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2.xml" ContentType="application/vnd.openxmlformats-officedocument.wordprocessingml.header+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177A7D" w14:textId="1B09E52B" w:rsidR="005247F6" w:rsidRPr="00D8711C" w:rsidRDefault="005247F6">
      <w:bookmarkStart w:id="0" w:name="_Hlk81672713"/>
      <w:bookmarkEnd w:id="0"/>
    </w:p>
    <w:p w14:paraId="65A95891" w14:textId="5EB63EDB" w:rsidR="005340F6" w:rsidRPr="00C37DE6" w:rsidRDefault="0018045F" w:rsidP="0018045F">
      <w:pPr>
        <w:jc w:val="center"/>
      </w:pPr>
      <w:r w:rsidRPr="00C37DE6">
        <w:t>UNIVERISTY OF OKLAHOMA</w:t>
      </w:r>
    </w:p>
    <w:p w14:paraId="10964555" w14:textId="24B0391D" w:rsidR="0018045F" w:rsidRPr="00C37DE6" w:rsidRDefault="0018045F" w:rsidP="0018045F">
      <w:pPr>
        <w:jc w:val="center"/>
      </w:pPr>
    </w:p>
    <w:p w14:paraId="178BC549" w14:textId="2951961D" w:rsidR="0018045F" w:rsidRPr="00C37DE6" w:rsidRDefault="0018045F" w:rsidP="0018045F">
      <w:pPr>
        <w:jc w:val="center"/>
      </w:pPr>
      <w:r w:rsidRPr="00C37DE6">
        <w:t>GRADUATE COLLEGE</w:t>
      </w:r>
    </w:p>
    <w:p w14:paraId="39F8934D" w14:textId="1037D6BB" w:rsidR="0018045F" w:rsidRPr="00C37DE6" w:rsidRDefault="0018045F" w:rsidP="0018045F">
      <w:pPr>
        <w:jc w:val="center"/>
      </w:pPr>
    </w:p>
    <w:p w14:paraId="49356AAC" w14:textId="214A1ECE" w:rsidR="0018045F" w:rsidRPr="00C37DE6" w:rsidRDefault="0018045F" w:rsidP="0018045F">
      <w:pPr>
        <w:jc w:val="center"/>
      </w:pPr>
    </w:p>
    <w:p w14:paraId="338C81E7" w14:textId="3060562F" w:rsidR="0018045F" w:rsidRPr="00C37DE6" w:rsidRDefault="0018045F" w:rsidP="0018045F">
      <w:pPr>
        <w:jc w:val="center"/>
      </w:pPr>
    </w:p>
    <w:p w14:paraId="7AD705B0" w14:textId="26022F1E" w:rsidR="0018045F" w:rsidRPr="00C37DE6" w:rsidRDefault="0018045F" w:rsidP="0018045F">
      <w:pPr>
        <w:jc w:val="center"/>
      </w:pPr>
    </w:p>
    <w:p w14:paraId="3CD6673E" w14:textId="08438B18" w:rsidR="0018045F" w:rsidRPr="00C37DE6" w:rsidRDefault="0018045F" w:rsidP="0018045F">
      <w:pPr>
        <w:jc w:val="center"/>
      </w:pPr>
    </w:p>
    <w:p w14:paraId="223BDBD5" w14:textId="6D6D3220" w:rsidR="0018045F" w:rsidRPr="00C37DE6" w:rsidRDefault="0018045F" w:rsidP="0018045F">
      <w:pPr>
        <w:jc w:val="center"/>
      </w:pPr>
    </w:p>
    <w:p w14:paraId="1128D4DD" w14:textId="508DF20B" w:rsidR="0018045F" w:rsidRPr="00C37DE6" w:rsidRDefault="0018045F" w:rsidP="0018045F">
      <w:pPr>
        <w:jc w:val="center"/>
      </w:pPr>
      <w:r w:rsidRPr="00C37DE6">
        <w:t>FINDING BALANCE: THE IMPACT OF EMOTIONAL VARIABILITY ON THE STRESS AND WELL-BEING OF COLLEGIATE DANCE STUDENTS</w:t>
      </w:r>
    </w:p>
    <w:p w14:paraId="708B61F7" w14:textId="2E3A35FF" w:rsidR="0018045F" w:rsidRPr="00C37DE6" w:rsidRDefault="0018045F" w:rsidP="0018045F">
      <w:pPr>
        <w:jc w:val="center"/>
      </w:pPr>
    </w:p>
    <w:p w14:paraId="0A363575" w14:textId="5CAD775C" w:rsidR="0018045F" w:rsidRPr="00C37DE6" w:rsidRDefault="0018045F" w:rsidP="0018045F">
      <w:pPr>
        <w:jc w:val="center"/>
      </w:pPr>
    </w:p>
    <w:p w14:paraId="05C8E48F" w14:textId="06F4F727" w:rsidR="0018045F" w:rsidRPr="00C37DE6" w:rsidRDefault="0018045F" w:rsidP="0018045F">
      <w:pPr>
        <w:jc w:val="center"/>
      </w:pPr>
    </w:p>
    <w:p w14:paraId="7EBA454B" w14:textId="4B013BF1" w:rsidR="0018045F" w:rsidRPr="00C37DE6" w:rsidRDefault="0018045F" w:rsidP="0018045F">
      <w:pPr>
        <w:jc w:val="center"/>
      </w:pPr>
    </w:p>
    <w:p w14:paraId="09656365" w14:textId="11A2E12D" w:rsidR="0018045F" w:rsidRPr="00C37DE6" w:rsidRDefault="0018045F" w:rsidP="0018045F">
      <w:pPr>
        <w:jc w:val="center"/>
      </w:pPr>
    </w:p>
    <w:p w14:paraId="30A539C4" w14:textId="4DA5D371" w:rsidR="0018045F" w:rsidRPr="00C37DE6" w:rsidRDefault="0018045F" w:rsidP="0018045F">
      <w:pPr>
        <w:jc w:val="center"/>
      </w:pPr>
    </w:p>
    <w:p w14:paraId="6DAD7B93" w14:textId="32A03107" w:rsidR="0018045F" w:rsidRPr="00C37DE6" w:rsidRDefault="0018045F" w:rsidP="0018045F">
      <w:pPr>
        <w:jc w:val="center"/>
      </w:pPr>
      <w:r w:rsidRPr="00C37DE6">
        <w:t>A DISSERTATION</w:t>
      </w:r>
    </w:p>
    <w:p w14:paraId="4685A4EC" w14:textId="10628DCB" w:rsidR="0018045F" w:rsidRPr="00C37DE6" w:rsidRDefault="0018045F" w:rsidP="0018045F">
      <w:pPr>
        <w:jc w:val="center"/>
      </w:pPr>
    </w:p>
    <w:p w14:paraId="2FE64F02" w14:textId="6FBA8134" w:rsidR="0018045F" w:rsidRPr="00C37DE6" w:rsidRDefault="0018045F" w:rsidP="0018045F">
      <w:pPr>
        <w:jc w:val="center"/>
      </w:pPr>
      <w:r w:rsidRPr="00C37DE6">
        <w:t>SUBMITTED TO THE GRADUATE FACULTY</w:t>
      </w:r>
    </w:p>
    <w:p w14:paraId="1D23ABE1" w14:textId="7C85929A" w:rsidR="0018045F" w:rsidRPr="00C37DE6" w:rsidRDefault="0018045F" w:rsidP="0018045F">
      <w:pPr>
        <w:jc w:val="center"/>
      </w:pPr>
    </w:p>
    <w:p w14:paraId="2B56232B" w14:textId="5992AC5A" w:rsidR="0018045F" w:rsidRPr="00C37DE6" w:rsidRDefault="0018045F" w:rsidP="0018045F">
      <w:pPr>
        <w:jc w:val="center"/>
      </w:pPr>
      <w:r w:rsidRPr="00C37DE6">
        <w:t>in partial fulfillment of the requirements for the</w:t>
      </w:r>
    </w:p>
    <w:p w14:paraId="6AEAED95" w14:textId="51A954C1" w:rsidR="0018045F" w:rsidRPr="00C37DE6" w:rsidRDefault="0018045F" w:rsidP="0018045F">
      <w:pPr>
        <w:jc w:val="center"/>
      </w:pPr>
    </w:p>
    <w:p w14:paraId="6825520B" w14:textId="1100DF65" w:rsidR="0018045F" w:rsidRPr="00C37DE6" w:rsidRDefault="0018045F" w:rsidP="0018045F">
      <w:pPr>
        <w:jc w:val="center"/>
      </w:pPr>
      <w:r w:rsidRPr="00C37DE6">
        <w:t>Degree of</w:t>
      </w:r>
    </w:p>
    <w:p w14:paraId="6986E3E1" w14:textId="76E125CC" w:rsidR="0018045F" w:rsidRPr="00C37DE6" w:rsidRDefault="0018045F" w:rsidP="0018045F">
      <w:pPr>
        <w:jc w:val="center"/>
      </w:pPr>
    </w:p>
    <w:p w14:paraId="3673F500" w14:textId="4CAF8733" w:rsidR="0018045F" w:rsidRPr="00C37DE6" w:rsidRDefault="0018045F" w:rsidP="0018045F">
      <w:pPr>
        <w:jc w:val="center"/>
      </w:pPr>
      <w:r w:rsidRPr="00C37DE6">
        <w:t>DOCTOR OF PHILOSOPHY</w:t>
      </w:r>
    </w:p>
    <w:p w14:paraId="52CEA9FF" w14:textId="5D5C8E20" w:rsidR="0018045F" w:rsidRPr="00C37DE6" w:rsidRDefault="0018045F" w:rsidP="0018045F">
      <w:pPr>
        <w:jc w:val="center"/>
      </w:pPr>
    </w:p>
    <w:p w14:paraId="42C55072" w14:textId="26ABF1B1" w:rsidR="0018045F" w:rsidRPr="00C37DE6" w:rsidRDefault="0018045F" w:rsidP="0018045F">
      <w:pPr>
        <w:jc w:val="center"/>
      </w:pPr>
    </w:p>
    <w:p w14:paraId="2D63E9B2" w14:textId="6D0915B2" w:rsidR="0018045F" w:rsidRPr="00C37DE6" w:rsidRDefault="0018045F" w:rsidP="0018045F">
      <w:pPr>
        <w:jc w:val="center"/>
      </w:pPr>
    </w:p>
    <w:p w14:paraId="10924B2C" w14:textId="575A940D" w:rsidR="0018045F" w:rsidRPr="00C37DE6" w:rsidRDefault="0018045F" w:rsidP="0018045F">
      <w:pPr>
        <w:jc w:val="center"/>
      </w:pPr>
    </w:p>
    <w:p w14:paraId="48EE91FC" w14:textId="03635388" w:rsidR="0018045F" w:rsidRPr="00C37DE6" w:rsidRDefault="0018045F" w:rsidP="0018045F">
      <w:pPr>
        <w:jc w:val="center"/>
      </w:pPr>
    </w:p>
    <w:p w14:paraId="148839DD" w14:textId="49208244" w:rsidR="0018045F" w:rsidRPr="00C37DE6" w:rsidRDefault="0018045F" w:rsidP="0018045F">
      <w:pPr>
        <w:jc w:val="center"/>
      </w:pPr>
    </w:p>
    <w:p w14:paraId="7F324045" w14:textId="45D8818A" w:rsidR="0018045F" w:rsidRPr="00C37DE6" w:rsidRDefault="0018045F" w:rsidP="0018045F">
      <w:pPr>
        <w:jc w:val="center"/>
      </w:pPr>
    </w:p>
    <w:p w14:paraId="1DEE6952" w14:textId="5E4B2EA0" w:rsidR="0018045F" w:rsidRPr="00C37DE6" w:rsidRDefault="0018045F" w:rsidP="0018045F">
      <w:pPr>
        <w:jc w:val="center"/>
      </w:pPr>
    </w:p>
    <w:p w14:paraId="0548A70A" w14:textId="4F3CE839" w:rsidR="0018045F" w:rsidRPr="00C37DE6" w:rsidRDefault="0018045F" w:rsidP="0018045F">
      <w:pPr>
        <w:jc w:val="center"/>
      </w:pPr>
    </w:p>
    <w:p w14:paraId="6EA5B862" w14:textId="669F7418" w:rsidR="0018045F" w:rsidRPr="00C37DE6" w:rsidRDefault="0018045F" w:rsidP="0018045F">
      <w:pPr>
        <w:jc w:val="center"/>
      </w:pPr>
    </w:p>
    <w:p w14:paraId="0E35BD86" w14:textId="3EB47A5F" w:rsidR="0018045F" w:rsidRPr="00C37DE6" w:rsidRDefault="0018045F" w:rsidP="0018045F">
      <w:pPr>
        <w:jc w:val="center"/>
      </w:pPr>
    </w:p>
    <w:p w14:paraId="2CC76D4C" w14:textId="79B8CDD4" w:rsidR="0018045F" w:rsidRPr="00C37DE6" w:rsidRDefault="0018045F" w:rsidP="0018045F">
      <w:pPr>
        <w:jc w:val="center"/>
      </w:pPr>
    </w:p>
    <w:p w14:paraId="41BD3A52" w14:textId="137342D2" w:rsidR="0018045F" w:rsidRPr="00C37DE6" w:rsidRDefault="0018045F" w:rsidP="0018045F">
      <w:pPr>
        <w:jc w:val="center"/>
      </w:pPr>
    </w:p>
    <w:p w14:paraId="3D7D336F" w14:textId="4BDCB694" w:rsidR="0018045F" w:rsidRPr="00C37DE6" w:rsidRDefault="0018045F" w:rsidP="0018045F">
      <w:pPr>
        <w:jc w:val="center"/>
      </w:pPr>
      <w:r w:rsidRPr="00C37DE6">
        <w:t>By</w:t>
      </w:r>
    </w:p>
    <w:p w14:paraId="6D552980" w14:textId="7725F641" w:rsidR="0018045F" w:rsidRPr="00C37DE6" w:rsidRDefault="0018045F" w:rsidP="0018045F">
      <w:pPr>
        <w:jc w:val="center"/>
      </w:pPr>
    </w:p>
    <w:p w14:paraId="0665050B" w14:textId="0AA38A7F" w:rsidR="0018045F" w:rsidRPr="00C37DE6" w:rsidRDefault="0018045F" w:rsidP="0018045F">
      <w:pPr>
        <w:jc w:val="center"/>
      </w:pPr>
      <w:r w:rsidRPr="00C37DE6">
        <w:t>KELSEY A. RICHELS</w:t>
      </w:r>
    </w:p>
    <w:p w14:paraId="3F04D140" w14:textId="0CF9AD88" w:rsidR="0018045F" w:rsidRPr="00C37DE6" w:rsidRDefault="0018045F" w:rsidP="0018045F">
      <w:pPr>
        <w:jc w:val="center"/>
      </w:pPr>
      <w:r w:rsidRPr="00C37DE6">
        <w:t>Norman, Oklahoma</w:t>
      </w:r>
    </w:p>
    <w:p w14:paraId="61830170" w14:textId="332DDE9B" w:rsidR="0018045F" w:rsidRPr="00C37DE6" w:rsidRDefault="0018045F" w:rsidP="0018045F">
      <w:pPr>
        <w:jc w:val="center"/>
      </w:pPr>
      <w:r w:rsidRPr="00C37DE6">
        <w:t>2021</w:t>
      </w:r>
    </w:p>
    <w:p w14:paraId="1D1441E6" w14:textId="2D30C8C8" w:rsidR="005340F6" w:rsidRPr="00C37DE6" w:rsidRDefault="005340F6"/>
    <w:p w14:paraId="43936B49" w14:textId="0987A611" w:rsidR="005340F6" w:rsidRPr="00C37DE6" w:rsidRDefault="005340F6"/>
    <w:p w14:paraId="33FA85C9" w14:textId="7150442A" w:rsidR="005340F6" w:rsidRPr="00C37DE6" w:rsidRDefault="005340F6" w:rsidP="0018045F">
      <w:pPr>
        <w:jc w:val="center"/>
      </w:pPr>
    </w:p>
    <w:p w14:paraId="3091FC4C" w14:textId="77777777" w:rsidR="0018045F" w:rsidRPr="00C37DE6" w:rsidRDefault="0018045F" w:rsidP="0018045F">
      <w:pPr>
        <w:jc w:val="center"/>
      </w:pPr>
      <w:r w:rsidRPr="00C37DE6">
        <w:t>FINDING BALANCE: THE IMPACT OF EMOTIONAL VARIABILITY ON THE STRESS AND WELL-BEING OF COLLEGIATE DANCE STUDENTS</w:t>
      </w:r>
    </w:p>
    <w:p w14:paraId="2F53F353" w14:textId="6B88AFE5" w:rsidR="005340F6" w:rsidRPr="00C37DE6" w:rsidRDefault="005340F6"/>
    <w:p w14:paraId="75D0DE8C" w14:textId="68F69286" w:rsidR="0018045F" w:rsidRPr="00C37DE6" w:rsidRDefault="0018045F"/>
    <w:p w14:paraId="56600DA6" w14:textId="3DF87385" w:rsidR="0018045F" w:rsidRPr="00C37DE6" w:rsidRDefault="0018045F"/>
    <w:p w14:paraId="678298F6" w14:textId="77777777" w:rsidR="0018045F" w:rsidRPr="00C37DE6" w:rsidRDefault="0018045F" w:rsidP="0018045F">
      <w:pPr>
        <w:jc w:val="center"/>
      </w:pPr>
      <w:r w:rsidRPr="00C37DE6">
        <w:t xml:space="preserve">A DISSERTATION APPROVED FOR THE </w:t>
      </w:r>
    </w:p>
    <w:p w14:paraId="7F748377" w14:textId="1832FFFE" w:rsidR="0018045F" w:rsidRPr="00C37DE6" w:rsidRDefault="0018045F" w:rsidP="0018045F">
      <w:pPr>
        <w:jc w:val="center"/>
      </w:pPr>
      <w:r w:rsidRPr="00C37DE6">
        <w:t>DEPARTMENT OF PSYCHOLOGY</w:t>
      </w:r>
    </w:p>
    <w:p w14:paraId="779378F4" w14:textId="6F9425FE" w:rsidR="0018045F" w:rsidRPr="00C37DE6" w:rsidRDefault="0018045F" w:rsidP="0018045F">
      <w:pPr>
        <w:jc w:val="center"/>
      </w:pPr>
    </w:p>
    <w:p w14:paraId="21827D22" w14:textId="26073E92" w:rsidR="0018045F" w:rsidRPr="00C37DE6" w:rsidRDefault="0018045F" w:rsidP="0018045F">
      <w:pPr>
        <w:jc w:val="center"/>
      </w:pPr>
    </w:p>
    <w:p w14:paraId="7EF829DF" w14:textId="116B511E" w:rsidR="0018045F" w:rsidRPr="00C37DE6" w:rsidRDefault="0018045F" w:rsidP="0018045F">
      <w:pPr>
        <w:jc w:val="center"/>
      </w:pPr>
    </w:p>
    <w:p w14:paraId="5D139E2D" w14:textId="54A7F99D" w:rsidR="0018045F" w:rsidRPr="00C37DE6" w:rsidRDefault="0018045F" w:rsidP="0018045F">
      <w:pPr>
        <w:jc w:val="center"/>
      </w:pPr>
    </w:p>
    <w:p w14:paraId="4B1FF0FF" w14:textId="236D553C" w:rsidR="0018045F" w:rsidRPr="00C37DE6" w:rsidRDefault="0018045F" w:rsidP="0018045F">
      <w:pPr>
        <w:jc w:val="center"/>
      </w:pPr>
    </w:p>
    <w:p w14:paraId="346B962B" w14:textId="1E6CD261" w:rsidR="0018045F" w:rsidRPr="00C37DE6" w:rsidRDefault="0018045F" w:rsidP="0018045F">
      <w:pPr>
        <w:jc w:val="center"/>
      </w:pPr>
    </w:p>
    <w:p w14:paraId="4FCF9626" w14:textId="47FEA46D" w:rsidR="0018045F" w:rsidRPr="00C37DE6" w:rsidRDefault="0018045F" w:rsidP="0018045F">
      <w:pPr>
        <w:jc w:val="center"/>
      </w:pPr>
      <w:r w:rsidRPr="00C37DE6">
        <w:t>BY THE COMMITTEE CONSISTING OF:</w:t>
      </w:r>
    </w:p>
    <w:p w14:paraId="0EF6B5E1" w14:textId="29AC28C5" w:rsidR="0018045F" w:rsidRPr="00C37DE6" w:rsidRDefault="0018045F" w:rsidP="0018045F">
      <w:pPr>
        <w:jc w:val="center"/>
      </w:pPr>
    </w:p>
    <w:p w14:paraId="4CA4D19A" w14:textId="6A09D816" w:rsidR="0018045F" w:rsidRPr="00C37DE6" w:rsidRDefault="0018045F" w:rsidP="0018045F">
      <w:pPr>
        <w:jc w:val="center"/>
      </w:pPr>
    </w:p>
    <w:p w14:paraId="16B3A75A" w14:textId="1DF6FC07" w:rsidR="0018045F" w:rsidRPr="00C37DE6" w:rsidRDefault="0018045F" w:rsidP="0018045F">
      <w:pPr>
        <w:spacing w:line="480" w:lineRule="auto"/>
        <w:jc w:val="right"/>
      </w:pPr>
      <w:r w:rsidRPr="00C37DE6">
        <w:t>Dr. Eric Day, Chair</w:t>
      </w:r>
    </w:p>
    <w:p w14:paraId="272F4DAB" w14:textId="1E9EC686" w:rsidR="0018045F" w:rsidRPr="00C37DE6" w:rsidRDefault="0018045F" w:rsidP="0018045F">
      <w:pPr>
        <w:spacing w:line="480" w:lineRule="auto"/>
        <w:jc w:val="right"/>
      </w:pPr>
      <w:r w:rsidRPr="00C37DE6">
        <w:t>Dr. Mark Bolino</w:t>
      </w:r>
    </w:p>
    <w:p w14:paraId="4C32B242" w14:textId="508DB41C" w:rsidR="0018045F" w:rsidRPr="00C37DE6" w:rsidRDefault="0018045F" w:rsidP="0018045F">
      <w:pPr>
        <w:spacing w:line="480" w:lineRule="auto"/>
        <w:jc w:val="right"/>
      </w:pPr>
      <w:r w:rsidRPr="00C37DE6">
        <w:t>Dr. Shane Connelly</w:t>
      </w:r>
    </w:p>
    <w:p w14:paraId="67437089" w14:textId="44BCFA18" w:rsidR="0018045F" w:rsidRPr="00C37DE6" w:rsidRDefault="0018045F" w:rsidP="0018045F">
      <w:pPr>
        <w:spacing w:line="480" w:lineRule="auto"/>
        <w:jc w:val="right"/>
      </w:pPr>
      <w:r w:rsidRPr="00C37DE6">
        <w:t>Dr. Lori Snyder</w:t>
      </w:r>
    </w:p>
    <w:p w14:paraId="20D3515F" w14:textId="324AAA9A" w:rsidR="0018045F" w:rsidRPr="00C37DE6" w:rsidRDefault="0018045F" w:rsidP="0018045F">
      <w:pPr>
        <w:spacing w:line="480" w:lineRule="auto"/>
        <w:jc w:val="right"/>
      </w:pPr>
      <w:r w:rsidRPr="00C37DE6">
        <w:t xml:space="preserve">Dr. </w:t>
      </w:r>
      <w:proofErr w:type="spellStart"/>
      <w:r w:rsidRPr="00C37DE6">
        <w:t>Hairong</w:t>
      </w:r>
      <w:proofErr w:type="spellEnd"/>
      <w:r w:rsidRPr="00C37DE6">
        <w:t xml:space="preserve"> Song</w:t>
      </w:r>
    </w:p>
    <w:p w14:paraId="20E01C1C" w14:textId="50A311F2" w:rsidR="005340F6" w:rsidRPr="00C37DE6" w:rsidRDefault="005340F6"/>
    <w:p w14:paraId="6449B4A1" w14:textId="7AA37DF2" w:rsidR="005340F6" w:rsidRPr="00C37DE6" w:rsidRDefault="005340F6"/>
    <w:p w14:paraId="6D23979C" w14:textId="77777777" w:rsidR="005340F6" w:rsidRPr="00C37DE6" w:rsidRDefault="005340F6"/>
    <w:p w14:paraId="57D9A179" w14:textId="53149292" w:rsidR="005340F6" w:rsidRPr="00C37DE6" w:rsidRDefault="005340F6"/>
    <w:p w14:paraId="5747CF4B" w14:textId="78E84B6E" w:rsidR="005340F6" w:rsidRPr="00C37DE6" w:rsidRDefault="005340F6"/>
    <w:p w14:paraId="02A2BD57" w14:textId="757FA79D" w:rsidR="005340F6" w:rsidRPr="00C37DE6" w:rsidRDefault="005340F6"/>
    <w:p w14:paraId="3D4E31CA" w14:textId="7BD8E0AE" w:rsidR="0018045F" w:rsidRPr="00C37DE6" w:rsidRDefault="0018045F"/>
    <w:p w14:paraId="4A306C4B" w14:textId="3EB76777" w:rsidR="0018045F" w:rsidRPr="00C37DE6" w:rsidRDefault="0018045F"/>
    <w:p w14:paraId="1D09217D" w14:textId="02568969" w:rsidR="0018045F" w:rsidRPr="00C37DE6" w:rsidRDefault="0018045F"/>
    <w:p w14:paraId="4CE2422F" w14:textId="1F11D208" w:rsidR="0018045F" w:rsidRPr="00C37DE6" w:rsidRDefault="0018045F"/>
    <w:p w14:paraId="09B335EE" w14:textId="3B28A7B4" w:rsidR="0018045F" w:rsidRPr="00C37DE6" w:rsidRDefault="0018045F"/>
    <w:p w14:paraId="21B67FBB" w14:textId="714EEC84" w:rsidR="0018045F" w:rsidRPr="00C37DE6" w:rsidRDefault="0018045F"/>
    <w:p w14:paraId="7BD47E02" w14:textId="21F30EE3" w:rsidR="0018045F" w:rsidRPr="00C37DE6" w:rsidRDefault="0018045F"/>
    <w:p w14:paraId="048ECD32" w14:textId="7562A983" w:rsidR="0018045F" w:rsidRPr="00C37DE6" w:rsidRDefault="0018045F"/>
    <w:p w14:paraId="650E0930" w14:textId="6683675A" w:rsidR="0018045F" w:rsidRPr="00C37DE6" w:rsidRDefault="0018045F"/>
    <w:p w14:paraId="5A20DDA2" w14:textId="39E365F2" w:rsidR="0018045F" w:rsidRPr="00C37DE6" w:rsidRDefault="0018045F"/>
    <w:p w14:paraId="63CAC370" w14:textId="53C8978C" w:rsidR="0018045F" w:rsidRPr="00C37DE6" w:rsidRDefault="0018045F"/>
    <w:p w14:paraId="516AC3C7" w14:textId="07E5950B" w:rsidR="008C67BA" w:rsidRPr="00C37DE6" w:rsidRDefault="008C67BA"/>
    <w:p w14:paraId="0D93821E" w14:textId="6EF3786F" w:rsidR="008C67BA" w:rsidRPr="00C37DE6" w:rsidRDefault="008C67BA"/>
    <w:p w14:paraId="0D603BBB" w14:textId="3FE01CB9" w:rsidR="008C67BA" w:rsidRPr="00C37DE6" w:rsidRDefault="008C67BA"/>
    <w:p w14:paraId="13BAA9FF" w14:textId="7B18455E" w:rsidR="008C67BA" w:rsidRPr="00C37DE6" w:rsidRDefault="008C67BA"/>
    <w:p w14:paraId="6D2A2E04" w14:textId="06344DDC" w:rsidR="008C67BA" w:rsidRPr="00C37DE6" w:rsidRDefault="008C67BA"/>
    <w:p w14:paraId="1F9BB4E2" w14:textId="33771247" w:rsidR="008C67BA" w:rsidRPr="00C37DE6" w:rsidRDefault="008C67BA"/>
    <w:p w14:paraId="7A04EEE7" w14:textId="2A4E0E34" w:rsidR="008C67BA" w:rsidRPr="00C37DE6" w:rsidRDefault="008C67BA"/>
    <w:p w14:paraId="0F83A527" w14:textId="48638EDA" w:rsidR="008C67BA" w:rsidRPr="00C37DE6" w:rsidRDefault="008C67BA"/>
    <w:p w14:paraId="2E6C1830" w14:textId="03E8BEDC" w:rsidR="008C67BA" w:rsidRPr="00C37DE6" w:rsidRDefault="008C67BA"/>
    <w:p w14:paraId="12EEB419" w14:textId="6A7FE312" w:rsidR="008C67BA" w:rsidRPr="00C37DE6" w:rsidRDefault="008C67BA"/>
    <w:p w14:paraId="47370806" w14:textId="253BA9E5" w:rsidR="008C67BA" w:rsidRPr="00C37DE6" w:rsidRDefault="008C67BA"/>
    <w:p w14:paraId="7CF17640" w14:textId="56528111" w:rsidR="008C67BA" w:rsidRPr="00C37DE6" w:rsidRDefault="008C67BA"/>
    <w:p w14:paraId="362E40EB" w14:textId="277D45BF" w:rsidR="008C67BA" w:rsidRPr="00C37DE6" w:rsidRDefault="008C67BA"/>
    <w:p w14:paraId="0BE98A14" w14:textId="1962E501" w:rsidR="008C67BA" w:rsidRPr="00C37DE6" w:rsidRDefault="008C67BA"/>
    <w:p w14:paraId="01F812A3" w14:textId="24EF9E54" w:rsidR="008C67BA" w:rsidRPr="00C37DE6" w:rsidRDefault="008C67BA"/>
    <w:p w14:paraId="1799CF51" w14:textId="02B315E5" w:rsidR="008C67BA" w:rsidRPr="00C37DE6" w:rsidRDefault="008C67BA"/>
    <w:p w14:paraId="2B5B9FE6" w14:textId="75120CC0" w:rsidR="008C67BA" w:rsidRPr="00C37DE6" w:rsidRDefault="008C67BA"/>
    <w:p w14:paraId="50801C8F" w14:textId="5DD468B3" w:rsidR="008C67BA" w:rsidRPr="00C37DE6" w:rsidRDefault="008C67BA"/>
    <w:p w14:paraId="38C17132" w14:textId="702060A8" w:rsidR="008C67BA" w:rsidRPr="00C37DE6" w:rsidRDefault="008C67BA"/>
    <w:p w14:paraId="2528F08A" w14:textId="2EA09A00" w:rsidR="008C67BA" w:rsidRPr="00C37DE6" w:rsidRDefault="008C67BA"/>
    <w:p w14:paraId="6240D0DC" w14:textId="6B99601C" w:rsidR="008C67BA" w:rsidRPr="00C37DE6" w:rsidRDefault="008C67BA"/>
    <w:p w14:paraId="76090A5B" w14:textId="53DF2C62" w:rsidR="008C67BA" w:rsidRPr="00C37DE6" w:rsidRDefault="008C67BA"/>
    <w:p w14:paraId="33B69806" w14:textId="7EF2F1A5" w:rsidR="008C67BA" w:rsidRPr="00C37DE6" w:rsidRDefault="008C67BA"/>
    <w:p w14:paraId="492D547B" w14:textId="6B0ED12A" w:rsidR="008C67BA" w:rsidRPr="00C37DE6" w:rsidRDefault="008C67BA"/>
    <w:p w14:paraId="327B3A56" w14:textId="3C79B54E" w:rsidR="008C67BA" w:rsidRPr="00C37DE6" w:rsidRDefault="008C67BA"/>
    <w:p w14:paraId="242D56CA" w14:textId="7A675AF9" w:rsidR="008C67BA" w:rsidRPr="00C37DE6" w:rsidRDefault="008C67BA"/>
    <w:p w14:paraId="6A19E942" w14:textId="7F166AE8" w:rsidR="008C67BA" w:rsidRPr="00C37DE6" w:rsidRDefault="008C67BA"/>
    <w:p w14:paraId="1A102FA2" w14:textId="7A001C4F" w:rsidR="008C67BA" w:rsidRPr="00C37DE6" w:rsidRDefault="008C67BA"/>
    <w:p w14:paraId="714B0752" w14:textId="6664C21C" w:rsidR="008C67BA" w:rsidRPr="00C37DE6" w:rsidRDefault="008C67BA"/>
    <w:p w14:paraId="4277869C" w14:textId="7E73F1B9" w:rsidR="008C67BA" w:rsidRPr="00C37DE6" w:rsidRDefault="008C67BA"/>
    <w:p w14:paraId="410D4B5B" w14:textId="3610B35B" w:rsidR="008C67BA" w:rsidRPr="00C37DE6" w:rsidRDefault="008C67BA"/>
    <w:p w14:paraId="39BD86F8" w14:textId="36EFBAED" w:rsidR="008C67BA" w:rsidRPr="00C37DE6" w:rsidRDefault="008C67BA"/>
    <w:p w14:paraId="25E2DFFB" w14:textId="0BB75769" w:rsidR="008C67BA" w:rsidRPr="00C37DE6" w:rsidRDefault="008C67BA"/>
    <w:p w14:paraId="13A1059A" w14:textId="2360B01A" w:rsidR="008C67BA" w:rsidRPr="00C37DE6" w:rsidRDefault="008C67BA"/>
    <w:p w14:paraId="4F50900A" w14:textId="60B2AB1E" w:rsidR="008C67BA" w:rsidRPr="00C37DE6" w:rsidRDefault="008C67BA"/>
    <w:p w14:paraId="415B95C9" w14:textId="718E0B78" w:rsidR="008C67BA" w:rsidRPr="00C37DE6" w:rsidRDefault="008C67BA"/>
    <w:p w14:paraId="715AF76C" w14:textId="49D2DBC0" w:rsidR="008C67BA" w:rsidRPr="00C37DE6" w:rsidRDefault="008C67BA"/>
    <w:p w14:paraId="394535C8" w14:textId="2F2D1C1D" w:rsidR="008C67BA" w:rsidRPr="00C37DE6" w:rsidRDefault="008C67BA"/>
    <w:p w14:paraId="709C51EF" w14:textId="38003004" w:rsidR="008C67BA" w:rsidRPr="00C37DE6" w:rsidRDefault="008C67BA"/>
    <w:p w14:paraId="29AA53F9" w14:textId="1682CDAE" w:rsidR="008C67BA" w:rsidRPr="00C37DE6" w:rsidRDefault="008C67BA"/>
    <w:p w14:paraId="331945AF" w14:textId="6B930A43" w:rsidR="008C67BA" w:rsidRPr="00C37DE6" w:rsidRDefault="008C67BA"/>
    <w:p w14:paraId="60D74AC7" w14:textId="77777777" w:rsidR="008C67BA" w:rsidRPr="00C37DE6" w:rsidRDefault="008C67BA"/>
    <w:p w14:paraId="4CBE79C3" w14:textId="42520A74" w:rsidR="008C67BA" w:rsidRPr="00C37DE6" w:rsidRDefault="008C67BA"/>
    <w:p w14:paraId="6067CB19" w14:textId="08E75873" w:rsidR="008C67BA" w:rsidRPr="00C37DE6" w:rsidRDefault="008C67BA"/>
    <w:p w14:paraId="2E38E981" w14:textId="5862B667" w:rsidR="008C67BA" w:rsidRPr="00C37DE6" w:rsidRDefault="008C67BA"/>
    <w:p w14:paraId="3B78EDF4" w14:textId="77777777" w:rsidR="008C67BA" w:rsidRPr="00C37DE6" w:rsidRDefault="008C67BA" w:rsidP="008C67BA">
      <w:pPr>
        <w:jc w:val="center"/>
      </w:pPr>
      <w:r w:rsidRPr="00C37DE6">
        <w:t>© Copyright by KELSEY A. RICHELS 2021</w:t>
      </w:r>
    </w:p>
    <w:p w14:paraId="23294E53" w14:textId="77777777" w:rsidR="00FD647E" w:rsidRPr="00C37DE6" w:rsidRDefault="008C67BA" w:rsidP="008C67BA">
      <w:pPr>
        <w:jc w:val="center"/>
        <w:sectPr w:rsidR="00FD647E" w:rsidRPr="00C37DE6" w:rsidSect="00833A44">
          <w:pgSz w:w="12240" w:h="15840"/>
          <w:pgMar w:top="1440" w:right="1440" w:bottom="1440" w:left="1440" w:header="720" w:footer="720" w:gutter="0"/>
          <w:cols w:space="720"/>
          <w:titlePg/>
          <w:docGrid w:linePitch="360"/>
        </w:sectPr>
      </w:pPr>
      <w:r w:rsidRPr="00C37DE6">
        <w:t>All Rights Reserved.</w:t>
      </w:r>
    </w:p>
    <w:p w14:paraId="5DFC84A1" w14:textId="77777777" w:rsidR="008C67BA" w:rsidRPr="00C37DE6" w:rsidRDefault="008C67BA"/>
    <w:p w14:paraId="4F7CD65C" w14:textId="77777777" w:rsidR="008C67BA" w:rsidRPr="00C37DE6" w:rsidRDefault="008C67BA" w:rsidP="008C67BA">
      <w:pPr>
        <w:spacing w:line="480" w:lineRule="auto"/>
        <w:jc w:val="center"/>
        <w:rPr>
          <w:i/>
          <w:iCs/>
        </w:rPr>
      </w:pPr>
    </w:p>
    <w:p w14:paraId="19DD784A" w14:textId="3A865BCF" w:rsidR="0018045F" w:rsidRPr="00C37DE6" w:rsidRDefault="0018045F" w:rsidP="008C67BA">
      <w:pPr>
        <w:spacing w:line="480" w:lineRule="auto"/>
        <w:jc w:val="center"/>
        <w:rPr>
          <w:i/>
          <w:iCs/>
        </w:rPr>
      </w:pPr>
      <w:bookmarkStart w:id="1" w:name="_Hlk90014645"/>
      <w:r w:rsidRPr="00C37DE6">
        <w:rPr>
          <w:i/>
          <w:iCs/>
        </w:rPr>
        <w:t xml:space="preserve">To Michael Golling. </w:t>
      </w:r>
      <w:r w:rsidR="009E7B17" w:rsidRPr="00C37DE6">
        <w:rPr>
          <w:i/>
          <w:iCs/>
        </w:rPr>
        <w:t xml:space="preserve">Thank you for calling, even when I </w:t>
      </w:r>
      <w:proofErr w:type="gramStart"/>
      <w:r w:rsidR="009E7B17" w:rsidRPr="00C37DE6">
        <w:rPr>
          <w:i/>
          <w:iCs/>
        </w:rPr>
        <w:t>didn’t</w:t>
      </w:r>
      <w:proofErr w:type="gramEnd"/>
      <w:r w:rsidR="009E7B17" w:rsidRPr="00C37DE6">
        <w:rPr>
          <w:i/>
          <w:iCs/>
        </w:rPr>
        <w:t xml:space="preserve"> pick up. </w:t>
      </w:r>
      <w:r w:rsidR="008F3072" w:rsidRPr="00C37DE6">
        <w:rPr>
          <w:i/>
          <w:iCs/>
        </w:rPr>
        <w:t xml:space="preserve">Thank you for grounding me, even when my mind was a million miles away. </w:t>
      </w:r>
      <w:r w:rsidR="009E7B17" w:rsidRPr="00C37DE6">
        <w:rPr>
          <w:i/>
          <w:iCs/>
        </w:rPr>
        <w:t xml:space="preserve">And thank you for believing in me, even when I </w:t>
      </w:r>
      <w:proofErr w:type="gramStart"/>
      <w:r w:rsidR="009E7B17" w:rsidRPr="00C37DE6">
        <w:rPr>
          <w:i/>
          <w:iCs/>
        </w:rPr>
        <w:t>didn’t</w:t>
      </w:r>
      <w:proofErr w:type="gramEnd"/>
      <w:r w:rsidR="009E7B17" w:rsidRPr="00C37DE6">
        <w:rPr>
          <w:i/>
          <w:iCs/>
        </w:rPr>
        <w:t xml:space="preserve"> believe in myself.</w:t>
      </w:r>
    </w:p>
    <w:bookmarkEnd w:id="1"/>
    <w:p w14:paraId="563E522D" w14:textId="2FE36197" w:rsidR="0018045F" w:rsidRPr="00C37DE6" w:rsidRDefault="0018045F"/>
    <w:p w14:paraId="41239E25" w14:textId="77579D1F" w:rsidR="0018045F" w:rsidRPr="00C37DE6" w:rsidRDefault="0018045F"/>
    <w:p w14:paraId="7733AADD" w14:textId="142EE330" w:rsidR="009E7B17" w:rsidRPr="00C37DE6" w:rsidRDefault="009E7B17"/>
    <w:p w14:paraId="65CE6880" w14:textId="3A8BDBF4" w:rsidR="009E7B17" w:rsidRPr="00C37DE6" w:rsidRDefault="009E7B17"/>
    <w:p w14:paraId="2281F73C" w14:textId="6EF6793C" w:rsidR="009E7B17" w:rsidRPr="00C37DE6" w:rsidRDefault="009E7B17"/>
    <w:p w14:paraId="0095D4BB" w14:textId="0F0ECCFF" w:rsidR="009E7B17" w:rsidRPr="00C37DE6" w:rsidRDefault="009E7B17"/>
    <w:p w14:paraId="45DB1BEB" w14:textId="01CADE14" w:rsidR="009E7B17" w:rsidRPr="00C37DE6" w:rsidRDefault="009E7B17"/>
    <w:p w14:paraId="5EB65D03" w14:textId="151B1B54" w:rsidR="009E7B17" w:rsidRPr="00C37DE6" w:rsidRDefault="009E7B17"/>
    <w:p w14:paraId="4BF42AD3" w14:textId="711BBB2A" w:rsidR="009E7B17" w:rsidRPr="00C37DE6" w:rsidRDefault="009E7B17"/>
    <w:p w14:paraId="4FE82448" w14:textId="17C4B8E6" w:rsidR="009E7B17" w:rsidRPr="00C37DE6" w:rsidRDefault="009E7B17"/>
    <w:p w14:paraId="70F601C1" w14:textId="28AE3DC7" w:rsidR="009E7B17" w:rsidRPr="00C37DE6" w:rsidRDefault="009E7B17"/>
    <w:p w14:paraId="3F84CE17" w14:textId="64E3172E" w:rsidR="009E7B17" w:rsidRPr="00C37DE6" w:rsidRDefault="009E7B17"/>
    <w:p w14:paraId="76FD1CD8" w14:textId="67488234" w:rsidR="009E7B17" w:rsidRPr="00C37DE6" w:rsidRDefault="009E7B17"/>
    <w:p w14:paraId="63B7E8EB" w14:textId="216F6C05" w:rsidR="009E7B17" w:rsidRPr="00C37DE6" w:rsidRDefault="009E7B17"/>
    <w:p w14:paraId="4A8FBDD4" w14:textId="077248D5" w:rsidR="009E7B17" w:rsidRPr="00C37DE6" w:rsidRDefault="009E7B17"/>
    <w:p w14:paraId="4660CC8D" w14:textId="0A940768" w:rsidR="009E7B17" w:rsidRPr="00C37DE6" w:rsidRDefault="009E7B17"/>
    <w:p w14:paraId="6BECCD83" w14:textId="76950549" w:rsidR="009E7B17" w:rsidRPr="00C37DE6" w:rsidRDefault="009E7B17"/>
    <w:p w14:paraId="4DF8B489" w14:textId="5932BEB7" w:rsidR="009E7B17" w:rsidRPr="00C37DE6" w:rsidRDefault="009E7B17"/>
    <w:p w14:paraId="0ACB4F3F" w14:textId="34ABD26B" w:rsidR="009E7B17" w:rsidRPr="00C37DE6" w:rsidRDefault="009E7B17"/>
    <w:p w14:paraId="3EB424FE" w14:textId="1FFC011D" w:rsidR="009E7B17" w:rsidRPr="00C37DE6" w:rsidRDefault="009E7B17"/>
    <w:p w14:paraId="21C36B09" w14:textId="60EE0645" w:rsidR="009E7B17" w:rsidRPr="00C37DE6" w:rsidRDefault="009E7B17"/>
    <w:p w14:paraId="26736247" w14:textId="338E1622" w:rsidR="009E7B17" w:rsidRPr="00C37DE6" w:rsidRDefault="009E7B17"/>
    <w:p w14:paraId="6CF3F61C" w14:textId="66356F41" w:rsidR="009E7B17" w:rsidRPr="00C37DE6" w:rsidRDefault="009E7B17"/>
    <w:p w14:paraId="2AF9FDC9" w14:textId="5389D472" w:rsidR="009E7B17" w:rsidRPr="00C37DE6" w:rsidRDefault="009E7B17"/>
    <w:p w14:paraId="69A7FDBE" w14:textId="6CBE442D" w:rsidR="009E7B17" w:rsidRPr="00C37DE6" w:rsidRDefault="009E7B17"/>
    <w:p w14:paraId="5A4A709A" w14:textId="74CEA054" w:rsidR="009E7B17" w:rsidRPr="00C37DE6" w:rsidRDefault="009E7B17"/>
    <w:p w14:paraId="35E9B54C" w14:textId="61DCE4F9" w:rsidR="009E7B17" w:rsidRPr="00C37DE6" w:rsidRDefault="009E7B17"/>
    <w:p w14:paraId="7248FF6B" w14:textId="757B9957" w:rsidR="009E7B17" w:rsidRPr="00C37DE6" w:rsidRDefault="009E7B17"/>
    <w:p w14:paraId="21B686FC" w14:textId="72652612" w:rsidR="009E7B17" w:rsidRPr="00C37DE6" w:rsidRDefault="009E7B17"/>
    <w:p w14:paraId="31DB4C40" w14:textId="29BFD0C9" w:rsidR="009E7B17" w:rsidRPr="00C37DE6" w:rsidRDefault="009E7B17"/>
    <w:p w14:paraId="3EB98231" w14:textId="77777777" w:rsidR="00FD647E" w:rsidRPr="00C37DE6" w:rsidRDefault="00FD647E"/>
    <w:p w14:paraId="068485D3" w14:textId="250EAE5F" w:rsidR="009E7B17" w:rsidRPr="00C37DE6" w:rsidRDefault="009E7B17"/>
    <w:p w14:paraId="3F442743" w14:textId="34A30A62" w:rsidR="009E7B17" w:rsidRPr="00C37DE6" w:rsidRDefault="009E7B17"/>
    <w:p w14:paraId="6DD231A8" w14:textId="33C7F4FD" w:rsidR="009E7B17" w:rsidRPr="00C37DE6" w:rsidRDefault="009E7B17"/>
    <w:p w14:paraId="1EEC31CF" w14:textId="0338702D" w:rsidR="009E7B17" w:rsidRPr="00C37DE6" w:rsidRDefault="009E7B17"/>
    <w:p w14:paraId="00B4154B" w14:textId="77777777" w:rsidR="008C67BA" w:rsidRPr="00C37DE6" w:rsidRDefault="008C67BA" w:rsidP="009E7B17">
      <w:pPr>
        <w:spacing w:line="480" w:lineRule="auto"/>
        <w:jc w:val="center"/>
      </w:pPr>
    </w:p>
    <w:p w14:paraId="50AD0DD9" w14:textId="3E5C945A" w:rsidR="0018045F" w:rsidRPr="00C37DE6" w:rsidRDefault="009E7B17" w:rsidP="009E7B17">
      <w:pPr>
        <w:spacing w:line="480" w:lineRule="auto"/>
        <w:jc w:val="center"/>
        <w:rPr>
          <w:b/>
          <w:bCs/>
        </w:rPr>
      </w:pPr>
      <w:bookmarkStart w:id="2" w:name="_Hlk90014635"/>
      <w:r w:rsidRPr="00C37DE6">
        <w:rPr>
          <w:b/>
          <w:bCs/>
        </w:rPr>
        <w:lastRenderedPageBreak/>
        <w:t>Acknowledgements</w:t>
      </w:r>
    </w:p>
    <w:p w14:paraId="608382BC" w14:textId="1A306EB5" w:rsidR="008F3072" w:rsidRPr="00C37DE6" w:rsidRDefault="009E7B17" w:rsidP="009E7B17">
      <w:pPr>
        <w:spacing w:line="480" w:lineRule="auto"/>
      </w:pPr>
      <w:r w:rsidRPr="00C37DE6">
        <w:t xml:space="preserve">There are many people who were instrumental in getting this dissertation over the finish line. First, I want to thank my advisor Dr. Eric Day for providing support and pushing me to my highest ability. I have accomplished more than I ever thought I could have through being your student and am leaving this program with a greater understanding of my own abilities. Second, I want to thank my committee members, Dr. Mark Bolino, Dr. Share Connelly, Dr. Lori Snyder, and Dr. </w:t>
      </w:r>
      <w:proofErr w:type="spellStart"/>
      <w:r w:rsidRPr="00C37DE6">
        <w:t>Hairong</w:t>
      </w:r>
      <w:proofErr w:type="spellEnd"/>
      <w:r w:rsidRPr="00C37DE6">
        <w:t xml:space="preserve"> Song, along with Dr. </w:t>
      </w:r>
      <w:r w:rsidR="008F3072" w:rsidRPr="00C37DE6">
        <w:t>Michael Kramer</w:t>
      </w:r>
      <w:r w:rsidRPr="00C37DE6">
        <w:t xml:space="preserve">, for providing valuable feedback and support throughout this </w:t>
      </w:r>
      <w:r w:rsidR="008C67BA" w:rsidRPr="00C37DE6">
        <w:t>process</w:t>
      </w:r>
      <w:r w:rsidRPr="00C37DE6">
        <w:t xml:space="preserve">. Third I want to thank the members of my lab—in particular, Ashley Jorgensen—for </w:t>
      </w:r>
      <w:r w:rsidR="008F3072" w:rsidRPr="00C37DE6">
        <w:t xml:space="preserve">being sounding boards and troubleshooters. Fourth, </w:t>
      </w:r>
      <w:proofErr w:type="gramStart"/>
      <w:r w:rsidR="008F3072" w:rsidRPr="00C37DE6">
        <w:t>I’d</w:t>
      </w:r>
      <w:proofErr w:type="gramEnd"/>
      <w:r w:rsidR="008F3072" w:rsidRPr="00C37DE6">
        <w:t xml:space="preserve"> like to thank Michael Bearden, his staff, and his students for welcoming me into their fold and providing me the lens through which this work was done. </w:t>
      </w:r>
    </w:p>
    <w:p w14:paraId="6F570B02" w14:textId="77777777" w:rsidR="008F3072" w:rsidRPr="00C37DE6" w:rsidRDefault="008F3072" w:rsidP="009E7B17">
      <w:pPr>
        <w:spacing w:line="480" w:lineRule="auto"/>
      </w:pPr>
    </w:p>
    <w:p w14:paraId="6D35136A" w14:textId="365F908F" w:rsidR="009E7B17" w:rsidRPr="00C37DE6" w:rsidRDefault="008F3072" w:rsidP="009E7B17">
      <w:pPr>
        <w:spacing w:line="480" w:lineRule="auto"/>
      </w:pPr>
      <w:r w:rsidRPr="00C37DE6">
        <w:t>Lastly, I must thank my friends and family who made this possible through their endless support. Thank you to my parents, grandparents, aunts, uncles, and cousins who spent years pretending to be interested in academia. Thank you to my friends who monitored my sanity from a distance</w:t>
      </w:r>
      <w:r w:rsidR="008C67BA" w:rsidRPr="00C37DE6">
        <w:t xml:space="preserve">— Devin Aune, </w:t>
      </w:r>
      <w:r w:rsidRPr="00C37DE6">
        <w:t xml:space="preserve">Courtney and Kody Holen, </w:t>
      </w:r>
      <w:r w:rsidR="008C67BA" w:rsidRPr="00C37DE6">
        <w:t>Brooke Metcalf, Cortney Mongeon, and Rachael Wessman</w:t>
      </w:r>
      <w:r w:rsidRPr="00C37DE6">
        <w:t>. Thank you to my friends who saw my insanity up close and still decided to stick around</w:t>
      </w:r>
      <w:r w:rsidR="008C67BA" w:rsidRPr="00C37DE6">
        <w:t>—</w:t>
      </w:r>
      <w:r w:rsidRPr="00C37DE6">
        <w:t xml:space="preserve">Allyson Finken and Keegan McMillin. And thank you to </w:t>
      </w:r>
      <w:r w:rsidR="008C67BA" w:rsidRPr="00C37DE6">
        <w:t>my dogs—Sunny and Miller—for being the reason that my sanity never escaped completely.</w:t>
      </w:r>
    </w:p>
    <w:bookmarkEnd w:id="2"/>
    <w:p w14:paraId="78E2EB01" w14:textId="345E826B" w:rsidR="0018045F" w:rsidRPr="00C37DE6" w:rsidRDefault="0018045F"/>
    <w:p w14:paraId="28BE22DB" w14:textId="214BF930" w:rsidR="0018045F" w:rsidRPr="00C37DE6" w:rsidRDefault="0018045F"/>
    <w:p w14:paraId="7AA360CE" w14:textId="68C5ABC8" w:rsidR="0018045F" w:rsidRPr="00C37DE6" w:rsidRDefault="0018045F"/>
    <w:p w14:paraId="025BF5B2" w14:textId="1CED5F92" w:rsidR="0018045F" w:rsidRPr="00C37DE6" w:rsidRDefault="0018045F"/>
    <w:p w14:paraId="59781678" w14:textId="6F02CD70" w:rsidR="0018045F" w:rsidRPr="00C37DE6" w:rsidRDefault="0018045F"/>
    <w:p w14:paraId="59902557" w14:textId="09F56AED" w:rsidR="0018045F" w:rsidRPr="00C37DE6" w:rsidRDefault="0018045F"/>
    <w:p w14:paraId="2713C44A" w14:textId="3C5E1B95" w:rsidR="0018045F" w:rsidRPr="00C37DE6" w:rsidRDefault="0018045F"/>
    <w:p w14:paraId="0154EEA9" w14:textId="32548078" w:rsidR="0018045F" w:rsidRPr="00C37DE6" w:rsidRDefault="0018045F"/>
    <w:p w14:paraId="6ED14279" w14:textId="38D8E0A9" w:rsidR="0018045F" w:rsidRPr="00C37DE6" w:rsidRDefault="008C67BA">
      <w:pPr>
        <w:rPr>
          <w:b/>
          <w:bCs/>
        </w:rPr>
      </w:pPr>
      <w:r w:rsidRPr="00C37DE6">
        <w:rPr>
          <w:b/>
          <w:bCs/>
        </w:rPr>
        <w:lastRenderedPageBreak/>
        <w:t>Table of Contents</w:t>
      </w:r>
    </w:p>
    <w:sdt>
      <w:sdtPr>
        <w:rPr>
          <w:rFonts w:ascii="Times New Roman" w:eastAsia="Times New Roman" w:hAnsi="Times New Roman"/>
          <w:sz w:val="24"/>
          <w:szCs w:val="24"/>
        </w:rPr>
        <w:id w:val="-648201276"/>
        <w:docPartObj>
          <w:docPartGallery w:val="Table of Contents"/>
          <w:docPartUnique/>
        </w:docPartObj>
      </w:sdtPr>
      <w:sdtEndPr/>
      <w:sdtContent>
        <w:p w14:paraId="72498A6D" w14:textId="77777777" w:rsidR="00E127ED" w:rsidRDefault="00E127ED" w:rsidP="00D8711C">
          <w:pPr>
            <w:pStyle w:val="TOC1"/>
            <w:ind w:left="0" w:firstLine="0"/>
            <w:rPr>
              <w:rFonts w:ascii="Times New Roman" w:eastAsia="Times New Roman" w:hAnsi="Times New Roman"/>
              <w:sz w:val="24"/>
              <w:szCs w:val="24"/>
            </w:rPr>
          </w:pPr>
        </w:p>
        <w:p w14:paraId="2F012F24" w14:textId="7EC54DE0" w:rsidR="008C67BA" w:rsidRPr="00C37DE6" w:rsidRDefault="008C67BA" w:rsidP="00C37DE6">
          <w:pPr>
            <w:pStyle w:val="TOC1"/>
            <w:ind w:left="0" w:firstLine="0"/>
            <w:rPr>
              <w:rFonts w:ascii="Times New Roman" w:hAnsi="Times New Roman"/>
              <w:sz w:val="24"/>
              <w:szCs w:val="24"/>
            </w:rPr>
          </w:pPr>
          <w:r w:rsidRPr="00C37DE6">
            <w:rPr>
              <w:rFonts w:ascii="Times New Roman" w:hAnsi="Times New Roman"/>
              <w:sz w:val="24"/>
              <w:szCs w:val="24"/>
            </w:rPr>
            <w:t>Dedication</w:t>
          </w:r>
          <w:r w:rsidRPr="00C37DE6">
            <w:rPr>
              <w:rFonts w:ascii="Times New Roman" w:hAnsi="Times New Roman"/>
              <w:sz w:val="24"/>
              <w:szCs w:val="24"/>
            </w:rPr>
            <w:ptab w:relativeTo="margin" w:alignment="right" w:leader="dot"/>
          </w:r>
          <w:r w:rsidR="006E34AC" w:rsidRPr="00C37DE6">
            <w:rPr>
              <w:rFonts w:ascii="Times New Roman" w:hAnsi="Times New Roman"/>
              <w:sz w:val="24"/>
              <w:szCs w:val="24"/>
            </w:rPr>
            <w:t>iv</w:t>
          </w:r>
        </w:p>
        <w:p w14:paraId="6743EC19" w14:textId="7512D331" w:rsidR="008C67BA" w:rsidRPr="00C37DE6" w:rsidRDefault="008C67BA" w:rsidP="0036337C">
          <w:pPr>
            <w:pStyle w:val="TOC3"/>
            <w:spacing w:line="240" w:lineRule="auto"/>
            <w:ind w:left="0"/>
            <w:rPr>
              <w:rFonts w:ascii="Times New Roman" w:hAnsi="Times New Roman"/>
              <w:sz w:val="24"/>
              <w:szCs w:val="24"/>
            </w:rPr>
          </w:pPr>
          <w:r w:rsidRPr="00C37DE6">
            <w:rPr>
              <w:rFonts w:ascii="Times New Roman" w:hAnsi="Times New Roman"/>
              <w:sz w:val="24"/>
              <w:szCs w:val="24"/>
            </w:rPr>
            <w:t>Acknowledgements</w:t>
          </w:r>
          <w:r w:rsidRPr="00C37DE6">
            <w:rPr>
              <w:rFonts w:ascii="Times New Roman" w:hAnsi="Times New Roman"/>
              <w:sz w:val="24"/>
              <w:szCs w:val="24"/>
            </w:rPr>
            <w:ptab w:relativeTo="margin" w:alignment="right" w:leader="dot"/>
          </w:r>
          <w:r w:rsidR="006E34AC" w:rsidRPr="00C37DE6">
            <w:rPr>
              <w:rFonts w:ascii="Times New Roman" w:hAnsi="Times New Roman"/>
              <w:sz w:val="24"/>
              <w:szCs w:val="24"/>
            </w:rPr>
            <w:t>v</w:t>
          </w:r>
        </w:p>
        <w:p w14:paraId="33C57943" w14:textId="144CBC4C" w:rsidR="008C67BA" w:rsidRPr="00C37DE6" w:rsidRDefault="008C67BA" w:rsidP="00C37DE6">
          <w:pPr>
            <w:pStyle w:val="TOC1"/>
            <w:ind w:left="0" w:firstLine="0"/>
            <w:rPr>
              <w:rFonts w:ascii="Times New Roman" w:hAnsi="Times New Roman"/>
              <w:sz w:val="24"/>
              <w:szCs w:val="24"/>
            </w:rPr>
          </w:pPr>
          <w:r w:rsidRPr="00C37DE6">
            <w:rPr>
              <w:rFonts w:ascii="Times New Roman" w:hAnsi="Times New Roman"/>
              <w:sz w:val="24"/>
              <w:szCs w:val="24"/>
            </w:rPr>
            <w:t>List of Tables</w:t>
          </w:r>
          <w:r w:rsidRPr="00C37DE6">
            <w:rPr>
              <w:rFonts w:ascii="Times New Roman" w:hAnsi="Times New Roman"/>
              <w:sz w:val="24"/>
              <w:szCs w:val="24"/>
            </w:rPr>
            <w:ptab w:relativeTo="margin" w:alignment="right" w:leader="dot"/>
          </w:r>
          <w:r w:rsidR="006E34AC" w:rsidRPr="00C37DE6">
            <w:rPr>
              <w:rFonts w:ascii="Times New Roman" w:hAnsi="Times New Roman"/>
              <w:sz w:val="24"/>
              <w:szCs w:val="24"/>
            </w:rPr>
            <w:t>x</w:t>
          </w:r>
        </w:p>
        <w:p w14:paraId="39C9D4AF" w14:textId="0D376AB0" w:rsidR="008C67BA" w:rsidRPr="00C37DE6" w:rsidRDefault="008C67BA" w:rsidP="0036337C">
          <w:pPr>
            <w:pStyle w:val="TOC2"/>
            <w:spacing w:line="240" w:lineRule="auto"/>
            <w:ind w:left="0"/>
            <w:rPr>
              <w:rFonts w:ascii="Times New Roman" w:hAnsi="Times New Roman"/>
              <w:sz w:val="24"/>
              <w:szCs w:val="24"/>
            </w:rPr>
          </w:pPr>
          <w:r w:rsidRPr="00C37DE6">
            <w:rPr>
              <w:rFonts w:ascii="Times New Roman" w:hAnsi="Times New Roman"/>
              <w:sz w:val="24"/>
              <w:szCs w:val="24"/>
            </w:rPr>
            <w:t>List of Figures</w:t>
          </w:r>
          <w:r w:rsidRPr="00C37DE6">
            <w:rPr>
              <w:rFonts w:ascii="Times New Roman" w:hAnsi="Times New Roman"/>
              <w:sz w:val="24"/>
              <w:szCs w:val="24"/>
            </w:rPr>
            <w:ptab w:relativeTo="margin" w:alignment="right" w:leader="dot"/>
          </w:r>
          <w:r w:rsidR="006E34AC" w:rsidRPr="00C37DE6">
            <w:rPr>
              <w:rFonts w:ascii="Times New Roman" w:hAnsi="Times New Roman"/>
              <w:sz w:val="24"/>
              <w:szCs w:val="24"/>
            </w:rPr>
            <w:t>xii</w:t>
          </w:r>
        </w:p>
        <w:p w14:paraId="2204AD18" w14:textId="2D703CDF" w:rsidR="006E34AC" w:rsidRPr="00C37DE6" w:rsidRDefault="006E34AC" w:rsidP="006E34AC">
          <w:pPr>
            <w:pStyle w:val="TOC2"/>
            <w:spacing w:line="240" w:lineRule="auto"/>
            <w:ind w:left="0"/>
            <w:rPr>
              <w:rFonts w:ascii="Times New Roman" w:hAnsi="Times New Roman"/>
              <w:sz w:val="24"/>
              <w:szCs w:val="24"/>
            </w:rPr>
          </w:pPr>
          <w:r w:rsidRPr="00C37DE6">
            <w:rPr>
              <w:rFonts w:ascii="Times New Roman" w:hAnsi="Times New Roman"/>
              <w:sz w:val="24"/>
              <w:szCs w:val="24"/>
            </w:rPr>
            <w:t>Abstract</w:t>
          </w:r>
          <w:r w:rsidRPr="00C37DE6">
            <w:rPr>
              <w:rFonts w:ascii="Times New Roman" w:hAnsi="Times New Roman"/>
              <w:sz w:val="24"/>
              <w:szCs w:val="24"/>
            </w:rPr>
            <w:ptab w:relativeTo="margin" w:alignment="right" w:leader="dot"/>
          </w:r>
          <w:r w:rsidRPr="00C37DE6">
            <w:rPr>
              <w:rFonts w:ascii="Times New Roman" w:hAnsi="Times New Roman"/>
              <w:sz w:val="24"/>
              <w:szCs w:val="24"/>
            </w:rPr>
            <w:t>xiii</w:t>
          </w:r>
        </w:p>
        <w:p w14:paraId="61749B08" w14:textId="261211C9" w:rsidR="008C67BA" w:rsidRPr="00C37DE6" w:rsidRDefault="00371757" w:rsidP="0036337C">
          <w:pPr>
            <w:pStyle w:val="TOC3"/>
            <w:spacing w:line="240" w:lineRule="auto"/>
            <w:ind w:left="0"/>
            <w:rPr>
              <w:rFonts w:ascii="Times New Roman" w:hAnsi="Times New Roman"/>
              <w:sz w:val="24"/>
              <w:szCs w:val="24"/>
            </w:rPr>
          </w:pPr>
          <w:r w:rsidRPr="00C37DE6">
            <w:rPr>
              <w:rFonts w:ascii="Times New Roman" w:hAnsi="Times New Roman"/>
              <w:sz w:val="24"/>
              <w:szCs w:val="24"/>
            </w:rPr>
            <w:t>Finding Balance: The Impact of Emotional Variability on the Stress and Well-Being of Collegiate Dance Students</w:t>
          </w:r>
          <w:r w:rsidR="008C67BA" w:rsidRPr="00C37DE6">
            <w:rPr>
              <w:rFonts w:ascii="Times New Roman" w:hAnsi="Times New Roman"/>
              <w:sz w:val="24"/>
              <w:szCs w:val="24"/>
            </w:rPr>
            <w:ptab w:relativeTo="margin" w:alignment="right" w:leader="dot"/>
          </w:r>
          <w:r w:rsidR="006E34AC" w:rsidRPr="00C37DE6">
            <w:rPr>
              <w:rFonts w:ascii="Times New Roman" w:hAnsi="Times New Roman"/>
              <w:sz w:val="24"/>
              <w:szCs w:val="24"/>
            </w:rPr>
            <w:t>1</w:t>
          </w:r>
        </w:p>
        <w:sdt>
          <w:sdtPr>
            <w:rPr>
              <w:rFonts w:ascii="Times New Roman" w:hAnsi="Times New Roman"/>
              <w:sz w:val="24"/>
              <w:szCs w:val="24"/>
            </w:rPr>
            <w:id w:val="-1562866851"/>
            <w:docPartObj>
              <w:docPartGallery w:val="Table of Contents"/>
              <w:docPartUnique/>
            </w:docPartObj>
          </w:sdtPr>
          <w:sdtEndPr/>
          <w:sdtContent>
            <w:p w14:paraId="6E19967F" w14:textId="3EFDF827" w:rsidR="008C67BA" w:rsidRPr="00C37DE6" w:rsidRDefault="00371757" w:rsidP="00C37DE6">
              <w:pPr>
                <w:pStyle w:val="TOC1"/>
                <w:ind w:left="0" w:firstLine="0"/>
                <w:rPr>
                  <w:rFonts w:ascii="Times New Roman" w:hAnsi="Times New Roman"/>
                  <w:sz w:val="24"/>
                  <w:szCs w:val="24"/>
                </w:rPr>
              </w:pPr>
              <w:r w:rsidRPr="00C37DE6">
                <w:rPr>
                  <w:rFonts w:ascii="Times New Roman" w:hAnsi="Times New Roman"/>
                  <w:sz w:val="24"/>
                  <w:szCs w:val="24"/>
                </w:rPr>
                <w:t>Performance Arts and the Role of Personality</w:t>
              </w:r>
              <w:r w:rsidR="008C67BA" w:rsidRPr="00C37DE6">
                <w:rPr>
                  <w:rFonts w:ascii="Times New Roman" w:hAnsi="Times New Roman"/>
                  <w:sz w:val="24"/>
                  <w:szCs w:val="24"/>
                </w:rPr>
                <w:ptab w:relativeTo="margin" w:alignment="right" w:leader="dot"/>
              </w:r>
              <w:r w:rsidR="006E34AC" w:rsidRPr="00C37DE6">
                <w:rPr>
                  <w:rFonts w:ascii="Times New Roman" w:hAnsi="Times New Roman"/>
                  <w:sz w:val="24"/>
                  <w:szCs w:val="24"/>
                </w:rPr>
                <w:t>3</w:t>
              </w:r>
            </w:p>
            <w:p w14:paraId="66AF6A17" w14:textId="04B98885" w:rsidR="008C67BA" w:rsidRPr="00C37DE6" w:rsidRDefault="00371757" w:rsidP="00C37DE6">
              <w:pPr>
                <w:pStyle w:val="TOC3"/>
                <w:spacing w:line="240" w:lineRule="auto"/>
                <w:ind w:left="0"/>
                <w:rPr>
                  <w:rFonts w:ascii="Times New Roman" w:hAnsi="Times New Roman"/>
                  <w:sz w:val="24"/>
                  <w:szCs w:val="24"/>
                </w:rPr>
              </w:pPr>
              <w:r w:rsidRPr="00C37DE6">
                <w:rPr>
                  <w:rFonts w:ascii="Times New Roman" w:hAnsi="Times New Roman"/>
                  <w:sz w:val="24"/>
                  <w:szCs w:val="24"/>
                </w:rPr>
                <w:t>Emotions &amp; Stress</w:t>
              </w:r>
              <w:r w:rsidR="008C67BA" w:rsidRPr="00C37DE6">
                <w:rPr>
                  <w:rFonts w:ascii="Times New Roman" w:hAnsi="Times New Roman"/>
                  <w:sz w:val="24"/>
                  <w:szCs w:val="24"/>
                </w:rPr>
                <w:ptab w:relativeTo="margin" w:alignment="right" w:leader="dot"/>
              </w:r>
              <w:r w:rsidR="008C67BA" w:rsidRPr="00C37DE6">
                <w:rPr>
                  <w:rFonts w:ascii="Times New Roman" w:hAnsi="Times New Roman"/>
                  <w:sz w:val="24"/>
                  <w:szCs w:val="24"/>
                </w:rPr>
                <w:t>3</w:t>
              </w:r>
            </w:p>
            <w:p w14:paraId="7285DA2E" w14:textId="3575B862" w:rsidR="008C67BA" w:rsidRPr="00C37DE6" w:rsidRDefault="00371757" w:rsidP="00C37DE6">
              <w:pPr>
                <w:pStyle w:val="TOC1"/>
                <w:ind w:left="0"/>
                <w:rPr>
                  <w:rFonts w:ascii="Times New Roman" w:hAnsi="Times New Roman"/>
                  <w:sz w:val="24"/>
                  <w:szCs w:val="24"/>
                </w:rPr>
              </w:pPr>
              <w:r w:rsidRPr="00C37DE6">
                <w:rPr>
                  <w:rFonts w:ascii="Times New Roman" w:hAnsi="Times New Roman"/>
                  <w:sz w:val="24"/>
                  <w:szCs w:val="24"/>
                </w:rPr>
                <w:t>Transactional Stress Model</w:t>
              </w:r>
              <w:r w:rsidR="008C67BA" w:rsidRPr="00C37DE6">
                <w:rPr>
                  <w:rFonts w:ascii="Times New Roman" w:hAnsi="Times New Roman"/>
                  <w:sz w:val="24"/>
                  <w:szCs w:val="24"/>
                </w:rPr>
                <w:ptab w:relativeTo="margin" w:alignment="right" w:leader="dot"/>
              </w:r>
              <w:r w:rsidR="006E34AC" w:rsidRPr="00C37DE6">
                <w:rPr>
                  <w:rFonts w:ascii="Times New Roman" w:hAnsi="Times New Roman"/>
                  <w:sz w:val="24"/>
                  <w:szCs w:val="24"/>
                </w:rPr>
                <w:t>5</w:t>
              </w:r>
            </w:p>
            <w:p w14:paraId="14101126" w14:textId="30DD2A36" w:rsidR="008C67BA" w:rsidRPr="00C37DE6" w:rsidRDefault="00371757" w:rsidP="00C37DE6">
              <w:pPr>
                <w:pStyle w:val="TOC2"/>
                <w:spacing w:line="240" w:lineRule="auto"/>
                <w:ind w:left="0"/>
                <w:rPr>
                  <w:rFonts w:ascii="Times New Roman" w:hAnsi="Times New Roman"/>
                  <w:sz w:val="24"/>
                  <w:szCs w:val="24"/>
                </w:rPr>
              </w:pPr>
              <w:r w:rsidRPr="00C37DE6">
                <w:rPr>
                  <w:rFonts w:ascii="Times New Roman" w:hAnsi="Times New Roman"/>
                  <w:sz w:val="24"/>
                  <w:szCs w:val="24"/>
                </w:rPr>
                <w:t>Affect Variability and Perceptions of Emotions and Emotional Experiences</w:t>
              </w:r>
              <w:r w:rsidR="008C67BA" w:rsidRPr="00C37DE6">
                <w:rPr>
                  <w:rFonts w:ascii="Times New Roman" w:hAnsi="Times New Roman"/>
                  <w:sz w:val="24"/>
                  <w:szCs w:val="24"/>
                </w:rPr>
                <w:ptab w:relativeTo="margin" w:alignment="right" w:leader="dot"/>
              </w:r>
              <w:r w:rsidR="006E34AC" w:rsidRPr="00C37DE6">
                <w:rPr>
                  <w:rFonts w:ascii="Times New Roman" w:hAnsi="Times New Roman"/>
                  <w:sz w:val="24"/>
                  <w:szCs w:val="24"/>
                </w:rPr>
                <w:t>6</w:t>
              </w:r>
            </w:p>
            <w:p w14:paraId="476E8ACA" w14:textId="6FDDD32F" w:rsidR="008C67BA" w:rsidRPr="00C37DE6" w:rsidRDefault="00371757" w:rsidP="00C37DE6">
              <w:pPr>
                <w:pStyle w:val="TOC3"/>
                <w:spacing w:line="240" w:lineRule="auto"/>
                <w:ind w:left="720"/>
                <w:rPr>
                  <w:rFonts w:ascii="Times New Roman" w:eastAsia="Times New Roman" w:hAnsi="Times New Roman"/>
                  <w:sz w:val="24"/>
                  <w:szCs w:val="24"/>
                </w:rPr>
              </w:pPr>
              <w:r w:rsidRPr="00C37DE6">
                <w:rPr>
                  <w:rFonts w:ascii="Times New Roman" w:hAnsi="Times New Roman"/>
                  <w:sz w:val="24"/>
                  <w:szCs w:val="24"/>
                </w:rPr>
                <w:t>Primary Appraisal</w:t>
              </w:r>
              <w:r w:rsidR="008C67BA" w:rsidRPr="00C37DE6">
                <w:rPr>
                  <w:rFonts w:ascii="Times New Roman" w:hAnsi="Times New Roman"/>
                  <w:sz w:val="24"/>
                  <w:szCs w:val="24"/>
                </w:rPr>
                <w:ptab w:relativeTo="margin" w:alignment="right" w:leader="dot"/>
              </w:r>
              <w:r w:rsidR="006E34AC" w:rsidRPr="00C37DE6">
                <w:rPr>
                  <w:rFonts w:ascii="Times New Roman" w:hAnsi="Times New Roman"/>
                  <w:sz w:val="24"/>
                  <w:szCs w:val="24"/>
                </w:rPr>
                <w:t>10</w:t>
              </w:r>
            </w:p>
          </w:sdtContent>
        </w:sdt>
        <w:sdt>
          <w:sdtPr>
            <w:rPr>
              <w:rFonts w:ascii="Times New Roman" w:hAnsi="Times New Roman"/>
              <w:sz w:val="24"/>
              <w:szCs w:val="24"/>
            </w:rPr>
            <w:id w:val="-308474954"/>
            <w:docPartObj>
              <w:docPartGallery w:val="Table of Contents"/>
              <w:docPartUnique/>
            </w:docPartObj>
          </w:sdtPr>
          <w:sdtEndPr/>
          <w:sdtContent>
            <w:p w14:paraId="452702CE" w14:textId="69FBF3B7" w:rsidR="008C67BA" w:rsidRPr="00C37DE6" w:rsidRDefault="00371757" w:rsidP="00C37DE6">
              <w:pPr>
                <w:pStyle w:val="TOC1"/>
                <w:ind w:firstLine="0"/>
                <w:rPr>
                  <w:rFonts w:ascii="Times New Roman" w:hAnsi="Times New Roman"/>
                  <w:sz w:val="24"/>
                  <w:szCs w:val="24"/>
                </w:rPr>
              </w:pPr>
              <w:r w:rsidRPr="00C37DE6">
                <w:rPr>
                  <w:rFonts w:ascii="Times New Roman" w:hAnsi="Times New Roman"/>
                  <w:sz w:val="24"/>
                  <w:szCs w:val="24"/>
                </w:rPr>
                <w:t>Coping Strategies</w:t>
              </w:r>
              <w:r w:rsidR="008C67BA" w:rsidRPr="00C37DE6">
                <w:rPr>
                  <w:rFonts w:ascii="Times New Roman" w:hAnsi="Times New Roman"/>
                  <w:sz w:val="24"/>
                  <w:szCs w:val="24"/>
                </w:rPr>
                <w:ptab w:relativeTo="margin" w:alignment="right" w:leader="dot"/>
              </w:r>
              <w:r w:rsidR="006E34AC" w:rsidRPr="00C37DE6">
                <w:rPr>
                  <w:rFonts w:ascii="Times New Roman" w:hAnsi="Times New Roman"/>
                  <w:sz w:val="24"/>
                  <w:szCs w:val="24"/>
                </w:rPr>
                <w:t>12</w:t>
              </w:r>
            </w:p>
            <w:p w14:paraId="04A37274" w14:textId="01C19C02" w:rsidR="008C67BA" w:rsidRPr="00C37DE6" w:rsidRDefault="00371757" w:rsidP="00C37DE6">
              <w:pPr>
                <w:pStyle w:val="TOC3"/>
                <w:spacing w:line="240" w:lineRule="auto"/>
                <w:ind w:left="720"/>
                <w:rPr>
                  <w:rFonts w:ascii="Times New Roman" w:hAnsi="Times New Roman"/>
                  <w:sz w:val="24"/>
                  <w:szCs w:val="24"/>
                </w:rPr>
              </w:pPr>
              <w:r w:rsidRPr="00C37DE6">
                <w:rPr>
                  <w:rFonts w:ascii="Times New Roman" w:hAnsi="Times New Roman"/>
                  <w:sz w:val="24"/>
                  <w:szCs w:val="24"/>
                </w:rPr>
                <w:t>Stress and Well-Being</w:t>
              </w:r>
              <w:r w:rsidR="008C67BA" w:rsidRPr="00C37DE6">
                <w:rPr>
                  <w:rFonts w:ascii="Times New Roman" w:hAnsi="Times New Roman"/>
                  <w:sz w:val="24"/>
                  <w:szCs w:val="24"/>
                </w:rPr>
                <w:ptab w:relativeTo="margin" w:alignment="right" w:leader="dot"/>
              </w:r>
              <w:r w:rsidR="006E34AC" w:rsidRPr="00C37DE6">
                <w:rPr>
                  <w:rFonts w:ascii="Times New Roman" w:hAnsi="Times New Roman"/>
                  <w:sz w:val="24"/>
                  <w:szCs w:val="24"/>
                </w:rPr>
                <w:t>1</w:t>
              </w:r>
              <w:r w:rsidR="008C67BA" w:rsidRPr="00C37DE6">
                <w:rPr>
                  <w:rFonts w:ascii="Times New Roman" w:hAnsi="Times New Roman"/>
                  <w:sz w:val="24"/>
                  <w:szCs w:val="24"/>
                </w:rPr>
                <w:t>3</w:t>
              </w:r>
            </w:p>
            <w:p w14:paraId="0D6A88E9" w14:textId="7B8ABB1C" w:rsidR="008C67BA" w:rsidRPr="00C37DE6" w:rsidRDefault="00371757" w:rsidP="00C37DE6">
              <w:pPr>
                <w:pStyle w:val="TOC1"/>
                <w:ind w:left="0" w:firstLine="0"/>
                <w:rPr>
                  <w:rFonts w:ascii="Times New Roman" w:hAnsi="Times New Roman"/>
                  <w:sz w:val="24"/>
                  <w:szCs w:val="24"/>
                </w:rPr>
              </w:pPr>
              <w:r w:rsidRPr="00C37DE6">
                <w:rPr>
                  <w:rFonts w:ascii="Times New Roman" w:hAnsi="Times New Roman"/>
                  <w:sz w:val="24"/>
                  <w:szCs w:val="24"/>
                </w:rPr>
                <w:t>Differences Between Ballet and Modern Dancers</w:t>
              </w:r>
              <w:r w:rsidR="008C67BA" w:rsidRPr="00C37DE6">
                <w:rPr>
                  <w:rFonts w:ascii="Times New Roman" w:hAnsi="Times New Roman"/>
                  <w:sz w:val="24"/>
                  <w:szCs w:val="24"/>
                </w:rPr>
                <w:ptab w:relativeTo="margin" w:alignment="right" w:leader="dot"/>
              </w:r>
              <w:r w:rsidR="006E34AC" w:rsidRPr="00C37DE6">
                <w:rPr>
                  <w:rFonts w:ascii="Times New Roman" w:hAnsi="Times New Roman"/>
                  <w:sz w:val="24"/>
                  <w:szCs w:val="24"/>
                </w:rPr>
                <w:t>1</w:t>
              </w:r>
              <w:r w:rsidR="008C67BA" w:rsidRPr="00C37DE6">
                <w:rPr>
                  <w:rFonts w:ascii="Times New Roman" w:hAnsi="Times New Roman"/>
                  <w:sz w:val="24"/>
                  <w:szCs w:val="24"/>
                </w:rPr>
                <w:t>4</w:t>
              </w:r>
            </w:p>
            <w:p w14:paraId="4B131209" w14:textId="090C0944" w:rsidR="008C67BA" w:rsidRPr="00C37DE6" w:rsidRDefault="00371757" w:rsidP="0036337C">
              <w:pPr>
                <w:pStyle w:val="TOC2"/>
                <w:spacing w:line="240" w:lineRule="auto"/>
                <w:ind w:left="0"/>
                <w:rPr>
                  <w:rFonts w:ascii="Times New Roman" w:hAnsi="Times New Roman"/>
                  <w:sz w:val="24"/>
                  <w:szCs w:val="24"/>
                </w:rPr>
              </w:pPr>
              <w:r w:rsidRPr="00C37DE6">
                <w:rPr>
                  <w:rFonts w:ascii="Times New Roman" w:hAnsi="Times New Roman"/>
                  <w:sz w:val="24"/>
                  <w:szCs w:val="24"/>
                </w:rPr>
                <w:t>The Potential Impact of Emerging Research Questions</w:t>
              </w:r>
              <w:r w:rsidR="008C67BA" w:rsidRPr="00C37DE6">
                <w:rPr>
                  <w:rFonts w:ascii="Times New Roman" w:hAnsi="Times New Roman"/>
                  <w:sz w:val="24"/>
                  <w:szCs w:val="24"/>
                </w:rPr>
                <w:ptab w:relativeTo="margin" w:alignment="right" w:leader="dot"/>
              </w:r>
              <w:r w:rsidR="006E34AC" w:rsidRPr="00C37DE6">
                <w:rPr>
                  <w:rFonts w:ascii="Times New Roman" w:hAnsi="Times New Roman"/>
                  <w:sz w:val="24"/>
                  <w:szCs w:val="24"/>
                </w:rPr>
                <w:t>16</w:t>
              </w:r>
            </w:p>
            <w:p w14:paraId="35A7B05F" w14:textId="2DCC382A" w:rsidR="008C67BA" w:rsidRPr="00C37DE6" w:rsidRDefault="00371757" w:rsidP="0036337C">
              <w:pPr>
                <w:pStyle w:val="TOC3"/>
                <w:spacing w:line="240" w:lineRule="auto"/>
                <w:ind w:left="0"/>
                <w:rPr>
                  <w:rFonts w:ascii="Times New Roman" w:eastAsia="Times New Roman" w:hAnsi="Times New Roman"/>
                  <w:sz w:val="24"/>
                  <w:szCs w:val="24"/>
                </w:rPr>
              </w:pPr>
              <w:r w:rsidRPr="00C37DE6">
                <w:rPr>
                  <w:rFonts w:ascii="Times New Roman" w:hAnsi="Times New Roman"/>
                  <w:sz w:val="24"/>
                  <w:szCs w:val="24"/>
                </w:rPr>
                <w:t>Method</w:t>
              </w:r>
              <w:r w:rsidR="008C67BA" w:rsidRPr="00C37DE6">
                <w:rPr>
                  <w:rFonts w:ascii="Times New Roman" w:hAnsi="Times New Roman"/>
                  <w:sz w:val="24"/>
                  <w:szCs w:val="24"/>
                </w:rPr>
                <w:ptab w:relativeTo="margin" w:alignment="right" w:leader="dot"/>
              </w:r>
              <w:r w:rsidR="006E34AC" w:rsidRPr="00C37DE6">
                <w:rPr>
                  <w:rFonts w:ascii="Times New Roman" w:hAnsi="Times New Roman"/>
                  <w:sz w:val="24"/>
                  <w:szCs w:val="24"/>
                </w:rPr>
                <w:t>1</w:t>
              </w:r>
              <w:r w:rsidR="008C67BA" w:rsidRPr="00C37DE6">
                <w:rPr>
                  <w:rFonts w:ascii="Times New Roman" w:hAnsi="Times New Roman"/>
                  <w:sz w:val="24"/>
                  <w:szCs w:val="24"/>
                </w:rPr>
                <w:t>6</w:t>
              </w:r>
            </w:p>
          </w:sdtContent>
        </w:sdt>
        <w:sdt>
          <w:sdtPr>
            <w:rPr>
              <w:rFonts w:ascii="Times New Roman" w:hAnsi="Times New Roman"/>
              <w:sz w:val="24"/>
              <w:szCs w:val="24"/>
            </w:rPr>
            <w:id w:val="-95720306"/>
            <w:docPartObj>
              <w:docPartGallery w:val="Table of Contents"/>
              <w:docPartUnique/>
            </w:docPartObj>
          </w:sdtPr>
          <w:sdtEndPr/>
          <w:sdtContent>
            <w:p w14:paraId="6B988AC0" w14:textId="67DEA20D" w:rsidR="008C67BA" w:rsidRPr="00C37DE6" w:rsidRDefault="00371757" w:rsidP="00C37DE6">
              <w:pPr>
                <w:pStyle w:val="TOC1"/>
                <w:ind w:firstLine="0"/>
                <w:rPr>
                  <w:rFonts w:ascii="Times New Roman" w:hAnsi="Times New Roman"/>
                  <w:sz w:val="24"/>
                  <w:szCs w:val="24"/>
                </w:rPr>
              </w:pPr>
              <w:r w:rsidRPr="00C37DE6">
                <w:rPr>
                  <w:rFonts w:ascii="Times New Roman" w:hAnsi="Times New Roman"/>
                  <w:sz w:val="24"/>
                  <w:szCs w:val="24"/>
                </w:rPr>
                <w:t>Context and Background</w:t>
              </w:r>
              <w:r w:rsidR="008C67BA" w:rsidRPr="00C37DE6">
                <w:rPr>
                  <w:rFonts w:ascii="Times New Roman" w:hAnsi="Times New Roman"/>
                  <w:sz w:val="24"/>
                  <w:szCs w:val="24"/>
                </w:rPr>
                <w:ptab w:relativeTo="margin" w:alignment="right" w:leader="dot"/>
              </w:r>
              <w:r w:rsidR="006E34AC" w:rsidRPr="00C37DE6">
                <w:rPr>
                  <w:rFonts w:ascii="Times New Roman" w:hAnsi="Times New Roman"/>
                  <w:sz w:val="24"/>
                  <w:szCs w:val="24"/>
                </w:rPr>
                <w:t>16</w:t>
              </w:r>
            </w:p>
            <w:p w14:paraId="50165C5A" w14:textId="09D98762" w:rsidR="00371757" w:rsidRPr="00C37DE6" w:rsidRDefault="00371757" w:rsidP="00C37DE6">
              <w:pPr>
                <w:pStyle w:val="TOC1"/>
                <w:ind w:firstLine="0"/>
                <w:rPr>
                  <w:rFonts w:ascii="Times New Roman" w:hAnsi="Times New Roman"/>
                  <w:sz w:val="24"/>
                  <w:szCs w:val="24"/>
                </w:rPr>
              </w:pPr>
              <w:r w:rsidRPr="00C37DE6">
                <w:rPr>
                  <w:rFonts w:ascii="Times New Roman" w:hAnsi="Times New Roman"/>
                  <w:sz w:val="24"/>
                  <w:szCs w:val="24"/>
                </w:rPr>
                <w:t>P</w:t>
              </w:r>
              <w:r w:rsidR="006E34AC" w:rsidRPr="00C37DE6">
                <w:rPr>
                  <w:rFonts w:ascii="Times New Roman" w:hAnsi="Times New Roman"/>
                  <w:sz w:val="24"/>
                  <w:szCs w:val="24"/>
                </w:rPr>
                <w:t>reliminary</w:t>
              </w:r>
              <w:r w:rsidRPr="00C37DE6">
                <w:rPr>
                  <w:rFonts w:ascii="Times New Roman" w:hAnsi="Times New Roman"/>
                  <w:sz w:val="24"/>
                  <w:szCs w:val="24"/>
                </w:rPr>
                <w:t xml:space="preserve"> Information Gathering</w:t>
              </w:r>
              <w:r w:rsidRPr="00C37DE6">
                <w:rPr>
                  <w:rFonts w:ascii="Times New Roman" w:hAnsi="Times New Roman"/>
                  <w:sz w:val="24"/>
                  <w:szCs w:val="24"/>
                </w:rPr>
                <w:ptab w:relativeTo="margin" w:alignment="right" w:leader="dot"/>
              </w:r>
              <w:r w:rsidR="006E34AC" w:rsidRPr="00C37DE6">
                <w:rPr>
                  <w:rFonts w:ascii="Times New Roman" w:hAnsi="Times New Roman"/>
                  <w:sz w:val="24"/>
                  <w:szCs w:val="24"/>
                </w:rPr>
                <w:t>18</w:t>
              </w:r>
            </w:p>
            <w:p w14:paraId="04E1D7D1" w14:textId="4183BA19" w:rsidR="00371757" w:rsidRPr="00C37DE6" w:rsidRDefault="00371757" w:rsidP="00C37DE6">
              <w:pPr>
                <w:pStyle w:val="TOC1"/>
                <w:ind w:firstLine="0"/>
                <w:rPr>
                  <w:rFonts w:ascii="Times New Roman" w:hAnsi="Times New Roman"/>
                  <w:sz w:val="24"/>
                  <w:szCs w:val="24"/>
                </w:rPr>
              </w:pPr>
              <w:r w:rsidRPr="00C37DE6">
                <w:rPr>
                  <w:rFonts w:ascii="Times New Roman" w:hAnsi="Times New Roman"/>
                  <w:sz w:val="24"/>
                  <w:szCs w:val="24"/>
                </w:rPr>
                <w:t>Participants</w:t>
              </w:r>
              <w:r w:rsidRPr="00C37DE6">
                <w:rPr>
                  <w:rFonts w:ascii="Times New Roman" w:hAnsi="Times New Roman"/>
                  <w:sz w:val="24"/>
                  <w:szCs w:val="24"/>
                </w:rPr>
                <w:ptab w:relativeTo="margin" w:alignment="right" w:leader="dot"/>
              </w:r>
              <w:r w:rsidR="006E34AC" w:rsidRPr="00C37DE6">
                <w:rPr>
                  <w:rFonts w:ascii="Times New Roman" w:hAnsi="Times New Roman"/>
                  <w:sz w:val="24"/>
                  <w:szCs w:val="24"/>
                </w:rPr>
                <w:t>19</w:t>
              </w:r>
            </w:p>
            <w:p w14:paraId="67212EB6" w14:textId="720CFFBA" w:rsidR="00371757" w:rsidRPr="00C37DE6" w:rsidRDefault="00371757" w:rsidP="00C37DE6">
              <w:pPr>
                <w:pStyle w:val="TOC1"/>
                <w:ind w:firstLine="0"/>
                <w:rPr>
                  <w:rFonts w:ascii="Times New Roman" w:hAnsi="Times New Roman"/>
                  <w:sz w:val="24"/>
                  <w:szCs w:val="24"/>
                </w:rPr>
              </w:pPr>
              <w:r w:rsidRPr="00C37DE6">
                <w:rPr>
                  <w:rFonts w:ascii="Times New Roman" w:hAnsi="Times New Roman"/>
                  <w:sz w:val="24"/>
                  <w:szCs w:val="24"/>
                </w:rPr>
                <w:t>Procedures and Measures</w:t>
              </w:r>
              <w:r w:rsidRPr="00C37DE6">
                <w:rPr>
                  <w:rFonts w:ascii="Times New Roman" w:hAnsi="Times New Roman"/>
                  <w:sz w:val="24"/>
                  <w:szCs w:val="24"/>
                </w:rPr>
                <w:ptab w:relativeTo="margin" w:alignment="right" w:leader="dot"/>
              </w:r>
              <w:r w:rsidR="006E34AC" w:rsidRPr="00C37DE6">
                <w:rPr>
                  <w:rFonts w:ascii="Times New Roman" w:hAnsi="Times New Roman"/>
                  <w:sz w:val="24"/>
                  <w:szCs w:val="24"/>
                </w:rPr>
                <w:t>20</w:t>
              </w:r>
            </w:p>
            <w:p w14:paraId="7F09E863" w14:textId="0BE8549E" w:rsidR="00371757" w:rsidRPr="00C37DE6" w:rsidRDefault="00371757">
              <w:pPr>
                <w:pStyle w:val="TOC1"/>
                <w:rPr>
                  <w:rFonts w:ascii="Times New Roman" w:hAnsi="Times New Roman"/>
                  <w:sz w:val="24"/>
                  <w:szCs w:val="24"/>
                </w:rPr>
              </w:pPr>
              <w:r w:rsidRPr="00C37DE6">
                <w:rPr>
                  <w:rFonts w:ascii="Times New Roman" w:hAnsi="Times New Roman"/>
                  <w:sz w:val="24"/>
                  <w:szCs w:val="24"/>
                </w:rPr>
                <w:t>Early-Semester Survey</w:t>
              </w:r>
              <w:r w:rsidRPr="00C37DE6">
                <w:rPr>
                  <w:rFonts w:ascii="Times New Roman" w:hAnsi="Times New Roman"/>
                  <w:sz w:val="24"/>
                  <w:szCs w:val="24"/>
                </w:rPr>
                <w:ptab w:relativeTo="margin" w:alignment="right" w:leader="dot"/>
              </w:r>
              <w:r w:rsidR="006E34AC" w:rsidRPr="00C37DE6">
                <w:rPr>
                  <w:rFonts w:ascii="Times New Roman" w:hAnsi="Times New Roman"/>
                  <w:sz w:val="24"/>
                  <w:szCs w:val="24"/>
                </w:rPr>
                <w:t>20</w:t>
              </w:r>
            </w:p>
            <w:p w14:paraId="3A2509DD" w14:textId="01500299" w:rsidR="00371757" w:rsidRPr="00C37DE6" w:rsidRDefault="00371757" w:rsidP="00C37DE6">
              <w:pPr>
                <w:pStyle w:val="TOC1"/>
                <w:ind w:left="1440"/>
                <w:rPr>
                  <w:rFonts w:ascii="Times New Roman" w:hAnsi="Times New Roman"/>
                  <w:sz w:val="24"/>
                  <w:szCs w:val="24"/>
                </w:rPr>
              </w:pPr>
              <w:r w:rsidRPr="00C37DE6">
                <w:rPr>
                  <w:rFonts w:ascii="Times New Roman" w:hAnsi="Times New Roman"/>
                  <w:sz w:val="24"/>
                  <w:szCs w:val="24"/>
                </w:rPr>
                <w:t>Distribution Procedure</w:t>
              </w:r>
              <w:r w:rsidRPr="00C37DE6">
                <w:rPr>
                  <w:rFonts w:ascii="Times New Roman" w:hAnsi="Times New Roman"/>
                  <w:sz w:val="24"/>
                  <w:szCs w:val="24"/>
                </w:rPr>
                <w:ptab w:relativeTo="margin" w:alignment="right" w:leader="dot"/>
              </w:r>
              <w:r w:rsidR="006E34AC" w:rsidRPr="00C37DE6">
                <w:rPr>
                  <w:rFonts w:ascii="Times New Roman" w:hAnsi="Times New Roman"/>
                  <w:sz w:val="24"/>
                  <w:szCs w:val="24"/>
                </w:rPr>
                <w:t>20</w:t>
              </w:r>
            </w:p>
            <w:p w14:paraId="39F82C57" w14:textId="25BABF21" w:rsidR="00371757" w:rsidRPr="00C37DE6" w:rsidRDefault="00371757" w:rsidP="00C37DE6">
              <w:pPr>
                <w:pStyle w:val="TOC1"/>
                <w:ind w:left="1440"/>
                <w:rPr>
                  <w:rFonts w:ascii="Times New Roman" w:hAnsi="Times New Roman"/>
                  <w:sz w:val="24"/>
                  <w:szCs w:val="24"/>
                </w:rPr>
              </w:pPr>
              <w:r w:rsidRPr="00C37DE6">
                <w:rPr>
                  <w:rFonts w:ascii="Times New Roman" w:hAnsi="Times New Roman"/>
                  <w:sz w:val="24"/>
                  <w:szCs w:val="24"/>
                </w:rPr>
                <w:t>Demographics and Personal Contextual Variables</w:t>
              </w:r>
              <w:r w:rsidRPr="00C37DE6">
                <w:rPr>
                  <w:rFonts w:ascii="Times New Roman" w:hAnsi="Times New Roman"/>
                  <w:sz w:val="24"/>
                  <w:szCs w:val="24"/>
                </w:rPr>
                <w:ptab w:relativeTo="margin" w:alignment="right" w:leader="dot"/>
              </w:r>
              <w:r w:rsidR="006E34AC" w:rsidRPr="00C37DE6">
                <w:rPr>
                  <w:rFonts w:ascii="Times New Roman" w:hAnsi="Times New Roman"/>
                  <w:sz w:val="24"/>
                  <w:szCs w:val="24"/>
                </w:rPr>
                <w:t>21</w:t>
              </w:r>
            </w:p>
            <w:p w14:paraId="00C9E345" w14:textId="0258D680" w:rsidR="00371757" w:rsidRPr="00C37DE6" w:rsidRDefault="00371757" w:rsidP="00C37DE6">
              <w:pPr>
                <w:pStyle w:val="TOC1"/>
                <w:ind w:left="1440"/>
                <w:rPr>
                  <w:rFonts w:ascii="Times New Roman" w:hAnsi="Times New Roman"/>
                  <w:sz w:val="24"/>
                  <w:szCs w:val="24"/>
                </w:rPr>
              </w:pPr>
              <w:r w:rsidRPr="00C37DE6">
                <w:rPr>
                  <w:rFonts w:ascii="Times New Roman" w:hAnsi="Times New Roman"/>
                  <w:sz w:val="24"/>
                  <w:szCs w:val="24"/>
                </w:rPr>
                <w:t>Subjective Well-Being</w:t>
              </w:r>
              <w:r w:rsidRPr="00C37DE6">
                <w:rPr>
                  <w:rFonts w:ascii="Times New Roman" w:hAnsi="Times New Roman"/>
                  <w:sz w:val="24"/>
                  <w:szCs w:val="24"/>
                </w:rPr>
                <w:ptab w:relativeTo="margin" w:alignment="right" w:leader="dot"/>
              </w:r>
              <w:r w:rsidR="006E34AC" w:rsidRPr="00C37DE6">
                <w:rPr>
                  <w:rFonts w:ascii="Times New Roman" w:hAnsi="Times New Roman"/>
                  <w:sz w:val="24"/>
                  <w:szCs w:val="24"/>
                </w:rPr>
                <w:t>21</w:t>
              </w:r>
            </w:p>
            <w:p w14:paraId="5C20837D" w14:textId="4E7481FC" w:rsidR="00371757" w:rsidRPr="00C37DE6" w:rsidRDefault="00371757" w:rsidP="00C37DE6">
              <w:pPr>
                <w:pStyle w:val="TOC1"/>
                <w:ind w:left="1440"/>
                <w:rPr>
                  <w:rFonts w:ascii="Times New Roman" w:hAnsi="Times New Roman"/>
                  <w:sz w:val="24"/>
                  <w:szCs w:val="24"/>
                </w:rPr>
              </w:pPr>
              <w:r w:rsidRPr="00C37DE6">
                <w:rPr>
                  <w:rFonts w:ascii="Times New Roman" w:hAnsi="Times New Roman"/>
                  <w:sz w:val="24"/>
                  <w:szCs w:val="24"/>
                </w:rPr>
                <w:t>Qualitative Data</w:t>
              </w:r>
              <w:r w:rsidRPr="00C37DE6">
                <w:rPr>
                  <w:rFonts w:ascii="Times New Roman" w:hAnsi="Times New Roman"/>
                  <w:sz w:val="24"/>
                  <w:szCs w:val="24"/>
                </w:rPr>
                <w:ptab w:relativeTo="margin" w:alignment="right" w:leader="dot"/>
              </w:r>
              <w:r w:rsidR="006E34AC" w:rsidRPr="00C37DE6">
                <w:rPr>
                  <w:rFonts w:ascii="Times New Roman" w:hAnsi="Times New Roman"/>
                  <w:sz w:val="24"/>
                  <w:szCs w:val="24"/>
                </w:rPr>
                <w:t>22</w:t>
              </w:r>
            </w:p>
            <w:p w14:paraId="66613FCE" w14:textId="75803DDD" w:rsidR="00371757" w:rsidRPr="00C37DE6" w:rsidRDefault="00371757" w:rsidP="00C37DE6">
              <w:pPr>
                <w:pStyle w:val="TOC1"/>
                <w:ind w:left="1440"/>
                <w:rPr>
                  <w:rFonts w:ascii="Times New Roman" w:hAnsi="Times New Roman"/>
                  <w:sz w:val="24"/>
                  <w:szCs w:val="24"/>
                </w:rPr>
              </w:pPr>
              <w:r w:rsidRPr="00C37DE6">
                <w:rPr>
                  <w:rFonts w:ascii="Times New Roman" w:hAnsi="Times New Roman"/>
                  <w:sz w:val="24"/>
                  <w:szCs w:val="24"/>
                </w:rPr>
                <w:t>Additional Non-Substantive Measures</w:t>
              </w:r>
              <w:r w:rsidRPr="00C37DE6">
                <w:rPr>
                  <w:rFonts w:ascii="Times New Roman" w:hAnsi="Times New Roman"/>
                  <w:sz w:val="24"/>
                  <w:szCs w:val="24"/>
                </w:rPr>
                <w:ptab w:relativeTo="margin" w:alignment="right" w:leader="dot"/>
              </w:r>
              <w:r w:rsidR="006E34AC" w:rsidRPr="00C37DE6">
                <w:rPr>
                  <w:rFonts w:ascii="Times New Roman" w:hAnsi="Times New Roman"/>
                  <w:sz w:val="24"/>
                  <w:szCs w:val="24"/>
                </w:rPr>
                <w:t>22</w:t>
              </w:r>
            </w:p>
            <w:p w14:paraId="703DD6FF" w14:textId="6959B616" w:rsidR="00371757" w:rsidRPr="00C37DE6" w:rsidRDefault="00371757" w:rsidP="00C37DE6">
              <w:pPr>
                <w:pStyle w:val="TOC1"/>
                <w:rPr>
                  <w:rFonts w:ascii="Times New Roman" w:hAnsi="Times New Roman"/>
                  <w:sz w:val="24"/>
                  <w:szCs w:val="24"/>
                </w:rPr>
              </w:pPr>
              <w:r w:rsidRPr="00C37DE6">
                <w:rPr>
                  <w:rFonts w:ascii="Times New Roman" w:hAnsi="Times New Roman"/>
                  <w:sz w:val="24"/>
                  <w:szCs w:val="24"/>
                </w:rPr>
                <w:t xml:space="preserve">Repeated, Daily </w:t>
              </w:r>
              <w:r w:rsidR="00E06C60" w:rsidRPr="00C37DE6">
                <w:rPr>
                  <w:rFonts w:ascii="Times New Roman" w:hAnsi="Times New Roman"/>
                  <w:sz w:val="24"/>
                  <w:szCs w:val="24"/>
                </w:rPr>
                <w:t>Surveys</w:t>
              </w:r>
              <w:r w:rsidR="00E06C60" w:rsidRPr="00C37DE6">
                <w:rPr>
                  <w:rFonts w:ascii="Times New Roman" w:hAnsi="Times New Roman"/>
                  <w:sz w:val="24"/>
                  <w:szCs w:val="24"/>
                </w:rPr>
                <w:ptab w:relativeTo="margin" w:alignment="right" w:leader="dot"/>
              </w:r>
              <w:r w:rsidR="00E06C60" w:rsidRPr="00C37DE6">
                <w:rPr>
                  <w:rFonts w:ascii="Times New Roman" w:hAnsi="Times New Roman"/>
                  <w:sz w:val="24"/>
                  <w:szCs w:val="24"/>
                </w:rPr>
                <w:t>23</w:t>
              </w:r>
            </w:p>
            <w:p w14:paraId="0F6DE7E1" w14:textId="1B456DB3" w:rsidR="00371757" w:rsidRPr="00C37DE6" w:rsidRDefault="00371757" w:rsidP="00C37DE6">
              <w:pPr>
                <w:pStyle w:val="TOC1"/>
                <w:ind w:left="1440"/>
                <w:rPr>
                  <w:rFonts w:ascii="Times New Roman" w:hAnsi="Times New Roman"/>
                  <w:sz w:val="24"/>
                  <w:szCs w:val="24"/>
                </w:rPr>
              </w:pPr>
              <w:r w:rsidRPr="00C37DE6">
                <w:rPr>
                  <w:rFonts w:ascii="Times New Roman" w:hAnsi="Times New Roman"/>
                  <w:sz w:val="24"/>
                  <w:szCs w:val="24"/>
                </w:rPr>
                <w:t>Distribution Procedure</w:t>
              </w:r>
              <w:r w:rsidRPr="00C37DE6">
                <w:rPr>
                  <w:rFonts w:ascii="Times New Roman" w:hAnsi="Times New Roman"/>
                  <w:sz w:val="24"/>
                  <w:szCs w:val="24"/>
                </w:rPr>
                <w:ptab w:relativeTo="margin" w:alignment="right" w:leader="dot"/>
              </w:r>
              <w:r w:rsidR="006E34AC" w:rsidRPr="00C37DE6">
                <w:rPr>
                  <w:rFonts w:ascii="Times New Roman" w:hAnsi="Times New Roman"/>
                  <w:sz w:val="24"/>
                  <w:szCs w:val="24"/>
                </w:rPr>
                <w:t>23</w:t>
              </w:r>
            </w:p>
            <w:p w14:paraId="7AC5B556" w14:textId="7D397CD8" w:rsidR="00371757" w:rsidRPr="00C37DE6" w:rsidRDefault="00371757" w:rsidP="00C37DE6">
              <w:pPr>
                <w:pStyle w:val="TOC1"/>
                <w:ind w:left="1440"/>
                <w:rPr>
                  <w:rFonts w:ascii="Times New Roman" w:hAnsi="Times New Roman"/>
                  <w:sz w:val="24"/>
                  <w:szCs w:val="24"/>
                </w:rPr>
              </w:pPr>
              <w:r w:rsidRPr="00C37DE6">
                <w:rPr>
                  <w:rFonts w:ascii="Times New Roman" w:hAnsi="Times New Roman"/>
                  <w:sz w:val="24"/>
                  <w:szCs w:val="24"/>
                </w:rPr>
                <w:t>Daily Affect, Surface Acting, and Strain</w:t>
              </w:r>
              <w:r w:rsidRPr="00C37DE6">
                <w:rPr>
                  <w:rFonts w:ascii="Times New Roman" w:hAnsi="Times New Roman"/>
                  <w:sz w:val="24"/>
                  <w:szCs w:val="24"/>
                </w:rPr>
                <w:ptab w:relativeTo="margin" w:alignment="right" w:leader="dot"/>
              </w:r>
              <w:r w:rsidR="006E34AC" w:rsidRPr="00C37DE6">
                <w:rPr>
                  <w:rFonts w:ascii="Times New Roman" w:hAnsi="Times New Roman"/>
                  <w:sz w:val="24"/>
                  <w:szCs w:val="24"/>
                </w:rPr>
                <w:t>23</w:t>
              </w:r>
            </w:p>
            <w:p w14:paraId="0DCA9C81" w14:textId="4C8AFE4F" w:rsidR="00371757" w:rsidRPr="00C37DE6" w:rsidRDefault="00371757" w:rsidP="00C37DE6">
              <w:pPr>
                <w:pStyle w:val="TOC1"/>
                <w:ind w:left="1440"/>
                <w:rPr>
                  <w:rFonts w:ascii="Times New Roman" w:hAnsi="Times New Roman"/>
                  <w:sz w:val="24"/>
                  <w:szCs w:val="24"/>
                </w:rPr>
              </w:pPr>
              <w:r w:rsidRPr="00C37DE6">
                <w:rPr>
                  <w:rFonts w:ascii="Times New Roman" w:hAnsi="Times New Roman"/>
                  <w:sz w:val="24"/>
                  <w:szCs w:val="24"/>
                </w:rPr>
                <w:t>Qualitative Data</w:t>
              </w:r>
              <w:r w:rsidRPr="00C37DE6">
                <w:rPr>
                  <w:rFonts w:ascii="Times New Roman" w:hAnsi="Times New Roman"/>
                  <w:sz w:val="24"/>
                  <w:szCs w:val="24"/>
                </w:rPr>
                <w:ptab w:relativeTo="margin" w:alignment="right" w:leader="dot"/>
              </w:r>
              <w:r w:rsidR="006E34AC" w:rsidRPr="00C37DE6">
                <w:rPr>
                  <w:rFonts w:ascii="Times New Roman" w:hAnsi="Times New Roman"/>
                  <w:sz w:val="24"/>
                  <w:szCs w:val="24"/>
                </w:rPr>
                <w:t>25</w:t>
              </w:r>
            </w:p>
            <w:p w14:paraId="5E4713AA" w14:textId="36C205E9" w:rsidR="00371757" w:rsidRPr="00C37DE6" w:rsidRDefault="00371757" w:rsidP="00C37DE6">
              <w:pPr>
                <w:pStyle w:val="TOC1"/>
                <w:ind w:left="1440" w:firstLine="0"/>
                <w:rPr>
                  <w:rFonts w:ascii="Times New Roman" w:hAnsi="Times New Roman"/>
                  <w:sz w:val="24"/>
                  <w:szCs w:val="24"/>
                </w:rPr>
              </w:pPr>
              <w:r w:rsidRPr="00C37DE6">
                <w:rPr>
                  <w:rFonts w:ascii="Times New Roman" w:hAnsi="Times New Roman"/>
                  <w:sz w:val="24"/>
                  <w:szCs w:val="24"/>
                </w:rPr>
                <w:t>Later-Semester Survey</w:t>
              </w:r>
              <w:r w:rsidRPr="00C37DE6">
                <w:rPr>
                  <w:rFonts w:ascii="Times New Roman" w:hAnsi="Times New Roman"/>
                  <w:sz w:val="24"/>
                  <w:szCs w:val="24"/>
                </w:rPr>
                <w:ptab w:relativeTo="margin" w:alignment="right" w:leader="dot"/>
              </w:r>
              <w:r w:rsidR="006E34AC" w:rsidRPr="00C37DE6">
                <w:rPr>
                  <w:rFonts w:ascii="Times New Roman" w:hAnsi="Times New Roman"/>
                  <w:sz w:val="24"/>
                  <w:szCs w:val="24"/>
                </w:rPr>
                <w:t>25</w:t>
              </w:r>
            </w:p>
            <w:p w14:paraId="67CA4084" w14:textId="2C45399E" w:rsidR="00371757" w:rsidRPr="00C37DE6" w:rsidRDefault="00371757" w:rsidP="00C37DE6">
              <w:pPr>
                <w:pStyle w:val="TOC1"/>
                <w:ind w:left="1440"/>
                <w:rPr>
                  <w:rFonts w:ascii="Times New Roman" w:hAnsi="Times New Roman"/>
                  <w:sz w:val="24"/>
                  <w:szCs w:val="24"/>
                </w:rPr>
              </w:pPr>
              <w:r w:rsidRPr="00C37DE6">
                <w:rPr>
                  <w:rFonts w:ascii="Times New Roman" w:hAnsi="Times New Roman"/>
                  <w:sz w:val="24"/>
                  <w:szCs w:val="24"/>
                </w:rPr>
                <w:t>Distribution Procedure</w:t>
              </w:r>
              <w:r w:rsidRPr="00C37DE6">
                <w:rPr>
                  <w:rFonts w:ascii="Times New Roman" w:hAnsi="Times New Roman"/>
                  <w:sz w:val="24"/>
                  <w:szCs w:val="24"/>
                </w:rPr>
                <w:ptab w:relativeTo="margin" w:alignment="right" w:leader="dot"/>
              </w:r>
              <w:r w:rsidR="006E34AC" w:rsidRPr="00C37DE6">
                <w:rPr>
                  <w:rFonts w:ascii="Times New Roman" w:hAnsi="Times New Roman"/>
                  <w:sz w:val="24"/>
                  <w:szCs w:val="24"/>
                </w:rPr>
                <w:t>25</w:t>
              </w:r>
            </w:p>
            <w:p w14:paraId="5DC1315D" w14:textId="31AB5F1B" w:rsidR="00371757" w:rsidRPr="00C37DE6" w:rsidRDefault="00371757" w:rsidP="00C37DE6">
              <w:pPr>
                <w:pStyle w:val="TOC1"/>
                <w:ind w:left="1440"/>
                <w:rPr>
                  <w:rFonts w:ascii="Times New Roman" w:hAnsi="Times New Roman"/>
                  <w:sz w:val="24"/>
                  <w:szCs w:val="24"/>
                </w:rPr>
              </w:pPr>
              <w:r w:rsidRPr="00C37DE6">
                <w:rPr>
                  <w:rFonts w:ascii="Times New Roman" w:hAnsi="Times New Roman"/>
                  <w:sz w:val="24"/>
                  <w:szCs w:val="24"/>
                </w:rPr>
                <w:lastRenderedPageBreak/>
                <w:t xml:space="preserve">Role Conflict, Emotion Regulation Strategies, and Subjective </w:t>
              </w:r>
              <w:r w:rsidR="00D8711C">
                <w:rPr>
                  <w:rFonts w:ascii="Times New Roman" w:hAnsi="Times New Roman"/>
                  <w:sz w:val="24"/>
                  <w:szCs w:val="24"/>
                </w:rPr>
                <w:t xml:space="preserve">             </w:t>
              </w:r>
              <w:r w:rsidRPr="00C37DE6">
                <w:rPr>
                  <w:rFonts w:ascii="Times New Roman" w:hAnsi="Times New Roman"/>
                  <w:sz w:val="24"/>
                  <w:szCs w:val="24"/>
                </w:rPr>
                <w:t>Well-Being</w:t>
              </w:r>
              <w:r w:rsidRPr="00C37DE6">
                <w:rPr>
                  <w:rFonts w:ascii="Times New Roman" w:hAnsi="Times New Roman"/>
                  <w:sz w:val="24"/>
                  <w:szCs w:val="24"/>
                </w:rPr>
                <w:ptab w:relativeTo="margin" w:alignment="right" w:leader="dot"/>
              </w:r>
              <w:r w:rsidR="006E34AC" w:rsidRPr="00C37DE6">
                <w:rPr>
                  <w:rFonts w:ascii="Times New Roman" w:hAnsi="Times New Roman"/>
                  <w:sz w:val="24"/>
                  <w:szCs w:val="24"/>
                </w:rPr>
                <w:t>26</w:t>
              </w:r>
            </w:p>
            <w:p w14:paraId="578FA89B" w14:textId="11964AB1" w:rsidR="00371757" w:rsidRPr="00C37DE6" w:rsidRDefault="00371757" w:rsidP="00C37DE6">
              <w:pPr>
                <w:pStyle w:val="TOC1"/>
                <w:ind w:left="1440"/>
                <w:rPr>
                  <w:rFonts w:ascii="Times New Roman" w:hAnsi="Times New Roman"/>
                  <w:sz w:val="24"/>
                  <w:szCs w:val="24"/>
                </w:rPr>
              </w:pPr>
              <w:r w:rsidRPr="00C37DE6">
                <w:rPr>
                  <w:rFonts w:ascii="Times New Roman" w:hAnsi="Times New Roman"/>
                  <w:sz w:val="24"/>
                  <w:szCs w:val="24"/>
                </w:rPr>
                <w:t>Qualitative Data</w:t>
              </w:r>
              <w:r w:rsidRPr="00C37DE6">
                <w:rPr>
                  <w:rFonts w:ascii="Times New Roman" w:hAnsi="Times New Roman"/>
                  <w:sz w:val="24"/>
                  <w:szCs w:val="24"/>
                </w:rPr>
                <w:ptab w:relativeTo="margin" w:alignment="right" w:leader="dot"/>
              </w:r>
              <w:r w:rsidR="006E34AC" w:rsidRPr="00C37DE6">
                <w:rPr>
                  <w:rFonts w:ascii="Times New Roman" w:hAnsi="Times New Roman"/>
                  <w:sz w:val="24"/>
                  <w:szCs w:val="24"/>
                </w:rPr>
                <w:t>27</w:t>
              </w:r>
            </w:p>
            <w:p w14:paraId="3D442AC2" w14:textId="4DD3B35A" w:rsidR="00371757" w:rsidRPr="00C37DE6" w:rsidRDefault="00371757" w:rsidP="00C37DE6">
              <w:pPr>
                <w:pStyle w:val="TOC1"/>
                <w:ind w:left="1440"/>
                <w:rPr>
                  <w:rFonts w:ascii="Times New Roman" w:hAnsi="Times New Roman"/>
                  <w:sz w:val="24"/>
                  <w:szCs w:val="24"/>
                </w:rPr>
              </w:pPr>
              <w:r w:rsidRPr="00C37DE6">
                <w:rPr>
                  <w:rFonts w:ascii="Times New Roman" w:hAnsi="Times New Roman"/>
                  <w:sz w:val="24"/>
                  <w:szCs w:val="24"/>
                </w:rPr>
                <w:t>Additional Non-Substantive Measures</w:t>
              </w:r>
              <w:r w:rsidRPr="00C37DE6">
                <w:rPr>
                  <w:rFonts w:ascii="Times New Roman" w:hAnsi="Times New Roman"/>
                  <w:sz w:val="24"/>
                  <w:szCs w:val="24"/>
                </w:rPr>
                <w:ptab w:relativeTo="margin" w:alignment="right" w:leader="dot"/>
              </w:r>
              <w:r w:rsidR="006E34AC" w:rsidRPr="00C37DE6">
                <w:rPr>
                  <w:rFonts w:ascii="Times New Roman" w:hAnsi="Times New Roman"/>
                  <w:sz w:val="24"/>
                  <w:szCs w:val="24"/>
                </w:rPr>
                <w:t>28</w:t>
              </w:r>
            </w:p>
            <w:p w14:paraId="5B74C672" w14:textId="4264EA91" w:rsidR="00371757" w:rsidRPr="00C37DE6" w:rsidRDefault="00371757" w:rsidP="00C37DE6">
              <w:pPr>
                <w:pStyle w:val="TOC1"/>
                <w:ind w:firstLine="0"/>
                <w:rPr>
                  <w:rFonts w:ascii="Times New Roman" w:hAnsi="Times New Roman"/>
                  <w:sz w:val="24"/>
                  <w:szCs w:val="24"/>
                </w:rPr>
              </w:pPr>
              <w:r w:rsidRPr="00C37DE6">
                <w:rPr>
                  <w:rFonts w:ascii="Times New Roman" w:hAnsi="Times New Roman"/>
                  <w:sz w:val="24"/>
                  <w:szCs w:val="24"/>
                </w:rPr>
                <w:t>Affect Spin and Pulse</w:t>
              </w:r>
              <w:r w:rsidRPr="00C37DE6">
                <w:rPr>
                  <w:rFonts w:ascii="Times New Roman" w:hAnsi="Times New Roman"/>
                  <w:sz w:val="24"/>
                  <w:szCs w:val="24"/>
                </w:rPr>
                <w:ptab w:relativeTo="margin" w:alignment="right" w:leader="dot"/>
              </w:r>
              <w:r w:rsidR="006E34AC" w:rsidRPr="00C37DE6">
                <w:rPr>
                  <w:rFonts w:ascii="Times New Roman" w:hAnsi="Times New Roman"/>
                  <w:sz w:val="24"/>
                  <w:szCs w:val="24"/>
                </w:rPr>
                <w:t>28</w:t>
              </w:r>
            </w:p>
            <w:p w14:paraId="29EDEC04" w14:textId="5D47FA19" w:rsidR="00371757" w:rsidRPr="00C37DE6" w:rsidRDefault="00371757" w:rsidP="00C37DE6">
              <w:pPr>
                <w:pStyle w:val="TOC1"/>
                <w:ind w:firstLine="0"/>
                <w:rPr>
                  <w:rFonts w:ascii="Times New Roman" w:hAnsi="Times New Roman"/>
                  <w:sz w:val="24"/>
                  <w:szCs w:val="24"/>
                </w:rPr>
              </w:pPr>
              <w:r w:rsidRPr="00C37DE6">
                <w:rPr>
                  <w:rFonts w:ascii="Times New Roman" w:hAnsi="Times New Roman"/>
                  <w:sz w:val="24"/>
                  <w:szCs w:val="24"/>
                </w:rPr>
                <w:t>Mixed Method Approach</w:t>
              </w:r>
              <w:r w:rsidRPr="00C37DE6">
                <w:rPr>
                  <w:rFonts w:ascii="Times New Roman" w:hAnsi="Times New Roman"/>
                  <w:sz w:val="24"/>
                  <w:szCs w:val="24"/>
                </w:rPr>
                <w:ptab w:relativeTo="margin" w:alignment="right" w:leader="dot"/>
              </w:r>
              <w:r w:rsidR="006E34AC" w:rsidRPr="00C37DE6">
                <w:rPr>
                  <w:rFonts w:ascii="Times New Roman" w:hAnsi="Times New Roman"/>
                  <w:sz w:val="24"/>
                  <w:szCs w:val="24"/>
                </w:rPr>
                <w:t>30</w:t>
              </w:r>
            </w:p>
            <w:p w14:paraId="27841ECF" w14:textId="5D06D107" w:rsidR="00371757" w:rsidRPr="00C37DE6" w:rsidRDefault="00371757" w:rsidP="00C37DE6">
              <w:pPr>
                <w:pStyle w:val="TOC1"/>
                <w:ind w:firstLine="0"/>
                <w:rPr>
                  <w:rFonts w:ascii="Times New Roman" w:hAnsi="Times New Roman"/>
                  <w:sz w:val="24"/>
                  <w:szCs w:val="24"/>
                </w:rPr>
              </w:pPr>
              <w:r w:rsidRPr="00C37DE6">
                <w:rPr>
                  <w:rFonts w:ascii="Times New Roman" w:hAnsi="Times New Roman"/>
                  <w:sz w:val="24"/>
                  <w:szCs w:val="24"/>
                </w:rPr>
                <w:t>Coding Methodology</w:t>
              </w:r>
              <w:r w:rsidRPr="00C37DE6">
                <w:rPr>
                  <w:rFonts w:ascii="Times New Roman" w:hAnsi="Times New Roman"/>
                  <w:sz w:val="24"/>
                  <w:szCs w:val="24"/>
                </w:rPr>
                <w:ptab w:relativeTo="margin" w:alignment="right" w:leader="dot"/>
              </w:r>
              <w:r w:rsidR="006E34AC" w:rsidRPr="00C37DE6">
                <w:rPr>
                  <w:rFonts w:ascii="Times New Roman" w:hAnsi="Times New Roman"/>
                  <w:sz w:val="24"/>
                  <w:szCs w:val="24"/>
                </w:rPr>
                <w:t>31</w:t>
              </w:r>
            </w:p>
            <w:p w14:paraId="129EBE5F" w14:textId="3097D1FF" w:rsidR="00371757" w:rsidRPr="00C37DE6" w:rsidRDefault="00371757" w:rsidP="00C37DE6">
              <w:pPr>
                <w:pStyle w:val="TOC1"/>
                <w:ind w:firstLine="0"/>
                <w:rPr>
                  <w:rFonts w:ascii="Times New Roman" w:hAnsi="Times New Roman"/>
                  <w:sz w:val="24"/>
                  <w:szCs w:val="24"/>
                </w:rPr>
              </w:pPr>
              <w:r w:rsidRPr="00C37DE6">
                <w:rPr>
                  <w:rFonts w:ascii="Times New Roman" w:hAnsi="Times New Roman"/>
                  <w:sz w:val="24"/>
                  <w:szCs w:val="24"/>
                </w:rPr>
                <w:t>Initial Inductive Coding</w:t>
              </w:r>
              <w:r w:rsidRPr="00C37DE6">
                <w:rPr>
                  <w:rFonts w:ascii="Times New Roman" w:hAnsi="Times New Roman"/>
                  <w:sz w:val="24"/>
                  <w:szCs w:val="24"/>
                </w:rPr>
                <w:ptab w:relativeTo="margin" w:alignment="right" w:leader="dot"/>
              </w:r>
              <w:r w:rsidR="006E34AC" w:rsidRPr="00C37DE6">
                <w:rPr>
                  <w:rFonts w:ascii="Times New Roman" w:hAnsi="Times New Roman"/>
                  <w:sz w:val="24"/>
                  <w:szCs w:val="24"/>
                </w:rPr>
                <w:t>33</w:t>
              </w:r>
            </w:p>
            <w:p w14:paraId="609E4CE4" w14:textId="4E7EF6C4" w:rsidR="00371757" w:rsidRPr="00C37DE6" w:rsidRDefault="00371757">
              <w:pPr>
                <w:pStyle w:val="TOC1"/>
                <w:rPr>
                  <w:rFonts w:ascii="Times New Roman" w:hAnsi="Times New Roman"/>
                  <w:sz w:val="24"/>
                  <w:szCs w:val="24"/>
                </w:rPr>
              </w:pPr>
              <w:r w:rsidRPr="00C37DE6">
                <w:rPr>
                  <w:rFonts w:ascii="Times New Roman" w:hAnsi="Times New Roman"/>
                  <w:sz w:val="24"/>
                  <w:szCs w:val="24"/>
                </w:rPr>
                <w:t>Primary Investigator Familiarization</w:t>
              </w:r>
              <w:r w:rsidRPr="00C37DE6">
                <w:rPr>
                  <w:rFonts w:ascii="Times New Roman" w:hAnsi="Times New Roman"/>
                  <w:sz w:val="24"/>
                  <w:szCs w:val="24"/>
                </w:rPr>
                <w:ptab w:relativeTo="margin" w:alignment="right" w:leader="dot"/>
              </w:r>
              <w:r w:rsidR="006E34AC" w:rsidRPr="00C37DE6">
                <w:rPr>
                  <w:rFonts w:ascii="Times New Roman" w:hAnsi="Times New Roman"/>
                  <w:sz w:val="24"/>
                  <w:szCs w:val="24"/>
                </w:rPr>
                <w:t>33</w:t>
              </w:r>
            </w:p>
            <w:p w14:paraId="1DC95F97" w14:textId="7BB83A69" w:rsidR="00371757" w:rsidRPr="00C37DE6" w:rsidRDefault="00371757" w:rsidP="00C37DE6">
              <w:pPr>
                <w:pStyle w:val="TOC1"/>
                <w:ind w:left="1440"/>
                <w:rPr>
                  <w:rFonts w:ascii="Times New Roman" w:hAnsi="Times New Roman"/>
                  <w:sz w:val="24"/>
                  <w:szCs w:val="24"/>
                </w:rPr>
              </w:pPr>
              <w:r w:rsidRPr="00C37DE6">
                <w:rPr>
                  <w:rFonts w:ascii="Times New Roman" w:hAnsi="Times New Roman"/>
                  <w:sz w:val="24"/>
                  <w:szCs w:val="24"/>
                </w:rPr>
                <w:t>Primary Investigator History and Potential Biases</w:t>
              </w:r>
              <w:r w:rsidRPr="00C37DE6">
                <w:rPr>
                  <w:rFonts w:ascii="Times New Roman" w:hAnsi="Times New Roman"/>
                  <w:sz w:val="24"/>
                  <w:szCs w:val="24"/>
                </w:rPr>
                <w:ptab w:relativeTo="margin" w:alignment="right" w:leader="dot"/>
              </w:r>
              <w:r w:rsidR="006E34AC" w:rsidRPr="00C37DE6">
                <w:rPr>
                  <w:rFonts w:ascii="Times New Roman" w:hAnsi="Times New Roman"/>
                  <w:sz w:val="24"/>
                  <w:szCs w:val="24"/>
                </w:rPr>
                <w:t>3</w:t>
              </w:r>
              <w:r w:rsidR="00F76462">
                <w:rPr>
                  <w:rFonts w:ascii="Times New Roman" w:hAnsi="Times New Roman"/>
                  <w:sz w:val="24"/>
                  <w:szCs w:val="24"/>
                </w:rPr>
                <w:t>4</w:t>
              </w:r>
            </w:p>
            <w:p w14:paraId="5164E3D8" w14:textId="64ACB8B8" w:rsidR="00371757" w:rsidRPr="00C37DE6" w:rsidRDefault="00371757">
              <w:pPr>
                <w:pStyle w:val="TOC1"/>
                <w:rPr>
                  <w:rFonts w:ascii="Times New Roman" w:hAnsi="Times New Roman"/>
                  <w:sz w:val="24"/>
                  <w:szCs w:val="24"/>
                </w:rPr>
              </w:pPr>
              <w:r w:rsidRPr="00C37DE6">
                <w:rPr>
                  <w:rFonts w:ascii="Times New Roman" w:hAnsi="Times New Roman"/>
                  <w:sz w:val="24"/>
                  <w:szCs w:val="24"/>
                </w:rPr>
                <w:t>Primary Investigator Inductive Coding</w:t>
              </w:r>
              <w:r w:rsidRPr="00C37DE6">
                <w:rPr>
                  <w:rFonts w:ascii="Times New Roman" w:hAnsi="Times New Roman"/>
                  <w:sz w:val="24"/>
                  <w:szCs w:val="24"/>
                </w:rPr>
                <w:ptab w:relativeTo="margin" w:alignment="right" w:leader="dot"/>
              </w:r>
              <w:r w:rsidR="006E34AC" w:rsidRPr="00C37DE6">
                <w:rPr>
                  <w:rFonts w:ascii="Times New Roman" w:hAnsi="Times New Roman"/>
                  <w:sz w:val="24"/>
                  <w:szCs w:val="24"/>
                </w:rPr>
                <w:t>35</w:t>
              </w:r>
            </w:p>
            <w:p w14:paraId="2685B3F5" w14:textId="73067E9B" w:rsidR="00371757" w:rsidRPr="00C37DE6" w:rsidRDefault="00371757">
              <w:pPr>
                <w:pStyle w:val="TOC1"/>
                <w:rPr>
                  <w:rFonts w:ascii="Times New Roman" w:hAnsi="Times New Roman"/>
                  <w:sz w:val="24"/>
                  <w:szCs w:val="24"/>
                </w:rPr>
              </w:pPr>
              <w:r w:rsidRPr="00C37DE6">
                <w:rPr>
                  <w:rFonts w:ascii="Times New Roman" w:hAnsi="Times New Roman"/>
                  <w:sz w:val="24"/>
                  <w:szCs w:val="24"/>
                </w:rPr>
                <w:t>Compilation</w:t>
              </w:r>
              <w:r w:rsidRPr="00C37DE6">
                <w:rPr>
                  <w:rFonts w:ascii="Times New Roman" w:hAnsi="Times New Roman"/>
                  <w:sz w:val="24"/>
                  <w:szCs w:val="24"/>
                </w:rPr>
                <w:ptab w:relativeTo="margin" w:alignment="right" w:leader="dot"/>
              </w:r>
              <w:r w:rsidR="006E34AC" w:rsidRPr="00C37DE6">
                <w:rPr>
                  <w:rFonts w:ascii="Times New Roman" w:hAnsi="Times New Roman"/>
                  <w:sz w:val="24"/>
                  <w:szCs w:val="24"/>
                </w:rPr>
                <w:t>36</w:t>
              </w:r>
            </w:p>
            <w:p w14:paraId="7255735A" w14:textId="29A3BC3D" w:rsidR="00371757" w:rsidRPr="00C37DE6" w:rsidRDefault="00371757">
              <w:pPr>
                <w:pStyle w:val="TOC1"/>
                <w:rPr>
                  <w:rFonts w:ascii="Times New Roman" w:hAnsi="Times New Roman"/>
                  <w:sz w:val="24"/>
                  <w:szCs w:val="24"/>
                </w:rPr>
              </w:pPr>
              <w:r w:rsidRPr="00C37DE6">
                <w:rPr>
                  <w:rFonts w:ascii="Times New Roman" w:hAnsi="Times New Roman"/>
                  <w:sz w:val="24"/>
                  <w:szCs w:val="24"/>
                </w:rPr>
                <w:t>Code Book Review</w:t>
              </w:r>
              <w:r w:rsidRPr="00C37DE6">
                <w:rPr>
                  <w:rFonts w:ascii="Times New Roman" w:hAnsi="Times New Roman"/>
                  <w:sz w:val="24"/>
                  <w:szCs w:val="24"/>
                </w:rPr>
                <w:ptab w:relativeTo="margin" w:alignment="right" w:leader="dot"/>
              </w:r>
              <w:r w:rsidR="006E34AC" w:rsidRPr="00C37DE6">
                <w:rPr>
                  <w:rFonts w:ascii="Times New Roman" w:hAnsi="Times New Roman"/>
                  <w:sz w:val="24"/>
                  <w:szCs w:val="24"/>
                </w:rPr>
                <w:t>36</w:t>
              </w:r>
            </w:p>
            <w:p w14:paraId="53372A1F" w14:textId="2795452E" w:rsidR="00371757" w:rsidRPr="00C37DE6" w:rsidRDefault="00371757">
              <w:pPr>
                <w:pStyle w:val="TOC1"/>
                <w:rPr>
                  <w:rFonts w:ascii="Times New Roman" w:hAnsi="Times New Roman"/>
                  <w:sz w:val="24"/>
                  <w:szCs w:val="24"/>
                </w:rPr>
              </w:pPr>
              <w:r w:rsidRPr="00C37DE6">
                <w:rPr>
                  <w:rFonts w:ascii="Times New Roman" w:hAnsi="Times New Roman"/>
                  <w:sz w:val="24"/>
                  <w:szCs w:val="24"/>
                </w:rPr>
                <w:t>Focused Coding</w:t>
              </w:r>
              <w:r w:rsidRPr="00C37DE6">
                <w:rPr>
                  <w:rFonts w:ascii="Times New Roman" w:hAnsi="Times New Roman"/>
                  <w:sz w:val="24"/>
                  <w:szCs w:val="24"/>
                </w:rPr>
                <w:ptab w:relativeTo="margin" w:alignment="right" w:leader="dot"/>
              </w:r>
              <w:r w:rsidR="006E34AC" w:rsidRPr="00C37DE6">
                <w:rPr>
                  <w:rFonts w:ascii="Times New Roman" w:hAnsi="Times New Roman"/>
                  <w:sz w:val="24"/>
                  <w:szCs w:val="24"/>
                </w:rPr>
                <w:t>37</w:t>
              </w:r>
            </w:p>
            <w:p w14:paraId="0657CCCB" w14:textId="4F802617" w:rsidR="00371757" w:rsidRPr="00C37DE6" w:rsidRDefault="00371757">
              <w:pPr>
                <w:pStyle w:val="TOC1"/>
                <w:rPr>
                  <w:rFonts w:ascii="Times New Roman" w:hAnsi="Times New Roman"/>
                  <w:sz w:val="24"/>
                  <w:szCs w:val="24"/>
                </w:rPr>
              </w:pPr>
              <w:r w:rsidRPr="00C37DE6">
                <w:rPr>
                  <w:rFonts w:ascii="Times New Roman" w:hAnsi="Times New Roman"/>
                  <w:sz w:val="24"/>
                  <w:szCs w:val="24"/>
                </w:rPr>
                <w:t>Analysis &amp; Axial Coding</w:t>
              </w:r>
              <w:r w:rsidRPr="00C37DE6">
                <w:rPr>
                  <w:rFonts w:ascii="Times New Roman" w:hAnsi="Times New Roman"/>
                  <w:sz w:val="24"/>
                  <w:szCs w:val="24"/>
                </w:rPr>
                <w:ptab w:relativeTo="margin" w:alignment="right" w:leader="dot"/>
              </w:r>
              <w:r w:rsidR="006E34AC" w:rsidRPr="00C37DE6">
                <w:rPr>
                  <w:rFonts w:ascii="Times New Roman" w:hAnsi="Times New Roman"/>
                  <w:sz w:val="24"/>
                  <w:szCs w:val="24"/>
                </w:rPr>
                <w:t>37</w:t>
              </w:r>
            </w:p>
            <w:p w14:paraId="71583FF1" w14:textId="09BB2FAC" w:rsidR="00371757" w:rsidRPr="00C37DE6" w:rsidRDefault="0036337C">
              <w:pPr>
                <w:pStyle w:val="TOC1"/>
                <w:rPr>
                  <w:rFonts w:ascii="Times New Roman" w:hAnsi="Times New Roman"/>
                  <w:sz w:val="24"/>
                  <w:szCs w:val="24"/>
                </w:rPr>
              </w:pPr>
              <w:r w:rsidRPr="00C37DE6">
                <w:rPr>
                  <w:rFonts w:ascii="Times New Roman" w:hAnsi="Times New Roman"/>
                  <w:sz w:val="24"/>
                  <w:szCs w:val="24"/>
                </w:rPr>
                <w:t>Final Results Review and Feedback</w:t>
              </w:r>
              <w:r w:rsidR="00371757" w:rsidRPr="00C37DE6">
                <w:rPr>
                  <w:rFonts w:ascii="Times New Roman" w:hAnsi="Times New Roman"/>
                  <w:sz w:val="24"/>
                  <w:szCs w:val="24"/>
                </w:rPr>
                <w:ptab w:relativeTo="margin" w:alignment="right" w:leader="dot"/>
              </w:r>
              <w:r w:rsidR="006E34AC" w:rsidRPr="00C37DE6">
                <w:rPr>
                  <w:rFonts w:ascii="Times New Roman" w:hAnsi="Times New Roman"/>
                  <w:sz w:val="24"/>
                  <w:szCs w:val="24"/>
                </w:rPr>
                <w:t>38</w:t>
              </w:r>
            </w:p>
            <w:p w14:paraId="6199E33B" w14:textId="7BC1B50F" w:rsidR="00371757" w:rsidRPr="00C37DE6" w:rsidRDefault="0036337C" w:rsidP="00C37DE6">
              <w:pPr>
                <w:pStyle w:val="TOC1"/>
                <w:ind w:firstLine="0"/>
                <w:rPr>
                  <w:rFonts w:ascii="Times New Roman" w:hAnsi="Times New Roman"/>
                  <w:sz w:val="24"/>
                  <w:szCs w:val="24"/>
                </w:rPr>
              </w:pPr>
              <w:r w:rsidRPr="00C37DE6">
                <w:rPr>
                  <w:rFonts w:ascii="Times New Roman" w:hAnsi="Times New Roman"/>
                  <w:sz w:val="24"/>
                  <w:szCs w:val="24"/>
                </w:rPr>
                <w:t>Interpreting Qualitative Data</w:t>
              </w:r>
              <w:r w:rsidR="00371757" w:rsidRPr="00C37DE6">
                <w:rPr>
                  <w:rFonts w:ascii="Times New Roman" w:hAnsi="Times New Roman"/>
                  <w:sz w:val="24"/>
                  <w:szCs w:val="24"/>
                </w:rPr>
                <w:ptab w:relativeTo="margin" w:alignment="right" w:leader="dot"/>
              </w:r>
              <w:r w:rsidR="006E34AC" w:rsidRPr="00C37DE6">
                <w:rPr>
                  <w:rFonts w:ascii="Times New Roman" w:hAnsi="Times New Roman"/>
                  <w:sz w:val="24"/>
                  <w:szCs w:val="24"/>
                </w:rPr>
                <w:t>38</w:t>
              </w:r>
            </w:p>
            <w:p w14:paraId="67AF30D0" w14:textId="514BF6FC" w:rsidR="00371757" w:rsidRPr="00C37DE6" w:rsidRDefault="0036337C" w:rsidP="00C37DE6">
              <w:pPr>
                <w:pStyle w:val="TOC1"/>
                <w:ind w:firstLine="0"/>
                <w:rPr>
                  <w:rFonts w:ascii="Times New Roman" w:hAnsi="Times New Roman"/>
                  <w:sz w:val="24"/>
                  <w:szCs w:val="24"/>
                </w:rPr>
              </w:pPr>
              <w:r w:rsidRPr="00C37DE6">
                <w:rPr>
                  <w:rFonts w:ascii="Times New Roman" w:hAnsi="Times New Roman"/>
                  <w:sz w:val="24"/>
                  <w:szCs w:val="24"/>
                </w:rPr>
                <w:t>Incorporating Qualitative Data</w:t>
              </w:r>
              <w:r w:rsidR="00371757" w:rsidRPr="00C37DE6">
                <w:rPr>
                  <w:rFonts w:ascii="Times New Roman" w:hAnsi="Times New Roman"/>
                  <w:sz w:val="24"/>
                  <w:szCs w:val="24"/>
                </w:rPr>
                <w:ptab w:relativeTo="margin" w:alignment="right" w:leader="dot"/>
              </w:r>
              <w:r w:rsidR="00371757" w:rsidRPr="00C37DE6">
                <w:rPr>
                  <w:rFonts w:ascii="Times New Roman" w:hAnsi="Times New Roman"/>
                  <w:sz w:val="24"/>
                  <w:szCs w:val="24"/>
                </w:rPr>
                <w:t>4</w:t>
              </w:r>
              <w:r w:rsidR="006E34AC" w:rsidRPr="00C37DE6">
                <w:rPr>
                  <w:rFonts w:ascii="Times New Roman" w:hAnsi="Times New Roman"/>
                  <w:sz w:val="24"/>
                  <w:szCs w:val="24"/>
                </w:rPr>
                <w:t>0</w:t>
              </w:r>
            </w:p>
            <w:p w14:paraId="4D42B61B" w14:textId="6A4F092C" w:rsidR="0036337C" w:rsidRPr="00C37DE6" w:rsidRDefault="0036337C" w:rsidP="00C37DE6">
              <w:pPr>
                <w:pStyle w:val="TOC1"/>
                <w:ind w:firstLine="0"/>
                <w:rPr>
                  <w:rFonts w:ascii="Times New Roman" w:hAnsi="Times New Roman"/>
                  <w:sz w:val="24"/>
                  <w:szCs w:val="24"/>
                </w:rPr>
              </w:pPr>
              <w:r w:rsidRPr="00C37DE6">
                <w:rPr>
                  <w:rFonts w:ascii="Times New Roman" w:hAnsi="Times New Roman"/>
                  <w:sz w:val="24"/>
                  <w:szCs w:val="24"/>
                </w:rPr>
                <w:t>Data Visualization</w:t>
              </w:r>
              <w:r w:rsidRPr="00C37DE6">
                <w:rPr>
                  <w:rFonts w:ascii="Times New Roman" w:hAnsi="Times New Roman"/>
                  <w:sz w:val="24"/>
                  <w:szCs w:val="24"/>
                </w:rPr>
                <w:ptab w:relativeTo="margin" w:alignment="right" w:leader="dot"/>
              </w:r>
              <w:r w:rsidRPr="00C37DE6">
                <w:rPr>
                  <w:rFonts w:ascii="Times New Roman" w:hAnsi="Times New Roman"/>
                  <w:sz w:val="24"/>
                  <w:szCs w:val="24"/>
                </w:rPr>
                <w:t>4</w:t>
              </w:r>
              <w:r w:rsidR="006E34AC" w:rsidRPr="00C37DE6">
                <w:rPr>
                  <w:rFonts w:ascii="Times New Roman" w:hAnsi="Times New Roman"/>
                  <w:sz w:val="24"/>
                  <w:szCs w:val="24"/>
                </w:rPr>
                <w:t>0</w:t>
              </w:r>
            </w:p>
            <w:p w14:paraId="584E7970" w14:textId="751FBED6" w:rsidR="0036337C" w:rsidRPr="00C37DE6" w:rsidRDefault="0036337C" w:rsidP="00C37DE6">
              <w:pPr>
                <w:pStyle w:val="TOC1"/>
                <w:ind w:left="0" w:firstLine="0"/>
                <w:rPr>
                  <w:rFonts w:ascii="Times New Roman" w:hAnsi="Times New Roman"/>
                  <w:sz w:val="24"/>
                  <w:szCs w:val="24"/>
                </w:rPr>
              </w:pPr>
              <w:r w:rsidRPr="00C37DE6">
                <w:rPr>
                  <w:rFonts w:ascii="Times New Roman" w:hAnsi="Times New Roman"/>
                  <w:sz w:val="24"/>
                  <w:szCs w:val="24"/>
                </w:rPr>
                <w:t>Results</w:t>
              </w:r>
              <w:r w:rsidRPr="00C37DE6">
                <w:rPr>
                  <w:rFonts w:ascii="Times New Roman" w:hAnsi="Times New Roman"/>
                  <w:sz w:val="24"/>
                  <w:szCs w:val="24"/>
                </w:rPr>
                <w:ptab w:relativeTo="margin" w:alignment="right" w:leader="dot"/>
              </w:r>
              <w:r w:rsidRPr="00C37DE6">
                <w:rPr>
                  <w:rFonts w:ascii="Times New Roman" w:hAnsi="Times New Roman"/>
                  <w:sz w:val="24"/>
                  <w:szCs w:val="24"/>
                </w:rPr>
                <w:t>4</w:t>
              </w:r>
              <w:r w:rsidR="006E34AC" w:rsidRPr="00C37DE6">
                <w:rPr>
                  <w:rFonts w:ascii="Times New Roman" w:hAnsi="Times New Roman"/>
                  <w:sz w:val="24"/>
                  <w:szCs w:val="24"/>
                </w:rPr>
                <w:t>1</w:t>
              </w:r>
            </w:p>
            <w:p w14:paraId="5E52448E" w14:textId="5DE9207C" w:rsidR="0036337C" w:rsidRPr="00C37DE6" w:rsidRDefault="0036337C" w:rsidP="00C37DE6">
              <w:pPr>
                <w:pStyle w:val="TOC1"/>
                <w:ind w:firstLine="0"/>
                <w:rPr>
                  <w:rFonts w:ascii="Times New Roman" w:hAnsi="Times New Roman"/>
                  <w:sz w:val="24"/>
                  <w:szCs w:val="24"/>
                </w:rPr>
              </w:pPr>
              <w:r w:rsidRPr="00C37DE6">
                <w:rPr>
                  <w:rFonts w:ascii="Times New Roman" w:hAnsi="Times New Roman"/>
                  <w:sz w:val="24"/>
                  <w:szCs w:val="24"/>
                </w:rPr>
                <w:t>Bottom-Up Approach</w:t>
              </w:r>
              <w:r w:rsidRPr="00C37DE6">
                <w:rPr>
                  <w:rFonts w:ascii="Times New Roman" w:hAnsi="Times New Roman"/>
                  <w:sz w:val="24"/>
                  <w:szCs w:val="24"/>
                </w:rPr>
                <w:ptab w:relativeTo="margin" w:alignment="right" w:leader="dot"/>
              </w:r>
              <w:r w:rsidRPr="00C37DE6">
                <w:rPr>
                  <w:rFonts w:ascii="Times New Roman" w:hAnsi="Times New Roman"/>
                  <w:sz w:val="24"/>
                  <w:szCs w:val="24"/>
                </w:rPr>
                <w:t>4</w:t>
              </w:r>
              <w:r w:rsidR="006E34AC" w:rsidRPr="00C37DE6">
                <w:rPr>
                  <w:rFonts w:ascii="Times New Roman" w:hAnsi="Times New Roman"/>
                  <w:sz w:val="24"/>
                  <w:szCs w:val="24"/>
                </w:rPr>
                <w:t>1</w:t>
              </w:r>
            </w:p>
            <w:p w14:paraId="151CE7B6" w14:textId="4127E455" w:rsidR="0036337C" w:rsidRPr="00C37DE6" w:rsidRDefault="0036337C" w:rsidP="00C37DE6">
              <w:pPr>
                <w:pStyle w:val="TOC1"/>
                <w:ind w:firstLine="0"/>
                <w:rPr>
                  <w:rFonts w:ascii="Times New Roman" w:hAnsi="Times New Roman"/>
                  <w:sz w:val="24"/>
                  <w:szCs w:val="24"/>
                </w:rPr>
              </w:pPr>
              <w:r w:rsidRPr="00C37DE6">
                <w:rPr>
                  <w:rFonts w:ascii="Times New Roman" w:hAnsi="Times New Roman"/>
                  <w:sz w:val="24"/>
                  <w:szCs w:val="24"/>
                </w:rPr>
                <w:t>Disadvantages of Being Emotional</w:t>
              </w:r>
              <w:r w:rsidRPr="00C37DE6">
                <w:rPr>
                  <w:rFonts w:ascii="Times New Roman" w:hAnsi="Times New Roman"/>
                  <w:sz w:val="24"/>
                  <w:szCs w:val="24"/>
                </w:rPr>
                <w:ptab w:relativeTo="margin" w:alignment="right" w:leader="dot"/>
              </w:r>
              <w:r w:rsidRPr="00C37DE6">
                <w:rPr>
                  <w:rFonts w:ascii="Times New Roman" w:hAnsi="Times New Roman"/>
                  <w:sz w:val="24"/>
                  <w:szCs w:val="24"/>
                </w:rPr>
                <w:t>4</w:t>
              </w:r>
              <w:r w:rsidR="006E34AC" w:rsidRPr="00C37DE6">
                <w:rPr>
                  <w:rFonts w:ascii="Times New Roman" w:hAnsi="Times New Roman"/>
                  <w:sz w:val="24"/>
                  <w:szCs w:val="24"/>
                </w:rPr>
                <w:t>2</w:t>
              </w:r>
            </w:p>
            <w:p w14:paraId="10F1E8B8" w14:textId="326F718A" w:rsidR="0036337C" w:rsidRPr="00C37DE6" w:rsidRDefault="0036337C">
              <w:pPr>
                <w:pStyle w:val="TOC1"/>
                <w:rPr>
                  <w:rFonts w:ascii="Times New Roman" w:hAnsi="Times New Roman"/>
                  <w:sz w:val="24"/>
                  <w:szCs w:val="24"/>
                </w:rPr>
              </w:pPr>
              <w:r w:rsidRPr="00C37DE6">
                <w:rPr>
                  <w:rFonts w:ascii="Times New Roman" w:hAnsi="Times New Roman"/>
                  <w:sz w:val="24"/>
                  <w:szCs w:val="24"/>
                </w:rPr>
                <w:t>Research Question 1</w:t>
              </w:r>
              <w:r w:rsidRPr="00C37DE6">
                <w:rPr>
                  <w:rFonts w:ascii="Times New Roman" w:hAnsi="Times New Roman"/>
                  <w:sz w:val="24"/>
                  <w:szCs w:val="24"/>
                </w:rPr>
                <w:ptab w:relativeTo="margin" w:alignment="right" w:leader="dot"/>
              </w:r>
              <w:r w:rsidRPr="00C37DE6">
                <w:rPr>
                  <w:rFonts w:ascii="Times New Roman" w:hAnsi="Times New Roman"/>
                  <w:sz w:val="24"/>
                  <w:szCs w:val="24"/>
                </w:rPr>
                <w:t>4</w:t>
              </w:r>
              <w:r w:rsidR="006E34AC" w:rsidRPr="00C37DE6">
                <w:rPr>
                  <w:rFonts w:ascii="Times New Roman" w:hAnsi="Times New Roman"/>
                  <w:sz w:val="24"/>
                  <w:szCs w:val="24"/>
                </w:rPr>
                <w:t>2</w:t>
              </w:r>
            </w:p>
            <w:p w14:paraId="2B7985C7" w14:textId="78637ABE" w:rsidR="0036337C" w:rsidRPr="00C37DE6" w:rsidRDefault="0036337C" w:rsidP="00C37DE6">
              <w:pPr>
                <w:pStyle w:val="TOC1"/>
                <w:ind w:left="1440"/>
                <w:rPr>
                  <w:rFonts w:ascii="Times New Roman" w:hAnsi="Times New Roman"/>
                  <w:sz w:val="24"/>
                  <w:szCs w:val="24"/>
                </w:rPr>
              </w:pPr>
              <w:r w:rsidRPr="00C37DE6">
                <w:rPr>
                  <w:rFonts w:ascii="Times New Roman" w:hAnsi="Times New Roman"/>
                  <w:sz w:val="24"/>
                  <w:szCs w:val="24"/>
                </w:rPr>
                <w:t>Loss of Balance</w:t>
              </w:r>
              <w:r w:rsidRPr="00C37DE6">
                <w:rPr>
                  <w:rFonts w:ascii="Times New Roman" w:hAnsi="Times New Roman"/>
                  <w:sz w:val="24"/>
                  <w:szCs w:val="24"/>
                </w:rPr>
                <w:ptab w:relativeTo="margin" w:alignment="right" w:leader="dot"/>
              </w:r>
              <w:r w:rsidRPr="00C37DE6">
                <w:rPr>
                  <w:rFonts w:ascii="Times New Roman" w:hAnsi="Times New Roman"/>
                  <w:sz w:val="24"/>
                  <w:szCs w:val="24"/>
                </w:rPr>
                <w:t>4</w:t>
              </w:r>
              <w:r w:rsidR="006E34AC" w:rsidRPr="00C37DE6">
                <w:rPr>
                  <w:rFonts w:ascii="Times New Roman" w:hAnsi="Times New Roman"/>
                  <w:sz w:val="24"/>
                  <w:szCs w:val="24"/>
                </w:rPr>
                <w:t>3</w:t>
              </w:r>
            </w:p>
            <w:p w14:paraId="700E0034" w14:textId="249C617F" w:rsidR="0036337C" w:rsidRPr="00C37DE6" w:rsidRDefault="0036337C" w:rsidP="00C37DE6">
              <w:pPr>
                <w:pStyle w:val="TOC1"/>
                <w:ind w:left="1440"/>
                <w:rPr>
                  <w:rFonts w:ascii="Times New Roman" w:hAnsi="Times New Roman"/>
                  <w:sz w:val="24"/>
                  <w:szCs w:val="24"/>
                </w:rPr>
              </w:pPr>
              <w:r w:rsidRPr="00C37DE6">
                <w:rPr>
                  <w:rFonts w:ascii="Times New Roman" w:hAnsi="Times New Roman"/>
                  <w:sz w:val="24"/>
                  <w:szCs w:val="24"/>
                </w:rPr>
                <w:t>Amplifying Strain</w:t>
              </w:r>
              <w:r w:rsidRPr="00C37DE6">
                <w:rPr>
                  <w:rFonts w:ascii="Times New Roman" w:hAnsi="Times New Roman"/>
                  <w:sz w:val="24"/>
                  <w:szCs w:val="24"/>
                </w:rPr>
                <w:ptab w:relativeTo="margin" w:alignment="right" w:leader="dot"/>
              </w:r>
              <w:r w:rsidRPr="00C37DE6">
                <w:rPr>
                  <w:rFonts w:ascii="Times New Roman" w:hAnsi="Times New Roman"/>
                  <w:sz w:val="24"/>
                  <w:szCs w:val="24"/>
                </w:rPr>
                <w:t>4</w:t>
              </w:r>
              <w:r w:rsidR="00F76462">
                <w:rPr>
                  <w:rFonts w:ascii="Times New Roman" w:hAnsi="Times New Roman"/>
                  <w:sz w:val="24"/>
                  <w:szCs w:val="24"/>
                </w:rPr>
                <w:t>6</w:t>
              </w:r>
            </w:p>
            <w:p w14:paraId="642AADB8" w14:textId="41EE55DD" w:rsidR="0036337C" w:rsidRPr="00C37DE6" w:rsidRDefault="0036337C">
              <w:pPr>
                <w:pStyle w:val="TOC1"/>
                <w:rPr>
                  <w:rFonts w:ascii="Times New Roman" w:hAnsi="Times New Roman"/>
                  <w:sz w:val="24"/>
                  <w:szCs w:val="24"/>
                </w:rPr>
              </w:pPr>
              <w:r w:rsidRPr="00C37DE6">
                <w:rPr>
                  <w:rFonts w:ascii="Times New Roman" w:hAnsi="Times New Roman"/>
                  <w:sz w:val="24"/>
                  <w:szCs w:val="24"/>
                </w:rPr>
                <w:t>Research Question 2</w:t>
              </w:r>
              <w:r w:rsidRPr="00C37DE6">
                <w:rPr>
                  <w:rFonts w:ascii="Times New Roman" w:hAnsi="Times New Roman"/>
                  <w:sz w:val="24"/>
                  <w:szCs w:val="24"/>
                </w:rPr>
                <w:ptab w:relativeTo="margin" w:alignment="right" w:leader="dot"/>
              </w:r>
              <w:r w:rsidRPr="00C37DE6">
                <w:rPr>
                  <w:rFonts w:ascii="Times New Roman" w:hAnsi="Times New Roman"/>
                  <w:sz w:val="24"/>
                  <w:szCs w:val="24"/>
                </w:rPr>
                <w:t>4</w:t>
              </w:r>
              <w:r w:rsidR="00F76462">
                <w:rPr>
                  <w:rFonts w:ascii="Times New Roman" w:hAnsi="Times New Roman"/>
                  <w:sz w:val="24"/>
                  <w:szCs w:val="24"/>
                </w:rPr>
                <w:t>8</w:t>
              </w:r>
            </w:p>
            <w:p w14:paraId="54575C29" w14:textId="6F67057E" w:rsidR="0036337C" w:rsidRPr="00F76462" w:rsidRDefault="0036337C">
              <w:pPr>
                <w:pStyle w:val="TOC1"/>
                <w:rPr>
                  <w:rFonts w:ascii="Times New Roman" w:hAnsi="Times New Roman"/>
                  <w:sz w:val="24"/>
                  <w:szCs w:val="24"/>
                </w:rPr>
              </w:pPr>
              <w:r w:rsidRPr="00F76462">
                <w:rPr>
                  <w:rFonts w:ascii="Times New Roman" w:hAnsi="Times New Roman"/>
                  <w:sz w:val="24"/>
                  <w:szCs w:val="24"/>
                </w:rPr>
                <w:t>Research Question 3</w:t>
              </w:r>
              <w:r w:rsidRPr="00C37DE6">
                <w:rPr>
                  <w:rFonts w:ascii="Times New Roman" w:hAnsi="Times New Roman"/>
                  <w:sz w:val="24"/>
                  <w:szCs w:val="24"/>
                </w:rPr>
                <w:ptab w:relativeTo="margin" w:alignment="right" w:leader="dot"/>
              </w:r>
              <w:r w:rsidRPr="00F76462">
                <w:rPr>
                  <w:rFonts w:ascii="Times New Roman" w:hAnsi="Times New Roman"/>
                  <w:sz w:val="24"/>
                  <w:szCs w:val="24"/>
                </w:rPr>
                <w:t>4</w:t>
              </w:r>
              <w:r w:rsidR="006E34AC" w:rsidRPr="00F76462">
                <w:rPr>
                  <w:rFonts w:ascii="Times New Roman" w:hAnsi="Times New Roman"/>
                  <w:sz w:val="24"/>
                  <w:szCs w:val="24"/>
                </w:rPr>
                <w:t>9</w:t>
              </w:r>
            </w:p>
            <w:p w14:paraId="36777573" w14:textId="216C3BA3" w:rsidR="0036337C" w:rsidRPr="00C37DE6" w:rsidRDefault="006E34AC" w:rsidP="00C37DE6">
              <w:pPr>
                <w:pStyle w:val="TOC1"/>
                <w:ind w:left="1440"/>
                <w:rPr>
                  <w:rFonts w:ascii="Times New Roman" w:hAnsi="Times New Roman"/>
                  <w:sz w:val="24"/>
                  <w:szCs w:val="24"/>
                  <w:lang w:val="fr-FR"/>
                </w:rPr>
              </w:pPr>
              <w:r w:rsidRPr="00C37DE6">
                <w:rPr>
                  <w:rFonts w:ascii="Times New Roman" w:hAnsi="Times New Roman"/>
                  <w:sz w:val="24"/>
                  <w:szCs w:val="24"/>
                  <w:lang w:val="fr-FR"/>
                </w:rPr>
                <w:t>Quantitative</w:t>
              </w:r>
              <w:r w:rsidR="0036337C" w:rsidRPr="00C37DE6">
                <w:rPr>
                  <w:rFonts w:ascii="Times New Roman" w:hAnsi="Times New Roman"/>
                  <w:sz w:val="24"/>
                  <w:szCs w:val="24"/>
                  <w:lang w:val="fr-FR"/>
                </w:rPr>
                <w:t xml:space="preserve"> Analyses</w:t>
              </w:r>
              <w:r w:rsidR="0036337C" w:rsidRPr="00C37DE6">
                <w:rPr>
                  <w:rFonts w:ascii="Times New Roman" w:hAnsi="Times New Roman"/>
                  <w:sz w:val="24"/>
                  <w:szCs w:val="24"/>
                </w:rPr>
                <w:ptab w:relativeTo="margin" w:alignment="right" w:leader="dot"/>
              </w:r>
              <w:r w:rsidR="0036337C" w:rsidRPr="00C37DE6">
                <w:rPr>
                  <w:rFonts w:ascii="Times New Roman" w:hAnsi="Times New Roman"/>
                  <w:sz w:val="24"/>
                  <w:szCs w:val="24"/>
                  <w:lang w:val="fr-FR"/>
                </w:rPr>
                <w:t>4</w:t>
              </w:r>
              <w:r w:rsidRPr="00C37DE6">
                <w:rPr>
                  <w:rFonts w:ascii="Times New Roman" w:hAnsi="Times New Roman"/>
                  <w:sz w:val="24"/>
                  <w:szCs w:val="24"/>
                  <w:lang w:val="fr-FR"/>
                </w:rPr>
                <w:t>9</w:t>
              </w:r>
            </w:p>
            <w:p w14:paraId="1FE18D7A" w14:textId="66EE52B8" w:rsidR="0036337C" w:rsidRPr="00C37DE6" w:rsidRDefault="0036337C" w:rsidP="00C37DE6">
              <w:pPr>
                <w:pStyle w:val="TOC1"/>
                <w:ind w:left="1440"/>
                <w:rPr>
                  <w:rFonts w:ascii="Times New Roman" w:hAnsi="Times New Roman"/>
                  <w:sz w:val="24"/>
                  <w:szCs w:val="24"/>
                  <w:lang w:val="fr-FR"/>
                </w:rPr>
              </w:pPr>
              <w:r w:rsidRPr="00C37DE6">
                <w:rPr>
                  <w:rFonts w:ascii="Times New Roman" w:hAnsi="Times New Roman"/>
                  <w:sz w:val="24"/>
                  <w:szCs w:val="24"/>
                  <w:lang w:val="fr-FR"/>
                </w:rPr>
                <w:t>Qualitative Analyses</w:t>
              </w:r>
              <w:r w:rsidRPr="00C37DE6">
                <w:rPr>
                  <w:rFonts w:ascii="Times New Roman" w:hAnsi="Times New Roman"/>
                  <w:sz w:val="24"/>
                  <w:szCs w:val="24"/>
                </w:rPr>
                <w:ptab w:relativeTo="margin" w:alignment="right" w:leader="dot"/>
              </w:r>
              <w:r w:rsidR="006E34AC" w:rsidRPr="00C37DE6">
                <w:rPr>
                  <w:rFonts w:ascii="Times New Roman" w:hAnsi="Times New Roman"/>
                  <w:sz w:val="24"/>
                  <w:szCs w:val="24"/>
                  <w:lang w:val="fr-FR"/>
                </w:rPr>
                <w:t>50</w:t>
              </w:r>
            </w:p>
            <w:p w14:paraId="2AFD4CDA" w14:textId="2AB79C8C" w:rsidR="0036337C" w:rsidRPr="00C37DE6" w:rsidRDefault="0036337C">
              <w:pPr>
                <w:pStyle w:val="TOC1"/>
                <w:rPr>
                  <w:rFonts w:ascii="Times New Roman" w:hAnsi="Times New Roman"/>
                  <w:sz w:val="24"/>
                  <w:szCs w:val="24"/>
                </w:rPr>
              </w:pPr>
              <w:r w:rsidRPr="00C37DE6">
                <w:rPr>
                  <w:rFonts w:ascii="Times New Roman" w:hAnsi="Times New Roman"/>
                  <w:sz w:val="24"/>
                  <w:szCs w:val="24"/>
                </w:rPr>
                <w:t>Advantages of Being Emotional</w:t>
              </w:r>
              <w:r w:rsidRPr="00C37DE6">
                <w:rPr>
                  <w:rFonts w:ascii="Times New Roman" w:hAnsi="Times New Roman"/>
                  <w:sz w:val="24"/>
                  <w:szCs w:val="24"/>
                </w:rPr>
                <w:ptab w:relativeTo="margin" w:alignment="right" w:leader="dot"/>
              </w:r>
              <w:r w:rsidR="006E34AC" w:rsidRPr="00C37DE6">
                <w:rPr>
                  <w:rFonts w:ascii="Times New Roman" w:hAnsi="Times New Roman"/>
                  <w:sz w:val="24"/>
                  <w:szCs w:val="24"/>
                </w:rPr>
                <w:t>52</w:t>
              </w:r>
            </w:p>
            <w:p w14:paraId="5279FE44" w14:textId="7110C77E" w:rsidR="0036337C" w:rsidRPr="00C37DE6" w:rsidRDefault="0036337C" w:rsidP="00C37DE6">
              <w:pPr>
                <w:pStyle w:val="TOC1"/>
                <w:ind w:left="1440"/>
                <w:rPr>
                  <w:rFonts w:ascii="Times New Roman" w:hAnsi="Times New Roman"/>
                  <w:sz w:val="24"/>
                  <w:szCs w:val="24"/>
                </w:rPr>
              </w:pPr>
              <w:r w:rsidRPr="00C37DE6">
                <w:rPr>
                  <w:rFonts w:ascii="Times New Roman" w:hAnsi="Times New Roman"/>
                  <w:sz w:val="24"/>
                  <w:szCs w:val="24"/>
                </w:rPr>
                <w:t>Research Question 4</w:t>
              </w:r>
              <w:r w:rsidRPr="00C37DE6">
                <w:rPr>
                  <w:rFonts w:ascii="Times New Roman" w:hAnsi="Times New Roman"/>
                  <w:sz w:val="24"/>
                  <w:szCs w:val="24"/>
                </w:rPr>
                <w:ptab w:relativeTo="margin" w:alignment="right" w:leader="dot"/>
              </w:r>
              <w:r w:rsidR="006E34AC" w:rsidRPr="00C37DE6">
                <w:rPr>
                  <w:rFonts w:ascii="Times New Roman" w:hAnsi="Times New Roman"/>
                  <w:sz w:val="24"/>
                  <w:szCs w:val="24"/>
                </w:rPr>
                <w:t>52</w:t>
              </w:r>
            </w:p>
            <w:p w14:paraId="2D1C63F3" w14:textId="2BC22748" w:rsidR="0036337C" w:rsidRPr="00C37DE6" w:rsidRDefault="0036337C" w:rsidP="00C37DE6">
              <w:pPr>
                <w:pStyle w:val="TOC1"/>
                <w:ind w:left="1440"/>
                <w:rPr>
                  <w:rFonts w:ascii="Times New Roman" w:hAnsi="Times New Roman"/>
                  <w:sz w:val="24"/>
                  <w:szCs w:val="24"/>
                  <w:lang w:val="fr-FR"/>
                </w:rPr>
              </w:pPr>
              <w:proofErr w:type="spellStart"/>
              <w:r w:rsidRPr="00C37DE6">
                <w:rPr>
                  <w:rFonts w:ascii="Times New Roman" w:hAnsi="Times New Roman"/>
                  <w:sz w:val="24"/>
                  <w:szCs w:val="24"/>
                  <w:lang w:val="fr-FR"/>
                </w:rPr>
                <w:t>Research</w:t>
              </w:r>
              <w:proofErr w:type="spellEnd"/>
              <w:r w:rsidRPr="00C37DE6">
                <w:rPr>
                  <w:rFonts w:ascii="Times New Roman" w:hAnsi="Times New Roman"/>
                  <w:sz w:val="24"/>
                  <w:szCs w:val="24"/>
                  <w:lang w:val="fr-FR"/>
                </w:rPr>
                <w:t xml:space="preserve"> Question 5</w:t>
              </w:r>
              <w:r w:rsidRPr="00C37DE6">
                <w:rPr>
                  <w:rFonts w:ascii="Times New Roman" w:hAnsi="Times New Roman"/>
                  <w:sz w:val="24"/>
                  <w:szCs w:val="24"/>
                </w:rPr>
                <w:ptab w:relativeTo="margin" w:alignment="right" w:leader="dot"/>
              </w:r>
              <w:r w:rsidR="006E34AC" w:rsidRPr="00C37DE6">
                <w:rPr>
                  <w:rFonts w:ascii="Times New Roman" w:hAnsi="Times New Roman"/>
                  <w:sz w:val="24"/>
                  <w:szCs w:val="24"/>
                  <w:lang w:val="fr-FR"/>
                </w:rPr>
                <w:t>5</w:t>
              </w:r>
              <w:r w:rsidRPr="00C37DE6">
                <w:rPr>
                  <w:rFonts w:ascii="Times New Roman" w:hAnsi="Times New Roman"/>
                  <w:sz w:val="24"/>
                  <w:szCs w:val="24"/>
                  <w:lang w:val="fr-FR"/>
                </w:rPr>
                <w:t>4</w:t>
              </w:r>
            </w:p>
            <w:p w14:paraId="26E16E57" w14:textId="11BFFCF6" w:rsidR="0036337C" w:rsidRPr="00C37DE6" w:rsidRDefault="0036337C" w:rsidP="00C37DE6">
              <w:pPr>
                <w:pStyle w:val="TOC1"/>
                <w:ind w:left="1440"/>
                <w:rPr>
                  <w:rFonts w:ascii="Times New Roman" w:hAnsi="Times New Roman"/>
                  <w:sz w:val="24"/>
                  <w:szCs w:val="24"/>
                  <w:lang w:val="fr-FR"/>
                </w:rPr>
              </w:pPr>
              <w:proofErr w:type="spellStart"/>
              <w:r w:rsidRPr="00C37DE6">
                <w:rPr>
                  <w:rFonts w:ascii="Times New Roman" w:hAnsi="Times New Roman"/>
                  <w:sz w:val="24"/>
                  <w:szCs w:val="24"/>
                  <w:lang w:val="fr-FR"/>
                </w:rPr>
                <w:t>Research</w:t>
              </w:r>
              <w:proofErr w:type="spellEnd"/>
              <w:r w:rsidRPr="00C37DE6">
                <w:rPr>
                  <w:rFonts w:ascii="Times New Roman" w:hAnsi="Times New Roman"/>
                  <w:sz w:val="24"/>
                  <w:szCs w:val="24"/>
                  <w:lang w:val="fr-FR"/>
                </w:rPr>
                <w:t xml:space="preserve"> Question 6</w:t>
              </w:r>
              <w:r w:rsidRPr="00C37DE6">
                <w:rPr>
                  <w:rFonts w:ascii="Times New Roman" w:hAnsi="Times New Roman"/>
                  <w:sz w:val="24"/>
                  <w:szCs w:val="24"/>
                </w:rPr>
                <w:ptab w:relativeTo="margin" w:alignment="right" w:leader="dot"/>
              </w:r>
              <w:r w:rsidR="006E34AC" w:rsidRPr="00C37DE6">
                <w:rPr>
                  <w:rFonts w:ascii="Times New Roman" w:hAnsi="Times New Roman"/>
                  <w:sz w:val="24"/>
                  <w:szCs w:val="24"/>
                  <w:lang w:val="fr-FR"/>
                </w:rPr>
                <w:t>56</w:t>
              </w:r>
            </w:p>
            <w:p w14:paraId="08788AB2" w14:textId="10527661" w:rsidR="0036337C" w:rsidRPr="00C37DE6" w:rsidRDefault="006E34AC" w:rsidP="00C37DE6">
              <w:pPr>
                <w:pStyle w:val="TOC1"/>
                <w:ind w:left="2160"/>
                <w:rPr>
                  <w:rFonts w:ascii="Times New Roman" w:hAnsi="Times New Roman"/>
                  <w:sz w:val="24"/>
                  <w:szCs w:val="24"/>
                  <w:lang w:val="fr-FR"/>
                </w:rPr>
              </w:pPr>
              <w:r w:rsidRPr="00C37DE6">
                <w:rPr>
                  <w:rFonts w:ascii="Times New Roman" w:hAnsi="Times New Roman"/>
                  <w:sz w:val="24"/>
                  <w:szCs w:val="24"/>
                  <w:lang w:val="fr-FR"/>
                </w:rPr>
                <w:t>Quantitative</w:t>
              </w:r>
              <w:r w:rsidR="0036337C" w:rsidRPr="00C37DE6">
                <w:rPr>
                  <w:rFonts w:ascii="Times New Roman" w:hAnsi="Times New Roman"/>
                  <w:sz w:val="24"/>
                  <w:szCs w:val="24"/>
                  <w:lang w:val="fr-FR"/>
                </w:rPr>
                <w:t xml:space="preserve"> Analyses</w:t>
              </w:r>
              <w:r w:rsidR="0036337C" w:rsidRPr="00C37DE6">
                <w:rPr>
                  <w:rFonts w:ascii="Times New Roman" w:hAnsi="Times New Roman"/>
                  <w:sz w:val="24"/>
                  <w:szCs w:val="24"/>
                </w:rPr>
                <w:ptab w:relativeTo="margin" w:alignment="right" w:leader="dot"/>
              </w:r>
              <w:r w:rsidRPr="00C37DE6">
                <w:rPr>
                  <w:rFonts w:ascii="Times New Roman" w:hAnsi="Times New Roman"/>
                  <w:sz w:val="24"/>
                  <w:szCs w:val="24"/>
                  <w:lang w:val="fr-FR"/>
                </w:rPr>
                <w:t>57</w:t>
              </w:r>
            </w:p>
            <w:p w14:paraId="136D8AD6" w14:textId="4D9E13D5" w:rsidR="0036337C" w:rsidRPr="00C37DE6" w:rsidRDefault="0036337C" w:rsidP="00C37DE6">
              <w:pPr>
                <w:pStyle w:val="TOC1"/>
                <w:ind w:left="2160"/>
                <w:rPr>
                  <w:rFonts w:ascii="Times New Roman" w:hAnsi="Times New Roman"/>
                  <w:sz w:val="24"/>
                  <w:szCs w:val="24"/>
                  <w:lang w:val="fr-FR"/>
                </w:rPr>
              </w:pPr>
              <w:r w:rsidRPr="00C37DE6">
                <w:rPr>
                  <w:rFonts w:ascii="Times New Roman" w:hAnsi="Times New Roman"/>
                  <w:sz w:val="24"/>
                  <w:szCs w:val="24"/>
                  <w:lang w:val="fr-FR"/>
                </w:rPr>
                <w:t>Qualitative Analyses</w:t>
              </w:r>
              <w:r w:rsidRPr="00C37DE6">
                <w:rPr>
                  <w:rFonts w:ascii="Times New Roman" w:hAnsi="Times New Roman"/>
                  <w:sz w:val="24"/>
                  <w:szCs w:val="24"/>
                </w:rPr>
                <w:ptab w:relativeTo="margin" w:alignment="right" w:leader="dot"/>
              </w:r>
              <w:r w:rsidR="006E34AC" w:rsidRPr="00C37DE6">
                <w:rPr>
                  <w:rFonts w:ascii="Times New Roman" w:hAnsi="Times New Roman"/>
                  <w:sz w:val="24"/>
                  <w:szCs w:val="24"/>
                  <w:lang w:val="fr-FR"/>
                </w:rPr>
                <w:t>5</w:t>
              </w:r>
              <w:r w:rsidR="0036647D">
                <w:rPr>
                  <w:rFonts w:ascii="Times New Roman" w:hAnsi="Times New Roman"/>
                  <w:sz w:val="24"/>
                  <w:szCs w:val="24"/>
                  <w:lang w:val="fr-FR"/>
                </w:rPr>
                <w:t>8</w:t>
              </w:r>
            </w:p>
            <w:p w14:paraId="6C73E1BF" w14:textId="7483A802" w:rsidR="0036337C" w:rsidRPr="00C37DE6" w:rsidRDefault="0036337C">
              <w:pPr>
                <w:pStyle w:val="TOC1"/>
                <w:rPr>
                  <w:rFonts w:ascii="Times New Roman" w:hAnsi="Times New Roman"/>
                  <w:sz w:val="24"/>
                  <w:szCs w:val="24"/>
                </w:rPr>
              </w:pPr>
              <w:r w:rsidRPr="00C37DE6">
                <w:rPr>
                  <w:rFonts w:ascii="Times New Roman" w:hAnsi="Times New Roman"/>
                  <w:sz w:val="24"/>
                  <w:szCs w:val="24"/>
                </w:rPr>
                <w:lastRenderedPageBreak/>
                <w:t>Primary Appraisal</w:t>
              </w:r>
              <w:r w:rsidRPr="00C37DE6">
                <w:rPr>
                  <w:rFonts w:ascii="Times New Roman" w:hAnsi="Times New Roman"/>
                  <w:sz w:val="24"/>
                  <w:szCs w:val="24"/>
                </w:rPr>
                <w:ptab w:relativeTo="margin" w:alignment="right" w:leader="dot"/>
              </w:r>
              <w:r w:rsidR="006E34AC" w:rsidRPr="00C37DE6">
                <w:rPr>
                  <w:rFonts w:ascii="Times New Roman" w:hAnsi="Times New Roman"/>
                  <w:sz w:val="24"/>
                  <w:szCs w:val="24"/>
                </w:rPr>
                <w:t>60</w:t>
              </w:r>
            </w:p>
            <w:p w14:paraId="34A84A75" w14:textId="1CB1BC19" w:rsidR="0036337C" w:rsidRPr="00C37DE6" w:rsidRDefault="0036337C" w:rsidP="00C37DE6">
              <w:pPr>
                <w:pStyle w:val="TOC1"/>
                <w:ind w:left="1440"/>
                <w:rPr>
                  <w:rFonts w:ascii="Times New Roman" w:hAnsi="Times New Roman"/>
                  <w:sz w:val="24"/>
                  <w:szCs w:val="24"/>
                </w:rPr>
              </w:pPr>
              <w:r w:rsidRPr="00C37DE6">
                <w:rPr>
                  <w:rFonts w:ascii="Times New Roman" w:hAnsi="Times New Roman"/>
                  <w:sz w:val="24"/>
                  <w:szCs w:val="24"/>
                </w:rPr>
                <w:t>Research Question 7</w:t>
              </w:r>
              <w:r w:rsidRPr="00C37DE6">
                <w:rPr>
                  <w:rFonts w:ascii="Times New Roman" w:hAnsi="Times New Roman"/>
                  <w:sz w:val="24"/>
                  <w:szCs w:val="24"/>
                </w:rPr>
                <w:ptab w:relativeTo="margin" w:alignment="right" w:leader="dot"/>
              </w:r>
              <w:r w:rsidR="006E34AC" w:rsidRPr="00C37DE6">
                <w:rPr>
                  <w:rFonts w:ascii="Times New Roman" w:hAnsi="Times New Roman"/>
                  <w:sz w:val="24"/>
                  <w:szCs w:val="24"/>
                </w:rPr>
                <w:t>60</w:t>
              </w:r>
            </w:p>
            <w:p w14:paraId="373D3DE6" w14:textId="34DC8F98" w:rsidR="0036337C" w:rsidRPr="00C37DE6" w:rsidRDefault="0036337C" w:rsidP="00C37DE6">
              <w:pPr>
                <w:pStyle w:val="TOC1"/>
                <w:ind w:left="2160"/>
                <w:rPr>
                  <w:rFonts w:ascii="Times New Roman" w:hAnsi="Times New Roman"/>
                  <w:sz w:val="24"/>
                  <w:szCs w:val="24"/>
                </w:rPr>
              </w:pPr>
              <w:r w:rsidRPr="00C37DE6">
                <w:rPr>
                  <w:rFonts w:ascii="Times New Roman" w:hAnsi="Times New Roman"/>
                  <w:sz w:val="24"/>
                  <w:szCs w:val="24"/>
                </w:rPr>
                <w:t>Negative Events</w:t>
              </w:r>
              <w:r w:rsidRPr="00C37DE6">
                <w:rPr>
                  <w:rFonts w:ascii="Times New Roman" w:hAnsi="Times New Roman"/>
                  <w:sz w:val="24"/>
                  <w:szCs w:val="24"/>
                </w:rPr>
                <w:ptab w:relativeTo="margin" w:alignment="right" w:leader="dot"/>
              </w:r>
              <w:r w:rsidR="006E34AC" w:rsidRPr="00C37DE6">
                <w:rPr>
                  <w:rFonts w:ascii="Times New Roman" w:hAnsi="Times New Roman"/>
                  <w:sz w:val="24"/>
                  <w:szCs w:val="24"/>
                </w:rPr>
                <w:t>60</w:t>
              </w:r>
            </w:p>
            <w:p w14:paraId="437C80C3" w14:textId="0C7D7890" w:rsidR="0036337C" w:rsidRPr="00C37DE6" w:rsidRDefault="0036337C" w:rsidP="00C37DE6">
              <w:pPr>
                <w:pStyle w:val="TOC1"/>
                <w:ind w:left="2160"/>
                <w:rPr>
                  <w:rFonts w:ascii="Times New Roman" w:hAnsi="Times New Roman"/>
                  <w:sz w:val="24"/>
                  <w:szCs w:val="24"/>
                </w:rPr>
              </w:pPr>
              <w:r w:rsidRPr="00C37DE6">
                <w:rPr>
                  <w:rFonts w:ascii="Times New Roman" w:hAnsi="Times New Roman"/>
                  <w:sz w:val="24"/>
                  <w:szCs w:val="24"/>
                </w:rPr>
                <w:t>Positive Events</w:t>
              </w:r>
              <w:r w:rsidRPr="00C37DE6">
                <w:rPr>
                  <w:rFonts w:ascii="Times New Roman" w:hAnsi="Times New Roman"/>
                  <w:sz w:val="24"/>
                  <w:szCs w:val="24"/>
                </w:rPr>
                <w:ptab w:relativeTo="margin" w:alignment="right" w:leader="dot"/>
              </w:r>
              <w:r w:rsidR="006E34AC" w:rsidRPr="00C37DE6">
                <w:rPr>
                  <w:rFonts w:ascii="Times New Roman" w:hAnsi="Times New Roman"/>
                  <w:sz w:val="24"/>
                  <w:szCs w:val="24"/>
                </w:rPr>
                <w:t>6</w:t>
              </w:r>
              <w:r w:rsidRPr="00C37DE6">
                <w:rPr>
                  <w:rFonts w:ascii="Times New Roman" w:hAnsi="Times New Roman"/>
                  <w:sz w:val="24"/>
                  <w:szCs w:val="24"/>
                </w:rPr>
                <w:t>4</w:t>
              </w:r>
            </w:p>
            <w:p w14:paraId="1A649B60" w14:textId="3242DD7B" w:rsidR="0036337C" w:rsidRPr="00C37DE6" w:rsidRDefault="0036337C" w:rsidP="00C37DE6">
              <w:pPr>
                <w:pStyle w:val="TOC1"/>
                <w:ind w:left="1440"/>
                <w:rPr>
                  <w:rFonts w:ascii="Times New Roman" w:hAnsi="Times New Roman"/>
                  <w:sz w:val="24"/>
                  <w:szCs w:val="24"/>
                </w:rPr>
              </w:pPr>
              <w:r w:rsidRPr="00C37DE6">
                <w:rPr>
                  <w:rFonts w:ascii="Times New Roman" w:hAnsi="Times New Roman"/>
                  <w:sz w:val="24"/>
                  <w:szCs w:val="24"/>
                </w:rPr>
                <w:t>Research Question 8</w:t>
              </w:r>
              <w:r w:rsidRPr="00C37DE6">
                <w:rPr>
                  <w:rFonts w:ascii="Times New Roman" w:hAnsi="Times New Roman"/>
                  <w:sz w:val="24"/>
                  <w:szCs w:val="24"/>
                </w:rPr>
                <w:ptab w:relativeTo="margin" w:alignment="right" w:leader="dot"/>
              </w:r>
              <w:r w:rsidR="006E34AC" w:rsidRPr="00C37DE6">
                <w:rPr>
                  <w:rFonts w:ascii="Times New Roman" w:hAnsi="Times New Roman"/>
                  <w:sz w:val="24"/>
                  <w:szCs w:val="24"/>
                </w:rPr>
                <w:t>67</w:t>
              </w:r>
            </w:p>
            <w:p w14:paraId="20A95FE2" w14:textId="596E3506" w:rsidR="0036337C" w:rsidRPr="00C37DE6" w:rsidRDefault="0036337C" w:rsidP="00C37DE6">
              <w:pPr>
                <w:pStyle w:val="TOC1"/>
                <w:ind w:left="2160"/>
                <w:rPr>
                  <w:rFonts w:ascii="Times New Roman" w:hAnsi="Times New Roman"/>
                  <w:sz w:val="24"/>
                  <w:szCs w:val="24"/>
                </w:rPr>
              </w:pPr>
              <w:r w:rsidRPr="00C37DE6">
                <w:rPr>
                  <w:rFonts w:ascii="Times New Roman" w:hAnsi="Times New Roman"/>
                  <w:sz w:val="24"/>
                  <w:szCs w:val="24"/>
                </w:rPr>
                <w:t>Experience of Emotional Events</w:t>
              </w:r>
              <w:r w:rsidRPr="00C37DE6">
                <w:rPr>
                  <w:rFonts w:ascii="Times New Roman" w:hAnsi="Times New Roman"/>
                  <w:sz w:val="24"/>
                  <w:szCs w:val="24"/>
                </w:rPr>
                <w:ptab w:relativeTo="margin" w:alignment="right" w:leader="dot"/>
              </w:r>
              <w:r w:rsidR="006E34AC" w:rsidRPr="00C37DE6">
                <w:rPr>
                  <w:rFonts w:ascii="Times New Roman" w:hAnsi="Times New Roman"/>
                  <w:sz w:val="24"/>
                  <w:szCs w:val="24"/>
                </w:rPr>
                <w:t>67</w:t>
              </w:r>
            </w:p>
            <w:p w14:paraId="7E81DF9D" w14:textId="2E236587" w:rsidR="0036337C" w:rsidRPr="00C37DE6" w:rsidRDefault="0036337C" w:rsidP="00C37DE6">
              <w:pPr>
                <w:pStyle w:val="TOC1"/>
                <w:ind w:left="2160"/>
                <w:rPr>
                  <w:rFonts w:ascii="Times New Roman" w:hAnsi="Times New Roman"/>
                  <w:sz w:val="24"/>
                  <w:szCs w:val="24"/>
                </w:rPr>
              </w:pPr>
              <w:r w:rsidRPr="00C37DE6">
                <w:rPr>
                  <w:rFonts w:ascii="Times New Roman" w:hAnsi="Times New Roman"/>
                  <w:sz w:val="24"/>
                  <w:szCs w:val="24"/>
                </w:rPr>
                <w:t>Affect Spin</w:t>
              </w:r>
              <w:r w:rsidRPr="00C37DE6">
                <w:rPr>
                  <w:rFonts w:ascii="Times New Roman" w:hAnsi="Times New Roman"/>
                  <w:sz w:val="24"/>
                  <w:szCs w:val="24"/>
                </w:rPr>
                <w:ptab w:relativeTo="margin" w:alignment="right" w:leader="dot"/>
              </w:r>
              <w:r w:rsidR="006E34AC" w:rsidRPr="00C37DE6">
                <w:rPr>
                  <w:rFonts w:ascii="Times New Roman" w:hAnsi="Times New Roman"/>
                  <w:sz w:val="24"/>
                  <w:szCs w:val="24"/>
                </w:rPr>
                <w:t>68</w:t>
              </w:r>
            </w:p>
            <w:p w14:paraId="576C8D62" w14:textId="4970DDDA" w:rsidR="0036337C" w:rsidRPr="00C37DE6" w:rsidRDefault="0036337C" w:rsidP="00C37DE6">
              <w:pPr>
                <w:pStyle w:val="TOC1"/>
                <w:ind w:left="2880"/>
                <w:rPr>
                  <w:rFonts w:ascii="Times New Roman" w:hAnsi="Times New Roman"/>
                  <w:sz w:val="24"/>
                  <w:szCs w:val="24"/>
                </w:rPr>
              </w:pPr>
              <w:r w:rsidRPr="00C37DE6">
                <w:rPr>
                  <w:rFonts w:ascii="Times New Roman" w:hAnsi="Times New Roman"/>
                  <w:sz w:val="24"/>
                  <w:szCs w:val="24"/>
                </w:rPr>
                <w:t>Negative Events</w:t>
              </w:r>
              <w:r w:rsidRPr="00C37DE6">
                <w:rPr>
                  <w:rFonts w:ascii="Times New Roman" w:hAnsi="Times New Roman"/>
                  <w:sz w:val="24"/>
                  <w:szCs w:val="24"/>
                </w:rPr>
                <w:ptab w:relativeTo="margin" w:alignment="right" w:leader="dot"/>
              </w:r>
              <w:r w:rsidR="006E34AC" w:rsidRPr="00C37DE6">
                <w:rPr>
                  <w:rFonts w:ascii="Times New Roman" w:hAnsi="Times New Roman"/>
                  <w:sz w:val="24"/>
                  <w:szCs w:val="24"/>
                </w:rPr>
                <w:t>68</w:t>
              </w:r>
            </w:p>
            <w:p w14:paraId="7A78D279" w14:textId="130F74A1" w:rsidR="0036337C" w:rsidRPr="00C37DE6" w:rsidRDefault="0036337C" w:rsidP="00C37DE6">
              <w:pPr>
                <w:pStyle w:val="TOC1"/>
                <w:ind w:left="2880"/>
                <w:rPr>
                  <w:rFonts w:ascii="Times New Roman" w:hAnsi="Times New Roman"/>
                  <w:sz w:val="24"/>
                  <w:szCs w:val="24"/>
                </w:rPr>
              </w:pPr>
              <w:r w:rsidRPr="00C37DE6">
                <w:rPr>
                  <w:rFonts w:ascii="Times New Roman" w:hAnsi="Times New Roman"/>
                  <w:sz w:val="24"/>
                  <w:szCs w:val="24"/>
                </w:rPr>
                <w:t>Positive Events</w:t>
              </w:r>
              <w:r w:rsidRPr="00C37DE6">
                <w:rPr>
                  <w:rFonts w:ascii="Times New Roman" w:hAnsi="Times New Roman"/>
                  <w:sz w:val="24"/>
                  <w:szCs w:val="24"/>
                </w:rPr>
                <w:ptab w:relativeTo="margin" w:alignment="right" w:leader="dot"/>
              </w:r>
              <w:r w:rsidR="006E34AC" w:rsidRPr="00C37DE6">
                <w:rPr>
                  <w:rFonts w:ascii="Times New Roman" w:hAnsi="Times New Roman"/>
                  <w:sz w:val="24"/>
                  <w:szCs w:val="24"/>
                </w:rPr>
                <w:t>71</w:t>
              </w:r>
            </w:p>
            <w:p w14:paraId="082F5F0D" w14:textId="167DBB25" w:rsidR="0036337C" w:rsidRPr="00C37DE6" w:rsidRDefault="0036337C" w:rsidP="00C37DE6">
              <w:pPr>
                <w:pStyle w:val="TOC1"/>
                <w:ind w:left="2160"/>
                <w:rPr>
                  <w:rFonts w:ascii="Times New Roman" w:hAnsi="Times New Roman"/>
                  <w:sz w:val="24"/>
                  <w:szCs w:val="24"/>
                </w:rPr>
              </w:pPr>
              <w:r w:rsidRPr="00C37DE6">
                <w:rPr>
                  <w:rFonts w:ascii="Times New Roman" w:hAnsi="Times New Roman"/>
                  <w:sz w:val="24"/>
                  <w:szCs w:val="24"/>
                </w:rPr>
                <w:t>Affect Pulse</w:t>
              </w:r>
              <w:r w:rsidRPr="00C37DE6">
                <w:rPr>
                  <w:rFonts w:ascii="Times New Roman" w:hAnsi="Times New Roman"/>
                  <w:sz w:val="24"/>
                  <w:szCs w:val="24"/>
                </w:rPr>
                <w:ptab w:relativeTo="margin" w:alignment="right" w:leader="dot"/>
              </w:r>
              <w:r w:rsidR="006E34AC" w:rsidRPr="00C37DE6">
                <w:rPr>
                  <w:rFonts w:ascii="Times New Roman" w:hAnsi="Times New Roman"/>
                  <w:sz w:val="24"/>
                  <w:szCs w:val="24"/>
                </w:rPr>
                <w:t>73</w:t>
              </w:r>
            </w:p>
            <w:p w14:paraId="1C5E2933" w14:textId="4767435C" w:rsidR="0036337C" w:rsidRPr="00C37DE6" w:rsidRDefault="0036337C" w:rsidP="00C37DE6">
              <w:pPr>
                <w:pStyle w:val="TOC1"/>
                <w:ind w:left="2880"/>
                <w:rPr>
                  <w:rFonts w:ascii="Times New Roman" w:hAnsi="Times New Roman"/>
                  <w:sz w:val="24"/>
                  <w:szCs w:val="24"/>
                </w:rPr>
              </w:pPr>
              <w:r w:rsidRPr="00C37DE6">
                <w:rPr>
                  <w:rFonts w:ascii="Times New Roman" w:hAnsi="Times New Roman"/>
                  <w:sz w:val="24"/>
                  <w:szCs w:val="24"/>
                </w:rPr>
                <w:t>Negative Events</w:t>
              </w:r>
              <w:r w:rsidRPr="00C37DE6">
                <w:rPr>
                  <w:rFonts w:ascii="Times New Roman" w:hAnsi="Times New Roman"/>
                  <w:sz w:val="24"/>
                  <w:szCs w:val="24"/>
                </w:rPr>
                <w:ptab w:relativeTo="margin" w:alignment="right" w:leader="dot"/>
              </w:r>
              <w:r w:rsidR="006E34AC" w:rsidRPr="00C37DE6">
                <w:rPr>
                  <w:rFonts w:ascii="Times New Roman" w:hAnsi="Times New Roman"/>
                  <w:sz w:val="24"/>
                  <w:szCs w:val="24"/>
                </w:rPr>
                <w:t>73</w:t>
              </w:r>
            </w:p>
            <w:p w14:paraId="635F5B33" w14:textId="583ECE25" w:rsidR="0036337C" w:rsidRPr="00C37DE6" w:rsidRDefault="0036337C" w:rsidP="00C37DE6">
              <w:pPr>
                <w:pStyle w:val="TOC1"/>
                <w:ind w:left="2880"/>
                <w:rPr>
                  <w:rFonts w:ascii="Times New Roman" w:hAnsi="Times New Roman"/>
                  <w:sz w:val="24"/>
                  <w:szCs w:val="24"/>
                </w:rPr>
              </w:pPr>
              <w:r w:rsidRPr="00C37DE6">
                <w:rPr>
                  <w:rFonts w:ascii="Times New Roman" w:hAnsi="Times New Roman"/>
                  <w:sz w:val="24"/>
                  <w:szCs w:val="24"/>
                </w:rPr>
                <w:t>Positive Events</w:t>
              </w:r>
              <w:r w:rsidRPr="00C37DE6">
                <w:rPr>
                  <w:rFonts w:ascii="Times New Roman" w:hAnsi="Times New Roman"/>
                  <w:sz w:val="24"/>
                  <w:szCs w:val="24"/>
                </w:rPr>
                <w:ptab w:relativeTo="margin" w:alignment="right" w:leader="dot"/>
              </w:r>
              <w:r w:rsidR="006E34AC" w:rsidRPr="00C37DE6">
                <w:rPr>
                  <w:rFonts w:ascii="Times New Roman" w:hAnsi="Times New Roman"/>
                  <w:sz w:val="24"/>
                  <w:szCs w:val="24"/>
                </w:rPr>
                <w:t>75</w:t>
              </w:r>
            </w:p>
            <w:p w14:paraId="5C3A8CEA" w14:textId="540B2DE0" w:rsidR="0036337C" w:rsidRPr="00C37DE6" w:rsidRDefault="0036337C">
              <w:pPr>
                <w:pStyle w:val="TOC1"/>
                <w:rPr>
                  <w:rFonts w:ascii="Times New Roman" w:hAnsi="Times New Roman"/>
                  <w:sz w:val="24"/>
                  <w:szCs w:val="24"/>
                </w:rPr>
              </w:pPr>
              <w:r w:rsidRPr="00C37DE6">
                <w:rPr>
                  <w:rFonts w:ascii="Times New Roman" w:hAnsi="Times New Roman"/>
                  <w:sz w:val="24"/>
                  <w:szCs w:val="24"/>
                </w:rPr>
                <w:t>Emotion Regulation</w:t>
              </w:r>
              <w:r w:rsidRPr="00C37DE6">
                <w:rPr>
                  <w:rFonts w:ascii="Times New Roman" w:hAnsi="Times New Roman"/>
                  <w:sz w:val="24"/>
                  <w:szCs w:val="24"/>
                </w:rPr>
                <w:ptab w:relativeTo="margin" w:alignment="right" w:leader="dot"/>
              </w:r>
              <w:r w:rsidR="006E34AC" w:rsidRPr="00C37DE6">
                <w:rPr>
                  <w:rFonts w:ascii="Times New Roman" w:hAnsi="Times New Roman"/>
                  <w:sz w:val="24"/>
                  <w:szCs w:val="24"/>
                </w:rPr>
                <w:t>77</w:t>
              </w:r>
            </w:p>
            <w:p w14:paraId="4D3CE199" w14:textId="42471C3D" w:rsidR="0036337C" w:rsidRPr="00C37DE6" w:rsidRDefault="0036337C" w:rsidP="00C37DE6">
              <w:pPr>
                <w:pStyle w:val="TOC1"/>
                <w:ind w:left="1440"/>
                <w:rPr>
                  <w:rFonts w:ascii="Times New Roman" w:hAnsi="Times New Roman"/>
                  <w:sz w:val="24"/>
                  <w:szCs w:val="24"/>
                </w:rPr>
              </w:pPr>
              <w:r w:rsidRPr="00C37DE6">
                <w:rPr>
                  <w:rFonts w:ascii="Times New Roman" w:hAnsi="Times New Roman"/>
                  <w:sz w:val="24"/>
                  <w:szCs w:val="24"/>
                </w:rPr>
                <w:t>Research Question 9</w:t>
              </w:r>
              <w:r w:rsidRPr="00C37DE6">
                <w:rPr>
                  <w:rFonts w:ascii="Times New Roman" w:hAnsi="Times New Roman"/>
                  <w:sz w:val="24"/>
                  <w:szCs w:val="24"/>
                </w:rPr>
                <w:ptab w:relativeTo="margin" w:alignment="right" w:leader="dot"/>
              </w:r>
              <w:r w:rsidR="006E34AC" w:rsidRPr="00C37DE6">
                <w:rPr>
                  <w:rFonts w:ascii="Times New Roman" w:hAnsi="Times New Roman"/>
                  <w:sz w:val="24"/>
                  <w:szCs w:val="24"/>
                </w:rPr>
                <w:t>77</w:t>
              </w:r>
            </w:p>
            <w:p w14:paraId="33A77656" w14:textId="51C853AF" w:rsidR="0036337C" w:rsidRPr="00C37DE6" w:rsidRDefault="0036337C" w:rsidP="00C37DE6">
              <w:pPr>
                <w:pStyle w:val="TOC1"/>
                <w:ind w:left="1440"/>
                <w:rPr>
                  <w:rFonts w:ascii="Times New Roman" w:hAnsi="Times New Roman"/>
                  <w:sz w:val="24"/>
                  <w:szCs w:val="24"/>
                </w:rPr>
              </w:pPr>
              <w:r w:rsidRPr="00C37DE6">
                <w:rPr>
                  <w:rFonts w:ascii="Times New Roman" w:hAnsi="Times New Roman"/>
                  <w:sz w:val="24"/>
                  <w:szCs w:val="24"/>
                </w:rPr>
                <w:t>Research Questions 10 and 11</w:t>
              </w:r>
              <w:r w:rsidRPr="00C37DE6">
                <w:rPr>
                  <w:rFonts w:ascii="Times New Roman" w:hAnsi="Times New Roman"/>
                  <w:sz w:val="24"/>
                  <w:szCs w:val="24"/>
                </w:rPr>
                <w:ptab w:relativeTo="margin" w:alignment="right" w:leader="dot"/>
              </w:r>
              <w:r w:rsidR="006E34AC" w:rsidRPr="00C37DE6">
                <w:rPr>
                  <w:rFonts w:ascii="Times New Roman" w:hAnsi="Times New Roman"/>
                  <w:sz w:val="24"/>
                  <w:szCs w:val="24"/>
                </w:rPr>
                <w:t>78</w:t>
              </w:r>
            </w:p>
            <w:p w14:paraId="3A738D38" w14:textId="155E5720" w:rsidR="0036337C" w:rsidRPr="00C37DE6" w:rsidRDefault="0036337C" w:rsidP="00C37DE6">
              <w:pPr>
                <w:pStyle w:val="TOC1"/>
                <w:ind w:left="2160"/>
                <w:rPr>
                  <w:rFonts w:ascii="Times New Roman" w:hAnsi="Times New Roman"/>
                  <w:sz w:val="24"/>
                  <w:szCs w:val="24"/>
                </w:rPr>
              </w:pPr>
              <w:r w:rsidRPr="00C37DE6">
                <w:rPr>
                  <w:rFonts w:ascii="Times New Roman" w:hAnsi="Times New Roman"/>
                  <w:sz w:val="24"/>
                  <w:szCs w:val="24"/>
                </w:rPr>
                <w:t>Affect Spin</w:t>
              </w:r>
              <w:r w:rsidRPr="00C37DE6">
                <w:rPr>
                  <w:rFonts w:ascii="Times New Roman" w:hAnsi="Times New Roman"/>
                  <w:sz w:val="24"/>
                  <w:szCs w:val="24"/>
                </w:rPr>
                <w:ptab w:relativeTo="margin" w:alignment="right" w:leader="dot"/>
              </w:r>
              <w:r w:rsidR="006E34AC" w:rsidRPr="00C37DE6">
                <w:rPr>
                  <w:rFonts w:ascii="Times New Roman" w:hAnsi="Times New Roman"/>
                  <w:sz w:val="24"/>
                  <w:szCs w:val="24"/>
                </w:rPr>
                <w:t>79</w:t>
              </w:r>
            </w:p>
            <w:p w14:paraId="7DFD7E39" w14:textId="6C90AF51" w:rsidR="0036337C" w:rsidRPr="00C37DE6" w:rsidRDefault="0036337C" w:rsidP="00C37DE6">
              <w:pPr>
                <w:pStyle w:val="TOC1"/>
                <w:ind w:left="2160"/>
                <w:rPr>
                  <w:rFonts w:ascii="Times New Roman" w:hAnsi="Times New Roman"/>
                  <w:sz w:val="24"/>
                  <w:szCs w:val="24"/>
                </w:rPr>
              </w:pPr>
              <w:r w:rsidRPr="00C37DE6">
                <w:rPr>
                  <w:rFonts w:ascii="Times New Roman" w:hAnsi="Times New Roman"/>
                  <w:sz w:val="24"/>
                  <w:szCs w:val="24"/>
                </w:rPr>
                <w:t>Affect Pulse</w:t>
              </w:r>
              <w:r w:rsidRPr="00C37DE6">
                <w:rPr>
                  <w:rFonts w:ascii="Times New Roman" w:hAnsi="Times New Roman"/>
                  <w:sz w:val="24"/>
                  <w:szCs w:val="24"/>
                </w:rPr>
                <w:ptab w:relativeTo="margin" w:alignment="right" w:leader="dot"/>
              </w:r>
              <w:r w:rsidR="006E34AC" w:rsidRPr="00C37DE6">
                <w:rPr>
                  <w:rFonts w:ascii="Times New Roman" w:hAnsi="Times New Roman"/>
                  <w:sz w:val="24"/>
                  <w:szCs w:val="24"/>
                </w:rPr>
                <w:t>81</w:t>
              </w:r>
            </w:p>
            <w:p w14:paraId="00E04B98" w14:textId="4AAEAB22" w:rsidR="0036337C" w:rsidRPr="00C37DE6" w:rsidRDefault="0036337C">
              <w:pPr>
                <w:pStyle w:val="TOC1"/>
                <w:rPr>
                  <w:rFonts w:ascii="Times New Roman" w:hAnsi="Times New Roman"/>
                  <w:sz w:val="24"/>
                  <w:szCs w:val="24"/>
                </w:rPr>
              </w:pPr>
              <w:r w:rsidRPr="00C37DE6">
                <w:rPr>
                  <w:rFonts w:ascii="Times New Roman" w:hAnsi="Times New Roman"/>
                  <w:sz w:val="24"/>
                  <w:szCs w:val="24"/>
                </w:rPr>
                <w:t>Outcomes</w:t>
              </w:r>
              <w:r w:rsidRPr="00C37DE6">
                <w:rPr>
                  <w:rFonts w:ascii="Times New Roman" w:hAnsi="Times New Roman"/>
                  <w:sz w:val="24"/>
                  <w:szCs w:val="24"/>
                </w:rPr>
                <w:ptab w:relativeTo="margin" w:alignment="right" w:leader="dot"/>
              </w:r>
              <w:r w:rsidR="006E34AC" w:rsidRPr="00C37DE6">
                <w:rPr>
                  <w:rFonts w:ascii="Times New Roman" w:hAnsi="Times New Roman"/>
                  <w:sz w:val="24"/>
                  <w:szCs w:val="24"/>
                </w:rPr>
                <w:t>83</w:t>
              </w:r>
            </w:p>
            <w:p w14:paraId="37C0B580" w14:textId="40D5F5E0" w:rsidR="0036337C" w:rsidRPr="00C37DE6" w:rsidRDefault="0036337C" w:rsidP="00C37DE6">
              <w:pPr>
                <w:pStyle w:val="TOC1"/>
                <w:ind w:left="2160" w:firstLine="0"/>
                <w:rPr>
                  <w:rFonts w:ascii="Times New Roman" w:hAnsi="Times New Roman"/>
                  <w:sz w:val="24"/>
                  <w:szCs w:val="24"/>
                </w:rPr>
              </w:pPr>
              <w:r w:rsidRPr="00C37DE6">
                <w:rPr>
                  <w:rFonts w:ascii="Times New Roman" w:hAnsi="Times New Roman"/>
                  <w:sz w:val="24"/>
                  <w:szCs w:val="24"/>
                </w:rPr>
                <w:t>Research Question 12</w:t>
              </w:r>
              <w:r w:rsidRPr="00C37DE6">
                <w:rPr>
                  <w:rFonts w:ascii="Times New Roman" w:hAnsi="Times New Roman"/>
                  <w:sz w:val="24"/>
                  <w:szCs w:val="24"/>
                </w:rPr>
                <w:ptab w:relativeTo="margin" w:alignment="right" w:leader="dot"/>
              </w:r>
              <w:r w:rsidR="006E34AC" w:rsidRPr="00C37DE6">
                <w:rPr>
                  <w:rFonts w:ascii="Times New Roman" w:hAnsi="Times New Roman"/>
                  <w:sz w:val="24"/>
                  <w:szCs w:val="24"/>
                </w:rPr>
                <w:t>83</w:t>
              </w:r>
            </w:p>
            <w:p w14:paraId="76FFBA94" w14:textId="26F978BE" w:rsidR="0036337C" w:rsidRPr="00C37DE6" w:rsidRDefault="0036337C" w:rsidP="00C37DE6">
              <w:pPr>
                <w:pStyle w:val="TOC1"/>
                <w:ind w:left="2160"/>
                <w:rPr>
                  <w:rFonts w:ascii="Times New Roman" w:hAnsi="Times New Roman"/>
                  <w:sz w:val="24"/>
                  <w:szCs w:val="24"/>
                </w:rPr>
              </w:pPr>
              <w:r w:rsidRPr="00C37DE6">
                <w:rPr>
                  <w:rFonts w:ascii="Times New Roman" w:hAnsi="Times New Roman"/>
                  <w:sz w:val="24"/>
                  <w:szCs w:val="24"/>
                </w:rPr>
                <w:t>Strain</w:t>
              </w:r>
              <w:r w:rsidRPr="00C37DE6">
                <w:rPr>
                  <w:rFonts w:ascii="Times New Roman" w:hAnsi="Times New Roman"/>
                  <w:sz w:val="24"/>
                  <w:szCs w:val="24"/>
                </w:rPr>
                <w:ptab w:relativeTo="margin" w:alignment="right" w:leader="dot"/>
              </w:r>
              <w:r w:rsidR="006E34AC" w:rsidRPr="00C37DE6">
                <w:rPr>
                  <w:rFonts w:ascii="Times New Roman" w:hAnsi="Times New Roman"/>
                  <w:sz w:val="24"/>
                  <w:szCs w:val="24"/>
                </w:rPr>
                <w:t>83</w:t>
              </w:r>
            </w:p>
            <w:p w14:paraId="4BA5A538" w14:textId="4B99D9DA" w:rsidR="0036337C" w:rsidRPr="00C37DE6" w:rsidRDefault="0036337C" w:rsidP="00C37DE6">
              <w:pPr>
                <w:pStyle w:val="TOC1"/>
                <w:ind w:left="2160"/>
                <w:rPr>
                  <w:rFonts w:ascii="Times New Roman" w:hAnsi="Times New Roman"/>
                  <w:sz w:val="24"/>
                  <w:szCs w:val="24"/>
                </w:rPr>
              </w:pPr>
              <w:r w:rsidRPr="00C37DE6">
                <w:rPr>
                  <w:rFonts w:ascii="Times New Roman" w:hAnsi="Times New Roman"/>
                  <w:sz w:val="24"/>
                  <w:szCs w:val="24"/>
                </w:rPr>
                <w:t>Subjective Well-Being</w:t>
              </w:r>
              <w:r w:rsidRPr="00C37DE6">
                <w:rPr>
                  <w:rFonts w:ascii="Times New Roman" w:hAnsi="Times New Roman"/>
                  <w:sz w:val="24"/>
                  <w:szCs w:val="24"/>
                </w:rPr>
                <w:ptab w:relativeTo="margin" w:alignment="right" w:leader="dot"/>
              </w:r>
              <w:r w:rsidR="006E34AC" w:rsidRPr="00C37DE6">
                <w:rPr>
                  <w:rFonts w:ascii="Times New Roman" w:hAnsi="Times New Roman"/>
                  <w:sz w:val="24"/>
                  <w:szCs w:val="24"/>
                </w:rPr>
                <w:t>8</w:t>
              </w:r>
              <w:r w:rsidRPr="00C37DE6">
                <w:rPr>
                  <w:rFonts w:ascii="Times New Roman" w:hAnsi="Times New Roman"/>
                  <w:sz w:val="24"/>
                  <w:szCs w:val="24"/>
                </w:rPr>
                <w:t>4</w:t>
              </w:r>
            </w:p>
            <w:p w14:paraId="2CC02D16" w14:textId="68476F50" w:rsidR="0036337C" w:rsidRPr="00C37DE6" w:rsidRDefault="0036337C" w:rsidP="00C37DE6">
              <w:pPr>
                <w:pStyle w:val="TOC1"/>
                <w:ind w:left="2160"/>
                <w:rPr>
                  <w:rFonts w:ascii="Times New Roman" w:hAnsi="Times New Roman"/>
                  <w:sz w:val="24"/>
                  <w:szCs w:val="24"/>
                </w:rPr>
              </w:pPr>
              <w:r w:rsidRPr="00C37DE6">
                <w:rPr>
                  <w:rFonts w:ascii="Times New Roman" w:hAnsi="Times New Roman"/>
                  <w:sz w:val="24"/>
                  <w:szCs w:val="24"/>
                </w:rPr>
                <w:t>Role Conflict</w:t>
              </w:r>
              <w:r w:rsidRPr="00C37DE6">
                <w:rPr>
                  <w:rFonts w:ascii="Times New Roman" w:hAnsi="Times New Roman"/>
                  <w:sz w:val="24"/>
                  <w:szCs w:val="24"/>
                </w:rPr>
                <w:ptab w:relativeTo="margin" w:alignment="right" w:leader="dot"/>
              </w:r>
              <w:r w:rsidR="006E34AC" w:rsidRPr="00C37DE6">
                <w:rPr>
                  <w:rFonts w:ascii="Times New Roman" w:hAnsi="Times New Roman"/>
                  <w:sz w:val="24"/>
                  <w:szCs w:val="24"/>
                </w:rPr>
                <w:t>8</w:t>
              </w:r>
              <w:r w:rsidRPr="00C37DE6">
                <w:rPr>
                  <w:rFonts w:ascii="Times New Roman" w:hAnsi="Times New Roman"/>
                  <w:sz w:val="24"/>
                  <w:szCs w:val="24"/>
                </w:rPr>
                <w:t>4</w:t>
              </w:r>
            </w:p>
            <w:p w14:paraId="638E735E" w14:textId="67FCFF5C" w:rsidR="0036337C" w:rsidRPr="00C37DE6" w:rsidRDefault="0036337C">
              <w:pPr>
                <w:pStyle w:val="TOC1"/>
                <w:rPr>
                  <w:rFonts w:ascii="Times New Roman" w:hAnsi="Times New Roman"/>
                  <w:sz w:val="24"/>
                  <w:szCs w:val="24"/>
                </w:rPr>
              </w:pPr>
              <w:r w:rsidRPr="00C37DE6">
                <w:rPr>
                  <w:rFonts w:ascii="Times New Roman" w:hAnsi="Times New Roman"/>
                  <w:sz w:val="24"/>
                  <w:szCs w:val="24"/>
                </w:rPr>
                <w:t>Emphasis Comparison</w:t>
              </w:r>
              <w:r w:rsidRPr="00C37DE6">
                <w:rPr>
                  <w:rFonts w:ascii="Times New Roman" w:hAnsi="Times New Roman"/>
                  <w:sz w:val="24"/>
                  <w:szCs w:val="24"/>
                </w:rPr>
                <w:ptab w:relativeTo="margin" w:alignment="right" w:leader="dot"/>
              </w:r>
              <w:r w:rsidR="006E34AC" w:rsidRPr="00C37DE6">
                <w:rPr>
                  <w:rFonts w:ascii="Times New Roman" w:hAnsi="Times New Roman"/>
                  <w:sz w:val="24"/>
                  <w:szCs w:val="24"/>
                </w:rPr>
                <w:t>85</w:t>
              </w:r>
            </w:p>
            <w:p w14:paraId="6AECB6D6" w14:textId="51A44F24" w:rsidR="0036337C" w:rsidRPr="00C37DE6" w:rsidRDefault="0036337C" w:rsidP="00C37DE6">
              <w:pPr>
                <w:pStyle w:val="TOC1"/>
                <w:ind w:left="1440"/>
                <w:rPr>
                  <w:rFonts w:ascii="Times New Roman" w:hAnsi="Times New Roman"/>
                  <w:sz w:val="24"/>
                  <w:szCs w:val="24"/>
                </w:rPr>
              </w:pPr>
              <w:r w:rsidRPr="00C37DE6">
                <w:rPr>
                  <w:rFonts w:ascii="Times New Roman" w:hAnsi="Times New Roman"/>
                  <w:sz w:val="24"/>
                  <w:szCs w:val="24"/>
                </w:rPr>
                <w:t>Perceptions of Emotional Utility</w:t>
              </w:r>
              <w:r w:rsidRPr="00C37DE6">
                <w:rPr>
                  <w:rFonts w:ascii="Times New Roman" w:hAnsi="Times New Roman"/>
                  <w:sz w:val="24"/>
                  <w:szCs w:val="24"/>
                </w:rPr>
                <w:ptab w:relativeTo="margin" w:alignment="right" w:leader="dot"/>
              </w:r>
              <w:r w:rsidR="006E34AC" w:rsidRPr="00C37DE6">
                <w:rPr>
                  <w:rFonts w:ascii="Times New Roman" w:hAnsi="Times New Roman"/>
                  <w:sz w:val="24"/>
                  <w:szCs w:val="24"/>
                </w:rPr>
                <w:t>85</w:t>
              </w:r>
            </w:p>
            <w:p w14:paraId="162F19D8" w14:textId="2AFD1A7E" w:rsidR="0036337C" w:rsidRPr="00C37DE6" w:rsidRDefault="0036337C" w:rsidP="00C37DE6">
              <w:pPr>
                <w:pStyle w:val="TOC1"/>
                <w:ind w:left="2160"/>
                <w:rPr>
                  <w:rFonts w:ascii="Times New Roman" w:hAnsi="Times New Roman"/>
                  <w:sz w:val="24"/>
                  <w:szCs w:val="24"/>
                </w:rPr>
              </w:pPr>
              <w:r w:rsidRPr="00C37DE6">
                <w:rPr>
                  <w:rFonts w:ascii="Times New Roman" w:hAnsi="Times New Roman"/>
                  <w:sz w:val="24"/>
                  <w:szCs w:val="24"/>
                </w:rPr>
                <w:t>Research Question 13</w:t>
              </w:r>
              <w:r w:rsidRPr="00C37DE6">
                <w:rPr>
                  <w:rFonts w:ascii="Times New Roman" w:hAnsi="Times New Roman"/>
                  <w:sz w:val="24"/>
                  <w:szCs w:val="24"/>
                </w:rPr>
                <w:ptab w:relativeTo="margin" w:alignment="right" w:leader="dot"/>
              </w:r>
              <w:r w:rsidR="006E34AC" w:rsidRPr="00C37DE6">
                <w:rPr>
                  <w:rFonts w:ascii="Times New Roman" w:hAnsi="Times New Roman"/>
                  <w:sz w:val="24"/>
                  <w:szCs w:val="24"/>
                </w:rPr>
                <w:t>85</w:t>
              </w:r>
            </w:p>
            <w:p w14:paraId="27FF2EBD" w14:textId="647382A5" w:rsidR="0036337C" w:rsidRPr="00C37DE6" w:rsidRDefault="0036337C" w:rsidP="00C37DE6">
              <w:pPr>
                <w:pStyle w:val="TOC1"/>
                <w:ind w:left="2160"/>
                <w:rPr>
                  <w:rFonts w:ascii="Times New Roman" w:hAnsi="Times New Roman"/>
                  <w:sz w:val="24"/>
                  <w:szCs w:val="24"/>
                </w:rPr>
              </w:pPr>
              <w:r w:rsidRPr="00C37DE6">
                <w:rPr>
                  <w:rFonts w:ascii="Times New Roman" w:hAnsi="Times New Roman"/>
                  <w:sz w:val="24"/>
                  <w:szCs w:val="24"/>
                </w:rPr>
                <w:t>Research Question 14</w:t>
              </w:r>
              <w:r w:rsidRPr="00C37DE6">
                <w:rPr>
                  <w:rFonts w:ascii="Times New Roman" w:hAnsi="Times New Roman"/>
                  <w:sz w:val="24"/>
                  <w:szCs w:val="24"/>
                </w:rPr>
                <w:ptab w:relativeTo="margin" w:alignment="right" w:leader="dot"/>
              </w:r>
              <w:r w:rsidR="006E34AC" w:rsidRPr="00C37DE6">
                <w:rPr>
                  <w:rFonts w:ascii="Times New Roman" w:hAnsi="Times New Roman"/>
                  <w:sz w:val="24"/>
                  <w:szCs w:val="24"/>
                </w:rPr>
                <w:t>86</w:t>
              </w:r>
            </w:p>
            <w:p w14:paraId="61B11511" w14:textId="4B78618C" w:rsidR="0036337C" w:rsidRPr="00C37DE6" w:rsidRDefault="0036337C" w:rsidP="00C37DE6">
              <w:pPr>
                <w:pStyle w:val="TOC1"/>
                <w:ind w:left="1440"/>
                <w:rPr>
                  <w:rFonts w:ascii="Times New Roman" w:hAnsi="Times New Roman"/>
                  <w:sz w:val="24"/>
                  <w:szCs w:val="24"/>
                </w:rPr>
              </w:pPr>
              <w:r w:rsidRPr="00C37DE6">
                <w:rPr>
                  <w:rFonts w:ascii="Times New Roman" w:hAnsi="Times New Roman"/>
                  <w:sz w:val="24"/>
                  <w:szCs w:val="24"/>
                </w:rPr>
                <w:t>Emotional Experiences</w:t>
              </w:r>
              <w:r w:rsidRPr="00C37DE6">
                <w:rPr>
                  <w:rFonts w:ascii="Times New Roman" w:hAnsi="Times New Roman"/>
                  <w:sz w:val="24"/>
                  <w:szCs w:val="24"/>
                </w:rPr>
                <w:ptab w:relativeTo="margin" w:alignment="right" w:leader="dot"/>
              </w:r>
              <w:r w:rsidR="006E34AC" w:rsidRPr="00C37DE6">
                <w:rPr>
                  <w:rFonts w:ascii="Times New Roman" w:hAnsi="Times New Roman"/>
                  <w:sz w:val="24"/>
                  <w:szCs w:val="24"/>
                </w:rPr>
                <w:t>88</w:t>
              </w:r>
            </w:p>
            <w:p w14:paraId="618226DC" w14:textId="0E6C617E" w:rsidR="0036337C" w:rsidRPr="00C37DE6" w:rsidRDefault="0036337C" w:rsidP="00C37DE6">
              <w:pPr>
                <w:pStyle w:val="TOC1"/>
                <w:ind w:left="2160"/>
                <w:rPr>
                  <w:rFonts w:ascii="Times New Roman" w:hAnsi="Times New Roman"/>
                  <w:sz w:val="24"/>
                  <w:szCs w:val="24"/>
                </w:rPr>
              </w:pPr>
              <w:r w:rsidRPr="00C37DE6">
                <w:rPr>
                  <w:rFonts w:ascii="Times New Roman" w:hAnsi="Times New Roman"/>
                  <w:sz w:val="24"/>
                  <w:szCs w:val="24"/>
                </w:rPr>
                <w:t>Research Question 15</w:t>
              </w:r>
              <w:r w:rsidRPr="00C37DE6">
                <w:rPr>
                  <w:rFonts w:ascii="Times New Roman" w:hAnsi="Times New Roman"/>
                  <w:sz w:val="24"/>
                  <w:szCs w:val="24"/>
                </w:rPr>
                <w:ptab w:relativeTo="margin" w:alignment="right" w:leader="dot"/>
              </w:r>
              <w:r w:rsidR="006E34AC" w:rsidRPr="00C37DE6">
                <w:rPr>
                  <w:rFonts w:ascii="Times New Roman" w:hAnsi="Times New Roman"/>
                  <w:sz w:val="24"/>
                  <w:szCs w:val="24"/>
                </w:rPr>
                <w:t>88</w:t>
              </w:r>
            </w:p>
            <w:p w14:paraId="59199F29" w14:textId="6E07864A" w:rsidR="0036337C" w:rsidRPr="00C37DE6" w:rsidRDefault="0036337C" w:rsidP="00C37DE6">
              <w:pPr>
                <w:pStyle w:val="TOC1"/>
                <w:ind w:left="2880"/>
                <w:rPr>
                  <w:rFonts w:ascii="Times New Roman" w:hAnsi="Times New Roman"/>
                  <w:sz w:val="24"/>
                  <w:szCs w:val="24"/>
                </w:rPr>
              </w:pPr>
              <w:r w:rsidRPr="00C37DE6">
                <w:rPr>
                  <w:rFonts w:ascii="Times New Roman" w:hAnsi="Times New Roman"/>
                  <w:sz w:val="24"/>
                  <w:szCs w:val="24"/>
                </w:rPr>
                <w:t>Negative Events</w:t>
              </w:r>
              <w:r w:rsidRPr="00C37DE6">
                <w:rPr>
                  <w:rFonts w:ascii="Times New Roman" w:hAnsi="Times New Roman"/>
                  <w:sz w:val="24"/>
                  <w:szCs w:val="24"/>
                </w:rPr>
                <w:ptab w:relativeTo="margin" w:alignment="right" w:leader="dot"/>
              </w:r>
              <w:r w:rsidR="006E34AC" w:rsidRPr="00C37DE6">
                <w:rPr>
                  <w:rFonts w:ascii="Times New Roman" w:hAnsi="Times New Roman"/>
                  <w:sz w:val="24"/>
                  <w:szCs w:val="24"/>
                </w:rPr>
                <w:t>88</w:t>
              </w:r>
            </w:p>
            <w:p w14:paraId="46FBCE8C" w14:textId="2F39CC1A" w:rsidR="0036337C" w:rsidRPr="00C37DE6" w:rsidRDefault="0036337C" w:rsidP="00C37DE6">
              <w:pPr>
                <w:pStyle w:val="TOC1"/>
                <w:ind w:left="2880"/>
                <w:rPr>
                  <w:rFonts w:ascii="Times New Roman" w:hAnsi="Times New Roman"/>
                  <w:sz w:val="24"/>
                  <w:szCs w:val="24"/>
                </w:rPr>
              </w:pPr>
              <w:r w:rsidRPr="00C37DE6">
                <w:rPr>
                  <w:rFonts w:ascii="Times New Roman" w:hAnsi="Times New Roman"/>
                  <w:sz w:val="24"/>
                  <w:szCs w:val="24"/>
                </w:rPr>
                <w:t>Positive Events</w:t>
              </w:r>
              <w:r w:rsidRPr="00C37DE6">
                <w:rPr>
                  <w:rFonts w:ascii="Times New Roman" w:hAnsi="Times New Roman"/>
                  <w:sz w:val="24"/>
                  <w:szCs w:val="24"/>
                </w:rPr>
                <w:ptab w:relativeTo="margin" w:alignment="right" w:leader="dot"/>
              </w:r>
              <w:r w:rsidR="006E34AC" w:rsidRPr="00C37DE6">
                <w:rPr>
                  <w:rFonts w:ascii="Times New Roman" w:hAnsi="Times New Roman"/>
                  <w:sz w:val="24"/>
                  <w:szCs w:val="24"/>
                </w:rPr>
                <w:t>92</w:t>
              </w:r>
            </w:p>
            <w:p w14:paraId="452FA4DB" w14:textId="5757D211" w:rsidR="0036337C" w:rsidRPr="00C37DE6" w:rsidRDefault="0036337C" w:rsidP="00C37DE6">
              <w:pPr>
                <w:pStyle w:val="TOC1"/>
                <w:ind w:left="1440"/>
                <w:rPr>
                  <w:rFonts w:ascii="Times New Roman" w:hAnsi="Times New Roman"/>
                  <w:sz w:val="24"/>
                  <w:szCs w:val="24"/>
                </w:rPr>
              </w:pPr>
              <w:r w:rsidRPr="00C37DE6">
                <w:rPr>
                  <w:rFonts w:ascii="Times New Roman" w:hAnsi="Times New Roman"/>
                  <w:sz w:val="24"/>
                  <w:szCs w:val="24"/>
                </w:rPr>
                <w:t>Affect Variability</w:t>
              </w:r>
              <w:r w:rsidRPr="00C37DE6">
                <w:rPr>
                  <w:rFonts w:ascii="Times New Roman" w:hAnsi="Times New Roman"/>
                  <w:sz w:val="24"/>
                  <w:szCs w:val="24"/>
                </w:rPr>
                <w:ptab w:relativeTo="margin" w:alignment="right" w:leader="dot"/>
              </w:r>
              <w:r w:rsidR="006E34AC" w:rsidRPr="00C37DE6">
                <w:rPr>
                  <w:rFonts w:ascii="Times New Roman" w:hAnsi="Times New Roman"/>
                  <w:sz w:val="24"/>
                  <w:szCs w:val="24"/>
                </w:rPr>
                <w:t>9</w:t>
              </w:r>
              <w:r w:rsidRPr="00C37DE6">
                <w:rPr>
                  <w:rFonts w:ascii="Times New Roman" w:hAnsi="Times New Roman"/>
                  <w:sz w:val="24"/>
                  <w:szCs w:val="24"/>
                </w:rPr>
                <w:t>4</w:t>
              </w:r>
            </w:p>
            <w:p w14:paraId="4FD430C9" w14:textId="5F22C119" w:rsidR="0036337C" w:rsidRPr="00C37DE6" w:rsidRDefault="0036337C" w:rsidP="00C37DE6">
              <w:pPr>
                <w:pStyle w:val="TOC1"/>
                <w:ind w:left="2160"/>
                <w:rPr>
                  <w:rFonts w:ascii="Times New Roman" w:hAnsi="Times New Roman"/>
                  <w:sz w:val="24"/>
                  <w:szCs w:val="24"/>
                </w:rPr>
              </w:pPr>
              <w:r w:rsidRPr="00C37DE6">
                <w:rPr>
                  <w:rFonts w:ascii="Times New Roman" w:hAnsi="Times New Roman"/>
                  <w:sz w:val="24"/>
                  <w:szCs w:val="24"/>
                </w:rPr>
                <w:t>Research Question 16</w:t>
              </w:r>
              <w:r w:rsidRPr="00C37DE6">
                <w:rPr>
                  <w:rFonts w:ascii="Times New Roman" w:hAnsi="Times New Roman"/>
                  <w:sz w:val="24"/>
                  <w:szCs w:val="24"/>
                </w:rPr>
                <w:ptab w:relativeTo="margin" w:alignment="right" w:leader="dot"/>
              </w:r>
              <w:r w:rsidR="006E34AC" w:rsidRPr="00C37DE6">
                <w:rPr>
                  <w:rFonts w:ascii="Times New Roman" w:hAnsi="Times New Roman"/>
                  <w:sz w:val="24"/>
                  <w:szCs w:val="24"/>
                </w:rPr>
                <w:t>9</w:t>
              </w:r>
              <w:r w:rsidRPr="00C37DE6">
                <w:rPr>
                  <w:rFonts w:ascii="Times New Roman" w:hAnsi="Times New Roman"/>
                  <w:sz w:val="24"/>
                  <w:szCs w:val="24"/>
                </w:rPr>
                <w:t>4</w:t>
              </w:r>
            </w:p>
            <w:p w14:paraId="1A6076F3" w14:textId="4A564618" w:rsidR="0036337C" w:rsidRPr="00C37DE6" w:rsidRDefault="0036337C" w:rsidP="00C37DE6">
              <w:pPr>
                <w:pStyle w:val="TOC1"/>
                <w:ind w:left="1440"/>
                <w:rPr>
                  <w:rFonts w:ascii="Times New Roman" w:hAnsi="Times New Roman"/>
                  <w:sz w:val="24"/>
                  <w:szCs w:val="24"/>
                </w:rPr>
              </w:pPr>
              <w:r w:rsidRPr="00C37DE6">
                <w:rPr>
                  <w:rFonts w:ascii="Times New Roman" w:hAnsi="Times New Roman"/>
                  <w:sz w:val="24"/>
                  <w:szCs w:val="24"/>
                </w:rPr>
                <w:t>Emotion Regulation</w:t>
              </w:r>
              <w:r w:rsidRPr="00C37DE6">
                <w:rPr>
                  <w:rFonts w:ascii="Times New Roman" w:hAnsi="Times New Roman"/>
                  <w:sz w:val="24"/>
                  <w:szCs w:val="24"/>
                </w:rPr>
                <w:ptab w:relativeTo="margin" w:alignment="right" w:leader="dot"/>
              </w:r>
              <w:r w:rsidR="006E34AC" w:rsidRPr="00C37DE6">
                <w:rPr>
                  <w:rFonts w:ascii="Times New Roman" w:hAnsi="Times New Roman"/>
                  <w:sz w:val="24"/>
                  <w:szCs w:val="24"/>
                </w:rPr>
                <w:t>95</w:t>
              </w:r>
            </w:p>
            <w:p w14:paraId="01BFF949" w14:textId="5F72D0DB" w:rsidR="0036337C" w:rsidRPr="00C37DE6" w:rsidRDefault="0036337C" w:rsidP="00C37DE6">
              <w:pPr>
                <w:pStyle w:val="TOC1"/>
                <w:ind w:left="2160"/>
                <w:rPr>
                  <w:rFonts w:ascii="Times New Roman" w:hAnsi="Times New Roman"/>
                  <w:sz w:val="24"/>
                  <w:szCs w:val="24"/>
                </w:rPr>
              </w:pPr>
              <w:r w:rsidRPr="00C37DE6">
                <w:rPr>
                  <w:rFonts w:ascii="Times New Roman" w:hAnsi="Times New Roman"/>
                  <w:sz w:val="24"/>
                  <w:szCs w:val="24"/>
                </w:rPr>
                <w:t>Research Question 17</w:t>
              </w:r>
              <w:r w:rsidRPr="00C37DE6">
                <w:rPr>
                  <w:rFonts w:ascii="Times New Roman" w:hAnsi="Times New Roman"/>
                  <w:sz w:val="24"/>
                  <w:szCs w:val="24"/>
                </w:rPr>
                <w:ptab w:relativeTo="margin" w:alignment="right" w:leader="dot"/>
              </w:r>
              <w:r w:rsidR="006E34AC" w:rsidRPr="00C37DE6">
                <w:rPr>
                  <w:rFonts w:ascii="Times New Roman" w:hAnsi="Times New Roman"/>
                  <w:sz w:val="24"/>
                  <w:szCs w:val="24"/>
                </w:rPr>
                <w:t>95</w:t>
              </w:r>
            </w:p>
            <w:p w14:paraId="3CCB110E" w14:textId="5DD213F6" w:rsidR="0036337C" w:rsidRPr="00C37DE6" w:rsidRDefault="0036337C" w:rsidP="00C37DE6">
              <w:pPr>
                <w:pStyle w:val="TOC1"/>
                <w:ind w:left="2160"/>
                <w:rPr>
                  <w:rFonts w:ascii="Times New Roman" w:hAnsi="Times New Roman"/>
                  <w:sz w:val="24"/>
                  <w:szCs w:val="24"/>
                </w:rPr>
              </w:pPr>
              <w:r w:rsidRPr="00C37DE6">
                <w:rPr>
                  <w:rFonts w:ascii="Times New Roman" w:hAnsi="Times New Roman"/>
                  <w:sz w:val="24"/>
                  <w:szCs w:val="24"/>
                </w:rPr>
                <w:lastRenderedPageBreak/>
                <w:t>Research Questions 18 and 19</w:t>
              </w:r>
              <w:r w:rsidRPr="00C37DE6">
                <w:rPr>
                  <w:rFonts w:ascii="Times New Roman" w:hAnsi="Times New Roman"/>
                  <w:sz w:val="24"/>
                  <w:szCs w:val="24"/>
                </w:rPr>
                <w:ptab w:relativeTo="margin" w:alignment="right" w:leader="dot"/>
              </w:r>
              <w:r w:rsidR="006E34AC" w:rsidRPr="00C37DE6">
                <w:rPr>
                  <w:rFonts w:ascii="Times New Roman" w:hAnsi="Times New Roman"/>
                  <w:sz w:val="24"/>
                  <w:szCs w:val="24"/>
                </w:rPr>
                <w:t>95</w:t>
              </w:r>
            </w:p>
            <w:p w14:paraId="555A0E05" w14:textId="07B61B73" w:rsidR="0036337C" w:rsidRPr="00C37DE6" w:rsidRDefault="0036337C" w:rsidP="00C37DE6">
              <w:pPr>
                <w:pStyle w:val="TOC1"/>
                <w:ind w:left="1440"/>
                <w:rPr>
                  <w:rFonts w:ascii="Times New Roman" w:hAnsi="Times New Roman"/>
                  <w:sz w:val="24"/>
                  <w:szCs w:val="24"/>
                </w:rPr>
              </w:pPr>
              <w:r w:rsidRPr="00C37DE6">
                <w:rPr>
                  <w:rFonts w:ascii="Times New Roman" w:hAnsi="Times New Roman"/>
                  <w:sz w:val="24"/>
                  <w:szCs w:val="24"/>
                </w:rPr>
                <w:t>Outcomes</w:t>
              </w:r>
              <w:r w:rsidRPr="00C37DE6">
                <w:rPr>
                  <w:rFonts w:ascii="Times New Roman" w:hAnsi="Times New Roman"/>
                  <w:sz w:val="24"/>
                  <w:szCs w:val="24"/>
                </w:rPr>
                <w:ptab w:relativeTo="margin" w:alignment="right" w:leader="dot"/>
              </w:r>
              <w:r w:rsidR="006E34AC" w:rsidRPr="00C37DE6">
                <w:rPr>
                  <w:rFonts w:ascii="Times New Roman" w:hAnsi="Times New Roman"/>
                  <w:sz w:val="24"/>
                  <w:szCs w:val="24"/>
                </w:rPr>
                <w:t>97</w:t>
              </w:r>
            </w:p>
            <w:p w14:paraId="7AD8AEAE" w14:textId="7CB540D1" w:rsidR="0036337C" w:rsidRPr="00C37DE6" w:rsidRDefault="0036337C" w:rsidP="00C37DE6">
              <w:pPr>
                <w:pStyle w:val="TOC1"/>
                <w:ind w:left="2160"/>
                <w:rPr>
                  <w:rFonts w:ascii="Times New Roman" w:hAnsi="Times New Roman"/>
                  <w:sz w:val="24"/>
                  <w:szCs w:val="24"/>
                </w:rPr>
              </w:pPr>
              <w:r w:rsidRPr="00C37DE6">
                <w:rPr>
                  <w:rFonts w:ascii="Times New Roman" w:hAnsi="Times New Roman"/>
                  <w:sz w:val="24"/>
                  <w:szCs w:val="24"/>
                </w:rPr>
                <w:t>Research Question 20</w:t>
              </w:r>
              <w:r w:rsidRPr="00C37DE6">
                <w:rPr>
                  <w:rFonts w:ascii="Times New Roman" w:hAnsi="Times New Roman"/>
                  <w:sz w:val="24"/>
                  <w:szCs w:val="24"/>
                </w:rPr>
                <w:ptab w:relativeTo="margin" w:alignment="right" w:leader="dot"/>
              </w:r>
              <w:r w:rsidR="006E34AC" w:rsidRPr="00C37DE6">
                <w:rPr>
                  <w:rFonts w:ascii="Times New Roman" w:hAnsi="Times New Roman"/>
                  <w:sz w:val="24"/>
                  <w:szCs w:val="24"/>
                </w:rPr>
                <w:t>97</w:t>
              </w:r>
            </w:p>
            <w:p w14:paraId="65B23362" w14:textId="64AE05CD" w:rsidR="0036337C" w:rsidRPr="00C37DE6" w:rsidRDefault="0036337C" w:rsidP="00C37DE6">
              <w:pPr>
                <w:pStyle w:val="TOC1"/>
                <w:ind w:left="2880"/>
                <w:rPr>
                  <w:rFonts w:ascii="Times New Roman" w:hAnsi="Times New Roman"/>
                  <w:sz w:val="24"/>
                  <w:szCs w:val="24"/>
                </w:rPr>
              </w:pPr>
              <w:r w:rsidRPr="00C37DE6">
                <w:rPr>
                  <w:rFonts w:ascii="Times New Roman" w:hAnsi="Times New Roman"/>
                  <w:sz w:val="24"/>
                  <w:szCs w:val="24"/>
                </w:rPr>
                <w:t>Strain</w:t>
              </w:r>
              <w:r w:rsidRPr="00C37DE6">
                <w:rPr>
                  <w:rFonts w:ascii="Times New Roman" w:hAnsi="Times New Roman"/>
                  <w:sz w:val="24"/>
                  <w:szCs w:val="24"/>
                </w:rPr>
                <w:ptab w:relativeTo="margin" w:alignment="right" w:leader="dot"/>
              </w:r>
              <w:r w:rsidR="006E34AC" w:rsidRPr="00C37DE6">
                <w:rPr>
                  <w:rFonts w:ascii="Times New Roman" w:hAnsi="Times New Roman"/>
                  <w:sz w:val="24"/>
                  <w:szCs w:val="24"/>
                </w:rPr>
                <w:t>97</w:t>
              </w:r>
            </w:p>
            <w:p w14:paraId="006A1F48" w14:textId="214BCFA0" w:rsidR="0036337C" w:rsidRPr="00C37DE6" w:rsidRDefault="0036337C" w:rsidP="00C37DE6">
              <w:pPr>
                <w:pStyle w:val="TOC1"/>
                <w:ind w:left="2880"/>
                <w:rPr>
                  <w:rFonts w:ascii="Times New Roman" w:hAnsi="Times New Roman"/>
                  <w:sz w:val="24"/>
                  <w:szCs w:val="24"/>
                </w:rPr>
              </w:pPr>
              <w:r w:rsidRPr="00C37DE6">
                <w:rPr>
                  <w:rFonts w:ascii="Times New Roman" w:hAnsi="Times New Roman"/>
                  <w:sz w:val="24"/>
                  <w:szCs w:val="24"/>
                </w:rPr>
                <w:t>Perceived Well-Being</w:t>
              </w:r>
              <w:r w:rsidRPr="00C37DE6">
                <w:rPr>
                  <w:rFonts w:ascii="Times New Roman" w:hAnsi="Times New Roman"/>
                  <w:sz w:val="24"/>
                  <w:szCs w:val="24"/>
                </w:rPr>
                <w:ptab w:relativeTo="margin" w:alignment="right" w:leader="dot"/>
              </w:r>
              <w:r w:rsidR="006E34AC" w:rsidRPr="00C37DE6">
                <w:rPr>
                  <w:rFonts w:ascii="Times New Roman" w:hAnsi="Times New Roman"/>
                  <w:sz w:val="24"/>
                  <w:szCs w:val="24"/>
                </w:rPr>
                <w:t>98</w:t>
              </w:r>
            </w:p>
            <w:p w14:paraId="023EB71F" w14:textId="366F3BDC" w:rsidR="0036337C" w:rsidRPr="00C37DE6" w:rsidRDefault="0036337C" w:rsidP="00C37DE6">
              <w:pPr>
                <w:pStyle w:val="TOC1"/>
                <w:ind w:left="2880"/>
                <w:rPr>
                  <w:rFonts w:ascii="Times New Roman" w:hAnsi="Times New Roman"/>
                  <w:sz w:val="24"/>
                  <w:szCs w:val="24"/>
                </w:rPr>
              </w:pPr>
              <w:r w:rsidRPr="00C37DE6">
                <w:rPr>
                  <w:rFonts w:ascii="Times New Roman" w:hAnsi="Times New Roman"/>
                  <w:sz w:val="24"/>
                  <w:szCs w:val="24"/>
                </w:rPr>
                <w:t>Role Conflict</w:t>
              </w:r>
              <w:r w:rsidRPr="00C37DE6">
                <w:rPr>
                  <w:rFonts w:ascii="Times New Roman" w:hAnsi="Times New Roman"/>
                  <w:sz w:val="24"/>
                  <w:szCs w:val="24"/>
                </w:rPr>
                <w:ptab w:relativeTo="margin" w:alignment="right" w:leader="dot"/>
              </w:r>
              <w:r w:rsidR="006E34AC" w:rsidRPr="00C37DE6">
                <w:rPr>
                  <w:rFonts w:ascii="Times New Roman" w:hAnsi="Times New Roman"/>
                  <w:sz w:val="24"/>
                  <w:szCs w:val="24"/>
                </w:rPr>
                <w:t>98</w:t>
              </w:r>
            </w:p>
            <w:p w14:paraId="7AEFA66D" w14:textId="4FDEFD92" w:rsidR="0036337C" w:rsidRPr="00C37DE6" w:rsidRDefault="0036337C" w:rsidP="00C37DE6">
              <w:pPr>
                <w:pStyle w:val="TOC1"/>
                <w:ind w:firstLine="0"/>
                <w:rPr>
                  <w:rFonts w:ascii="Times New Roman" w:hAnsi="Times New Roman"/>
                  <w:sz w:val="24"/>
                  <w:szCs w:val="24"/>
                </w:rPr>
              </w:pPr>
              <w:r w:rsidRPr="00C37DE6">
                <w:rPr>
                  <w:rFonts w:ascii="Times New Roman" w:hAnsi="Times New Roman"/>
                  <w:sz w:val="24"/>
                  <w:szCs w:val="24"/>
                </w:rPr>
                <w:t>Discussion</w:t>
              </w:r>
              <w:r w:rsidRPr="00C37DE6">
                <w:rPr>
                  <w:rFonts w:ascii="Times New Roman" w:hAnsi="Times New Roman"/>
                  <w:sz w:val="24"/>
                  <w:szCs w:val="24"/>
                </w:rPr>
                <w:ptab w:relativeTo="margin" w:alignment="right" w:leader="dot"/>
              </w:r>
              <w:r w:rsidR="006E34AC" w:rsidRPr="00C37DE6">
                <w:rPr>
                  <w:rFonts w:ascii="Times New Roman" w:hAnsi="Times New Roman"/>
                  <w:sz w:val="24"/>
                  <w:szCs w:val="24"/>
                </w:rPr>
                <w:t>99</w:t>
              </w:r>
            </w:p>
            <w:p w14:paraId="56D09929" w14:textId="04F744CE" w:rsidR="0036337C" w:rsidRPr="00C37DE6" w:rsidRDefault="0036337C">
              <w:pPr>
                <w:pStyle w:val="TOC1"/>
                <w:rPr>
                  <w:rFonts w:ascii="Times New Roman" w:hAnsi="Times New Roman"/>
                  <w:sz w:val="24"/>
                  <w:szCs w:val="24"/>
                </w:rPr>
              </w:pPr>
              <w:r w:rsidRPr="00C37DE6">
                <w:rPr>
                  <w:rFonts w:ascii="Times New Roman" w:hAnsi="Times New Roman"/>
                  <w:sz w:val="24"/>
                  <w:szCs w:val="24"/>
                </w:rPr>
                <w:t>Affect Variability</w:t>
              </w:r>
              <w:r w:rsidRPr="00C37DE6">
                <w:rPr>
                  <w:rFonts w:ascii="Times New Roman" w:hAnsi="Times New Roman"/>
                  <w:sz w:val="24"/>
                  <w:szCs w:val="24"/>
                </w:rPr>
                <w:ptab w:relativeTo="margin" w:alignment="right" w:leader="dot"/>
              </w:r>
              <w:r w:rsidR="006E34AC" w:rsidRPr="00C37DE6">
                <w:rPr>
                  <w:rFonts w:ascii="Times New Roman" w:hAnsi="Times New Roman"/>
                  <w:sz w:val="24"/>
                  <w:szCs w:val="24"/>
                </w:rPr>
                <w:t>102</w:t>
              </w:r>
            </w:p>
            <w:p w14:paraId="1B909396" w14:textId="34AA598F" w:rsidR="0036337C" w:rsidRPr="00C37DE6" w:rsidRDefault="0036337C">
              <w:pPr>
                <w:pStyle w:val="TOC1"/>
                <w:rPr>
                  <w:rFonts w:ascii="Times New Roman" w:hAnsi="Times New Roman"/>
                  <w:sz w:val="24"/>
                  <w:szCs w:val="24"/>
                </w:rPr>
              </w:pPr>
              <w:r w:rsidRPr="00C37DE6">
                <w:rPr>
                  <w:rFonts w:ascii="Times New Roman" w:hAnsi="Times New Roman"/>
                  <w:sz w:val="24"/>
                  <w:szCs w:val="24"/>
                </w:rPr>
                <w:t>Differences between Modern and Ballet Dancers</w:t>
              </w:r>
              <w:r w:rsidRPr="00C37DE6">
                <w:rPr>
                  <w:rFonts w:ascii="Times New Roman" w:hAnsi="Times New Roman"/>
                  <w:sz w:val="24"/>
                  <w:szCs w:val="24"/>
                </w:rPr>
                <w:ptab w:relativeTo="margin" w:alignment="right" w:leader="dot"/>
              </w:r>
              <w:r w:rsidR="006E34AC" w:rsidRPr="00C37DE6">
                <w:rPr>
                  <w:rFonts w:ascii="Times New Roman" w:hAnsi="Times New Roman"/>
                  <w:sz w:val="24"/>
                  <w:szCs w:val="24"/>
                </w:rPr>
                <w:t>107</w:t>
              </w:r>
            </w:p>
            <w:p w14:paraId="147AA53B" w14:textId="00072267" w:rsidR="0036337C" w:rsidRPr="00C37DE6" w:rsidRDefault="0036337C">
              <w:pPr>
                <w:pStyle w:val="TOC1"/>
                <w:rPr>
                  <w:rFonts w:ascii="Times New Roman" w:hAnsi="Times New Roman"/>
                  <w:sz w:val="24"/>
                  <w:szCs w:val="24"/>
                </w:rPr>
              </w:pPr>
              <w:r w:rsidRPr="00C37DE6">
                <w:rPr>
                  <w:rFonts w:ascii="Times New Roman" w:hAnsi="Times New Roman"/>
                  <w:sz w:val="24"/>
                  <w:szCs w:val="24"/>
                </w:rPr>
                <w:t>Practical Implications</w:t>
              </w:r>
              <w:r w:rsidRPr="00C37DE6">
                <w:rPr>
                  <w:rFonts w:ascii="Times New Roman" w:hAnsi="Times New Roman"/>
                  <w:sz w:val="24"/>
                  <w:szCs w:val="24"/>
                </w:rPr>
                <w:ptab w:relativeTo="margin" w:alignment="right" w:leader="dot"/>
              </w:r>
              <w:r w:rsidR="006E34AC" w:rsidRPr="00C37DE6">
                <w:rPr>
                  <w:rFonts w:ascii="Times New Roman" w:hAnsi="Times New Roman"/>
                  <w:sz w:val="24"/>
                  <w:szCs w:val="24"/>
                </w:rPr>
                <w:t>109</w:t>
              </w:r>
            </w:p>
            <w:p w14:paraId="402183B4" w14:textId="3D91E84C" w:rsidR="0036337C" w:rsidRPr="00C37DE6" w:rsidRDefault="0036337C">
              <w:pPr>
                <w:pStyle w:val="TOC1"/>
                <w:rPr>
                  <w:rFonts w:ascii="Times New Roman" w:hAnsi="Times New Roman"/>
                  <w:sz w:val="24"/>
                  <w:szCs w:val="24"/>
                </w:rPr>
              </w:pPr>
              <w:r w:rsidRPr="00C37DE6">
                <w:rPr>
                  <w:rFonts w:ascii="Times New Roman" w:hAnsi="Times New Roman"/>
                  <w:sz w:val="24"/>
                  <w:szCs w:val="24"/>
                </w:rPr>
                <w:t>Limitations and Future Research</w:t>
              </w:r>
              <w:r w:rsidRPr="00C37DE6">
                <w:rPr>
                  <w:rFonts w:ascii="Times New Roman" w:hAnsi="Times New Roman"/>
                  <w:sz w:val="24"/>
                  <w:szCs w:val="24"/>
                </w:rPr>
                <w:ptab w:relativeTo="margin" w:alignment="right" w:leader="dot"/>
              </w:r>
              <w:r w:rsidR="006E34AC" w:rsidRPr="00C37DE6">
                <w:rPr>
                  <w:rFonts w:ascii="Times New Roman" w:hAnsi="Times New Roman"/>
                  <w:sz w:val="24"/>
                  <w:szCs w:val="24"/>
                </w:rPr>
                <w:t>111</w:t>
              </w:r>
            </w:p>
            <w:p w14:paraId="60C65DDD" w14:textId="36F0D5B4" w:rsidR="0036337C" w:rsidRPr="00C37DE6" w:rsidRDefault="0036337C" w:rsidP="00C37DE6">
              <w:pPr>
                <w:pStyle w:val="TOC1"/>
                <w:ind w:firstLine="0"/>
                <w:rPr>
                  <w:rFonts w:ascii="Times New Roman" w:hAnsi="Times New Roman"/>
                  <w:sz w:val="24"/>
                  <w:szCs w:val="24"/>
                </w:rPr>
              </w:pPr>
              <w:r w:rsidRPr="00C37DE6">
                <w:rPr>
                  <w:rFonts w:ascii="Times New Roman" w:hAnsi="Times New Roman"/>
                  <w:sz w:val="24"/>
                  <w:szCs w:val="24"/>
                </w:rPr>
                <w:t>Conclusion</w:t>
              </w:r>
              <w:r w:rsidRPr="00C37DE6">
                <w:rPr>
                  <w:rFonts w:ascii="Times New Roman" w:hAnsi="Times New Roman"/>
                  <w:sz w:val="24"/>
                  <w:szCs w:val="24"/>
                </w:rPr>
                <w:ptab w:relativeTo="margin" w:alignment="right" w:leader="dot"/>
              </w:r>
              <w:r w:rsidR="006E34AC" w:rsidRPr="00C37DE6">
                <w:rPr>
                  <w:rFonts w:ascii="Times New Roman" w:hAnsi="Times New Roman"/>
                  <w:sz w:val="24"/>
                  <w:szCs w:val="24"/>
                </w:rPr>
                <w:t>116</w:t>
              </w:r>
            </w:p>
            <w:p w14:paraId="350BE072" w14:textId="534EDA60" w:rsidR="0036337C" w:rsidRPr="00C37DE6" w:rsidRDefault="0036337C" w:rsidP="00C37DE6">
              <w:pPr>
                <w:pStyle w:val="TOC1"/>
                <w:ind w:firstLine="0"/>
                <w:rPr>
                  <w:rFonts w:ascii="Times New Roman" w:hAnsi="Times New Roman"/>
                  <w:sz w:val="24"/>
                  <w:szCs w:val="24"/>
                </w:rPr>
              </w:pPr>
              <w:r w:rsidRPr="00C37DE6">
                <w:rPr>
                  <w:rFonts w:ascii="Times New Roman" w:hAnsi="Times New Roman"/>
                  <w:sz w:val="24"/>
                  <w:szCs w:val="24"/>
                </w:rPr>
                <w:t>References</w:t>
              </w:r>
              <w:r w:rsidRPr="00C37DE6">
                <w:rPr>
                  <w:rFonts w:ascii="Times New Roman" w:hAnsi="Times New Roman"/>
                  <w:sz w:val="24"/>
                  <w:szCs w:val="24"/>
                </w:rPr>
                <w:ptab w:relativeTo="margin" w:alignment="right" w:leader="dot"/>
              </w:r>
              <w:r w:rsidR="006E34AC" w:rsidRPr="00C37DE6">
                <w:rPr>
                  <w:rFonts w:ascii="Times New Roman" w:hAnsi="Times New Roman"/>
                  <w:sz w:val="24"/>
                  <w:szCs w:val="24"/>
                </w:rPr>
                <w:t>118</w:t>
              </w:r>
            </w:p>
            <w:p w14:paraId="23AE443E" w14:textId="007C8580" w:rsidR="0036337C" w:rsidRPr="00C37DE6" w:rsidRDefault="0036337C" w:rsidP="00C37DE6">
              <w:pPr>
                <w:pStyle w:val="TOC1"/>
                <w:ind w:firstLine="0"/>
                <w:rPr>
                  <w:rFonts w:ascii="Times New Roman" w:hAnsi="Times New Roman"/>
                  <w:sz w:val="24"/>
                  <w:szCs w:val="24"/>
                </w:rPr>
              </w:pPr>
              <w:r w:rsidRPr="00C37DE6">
                <w:rPr>
                  <w:rFonts w:ascii="Times New Roman" w:hAnsi="Times New Roman"/>
                  <w:sz w:val="24"/>
                  <w:szCs w:val="24"/>
                </w:rPr>
                <w:t>Appendix A: Recruitment Materials</w:t>
              </w:r>
              <w:r w:rsidRPr="00C37DE6">
                <w:rPr>
                  <w:rFonts w:ascii="Times New Roman" w:hAnsi="Times New Roman"/>
                  <w:sz w:val="24"/>
                  <w:szCs w:val="24"/>
                </w:rPr>
                <w:ptab w:relativeTo="margin" w:alignment="right" w:leader="dot"/>
              </w:r>
              <w:r w:rsidR="006E34AC" w:rsidRPr="00C37DE6">
                <w:rPr>
                  <w:rFonts w:ascii="Times New Roman" w:hAnsi="Times New Roman"/>
                  <w:sz w:val="24"/>
                  <w:szCs w:val="24"/>
                </w:rPr>
                <w:t>17</w:t>
              </w:r>
              <w:r w:rsidR="00C33DF5">
                <w:rPr>
                  <w:rFonts w:ascii="Times New Roman" w:hAnsi="Times New Roman"/>
                  <w:sz w:val="24"/>
                  <w:szCs w:val="24"/>
                </w:rPr>
                <w:t>2</w:t>
              </w:r>
            </w:p>
            <w:p w14:paraId="3AA0931D" w14:textId="6971EDBA" w:rsidR="0036337C" w:rsidRPr="00C37DE6" w:rsidRDefault="0036337C" w:rsidP="00C37DE6">
              <w:pPr>
                <w:pStyle w:val="TOC1"/>
                <w:ind w:firstLine="0"/>
                <w:rPr>
                  <w:rFonts w:ascii="Times New Roman" w:hAnsi="Times New Roman"/>
                  <w:sz w:val="24"/>
                  <w:szCs w:val="24"/>
                </w:rPr>
              </w:pPr>
              <w:r w:rsidRPr="00C37DE6">
                <w:rPr>
                  <w:rFonts w:ascii="Times New Roman" w:hAnsi="Times New Roman"/>
                  <w:sz w:val="24"/>
                  <w:szCs w:val="24"/>
                </w:rPr>
                <w:t>Appendix B: Survey Distribution Communications</w:t>
              </w:r>
              <w:r w:rsidRPr="00C37DE6">
                <w:rPr>
                  <w:rFonts w:ascii="Times New Roman" w:hAnsi="Times New Roman"/>
                  <w:sz w:val="24"/>
                  <w:szCs w:val="24"/>
                </w:rPr>
                <w:ptab w:relativeTo="margin" w:alignment="right" w:leader="dot"/>
              </w:r>
              <w:r w:rsidR="006E34AC" w:rsidRPr="00C37DE6">
                <w:rPr>
                  <w:rFonts w:ascii="Times New Roman" w:hAnsi="Times New Roman"/>
                  <w:sz w:val="24"/>
                  <w:szCs w:val="24"/>
                </w:rPr>
                <w:t>176</w:t>
              </w:r>
            </w:p>
            <w:p w14:paraId="3D38A477" w14:textId="69F33DB2" w:rsidR="0036337C" w:rsidRPr="00C37DE6" w:rsidRDefault="0036337C" w:rsidP="00C37DE6">
              <w:pPr>
                <w:pStyle w:val="TOC1"/>
                <w:ind w:firstLine="0"/>
                <w:rPr>
                  <w:rFonts w:ascii="Times New Roman" w:hAnsi="Times New Roman"/>
                  <w:sz w:val="24"/>
                  <w:szCs w:val="24"/>
                </w:rPr>
              </w:pPr>
              <w:r w:rsidRPr="00C37DE6">
                <w:rPr>
                  <w:rFonts w:ascii="Times New Roman" w:hAnsi="Times New Roman"/>
                  <w:sz w:val="24"/>
                  <w:szCs w:val="24"/>
                </w:rPr>
                <w:t>Appendix C: Later-Semester Survey Open-Ended Questions</w:t>
              </w:r>
              <w:r w:rsidRPr="00C37DE6">
                <w:rPr>
                  <w:rFonts w:ascii="Times New Roman" w:hAnsi="Times New Roman"/>
                  <w:sz w:val="24"/>
                  <w:szCs w:val="24"/>
                </w:rPr>
                <w:ptab w:relativeTo="margin" w:alignment="right" w:leader="dot"/>
              </w:r>
              <w:r w:rsidR="006E34AC" w:rsidRPr="00C37DE6">
                <w:rPr>
                  <w:rFonts w:ascii="Times New Roman" w:hAnsi="Times New Roman"/>
                  <w:sz w:val="24"/>
                  <w:szCs w:val="24"/>
                </w:rPr>
                <w:t>181</w:t>
              </w:r>
            </w:p>
            <w:p w14:paraId="410A3668" w14:textId="3959897D" w:rsidR="0036337C" w:rsidRPr="00C37DE6" w:rsidRDefault="0036337C" w:rsidP="00C37DE6">
              <w:pPr>
                <w:pStyle w:val="TOC1"/>
                <w:ind w:firstLine="0"/>
                <w:rPr>
                  <w:rFonts w:ascii="Times New Roman" w:hAnsi="Times New Roman"/>
                  <w:sz w:val="24"/>
                  <w:szCs w:val="24"/>
                </w:rPr>
              </w:pPr>
              <w:r w:rsidRPr="00C37DE6">
                <w:rPr>
                  <w:rFonts w:ascii="Times New Roman" w:hAnsi="Times New Roman"/>
                  <w:sz w:val="24"/>
                  <w:szCs w:val="24"/>
                </w:rPr>
                <w:t>Appendix D: Individual Concept Maps</w:t>
              </w:r>
              <w:r w:rsidRPr="00C37DE6">
                <w:rPr>
                  <w:rFonts w:ascii="Times New Roman" w:hAnsi="Times New Roman"/>
                  <w:sz w:val="24"/>
                  <w:szCs w:val="24"/>
                </w:rPr>
                <w:ptab w:relativeTo="margin" w:alignment="right" w:leader="dot"/>
              </w:r>
              <w:r w:rsidR="006E34AC" w:rsidRPr="00C37DE6">
                <w:rPr>
                  <w:rFonts w:ascii="Times New Roman" w:hAnsi="Times New Roman"/>
                  <w:sz w:val="24"/>
                  <w:szCs w:val="24"/>
                </w:rPr>
                <w:t>182</w:t>
              </w:r>
            </w:p>
            <w:p w14:paraId="4BFB18B5" w14:textId="77777777" w:rsidR="0036337C" w:rsidRPr="00C37DE6" w:rsidRDefault="0036337C" w:rsidP="0036337C"/>
            <w:p w14:paraId="17C45301" w14:textId="77777777" w:rsidR="0036337C" w:rsidRPr="00C37DE6" w:rsidRDefault="0036337C" w:rsidP="0036337C"/>
            <w:p w14:paraId="6B3B55AA" w14:textId="77777777" w:rsidR="0036337C" w:rsidRPr="00C37DE6" w:rsidRDefault="0036337C" w:rsidP="0036337C"/>
            <w:p w14:paraId="4850A172" w14:textId="77777777" w:rsidR="0036337C" w:rsidRPr="00C37DE6" w:rsidRDefault="0036337C" w:rsidP="0036337C"/>
            <w:p w14:paraId="453C6DE6" w14:textId="1350FAF6" w:rsidR="0036337C" w:rsidRPr="00C37DE6" w:rsidRDefault="0036337C" w:rsidP="0036337C"/>
            <w:p w14:paraId="53FB717E" w14:textId="77777777" w:rsidR="00371757" w:rsidRPr="00C37DE6" w:rsidRDefault="00371757" w:rsidP="0036647D">
              <w:pPr>
                <w:jc w:val="center"/>
              </w:pPr>
            </w:p>
            <w:p w14:paraId="18D32AEE" w14:textId="214ADD3E" w:rsidR="008C67BA" w:rsidRPr="00C37DE6" w:rsidRDefault="00764CD0" w:rsidP="008C67BA">
              <w:pPr>
                <w:pStyle w:val="TOC3"/>
                <w:ind w:left="0"/>
                <w:rPr>
                  <w:rFonts w:ascii="Times New Roman" w:eastAsia="Times New Roman" w:hAnsi="Times New Roman"/>
                  <w:sz w:val="24"/>
                  <w:szCs w:val="24"/>
                </w:rPr>
              </w:pPr>
            </w:p>
          </w:sdtContent>
        </w:sdt>
        <w:p w14:paraId="0EF11325" w14:textId="45865E89" w:rsidR="008C67BA" w:rsidRPr="00C37DE6" w:rsidRDefault="00764CD0" w:rsidP="008C67BA"/>
      </w:sdtContent>
    </w:sdt>
    <w:p w14:paraId="732F96F9" w14:textId="77777777" w:rsidR="008C67BA" w:rsidRPr="00C37DE6" w:rsidRDefault="008C67BA">
      <w:pPr>
        <w:rPr>
          <w:b/>
          <w:bCs/>
        </w:rPr>
      </w:pPr>
    </w:p>
    <w:p w14:paraId="533729F3" w14:textId="06512992" w:rsidR="0018045F" w:rsidRPr="00C37DE6" w:rsidRDefault="0018045F"/>
    <w:p w14:paraId="72B474CB" w14:textId="0FF176C7" w:rsidR="0018045F" w:rsidRPr="00C37DE6" w:rsidRDefault="0018045F"/>
    <w:p w14:paraId="3D665A7A" w14:textId="1AA9DE47" w:rsidR="0018045F" w:rsidRPr="00C37DE6" w:rsidRDefault="0018045F"/>
    <w:p w14:paraId="01C1091D" w14:textId="65873D4E" w:rsidR="0018045F" w:rsidRPr="00C37DE6" w:rsidRDefault="0018045F"/>
    <w:p w14:paraId="1047B3C8" w14:textId="29C8ACFD" w:rsidR="0018045F" w:rsidRPr="00C37DE6" w:rsidRDefault="0018045F"/>
    <w:p w14:paraId="12A13BA2" w14:textId="4E796189" w:rsidR="0018045F" w:rsidRPr="00C37DE6" w:rsidRDefault="0018045F"/>
    <w:p w14:paraId="219F9AA4" w14:textId="02FC3F34" w:rsidR="0018045F" w:rsidRPr="00C37DE6" w:rsidRDefault="0018045F"/>
    <w:p w14:paraId="22115528" w14:textId="0DFC99E8" w:rsidR="0018045F" w:rsidRPr="00C37DE6" w:rsidRDefault="0018045F"/>
    <w:p w14:paraId="2EA91081" w14:textId="26EAF9AF" w:rsidR="0018045F" w:rsidRPr="00C37DE6" w:rsidRDefault="0018045F"/>
    <w:p w14:paraId="1F7979BB" w14:textId="123FB588" w:rsidR="0018045F" w:rsidRPr="00C37DE6" w:rsidRDefault="0018045F"/>
    <w:p w14:paraId="3123D788" w14:textId="47104DEE" w:rsidR="0018045F" w:rsidRPr="00C37DE6" w:rsidRDefault="0018045F"/>
    <w:p w14:paraId="578A6EEA" w14:textId="74CDDD79" w:rsidR="0018045F" w:rsidRPr="00C37DE6" w:rsidRDefault="0018045F"/>
    <w:p w14:paraId="18B65C54" w14:textId="02025824" w:rsidR="0018045F" w:rsidRPr="00C37DE6" w:rsidRDefault="000E70BD" w:rsidP="000E70BD">
      <w:pPr>
        <w:tabs>
          <w:tab w:val="left" w:pos="6070"/>
        </w:tabs>
      </w:pPr>
      <w:r>
        <w:tab/>
      </w:r>
    </w:p>
    <w:p w14:paraId="4383D460" w14:textId="77777777" w:rsidR="00FD647E" w:rsidRPr="00C37DE6" w:rsidRDefault="00FD647E"/>
    <w:p w14:paraId="1D81626B" w14:textId="1A4834D1" w:rsidR="0036337C" w:rsidRPr="00C37DE6" w:rsidRDefault="0036337C">
      <w:pPr>
        <w:rPr>
          <w:b/>
          <w:bCs/>
        </w:rPr>
      </w:pPr>
      <w:r w:rsidRPr="00C37DE6">
        <w:rPr>
          <w:b/>
          <w:bCs/>
        </w:rPr>
        <w:lastRenderedPageBreak/>
        <w:t>List of Tables</w:t>
      </w:r>
    </w:p>
    <w:p w14:paraId="5F1EF3E4" w14:textId="417F53FC" w:rsidR="0036337C" w:rsidRPr="00C37DE6" w:rsidRDefault="0036337C">
      <w:pPr>
        <w:rPr>
          <w:b/>
          <w:bCs/>
        </w:rPr>
      </w:pPr>
    </w:p>
    <w:p w14:paraId="59C11EFF" w14:textId="158F12A2" w:rsidR="0036337C" w:rsidRPr="00C37DE6" w:rsidRDefault="00E71CC8" w:rsidP="00C37DE6">
      <w:pPr>
        <w:pStyle w:val="TOC1"/>
        <w:ind w:left="0" w:firstLine="0"/>
        <w:rPr>
          <w:rFonts w:ascii="Times New Roman" w:hAnsi="Times New Roman"/>
          <w:sz w:val="24"/>
          <w:szCs w:val="24"/>
        </w:rPr>
      </w:pPr>
      <w:r w:rsidRPr="00C37DE6">
        <w:rPr>
          <w:rFonts w:ascii="Times New Roman" w:hAnsi="Times New Roman"/>
          <w:sz w:val="24"/>
          <w:szCs w:val="24"/>
        </w:rPr>
        <w:t>Table 1. Coding Methodology</w:t>
      </w:r>
      <w:r w:rsidR="0036337C" w:rsidRPr="00C37DE6">
        <w:rPr>
          <w:rFonts w:ascii="Times New Roman" w:hAnsi="Times New Roman"/>
          <w:sz w:val="24"/>
          <w:szCs w:val="24"/>
        </w:rPr>
        <w:ptab w:relativeTo="margin" w:alignment="right" w:leader="dot"/>
      </w:r>
      <w:r w:rsidR="006E34AC" w:rsidRPr="00C37DE6">
        <w:rPr>
          <w:rFonts w:ascii="Times New Roman" w:hAnsi="Times New Roman"/>
          <w:sz w:val="24"/>
          <w:szCs w:val="24"/>
        </w:rPr>
        <w:t>130</w:t>
      </w:r>
    </w:p>
    <w:p w14:paraId="60CF1472" w14:textId="1CC09B7E" w:rsidR="0036337C" w:rsidRPr="00C37DE6" w:rsidRDefault="00E71CC8" w:rsidP="00C37DE6">
      <w:pPr>
        <w:pStyle w:val="TOC1"/>
        <w:ind w:left="0" w:firstLine="0"/>
        <w:rPr>
          <w:rFonts w:ascii="Times New Roman" w:hAnsi="Times New Roman"/>
          <w:sz w:val="24"/>
          <w:szCs w:val="24"/>
        </w:rPr>
      </w:pPr>
      <w:r w:rsidRPr="00C37DE6">
        <w:rPr>
          <w:rFonts w:ascii="Times New Roman" w:hAnsi="Times New Roman"/>
          <w:sz w:val="24"/>
          <w:szCs w:val="24"/>
        </w:rPr>
        <w:t>Table 2. Plan of Analysis by Research Question and Measure(s)</w:t>
      </w:r>
      <w:r w:rsidR="0036337C" w:rsidRPr="00C37DE6">
        <w:rPr>
          <w:rFonts w:ascii="Times New Roman" w:hAnsi="Times New Roman"/>
          <w:sz w:val="24"/>
          <w:szCs w:val="24"/>
        </w:rPr>
        <w:ptab w:relativeTo="margin" w:alignment="right" w:leader="dot"/>
      </w:r>
      <w:r w:rsidR="006E34AC" w:rsidRPr="00C37DE6">
        <w:rPr>
          <w:rFonts w:ascii="Times New Roman" w:hAnsi="Times New Roman"/>
          <w:sz w:val="24"/>
          <w:szCs w:val="24"/>
        </w:rPr>
        <w:t>131</w:t>
      </w:r>
    </w:p>
    <w:p w14:paraId="03504444" w14:textId="2A0C9BE0" w:rsidR="0036337C" w:rsidRPr="00C37DE6" w:rsidRDefault="00E71CC8" w:rsidP="00C37DE6">
      <w:pPr>
        <w:pStyle w:val="TOC1"/>
        <w:ind w:left="0" w:firstLine="0"/>
        <w:rPr>
          <w:rFonts w:ascii="Times New Roman" w:hAnsi="Times New Roman"/>
          <w:sz w:val="24"/>
          <w:szCs w:val="24"/>
        </w:rPr>
      </w:pPr>
      <w:r w:rsidRPr="00C37DE6">
        <w:rPr>
          <w:rFonts w:ascii="Times New Roman" w:hAnsi="Times New Roman"/>
          <w:sz w:val="24"/>
          <w:szCs w:val="24"/>
        </w:rPr>
        <w:t>Table 3. Codes Used to Describe Harmfulness of Emotional Fluctuations</w:t>
      </w:r>
      <w:r w:rsidR="0036337C" w:rsidRPr="00C37DE6">
        <w:rPr>
          <w:rFonts w:ascii="Times New Roman" w:hAnsi="Times New Roman"/>
          <w:sz w:val="24"/>
          <w:szCs w:val="24"/>
        </w:rPr>
        <w:ptab w:relativeTo="margin" w:alignment="right" w:leader="dot"/>
      </w:r>
      <w:r w:rsidR="006E34AC" w:rsidRPr="00C37DE6">
        <w:rPr>
          <w:rFonts w:ascii="Times New Roman" w:hAnsi="Times New Roman"/>
          <w:sz w:val="24"/>
          <w:szCs w:val="24"/>
        </w:rPr>
        <w:t>132</w:t>
      </w:r>
    </w:p>
    <w:p w14:paraId="663C65C6" w14:textId="2A279435" w:rsidR="00E71CC8" w:rsidRPr="00C37DE6" w:rsidRDefault="00E71CC8" w:rsidP="00C37DE6">
      <w:pPr>
        <w:pStyle w:val="TOC1"/>
        <w:ind w:left="0" w:firstLine="0"/>
        <w:rPr>
          <w:rFonts w:ascii="Times New Roman" w:hAnsi="Times New Roman"/>
          <w:sz w:val="24"/>
          <w:szCs w:val="24"/>
        </w:rPr>
      </w:pPr>
      <w:r w:rsidRPr="00C37DE6">
        <w:rPr>
          <w:rFonts w:ascii="Times New Roman" w:hAnsi="Times New Roman"/>
          <w:sz w:val="24"/>
          <w:szCs w:val="24"/>
        </w:rPr>
        <w:t>Table 4. Positive, Negative, and Nuanced Impact of Emotions</w:t>
      </w:r>
      <w:r w:rsidRPr="00C37DE6">
        <w:rPr>
          <w:rFonts w:ascii="Times New Roman" w:hAnsi="Times New Roman"/>
          <w:sz w:val="24"/>
          <w:szCs w:val="24"/>
        </w:rPr>
        <w:ptab w:relativeTo="margin" w:alignment="right" w:leader="dot"/>
      </w:r>
      <w:r w:rsidR="006E34AC" w:rsidRPr="00C37DE6">
        <w:rPr>
          <w:rFonts w:ascii="Times New Roman" w:hAnsi="Times New Roman"/>
          <w:sz w:val="24"/>
          <w:szCs w:val="24"/>
        </w:rPr>
        <w:t>133</w:t>
      </w:r>
    </w:p>
    <w:p w14:paraId="36193F16" w14:textId="40B64FD4" w:rsidR="00E71CC8" w:rsidRPr="00C37DE6" w:rsidRDefault="00E71CC8" w:rsidP="00C37DE6">
      <w:pPr>
        <w:pStyle w:val="TOC1"/>
        <w:ind w:left="0" w:firstLine="0"/>
        <w:rPr>
          <w:rFonts w:ascii="Times New Roman" w:hAnsi="Times New Roman"/>
          <w:sz w:val="24"/>
          <w:szCs w:val="24"/>
        </w:rPr>
      </w:pPr>
      <w:r w:rsidRPr="00C37DE6">
        <w:rPr>
          <w:rFonts w:ascii="Times New Roman" w:hAnsi="Times New Roman"/>
          <w:sz w:val="24"/>
          <w:szCs w:val="24"/>
        </w:rPr>
        <w:t>Table 5. Positive, Negative, and Nuanced Impact of Emotions by Affect Spin and Pulse</w:t>
      </w:r>
      <w:r w:rsidRPr="00C37DE6">
        <w:rPr>
          <w:rFonts w:ascii="Times New Roman" w:hAnsi="Times New Roman"/>
          <w:sz w:val="24"/>
          <w:szCs w:val="24"/>
        </w:rPr>
        <w:ptab w:relativeTo="margin" w:alignment="right" w:leader="dot"/>
      </w:r>
      <w:r w:rsidR="006E34AC" w:rsidRPr="00C37DE6">
        <w:rPr>
          <w:rFonts w:ascii="Times New Roman" w:hAnsi="Times New Roman"/>
          <w:sz w:val="24"/>
          <w:szCs w:val="24"/>
        </w:rPr>
        <w:t>13</w:t>
      </w:r>
      <w:r w:rsidRPr="00C37DE6">
        <w:rPr>
          <w:rFonts w:ascii="Times New Roman" w:hAnsi="Times New Roman"/>
          <w:sz w:val="24"/>
          <w:szCs w:val="24"/>
        </w:rPr>
        <w:t>4</w:t>
      </w:r>
    </w:p>
    <w:p w14:paraId="019606E3" w14:textId="356520CA" w:rsidR="00E71CC8" w:rsidRPr="00C37DE6" w:rsidRDefault="00E71CC8" w:rsidP="00C37DE6">
      <w:pPr>
        <w:pStyle w:val="TOC1"/>
        <w:ind w:left="0" w:firstLine="0"/>
        <w:rPr>
          <w:rFonts w:ascii="Times New Roman" w:hAnsi="Times New Roman"/>
          <w:sz w:val="24"/>
          <w:szCs w:val="24"/>
        </w:rPr>
      </w:pPr>
      <w:r w:rsidRPr="00C37DE6">
        <w:rPr>
          <w:rFonts w:ascii="Times New Roman" w:hAnsi="Times New Roman"/>
          <w:sz w:val="24"/>
          <w:szCs w:val="24"/>
        </w:rPr>
        <w:t>Table 6. Sub-Sample Counts and Percentages of the Types of Emotions Felt During Negative Events by Affect Variability</w:t>
      </w:r>
      <w:r w:rsidRPr="00C37DE6">
        <w:rPr>
          <w:rFonts w:ascii="Times New Roman" w:hAnsi="Times New Roman"/>
          <w:sz w:val="24"/>
          <w:szCs w:val="24"/>
        </w:rPr>
        <w:ptab w:relativeTo="margin" w:alignment="right" w:leader="dot"/>
      </w:r>
      <w:r w:rsidR="006E34AC" w:rsidRPr="00C37DE6">
        <w:rPr>
          <w:rFonts w:ascii="Times New Roman" w:hAnsi="Times New Roman"/>
          <w:sz w:val="24"/>
          <w:szCs w:val="24"/>
        </w:rPr>
        <w:t>135</w:t>
      </w:r>
    </w:p>
    <w:p w14:paraId="7392E869" w14:textId="4562C95A" w:rsidR="00E71CC8" w:rsidRPr="00C37DE6" w:rsidRDefault="00E71CC8" w:rsidP="00C37DE6">
      <w:pPr>
        <w:pStyle w:val="TOC1"/>
        <w:ind w:left="0" w:firstLine="0"/>
        <w:rPr>
          <w:rFonts w:ascii="Times New Roman" w:hAnsi="Times New Roman"/>
          <w:sz w:val="24"/>
          <w:szCs w:val="24"/>
        </w:rPr>
      </w:pPr>
      <w:r w:rsidRPr="00C37DE6">
        <w:rPr>
          <w:rFonts w:ascii="Times New Roman" w:hAnsi="Times New Roman"/>
          <w:sz w:val="24"/>
          <w:szCs w:val="24"/>
        </w:rPr>
        <w:t>Table 7. Codes Used to Describe Helpfulness of Emotional Fluctuations</w:t>
      </w:r>
      <w:r w:rsidRPr="00C37DE6">
        <w:rPr>
          <w:rFonts w:ascii="Times New Roman" w:hAnsi="Times New Roman"/>
          <w:sz w:val="24"/>
          <w:szCs w:val="24"/>
        </w:rPr>
        <w:ptab w:relativeTo="margin" w:alignment="right" w:leader="dot"/>
      </w:r>
      <w:r w:rsidR="006E34AC" w:rsidRPr="00C37DE6">
        <w:rPr>
          <w:rFonts w:ascii="Times New Roman" w:hAnsi="Times New Roman"/>
          <w:sz w:val="24"/>
          <w:szCs w:val="24"/>
        </w:rPr>
        <w:t>136</w:t>
      </w:r>
    </w:p>
    <w:p w14:paraId="65EAFBF4" w14:textId="69F8EFA2" w:rsidR="00E71CC8" w:rsidRPr="00C37DE6" w:rsidRDefault="00E71CC8" w:rsidP="00C37DE6">
      <w:pPr>
        <w:pStyle w:val="TOC1"/>
        <w:ind w:left="0" w:firstLine="0"/>
        <w:rPr>
          <w:rFonts w:ascii="Times New Roman" w:hAnsi="Times New Roman"/>
          <w:sz w:val="24"/>
          <w:szCs w:val="24"/>
        </w:rPr>
      </w:pPr>
      <w:r w:rsidRPr="00C37DE6">
        <w:rPr>
          <w:rFonts w:ascii="Times New Roman" w:hAnsi="Times New Roman"/>
          <w:sz w:val="24"/>
          <w:szCs w:val="24"/>
        </w:rPr>
        <w:t>Table 8. Sub-Sample Counts and Percentages of the Types of Emotions Felt During Positive Events by Affect Variability</w:t>
      </w:r>
      <w:r w:rsidRPr="00C37DE6">
        <w:rPr>
          <w:rFonts w:ascii="Times New Roman" w:hAnsi="Times New Roman"/>
          <w:sz w:val="24"/>
          <w:szCs w:val="24"/>
        </w:rPr>
        <w:ptab w:relativeTo="margin" w:alignment="right" w:leader="dot"/>
      </w:r>
      <w:r w:rsidR="006E34AC" w:rsidRPr="00C37DE6">
        <w:rPr>
          <w:rFonts w:ascii="Times New Roman" w:hAnsi="Times New Roman"/>
          <w:sz w:val="24"/>
          <w:szCs w:val="24"/>
        </w:rPr>
        <w:t>137</w:t>
      </w:r>
    </w:p>
    <w:p w14:paraId="02D0B61B" w14:textId="11AB6B68" w:rsidR="00E71CC8" w:rsidRPr="00C37DE6" w:rsidRDefault="00E71CC8" w:rsidP="00C37DE6">
      <w:pPr>
        <w:pStyle w:val="TOC1"/>
        <w:ind w:left="0" w:firstLine="0"/>
        <w:rPr>
          <w:rFonts w:ascii="Times New Roman" w:hAnsi="Times New Roman"/>
          <w:sz w:val="24"/>
          <w:szCs w:val="24"/>
        </w:rPr>
      </w:pPr>
      <w:r w:rsidRPr="00C37DE6">
        <w:rPr>
          <w:rFonts w:ascii="Times New Roman" w:hAnsi="Times New Roman"/>
          <w:sz w:val="24"/>
          <w:szCs w:val="24"/>
        </w:rPr>
        <w:t>Table 9. Characterization Codes for Daily Emotional Events</w:t>
      </w:r>
      <w:r w:rsidRPr="00C37DE6">
        <w:rPr>
          <w:rFonts w:ascii="Times New Roman" w:hAnsi="Times New Roman"/>
          <w:sz w:val="24"/>
          <w:szCs w:val="24"/>
        </w:rPr>
        <w:ptab w:relativeTo="margin" w:alignment="right" w:leader="dot"/>
      </w:r>
      <w:r w:rsidR="006E34AC" w:rsidRPr="00C37DE6">
        <w:rPr>
          <w:rFonts w:ascii="Times New Roman" w:hAnsi="Times New Roman"/>
          <w:sz w:val="24"/>
          <w:szCs w:val="24"/>
        </w:rPr>
        <w:t>138</w:t>
      </w:r>
    </w:p>
    <w:p w14:paraId="1BE6E3F5" w14:textId="42596903" w:rsidR="00E71CC8" w:rsidRPr="00C37DE6" w:rsidRDefault="00E71CC8" w:rsidP="00C37DE6">
      <w:pPr>
        <w:pStyle w:val="TOC1"/>
        <w:ind w:left="0" w:firstLine="0"/>
        <w:rPr>
          <w:rFonts w:ascii="Times New Roman" w:hAnsi="Times New Roman"/>
          <w:sz w:val="24"/>
          <w:szCs w:val="24"/>
        </w:rPr>
      </w:pPr>
      <w:r w:rsidRPr="00C37DE6">
        <w:rPr>
          <w:rFonts w:ascii="Times New Roman" w:hAnsi="Times New Roman"/>
          <w:sz w:val="24"/>
          <w:szCs w:val="24"/>
        </w:rPr>
        <w:t>Table 10. Counts and Percentages of the Context of Emotional Events by Valence (Full Sample)</w:t>
      </w:r>
      <w:r w:rsidRPr="00C37DE6">
        <w:rPr>
          <w:rFonts w:ascii="Times New Roman" w:hAnsi="Times New Roman"/>
          <w:sz w:val="24"/>
          <w:szCs w:val="24"/>
        </w:rPr>
        <w:ptab w:relativeTo="margin" w:alignment="right" w:leader="dot"/>
      </w:r>
      <w:r w:rsidR="006E34AC" w:rsidRPr="00C37DE6">
        <w:rPr>
          <w:rFonts w:ascii="Times New Roman" w:hAnsi="Times New Roman"/>
          <w:sz w:val="24"/>
          <w:szCs w:val="24"/>
        </w:rPr>
        <w:t>139</w:t>
      </w:r>
    </w:p>
    <w:p w14:paraId="03C3DFB0" w14:textId="57DDA1F6" w:rsidR="00E71CC8" w:rsidRPr="00C37DE6" w:rsidRDefault="00E71CC8" w:rsidP="00C37DE6">
      <w:pPr>
        <w:pStyle w:val="TOC1"/>
        <w:ind w:left="0" w:firstLine="0"/>
        <w:rPr>
          <w:rFonts w:ascii="Times New Roman" w:hAnsi="Times New Roman"/>
          <w:sz w:val="24"/>
          <w:szCs w:val="24"/>
        </w:rPr>
      </w:pPr>
      <w:r w:rsidRPr="00C37DE6">
        <w:rPr>
          <w:rFonts w:ascii="Times New Roman" w:hAnsi="Times New Roman"/>
          <w:sz w:val="24"/>
          <w:szCs w:val="24"/>
        </w:rPr>
        <w:t>Table 11. Counts and Percentages of Characterization of Negative and Positive Events (Full Sample)</w:t>
      </w:r>
      <w:r w:rsidRPr="00C37DE6">
        <w:rPr>
          <w:rFonts w:ascii="Times New Roman" w:hAnsi="Times New Roman"/>
          <w:sz w:val="24"/>
          <w:szCs w:val="24"/>
        </w:rPr>
        <w:ptab w:relativeTo="margin" w:alignment="right" w:leader="dot"/>
      </w:r>
      <w:r w:rsidR="006E34AC" w:rsidRPr="00C37DE6">
        <w:rPr>
          <w:rFonts w:ascii="Times New Roman" w:hAnsi="Times New Roman"/>
          <w:sz w:val="24"/>
          <w:szCs w:val="24"/>
        </w:rPr>
        <w:t>1</w:t>
      </w:r>
      <w:r w:rsidRPr="00C37DE6">
        <w:rPr>
          <w:rFonts w:ascii="Times New Roman" w:hAnsi="Times New Roman"/>
          <w:sz w:val="24"/>
          <w:szCs w:val="24"/>
        </w:rPr>
        <w:t>4</w:t>
      </w:r>
      <w:r w:rsidR="006E34AC" w:rsidRPr="00C37DE6">
        <w:rPr>
          <w:rFonts w:ascii="Times New Roman" w:hAnsi="Times New Roman"/>
          <w:sz w:val="24"/>
          <w:szCs w:val="24"/>
        </w:rPr>
        <w:t>0</w:t>
      </w:r>
    </w:p>
    <w:p w14:paraId="0C691777" w14:textId="1CBAFE10" w:rsidR="00E71CC8" w:rsidRPr="00C37DE6" w:rsidRDefault="00E71CC8" w:rsidP="00C37DE6">
      <w:pPr>
        <w:pStyle w:val="TOC1"/>
        <w:ind w:left="0" w:firstLine="0"/>
        <w:rPr>
          <w:rFonts w:ascii="Times New Roman" w:hAnsi="Times New Roman"/>
          <w:sz w:val="24"/>
          <w:szCs w:val="24"/>
        </w:rPr>
      </w:pPr>
      <w:r w:rsidRPr="00C37DE6">
        <w:rPr>
          <w:rFonts w:ascii="Times New Roman" w:hAnsi="Times New Roman"/>
          <w:sz w:val="24"/>
          <w:szCs w:val="24"/>
        </w:rPr>
        <w:t>Table 12. Affect Spin Sub-Group Counts and Percentages of the Context of Emotional Events by Valence</w:t>
      </w:r>
      <w:r w:rsidRPr="00C37DE6">
        <w:rPr>
          <w:rFonts w:ascii="Times New Roman" w:hAnsi="Times New Roman"/>
          <w:sz w:val="24"/>
          <w:szCs w:val="24"/>
        </w:rPr>
        <w:ptab w:relativeTo="margin" w:alignment="right" w:leader="dot"/>
      </w:r>
      <w:r w:rsidR="006E34AC" w:rsidRPr="00C37DE6">
        <w:rPr>
          <w:rFonts w:ascii="Times New Roman" w:hAnsi="Times New Roman"/>
          <w:sz w:val="24"/>
          <w:szCs w:val="24"/>
        </w:rPr>
        <w:t>1</w:t>
      </w:r>
      <w:r w:rsidRPr="00C37DE6">
        <w:rPr>
          <w:rFonts w:ascii="Times New Roman" w:hAnsi="Times New Roman"/>
          <w:sz w:val="24"/>
          <w:szCs w:val="24"/>
        </w:rPr>
        <w:t>4</w:t>
      </w:r>
      <w:r w:rsidR="006E34AC" w:rsidRPr="00C37DE6">
        <w:rPr>
          <w:rFonts w:ascii="Times New Roman" w:hAnsi="Times New Roman"/>
          <w:sz w:val="24"/>
          <w:szCs w:val="24"/>
        </w:rPr>
        <w:t>1</w:t>
      </w:r>
    </w:p>
    <w:p w14:paraId="36B5F05F" w14:textId="4BE66873" w:rsidR="00E71CC8" w:rsidRPr="00C37DE6" w:rsidRDefault="00E71CC8" w:rsidP="00C37DE6">
      <w:pPr>
        <w:pStyle w:val="TOC1"/>
        <w:ind w:left="0" w:firstLine="0"/>
        <w:rPr>
          <w:rFonts w:ascii="Times New Roman" w:hAnsi="Times New Roman"/>
          <w:sz w:val="24"/>
          <w:szCs w:val="24"/>
        </w:rPr>
      </w:pPr>
      <w:r w:rsidRPr="00C37DE6">
        <w:rPr>
          <w:rFonts w:ascii="Times New Roman" w:hAnsi="Times New Roman"/>
          <w:sz w:val="24"/>
          <w:szCs w:val="24"/>
        </w:rPr>
        <w:t>Table 13. Affect Spin Sub-Group Counts and Percentages of the Characterization of Negative Events</w:t>
      </w:r>
      <w:r w:rsidRPr="00C37DE6">
        <w:rPr>
          <w:rFonts w:ascii="Times New Roman" w:hAnsi="Times New Roman"/>
          <w:sz w:val="24"/>
          <w:szCs w:val="24"/>
        </w:rPr>
        <w:ptab w:relativeTo="margin" w:alignment="right" w:leader="dot"/>
      </w:r>
      <w:r w:rsidR="006E34AC" w:rsidRPr="00C37DE6">
        <w:rPr>
          <w:rFonts w:ascii="Times New Roman" w:hAnsi="Times New Roman"/>
          <w:sz w:val="24"/>
          <w:szCs w:val="24"/>
        </w:rPr>
        <w:t>1</w:t>
      </w:r>
      <w:r w:rsidRPr="00C37DE6">
        <w:rPr>
          <w:rFonts w:ascii="Times New Roman" w:hAnsi="Times New Roman"/>
          <w:sz w:val="24"/>
          <w:szCs w:val="24"/>
        </w:rPr>
        <w:t>4</w:t>
      </w:r>
      <w:r w:rsidR="006E34AC" w:rsidRPr="00C37DE6">
        <w:rPr>
          <w:rFonts w:ascii="Times New Roman" w:hAnsi="Times New Roman"/>
          <w:sz w:val="24"/>
          <w:szCs w:val="24"/>
        </w:rPr>
        <w:t>2</w:t>
      </w:r>
    </w:p>
    <w:p w14:paraId="7CD33291" w14:textId="393B6CEA" w:rsidR="00E71CC8" w:rsidRPr="00C37DE6" w:rsidRDefault="00E71CC8" w:rsidP="00C37DE6">
      <w:pPr>
        <w:pStyle w:val="TOC1"/>
        <w:ind w:left="0" w:firstLine="0"/>
        <w:rPr>
          <w:rFonts w:ascii="Times New Roman" w:hAnsi="Times New Roman"/>
          <w:sz w:val="24"/>
          <w:szCs w:val="24"/>
        </w:rPr>
      </w:pPr>
      <w:r w:rsidRPr="00C37DE6">
        <w:rPr>
          <w:rFonts w:ascii="Times New Roman" w:hAnsi="Times New Roman"/>
          <w:sz w:val="24"/>
          <w:szCs w:val="24"/>
        </w:rPr>
        <w:t>Table 14. Affect Spin Sub-Group Counts and Percentages of the Characterization of Positive Events</w:t>
      </w:r>
      <w:r w:rsidRPr="00C37DE6">
        <w:rPr>
          <w:rFonts w:ascii="Times New Roman" w:hAnsi="Times New Roman"/>
          <w:sz w:val="24"/>
          <w:szCs w:val="24"/>
        </w:rPr>
        <w:ptab w:relativeTo="margin" w:alignment="right" w:leader="dot"/>
      </w:r>
      <w:r w:rsidR="006E34AC" w:rsidRPr="00C37DE6">
        <w:rPr>
          <w:rFonts w:ascii="Times New Roman" w:hAnsi="Times New Roman"/>
          <w:sz w:val="24"/>
          <w:szCs w:val="24"/>
        </w:rPr>
        <w:t>1</w:t>
      </w:r>
      <w:r w:rsidRPr="00C37DE6">
        <w:rPr>
          <w:rFonts w:ascii="Times New Roman" w:hAnsi="Times New Roman"/>
          <w:sz w:val="24"/>
          <w:szCs w:val="24"/>
        </w:rPr>
        <w:t>4</w:t>
      </w:r>
      <w:r w:rsidR="006E34AC" w:rsidRPr="00C37DE6">
        <w:rPr>
          <w:rFonts w:ascii="Times New Roman" w:hAnsi="Times New Roman"/>
          <w:sz w:val="24"/>
          <w:szCs w:val="24"/>
        </w:rPr>
        <w:t>3</w:t>
      </w:r>
    </w:p>
    <w:p w14:paraId="08DBAA2F" w14:textId="776DCA44" w:rsidR="00E71CC8" w:rsidRPr="00C37DE6" w:rsidRDefault="00E71CC8" w:rsidP="00C37DE6">
      <w:pPr>
        <w:pStyle w:val="TOC1"/>
        <w:ind w:left="0" w:firstLine="0"/>
        <w:rPr>
          <w:rFonts w:ascii="Times New Roman" w:hAnsi="Times New Roman"/>
          <w:sz w:val="24"/>
          <w:szCs w:val="24"/>
        </w:rPr>
      </w:pPr>
      <w:r w:rsidRPr="00C37DE6">
        <w:rPr>
          <w:rFonts w:ascii="Times New Roman" w:hAnsi="Times New Roman"/>
          <w:sz w:val="24"/>
          <w:szCs w:val="24"/>
        </w:rPr>
        <w:t>Table 15. Affect Pulse Sub-Group Counts and Percentages of the Context of Emotional Events by Valence</w:t>
      </w:r>
      <w:r w:rsidRPr="00C37DE6">
        <w:rPr>
          <w:rFonts w:ascii="Times New Roman" w:hAnsi="Times New Roman"/>
          <w:sz w:val="24"/>
          <w:szCs w:val="24"/>
        </w:rPr>
        <w:ptab w:relativeTo="margin" w:alignment="right" w:leader="dot"/>
      </w:r>
      <w:r w:rsidR="006E34AC" w:rsidRPr="00C37DE6">
        <w:rPr>
          <w:rFonts w:ascii="Times New Roman" w:hAnsi="Times New Roman"/>
          <w:sz w:val="24"/>
          <w:szCs w:val="24"/>
        </w:rPr>
        <w:t>14</w:t>
      </w:r>
      <w:r w:rsidRPr="00C37DE6">
        <w:rPr>
          <w:rFonts w:ascii="Times New Roman" w:hAnsi="Times New Roman"/>
          <w:sz w:val="24"/>
          <w:szCs w:val="24"/>
        </w:rPr>
        <w:t>4</w:t>
      </w:r>
    </w:p>
    <w:p w14:paraId="6E1C7E3A" w14:textId="695D0AB4" w:rsidR="00E71CC8" w:rsidRPr="00C37DE6" w:rsidRDefault="00E71CC8" w:rsidP="00C37DE6">
      <w:pPr>
        <w:pStyle w:val="TOC1"/>
        <w:ind w:left="0" w:firstLine="0"/>
        <w:rPr>
          <w:rFonts w:ascii="Times New Roman" w:hAnsi="Times New Roman"/>
          <w:sz w:val="24"/>
          <w:szCs w:val="24"/>
        </w:rPr>
      </w:pPr>
      <w:r w:rsidRPr="00C37DE6">
        <w:rPr>
          <w:rFonts w:ascii="Times New Roman" w:hAnsi="Times New Roman"/>
          <w:sz w:val="24"/>
          <w:szCs w:val="24"/>
        </w:rPr>
        <w:t>Table 16. Affect Pulse Sub-Group Counts and Percentages of the Characterization of Negative Events</w:t>
      </w:r>
      <w:r w:rsidRPr="00C37DE6">
        <w:rPr>
          <w:rFonts w:ascii="Times New Roman" w:hAnsi="Times New Roman"/>
          <w:sz w:val="24"/>
          <w:szCs w:val="24"/>
        </w:rPr>
        <w:ptab w:relativeTo="margin" w:alignment="right" w:leader="dot"/>
      </w:r>
      <w:r w:rsidR="006E34AC" w:rsidRPr="00C37DE6">
        <w:rPr>
          <w:rFonts w:ascii="Times New Roman" w:hAnsi="Times New Roman"/>
          <w:sz w:val="24"/>
          <w:szCs w:val="24"/>
        </w:rPr>
        <w:t>1</w:t>
      </w:r>
      <w:r w:rsidRPr="00C37DE6">
        <w:rPr>
          <w:rFonts w:ascii="Times New Roman" w:hAnsi="Times New Roman"/>
          <w:sz w:val="24"/>
          <w:szCs w:val="24"/>
        </w:rPr>
        <w:t>4</w:t>
      </w:r>
      <w:r w:rsidR="006E34AC" w:rsidRPr="00C37DE6">
        <w:rPr>
          <w:rFonts w:ascii="Times New Roman" w:hAnsi="Times New Roman"/>
          <w:sz w:val="24"/>
          <w:szCs w:val="24"/>
        </w:rPr>
        <w:t>5</w:t>
      </w:r>
    </w:p>
    <w:p w14:paraId="2906E714" w14:textId="45DD611C" w:rsidR="00E71CC8" w:rsidRPr="00C37DE6" w:rsidRDefault="00E71CC8" w:rsidP="00C37DE6">
      <w:pPr>
        <w:pStyle w:val="TOC1"/>
        <w:ind w:left="0" w:firstLine="0"/>
        <w:rPr>
          <w:rFonts w:ascii="Times New Roman" w:hAnsi="Times New Roman"/>
          <w:sz w:val="24"/>
          <w:szCs w:val="24"/>
        </w:rPr>
      </w:pPr>
      <w:r w:rsidRPr="00C37DE6">
        <w:rPr>
          <w:rFonts w:ascii="Times New Roman" w:hAnsi="Times New Roman"/>
          <w:sz w:val="24"/>
          <w:szCs w:val="24"/>
        </w:rPr>
        <w:t>Table 17. Affect Pulse Sub-Group Counts and Percentages of the Characterization of Positive Events</w:t>
      </w:r>
      <w:r w:rsidRPr="00C37DE6">
        <w:rPr>
          <w:rFonts w:ascii="Times New Roman" w:hAnsi="Times New Roman"/>
          <w:sz w:val="24"/>
          <w:szCs w:val="24"/>
        </w:rPr>
        <w:ptab w:relativeTo="margin" w:alignment="right" w:leader="dot"/>
      </w:r>
      <w:r w:rsidR="006E34AC" w:rsidRPr="00C37DE6">
        <w:rPr>
          <w:rFonts w:ascii="Times New Roman" w:hAnsi="Times New Roman"/>
          <w:sz w:val="24"/>
          <w:szCs w:val="24"/>
        </w:rPr>
        <w:t>1</w:t>
      </w:r>
      <w:r w:rsidRPr="00C37DE6">
        <w:rPr>
          <w:rFonts w:ascii="Times New Roman" w:hAnsi="Times New Roman"/>
          <w:sz w:val="24"/>
          <w:szCs w:val="24"/>
        </w:rPr>
        <w:t>4</w:t>
      </w:r>
      <w:r w:rsidR="006E34AC" w:rsidRPr="00C37DE6">
        <w:rPr>
          <w:rFonts w:ascii="Times New Roman" w:hAnsi="Times New Roman"/>
          <w:sz w:val="24"/>
          <w:szCs w:val="24"/>
        </w:rPr>
        <w:t>6</w:t>
      </w:r>
    </w:p>
    <w:p w14:paraId="4CC5C270" w14:textId="2215EE08" w:rsidR="0036337C" w:rsidRPr="00C37DE6" w:rsidRDefault="00E71CC8" w:rsidP="00C37DE6">
      <w:pPr>
        <w:pStyle w:val="TOC1"/>
        <w:ind w:left="0" w:firstLine="0"/>
        <w:rPr>
          <w:rFonts w:ascii="Times New Roman" w:hAnsi="Times New Roman"/>
          <w:sz w:val="24"/>
          <w:szCs w:val="24"/>
        </w:rPr>
      </w:pPr>
      <w:r w:rsidRPr="00C37DE6">
        <w:rPr>
          <w:rFonts w:ascii="Times New Roman" w:hAnsi="Times New Roman"/>
          <w:sz w:val="24"/>
          <w:szCs w:val="24"/>
        </w:rPr>
        <w:t xml:space="preserve">Table 18. Affect Spin Sub-Group Counts and Percentages of the Types of Emotion Regulation Strategies Used During Emotional Events </w:t>
      </w:r>
      <w:r w:rsidRPr="00C37DE6">
        <w:rPr>
          <w:rFonts w:ascii="Times New Roman" w:hAnsi="Times New Roman"/>
          <w:sz w:val="24"/>
          <w:szCs w:val="24"/>
        </w:rPr>
        <w:ptab w:relativeTo="margin" w:alignment="right" w:leader="dot"/>
      </w:r>
      <w:r w:rsidR="006E34AC" w:rsidRPr="00C37DE6">
        <w:rPr>
          <w:rFonts w:ascii="Times New Roman" w:hAnsi="Times New Roman"/>
          <w:sz w:val="24"/>
          <w:szCs w:val="24"/>
        </w:rPr>
        <w:t>1</w:t>
      </w:r>
      <w:r w:rsidRPr="00C37DE6">
        <w:rPr>
          <w:rFonts w:ascii="Times New Roman" w:hAnsi="Times New Roman"/>
          <w:sz w:val="24"/>
          <w:szCs w:val="24"/>
        </w:rPr>
        <w:t>4</w:t>
      </w:r>
      <w:r w:rsidR="006E34AC" w:rsidRPr="00C37DE6">
        <w:rPr>
          <w:rFonts w:ascii="Times New Roman" w:hAnsi="Times New Roman"/>
          <w:sz w:val="24"/>
          <w:szCs w:val="24"/>
        </w:rPr>
        <w:t>7</w:t>
      </w:r>
    </w:p>
    <w:p w14:paraId="2B2B541F" w14:textId="084AA9F9" w:rsidR="00E71CC8" w:rsidRPr="00C37DE6" w:rsidRDefault="00E71CC8" w:rsidP="00C37DE6">
      <w:pPr>
        <w:pStyle w:val="TOC1"/>
        <w:ind w:left="0" w:firstLine="0"/>
        <w:rPr>
          <w:rFonts w:ascii="Times New Roman" w:hAnsi="Times New Roman"/>
          <w:sz w:val="24"/>
          <w:szCs w:val="24"/>
        </w:rPr>
      </w:pPr>
      <w:r w:rsidRPr="00C37DE6">
        <w:rPr>
          <w:rFonts w:ascii="Times New Roman" w:hAnsi="Times New Roman"/>
          <w:sz w:val="24"/>
          <w:szCs w:val="24"/>
        </w:rPr>
        <w:t xml:space="preserve">Table 19. Affect Pulse Sub-Group Counts and Percentages of the Types of Emotion Regulation Strategies Used During Emotional Events </w:t>
      </w:r>
      <w:r w:rsidRPr="00C37DE6">
        <w:rPr>
          <w:rFonts w:ascii="Times New Roman" w:hAnsi="Times New Roman"/>
          <w:sz w:val="24"/>
          <w:szCs w:val="24"/>
        </w:rPr>
        <w:ptab w:relativeTo="margin" w:alignment="right" w:leader="dot"/>
      </w:r>
      <w:r w:rsidR="006E34AC" w:rsidRPr="00C37DE6">
        <w:rPr>
          <w:rFonts w:ascii="Times New Roman" w:hAnsi="Times New Roman"/>
          <w:sz w:val="24"/>
          <w:szCs w:val="24"/>
        </w:rPr>
        <w:t>1</w:t>
      </w:r>
      <w:r w:rsidRPr="00C37DE6">
        <w:rPr>
          <w:rFonts w:ascii="Times New Roman" w:hAnsi="Times New Roman"/>
          <w:sz w:val="24"/>
          <w:szCs w:val="24"/>
        </w:rPr>
        <w:t>4</w:t>
      </w:r>
      <w:r w:rsidR="006E34AC" w:rsidRPr="00C37DE6">
        <w:rPr>
          <w:rFonts w:ascii="Times New Roman" w:hAnsi="Times New Roman"/>
          <w:sz w:val="24"/>
          <w:szCs w:val="24"/>
        </w:rPr>
        <w:t>8</w:t>
      </w:r>
    </w:p>
    <w:p w14:paraId="55DE11D9" w14:textId="1F4020DF" w:rsidR="00E71CC8" w:rsidRPr="00C37DE6" w:rsidRDefault="00E71CC8" w:rsidP="00C37DE6">
      <w:pPr>
        <w:pStyle w:val="TOC1"/>
        <w:ind w:left="0" w:firstLine="0"/>
        <w:rPr>
          <w:rFonts w:ascii="Times New Roman" w:hAnsi="Times New Roman"/>
          <w:sz w:val="24"/>
          <w:szCs w:val="24"/>
        </w:rPr>
      </w:pPr>
      <w:r w:rsidRPr="00C37DE6">
        <w:rPr>
          <w:rFonts w:ascii="Times New Roman" w:hAnsi="Times New Roman"/>
          <w:sz w:val="24"/>
          <w:szCs w:val="24"/>
        </w:rPr>
        <w:t>Table 20. Positive, Negative, and Nuanced Impact of Emotions by Emphasis</w:t>
      </w:r>
      <w:r w:rsidRPr="00C37DE6">
        <w:rPr>
          <w:rFonts w:ascii="Times New Roman" w:hAnsi="Times New Roman"/>
          <w:sz w:val="24"/>
          <w:szCs w:val="24"/>
        </w:rPr>
        <w:ptab w:relativeTo="margin" w:alignment="right" w:leader="dot"/>
      </w:r>
      <w:r w:rsidR="006E34AC" w:rsidRPr="00C37DE6">
        <w:rPr>
          <w:rFonts w:ascii="Times New Roman" w:hAnsi="Times New Roman"/>
          <w:sz w:val="24"/>
          <w:szCs w:val="24"/>
        </w:rPr>
        <w:t>1</w:t>
      </w:r>
      <w:r w:rsidRPr="00C37DE6">
        <w:rPr>
          <w:rFonts w:ascii="Times New Roman" w:hAnsi="Times New Roman"/>
          <w:sz w:val="24"/>
          <w:szCs w:val="24"/>
        </w:rPr>
        <w:t>4</w:t>
      </w:r>
      <w:r w:rsidR="006E34AC" w:rsidRPr="00C37DE6">
        <w:rPr>
          <w:rFonts w:ascii="Times New Roman" w:hAnsi="Times New Roman"/>
          <w:sz w:val="24"/>
          <w:szCs w:val="24"/>
        </w:rPr>
        <w:t>9</w:t>
      </w:r>
    </w:p>
    <w:p w14:paraId="435F93EA" w14:textId="79814752" w:rsidR="00E71CC8" w:rsidRPr="00C37DE6" w:rsidRDefault="00E71CC8" w:rsidP="00C37DE6">
      <w:pPr>
        <w:pStyle w:val="TOC1"/>
        <w:ind w:left="0" w:firstLine="0"/>
        <w:rPr>
          <w:rFonts w:ascii="Times New Roman" w:hAnsi="Times New Roman"/>
          <w:sz w:val="24"/>
          <w:szCs w:val="24"/>
        </w:rPr>
      </w:pPr>
      <w:r w:rsidRPr="00C37DE6">
        <w:rPr>
          <w:rFonts w:ascii="Times New Roman" w:hAnsi="Times New Roman"/>
          <w:sz w:val="24"/>
          <w:szCs w:val="24"/>
        </w:rPr>
        <w:t>Table 21. Sub-Sample Counts and Percentages of the Types of Emotions Felt During Positive and Negative Events by Emphasis</w:t>
      </w:r>
      <w:r w:rsidRPr="00C37DE6">
        <w:rPr>
          <w:rFonts w:ascii="Times New Roman" w:hAnsi="Times New Roman"/>
          <w:sz w:val="24"/>
          <w:szCs w:val="24"/>
        </w:rPr>
        <w:ptab w:relativeTo="margin" w:alignment="right" w:leader="dot"/>
      </w:r>
      <w:r w:rsidR="006E34AC" w:rsidRPr="00C37DE6">
        <w:rPr>
          <w:rFonts w:ascii="Times New Roman" w:hAnsi="Times New Roman"/>
          <w:sz w:val="24"/>
          <w:szCs w:val="24"/>
        </w:rPr>
        <w:t>150</w:t>
      </w:r>
    </w:p>
    <w:p w14:paraId="44BA48EE" w14:textId="1595D7CD" w:rsidR="00E71CC8" w:rsidRPr="00C37DE6" w:rsidRDefault="00E71CC8" w:rsidP="00C37DE6">
      <w:pPr>
        <w:pStyle w:val="TOC1"/>
        <w:ind w:left="0" w:firstLine="0"/>
        <w:rPr>
          <w:rFonts w:ascii="Times New Roman" w:hAnsi="Times New Roman"/>
          <w:sz w:val="24"/>
          <w:szCs w:val="24"/>
        </w:rPr>
      </w:pPr>
      <w:r w:rsidRPr="00C37DE6">
        <w:rPr>
          <w:rFonts w:ascii="Times New Roman" w:hAnsi="Times New Roman"/>
          <w:sz w:val="24"/>
          <w:szCs w:val="24"/>
        </w:rPr>
        <w:t>Table 22. Emphasis Sub-Group Counts and Percentages of the Context of Emotional Events by Valence</w:t>
      </w:r>
      <w:r w:rsidRPr="00C37DE6">
        <w:rPr>
          <w:rFonts w:ascii="Times New Roman" w:hAnsi="Times New Roman"/>
          <w:sz w:val="24"/>
          <w:szCs w:val="24"/>
        </w:rPr>
        <w:ptab w:relativeTo="margin" w:alignment="right" w:leader="dot"/>
      </w:r>
      <w:r w:rsidR="006E34AC" w:rsidRPr="00C37DE6">
        <w:rPr>
          <w:rFonts w:ascii="Times New Roman" w:hAnsi="Times New Roman"/>
          <w:sz w:val="24"/>
          <w:szCs w:val="24"/>
        </w:rPr>
        <w:t>151</w:t>
      </w:r>
    </w:p>
    <w:p w14:paraId="398CB2E5" w14:textId="3C8D79CE" w:rsidR="00E71CC8" w:rsidRPr="00C37DE6" w:rsidRDefault="00E71CC8" w:rsidP="00C37DE6">
      <w:pPr>
        <w:pStyle w:val="TOC1"/>
        <w:ind w:left="0" w:firstLine="0"/>
        <w:rPr>
          <w:rFonts w:ascii="Times New Roman" w:hAnsi="Times New Roman"/>
          <w:sz w:val="24"/>
          <w:szCs w:val="24"/>
        </w:rPr>
      </w:pPr>
      <w:r w:rsidRPr="00C37DE6">
        <w:rPr>
          <w:rFonts w:ascii="Times New Roman" w:hAnsi="Times New Roman"/>
          <w:sz w:val="24"/>
          <w:szCs w:val="24"/>
        </w:rPr>
        <w:lastRenderedPageBreak/>
        <w:t xml:space="preserve">Table 23. </w:t>
      </w:r>
      <w:r w:rsidR="006E34AC" w:rsidRPr="00C37DE6">
        <w:rPr>
          <w:rFonts w:ascii="Times New Roman" w:hAnsi="Times New Roman"/>
          <w:sz w:val="24"/>
          <w:szCs w:val="24"/>
        </w:rPr>
        <w:t>Emphasis</w:t>
      </w:r>
      <w:r w:rsidRPr="00C37DE6">
        <w:rPr>
          <w:rFonts w:ascii="Times New Roman" w:hAnsi="Times New Roman"/>
          <w:sz w:val="24"/>
          <w:szCs w:val="24"/>
        </w:rPr>
        <w:t xml:space="preserve"> Sub-Group Counts and Percentages of the Characterization of Negative Events</w:t>
      </w:r>
      <w:r w:rsidRPr="00C37DE6">
        <w:rPr>
          <w:rFonts w:ascii="Times New Roman" w:hAnsi="Times New Roman"/>
          <w:sz w:val="24"/>
          <w:szCs w:val="24"/>
        </w:rPr>
        <w:ptab w:relativeTo="margin" w:alignment="right" w:leader="dot"/>
      </w:r>
      <w:r w:rsidR="006E34AC" w:rsidRPr="00C37DE6">
        <w:rPr>
          <w:rFonts w:ascii="Times New Roman" w:hAnsi="Times New Roman"/>
          <w:sz w:val="24"/>
          <w:szCs w:val="24"/>
        </w:rPr>
        <w:t>152</w:t>
      </w:r>
    </w:p>
    <w:p w14:paraId="65B7CC43" w14:textId="69142D93" w:rsidR="00E71CC8" w:rsidRPr="00C37DE6" w:rsidRDefault="00E71CC8" w:rsidP="00C37DE6">
      <w:pPr>
        <w:pStyle w:val="TOC1"/>
        <w:ind w:left="0" w:firstLine="0"/>
        <w:rPr>
          <w:rFonts w:ascii="Times New Roman" w:hAnsi="Times New Roman"/>
          <w:sz w:val="24"/>
          <w:szCs w:val="24"/>
        </w:rPr>
      </w:pPr>
      <w:r w:rsidRPr="00C37DE6">
        <w:rPr>
          <w:rFonts w:ascii="Times New Roman" w:hAnsi="Times New Roman"/>
          <w:sz w:val="24"/>
          <w:szCs w:val="24"/>
        </w:rPr>
        <w:t>Table 24. Emphasis Sub-Group Counts and Percentages of the Characterization of Positive Events</w:t>
      </w:r>
      <w:r w:rsidRPr="00C37DE6">
        <w:rPr>
          <w:rFonts w:ascii="Times New Roman" w:hAnsi="Times New Roman"/>
          <w:sz w:val="24"/>
          <w:szCs w:val="24"/>
        </w:rPr>
        <w:ptab w:relativeTo="margin" w:alignment="right" w:leader="dot"/>
      </w:r>
      <w:r w:rsidR="006E34AC" w:rsidRPr="00C37DE6">
        <w:rPr>
          <w:rFonts w:ascii="Times New Roman" w:hAnsi="Times New Roman"/>
          <w:sz w:val="24"/>
          <w:szCs w:val="24"/>
        </w:rPr>
        <w:t>153</w:t>
      </w:r>
    </w:p>
    <w:p w14:paraId="572414B5" w14:textId="22C9EE0D" w:rsidR="00E71CC8" w:rsidRPr="00C37DE6" w:rsidRDefault="00E71CC8" w:rsidP="00C37DE6">
      <w:pPr>
        <w:pStyle w:val="TOC1"/>
        <w:ind w:left="0" w:firstLine="0"/>
        <w:rPr>
          <w:rFonts w:ascii="Times New Roman" w:hAnsi="Times New Roman"/>
          <w:sz w:val="24"/>
          <w:szCs w:val="24"/>
        </w:rPr>
      </w:pPr>
      <w:r w:rsidRPr="00C37DE6">
        <w:rPr>
          <w:rFonts w:ascii="Times New Roman" w:hAnsi="Times New Roman"/>
          <w:sz w:val="24"/>
          <w:szCs w:val="24"/>
        </w:rPr>
        <w:t>Table 25. Emphasis Sub-Group Counts and Percentages of the Types of Emotion Regulation Strategies Used During Emotional Events</w:t>
      </w:r>
      <w:r w:rsidRPr="00C37DE6">
        <w:rPr>
          <w:rFonts w:ascii="Times New Roman" w:hAnsi="Times New Roman"/>
          <w:sz w:val="24"/>
          <w:szCs w:val="24"/>
        </w:rPr>
        <w:ptab w:relativeTo="margin" w:alignment="right" w:leader="dot"/>
      </w:r>
      <w:r w:rsidR="006E34AC" w:rsidRPr="00C37DE6">
        <w:rPr>
          <w:rFonts w:ascii="Times New Roman" w:hAnsi="Times New Roman"/>
          <w:sz w:val="24"/>
          <w:szCs w:val="24"/>
        </w:rPr>
        <w:t>15</w:t>
      </w:r>
      <w:r w:rsidRPr="00C37DE6">
        <w:rPr>
          <w:rFonts w:ascii="Times New Roman" w:hAnsi="Times New Roman"/>
          <w:sz w:val="24"/>
          <w:szCs w:val="24"/>
        </w:rPr>
        <w:t>4</w:t>
      </w:r>
    </w:p>
    <w:p w14:paraId="019DA185" w14:textId="174A0A0A" w:rsidR="0036337C" w:rsidRPr="00C37DE6" w:rsidRDefault="0036337C"/>
    <w:p w14:paraId="0E6FE73F" w14:textId="19DA8861" w:rsidR="0036337C" w:rsidRPr="00C37DE6" w:rsidRDefault="0036337C"/>
    <w:p w14:paraId="6FAEB558" w14:textId="1C6FF572" w:rsidR="00FD647E" w:rsidRPr="00C37DE6" w:rsidRDefault="00FD647E"/>
    <w:p w14:paraId="0E27CF4A" w14:textId="2847F831" w:rsidR="00FD647E" w:rsidRPr="00C37DE6" w:rsidRDefault="00FD647E"/>
    <w:p w14:paraId="6C092D04" w14:textId="3710DBA7" w:rsidR="00FD647E" w:rsidRPr="00C37DE6" w:rsidRDefault="00FD647E"/>
    <w:p w14:paraId="1CC77069" w14:textId="2A301E59" w:rsidR="00FD647E" w:rsidRPr="00C37DE6" w:rsidRDefault="00FD647E"/>
    <w:p w14:paraId="13090AA3" w14:textId="5CE9BB92" w:rsidR="00FD647E" w:rsidRPr="00C37DE6" w:rsidRDefault="00FD647E"/>
    <w:p w14:paraId="0DCDBE43" w14:textId="2908CB3C" w:rsidR="00FD647E" w:rsidRPr="00C37DE6" w:rsidRDefault="00FD647E"/>
    <w:p w14:paraId="51698DCB" w14:textId="59718C25" w:rsidR="00FD647E" w:rsidRPr="00C37DE6" w:rsidRDefault="00FD647E"/>
    <w:p w14:paraId="741A5AC1" w14:textId="32188CDC" w:rsidR="00FD647E" w:rsidRPr="00C37DE6" w:rsidRDefault="00FD647E"/>
    <w:p w14:paraId="72E09961" w14:textId="2D6906B1" w:rsidR="00FD647E" w:rsidRPr="00C37DE6" w:rsidRDefault="00FD647E"/>
    <w:p w14:paraId="31326FDF" w14:textId="76FA80FF" w:rsidR="00FD647E" w:rsidRPr="00C37DE6" w:rsidRDefault="00FD647E"/>
    <w:p w14:paraId="03339F51" w14:textId="6E739075" w:rsidR="00FD647E" w:rsidRPr="00C37DE6" w:rsidRDefault="00FD647E"/>
    <w:p w14:paraId="6279D4E3" w14:textId="76E8E719" w:rsidR="00FD647E" w:rsidRPr="00C37DE6" w:rsidRDefault="00FD647E"/>
    <w:p w14:paraId="5FF693BB" w14:textId="118E4B45" w:rsidR="00FD647E" w:rsidRPr="00C37DE6" w:rsidRDefault="00FD647E"/>
    <w:p w14:paraId="1AEA63D8" w14:textId="2D051DC7" w:rsidR="00FD647E" w:rsidRPr="00C37DE6" w:rsidRDefault="00FD647E"/>
    <w:p w14:paraId="385419A2" w14:textId="0D683A7D" w:rsidR="00FD647E" w:rsidRPr="00C37DE6" w:rsidRDefault="00FD647E"/>
    <w:p w14:paraId="729890B1" w14:textId="61F3DAD9" w:rsidR="00FD647E" w:rsidRPr="00C37DE6" w:rsidRDefault="00FD647E"/>
    <w:p w14:paraId="631F9D1B" w14:textId="4EDB12B0" w:rsidR="00FD647E" w:rsidRPr="00C37DE6" w:rsidRDefault="00FD647E"/>
    <w:p w14:paraId="4568C9C5" w14:textId="6011709E" w:rsidR="00FD647E" w:rsidRPr="00C37DE6" w:rsidRDefault="00FD647E"/>
    <w:p w14:paraId="181A4660" w14:textId="430A96B5" w:rsidR="00FD647E" w:rsidRPr="00C37DE6" w:rsidRDefault="00FD647E"/>
    <w:p w14:paraId="084482B0" w14:textId="475640C0" w:rsidR="00FD647E" w:rsidRPr="00C37DE6" w:rsidRDefault="00FD647E"/>
    <w:p w14:paraId="52FEE309" w14:textId="1758AF95" w:rsidR="00FD647E" w:rsidRPr="00C37DE6" w:rsidRDefault="00FD647E"/>
    <w:p w14:paraId="40549C67" w14:textId="0900FAE1" w:rsidR="00FD647E" w:rsidRPr="00C37DE6" w:rsidRDefault="00FD647E"/>
    <w:p w14:paraId="05A54CF4" w14:textId="3185DD7F" w:rsidR="00FD647E" w:rsidRPr="00C37DE6" w:rsidRDefault="00FD647E"/>
    <w:p w14:paraId="778F1518" w14:textId="47293041" w:rsidR="00FD647E" w:rsidRPr="00C37DE6" w:rsidRDefault="00FD647E"/>
    <w:p w14:paraId="122D153E" w14:textId="6694A704" w:rsidR="00FD647E" w:rsidRPr="00C37DE6" w:rsidRDefault="00FD647E"/>
    <w:p w14:paraId="6FD826D5" w14:textId="5256A62D" w:rsidR="00FD647E" w:rsidRPr="00C37DE6" w:rsidRDefault="00FD647E"/>
    <w:p w14:paraId="6131DC4B" w14:textId="50DD222E" w:rsidR="00FD647E" w:rsidRPr="00C37DE6" w:rsidRDefault="00FD647E"/>
    <w:p w14:paraId="4E751EFE" w14:textId="7E32DFC5" w:rsidR="00FD647E" w:rsidRPr="00C37DE6" w:rsidRDefault="00FD647E"/>
    <w:p w14:paraId="00BF7F2F" w14:textId="4D7ECFDE" w:rsidR="00FD647E" w:rsidRPr="00C37DE6" w:rsidRDefault="00FD647E"/>
    <w:p w14:paraId="14F94E6B" w14:textId="3B422AD9" w:rsidR="00FD647E" w:rsidRPr="00C37DE6" w:rsidRDefault="00FD647E"/>
    <w:p w14:paraId="7472A7B6" w14:textId="6D98EBFF" w:rsidR="00FD647E" w:rsidRPr="00C37DE6" w:rsidRDefault="00FD647E"/>
    <w:p w14:paraId="1EA291A5" w14:textId="5DBA3218" w:rsidR="00FD647E" w:rsidRPr="00C37DE6" w:rsidRDefault="00FD647E"/>
    <w:p w14:paraId="4B20A3AD" w14:textId="3E33FF56" w:rsidR="00FD647E" w:rsidRPr="00C37DE6" w:rsidRDefault="00FD647E"/>
    <w:p w14:paraId="6BD757C3" w14:textId="3F4EC5A8" w:rsidR="00FD647E" w:rsidRPr="00C37DE6" w:rsidRDefault="00FD647E"/>
    <w:p w14:paraId="4C019493" w14:textId="73AD9D5F" w:rsidR="00FD647E" w:rsidRPr="00C37DE6" w:rsidRDefault="00FD647E"/>
    <w:p w14:paraId="667B3AC6" w14:textId="208AA21C" w:rsidR="00FD647E" w:rsidRPr="00C37DE6" w:rsidRDefault="00FD647E"/>
    <w:p w14:paraId="0179E065" w14:textId="3BA23C76" w:rsidR="00FD647E" w:rsidRPr="00C37DE6" w:rsidRDefault="00FD647E"/>
    <w:p w14:paraId="5A5E9DEA" w14:textId="2C8570C0" w:rsidR="00FD647E" w:rsidRPr="00C37DE6" w:rsidRDefault="00FD647E" w:rsidP="00FD647E">
      <w:pPr>
        <w:rPr>
          <w:b/>
          <w:bCs/>
        </w:rPr>
      </w:pPr>
      <w:r w:rsidRPr="00C37DE6">
        <w:rPr>
          <w:b/>
          <w:bCs/>
        </w:rPr>
        <w:lastRenderedPageBreak/>
        <w:t>List of Figures</w:t>
      </w:r>
    </w:p>
    <w:p w14:paraId="7ADCFFAF" w14:textId="77777777" w:rsidR="00FD647E" w:rsidRPr="00C37DE6" w:rsidRDefault="00FD647E" w:rsidP="00FD647E">
      <w:pPr>
        <w:rPr>
          <w:b/>
          <w:bCs/>
        </w:rPr>
      </w:pPr>
    </w:p>
    <w:p w14:paraId="0B49C913" w14:textId="3EDE0A00" w:rsidR="00FD647E" w:rsidRPr="00C37DE6" w:rsidRDefault="00FD647E" w:rsidP="00C37DE6">
      <w:pPr>
        <w:pStyle w:val="TOC1"/>
        <w:ind w:left="0" w:firstLine="0"/>
        <w:rPr>
          <w:rFonts w:ascii="Times New Roman" w:hAnsi="Times New Roman"/>
          <w:sz w:val="24"/>
          <w:szCs w:val="24"/>
        </w:rPr>
      </w:pPr>
      <w:r w:rsidRPr="00C37DE6">
        <w:rPr>
          <w:rFonts w:ascii="Times New Roman" w:hAnsi="Times New Roman"/>
          <w:sz w:val="24"/>
          <w:szCs w:val="24"/>
        </w:rPr>
        <w:t>Figure 1. Emotions measured in the present study clustered based on activation potential and valence</w:t>
      </w:r>
      <w:r w:rsidRPr="00C37DE6">
        <w:rPr>
          <w:rFonts w:ascii="Times New Roman" w:hAnsi="Times New Roman"/>
          <w:sz w:val="24"/>
          <w:szCs w:val="24"/>
        </w:rPr>
        <w:ptab w:relativeTo="margin" w:alignment="right" w:leader="dot"/>
      </w:r>
      <w:r w:rsidR="006E34AC" w:rsidRPr="00C37DE6">
        <w:rPr>
          <w:rFonts w:ascii="Times New Roman" w:hAnsi="Times New Roman"/>
          <w:sz w:val="24"/>
          <w:szCs w:val="24"/>
        </w:rPr>
        <w:t>155</w:t>
      </w:r>
    </w:p>
    <w:p w14:paraId="5B2BDBD7" w14:textId="067F612A" w:rsidR="00FD647E" w:rsidRPr="00C37DE6" w:rsidRDefault="00FD647E" w:rsidP="00C37DE6">
      <w:pPr>
        <w:pStyle w:val="TOC1"/>
        <w:ind w:left="0" w:firstLine="0"/>
        <w:rPr>
          <w:rFonts w:ascii="Times New Roman" w:hAnsi="Times New Roman"/>
          <w:sz w:val="24"/>
          <w:szCs w:val="24"/>
        </w:rPr>
      </w:pPr>
      <w:r w:rsidRPr="00C37DE6">
        <w:rPr>
          <w:rFonts w:ascii="Times New Roman" w:hAnsi="Times New Roman"/>
          <w:sz w:val="24"/>
          <w:szCs w:val="24"/>
        </w:rPr>
        <w:t>Figure 2. Concept map of the harmful effects of emotions on success in collegiate dance</w:t>
      </w:r>
      <w:r w:rsidRPr="00C37DE6">
        <w:rPr>
          <w:rFonts w:ascii="Times New Roman" w:hAnsi="Times New Roman"/>
          <w:sz w:val="24"/>
          <w:szCs w:val="24"/>
        </w:rPr>
        <w:ptab w:relativeTo="margin" w:alignment="right" w:leader="dot"/>
      </w:r>
      <w:r w:rsidR="006E34AC" w:rsidRPr="00C37DE6">
        <w:rPr>
          <w:rFonts w:ascii="Times New Roman" w:hAnsi="Times New Roman"/>
          <w:sz w:val="24"/>
          <w:szCs w:val="24"/>
        </w:rPr>
        <w:t>156</w:t>
      </w:r>
    </w:p>
    <w:p w14:paraId="3C9D9AF3" w14:textId="1D2E566C" w:rsidR="00FD647E" w:rsidRPr="00C37DE6" w:rsidRDefault="00FD647E" w:rsidP="00C37DE6">
      <w:pPr>
        <w:pStyle w:val="TOC1"/>
        <w:ind w:left="0" w:firstLine="0"/>
        <w:rPr>
          <w:rFonts w:ascii="Times New Roman" w:hAnsi="Times New Roman"/>
          <w:sz w:val="24"/>
          <w:szCs w:val="24"/>
        </w:rPr>
      </w:pPr>
      <w:r w:rsidRPr="00C37DE6">
        <w:rPr>
          <w:rFonts w:ascii="Times New Roman" w:hAnsi="Times New Roman"/>
          <w:sz w:val="24"/>
          <w:szCs w:val="24"/>
        </w:rPr>
        <w:t>Figure 3. Daily fluctuations of self-reported strain levels by affect spin and affect pulse</w:t>
      </w:r>
      <w:r w:rsidRPr="00C37DE6">
        <w:rPr>
          <w:rFonts w:ascii="Times New Roman" w:hAnsi="Times New Roman"/>
          <w:sz w:val="24"/>
          <w:szCs w:val="24"/>
        </w:rPr>
        <w:ptab w:relativeTo="margin" w:alignment="right" w:leader="dot"/>
      </w:r>
      <w:r w:rsidR="006E34AC" w:rsidRPr="00C37DE6">
        <w:rPr>
          <w:rFonts w:ascii="Times New Roman" w:hAnsi="Times New Roman"/>
          <w:sz w:val="24"/>
          <w:szCs w:val="24"/>
        </w:rPr>
        <w:t>157</w:t>
      </w:r>
    </w:p>
    <w:p w14:paraId="054E3FF0" w14:textId="7F9BADF9" w:rsidR="00FD647E" w:rsidRPr="00C37DE6" w:rsidRDefault="00FD647E" w:rsidP="00C37DE6">
      <w:pPr>
        <w:pStyle w:val="TOC1"/>
        <w:ind w:left="0" w:firstLine="0"/>
        <w:rPr>
          <w:rFonts w:ascii="Times New Roman" w:hAnsi="Times New Roman"/>
          <w:sz w:val="24"/>
          <w:szCs w:val="24"/>
        </w:rPr>
      </w:pPr>
      <w:r w:rsidRPr="00C37DE6">
        <w:rPr>
          <w:rFonts w:ascii="Times New Roman" w:hAnsi="Times New Roman"/>
          <w:sz w:val="24"/>
          <w:szCs w:val="24"/>
        </w:rPr>
        <w:t>Figure 4. Concept map of the helpful effects of emotions on success in collegiate dance</w:t>
      </w:r>
      <w:r w:rsidRPr="00C37DE6">
        <w:rPr>
          <w:rFonts w:ascii="Times New Roman" w:hAnsi="Times New Roman"/>
          <w:sz w:val="24"/>
          <w:szCs w:val="24"/>
        </w:rPr>
        <w:ptab w:relativeTo="margin" w:alignment="right" w:leader="dot"/>
      </w:r>
      <w:r w:rsidR="006E34AC" w:rsidRPr="00C37DE6">
        <w:rPr>
          <w:rFonts w:ascii="Times New Roman" w:hAnsi="Times New Roman"/>
          <w:sz w:val="24"/>
          <w:szCs w:val="24"/>
        </w:rPr>
        <w:t>158</w:t>
      </w:r>
    </w:p>
    <w:p w14:paraId="25F77DA1" w14:textId="568E1C89" w:rsidR="00FD647E" w:rsidRPr="00C37DE6" w:rsidRDefault="00FD647E" w:rsidP="00C37DE6">
      <w:pPr>
        <w:pStyle w:val="TOC1"/>
        <w:ind w:left="0" w:firstLine="0"/>
        <w:rPr>
          <w:rFonts w:ascii="Times New Roman" w:hAnsi="Times New Roman"/>
          <w:sz w:val="24"/>
          <w:szCs w:val="24"/>
        </w:rPr>
      </w:pPr>
      <w:r w:rsidRPr="00C37DE6">
        <w:rPr>
          <w:rFonts w:ascii="Times New Roman" w:hAnsi="Times New Roman"/>
          <w:sz w:val="24"/>
          <w:szCs w:val="24"/>
        </w:rPr>
        <w:t>Figure 5. Concept map of the characterization of positive and negative emotional experiences (Full Sample)</w:t>
      </w:r>
      <w:r w:rsidRPr="00C37DE6">
        <w:rPr>
          <w:rFonts w:ascii="Times New Roman" w:hAnsi="Times New Roman"/>
          <w:sz w:val="24"/>
          <w:szCs w:val="24"/>
        </w:rPr>
        <w:ptab w:relativeTo="margin" w:alignment="right" w:leader="dot"/>
      </w:r>
      <w:r w:rsidR="006E34AC" w:rsidRPr="00C37DE6">
        <w:rPr>
          <w:rFonts w:ascii="Times New Roman" w:hAnsi="Times New Roman"/>
          <w:sz w:val="24"/>
          <w:szCs w:val="24"/>
        </w:rPr>
        <w:t>159</w:t>
      </w:r>
    </w:p>
    <w:p w14:paraId="229B601C" w14:textId="265EB809" w:rsidR="00FD647E" w:rsidRPr="00C37DE6" w:rsidRDefault="00FD647E" w:rsidP="00C37DE6">
      <w:pPr>
        <w:pStyle w:val="TOC1"/>
        <w:ind w:left="0" w:firstLine="0"/>
        <w:rPr>
          <w:rFonts w:ascii="Times New Roman" w:hAnsi="Times New Roman"/>
          <w:sz w:val="24"/>
          <w:szCs w:val="24"/>
        </w:rPr>
      </w:pPr>
      <w:r w:rsidRPr="00C37DE6">
        <w:rPr>
          <w:rFonts w:ascii="Times New Roman" w:hAnsi="Times New Roman"/>
          <w:sz w:val="24"/>
          <w:szCs w:val="24"/>
        </w:rPr>
        <w:t>Figure 6. Concept map of the characterization of negative emotional experiences by levels of affect spin</w:t>
      </w:r>
      <w:r w:rsidRPr="00C37DE6">
        <w:rPr>
          <w:rFonts w:ascii="Times New Roman" w:hAnsi="Times New Roman"/>
          <w:sz w:val="24"/>
          <w:szCs w:val="24"/>
        </w:rPr>
        <w:ptab w:relativeTo="margin" w:alignment="right" w:leader="dot"/>
      </w:r>
      <w:r w:rsidR="006E34AC" w:rsidRPr="00C37DE6">
        <w:rPr>
          <w:rFonts w:ascii="Times New Roman" w:hAnsi="Times New Roman"/>
          <w:sz w:val="24"/>
          <w:szCs w:val="24"/>
        </w:rPr>
        <w:t>160</w:t>
      </w:r>
    </w:p>
    <w:p w14:paraId="03BFB1BF" w14:textId="6AA814C0" w:rsidR="00FD647E" w:rsidRPr="00C37DE6" w:rsidRDefault="00FD647E" w:rsidP="00C37DE6">
      <w:pPr>
        <w:pStyle w:val="TOC1"/>
        <w:ind w:left="0" w:firstLine="0"/>
        <w:rPr>
          <w:rFonts w:ascii="Times New Roman" w:hAnsi="Times New Roman"/>
          <w:sz w:val="24"/>
          <w:szCs w:val="24"/>
        </w:rPr>
      </w:pPr>
      <w:r w:rsidRPr="00C37DE6">
        <w:rPr>
          <w:rFonts w:ascii="Times New Roman" w:hAnsi="Times New Roman"/>
          <w:sz w:val="24"/>
          <w:szCs w:val="24"/>
        </w:rPr>
        <w:t>Figure 7. Concept map of the characterization of negative emotional experiences by levels of affect spin</w:t>
      </w:r>
      <w:r w:rsidRPr="00C37DE6">
        <w:rPr>
          <w:rFonts w:ascii="Times New Roman" w:hAnsi="Times New Roman"/>
          <w:sz w:val="24"/>
          <w:szCs w:val="24"/>
        </w:rPr>
        <w:ptab w:relativeTo="margin" w:alignment="right" w:leader="dot"/>
      </w:r>
      <w:r w:rsidR="006E34AC" w:rsidRPr="00C37DE6">
        <w:rPr>
          <w:rFonts w:ascii="Times New Roman" w:hAnsi="Times New Roman"/>
          <w:sz w:val="24"/>
          <w:szCs w:val="24"/>
        </w:rPr>
        <w:t>161</w:t>
      </w:r>
    </w:p>
    <w:p w14:paraId="29804324" w14:textId="3158C52A" w:rsidR="00FD647E" w:rsidRPr="00C37DE6" w:rsidRDefault="00FD647E" w:rsidP="00C37DE6">
      <w:pPr>
        <w:pStyle w:val="TOC1"/>
        <w:ind w:left="0" w:firstLine="0"/>
        <w:rPr>
          <w:rFonts w:ascii="Times New Roman" w:hAnsi="Times New Roman"/>
          <w:sz w:val="24"/>
          <w:szCs w:val="24"/>
        </w:rPr>
      </w:pPr>
      <w:r w:rsidRPr="00C37DE6">
        <w:rPr>
          <w:rFonts w:ascii="Times New Roman" w:hAnsi="Times New Roman"/>
          <w:sz w:val="24"/>
          <w:szCs w:val="24"/>
        </w:rPr>
        <w:t>Figure 8. Concept map of the characterization of negative emotional experiences by levels of affect pulse</w:t>
      </w:r>
      <w:r w:rsidRPr="00C37DE6">
        <w:rPr>
          <w:rFonts w:ascii="Times New Roman" w:hAnsi="Times New Roman"/>
          <w:sz w:val="24"/>
          <w:szCs w:val="24"/>
        </w:rPr>
        <w:ptab w:relativeTo="margin" w:alignment="right" w:leader="dot"/>
      </w:r>
      <w:r w:rsidR="006E34AC" w:rsidRPr="00C37DE6">
        <w:rPr>
          <w:rFonts w:ascii="Times New Roman" w:hAnsi="Times New Roman"/>
          <w:sz w:val="24"/>
          <w:szCs w:val="24"/>
        </w:rPr>
        <w:t>162</w:t>
      </w:r>
    </w:p>
    <w:p w14:paraId="75DFE5D0" w14:textId="4BA8C94E" w:rsidR="00FD647E" w:rsidRPr="00C37DE6" w:rsidRDefault="00FD647E" w:rsidP="00C37DE6">
      <w:pPr>
        <w:pStyle w:val="TOC1"/>
        <w:ind w:left="0" w:firstLine="0"/>
        <w:rPr>
          <w:rFonts w:ascii="Times New Roman" w:hAnsi="Times New Roman"/>
          <w:sz w:val="24"/>
          <w:szCs w:val="24"/>
        </w:rPr>
      </w:pPr>
      <w:r w:rsidRPr="00C37DE6">
        <w:rPr>
          <w:rFonts w:ascii="Times New Roman" w:hAnsi="Times New Roman"/>
          <w:sz w:val="24"/>
          <w:szCs w:val="24"/>
        </w:rPr>
        <w:t>Figure 9. Concept map of the characterization of negative emotional experiences by levels of affect pulse</w:t>
      </w:r>
      <w:r w:rsidRPr="00C37DE6">
        <w:rPr>
          <w:rFonts w:ascii="Times New Roman" w:hAnsi="Times New Roman"/>
          <w:sz w:val="24"/>
          <w:szCs w:val="24"/>
        </w:rPr>
        <w:ptab w:relativeTo="margin" w:alignment="right" w:leader="dot"/>
      </w:r>
      <w:r w:rsidR="006E34AC" w:rsidRPr="00C37DE6">
        <w:rPr>
          <w:rFonts w:ascii="Times New Roman" w:hAnsi="Times New Roman"/>
          <w:sz w:val="24"/>
          <w:szCs w:val="24"/>
        </w:rPr>
        <w:t>163</w:t>
      </w:r>
    </w:p>
    <w:p w14:paraId="3DC2C4C0" w14:textId="0F64A0AA" w:rsidR="00FD647E" w:rsidRPr="00C37DE6" w:rsidRDefault="00FD647E" w:rsidP="00C37DE6">
      <w:pPr>
        <w:pStyle w:val="TOC1"/>
        <w:ind w:left="0" w:firstLine="0"/>
        <w:rPr>
          <w:rFonts w:ascii="Times New Roman" w:hAnsi="Times New Roman"/>
          <w:sz w:val="24"/>
          <w:szCs w:val="24"/>
        </w:rPr>
      </w:pPr>
      <w:r w:rsidRPr="00C37DE6">
        <w:rPr>
          <w:rFonts w:ascii="Times New Roman" w:hAnsi="Times New Roman"/>
          <w:sz w:val="24"/>
          <w:szCs w:val="24"/>
        </w:rPr>
        <w:t>Figure 10. Comparison of emotion regulation strategy use by level of affect spin and affect pulse</w:t>
      </w:r>
      <w:r w:rsidRPr="00C37DE6">
        <w:rPr>
          <w:rFonts w:ascii="Times New Roman" w:hAnsi="Times New Roman"/>
          <w:sz w:val="24"/>
          <w:szCs w:val="24"/>
        </w:rPr>
        <w:ptab w:relativeTo="margin" w:alignment="right" w:leader="dot"/>
      </w:r>
      <w:r w:rsidR="006E34AC" w:rsidRPr="00C37DE6">
        <w:rPr>
          <w:rFonts w:ascii="Times New Roman" w:hAnsi="Times New Roman"/>
          <w:sz w:val="24"/>
          <w:szCs w:val="24"/>
        </w:rPr>
        <w:t>16</w:t>
      </w:r>
      <w:r w:rsidRPr="00C37DE6">
        <w:rPr>
          <w:rFonts w:ascii="Times New Roman" w:hAnsi="Times New Roman"/>
          <w:sz w:val="24"/>
          <w:szCs w:val="24"/>
        </w:rPr>
        <w:t>4</w:t>
      </w:r>
    </w:p>
    <w:p w14:paraId="7402C487" w14:textId="3782EB90" w:rsidR="00FD647E" w:rsidRPr="00C37DE6" w:rsidRDefault="00FD647E" w:rsidP="00C37DE6">
      <w:pPr>
        <w:pStyle w:val="TOC1"/>
        <w:ind w:left="0" w:firstLine="0"/>
        <w:rPr>
          <w:rFonts w:ascii="Times New Roman" w:hAnsi="Times New Roman"/>
          <w:sz w:val="24"/>
          <w:szCs w:val="24"/>
        </w:rPr>
      </w:pPr>
      <w:r w:rsidRPr="00C37DE6">
        <w:rPr>
          <w:rFonts w:ascii="Times New Roman" w:hAnsi="Times New Roman"/>
          <w:sz w:val="24"/>
          <w:szCs w:val="24"/>
        </w:rPr>
        <w:t>Figure 11. Concept map of the use of emotion regulation strategies for those lower in spin and higher in spin</w:t>
      </w:r>
      <w:r w:rsidRPr="00C37DE6">
        <w:rPr>
          <w:rFonts w:ascii="Times New Roman" w:hAnsi="Times New Roman"/>
          <w:sz w:val="24"/>
          <w:szCs w:val="24"/>
        </w:rPr>
        <w:ptab w:relativeTo="margin" w:alignment="right" w:leader="dot"/>
      </w:r>
      <w:r w:rsidR="006E34AC" w:rsidRPr="00C37DE6">
        <w:rPr>
          <w:rFonts w:ascii="Times New Roman" w:hAnsi="Times New Roman"/>
          <w:sz w:val="24"/>
          <w:szCs w:val="24"/>
        </w:rPr>
        <w:t>165</w:t>
      </w:r>
    </w:p>
    <w:p w14:paraId="44B3538F" w14:textId="3B79F619" w:rsidR="00FD647E" w:rsidRPr="00C37DE6" w:rsidRDefault="00FD647E" w:rsidP="00C37DE6">
      <w:pPr>
        <w:pStyle w:val="TOC1"/>
        <w:ind w:left="0" w:firstLine="0"/>
        <w:rPr>
          <w:rFonts w:ascii="Times New Roman" w:hAnsi="Times New Roman"/>
          <w:sz w:val="24"/>
          <w:szCs w:val="24"/>
        </w:rPr>
      </w:pPr>
      <w:r w:rsidRPr="00C37DE6">
        <w:rPr>
          <w:rFonts w:ascii="Times New Roman" w:hAnsi="Times New Roman"/>
          <w:sz w:val="24"/>
          <w:szCs w:val="24"/>
        </w:rPr>
        <w:t>Figure 12. Concept map of the use of emotion regulation strategies for those lower in pulse and higher in pulse</w:t>
      </w:r>
      <w:r w:rsidRPr="00C37DE6">
        <w:rPr>
          <w:rFonts w:ascii="Times New Roman" w:hAnsi="Times New Roman"/>
          <w:sz w:val="24"/>
          <w:szCs w:val="24"/>
        </w:rPr>
        <w:ptab w:relativeTo="margin" w:alignment="right" w:leader="dot"/>
      </w:r>
      <w:r w:rsidR="006E34AC" w:rsidRPr="00C37DE6">
        <w:rPr>
          <w:rFonts w:ascii="Times New Roman" w:hAnsi="Times New Roman"/>
          <w:sz w:val="24"/>
          <w:szCs w:val="24"/>
        </w:rPr>
        <w:t>166</w:t>
      </w:r>
    </w:p>
    <w:p w14:paraId="293A5386" w14:textId="5553D400" w:rsidR="00FD647E" w:rsidRPr="00C37DE6" w:rsidRDefault="00FD647E" w:rsidP="00C37DE6">
      <w:pPr>
        <w:pStyle w:val="TOC1"/>
        <w:ind w:left="0" w:firstLine="0"/>
        <w:rPr>
          <w:rFonts w:ascii="Times New Roman" w:hAnsi="Times New Roman"/>
          <w:sz w:val="24"/>
          <w:szCs w:val="24"/>
        </w:rPr>
      </w:pPr>
      <w:r w:rsidRPr="00C37DE6">
        <w:rPr>
          <w:rFonts w:ascii="Times New Roman" w:hAnsi="Times New Roman"/>
          <w:sz w:val="24"/>
          <w:szCs w:val="24"/>
        </w:rPr>
        <w:t>Figure 13. Concept map of the characterization of negative emotional experiences by emphasis</w:t>
      </w:r>
      <w:r w:rsidRPr="00C37DE6">
        <w:rPr>
          <w:rFonts w:ascii="Times New Roman" w:hAnsi="Times New Roman"/>
          <w:sz w:val="24"/>
          <w:szCs w:val="24"/>
        </w:rPr>
        <w:ptab w:relativeTo="margin" w:alignment="right" w:leader="dot"/>
      </w:r>
      <w:r w:rsidR="006E34AC" w:rsidRPr="00C37DE6">
        <w:rPr>
          <w:rFonts w:ascii="Times New Roman" w:hAnsi="Times New Roman"/>
          <w:sz w:val="24"/>
          <w:szCs w:val="24"/>
        </w:rPr>
        <w:t>167</w:t>
      </w:r>
    </w:p>
    <w:p w14:paraId="3DA3057C" w14:textId="5A70BFE0" w:rsidR="00FD647E" w:rsidRPr="00C37DE6" w:rsidRDefault="00FD647E" w:rsidP="00C37DE6">
      <w:pPr>
        <w:pStyle w:val="TOC1"/>
        <w:ind w:left="0" w:firstLine="0"/>
        <w:rPr>
          <w:rFonts w:ascii="Times New Roman" w:hAnsi="Times New Roman"/>
          <w:sz w:val="24"/>
          <w:szCs w:val="24"/>
        </w:rPr>
      </w:pPr>
      <w:r w:rsidRPr="00C37DE6">
        <w:rPr>
          <w:rFonts w:ascii="Times New Roman" w:hAnsi="Times New Roman"/>
          <w:sz w:val="24"/>
          <w:szCs w:val="24"/>
        </w:rPr>
        <w:t>Figure 14. Concept map of the characterization of positive emotional experiences by emphasis</w:t>
      </w:r>
      <w:r w:rsidRPr="00C37DE6">
        <w:rPr>
          <w:rFonts w:ascii="Times New Roman" w:hAnsi="Times New Roman"/>
          <w:sz w:val="24"/>
          <w:szCs w:val="24"/>
        </w:rPr>
        <w:ptab w:relativeTo="margin" w:alignment="right" w:leader="dot"/>
      </w:r>
      <w:r w:rsidR="006E34AC" w:rsidRPr="00C37DE6">
        <w:rPr>
          <w:rFonts w:ascii="Times New Roman" w:hAnsi="Times New Roman"/>
          <w:sz w:val="24"/>
          <w:szCs w:val="24"/>
        </w:rPr>
        <w:t>168</w:t>
      </w:r>
    </w:p>
    <w:p w14:paraId="32163CAA" w14:textId="159E006E" w:rsidR="00FD647E" w:rsidRPr="00C37DE6" w:rsidRDefault="00FD647E" w:rsidP="00C37DE6">
      <w:pPr>
        <w:pStyle w:val="TOC1"/>
        <w:ind w:left="0" w:firstLine="0"/>
        <w:rPr>
          <w:rFonts w:ascii="Times New Roman" w:hAnsi="Times New Roman"/>
          <w:sz w:val="24"/>
          <w:szCs w:val="24"/>
        </w:rPr>
      </w:pPr>
      <w:r w:rsidRPr="00C37DE6">
        <w:rPr>
          <w:rFonts w:ascii="Times New Roman" w:hAnsi="Times New Roman"/>
          <w:sz w:val="24"/>
          <w:szCs w:val="24"/>
        </w:rPr>
        <w:t>Figure 15. Comparison of emotion regulation strategy use by emphasis</w:t>
      </w:r>
      <w:r w:rsidRPr="00C37DE6">
        <w:rPr>
          <w:rFonts w:ascii="Times New Roman" w:hAnsi="Times New Roman"/>
          <w:sz w:val="24"/>
          <w:szCs w:val="24"/>
        </w:rPr>
        <w:ptab w:relativeTo="margin" w:alignment="right" w:leader="dot"/>
      </w:r>
      <w:r w:rsidR="006E34AC" w:rsidRPr="00C37DE6">
        <w:rPr>
          <w:rFonts w:ascii="Times New Roman" w:hAnsi="Times New Roman"/>
          <w:sz w:val="24"/>
          <w:szCs w:val="24"/>
        </w:rPr>
        <w:t>169</w:t>
      </w:r>
    </w:p>
    <w:p w14:paraId="1A221EB3" w14:textId="7BF47112" w:rsidR="00FD647E" w:rsidRPr="00C37DE6" w:rsidRDefault="00FD647E" w:rsidP="00C37DE6">
      <w:pPr>
        <w:pStyle w:val="TOC1"/>
        <w:ind w:left="0" w:firstLine="0"/>
        <w:rPr>
          <w:rFonts w:ascii="Times New Roman" w:hAnsi="Times New Roman"/>
          <w:sz w:val="24"/>
          <w:szCs w:val="24"/>
        </w:rPr>
      </w:pPr>
      <w:r w:rsidRPr="00C37DE6">
        <w:rPr>
          <w:rFonts w:ascii="Times New Roman" w:hAnsi="Times New Roman"/>
          <w:sz w:val="24"/>
          <w:szCs w:val="24"/>
        </w:rPr>
        <w:t>Figure 16. Daily fluctuations of self-reported strain by emphasis</w:t>
      </w:r>
      <w:r w:rsidRPr="00C37DE6">
        <w:rPr>
          <w:rFonts w:ascii="Times New Roman" w:hAnsi="Times New Roman"/>
          <w:sz w:val="24"/>
          <w:szCs w:val="24"/>
        </w:rPr>
        <w:ptab w:relativeTo="margin" w:alignment="right" w:leader="dot"/>
      </w:r>
      <w:r w:rsidR="006E34AC" w:rsidRPr="00C37DE6">
        <w:rPr>
          <w:rFonts w:ascii="Times New Roman" w:hAnsi="Times New Roman"/>
          <w:sz w:val="24"/>
          <w:szCs w:val="24"/>
        </w:rPr>
        <w:t>170</w:t>
      </w:r>
    </w:p>
    <w:p w14:paraId="2A0083CF" w14:textId="27D490CF" w:rsidR="00FD647E" w:rsidRPr="00C37DE6" w:rsidRDefault="00FD647E" w:rsidP="00C37DE6">
      <w:pPr>
        <w:pStyle w:val="TOC1"/>
        <w:ind w:left="0" w:firstLine="0"/>
        <w:rPr>
          <w:rFonts w:ascii="Times New Roman" w:hAnsi="Times New Roman"/>
          <w:sz w:val="24"/>
          <w:szCs w:val="24"/>
        </w:rPr>
      </w:pPr>
      <w:r w:rsidRPr="00C37DE6">
        <w:rPr>
          <w:rFonts w:ascii="Times New Roman" w:hAnsi="Times New Roman"/>
          <w:sz w:val="24"/>
          <w:szCs w:val="24"/>
        </w:rPr>
        <w:t xml:space="preserve">Figure 17. Comparison of perceived well-being scores by </w:t>
      </w:r>
      <w:r w:rsidR="006E34AC" w:rsidRPr="00C37DE6">
        <w:rPr>
          <w:rFonts w:ascii="Times New Roman" w:hAnsi="Times New Roman"/>
          <w:sz w:val="24"/>
          <w:szCs w:val="24"/>
        </w:rPr>
        <w:t>emphasis</w:t>
      </w:r>
      <w:r w:rsidRPr="00C37DE6">
        <w:rPr>
          <w:rFonts w:ascii="Times New Roman" w:hAnsi="Times New Roman"/>
          <w:sz w:val="24"/>
          <w:szCs w:val="24"/>
        </w:rPr>
        <w:ptab w:relativeTo="margin" w:alignment="right" w:leader="dot"/>
      </w:r>
      <w:r w:rsidR="006E34AC" w:rsidRPr="00C37DE6">
        <w:rPr>
          <w:rFonts w:ascii="Times New Roman" w:hAnsi="Times New Roman"/>
          <w:sz w:val="24"/>
          <w:szCs w:val="24"/>
        </w:rPr>
        <w:t>171</w:t>
      </w:r>
    </w:p>
    <w:p w14:paraId="60273512" w14:textId="1EE2C3DC" w:rsidR="00FD647E" w:rsidRPr="00C37DE6" w:rsidRDefault="00FD647E" w:rsidP="00FD647E"/>
    <w:p w14:paraId="7C808504" w14:textId="697BF033" w:rsidR="00FD647E" w:rsidRPr="00C37DE6" w:rsidRDefault="00FD647E" w:rsidP="00FD647E"/>
    <w:p w14:paraId="52BAB735" w14:textId="60134E8F" w:rsidR="00FD647E" w:rsidRPr="00C37DE6" w:rsidRDefault="00FD647E" w:rsidP="00FD647E"/>
    <w:p w14:paraId="5FB9A9C6" w14:textId="70B30B5C" w:rsidR="00FD647E" w:rsidRPr="00C37DE6" w:rsidRDefault="00FD647E" w:rsidP="00FD647E"/>
    <w:p w14:paraId="1FC7C0FC" w14:textId="4D434110" w:rsidR="00FD647E" w:rsidRPr="00C37DE6" w:rsidRDefault="00FD647E" w:rsidP="00FD647E"/>
    <w:p w14:paraId="2823E186" w14:textId="038F9BF0" w:rsidR="00FD647E" w:rsidRPr="00C37DE6" w:rsidRDefault="00FD647E" w:rsidP="00FD647E"/>
    <w:p w14:paraId="375DF9E4" w14:textId="2B48600B" w:rsidR="00FD647E" w:rsidRPr="00C37DE6" w:rsidRDefault="00FD647E" w:rsidP="00FD647E"/>
    <w:p w14:paraId="12995307" w14:textId="1F12DC88" w:rsidR="00FD647E" w:rsidRPr="00C37DE6" w:rsidRDefault="00FD647E" w:rsidP="00FD647E"/>
    <w:p w14:paraId="59F6566E" w14:textId="410BB1A8" w:rsidR="00FD647E" w:rsidRPr="00C37DE6" w:rsidRDefault="00FD647E"/>
    <w:p w14:paraId="78AB5990" w14:textId="77777777" w:rsidR="006E34AC" w:rsidRPr="00C37DE6" w:rsidRDefault="006E34AC"/>
    <w:p w14:paraId="535E61C5" w14:textId="1D4EDA47" w:rsidR="005340F6" w:rsidRPr="00C37DE6" w:rsidRDefault="005340F6" w:rsidP="0018045F">
      <w:pPr>
        <w:jc w:val="center"/>
      </w:pPr>
      <w:r w:rsidRPr="00C37DE6">
        <w:rPr>
          <w:b/>
          <w:bCs/>
        </w:rPr>
        <w:lastRenderedPageBreak/>
        <w:t>Abstract</w:t>
      </w:r>
    </w:p>
    <w:p w14:paraId="66D99609" w14:textId="77777777" w:rsidR="005340F6" w:rsidRPr="00C37DE6" w:rsidRDefault="005340F6" w:rsidP="005340F6">
      <w:pPr>
        <w:jc w:val="center"/>
        <w:rPr>
          <w:b/>
          <w:bCs/>
        </w:rPr>
      </w:pPr>
    </w:p>
    <w:p w14:paraId="19DD75EE" w14:textId="77777777" w:rsidR="00FD647E" w:rsidRPr="00C37DE6" w:rsidRDefault="005340F6" w:rsidP="006F0BCA">
      <w:pPr>
        <w:spacing w:line="480" w:lineRule="auto"/>
        <w:sectPr w:rsidR="00FD647E" w:rsidRPr="00C37DE6" w:rsidSect="00FD647E">
          <w:footerReference w:type="default" r:id="rId8"/>
          <w:footerReference w:type="first" r:id="rId9"/>
          <w:pgSz w:w="12240" w:h="15840"/>
          <w:pgMar w:top="1440" w:right="1440" w:bottom="1440" w:left="1440" w:header="720" w:footer="720" w:gutter="0"/>
          <w:pgNumType w:fmt="lowerRoman"/>
          <w:cols w:space="720"/>
          <w:docGrid w:linePitch="360"/>
        </w:sectPr>
      </w:pPr>
      <w:r w:rsidRPr="00C37DE6">
        <w:t>The purpose of this qualitative longitudinal study involving 18 undergraduate dance majors was to address the gaps in the empirical literature regarding the potential impact of emotional variability on the stress and well-being of collegiate dance students. Specifically, using daily, repeated measures over the course of 4 weeks in the Fall semester of 2020, combined with additional surveys early and later in the semester, I examined how differences in affect spin and affect pulse were related to differences in well-being, including but not limited to measures of stress</w:t>
      </w:r>
      <w:r w:rsidR="0093264E" w:rsidRPr="00C37DE6">
        <w:t xml:space="preserve"> (both distress [i.e., strain] and eustress [i.e., thriving, challenge])</w:t>
      </w:r>
      <w:r w:rsidRPr="00C37DE6">
        <w:t xml:space="preserve">, subjective well-being, and role conflict. In particular, the use of robust qualitative data gathered from open-ended questions regarding emotional experiences and perceptions of the </w:t>
      </w:r>
      <w:r w:rsidR="00276756" w:rsidRPr="00C37DE6">
        <w:t xml:space="preserve">impact </w:t>
      </w:r>
      <w:r w:rsidRPr="00C37DE6">
        <w:t>(i.e., harm versus benefit) of emotions were examined in tandem with the quantitative data in order to produce a full understanding of the experience of emotional fluctuations in dance. Additionally, I examined if differences exist between ballet (</w:t>
      </w:r>
      <w:r w:rsidRPr="00C37DE6">
        <w:rPr>
          <w:i/>
          <w:iCs/>
        </w:rPr>
        <w:t>n</w:t>
      </w:r>
      <w:r w:rsidRPr="00C37DE6">
        <w:t xml:space="preserve"> = 10) and modern dancers (</w:t>
      </w:r>
      <w:r w:rsidRPr="00C37DE6">
        <w:rPr>
          <w:i/>
          <w:iCs/>
        </w:rPr>
        <w:t>n</w:t>
      </w:r>
      <w:r w:rsidRPr="00C37DE6">
        <w:t xml:space="preserve"> = 8).</w:t>
      </w:r>
      <w:r w:rsidR="006F0BCA" w:rsidRPr="00C37DE6">
        <w:t xml:space="preserve"> In general, dancers reported experiencing a plethora of stressors, primarily associated with the experience of negative emotions. These negative emotions impacted their ability to succeed as collegiate dance students by impacting their ability to maintain a sense of balance and by amplifying feelings of existing strain. On the positive side, emotions were perceived by dancers in the current study to contribute to their emotional artistry, which participants considered to be a key aspect of their performance. </w:t>
      </w:r>
      <w:r w:rsidR="00490639" w:rsidRPr="00C37DE6">
        <w:t xml:space="preserve">Results showed </w:t>
      </w:r>
      <w:r w:rsidR="003F252F" w:rsidRPr="00C37DE6">
        <w:t xml:space="preserve">greater </w:t>
      </w:r>
      <w:r w:rsidR="0093264E" w:rsidRPr="00C37DE6">
        <w:t>strain</w:t>
      </w:r>
      <w:r w:rsidR="00490639" w:rsidRPr="00C37DE6">
        <w:t xml:space="preserve"> and negative emotional events by those higher in affect variability, particularly affect spin. This extended into emphasis effects, with those majoring in modern dance exhibiting higher levels of affect spin as well as </w:t>
      </w:r>
      <w:r w:rsidR="003F252F" w:rsidRPr="00C37DE6">
        <w:t xml:space="preserve">more </w:t>
      </w:r>
      <w:r w:rsidR="00490639" w:rsidRPr="00C37DE6">
        <w:t xml:space="preserve">negative outcomes in terms of </w:t>
      </w:r>
      <w:r w:rsidR="0093264E" w:rsidRPr="00C37DE6">
        <w:t>strain</w:t>
      </w:r>
      <w:r w:rsidR="00490639" w:rsidRPr="00C37DE6">
        <w:t xml:space="preserve"> and </w:t>
      </w:r>
      <w:r w:rsidR="0093264E" w:rsidRPr="00C37DE6">
        <w:t xml:space="preserve">less </w:t>
      </w:r>
      <w:r w:rsidR="00490639" w:rsidRPr="00C37DE6">
        <w:t>well-being</w:t>
      </w:r>
      <w:r w:rsidR="003F252F" w:rsidRPr="00C37DE6">
        <w:t xml:space="preserve"> compared to ballet majors</w:t>
      </w:r>
      <w:r w:rsidR="00490639" w:rsidRPr="00C37DE6">
        <w:t xml:space="preserve">. </w:t>
      </w:r>
      <w:r w:rsidR="0018440C" w:rsidRPr="00C37DE6">
        <w:t xml:space="preserve">Results </w:t>
      </w:r>
      <w:r w:rsidR="003F252F" w:rsidRPr="00C37DE6">
        <w:t xml:space="preserve">are </w:t>
      </w:r>
      <w:r w:rsidR="0018440C" w:rsidRPr="00C37DE6">
        <w:t>discussed in terms of future considerations for continued research and practical intervention.</w:t>
      </w:r>
    </w:p>
    <w:p w14:paraId="4F02C697" w14:textId="77777777" w:rsidR="005340F6" w:rsidRPr="00C37DE6" w:rsidRDefault="005340F6" w:rsidP="005340F6">
      <w:pPr>
        <w:jc w:val="center"/>
        <w:rPr>
          <w:b/>
          <w:bCs/>
        </w:rPr>
      </w:pPr>
      <w:bookmarkStart w:id="3" w:name="_Hlk90014128"/>
      <w:r w:rsidRPr="00C37DE6">
        <w:rPr>
          <w:b/>
          <w:bCs/>
        </w:rPr>
        <w:lastRenderedPageBreak/>
        <w:t>Finding Balance: The Impact of Emotional Variability on the Stress and Well-Being of Collegiate Dance Students</w:t>
      </w:r>
    </w:p>
    <w:bookmarkEnd w:id="3"/>
    <w:p w14:paraId="388969D2" w14:textId="77777777" w:rsidR="005340F6" w:rsidRPr="00C37DE6" w:rsidRDefault="005340F6" w:rsidP="005340F6">
      <w:pPr>
        <w:jc w:val="center"/>
        <w:rPr>
          <w:b/>
          <w:bCs/>
        </w:rPr>
      </w:pPr>
    </w:p>
    <w:p w14:paraId="0AAD6466" w14:textId="77777777" w:rsidR="005340F6" w:rsidRPr="00C37DE6" w:rsidRDefault="005340F6" w:rsidP="005340F6">
      <w:pPr>
        <w:spacing w:line="480" w:lineRule="auto"/>
        <w:ind w:firstLine="720"/>
      </w:pPr>
      <w:bookmarkStart w:id="4" w:name="_Hlk88295651"/>
      <w:r w:rsidRPr="00C37DE6">
        <w:t>Art by nature is emotional, and the study of the relationship between art and emotion goes back to the era of Plato (Loytonen, 2008). One particular form of art—performance art—is a unique profession that can require years of technical training in order to reach a level of mastery. Although a plethora of research has examined the role of emotions in more traditional professions, little research has focused on the unique challenge faced by individuals who study and work in a field that emphasizes the experience and portrayal of various emotional states.</w:t>
      </w:r>
    </w:p>
    <w:p w14:paraId="38F15EFE" w14:textId="77777777" w:rsidR="005340F6" w:rsidRPr="00C37DE6" w:rsidRDefault="005340F6" w:rsidP="005340F6">
      <w:pPr>
        <w:spacing w:line="480" w:lineRule="auto"/>
        <w:ind w:firstLine="720"/>
      </w:pPr>
      <w:bookmarkStart w:id="5" w:name="_Hlk85993715"/>
      <w:r w:rsidRPr="00C37DE6">
        <w:t xml:space="preserve">A common perception held in society is that artists are highly emotional (Loytonen, 2008). </w:t>
      </w:r>
      <w:bookmarkEnd w:id="5"/>
      <w:r w:rsidRPr="00C37DE6">
        <w:t>However, even within the artistic world, the experience and display of emotions may play a complicated role. For example, in dance there is the expectation that dancers can and should display emotions while performing. At the same time, the physical and technical components of dance require a stringent study and practice schedule that often borders on monotony. In these situations, extreme emotional states may hinder one’s ability to successfully focus for extended periods of time. This dual expectation when it comes to emotion is reflected in previous research on dancers’ emotional stability, where it has been shown that a high percentage of dancers experience rapid changes in their emotional states (Fetisova, 1993). Some dancers have even argued that emotional instability is a key feature of their profession, and there is a belief that it benefits their ability to perform (</w:t>
      </w:r>
      <w:bookmarkStart w:id="6" w:name="_Hlk85993872"/>
      <w:r w:rsidRPr="00C37DE6">
        <w:t>Fetisova, 1993; Loytonen, 2008</w:t>
      </w:r>
      <w:bookmarkEnd w:id="6"/>
      <w:r w:rsidRPr="00C37DE6">
        <w:t xml:space="preserve">). </w:t>
      </w:r>
    </w:p>
    <w:p w14:paraId="1ED60A1F" w14:textId="77777777" w:rsidR="005340F6" w:rsidRPr="00C37DE6" w:rsidRDefault="005340F6" w:rsidP="005340F6">
      <w:pPr>
        <w:spacing w:line="480" w:lineRule="auto"/>
        <w:ind w:firstLine="720"/>
      </w:pPr>
      <w:r w:rsidRPr="00C37DE6">
        <w:t xml:space="preserve">The competing expectations of both expressing emotion and maintaining composure prompts an important research question: What is the impact of emotional variability on collegiate dance students? While previous research has suggested that emotional fluctuations are detrimental to adjustment (Beal &amp; Ghandour, 2011), particularly in performance contexts (Richels, Day, Jorgensen, &amp; Huck, 2020), it is possible that these findings do not extend to the </w:t>
      </w:r>
      <w:r w:rsidRPr="00C37DE6">
        <w:lastRenderedPageBreak/>
        <w:t xml:space="preserve">unique population that is collegiate dance students. Therefore, the current research approached the issue of affect variability in collegiate dance students with an exploratory mindset, aiming to uncover the nuanced effects of emotional fluctuations on a population that has incompatible demands in terms of emotional displays. </w:t>
      </w:r>
    </w:p>
    <w:p w14:paraId="490023F2" w14:textId="2736CEB3" w:rsidR="005340F6" w:rsidRPr="00C37DE6" w:rsidRDefault="005340F6" w:rsidP="00FD647E">
      <w:pPr>
        <w:spacing w:line="480" w:lineRule="auto"/>
        <w:ind w:firstLine="720"/>
      </w:pPr>
      <w:r w:rsidRPr="00C37DE6">
        <w:t>This study utilized a qualitative, longitudinal design, featuring 20 repeated, daily measures in which a sample of collegiate dance students (</w:t>
      </w:r>
      <w:r w:rsidRPr="00C37DE6">
        <w:rPr>
          <w:i/>
          <w:iCs/>
        </w:rPr>
        <w:t xml:space="preserve">n </w:t>
      </w:r>
      <w:r w:rsidRPr="00C37DE6">
        <w:t xml:space="preserve">= 18) responded during a Fall semester to Likert self-report measures of affect and perceptions of strain and open-ended self-reports of specific emotional experiences and coping strategies. Responses to these repeated, daily measures were analyzed along with scores from early- and late-semester self-report batteries that also involved a combination of Likert and open-ended self-reports. An Interpretative Phenomenological Analysis (IPA) method (Eatough &amp; Smith, 2017) was used to code the responses to the open-ended self-reports. This longitudinal approach and combination of Likert and open-ended measures provided content-rich data regarding the experience and </w:t>
      </w:r>
      <w:r w:rsidR="00276756" w:rsidRPr="00C37DE6">
        <w:t xml:space="preserve">impact </w:t>
      </w:r>
      <w:r w:rsidRPr="00C37DE6">
        <w:t>of various emotional states in dance is a unique to a growing literature on affective variability, as well as to the limited body of research on collegiate dance students. Furthermore, by splitting the sample by discipline (ballet versus modern dance), this study teased out the differences in emotional experiences, coping methods, and comfort with expressing emotion that exist between the two disciplines. By examining the associations of affect variability with stress and well-being, I sought to not only extend theory on emotion and stress by shedding light on the nuances of emotional fluctuations in dance, but also to inform recommendations on how to better support collegiate dance students, which is a population that faces a distinctive set of stressors.</w:t>
      </w:r>
    </w:p>
    <w:p w14:paraId="7CA46677" w14:textId="2EA35CF6" w:rsidR="00FD647E" w:rsidRPr="00C37DE6" w:rsidRDefault="00FD647E" w:rsidP="00FD647E">
      <w:pPr>
        <w:spacing w:line="480" w:lineRule="auto"/>
        <w:ind w:firstLine="720"/>
      </w:pPr>
    </w:p>
    <w:p w14:paraId="4C3208FB" w14:textId="77777777" w:rsidR="00FD647E" w:rsidRPr="00C37DE6" w:rsidRDefault="00FD647E" w:rsidP="00FD647E">
      <w:pPr>
        <w:spacing w:line="480" w:lineRule="auto"/>
        <w:ind w:firstLine="720"/>
        <w:rPr>
          <w:b/>
          <w:bCs/>
        </w:rPr>
      </w:pPr>
    </w:p>
    <w:p w14:paraId="256FD3DB" w14:textId="77777777" w:rsidR="005340F6" w:rsidRPr="00C37DE6" w:rsidRDefault="005340F6" w:rsidP="005340F6">
      <w:pPr>
        <w:spacing w:line="480" w:lineRule="auto"/>
        <w:jc w:val="center"/>
        <w:rPr>
          <w:b/>
          <w:bCs/>
        </w:rPr>
      </w:pPr>
      <w:bookmarkStart w:id="7" w:name="_Hlk90014141"/>
      <w:r w:rsidRPr="00C37DE6">
        <w:rPr>
          <w:b/>
          <w:bCs/>
        </w:rPr>
        <w:lastRenderedPageBreak/>
        <w:t>Performance Arts and the Role of Personality</w:t>
      </w:r>
    </w:p>
    <w:bookmarkEnd w:id="7"/>
    <w:p w14:paraId="4E1F4356" w14:textId="77777777" w:rsidR="005340F6" w:rsidRPr="00C37DE6" w:rsidRDefault="005340F6" w:rsidP="005340F6">
      <w:pPr>
        <w:spacing w:line="480" w:lineRule="auto"/>
        <w:rPr>
          <w:bCs/>
        </w:rPr>
      </w:pPr>
      <w:r w:rsidRPr="00C37DE6">
        <w:rPr>
          <w:b/>
          <w:bCs/>
        </w:rPr>
        <w:tab/>
      </w:r>
      <w:r w:rsidRPr="00C37DE6">
        <w:rPr>
          <w:bCs/>
        </w:rPr>
        <w:t>Previous research has established that the personality profile of a successful elite athlete differs from the general population. Specifically, according to the Iceberg Model, elite athletes score below average as compared to the general population on measures of anger, confusion, depression, fatigue, and tension, and above average on measures of vigor (Morgan, 1985). Although dancers are considered performing artists rather than elite athletes, it is not difficult to imagine that the personality profile of a successful dancer also differs from that of the general population in terms of mood and emotional states.</w:t>
      </w:r>
    </w:p>
    <w:p w14:paraId="20671EB9" w14:textId="77777777" w:rsidR="005340F6" w:rsidRPr="00C37DE6" w:rsidRDefault="005340F6" w:rsidP="005340F6">
      <w:pPr>
        <w:spacing w:line="480" w:lineRule="auto"/>
        <w:ind w:firstLine="720"/>
        <w:rPr>
          <w:bCs/>
        </w:rPr>
      </w:pPr>
      <w:r w:rsidRPr="00C37DE6">
        <w:t xml:space="preserve">Empirical research on dancers is rather sparse, particularly in the area of personality, yet several studies propose the general profile of a typical dancer. For instance, dancers and dance students show higher levels of achievement motivation and drive toward achievement than sedentary adults and other students (Alter, 1984; Bakker, 1988; Bakker, 1991). However, dancers, particularly those practicing ballet, are also generally more anxious, unhappy, and obsessive, with lower levels of self-esteem (Bakker, 1988; Bakker, 1991; Marchant-Haycox &amp; Wilson, 1992). Given the high level of structure within ballet training, capturing a typical personality profile of someone with a ballet background is thought to be more feasible as compared to a dancer with a more unstructured training background (Biasi, Bonaiuto, Giannini, &amp; Chiappero, 1999). Specific to the current study, dancers are also more emotionally intense and unstable than their non-dance peers (Bakker, 1988; Bakker, 1991), even as compared to other performing artists (Marchant-Haycox &amp; Wilson, 1992). </w:t>
      </w:r>
    </w:p>
    <w:p w14:paraId="2F1268F0" w14:textId="77777777" w:rsidR="005340F6" w:rsidRPr="00C37DE6" w:rsidRDefault="005340F6" w:rsidP="005340F6">
      <w:pPr>
        <w:spacing w:line="480" w:lineRule="auto"/>
        <w:jc w:val="center"/>
        <w:rPr>
          <w:b/>
          <w:bCs/>
        </w:rPr>
      </w:pPr>
      <w:r w:rsidRPr="00C37DE6">
        <w:rPr>
          <w:b/>
          <w:bCs/>
        </w:rPr>
        <w:t>Emotions and Stress</w:t>
      </w:r>
    </w:p>
    <w:p w14:paraId="70508ED5" w14:textId="77777777" w:rsidR="005340F6" w:rsidRPr="00C37DE6" w:rsidRDefault="005340F6" w:rsidP="005340F6">
      <w:pPr>
        <w:spacing w:line="480" w:lineRule="auto"/>
        <w:ind w:firstLine="720"/>
      </w:pPr>
      <w:r w:rsidRPr="00C37DE6">
        <w:t xml:space="preserve">As emotion and dance are entangled, so are emotion and stress. Not only can emotions be expected as a direct outcome of the experience of stress, but they have also been shown to </w:t>
      </w:r>
      <w:r w:rsidRPr="00C37DE6">
        <w:lastRenderedPageBreak/>
        <w:t>influence the exposure and reactivity to stressful events, as well as subsequent coping effectiveness (Bolger &amp; Zuckerman, 1995; Zautra, Affleck, Tennen, Reich, &amp; Davis, 2005).  Dancers in general face a plethora of stressors, including the constant risk of injury, body image issues, eating disorders, and the pressure to reach perfection (</w:t>
      </w:r>
      <w:bookmarkStart w:id="8" w:name="_Hlk85994191"/>
      <w:r w:rsidRPr="00C37DE6">
        <w:t>Abraham, 2006; Anshel, 2004; Appleton, Hall, &amp; Hill, 2010; Cumming &amp; Duda, 2012; Hamilton, Hamilton, Warren, Keller, &amp; Malnar, 1997; Hamilton, 1998; Hall &amp; Hill, 2012; Oliver, 2008; Pickard, 2012; Pollatou, Bakall, Theodorakis, &amp; Goudas, 2010</w:t>
      </w:r>
      <w:bookmarkEnd w:id="8"/>
      <w:r w:rsidRPr="00C37DE6">
        <w:t xml:space="preserve">). On top of these stressors that dancers at all levels face, many collegiate dance students pursue second majors, and thus face additional constraints on their time and attention (i.e., role conflict). Additionally, dance students may feel further pressure relating to their future as professional performers, as many consider the age of 20 to be a cut-off to begin a professional career as a dancer (Kventon-Bohnert, 2017). </w:t>
      </w:r>
    </w:p>
    <w:p w14:paraId="5D8484CD" w14:textId="77777777" w:rsidR="005340F6" w:rsidRPr="00C37DE6" w:rsidRDefault="005340F6" w:rsidP="005340F6">
      <w:pPr>
        <w:spacing w:line="480" w:lineRule="auto"/>
        <w:ind w:firstLine="720"/>
      </w:pPr>
      <w:r w:rsidRPr="00C37DE6">
        <w:t xml:space="preserve">However, the experience of strain as a result of any of these stressors is likely to vary as a function of individual differences, particularly those involving personality or temperament. For example, perceived role conflict in student athletes has been shown to have between-person differences, with two athletes in the same program experiencing different levels of role conflict depending on their personal perspectives (Isis, Sellers, &amp; Damas, 2002). Additionally, previous research on elite athletes shows that optimal moods and emotions for athletes vary depending on between-person individual differences (Ruiz, Raglin, &amp; Hanin, 2017). Specifically, each athlete has his/her own </w:t>
      </w:r>
      <w:r w:rsidRPr="00C37DE6">
        <w:rPr>
          <w:i/>
        </w:rPr>
        <w:t xml:space="preserve">individual zone of optimal functioning </w:t>
      </w:r>
      <w:r w:rsidRPr="00C37DE6">
        <w:t xml:space="preserve">(IZOF), which determines the unique emotional pattern that is most beneficial to that individual (Hanin, 1995). As the conclusions of the emotional variability literature (i.e., that emotional variability is detrimental to coping and performance) directly contradict the viewpoint of many within the field of dance (i.e., that emotional variability is both necessary and beneficial to dancers), empirical research is needed to </w:t>
      </w:r>
      <w:r w:rsidRPr="00C37DE6">
        <w:lastRenderedPageBreak/>
        <w:t xml:space="preserve">provide a clearer understanding of the experience of emotional variability within dance. It is possible that, given the need to display and project a variety of emotions as a dancer, those with higher levels of emotional variability may feel better equipped to meet the emotional demands that come with being a dance major. </w:t>
      </w:r>
    </w:p>
    <w:p w14:paraId="3FE79D64" w14:textId="77777777" w:rsidR="005340F6" w:rsidRPr="00C37DE6" w:rsidRDefault="005340F6" w:rsidP="005340F6">
      <w:pPr>
        <w:spacing w:line="480" w:lineRule="auto"/>
        <w:rPr>
          <w:b/>
        </w:rPr>
      </w:pPr>
      <w:r w:rsidRPr="00C37DE6">
        <w:rPr>
          <w:b/>
          <w:bCs/>
        </w:rPr>
        <w:t>Transactional Stress Model</w:t>
      </w:r>
    </w:p>
    <w:p w14:paraId="338DD4E7" w14:textId="77777777" w:rsidR="005340F6" w:rsidRPr="00C37DE6" w:rsidRDefault="005340F6" w:rsidP="005340F6">
      <w:pPr>
        <w:spacing w:line="480" w:lineRule="auto"/>
      </w:pPr>
      <w:r w:rsidRPr="00C37DE6">
        <w:rPr>
          <w:b/>
        </w:rPr>
        <w:tab/>
      </w:r>
      <w:r w:rsidRPr="00C37DE6">
        <w:t xml:space="preserve"> The idea that perceptions of strain can vary person by person as a function of individual differences is a major component of the Transactional Stress Model, which involves two types of appraisal of potentially stressful situations (Lazarus &amp; Folkman, 1984). </w:t>
      </w:r>
      <w:r w:rsidRPr="00C37DE6">
        <w:rPr>
          <w:i/>
        </w:rPr>
        <w:t>Primary appraisal</w:t>
      </w:r>
      <w:r w:rsidRPr="00C37DE6">
        <w:t xml:space="preserve"> involves an initial assessment of an event as either a threat or an opportunity, while </w:t>
      </w:r>
      <w:r w:rsidRPr="00C37DE6">
        <w:rPr>
          <w:i/>
        </w:rPr>
        <w:t>secondary appraisal</w:t>
      </w:r>
      <w:r w:rsidRPr="00C37DE6">
        <w:t xml:space="preserve"> involves an assessment of available resources to deal with the event (Lazarus &amp; Folkman, 1984). Specifically, the secondary appraisal guides the selection of coping strategies, which dictate how the person attempts to mitigate the situational demands of the event (Decker &amp; Borgen, 1993; Lazarus &amp; Folkman, 1984, Schuster, Hammitt, &amp; Moore, 2006). Strain occurs when the event is perceived as a threat and it is perceived to be unresolvable with the current resources available, which in turn leads to increased levels of negative affect (Lee-Flynn, Pomaki, DeLongis, Biesanz, &amp; Puterman, 2011; Nezlek, Vandsteelandt, Van Mechelen, &amp; Kuppens, 2008). </w:t>
      </w:r>
    </w:p>
    <w:p w14:paraId="632D7802" w14:textId="77777777" w:rsidR="005340F6" w:rsidRPr="00C37DE6" w:rsidRDefault="005340F6" w:rsidP="005340F6">
      <w:pPr>
        <w:spacing w:line="480" w:lineRule="auto"/>
        <w:ind w:firstLine="720"/>
      </w:pPr>
      <w:r w:rsidRPr="00C37DE6">
        <w:t>Previous research has demonstrated the impact of personality variables, specifically the Big Five (</w:t>
      </w:r>
      <w:bookmarkStart w:id="9" w:name="_Hlk85995271"/>
      <w:r w:rsidRPr="00C37DE6">
        <w:t>e.g., Penley &amp; Tomaka, 2002; Tong, 2010</w:t>
      </w:r>
      <w:bookmarkEnd w:id="9"/>
      <w:r w:rsidRPr="00C37DE6">
        <w:t xml:space="preserve">), on the association between stress and coping. For example, those who are higher in neuroticism (i.e., low emotional stability) have been shown to cope less well with stressors (Gunthert, Cohen, &amp; Armeli, 1999; O’Brien &amp; DeLongis, 1996), to have maladaptive coping styles (Tong, 2010), and to have stronger reactions to negative events (Suls, Martin, &amp; David, 1998). Additionally, those high in extraversion, </w:t>
      </w:r>
      <w:r w:rsidRPr="00C37DE6">
        <w:lastRenderedPageBreak/>
        <w:t>conscientiousness, and openness are more likely to use engagement coping, in which the stressor or related emotions are attempted to be resolved, while those high in neuroticism are more likely to use disengagement coping, where the stressor or related emotions is ignored (Carver &amp; Connor-Smith, 2010). However, there is still a large gap in the literature in terms of other personality variables that could impact the appraisal of and subsequent coping with potentially stressful events (Tong, 2010), and the relationships observed thus far have been modest in magnitude (Richels et al., 2020).</w:t>
      </w:r>
    </w:p>
    <w:p w14:paraId="6261D99D" w14:textId="77777777" w:rsidR="005340F6" w:rsidRPr="00C37DE6" w:rsidRDefault="005340F6" w:rsidP="005340F6">
      <w:pPr>
        <w:spacing w:line="480" w:lineRule="auto"/>
        <w:jc w:val="center"/>
        <w:rPr>
          <w:b/>
          <w:bCs/>
        </w:rPr>
      </w:pPr>
      <w:r w:rsidRPr="00C37DE6">
        <w:rPr>
          <w:b/>
          <w:bCs/>
        </w:rPr>
        <w:t>Affect Variability, and Perceptions of Emotions and Emotional Experiences</w:t>
      </w:r>
    </w:p>
    <w:p w14:paraId="5EE643A9" w14:textId="77777777" w:rsidR="005340F6" w:rsidRPr="00C37DE6" w:rsidRDefault="005340F6" w:rsidP="005340F6">
      <w:pPr>
        <w:spacing w:line="480" w:lineRule="auto"/>
        <w:ind w:firstLine="720"/>
      </w:pPr>
      <w:r w:rsidRPr="00C37DE6">
        <w:t xml:space="preserve">Although it is widely acknowledged that emotion and stress are intertwined (Lazarus &amp; Cohen-Charash, 2001), much research in the domain of stress and emotion fails to examine the relationship in its entirety. Neither emotions nor stress occur in a vacuum; rather, they are dynamic experiences that fluctuate over time. By examining the impact of emotions discretely, the current literature fails to adequately capture the potential influence of intensity and </w:t>
      </w:r>
      <w:bookmarkStart w:id="10" w:name="_Hlk85994014"/>
      <w:r w:rsidRPr="00C37DE6">
        <w:t xml:space="preserve">frequency of both positive and negative emotions on the stress process (Folkman &amp; Moskowitz, 2000). </w:t>
      </w:r>
      <w:bookmarkEnd w:id="10"/>
      <w:r w:rsidRPr="00C37DE6">
        <w:t>Even other, more traditional methods of capturing trait levels of variability in emotion, such as the Big Five measure of emotional stability, fail to fully capture the changes that occur throughout time. Thus, the current study focused on the individual difference variables affect spin and affect pulse, which uniquely capture the between-person differences in emotion fluctuation—in other words, affect variability (Kuppens, Van Mechelen, Nezlek, Dossche, &amp; Timmermans, 2007; Moskowitz &amp; Zuroff, 2004). By using a repeated measures design to capture affect spin and pulse, this study fully utilized the unique experience of emotion across time.</w:t>
      </w:r>
    </w:p>
    <w:p w14:paraId="42BE8C40" w14:textId="77777777" w:rsidR="005340F6" w:rsidRPr="00C37DE6" w:rsidRDefault="005340F6" w:rsidP="005340F6">
      <w:pPr>
        <w:spacing w:line="480" w:lineRule="auto"/>
        <w:ind w:firstLine="720"/>
      </w:pPr>
      <w:r w:rsidRPr="00C37DE6">
        <w:lastRenderedPageBreak/>
        <w:t>Affect variability, in particular, likely has a significant impact on more than one aspect of the Transactional Stress Model. Emotions have been shown to impact the exposure and reactivity to stressful events and the choice of subsequent coping strategies and their effectiveness (Bolger &amp; Zuckerman, 1995; Zautra et al., 2005). By considering the variability of emotions in type and intensity over time, affect variability provides a more holistic understanding of how fluctuations in emotional experience can impact the ability to successfully cope with and manage stress.</w:t>
      </w:r>
      <w:r w:rsidRPr="00C37DE6">
        <w:tab/>
      </w:r>
    </w:p>
    <w:p w14:paraId="231755A2" w14:textId="77777777" w:rsidR="005340F6" w:rsidRPr="00C37DE6" w:rsidRDefault="005340F6" w:rsidP="005340F6">
      <w:pPr>
        <w:spacing w:line="480" w:lineRule="auto"/>
        <w:ind w:firstLine="720"/>
      </w:pPr>
      <w:r w:rsidRPr="00C37DE6">
        <w:t xml:space="preserve">To better conceptualize emotional variability, this study examined two of its aspects—affect spin and affect pulse. Uniquely able to capture the intraindividual variability in affect that is experienced across time (Kuppens et al., 2007; Moskowitz &amp; Zuroff, 2004), </w:t>
      </w:r>
      <w:r w:rsidRPr="00C37DE6">
        <w:rPr>
          <w:i/>
          <w:iCs/>
        </w:rPr>
        <w:t xml:space="preserve">affect spin </w:t>
      </w:r>
      <w:r w:rsidRPr="00C37DE6">
        <w:t xml:space="preserve">refers to variability in pleasantness and activation potential of affective states, whereas </w:t>
      </w:r>
      <w:r w:rsidRPr="00C37DE6">
        <w:rPr>
          <w:i/>
          <w:iCs/>
        </w:rPr>
        <w:t xml:space="preserve">affect pulse </w:t>
      </w:r>
      <w:r w:rsidRPr="00C37DE6">
        <w:t xml:space="preserve">refers to variability in intensity of affective states, regardless of pleasantness or activation potential (Kuppens et al., 2007). Utilizing measures of affect variability provided additional insight into the impact of personality above and beyond what can be gleaned through traditional measures of personality, such as common Big Five measures (Fleeson &amp; Jayawickreme, 2015). </w:t>
      </w:r>
      <w:bookmarkStart w:id="11" w:name="_Hlk85995323"/>
      <w:r w:rsidRPr="00C37DE6">
        <w:t xml:space="preserve">In this way, the current research builds upon and extends Whole Trait Theory, which argues there are fluctuations in expressions of traits across time, even those that are considered to be fairly stable (e.g., the Big Five), and that these fluctuations are important in relation to a wide variety of behavioral outcomes (Fleeson &amp; Jayawickreme, 2015). </w:t>
      </w:r>
      <w:bookmarkEnd w:id="11"/>
      <w:r w:rsidRPr="00C37DE6">
        <w:t>By better capturing the daily within-person fluctuations of emotions, the current research project provides a more nuanced understanding of how dancers are able (or unable) to cope in a field that simultaneously requires emotional expression and regulation.</w:t>
      </w:r>
    </w:p>
    <w:p w14:paraId="513CEE49" w14:textId="7B2CAD45" w:rsidR="005340F6" w:rsidRPr="00C37DE6" w:rsidRDefault="005340F6" w:rsidP="005340F6">
      <w:pPr>
        <w:spacing w:line="480" w:lineRule="auto"/>
        <w:ind w:firstLine="720"/>
      </w:pPr>
      <w:r w:rsidRPr="00C37DE6">
        <w:t xml:space="preserve">A third aspect of affect variability—affect flux—was not a focus in the current research project. Affect flux, similar to affect pulse, measures the within-person levels of variability in </w:t>
      </w:r>
      <w:r w:rsidRPr="00C37DE6">
        <w:lastRenderedPageBreak/>
        <w:t>intensity of affect</w:t>
      </w:r>
      <w:r w:rsidR="006A79EF" w:rsidRPr="00C37DE6">
        <w:t>;</w:t>
      </w:r>
      <w:r w:rsidRPr="00C37DE6">
        <w:t xml:space="preserve"> however, it focuses on only one dimension in the affective space rather than considering the entire affect circumplex (Chester, Clark, &amp; DeWall, 2020; Kuppens et al., 2007). Given the wide range of potential varieties of affect flux (e.g., positive valence, negative valence, positive activation, and negative activation, as well as any particular discrete emotion or behavioral display; e.g., Chester et al., 2020; Kuppens et al., 2007; Moskowitz &amp; Zuroff, 2004; Sadikaj, Moskowitz, &amp; Zuroff, 2015), the current project focused on affect spin and affect pulse because they are more consistently examined in the empirical literature. </w:t>
      </w:r>
    </w:p>
    <w:p w14:paraId="298E3678" w14:textId="77777777" w:rsidR="005340F6" w:rsidRPr="00C37DE6" w:rsidRDefault="005340F6" w:rsidP="005340F6">
      <w:pPr>
        <w:spacing w:line="480" w:lineRule="auto"/>
      </w:pPr>
      <w:r w:rsidRPr="00C37DE6">
        <w:tab/>
        <w:t xml:space="preserve">Support for the meaningfulness of affect spin and pulse as distinct personality traits has been shown in several ways. First, research has established the temporal stability of spin and pulse (Moskowitz &amp; Zuroff, 2004). Additionally, although affect spin has a relationship with some of the Big Five variables (specifically, negative relationships with emotional stability, conscientiousness, and extraversion; Kuppens et al., 2007; Richels et al., 2020), both spin and pulse have been shown to predict outcomes above and beyond what is predicted by the Big Five (Richels et al., 2020). Affect pulse shows no consistent relationships with any of the Big Five variables (Kuppens et al., 2007). Although affect spin and pulse per se have not been measured in a population of dancers, previous research on the high levels of emotional intensity and instability in dancers points to the likelihood of dancers also exhibiting higher levels of affect spin and pulse (Bakker, 1988; Bakker, 1991). </w:t>
      </w:r>
    </w:p>
    <w:p w14:paraId="4FCC6C2A" w14:textId="77777777" w:rsidR="005340F6" w:rsidRPr="00C37DE6" w:rsidRDefault="005340F6" w:rsidP="005340F6">
      <w:pPr>
        <w:spacing w:line="480" w:lineRule="auto"/>
        <w:ind w:firstLine="720"/>
      </w:pPr>
      <w:r w:rsidRPr="00C37DE6">
        <w:t xml:space="preserve">It should be noted that the affect variability literature has focused almost exclusively on affect spin, with less attention being given to the potential effects of affect pulse (e.g., Beal, Trougakos, Weiss, &amp; Dalal, 2013; Park, 2015). Thus, many of the assumptions made below are driven by empirical knowledge of affect spin, as affect pulse is not as well understood. However, while affect pulse is conceptually related to emotional stability (Richels et al., 2020), empirically </w:t>
      </w:r>
      <w:r w:rsidRPr="00C37DE6">
        <w:lastRenderedPageBreak/>
        <w:t>affect pulse appears to be a distinct personality construct (Bolger &amp; Zuckerman, 1995; Kuppens et al., 2007; Richels et al., 2020). Given that affect spin and pulse are not highly correlated and their correlations with other constructs do not always follow the same pattern (Richels et al., 2020), the current study contributed to the empirical literature by providing a better understanding of the distinctiveness of affect pulse as it compares to affect spin.</w:t>
      </w:r>
    </w:p>
    <w:p w14:paraId="705E678A" w14:textId="77777777" w:rsidR="005340F6" w:rsidRPr="00C37DE6" w:rsidRDefault="005340F6" w:rsidP="005340F6">
      <w:pPr>
        <w:spacing w:line="480" w:lineRule="auto"/>
      </w:pPr>
      <w:r w:rsidRPr="00C37DE6">
        <w:rPr>
          <w:b/>
          <w:bCs/>
        </w:rPr>
        <w:tab/>
      </w:r>
      <w:r w:rsidRPr="00C37DE6">
        <w:t>Despite literature showing that dancers on average experience many negative outcomes and face a plethora of stressors (Abraham, 2006; Anshel, 2004; Appleton et al., 2010; Cumming &amp; Duda, 2012; Hamilton et al., 1997; Hamilton, 1998; Hall &amp; Hill, 2012; Oliver, 2008; Pickard, 2012; Pollatou et al., 2010), there is limited research that examines potential underlying factors that could be causing and/or exacerbating these negative outcomes. By examining the roles of affect spin and pulse, this study improves our understanding of dancers who may be at an even higher risk of experiencing negative outcomes due to their extreme fluctuations in affect. Thus, the following research questions were addressed:</w:t>
      </w:r>
    </w:p>
    <w:p w14:paraId="70B702A1" w14:textId="77777777" w:rsidR="005340F6" w:rsidRPr="00C37DE6" w:rsidRDefault="005340F6" w:rsidP="005340F6">
      <w:r w:rsidRPr="00C37DE6">
        <w:tab/>
      </w:r>
      <w:bookmarkStart w:id="12" w:name="_Hlk61445909"/>
      <w:r w:rsidRPr="00C37DE6">
        <w:rPr>
          <w:i/>
          <w:iCs/>
        </w:rPr>
        <w:t xml:space="preserve">Research Question 1: </w:t>
      </w:r>
      <w:r w:rsidRPr="00C37DE6">
        <w:t>In what ways might emotional fluctuations be harmful?</w:t>
      </w:r>
    </w:p>
    <w:p w14:paraId="37ECD11A" w14:textId="77777777" w:rsidR="005340F6" w:rsidRPr="00C37DE6" w:rsidRDefault="005340F6" w:rsidP="005340F6"/>
    <w:p w14:paraId="131E9A9B" w14:textId="77777777" w:rsidR="005340F6" w:rsidRPr="00C37DE6" w:rsidRDefault="005340F6" w:rsidP="005340F6">
      <w:r w:rsidRPr="00C37DE6">
        <w:tab/>
      </w:r>
      <w:r w:rsidRPr="00C37DE6">
        <w:rPr>
          <w:i/>
          <w:iCs/>
        </w:rPr>
        <w:t xml:space="preserve">Research Question 2: </w:t>
      </w:r>
      <w:r w:rsidRPr="00C37DE6">
        <w:t xml:space="preserve">What emotions do collegiate dance students in general characterize </w:t>
      </w:r>
    </w:p>
    <w:p w14:paraId="181DDCB7" w14:textId="77777777" w:rsidR="005340F6" w:rsidRPr="00C37DE6" w:rsidRDefault="005340F6" w:rsidP="005340F6">
      <w:pPr>
        <w:ind w:firstLine="720"/>
      </w:pPr>
      <w:r w:rsidRPr="00C37DE6">
        <w:t>as harmful?</w:t>
      </w:r>
    </w:p>
    <w:p w14:paraId="4CA918FE" w14:textId="77777777" w:rsidR="005340F6" w:rsidRPr="00C37DE6" w:rsidRDefault="005340F6" w:rsidP="005340F6">
      <w:pPr>
        <w:ind w:firstLine="720"/>
      </w:pPr>
    </w:p>
    <w:p w14:paraId="0E30B12D" w14:textId="77777777" w:rsidR="005340F6" w:rsidRPr="00C37DE6" w:rsidRDefault="005340F6" w:rsidP="005340F6">
      <w:pPr>
        <w:ind w:left="720"/>
      </w:pPr>
      <w:r w:rsidRPr="00C37DE6">
        <w:rPr>
          <w:i/>
          <w:iCs/>
        </w:rPr>
        <w:t xml:space="preserve">Research Question 3: </w:t>
      </w:r>
      <w:r w:rsidRPr="00C37DE6">
        <w:t>Do those higher in spin or pulse report differences in which emotions are harmful?</w:t>
      </w:r>
    </w:p>
    <w:bookmarkEnd w:id="12"/>
    <w:p w14:paraId="7D09CA36" w14:textId="77777777" w:rsidR="005340F6" w:rsidRPr="00C37DE6" w:rsidRDefault="005340F6" w:rsidP="005340F6">
      <w:pPr>
        <w:ind w:left="720"/>
      </w:pPr>
    </w:p>
    <w:p w14:paraId="7B9F62AA" w14:textId="434FDA84" w:rsidR="005340F6" w:rsidRPr="00C37DE6" w:rsidRDefault="005340F6" w:rsidP="005340F6">
      <w:pPr>
        <w:spacing w:line="480" w:lineRule="auto"/>
      </w:pPr>
      <w:r w:rsidRPr="00C37DE6">
        <w:tab/>
        <w:t xml:space="preserve">Alternatively, it could be the case that dancers uniquely benefit from having higher levels of affect variability. Individuals who are high on affect variability likely experience fluctuations in their emotions during all facets of their life, not just while dancing. Thus, they may feel the need to attempt to regulate these emotions more frequently than their peers with more stable affect, either to reduce negative or uncomfortable feelings or to stay within a social-norm of emotion projection. Should those higher in affect variability indeed have more experience with </w:t>
      </w:r>
      <w:r w:rsidRPr="00C37DE6">
        <w:lastRenderedPageBreak/>
        <w:t xml:space="preserve">regulating emotions, it may be the case that the emotion regulation component of their dance career feels more comfortable and normal as compared to those who do not need to use emotion regulations strategies outside of the dance world. For example, although research shows that those higher in affect spin do experience </w:t>
      </w:r>
      <w:r w:rsidR="004103FE" w:rsidRPr="00C37DE6">
        <w:t>strain</w:t>
      </w:r>
      <w:r w:rsidRPr="00C37DE6">
        <w:t xml:space="preserve"> as a result of surface acting (an emotion regulation technique designed to shield one’s true emotions from others), those higher in affect spin also recover from the fatigue caused by surface acting at a quicker rate than those low on affect spin, likely due to their extensive experience with emotion regulation (Beal et al, 2013). </w:t>
      </w:r>
    </w:p>
    <w:p w14:paraId="2C990713" w14:textId="77777777" w:rsidR="005340F6" w:rsidRPr="00C37DE6" w:rsidRDefault="005340F6" w:rsidP="005340F6">
      <w:pPr>
        <w:spacing w:line="480" w:lineRule="auto"/>
        <w:ind w:firstLine="720"/>
      </w:pPr>
      <w:r w:rsidRPr="00C37DE6">
        <w:t>Additionally, the profile of someone high in affect spin is generally negative in nature—low emotional stability, low extraversion, low conscientiousness, high pessimism, and low optimism (Kuppens et al., 2007). Should those higher in affect variability experience more extremes in negative emotions than their peers who are low in affect variability, it may be the case that those students have adapted to this negative profile and are able to utilize strategies to effectively channel negative emotions into their dance. Again, this notion can be tied to the individual zone of optimal functioning (IZOF), which states that individuals have unique emotional patterns that are most beneficial to their performance (Hanin, 1995). Thus, the following research questions were addressed:</w:t>
      </w:r>
    </w:p>
    <w:p w14:paraId="78FF91B2" w14:textId="545B2925" w:rsidR="005340F6" w:rsidRPr="00C37DE6" w:rsidRDefault="005340F6" w:rsidP="005F235A">
      <w:pPr>
        <w:spacing w:line="480" w:lineRule="auto"/>
        <w:ind w:firstLine="720"/>
      </w:pPr>
      <w:bookmarkStart w:id="13" w:name="_Hlk61445924"/>
      <w:r w:rsidRPr="00C37DE6">
        <w:rPr>
          <w:i/>
          <w:iCs/>
        </w:rPr>
        <w:t xml:space="preserve">Research Question 4: </w:t>
      </w:r>
      <w:r w:rsidRPr="00C37DE6">
        <w:t>In what ways might emotional fluctuations be helpful?</w:t>
      </w:r>
    </w:p>
    <w:p w14:paraId="7F85566B" w14:textId="77777777" w:rsidR="005340F6" w:rsidRPr="00C37DE6" w:rsidRDefault="005340F6" w:rsidP="005340F6">
      <w:r w:rsidRPr="00C37DE6">
        <w:tab/>
      </w:r>
      <w:r w:rsidRPr="00C37DE6">
        <w:rPr>
          <w:i/>
          <w:iCs/>
        </w:rPr>
        <w:t xml:space="preserve">Research Question 5: </w:t>
      </w:r>
      <w:r w:rsidRPr="00C37DE6">
        <w:t xml:space="preserve">What emotions do collegiate dance students in general characterize </w:t>
      </w:r>
    </w:p>
    <w:p w14:paraId="39513158" w14:textId="77777777" w:rsidR="005340F6" w:rsidRPr="00C37DE6" w:rsidRDefault="005340F6" w:rsidP="005340F6">
      <w:pPr>
        <w:ind w:firstLine="720"/>
      </w:pPr>
      <w:r w:rsidRPr="00C37DE6">
        <w:t>as helpful?</w:t>
      </w:r>
    </w:p>
    <w:p w14:paraId="7ADEDB26" w14:textId="77777777" w:rsidR="005340F6" w:rsidRPr="00C37DE6" w:rsidRDefault="005340F6" w:rsidP="005340F6">
      <w:pPr>
        <w:ind w:firstLine="720"/>
      </w:pPr>
    </w:p>
    <w:p w14:paraId="528A4D5F" w14:textId="77777777" w:rsidR="005340F6" w:rsidRPr="00C37DE6" w:rsidRDefault="005340F6" w:rsidP="005340F6">
      <w:pPr>
        <w:ind w:left="720"/>
      </w:pPr>
      <w:r w:rsidRPr="00C37DE6">
        <w:rPr>
          <w:i/>
          <w:iCs/>
        </w:rPr>
        <w:t xml:space="preserve">Research Question 6: </w:t>
      </w:r>
      <w:r w:rsidRPr="00C37DE6">
        <w:t>Do those higher in spin or pulse report differences in which emotions are helpful?</w:t>
      </w:r>
    </w:p>
    <w:bookmarkEnd w:id="13"/>
    <w:p w14:paraId="1EC70610" w14:textId="77777777" w:rsidR="005340F6" w:rsidRPr="00C37DE6" w:rsidRDefault="005340F6" w:rsidP="005340F6">
      <w:pPr>
        <w:ind w:firstLine="720"/>
      </w:pPr>
    </w:p>
    <w:p w14:paraId="54405167" w14:textId="77777777" w:rsidR="005340F6" w:rsidRPr="00C37DE6" w:rsidRDefault="005340F6" w:rsidP="005340F6">
      <w:pPr>
        <w:spacing w:line="480" w:lineRule="auto"/>
        <w:rPr>
          <w:b/>
        </w:rPr>
      </w:pPr>
      <w:r w:rsidRPr="00C37DE6">
        <w:rPr>
          <w:b/>
        </w:rPr>
        <w:t>Primary Appraisal</w:t>
      </w:r>
    </w:p>
    <w:p w14:paraId="427FC219" w14:textId="77777777" w:rsidR="005340F6" w:rsidRPr="00C37DE6" w:rsidRDefault="005340F6" w:rsidP="005340F6">
      <w:pPr>
        <w:spacing w:line="480" w:lineRule="auto"/>
        <w:ind w:firstLine="720"/>
      </w:pPr>
      <w:r w:rsidRPr="00C37DE6">
        <w:t xml:space="preserve">During primary appraisal, stressful events are initially perceived as either a </w:t>
      </w:r>
      <w:r w:rsidRPr="00C37DE6">
        <w:rPr>
          <w:i/>
        </w:rPr>
        <w:t>threat</w:t>
      </w:r>
      <w:r w:rsidRPr="00C37DE6">
        <w:t xml:space="preserve"> or an </w:t>
      </w:r>
      <w:r w:rsidRPr="00C37DE6">
        <w:rPr>
          <w:i/>
        </w:rPr>
        <w:t xml:space="preserve">opportunity. </w:t>
      </w:r>
      <w:r w:rsidRPr="00C37DE6">
        <w:t xml:space="preserve">A situation is determined to be a threat when it is (a) goal relevant and (b) unable to </w:t>
      </w:r>
      <w:r w:rsidRPr="00C37DE6">
        <w:lastRenderedPageBreak/>
        <w:t xml:space="preserve">be resolved using available resources (Blascovich &amp; Tomaka, 1996; Lazarus &amp; Folkman, 1984). A situation is determined to be an opportunity (or challenge) when it is (a) goal relevant and (b) able to be addressed using available resources (Blascovich &amp; Tomaka, 1996; Lazarus &amp; Folkman, 1984). Previous research has linked affective responses to each of these appraisals, with those appraising a situation as a threat showing high negative affect and those appraising a situation as a challenge showing positive affect and/or low negative affect (Tomaka, Blascovich, Kibler, &amp;Ernst, 1997). Although research has focused on emotions that occur as a result of appraisal (David, Schnur, &amp; Belloiu, 2002; Lazarus &amp; Smith, 1988), little research has attempted to examine how individual differences in emotional fluctuations impact the primary appraisal of stressful events. </w:t>
      </w:r>
    </w:p>
    <w:p w14:paraId="3A45FF37" w14:textId="77777777" w:rsidR="005340F6" w:rsidRPr="00C37DE6" w:rsidRDefault="005340F6" w:rsidP="005340F6">
      <w:pPr>
        <w:spacing w:line="480" w:lineRule="auto"/>
        <w:ind w:firstLine="720"/>
      </w:pPr>
      <w:bookmarkStart w:id="14" w:name="_Hlk85996076"/>
      <w:r w:rsidRPr="00C37DE6">
        <w:t xml:space="preserve">A defining characteristic of those high in affect variability is a heightened reaction to affective effects (Beal &amp; Gandour, 2011). </w:t>
      </w:r>
      <w:bookmarkEnd w:id="14"/>
      <w:r w:rsidRPr="00C37DE6">
        <w:t>Importantly, these findings stand even after accounting for other affectively-laden traits such as emotional stability and trait negative affect. In addition, those with high affect variability tend to show personality profiles associated with maladjustment, including higher levels of neuroticism, lower levels of agreeableness, and the tendency to hold negative outcome expectations for the future (Kuppens et al., 2007). Given that the nature of dance is in itself affective, combined with the high-stress environment in which many dancers operate, it is likely that dancers are frequently faced with events that could be characterized as being affectively-charged. Given the negative profile of those high in affect variability, it is likely that these affectively-charged events may be perceived as uncontrollable or unable to be dealt with using current resources. Thus, those dancers with higher levels of affect variability may be more likely to initially perceive these events as a threat, as opposed to an opportunity. In order to address this, the following research questions were addressed:</w:t>
      </w:r>
    </w:p>
    <w:p w14:paraId="2A5CBB6C" w14:textId="77777777" w:rsidR="005340F6" w:rsidRPr="00C37DE6" w:rsidRDefault="005340F6" w:rsidP="005340F6">
      <w:pPr>
        <w:ind w:firstLine="720"/>
      </w:pPr>
      <w:bookmarkStart w:id="15" w:name="_Hlk61445931"/>
      <w:r w:rsidRPr="00C37DE6">
        <w:rPr>
          <w:i/>
          <w:iCs/>
        </w:rPr>
        <w:lastRenderedPageBreak/>
        <w:t xml:space="preserve">Research Question 7: </w:t>
      </w:r>
      <w:r w:rsidRPr="00C37DE6">
        <w:t xml:space="preserve">How do collegiate dance students in general characterize </w:t>
      </w:r>
      <w:proofErr w:type="gramStart"/>
      <w:r w:rsidRPr="00C37DE6">
        <w:t>their</w:t>
      </w:r>
      <w:proofErr w:type="gramEnd"/>
      <w:r w:rsidRPr="00C37DE6">
        <w:t xml:space="preserve"> </w:t>
      </w:r>
    </w:p>
    <w:p w14:paraId="428EDAED" w14:textId="77777777" w:rsidR="005340F6" w:rsidRPr="00C37DE6" w:rsidRDefault="005340F6" w:rsidP="005340F6">
      <w:pPr>
        <w:ind w:firstLine="720"/>
      </w:pPr>
      <w:r w:rsidRPr="00C37DE6">
        <w:t>emotional experiences in a given semester?</w:t>
      </w:r>
    </w:p>
    <w:p w14:paraId="7D7194E1" w14:textId="77777777" w:rsidR="005340F6" w:rsidRPr="00C37DE6" w:rsidRDefault="005340F6" w:rsidP="005340F6">
      <w:pPr>
        <w:ind w:firstLine="720"/>
      </w:pPr>
    </w:p>
    <w:p w14:paraId="09697354" w14:textId="77777777" w:rsidR="005340F6" w:rsidRPr="00C37DE6" w:rsidRDefault="005340F6" w:rsidP="005340F6">
      <w:pPr>
        <w:ind w:firstLine="720"/>
      </w:pPr>
      <w:r w:rsidRPr="00C37DE6">
        <w:rPr>
          <w:i/>
          <w:iCs/>
        </w:rPr>
        <w:t xml:space="preserve">Research Question 8: </w:t>
      </w:r>
      <w:r w:rsidRPr="00C37DE6">
        <w:t xml:space="preserve">Do those higher in spin or pulse characterize their emotional </w:t>
      </w:r>
    </w:p>
    <w:p w14:paraId="2D7A0D19" w14:textId="77777777" w:rsidR="005340F6" w:rsidRPr="00C37DE6" w:rsidRDefault="005340F6" w:rsidP="005340F6">
      <w:pPr>
        <w:ind w:firstLine="720"/>
      </w:pPr>
      <w:r w:rsidRPr="00C37DE6">
        <w:t xml:space="preserve">experiences in a given semester </w:t>
      </w:r>
      <w:proofErr w:type="gramStart"/>
      <w:r w:rsidRPr="00C37DE6">
        <w:t>differently?</w:t>
      </w:r>
      <w:proofErr w:type="gramEnd"/>
    </w:p>
    <w:bookmarkEnd w:id="15"/>
    <w:p w14:paraId="3E5538AC" w14:textId="77777777" w:rsidR="005340F6" w:rsidRPr="00C37DE6" w:rsidRDefault="005340F6" w:rsidP="005340F6">
      <w:pPr>
        <w:ind w:firstLine="720"/>
      </w:pPr>
    </w:p>
    <w:p w14:paraId="666BE7FD" w14:textId="68F9A9FD" w:rsidR="005340F6" w:rsidRPr="00C37DE6" w:rsidRDefault="005340F6" w:rsidP="005340F6">
      <w:pPr>
        <w:spacing w:line="480" w:lineRule="auto"/>
        <w:rPr>
          <w:b/>
        </w:rPr>
      </w:pPr>
      <w:r w:rsidRPr="00C37DE6">
        <w:rPr>
          <w:b/>
        </w:rPr>
        <w:t>Coping Strategies</w:t>
      </w:r>
    </w:p>
    <w:p w14:paraId="54AFB604" w14:textId="5B28DBAE" w:rsidR="005340F6" w:rsidRPr="00C37DE6" w:rsidRDefault="005340F6" w:rsidP="005340F6">
      <w:pPr>
        <w:spacing w:line="480" w:lineRule="auto"/>
        <w:ind w:firstLine="720"/>
      </w:pPr>
      <w:r w:rsidRPr="00C37DE6">
        <w:t xml:space="preserve">Following secondary appraisal, a coping strategy is chosen to help manage or eliminate </w:t>
      </w:r>
      <w:r w:rsidR="004103FE" w:rsidRPr="00C37DE6">
        <w:t>stress</w:t>
      </w:r>
      <w:r w:rsidRPr="00C37DE6">
        <w:t xml:space="preserve"> (Lazarus &amp; Folkman, 1984). Coping strategies are typically placed into one of two categories: </w:t>
      </w:r>
      <w:r w:rsidRPr="00C37DE6">
        <w:rPr>
          <w:i/>
        </w:rPr>
        <w:t xml:space="preserve">emotion-focused </w:t>
      </w:r>
      <w:r w:rsidRPr="00C37DE6">
        <w:t xml:space="preserve">and </w:t>
      </w:r>
      <w:r w:rsidRPr="00C37DE6">
        <w:rPr>
          <w:i/>
        </w:rPr>
        <w:t xml:space="preserve">problem-focused </w:t>
      </w:r>
      <w:r w:rsidRPr="00C37DE6">
        <w:t xml:space="preserve">(Gross, 1998). In previous research on the impact of personality on the use of coping strategies, it was found that neuroticism and openness predicted the use of emotion-focused strategies (Hooker, Frazier, &amp; Monahan, 1994; McCrae &amp; Costa, 1986; O’Brien &amp; DeLongis, 1996; Watson &amp; Hubbard, 1996), while extraversion predicted the use of problem-focused strategies (McCrae &amp; Costa, 1986; Watson &amp; Hubbard, 1996). Along these lines, given the negative profile associated with higher levels of affect variability, these individuals may be prone to utilizing emotion-focused coping strategies, as these strategies are used when it is perceived that no action can be taken to alter the situation and instead attempts are made to lower the amount of emotional distress experienced. </w:t>
      </w:r>
    </w:p>
    <w:p w14:paraId="73E6A0E0" w14:textId="77777777" w:rsidR="005340F6" w:rsidRPr="00C37DE6" w:rsidRDefault="005340F6" w:rsidP="005340F6">
      <w:pPr>
        <w:spacing w:line="480" w:lineRule="auto"/>
        <w:ind w:firstLine="720"/>
      </w:pPr>
      <w:r w:rsidRPr="00C37DE6">
        <w:t xml:space="preserve">Due to the need to both project a specific type of emotion during performance and the need to maintain an even composure during practice sessions or in non-dance day-to-day social activities, the current study focused on the coping strategy of </w:t>
      </w:r>
      <w:r w:rsidRPr="00C37DE6">
        <w:rPr>
          <w:i/>
        </w:rPr>
        <w:t>surface acting</w:t>
      </w:r>
      <w:r w:rsidRPr="00C37DE6">
        <w:t xml:space="preserve">. Surface acting involves hiding one’s true affective state and/or presenting a false affective state (Grandey, 2000; Hohschild, 1983). Inherent in high levels of affect variability is the experience of frequent fluctuations in emotions, and thus these emotional states are more unpredictable (Beal, et al., 2013). Should a person be facing frequent and unpredictable changes in emotions across time, they likely require high levels of daily emotion regulation, in particular surface acting, in order to </w:t>
      </w:r>
      <w:r w:rsidRPr="00C37DE6">
        <w:lastRenderedPageBreak/>
        <w:t>stay within the acceptable ranges of emotion projection for their field or any social context. Thus, the following research questions were addressed:</w:t>
      </w:r>
    </w:p>
    <w:p w14:paraId="71B6A104" w14:textId="77777777" w:rsidR="005340F6" w:rsidRPr="00C37DE6" w:rsidRDefault="005340F6" w:rsidP="005340F6">
      <w:pPr>
        <w:ind w:firstLine="720"/>
      </w:pPr>
      <w:bookmarkStart w:id="16" w:name="_Hlk61445936"/>
      <w:r w:rsidRPr="00C37DE6">
        <w:rPr>
          <w:i/>
        </w:rPr>
        <w:t xml:space="preserve">Research Question 9: </w:t>
      </w:r>
      <w:r w:rsidRPr="00C37DE6">
        <w:t>Do those higher in spin or pulse engage in more surface acting?</w:t>
      </w:r>
    </w:p>
    <w:p w14:paraId="064C092C" w14:textId="77777777" w:rsidR="005340F6" w:rsidRPr="00C37DE6" w:rsidRDefault="005340F6" w:rsidP="005340F6">
      <w:pPr>
        <w:ind w:firstLine="720"/>
      </w:pPr>
    </w:p>
    <w:p w14:paraId="2E08940F" w14:textId="77777777" w:rsidR="005340F6" w:rsidRPr="00C37DE6" w:rsidRDefault="005340F6" w:rsidP="005340F6">
      <w:pPr>
        <w:ind w:firstLine="720"/>
      </w:pPr>
      <w:r w:rsidRPr="00C37DE6">
        <w:rPr>
          <w:i/>
          <w:iCs/>
        </w:rPr>
        <w:t xml:space="preserve">Research Question 10: </w:t>
      </w:r>
      <w:r w:rsidRPr="00C37DE6">
        <w:t xml:space="preserve">Do those higher in spin or pulse report differences in how to </w:t>
      </w:r>
    </w:p>
    <w:p w14:paraId="1A24CA56" w14:textId="77777777" w:rsidR="005340F6" w:rsidRPr="00C37DE6" w:rsidRDefault="005340F6" w:rsidP="005340F6">
      <w:pPr>
        <w:ind w:firstLine="720"/>
      </w:pPr>
      <w:r w:rsidRPr="00C37DE6">
        <w:t>regulate certain harmful emotions?</w:t>
      </w:r>
    </w:p>
    <w:p w14:paraId="1072F247" w14:textId="77777777" w:rsidR="005340F6" w:rsidRPr="00C37DE6" w:rsidRDefault="005340F6" w:rsidP="005340F6">
      <w:pPr>
        <w:ind w:firstLine="720"/>
      </w:pPr>
    </w:p>
    <w:p w14:paraId="24C547A4" w14:textId="77777777" w:rsidR="005340F6" w:rsidRPr="00C37DE6" w:rsidRDefault="005340F6" w:rsidP="005340F6">
      <w:pPr>
        <w:ind w:firstLine="720"/>
      </w:pPr>
      <w:r w:rsidRPr="00C37DE6">
        <w:rPr>
          <w:i/>
          <w:iCs/>
        </w:rPr>
        <w:t xml:space="preserve">Research Question 11: </w:t>
      </w:r>
      <w:r w:rsidRPr="00C37DE6">
        <w:t xml:space="preserve">Do those higher in spin or pulse report differences in how to </w:t>
      </w:r>
    </w:p>
    <w:p w14:paraId="3F5A1ABF" w14:textId="77777777" w:rsidR="005340F6" w:rsidRPr="00C37DE6" w:rsidRDefault="005340F6" w:rsidP="005340F6">
      <w:pPr>
        <w:ind w:firstLine="720"/>
      </w:pPr>
      <w:r w:rsidRPr="00C37DE6">
        <w:t>increase certain helpful emotions?</w:t>
      </w:r>
    </w:p>
    <w:bookmarkEnd w:id="16"/>
    <w:p w14:paraId="7EC0E5C1" w14:textId="77777777" w:rsidR="005340F6" w:rsidRPr="00C37DE6" w:rsidRDefault="005340F6" w:rsidP="005340F6">
      <w:pPr>
        <w:ind w:firstLine="720"/>
      </w:pPr>
    </w:p>
    <w:p w14:paraId="493B0B2F" w14:textId="77777777" w:rsidR="005340F6" w:rsidRPr="00C37DE6" w:rsidRDefault="005340F6" w:rsidP="005340F6">
      <w:pPr>
        <w:spacing w:line="480" w:lineRule="auto"/>
        <w:rPr>
          <w:b/>
        </w:rPr>
      </w:pPr>
      <w:r w:rsidRPr="00C37DE6">
        <w:rPr>
          <w:b/>
        </w:rPr>
        <w:t>Stress and Well-Being</w:t>
      </w:r>
    </w:p>
    <w:p w14:paraId="7928DD77" w14:textId="3015A511" w:rsidR="005340F6" w:rsidRPr="00C37DE6" w:rsidRDefault="005340F6" w:rsidP="005340F6">
      <w:pPr>
        <w:spacing w:line="480" w:lineRule="auto"/>
      </w:pPr>
      <w:r w:rsidRPr="00C37DE6">
        <w:rPr>
          <w:b/>
        </w:rPr>
        <w:tab/>
      </w:r>
      <w:r w:rsidRPr="00C37DE6">
        <w:t xml:space="preserve">The outcome variable of the Transactional Model of Stress is the perceived experience of </w:t>
      </w:r>
      <w:r w:rsidR="004103FE" w:rsidRPr="00C37DE6">
        <w:t>strain</w:t>
      </w:r>
      <w:r w:rsidRPr="00C37DE6">
        <w:t xml:space="preserve"> itself (Lazarus &amp; Folkman, 1984). While it may seem counterproductive, previous research shows that the selection of certain coping mechanisms can actually lead to higher levels of perceived </w:t>
      </w:r>
      <w:r w:rsidR="001B1BBA" w:rsidRPr="00C37DE6">
        <w:t>strain</w:t>
      </w:r>
      <w:r w:rsidRPr="00C37DE6">
        <w:t xml:space="preserve">. Surface acting, specifically, requires effortful regulation which may limit one’s ability to engage in other emotion regulation and coping strategies (Muraven &amp; Baumeister, 2000). It can also lead to increases in psychological </w:t>
      </w:r>
      <w:r w:rsidR="004103FE" w:rsidRPr="00C37DE6">
        <w:t>strain</w:t>
      </w:r>
      <w:r w:rsidRPr="00C37DE6">
        <w:t>, as it is difficult to continuously fake or hide true feelings and emotions (Gross, 1998; Harris, 2001; Roberts, Levenson, &amp; Gross, 2008).</w:t>
      </w:r>
    </w:p>
    <w:p w14:paraId="2FC524CE" w14:textId="77777777" w:rsidR="005340F6" w:rsidRPr="00C37DE6" w:rsidRDefault="005340F6" w:rsidP="005340F6">
      <w:pPr>
        <w:spacing w:line="480" w:lineRule="auto"/>
      </w:pPr>
      <w:r w:rsidRPr="00C37DE6">
        <w:tab/>
        <w:t xml:space="preserve">Surface acting has been shown to be especially taxing for those high in affect variability, above and beyond what would be normally expected (Beal et al., 2013). Given the tendency for those high in affect spin to react more strongly to affective events (Beal &amp; Ghandour, 2011), it is likely that this is due to an increased need to engage in surface acting in order to stay within expected ranges of emotion. It is also possible that the extreme range of emotions in which those high in affect variability function requires more intense levels of surface acting, whereas those with relatively stable experiences of emotion may only have to adjust slightly (Beal et al., 2013). </w:t>
      </w:r>
    </w:p>
    <w:p w14:paraId="3921AF01" w14:textId="262FC73B" w:rsidR="005340F6" w:rsidRPr="00C37DE6" w:rsidRDefault="005340F6" w:rsidP="005340F6">
      <w:pPr>
        <w:spacing w:line="480" w:lineRule="auto"/>
        <w:ind w:firstLine="720"/>
      </w:pPr>
      <w:r w:rsidRPr="00C37DE6">
        <w:lastRenderedPageBreak/>
        <w:t xml:space="preserve">Additionally, many dancers face additional constraints with regards to balancing the responsibilities of being both a dancer and a traditional student. As a result, they may experience role conflict, which has been shown to increase levels of </w:t>
      </w:r>
      <w:r w:rsidR="004103FE" w:rsidRPr="00C37DE6">
        <w:t>strain</w:t>
      </w:r>
      <w:r w:rsidRPr="00C37DE6">
        <w:t xml:space="preserve"> (</w:t>
      </w:r>
      <w:bookmarkStart w:id="17" w:name="_Hlk61343930"/>
      <w:r w:rsidRPr="00C37DE6">
        <w:t xml:space="preserve">Buda &amp; Lenaghan, 2005; Lenaghan &amp; Sengupta, 2007; Rothbard, 2001). Given that many dancers pursue a second major, it is likely that the pressures and time commitments associated with being a dance major interfere with the ability to focus on and dedicate proper time to their additional role as a traditional student, which likely would lead to increased feelings of </w:t>
      </w:r>
      <w:r w:rsidR="006F0BCA" w:rsidRPr="00C37DE6">
        <w:t>strain</w:t>
      </w:r>
      <w:r w:rsidRPr="00C37DE6">
        <w:t xml:space="preserve"> (Bartolome &amp; Evans, 1979; Greenhaus &amp; Beutell, 1985; Lenaghan &amp; Sengupta, 2007; Lobel, 1991</w:t>
      </w:r>
      <w:bookmarkEnd w:id="17"/>
      <w:r w:rsidRPr="00C37DE6">
        <w:t>). Thus, the following research question was addressed:</w:t>
      </w:r>
    </w:p>
    <w:p w14:paraId="5C438DBB" w14:textId="77777777" w:rsidR="005340F6" w:rsidRPr="00C37DE6" w:rsidRDefault="005340F6" w:rsidP="005340F6">
      <w:r w:rsidRPr="00C37DE6">
        <w:tab/>
      </w:r>
      <w:bookmarkStart w:id="18" w:name="_Hlk61445948"/>
      <w:r w:rsidRPr="00C37DE6">
        <w:rPr>
          <w:i/>
        </w:rPr>
        <w:t xml:space="preserve">Research Question 12: </w:t>
      </w:r>
      <w:r w:rsidRPr="00C37DE6">
        <w:t xml:space="preserve">Do those higher in spin or pulse experience different levels of </w:t>
      </w:r>
    </w:p>
    <w:p w14:paraId="26A12D01" w14:textId="53C37328" w:rsidR="005340F6" w:rsidRPr="00C37DE6" w:rsidRDefault="004103FE" w:rsidP="005340F6">
      <w:pPr>
        <w:pStyle w:val="ListParagraph"/>
        <w:numPr>
          <w:ilvl w:val="0"/>
          <w:numId w:val="1"/>
        </w:numPr>
      </w:pPr>
      <w:r w:rsidRPr="00C37DE6">
        <w:t>strain</w:t>
      </w:r>
      <w:r w:rsidR="005340F6" w:rsidRPr="00C37DE6">
        <w:t>, (b) subjective well-being, and (c) role conflict?</w:t>
      </w:r>
    </w:p>
    <w:bookmarkEnd w:id="18"/>
    <w:p w14:paraId="104852B0" w14:textId="77777777" w:rsidR="005340F6" w:rsidRPr="00C37DE6" w:rsidRDefault="005340F6" w:rsidP="005340F6"/>
    <w:p w14:paraId="4198DCD0" w14:textId="77777777" w:rsidR="005340F6" w:rsidRPr="00C37DE6" w:rsidRDefault="005340F6" w:rsidP="005340F6">
      <w:pPr>
        <w:spacing w:line="480" w:lineRule="auto"/>
        <w:jc w:val="center"/>
        <w:rPr>
          <w:b/>
          <w:bCs/>
        </w:rPr>
      </w:pPr>
      <w:r w:rsidRPr="00C37DE6">
        <w:rPr>
          <w:b/>
          <w:bCs/>
        </w:rPr>
        <w:t xml:space="preserve">Differences Between Ballet and Modern Dancers </w:t>
      </w:r>
    </w:p>
    <w:p w14:paraId="205BFE37" w14:textId="77777777" w:rsidR="005340F6" w:rsidRPr="00C37DE6" w:rsidRDefault="005340F6" w:rsidP="005340F6">
      <w:pPr>
        <w:spacing w:line="480" w:lineRule="auto"/>
        <w:ind w:left="90" w:firstLine="630"/>
        <w:rPr>
          <w:rFonts w:eastAsiaTheme="minorHAnsi"/>
        </w:rPr>
      </w:pPr>
      <w:r w:rsidRPr="00C37DE6">
        <w:rPr>
          <w:rFonts w:eastAsiaTheme="minorHAnsi"/>
        </w:rPr>
        <w:t xml:space="preserve">Furthermore, although limited in number, the studies that do exist on the impact of personality and emotion on dancers focus primarily on the experiences of ballet dancers (e.g., Alter, 1984; Bakker, 1988; Bakker, 1991; Fetisova, 1993). The current study was unique in that it contrasted the experiences of ballet dancers with those studying modern dance, rather than comparing a sample of ballet dancers to a sample of non-dancers. </w:t>
      </w:r>
    </w:p>
    <w:p w14:paraId="043457FB" w14:textId="7FD3F936" w:rsidR="005340F6" w:rsidRPr="00C37DE6" w:rsidRDefault="005340F6" w:rsidP="005340F6">
      <w:pPr>
        <w:spacing w:line="480" w:lineRule="auto"/>
        <w:ind w:left="90" w:firstLine="630"/>
        <w:rPr>
          <w:rFonts w:eastAsiaTheme="minorHAnsi"/>
        </w:rPr>
      </w:pPr>
      <w:r w:rsidRPr="00C37DE6">
        <w:rPr>
          <w:rFonts w:eastAsiaTheme="minorHAnsi"/>
        </w:rPr>
        <w:t xml:space="preserve">At large, there are some sweeping similarities between ballet and modern dancers. For example, all collegiate dancers, regardless of form, likely experience </w:t>
      </w:r>
      <w:r w:rsidR="004103FE" w:rsidRPr="00C37DE6">
        <w:rPr>
          <w:rFonts w:eastAsiaTheme="minorHAnsi"/>
        </w:rPr>
        <w:t>strain</w:t>
      </w:r>
      <w:r w:rsidRPr="00C37DE6">
        <w:rPr>
          <w:rFonts w:eastAsiaTheme="minorHAnsi"/>
        </w:rPr>
        <w:t xml:space="preserve"> as it relates to the intense physical demands of training, role conflict derived from being both a dancer and a traditional student, and concerns about the feasibility of a professional career in dance (Clabaugh &amp; Morling, 2004; Schnitt &amp; Schnitt, 1988). However, there are also commonly accepted differences between the two forms that may translate into differing experiences as it relates to affective experiences, emotional regulation strategies, and </w:t>
      </w:r>
      <w:r w:rsidR="004103FE" w:rsidRPr="00C37DE6">
        <w:rPr>
          <w:rFonts w:eastAsiaTheme="minorHAnsi"/>
        </w:rPr>
        <w:t>strain</w:t>
      </w:r>
      <w:r w:rsidRPr="00C37DE6">
        <w:rPr>
          <w:rFonts w:eastAsiaTheme="minorHAnsi"/>
        </w:rPr>
        <w:t xml:space="preserve">. </w:t>
      </w:r>
    </w:p>
    <w:p w14:paraId="671FDD0C" w14:textId="77777777" w:rsidR="005340F6" w:rsidRPr="00C37DE6" w:rsidRDefault="005340F6" w:rsidP="005340F6">
      <w:pPr>
        <w:spacing w:line="480" w:lineRule="auto"/>
        <w:ind w:left="90" w:firstLine="630"/>
        <w:rPr>
          <w:rFonts w:eastAsiaTheme="minorHAnsi"/>
        </w:rPr>
      </w:pPr>
      <w:r w:rsidRPr="00C37DE6">
        <w:rPr>
          <w:rFonts w:eastAsiaTheme="minorHAnsi"/>
        </w:rPr>
        <w:lastRenderedPageBreak/>
        <w:t>The common perception is that ballet involves more rigidity and formality as compared to modern dance, in both instruction and performance techniques (Mazo, 2000; Noice &amp; Noice, 2006). Ballet performance tends to lean more toward showcasing classical, traditional ballets, where performances in key roles are compared to the performances of those who have filled the exact same role in previous decades (Sussmann, 1990). Modern dance, by definition, does not rely on classic performances; rather, the emphasis is placed on new and innovative choreography, where the dancer is allowed more freedom for personal interpretation without the constraint of repeating classic and familiar choreography (Clabaugh &amp; Morling, 2004; Mazo, 2000).</w:t>
      </w:r>
    </w:p>
    <w:p w14:paraId="4C6FFD49" w14:textId="1519F403" w:rsidR="005340F6" w:rsidRPr="00C37DE6" w:rsidRDefault="005340F6" w:rsidP="005340F6">
      <w:pPr>
        <w:spacing w:line="480" w:lineRule="auto"/>
        <w:ind w:left="90" w:firstLine="630"/>
        <w:rPr>
          <w:rFonts w:eastAsiaTheme="minorHAnsi"/>
        </w:rPr>
      </w:pPr>
      <w:r w:rsidRPr="00C37DE6">
        <w:rPr>
          <w:rFonts w:eastAsiaTheme="minorHAnsi"/>
        </w:rPr>
        <w:t xml:space="preserve">In the context of the current study, those in the modern dance program may feel more open to expressing a wider range of emotions, and thus may not experience the same levels of </w:t>
      </w:r>
      <w:r w:rsidR="001B1BBA" w:rsidRPr="00C37DE6">
        <w:rPr>
          <w:rFonts w:eastAsiaTheme="minorHAnsi"/>
        </w:rPr>
        <w:t>strain</w:t>
      </w:r>
      <w:r w:rsidRPr="00C37DE6">
        <w:rPr>
          <w:rFonts w:eastAsiaTheme="minorHAnsi"/>
        </w:rPr>
        <w:t xml:space="preserve"> as it relates to emotional control. However, training for modern forms of dance still involves high levels of intense formal instruction (Noice &amp; Noice, 2006), and it is possible that there are common stressors as it relates to expressing and/or regulating emotions across the two dance forms. Along with contrasting experiences of those high and low in spin and pulse, this study also sought to extend the understanding of potential differences and similarities between dance forms in terms of affect variability, emotion regulation, and associated </w:t>
      </w:r>
      <w:r w:rsidR="004103FE" w:rsidRPr="00C37DE6">
        <w:rPr>
          <w:rFonts w:eastAsiaTheme="minorHAnsi"/>
        </w:rPr>
        <w:t>strain</w:t>
      </w:r>
      <w:r w:rsidRPr="00C37DE6">
        <w:rPr>
          <w:rFonts w:eastAsiaTheme="minorHAnsi"/>
        </w:rPr>
        <w:t>. Thus, the following research questions were addressed:</w:t>
      </w:r>
    </w:p>
    <w:p w14:paraId="7F54B0E2" w14:textId="77777777" w:rsidR="005340F6" w:rsidRPr="00C37DE6" w:rsidRDefault="005340F6" w:rsidP="005340F6">
      <w:pPr>
        <w:ind w:left="720"/>
      </w:pPr>
      <w:bookmarkStart w:id="19" w:name="_Hlk61870744"/>
      <w:r w:rsidRPr="00C37DE6">
        <w:rPr>
          <w:i/>
          <w:iCs/>
        </w:rPr>
        <w:t xml:space="preserve">Research Question 13: </w:t>
      </w:r>
      <w:r w:rsidRPr="00C37DE6">
        <w:t>Do ballet students and modern dance students report differences in which emotions are harmful?</w:t>
      </w:r>
    </w:p>
    <w:p w14:paraId="6F12C65C" w14:textId="77777777" w:rsidR="005340F6" w:rsidRPr="00C37DE6" w:rsidRDefault="005340F6" w:rsidP="005340F6">
      <w:pPr>
        <w:ind w:left="720"/>
      </w:pPr>
    </w:p>
    <w:p w14:paraId="3E50A5CB" w14:textId="77777777" w:rsidR="005340F6" w:rsidRPr="00C37DE6" w:rsidRDefault="005340F6" w:rsidP="005340F6">
      <w:pPr>
        <w:ind w:left="720"/>
      </w:pPr>
      <w:r w:rsidRPr="00C37DE6">
        <w:rPr>
          <w:i/>
          <w:iCs/>
        </w:rPr>
        <w:t xml:space="preserve">Research Question 14: </w:t>
      </w:r>
      <w:r w:rsidRPr="00C37DE6">
        <w:t>Do ballet students and modern dance students report differences in which emotions are helpful?</w:t>
      </w:r>
    </w:p>
    <w:p w14:paraId="36F525A7" w14:textId="77777777" w:rsidR="005340F6" w:rsidRPr="00C37DE6" w:rsidRDefault="005340F6" w:rsidP="005340F6">
      <w:pPr>
        <w:ind w:left="720"/>
      </w:pPr>
    </w:p>
    <w:p w14:paraId="75B24764" w14:textId="77777777" w:rsidR="005340F6" w:rsidRPr="00C37DE6" w:rsidRDefault="005340F6" w:rsidP="005340F6">
      <w:pPr>
        <w:ind w:left="720"/>
      </w:pPr>
      <w:r w:rsidRPr="00C37DE6">
        <w:rPr>
          <w:i/>
          <w:iCs/>
        </w:rPr>
        <w:t xml:space="preserve">Research Question 15: </w:t>
      </w:r>
      <w:r w:rsidRPr="00C37DE6">
        <w:t>Do ballet students and modern dance students characterize their emotional experiences in a given semester differently?</w:t>
      </w:r>
    </w:p>
    <w:p w14:paraId="5369AB5B" w14:textId="77777777" w:rsidR="005340F6" w:rsidRPr="00C37DE6" w:rsidRDefault="005340F6" w:rsidP="005340F6">
      <w:pPr>
        <w:ind w:left="720"/>
      </w:pPr>
    </w:p>
    <w:p w14:paraId="17DFAEC8" w14:textId="77777777" w:rsidR="005340F6" w:rsidRPr="00C37DE6" w:rsidRDefault="005340F6" w:rsidP="005340F6">
      <w:pPr>
        <w:ind w:left="720"/>
      </w:pPr>
      <w:r w:rsidRPr="00C37DE6">
        <w:rPr>
          <w:i/>
          <w:iCs/>
        </w:rPr>
        <w:lastRenderedPageBreak/>
        <w:t xml:space="preserve">Research Question 16: </w:t>
      </w:r>
      <w:r w:rsidRPr="00C37DE6">
        <w:t>Are there differences between ballet students and modern dance students characterize in terms of (a) affect spin and (b) affect pulse?</w:t>
      </w:r>
    </w:p>
    <w:p w14:paraId="7B40F7A2" w14:textId="77777777" w:rsidR="005340F6" w:rsidRPr="00C37DE6" w:rsidRDefault="005340F6" w:rsidP="005340F6">
      <w:pPr>
        <w:ind w:left="720"/>
      </w:pPr>
    </w:p>
    <w:p w14:paraId="0668FEE9" w14:textId="77777777" w:rsidR="005340F6" w:rsidRPr="00C37DE6" w:rsidRDefault="005340F6" w:rsidP="005340F6">
      <w:pPr>
        <w:ind w:left="720"/>
      </w:pPr>
      <w:r w:rsidRPr="00C37DE6">
        <w:rPr>
          <w:i/>
        </w:rPr>
        <w:t xml:space="preserve">Research Question 17: </w:t>
      </w:r>
      <w:r w:rsidRPr="00C37DE6">
        <w:t>Do ballet students and modern dance students engage in different amounts of surface acting?</w:t>
      </w:r>
    </w:p>
    <w:p w14:paraId="0507EA45" w14:textId="77777777" w:rsidR="005340F6" w:rsidRPr="00C37DE6" w:rsidRDefault="005340F6" w:rsidP="005340F6">
      <w:pPr>
        <w:ind w:left="720"/>
      </w:pPr>
    </w:p>
    <w:p w14:paraId="1BB30055" w14:textId="77777777" w:rsidR="005340F6" w:rsidRPr="00C37DE6" w:rsidRDefault="005340F6" w:rsidP="005340F6">
      <w:pPr>
        <w:ind w:left="720"/>
      </w:pPr>
      <w:r w:rsidRPr="00C37DE6">
        <w:rPr>
          <w:i/>
          <w:iCs/>
        </w:rPr>
        <w:t xml:space="preserve">Research Question 18: </w:t>
      </w:r>
      <w:r w:rsidRPr="00C37DE6">
        <w:t>Do ballet students and modern dance students report differences in how to regulate certain harmful emotions?</w:t>
      </w:r>
    </w:p>
    <w:p w14:paraId="3D207740" w14:textId="77777777" w:rsidR="005340F6" w:rsidRPr="00C37DE6" w:rsidRDefault="005340F6" w:rsidP="005340F6">
      <w:pPr>
        <w:ind w:left="720"/>
      </w:pPr>
    </w:p>
    <w:p w14:paraId="218B98D6" w14:textId="77777777" w:rsidR="005340F6" w:rsidRPr="00C37DE6" w:rsidRDefault="005340F6" w:rsidP="005340F6">
      <w:pPr>
        <w:ind w:left="720"/>
      </w:pPr>
      <w:r w:rsidRPr="00C37DE6">
        <w:rPr>
          <w:i/>
          <w:iCs/>
        </w:rPr>
        <w:t xml:space="preserve">Research Question 19: </w:t>
      </w:r>
      <w:r w:rsidRPr="00C37DE6">
        <w:t>Do ballet students and modern dance students report differences in how to increase certain helpful emotions?</w:t>
      </w:r>
    </w:p>
    <w:p w14:paraId="03730145" w14:textId="77777777" w:rsidR="005340F6" w:rsidRPr="00C37DE6" w:rsidRDefault="005340F6" w:rsidP="005340F6">
      <w:pPr>
        <w:ind w:left="720"/>
      </w:pPr>
    </w:p>
    <w:p w14:paraId="6E045808" w14:textId="7E78DF03" w:rsidR="005340F6" w:rsidRPr="00C37DE6" w:rsidRDefault="005340F6" w:rsidP="005340F6">
      <w:pPr>
        <w:ind w:left="720"/>
      </w:pPr>
      <w:r w:rsidRPr="00C37DE6">
        <w:rPr>
          <w:i/>
        </w:rPr>
        <w:t xml:space="preserve">Research Question 20: </w:t>
      </w:r>
      <w:r w:rsidRPr="00C37DE6">
        <w:t xml:space="preserve">Do ballet students and modern dance students experience different levels of (a) </w:t>
      </w:r>
      <w:r w:rsidR="004103FE" w:rsidRPr="00C37DE6">
        <w:t>strain</w:t>
      </w:r>
      <w:r w:rsidRPr="00C37DE6">
        <w:t>, (b) perceived well-being, and (c) role conflict?</w:t>
      </w:r>
    </w:p>
    <w:bookmarkEnd w:id="4"/>
    <w:bookmarkEnd w:id="19"/>
    <w:p w14:paraId="37B20BF0" w14:textId="77777777" w:rsidR="005340F6" w:rsidRPr="00C37DE6" w:rsidRDefault="005340F6" w:rsidP="005340F6">
      <w:pPr>
        <w:ind w:left="720"/>
      </w:pPr>
    </w:p>
    <w:p w14:paraId="4480D8B8" w14:textId="77777777" w:rsidR="005340F6" w:rsidRPr="00C37DE6" w:rsidRDefault="005340F6" w:rsidP="005340F6">
      <w:pPr>
        <w:spacing w:line="480" w:lineRule="auto"/>
        <w:jc w:val="center"/>
        <w:rPr>
          <w:b/>
        </w:rPr>
      </w:pPr>
      <w:r w:rsidRPr="00C37DE6">
        <w:rPr>
          <w:b/>
        </w:rPr>
        <w:t>The Potential Importance of Emerging Research Questions</w:t>
      </w:r>
    </w:p>
    <w:p w14:paraId="1E06DF37" w14:textId="77777777" w:rsidR="005340F6" w:rsidRPr="00C37DE6" w:rsidRDefault="005340F6" w:rsidP="005340F6">
      <w:pPr>
        <w:spacing w:line="480" w:lineRule="auto"/>
        <w:ind w:firstLine="720"/>
      </w:pPr>
      <w:r w:rsidRPr="00C37DE6">
        <w:t>Given the paucity of empirical research on the impact of individual differences within the college dance world and the delimiting nature to adhering strictly to research questions generated prior to data collection, I also looked for patterns and themes in the data that could lend themselves to unanticipated insights. In this way, as the qualitative data were better understood and digested via the IPA process and existing trends in the quantitative data were identified, additional research questions were considered (Fischer, 2009; Smith, 2007). By combining my examination of pre-existing questions with an examination of emerging questions grounded in empirical data, I hoped to provide the most comprehensive insight I could regarding the impact of affective variability on the stress and well-being of collegiate dancers.</w:t>
      </w:r>
    </w:p>
    <w:p w14:paraId="172AF1D1" w14:textId="77777777" w:rsidR="005340F6" w:rsidRPr="00C37DE6" w:rsidRDefault="005340F6" w:rsidP="005340F6">
      <w:pPr>
        <w:spacing w:line="480" w:lineRule="auto"/>
        <w:jc w:val="center"/>
        <w:rPr>
          <w:b/>
          <w:bCs/>
        </w:rPr>
      </w:pPr>
      <w:r w:rsidRPr="00C37DE6">
        <w:rPr>
          <w:b/>
          <w:bCs/>
        </w:rPr>
        <w:t>Method</w:t>
      </w:r>
    </w:p>
    <w:p w14:paraId="658BAC2D" w14:textId="77777777" w:rsidR="005340F6" w:rsidRPr="00C37DE6" w:rsidRDefault="005340F6" w:rsidP="005340F6">
      <w:pPr>
        <w:spacing w:line="480" w:lineRule="auto"/>
        <w:rPr>
          <w:b/>
          <w:bCs/>
        </w:rPr>
      </w:pPr>
      <w:r w:rsidRPr="00C37DE6">
        <w:rPr>
          <w:b/>
          <w:bCs/>
        </w:rPr>
        <w:t>Context and Background</w:t>
      </w:r>
    </w:p>
    <w:p w14:paraId="3A591E9A" w14:textId="77777777" w:rsidR="005340F6" w:rsidRPr="00C37DE6" w:rsidRDefault="005340F6" w:rsidP="005340F6">
      <w:pPr>
        <w:spacing w:line="480" w:lineRule="auto"/>
      </w:pPr>
      <w:r w:rsidRPr="00C37DE6">
        <w:rPr>
          <w:b/>
          <w:bCs/>
        </w:rPr>
        <w:tab/>
      </w:r>
      <w:r w:rsidRPr="00C37DE6">
        <w:t xml:space="preserve">Participants were recruited from the University of Oklahoma School of Dance, which is considered to be a leading program within the United States (School of Dance, 2021). This program offers Bachelor’s in Fine Arts (B.F.A.) in both Ballet Performance and Modern Dance Performance, as well as Master’s in Fine Arts (M.F.A.) in Dance. Admittance to the dance </w:t>
      </w:r>
      <w:r w:rsidRPr="00C37DE6">
        <w:lastRenderedPageBreak/>
        <w:t>program requires an audition process, and graduation requires a combination of general education, technique, and performance credits. Many dance students also pursue a second major, which may or may not be related to their dance major.</w:t>
      </w:r>
    </w:p>
    <w:p w14:paraId="07F7D523" w14:textId="77777777" w:rsidR="005340F6" w:rsidRPr="00C37DE6" w:rsidRDefault="005340F6" w:rsidP="005340F6">
      <w:pPr>
        <w:spacing w:line="480" w:lineRule="auto"/>
      </w:pPr>
      <w:r w:rsidRPr="00C37DE6">
        <w:tab/>
        <w:t xml:space="preserve">It should also be noted that data were collected during the Fall semester of 2020, during which the University of Oklahoma, the state of Oklahoma, and the world at-large was in the midst of the global COVID-19 pandemic. This may have impacted participation, data collection, and the data itself in many ways. It is possible that, given the additional constraints put into place by COVID-19 safety measures, the dance students felt that they did not have the capacity to complete a daily survey and thus did not volunteer to participate. The same logic lends to the possibility that response rates were lower than they would have been under normal conditions. Additionally, there is no denying that COVID-19 itself, coupled with the protective measures put in place to protect the community’s health, had an impact on the types of stressors and subsequent levels of strain experienced by the dance students. </w:t>
      </w:r>
    </w:p>
    <w:p w14:paraId="49B8555D" w14:textId="77777777" w:rsidR="005340F6" w:rsidRPr="00C37DE6" w:rsidRDefault="005340F6" w:rsidP="005340F6">
      <w:pPr>
        <w:spacing w:line="480" w:lineRule="auto"/>
      </w:pPr>
      <w:r w:rsidRPr="00C37DE6">
        <w:tab/>
        <w:t>For example, the space outside of the Gallery and Pilates Studio in the building in which dance students have their classes was restricted to function only as a walkway. In previous semesters, dance students would use these areas to socialize and relax prior and following rehearsal. Dancers were also encouraged to limit their time in their dressing room and were instructed to limit their time in the studio to 5 minutes prior and following scheduled rehearsal time. While limiting social contact helped to combat the spread of COVID-19, it also limited the social support that the dancers had access to via their peer group.</w:t>
      </w:r>
    </w:p>
    <w:p w14:paraId="3FAFACB9" w14:textId="6BFF7618" w:rsidR="005340F6" w:rsidRPr="00C37DE6" w:rsidRDefault="005340F6" w:rsidP="005340F6">
      <w:pPr>
        <w:spacing w:line="480" w:lineRule="auto"/>
      </w:pPr>
      <w:r w:rsidRPr="00C37DE6">
        <w:tab/>
        <w:t xml:space="preserve">Additionally, although preventive measures were taken, there were several outbreaks of COVID-19 during the semester. The first of these occurred prior to data collection but following the recruitment meeting. If students who attended in-person classes tested positive, the effects of </w:t>
      </w:r>
      <w:r w:rsidRPr="00C37DE6">
        <w:lastRenderedPageBreak/>
        <w:t xml:space="preserve">this trickled to others in the class, as they were required to quarantine if they had come into contact with the positive case, and classes were moved online. By the beginning of the first week of data collection (i.e., during the Early-Semester </w:t>
      </w:r>
      <w:r w:rsidR="006B7819" w:rsidRPr="00C37DE6">
        <w:t>S</w:t>
      </w:r>
      <w:r w:rsidRPr="00C37DE6">
        <w:t>urvey distribution), five students within the School of Dance had tested positive, affecting at least eight in-person courses.</w:t>
      </w:r>
    </w:p>
    <w:p w14:paraId="51820A2D" w14:textId="77777777" w:rsidR="005340F6" w:rsidRPr="00C37DE6" w:rsidRDefault="005340F6" w:rsidP="005340F6">
      <w:pPr>
        <w:spacing w:line="480" w:lineRule="auto"/>
        <w:rPr>
          <w:b/>
          <w:bCs/>
        </w:rPr>
      </w:pPr>
      <w:r w:rsidRPr="00C37DE6">
        <w:rPr>
          <w:b/>
          <w:bCs/>
        </w:rPr>
        <w:t>Preliminary Information Gathering</w:t>
      </w:r>
    </w:p>
    <w:p w14:paraId="04CD3971" w14:textId="2A85A410" w:rsidR="005340F6" w:rsidRPr="00C37DE6" w:rsidRDefault="005340F6" w:rsidP="005340F6">
      <w:pPr>
        <w:spacing w:line="480" w:lineRule="auto"/>
        <w:ind w:firstLine="720"/>
      </w:pPr>
      <w:r w:rsidRPr="00C37DE6">
        <w:t xml:space="preserve">Prior to data collection, the research team met with representatives of the School of Dance, including the Director and a dance student who has since graduated and did not participate in the subsequent data collection process. The purpose of these meetings was to create a better understanding of the mutual goals of this research project and to identify specific needs, stressors, and coping strategies currently at play within the School of Dance. Specifically, </w:t>
      </w:r>
      <w:r w:rsidR="006A79EF" w:rsidRPr="00C37DE6">
        <w:t>t</w:t>
      </w:r>
      <w:r w:rsidRPr="00C37DE6">
        <w:t>he Director and his student communicated that the dancers deal with immense amounts of pressure, and as a result, many dancers report struggling with high levels of strain and an inability to effectively work through their emotions.</w:t>
      </w:r>
    </w:p>
    <w:p w14:paraId="50215667" w14:textId="77777777" w:rsidR="005340F6" w:rsidRPr="00C37DE6" w:rsidRDefault="005340F6" w:rsidP="005340F6">
      <w:pPr>
        <w:spacing w:line="480" w:lineRule="auto"/>
        <w:ind w:firstLine="720"/>
      </w:pPr>
      <w:r w:rsidRPr="00C37DE6">
        <w:t xml:space="preserve">Following these conversations, an online survey was distributed to School of Dance alumni, faculty, and recently graduated seniors (as of Spring semester of 2020). The purpose of this survey was to better understand the specific stressors impacting dance majors at the University of Oklahoma. Additionally, the survey guided the study design by asking questions pertaining to what limitations might exist to dance students’ ability to complete a daily survey. The information gathered from this online survey was consistent with information gleaned from the Director and the aforementioned student and confirmed that the measures selected for data collection were relevant to the experience of dance majors at the OU School of Dance. The information also suggested that the researchers’ understanding of the scope of the issues was </w:t>
      </w:r>
      <w:r w:rsidRPr="00C37DE6">
        <w:lastRenderedPageBreak/>
        <w:t>thorough, and that the design of the data collection was reasonable given existing time demands placed on dance students.</w:t>
      </w:r>
    </w:p>
    <w:p w14:paraId="29FC89A8" w14:textId="77777777" w:rsidR="005340F6" w:rsidRPr="00C37DE6" w:rsidRDefault="005340F6" w:rsidP="005340F6">
      <w:pPr>
        <w:spacing w:line="480" w:lineRule="auto"/>
      </w:pPr>
      <w:r w:rsidRPr="00C37DE6">
        <w:rPr>
          <w:b/>
          <w:bCs/>
        </w:rPr>
        <w:t>Participants</w:t>
      </w:r>
      <w:r w:rsidRPr="00C37DE6">
        <w:tab/>
      </w:r>
    </w:p>
    <w:p w14:paraId="5839BC82" w14:textId="77777777" w:rsidR="005340F6" w:rsidRPr="00C37DE6" w:rsidRDefault="005340F6" w:rsidP="005340F6">
      <w:pPr>
        <w:spacing w:line="480" w:lineRule="auto"/>
        <w:ind w:firstLine="720"/>
      </w:pPr>
      <w:r w:rsidRPr="00C37DE6">
        <w:t>Dance students were recruited via both email and telecommunications (i.e., Zoom). Although initial plans involved in-person classroom visits, COVID-19 safety measures restricted recruitment to an online platform only. In order to reach all dance majors within the same meeting, the research team attended the Mandatory Majors Meeting at the beginning of the Fall semester, which was required for all dance majors. This meeting took place over Zoom and was held on the first Friday of the Fall semester of 2020.</w:t>
      </w:r>
    </w:p>
    <w:p w14:paraId="3A01B632" w14:textId="77777777" w:rsidR="005340F6" w:rsidRPr="00C37DE6" w:rsidRDefault="005340F6" w:rsidP="005340F6">
      <w:pPr>
        <w:spacing w:line="480" w:lineRule="auto"/>
        <w:ind w:firstLine="720"/>
      </w:pPr>
      <w:r w:rsidRPr="00C37DE6">
        <w:t>Prior to the scheduled Mandatory Majors Meeting, the School of Dance Program Assistant and School Liaison distributed an email to all dance majors that informed them that the research team for this project would be attending the meeting. Attached to this email was a study overview document, which outlined the study purpose, procedure, and project team. This document also included a confidentiality statement (see Appendix A). Based on the preliminary information gathered, it was important to emphasize that no identifying information would be shared with the University of Oklahoma School of Dance instructors or administration.</w:t>
      </w:r>
    </w:p>
    <w:p w14:paraId="6EB77660" w14:textId="77777777" w:rsidR="005340F6" w:rsidRPr="00C37DE6" w:rsidRDefault="005340F6" w:rsidP="005340F6">
      <w:pPr>
        <w:spacing w:line="480" w:lineRule="auto"/>
        <w:ind w:firstLine="720"/>
      </w:pPr>
      <w:r w:rsidRPr="00C37DE6">
        <w:t xml:space="preserve">There were approximately 70 total dance majors at the Mandatory Majors Meeting. Following general introductions, the research team was introduced to the group and presented information regarding the study. Building off the project overview sent via email prior to the meeting, the presentation covered the purpose of the project, an in-depth walk-through of the proposed research plan, and what exactly participation would require from the participants. Students were then allowed the opportunity to ask clarifying questions. The presentation, including the question-and-answer portion, took approximately 10 minutes. Students were </w:t>
      </w:r>
      <w:r w:rsidRPr="00C37DE6">
        <w:lastRenderedPageBreak/>
        <w:t>instructed to contact the primary investigator if they were interested in participating in the study or if they had any further questions. Contact information was provided both in the meeting itself and in the study overview distributed via email. Participation was voluntary, with no compensation or quid pro quo for participation.</w:t>
      </w:r>
    </w:p>
    <w:p w14:paraId="0F453564" w14:textId="4F6461DA" w:rsidR="005340F6" w:rsidRPr="00C37DE6" w:rsidRDefault="005340F6" w:rsidP="005340F6">
      <w:pPr>
        <w:spacing w:line="480" w:lineRule="auto"/>
        <w:ind w:firstLine="720"/>
      </w:pPr>
      <w:r w:rsidRPr="00C37DE6">
        <w:t>Twenty dance students volunteered for the study (approximately 28.5% of the School)</w:t>
      </w:r>
      <w:r w:rsidR="006A79EF" w:rsidRPr="00C37DE6">
        <w:t xml:space="preserve">; </w:t>
      </w:r>
      <w:r w:rsidRPr="00C37DE6">
        <w:t>however</w:t>
      </w:r>
      <w:r w:rsidR="006A79EF" w:rsidRPr="00C37DE6">
        <w:t>,</w:t>
      </w:r>
      <w:r w:rsidRPr="00C37DE6">
        <w:t xml:space="preserve"> data from two of the participants were removed before analysis due to incomplete data (i.e., less than 60% of daily surveys completed). The removal of this data resulted in a final sample of 18 female collegiate dance students: 10 emphasizing ballet and eight emphasizing modern dance. The age range of participants was from 18 to 28 years (</w:t>
      </w:r>
      <w:r w:rsidRPr="00C37DE6">
        <w:rPr>
          <w:i/>
          <w:iCs/>
        </w:rPr>
        <w:t xml:space="preserve">M </w:t>
      </w:r>
      <w:r w:rsidRPr="00C37DE6">
        <w:t xml:space="preserve">= 19.56, </w:t>
      </w:r>
      <w:r w:rsidRPr="00C37DE6">
        <w:rPr>
          <w:i/>
          <w:iCs/>
        </w:rPr>
        <w:t xml:space="preserve">SD </w:t>
      </w:r>
      <w:r w:rsidRPr="00C37DE6">
        <w:t>= 2.50). The majority of the sample reported their ethnicity as White (</w:t>
      </w:r>
      <w:r w:rsidRPr="00C37DE6">
        <w:rPr>
          <w:i/>
          <w:iCs/>
        </w:rPr>
        <w:t xml:space="preserve">n </w:t>
      </w:r>
      <w:r w:rsidRPr="00C37DE6">
        <w:t>= 11; 61.1%), three reporting multiple ethnicities (16.7%), and one participant reporting Asian, Hispanic/Latino, African American, and Native American each (5.6% each). Eight students reported their grade level as Freshman status (44.4%), five as Sophomore status (27.8%), three as Junior status (16.7%), and one as Senior status (5.6%). One additional participant was enrolled at the graduate level (5.6%). By design, all participants were majoring in dance</w:t>
      </w:r>
      <w:r w:rsidR="006A79EF" w:rsidRPr="00C37DE6">
        <w:t>;</w:t>
      </w:r>
      <w:r w:rsidRPr="00C37DE6">
        <w:t xml:space="preserve"> however, 61.1% of the sample (</w:t>
      </w:r>
      <w:r w:rsidRPr="00C37DE6">
        <w:rPr>
          <w:i/>
          <w:iCs/>
        </w:rPr>
        <w:t xml:space="preserve">n </w:t>
      </w:r>
      <w:r w:rsidRPr="00C37DE6">
        <w:t>= 11) were also pursuing a second major outside of dance.</w:t>
      </w:r>
    </w:p>
    <w:p w14:paraId="6D1E022F" w14:textId="77777777" w:rsidR="005340F6" w:rsidRPr="00C37DE6" w:rsidRDefault="005340F6" w:rsidP="005340F6">
      <w:pPr>
        <w:spacing w:line="480" w:lineRule="auto"/>
        <w:rPr>
          <w:b/>
        </w:rPr>
      </w:pPr>
      <w:r w:rsidRPr="00C37DE6">
        <w:rPr>
          <w:b/>
        </w:rPr>
        <w:t>Procedure and Measures</w:t>
      </w:r>
    </w:p>
    <w:p w14:paraId="3346C281" w14:textId="77777777" w:rsidR="005340F6" w:rsidRPr="00C37DE6" w:rsidRDefault="005340F6" w:rsidP="005340F6">
      <w:pPr>
        <w:spacing w:line="480" w:lineRule="auto"/>
        <w:rPr>
          <w:b/>
          <w:bCs/>
          <w:i/>
          <w:iCs/>
        </w:rPr>
      </w:pPr>
      <w:r w:rsidRPr="00C37DE6">
        <w:rPr>
          <w:b/>
          <w:bCs/>
          <w:i/>
          <w:iCs/>
        </w:rPr>
        <w:t xml:space="preserve">Early-Semester Survey </w:t>
      </w:r>
    </w:p>
    <w:p w14:paraId="3CA0AB66" w14:textId="77777777" w:rsidR="005340F6" w:rsidRPr="00C37DE6" w:rsidRDefault="005340F6" w:rsidP="005340F6">
      <w:pPr>
        <w:spacing w:line="480" w:lineRule="auto"/>
        <w:ind w:firstLine="720"/>
        <w:rPr>
          <w:b/>
          <w:bCs/>
          <w:i/>
          <w:iCs/>
        </w:rPr>
      </w:pPr>
      <w:r w:rsidRPr="00C37DE6">
        <w:rPr>
          <w:b/>
          <w:bCs/>
        </w:rPr>
        <w:t xml:space="preserve">Distribution Procedure. </w:t>
      </w:r>
      <w:r w:rsidRPr="00C37DE6">
        <w:t xml:space="preserve">This survey was administered through Qualtrics beginning the Monday following the Mandatory Majors Meeting, with the Qualtrics link being distributed via email on Monday morning (see Appendix B). Each participant received the link to this survey via a personalized email from the primary investigator in response to their email volunteering to the study. Thus, participants had varying access to the first survey depending on the time they </w:t>
      </w:r>
      <w:r w:rsidRPr="00C37DE6">
        <w:lastRenderedPageBreak/>
        <w:t>initially volunteered. The first participants completed the survey on the second Tuesday of the Fall semester, while others did not volunteer and have access to the survey until later in that same week. The survey took approximately 30 minutes to complete, and the response rate among participants for the Early-Semester Survey was 100% (</w:t>
      </w:r>
      <w:r w:rsidRPr="00C37DE6">
        <w:rPr>
          <w:i/>
          <w:iCs/>
        </w:rPr>
        <w:t xml:space="preserve">n </w:t>
      </w:r>
      <w:r w:rsidRPr="00C37DE6">
        <w:t>= 18).</w:t>
      </w:r>
    </w:p>
    <w:p w14:paraId="7ADC4E67" w14:textId="77777777" w:rsidR="005340F6" w:rsidRPr="00C37DE6" w:rsidRDefault="005340F6" w:rsidP="005340F6">
      <w:pPr>
        <w:spacing w:line="480" w:lineRule="auto"/>
        <w:ind w:firstLine="720"/>
        <w:rPr>
          <w:b/>
          <w:bCs/>
        </w:rPr>
      </w:pPr>
      <w:r w:rsidRPr="00C37DE6">
        <w:rPr>
          <w:b/>
          <w:bCs/>
        </w:rPr>
        <w:t xml:space="preserve">Demographics, and Personal Contextual Variables. </w:t>
      </w:r>
      <w:r w:rsidRPr="00C37DE6">
        <w:t xml:space="preserve">Participants began by taking an “Early-Semester Survey,” which began by gathering demographic information, self-reported ACT/SAT scores, measures of the Big Five personality traits, and trait affect. </w:t>
      </w:r>
      <w:r w:rsidRPr="00C37DE6">
        <w:rPr>
          <w:i/>
        </w:rPr>
        <w:t>The Big Five</w:t>
      </w:r>
      <w:r w:rsidRPr="00C37DE6">
        <w:t xml:space="preserve"> was measured using a shortened version of the International Personality Item Pool (IPIP; Donnellan, Oswald, Baird, &amp; Lucas, 2006). Using a five-point Likert-type scale (1 = </w:t>
      </w:r>
      <w:r w:rsidRPr="00C37DE6">
        <w:rPr>
          <w:i/>
        </w:rPr>
        <w:t>very inaccurate</w:t>
      </w:r>
      <w:r w:rsidRPr="00C37DE6">
        <w:t xml:space="preserve">, 5 = </w:t>
      </w:r>
      <w:r w:rsidRPr="00C37DE6">
        <w:rPr>
          <w:i/>
        </w:rPr>
        <w:t>very accurate</w:t>
      </w:r>
      <w:r w:rsidRPr="00C37DE6">
        <w:t>), participants rated a list of 20 items in terms of how accurately they feel the statements describe themselves. Each of the five factors consists of 4 items, with a scale score consisting of the average of the respective ratings (α ranges from .65 to .82; Donnellan et al., 2006).</w:t>
      </w:r>
    </w:p>
    <w:p w14:paraId="70B8CA43" w14:textId="77777777" w:rsidR="005340F6" w:rsidRPr="00C37DE6" w:rsidRDefault="005340F6" w:rsidP="005340F6">
      <w:pPr>
        <w:spacing w:line="480" w:lineRule="auto"/>
        <w:ind w:firstLine="720"/>
      </w:pPr>
      <w:r w:rsidRPr="00C37DE6">
        <w:rPr>
          <w:bCs/>
        </w:rPr>
        <w:t xml:space="preserve">Scores for </w:t>
      </w:r>
      <w:r w:rsidRPr="00C37DE6">
        <w:rPr>
          <w:bCs/>
          <w:i/>
          <w:iCs/>
        </w:rPr>
        <w:t>trait affect</w:t>
      </w:r>
      <w:r w:rsidRPr="00C37DE6">
        <w:rPr>
          <w:bCs/>
        </w:rPr>
        <w:t xml:space="preserve"> were</w:t>
      </w:r>
      <w:r w:rsidRPr="00C37DE6">
        <w:t xml:space="preserve"> based on responses to a 16-item version of the Positive and Negative Affect Schedule that was adapted for the context of the current study (PANAS; Watson, Clark, &amp; Tellegren, 1988). Using the same set of 16 emotions as the daily measure listed below, participants were instructed to answer according to how they felt during the previous 24 hours, responding on a 9-point Likert-scale (1 = </w:t>
      </w:r>
      <w:r w:rsidRPr="00C37DE6">
        <w:rPr>
          <w:i/>
          <w:iCs/>
        </w:rPr>
        <w:t xml:space="preserve">very slight/not at all, </w:t>
      </w:r>
      <w:r w:rsidRPr="00C37DE6">
        <w:t xml:space="preserve">3 = </w:t>
      </w:r>
      <w:r w:rsidRPr="00C37DE6">
        <w:rPr>
          <w:i/>
          <w:iCs/>
        </w:rPr>
        <w:t xml:space="preserve">a little, </w:t>
      </w:r>
      <w:r w:rsidRPr="00C37DE6">
        <w:t xml:space="preserve">5 = </w:t>
      </w:r>
      <w:r w:rsidRPr="00C37DE6">
        <w:rPr>
          <w:i/>
          <w:iCs/>
        </w:rPr>
        <w:t xml:space="preserve">moderately, </w:t>
      </w:r>
      <w:r w:rsidRPr="00C37DE6">
        <w:t xml:space="preserve">7 = </w:t>
      </w:r>
      <w:r w:rsidRPr="00C37DE6">
        <w:rPr>
          <w:i/>
          <w:iCs/>
        </w:rPr>
        <w:t>quite a bit</w:t>
      </w:r>
      <w:r w:rsidRPr="00C37DE6">
        <w:t xml:space="preserve">, 9 = </w:t>
      </w:r>
      <w:r w:rsidRPr="00C37DE6">
        <w:rPr>
          <w:i/>
          <w:iCs/>
        </w:rPr>
        <w:t>extremely</w:t>
      </w:r>
      <w:r w:rsidRPr="00C37DE6">
        <w:t>). Scores were averaged to create trait positive and negative affect.</w:t>
      </w:r>
    </w:p>
    <w:p w14:paraId="7C346E7D" w14:textId="77777777" w:rsidR="005340F6" w:rsidRPr="00C37DE6" w:rsidRDefault="005340F6" w:rsidP="005340F6">
      <w:pPr>
        <w:spacing w:line="480" w:lineRule="auto"/>
        <w:ind w:firstLine="720"/>
        <w:rPr>
          <w:b/>
          <w:bCs/>
        </w:rPr>
      </w:pPr>
      <w:r w:rsidRPr="00C37DE6">
        <w:rPr>
          <w:b/>
          <w:bCs/>
        </w:rPr>
        <w:t>Subjective Well-Being.</w:t>
      </w:r>
      <w:r w:rsidRPr="00C37DE6">
        <w:t xml:space="preserve"> </w:t>
      </w:r>
      <w:r w:rsidRPr="00C37DE6">
        <w:rPr>
          <w:i/>
          <w:iCs/>
        </w:rPr>
        <w:t>General subjective well-being</w:t>
      </w:r>
      <w:r w:rsidRPr="00C37DE6">
        <w:t xml:space="preserve"> was assessed using a 29-item measure on a 7-point Likert-type scale (</w:t>
      </w:r>
      <w:r w:rsidRPr="00C37DE6">
        <w:rPr>
          <w:i/>
        </w:rPr>
        <w:t>1 = Strongly Disagree, 7 = Strongly Agree</w:t>
      </w:r>
      <w:r w:rsidRPr="00C37DE6">
        <w:t xml:space="preserve">; Lui &amp; Fernando, 2018). This scale assessed five dimensions of subjective well-being: Financial, </w:t>
      </w:r>
      <w:r w:rsidRPr="00C37DE6">
        <w:lastRenderedPageBreak/>
        <w:t>physical, social, eudaimonic, and hedonic, as well as provide a single aggregated score of overall well-being (α ranges from .79 to .85; overall well-being α = .92; Lui &amp; Fernando, 2018). Sample items include “</w:t>
      </w:r>
      <w:r w:rsidRPr="00C37DE6">
        <w:rPr>
          <w:i/>
        </w:rPr>
        <w:t>I am physically healthy</w:t>
      </w:r>
      <w:r w:rsidRPr="00C37DE6">
        <w:t>” and “</w:t>
      </w:r>
      <w:r w:rsidRPr="00C37DE6">
        <w:rPr>
          <w:i/>
        </w:rPr>
        <w:t>I find time to do things that are fun and interesting.”</w:t>
      </w:r>
    </w:p>
    <w:p w14:paraId="027F9EE2" w14:textId="77777777" w:rsidR="005340F6" w:rsidRPr="00C37DE6" w:rsidRDefault="005340F6" w:rsidP="005340F6">
      <w:pPr>
        <w:spacing w:line="480" w:lineRule="auto"/>
      </w:pPr>
      <w:r w:rsidRPr="00C37DE6">
        <w:tab/>
      </w:r>
      <w:r w:rsidRPr="00C37DE6">
        <w:rPr>
          <w:b/>
          <w:bCs/>
        </w:rPr>
        <w:t xml:space="preserve">Qualitative Data. </w:t>
      </w:r>
      <w:r w:rsidRPr="00C37DE6">
        <w:t xml:space="preserve">This survey also provided the first piece of qualitative data. Specifically, participants were asked to respond to two questions regarding their feelings about the forthcoming semester, in terms of both positive and negative emotions. Specifically, participants were asked to describe what upcoming events or aspects of the Fall semester were (1) sparking excitement, and (2) which were causing anxiety. </w:t>
      </w:r>
      <w:r w:rsidRPr="00C37DE6">
        <w:rPr>
          <w:iCs/>
        </w:rPr>
        <w:t xml:space="preserve">Two questions were included in the pre-survey: </w:t>
      </w:r>
      <w:r w:rsidRPr="00C37DE6">
        <w:rPr>
          <w:i/>
        </w:rPr>
        <w:t>“Please describe what you are most excited for or looking forward to in this upcoming semester.”</w:t>
      </w:r>
      <w:r w:rsidRPr="00C37DE6">
        <w:t xml:space="preserve"> and “</w:t>
      </w:r>
      <w:r w:rsidRPr="00C37DE6">
        <w:rPr>
          <w:i/>
          <w:iCs/>
        </w:rPr>
        <w:t>Please describe what you are nervous or worried about in this upcoming semester.”</w:t>
      </w:r>
      <w:r w:rsidRPr="00C37DE6">
        <w:t xml:space="preserve"> </w:t>
      </w:r>
    </w:p>
    <w:p w14:paraId="74FF061C" w14:textId="77777777" w:rsidR="005340F6" w:rsidRPr="00C37DE6" w:rsidRDefault="005340F6" w:rsidP="005340F6">
      <w:pPr>
        <w:spacing w:line="480" w:lineRule="auto"/>
        <w:ind w:firstLine="720"/>
      </w:pPr>
      <w:r w:rsidRPr="00C37DE6">
        <w:rPr>
          <w:b/>
          <w:bCs/>
        </w:rPr>
        <w:t xml:space="preserve">Additional Non-Substantive Measures. </w:t>
      </w:r>
      <w:r w:rsidRPr="00C37DE6">
        <w:t>Although not germane to the purpose and research questions of my study, this survey also collected information regarding initial reaction to the participant’s</w:t>
      </w:r>
      <w:r w:rsidRPr="00C37DE6" w:rsidDel="00C27AEA">
        <w:t xml:space="preserve"> </w:t>
      </w:r>
      <w:r w:rsidRPr="00C37DE6">
        <w:t xml:space="preserve">casting in the annual public performance scheduled for later in the semester. Specifically, participants were asked whether their role was worse or better than expected, using a five-point Likert-type scale (1 = </w:t>
      </w:r>
      <w:r w:rsidRPr="00C37DE6">
        <w:rPr>
          <w:i/>
          <w:iCs/>
        </w:rPr>
        <w:t>Much worse than expected</w:t>
      </w:r>
      <w:r w:rsidRPr="00C37DE6">
        <w:t>,</w:t>
      </w:r>
      <w:r w:rsidRPr="00C37DE6">
        <w:rPr>
          <w:i/>
          <w:iCs/>
        </w:rPr>
        <w:t xml:space="preserve"> </w:t>
      </w:r>
      <w:r w:rsidRPr="00C37DE6">
        <w:t xml:space="preserve">5 = </w:t>
      </w:r>
      <w:r w:rsidRPr="00C37DE6">
        <w:rPr>
          <w:i/>
          <w:iCs/>
        </w:rPr>
        <w:t>Much better than expected</w:t>
      </w:r>
      <w:r w:rsidRPr="00C37DE6">
        <w:t>). Participants were also asked to complete questions designed to measure perceived distributive justice, customized to reflect the perceived fairness of the final casting. Perceived justice was measured using a Full-Range Distributive Justice Scale (α = .98; Colquitt, Long, Rodell, &amp; Halvorsen-Ganepola, 2015). The 8-item measure was assessed using a 7-point Likert-type scale (</w:t>
      </w:r>
      <w:r w:rsidRPr="00C37DE6">
        <w:rPr>
          <w:i/>
        </w:rPr>
        <w:t>1 = Not at all, 7 = To a great extent</w:t>
      </w:r>
      <w:r w:rsidRPr="00C37DE6">
        <w:t xml:space="preserve">), with participants instructed to answer the items in relation to what they think about their casting for the upcoming production. Sample questions include </w:t>
      </w:r>
      <w:r w:rsidRPr="00C37DE6">
        <w:lastRenderedPageBreak/>
        <w:t>“</w:t>
      </w:r>
      <w:r w:rsidRPr="00C37DE6">
        <w:rPr>
          <w:i/>
        </w:rPr>
        <w:t xml:space="preserve">Does your casting reflect what you have contributed to dance?” </w:t>
      </w:r>
      <w:r w:rsidRPr="00C37DE6">
        <w:t>and “</w:t>
      </w:r>
      <w:r w:rsidRPr="00C37DE6">
        <w:rPr>
          <w:i/>
        </w:rPr>
        <w:t>Is your casting justified, given your performance?”</w:t>
      </w:r>
    </w:p>
    <w:p w14:paraId="769A6159" w14:textId="77777777" w:rsidR="005340F6" w:rsidRPr="00C37DE6" w:rsidRDefault="005340F6" w:rsidP="005340F6">
      <w:pPr>
        <w:spacing w:line="480" w:lineRule="auto"/>
        <w:ind w:firstLine="720"/>
        <w:rPr>
          <w:b/>
          <w:bCs/>
          <w:i/>
          <w:iCs/>
        </w:rPr>
      </w:pPr>
      <w:r w:rsidRPr="00C37DE6">
        <w:t>It should be noted that, although roles are traditionally cast after an in-person audition during the first week of the semester, constraints related to COVID-19 necessitated a change in this standard process. Instead, casting was done before the semester started, and students were notified of casting decisions via email before returning to campus. Major Fall performances rotate between a ballet or a modern dance show, with Fall 2020 landing on modern dance. However, ballet students are often utilized in the modern dance shows, and vice versa. Within the current sample, all 10 of the ballet majors were cast in the annual Fall performance and all but one of the eight modern dance majors were cast.</w:t>
      </w:r>
    </w:p>
    <w:p w14:paraId="1B9589F2" w14:textId="426271AD" w:rsidR="005340F6" w:rsidRPr="00C37DE6" w:rsidRDefault="005340F6" w:rsidP="005340F6">
      <w:pPr>
        <w:spacing w:line="480" w:lineRule="auto"/>
        <w:rPr>
          <w:b/>
          <w:bCs/>
          <w:i/>
          <w:iCs/>
        </w:rPr>
      </w:pPr>
      <w:r w:rsidRPr="00C37DE6">
        <w:rPr>
          <w:b/>
          <w:bCs/>
          <w:i/>
          <w:iCs/>
        </w:rPr>
        <w:t xml:space="preserve">Repeated, Daily </w:t>
      </w:r>
      <w:r w:rsidR="00E06C60" w:rsidRPr="00C37DE6">
        <w:rPr>
          <w:b/>
          <w:bCs/>
          <w:i/>
          <w:iCs/>
        </w:rPr>
        <w:t>Surveys</w:t>
      </w:r>
    </w:p>
    <w:p w14:paraId="52D9D112" w14:textId="77777777" w:rsidR="005340F6" w:rsidRPr="00C37DE6" w:rsidRDefault="005340F6" w:rsidP="005340F6">
      <w:pPr>
        <w:spacing w:line="480" w:lineRule="auto"/>
        <w:ind w:firstLine="720"/>
      </w:pPr>
      <w:r w:rsidRPr="00C37DE6">
        <w:rPr>
          <w:b/>
          <w:bCs/>
        </w:rPr>
        <w:t xml:space="preserve">Distribution Procedure. </w:t>
      </w:r>
      <w:r w:rsidRPr="00C37DE6">
        <w:t>To provide adequate time for students to both volunteer and complete the Early-Semester Survey, repeated measures data collection began 2 weeks after the recruitment meeting. This phase of data collection spanned 4 weeks, starting on Monday of fourth week of the Fall semester and ending on Friday of the seventh week of the Fall semester. The survey was hosted on the Qualtrics platform, and survey links were distributed via email each weekday (Monday through Friday) at 4 p.m., with a reminder email sent at 9 p.m. (see Appendix B). Surveys closed the following day at 8 a.m. There was a total of 20 repeated measures surveys, with an average response rate of 84.4% or 17 completed surveys per participant on average (</w:t>
      </w:r>
      <w:r w:rsidRPr="00C37DE6">
        <w:rPr>
          <w:i/>
          <w:iCs/>
        </w:rPr>
        <w:t xml:space="preserve">SD </w:t>
      </w:r>
      <w:r w:rsidRPr="00C37DE6">
        <w:t xml:space="preserve">= 2.5, </w:t>
      </w:r>
      <w:r w:rsidRPr="00C37DE6">
        <w:rPr>
          <w:i/>
          <w:iCs/>
        </w:rPr>
        <w:t xml:space="preserve">Max </w:t>
      </w:r>
      <w:r w:rsidRPr="00C37DE6">
        <w:t xml:space="preserve">= 20, </w:t>
      </w:r>
      <w:r w:rsidRPr="00C37DE6">
        <w:rPr>
          <w:i/>
          <w:iCs/>
        </w:rPr>
        <w:t xml:space="preserve">Min = </w:t>
      </w:r>
      <w:r w:rsidRPr="00C37DE6">
        <w:t>12). Each daily survey took approximately 5 to 10 minutes to complete.</w:t>
      </w:r>
    </w:p>
    <w:p w14:paraId="0936764F" w14:textId="646F7115" w:rsidR="005340F6" w:rsidRPr="00C37DE6" w:rsidRDefault="005340F6" w:rsidP="005340F6">
      <w:pPr>
        <w:spacing w:line="480" w:lineRule="auto"/>
        <w:ind w:firstLine="720"/>
        <w:rPr>
          <w:b/>
          <w:bCs/>
        </w:rPr>
      </w:pPr>
      <w:r w:rsidRPr="00C37DE6">
        <w:rPr>
          <w:b/>
          <w:bCs/>
        </w:rPr>
        <w:t xml:space="preserve">Daily Affect, Surface Acting, and </w:t>
      </w:r>
      <w:r w:rsidR="0093264E" w:rsidRPr="00C37DE6">
        <w:rPr>
          <w:b/>
          <w:bCs/>
        </w:rPr>
        <w:t>Strain</w:t>
      </w:r>
      <w:r w:rsidRPr="00C37DE6">
        <w:rPr>
          <w:b/>
          <w:bCs/>
        </w:rPr>
        <w:t xml:space="preserve">. </w:t>
      </w:r>
      <w:r w:rsidRPr="00C37DE6">
        <w:rPr>
          <w:i/>
          <w:iCs/>
        </w:rPr>
        <w:t>Daily experiences of</w:t>
      </w:r>
      <w:r w:rsidRPr="00C37DE6">
        <w:t xml:space="preserve"> </w:t>
      </w:r>
      <w:r w:rsidRPr="00C37DE6">
        <w:rPr>
          <w:i/>
          <w:iCs/>
        </w:rPr>
        <w:t>affect</w:t>
      </w:r>
      <w:r w:rsidRPr="00C37DE6">
        <w:t xml:space="preserve"> were captured using a 16-item version of the Positive and Negative Affect Schedule that was adapted for the </w:t>
      </w:r>
      <w:r w:rsidRPr="00C37DE6">
        <w:lastRenderedPageBreak/>
        <w:t xml:space="preserve">context of the current study (PANAS; Watson et al., 1988). Each day, participants were instructed to answer according to how they felt during the previous 24 hours, responding on a 9-point Likert-scale (1 = </w:t>
      </w:r>
      <w:r w:rsidRPr="00C37DE6">
        <w:rPr>
          <w:i/>
          <w:iCs/>
        </w:rPr>
        <w:t xml:space="preserve">very slight/not at all, </w:t>
      </w:r>
      <w:r w:rsidRPr="00C37DE6">
        <w:t xml:space="preserve">3 = </w:t>
      </w:r>
      <w:r w:rsidRPr="00C37DE6">
        <w:rPr>
          <w:i/>
          <w:iCs/>
        </w:rPr>
        <w:t xml:space="preserve">a little, </w:t>
      </w:r>
      <w:r w:rsidRPr="00C37DE6">
        <w:t xml:space="preserve">5 = </w:t>
      </w:r>
      <w:r w:rsidRPr="00C37DE6">
        <w:rPr>
          <w:i/>
          <w:iCs/>
        </w:rPr>
        <w:t xml:space="preserve">moderately, </w:t>
      </w:r>
      <w:r w:rsidRPr="00C37DE6">
        <w:t xml:space="preserve">7 = </w:t>
      </w:r>
      <w:r w:rsidRPr="00C37DE6">
        <w:rPr>
          <w:i/>
          <w:iCs/>
        </w:rPr>
        <w:t>quite a bit</w:t>
      </w:r>
      <w:r w:rsidRPr="00C37DE6">
        <w:t xml:space="preserve">, 9 = </w:t>
      </w:r>
      <w:r w:rsidRPr="00C37DE6">
        <w:rPr>
          <w:i/>
          <w:iCs/>
        </w:rPr>
        <w:t>extremely</w:t>
      </w:r>
      <w:r w:rsidRPr="00C37DE6">
        <w:t xml:space="preserve">). The scale measured four different areas of affect by utilizing 16 different emotions which vary with respect to valence and activation potential. The adjectives </w:t>
      </w:r>
      <w:r w:rsidRPr="00C37DE6">
        <w:rPr>
          <w:i/>
          <w:iCs/>
        </w:rPr>
        <w:t>enthusiastic, excited,</w:t>
      </w:r>
      <w:r w:rsidRPr="00C37DE6">
        <w:t xml:space="preserve"> </w:t>
      </w:r>
      <w:r w:rsidRPr="00C37DE6">
        <w:rPr>
          <w:i/>
          <w:iCs/>
        </w:rPr>
        <w:t xml:space="preserve">happy, </w:t>
      </w:r>
      <w:r w:rsidRPr="00C37DE6">
        <w:t xml:space="preserve">and </w:t>
      </w:r>
      <w:r w:rsidRPr="00C37DE6">
        <w:rPr>
          <w:i/>
          <w:iCs/>
        </w:rPr>
        <w:t>proud</w:t>
      </w:r>
      <w:r w:rsidRPr="00C37DE6">
        <w:t xml:space="preserve"> were used to assess positive activating (PA) emotions. The adjectives </w:t>
      </w:r>
      <w:r w:rsidRPr="00C37DE6">
        <w:rPr>
          <w:i/>
          <w:iCs/>
        </w:rPr>
        <w:t xml:space="preserve">calm, content, peaceful, </w:t>
      </w:r>
      <w:r w:rsidRPr="00C37DE6">
        <w:t xml:space="preserve">and </w:t>
      </w:r>
      <w:r w:rsidRPr="00C37DE6">
        <w:rPr>
          <w:i/>
          <w:iCs/>
        </w:rPr>
        <w:t>relaxed</w:t>
      </w:r>
      <w:r w:rsidRPr="00C37DE6">
        <w:t xml:space="preserve"> were used to assess positive deactivating (PD) emotions. The adjectives </w:t>
      </w:r>
      <w:r w:rsidRPr="00C37DE6">
        <w:rPr>
          <w:i/>
          <w:iCs/>
        </w:rPr>
        <w:t xml:space="preserve">angry, anxious, frustrated, </w:t>
      </w:r>
      <w:r w:rsidRPr="00C37DE6">
        <w:t xml:space="preserve">and </w:t>
      </w:r>
      <w:r w:rsidRPr="00C37DE6">
        <w:rPr>
          <w:i/>
          <w:iCs/>
        </w:rPr>
        <w:t xml:space="preserve">irritated </w:t>
      </w:r>
      <w:r w:rsidRPr="00C37DE6">
        <w:t xml:space="preserve">were used to assess negative activating (NA) emotions. The emotions </w:t>
      </w:r>
      <w:r w:rsidRPr="00C37DE6">
        <w:rPr>
          <w:i/>
          <w:iCs/>
        </w:rPr>
        <w:t xml:space="preserve">bored, disappointed, discouraged, </w:t>
      </w:r>
      <w:r w:rsidRPr="00C37DE6">
        <w:t xml:space="preserve">and </w:t>
      </w:r>
      <w:r w:rsidRPr="00C37DE6">
        <w:rPr>
          <w:i/>
          <w:iCs/>
        </w:rPr>
        <w:t xml:space="preserve">sad </w:t>
      </w:r>
      <w:r w:rsidRPr="00C37DE6">
        <w:t>were used to assess negative deactivating (ND) emotions (see Figure 1).</w:t>
      </w:r>
    </w:p>
    <w:p w14:paraId="09657537" w14:textId="77777777" w:rsidR="005340F6" w:rsidRPr="00C37DE6" w:rsidRDefault="005340F6" w:rsidP="005340F6">
      <w:pPr>
        <w:spacing w:line="480" w:lineRule="auto"/>
        <w:ind w:firstLine="720"/>
        <w:rPr>
          <w:b/>
          <w:bCs/>
        </w:rPr>
      </w:pPr>
      <w:r w:rsidRPr="00C37DE6">
        <w:rPr>
          <w:bCs/>
          <w:i/>
          <w:iCs/>
        </w:rPr>
        <w:t>Surface acting</w:t>
      </w:r>
      <w:r w:rsidRPr="00C37DE6">
        <w:rPr>
          <w:bCs/>
        </w:rPr>
        <w:t xml:space="preserve"> was measured using a five-item Surface Acting scale (</w:t>
      </w:r>
      <w:r w:rsidRPr="00C37DE6">
        <w:t xml:space="preserve">α = .74; </w:t>
      </w:r>
      <w:r w:rsidRPr="00C37DE6">
        <w:rPr>
          <w:bCs/>
        </w:rPr>
        <w:t>Grandey, Frone, Melloy, &amp; Sayre, 2019). Participants were instructed to address the items in terms of how often they engaged in various types of surface acting during the last 24 hours, using a 5-point Likert-type scale (</w:t>
      </w:r>
      <w:r w:rsidRPr="00C37DE6">
        <w:t xml:space="preserve">1 = </w:t>
      </w:r>
      <w:r w:rsidRPr="00C37DE6">
        <w:rPr>
          <w:i/>
        </w:rPr>
        <w:t xml:space="preserve">Never, </w:t>
      </w:r>
      <w:r w:rsidRPr="00C37DE6">
        <w:t xml:space="preserve">5 = </w:t>
      </w:r>
      <w:r w:rsidRPr="00C37DE6">
        <w:rPr>
          <w:i/>
        </w:rPr>
        <w:t>Always</w:t>
      </w:r>
      <w:r w:rsidRPr="00C37DE6">
        <w:t>). The items assessed three facets of surface acting: amplifying positive/caring emotions, faking positive/caring emotions, and suppressing negative emotions.</w:t>
      </w:r>
    </w:p>
    <w:p w14:paraId="144E8185" w14:textId="57401C7B" w:rsidR="005340F6" w:rsidRPr="00C37DE6" w:rsidRDefault="005340F6" w:rsidP="005340F6">
      <w:pPr>
        <w:spacing w:line="480" w:lineRule="auto"/>
        <w:ind w:firstLine="720"/>
        <w:rPr>
          <w:b/>
          <w:bCs/>
        </w:rPr>
      </w:pPr>
      <w:r w:rsidRPr="00C37DE6">
        <w:rPr>
          <w:i/>
          <w:iCs/>
        </w:rPr>
        <w:t xml:space="preserve">Daily experience of </w:t>
      </w:r>
      <w:r w:rsidR="0093264E" w:rsidRPr="00C37DE6">
        <w:rPr>
          <w:i/>
          <w:iCs/>
        </w:rPr>
        <w:t>strain</w:t>
      </w:r>
      <w:r w:rsidR="0093264E" w:rsidRPr="00C37DE6">
        <w:t xml:space="preserve"> </w:t>
      </w:r>
      <w:r w:rsidRPr="00C37DE6">
        <w:t>was measured using an adapted version of the General Health Questionnaire-12 (GHQ-12; α = .89; Goldberg, N.D.; Makikangas et al., 2006). 10 items were used to assess to what extent participants felt various indicators of stress, such as “</w:t>
      </w:r>
      <w:r w:rsidRPr="00C37DE6">
        <w:rPr>
          <w:i/>
        </w:rPr>
        <w:t>Feeling able to concentrate</w:t>
      </w:r>
      <w:r w:rsidRPr="00C37DE6">
        <w:t xml:space="preserve">” </w:t>
      </w:r>
      <w:r w:rsidR="006A79EF" w:rsidRPr="00C37DE6">
        <w:t xml:space="preserve">(reverse coded) </w:t>
      </w:r>
      <w:r w:rsidRPr="00C37DE6">
        <w:t>and “</w:t>
      </w:r>
      <w:r w:rsidRPr="00C37DE6">
        <w:rPr>
          <w:i/>
        </w:rPr>
        <w:t>Enjoying day-to-day activities</w:t>
      </w:r>
      <w:r w:rsidRPr="00C37DE6">
        <w:t>”</w:t>
      </w:r>
      <w:r w:rsidR="006A79EF" w:rsidRPr="00C37DE6">
        <w:t xml:space="preserve"> (reverse coded).</w:t>
      </w:r>
      <w:r w:rsidRPr="00C37DE6">
        <w:t xml:space="preserve">  The scale used a 9-point Likert-type scale (</w:t>
      </w:r>
      <w:r w:rsidRPr="00C37DE6">
        <w:rPr>
          <w:i/>
        </w:rPr>
        <w:t>1 = Never, 9 = Always</w:t>
      </w:r>
      <w:r w:rsidRPr="00C37DE6">
        <w:t>). The standard GHQ-12 has 12 items, but given the nature of our repeated measures, the items “</w:t>
      </w:r>
      <w:r w:rsidRPr="00C37DE6">
        <w:rPr>
          <w:i/>
        </w:rPr>
        <w:t>Reasonably happy</w:t>
      </w:r>
      <w:r w:rsidRPr="00C37DE6">
        <w:t>” and “</w:t>
      </w:r>
      <w:r w:rsidRPr="00C37DE6">
        <w:rPr>
          <w:i/>
        </w:rPr>
        <w:t xml:space="preserve">Unhappy and </w:t>
      </w:r>
      <w:r w:rsidRPr="00C37DE6">
        <w:rPr>
          <w:i/>
        </w:rPr>
        <w:lastRenderedPageBreak/>
        <w:t>depressed</w:t>
      </w:r>
      <w:r w:rsidRPr="00C37DE6">
        <w:t xml:space="preserve">” </w:t>
      </w:r>
      <w:r w:rsidR="006A79EF" w:rsidRPr="00C37DE6">
        <w:t>were</w:t>
      </w:r>
      <w:r w:rsidRPr="00C37DE6">
        <w:t xml:space="preserve"> replaced with data from the daily PANAS.</w:t>
      </w:r>
      <w:r w:rsidR="006A79EF" w:rsidRPr="00C37DE6">
        <w:t xml:space="preserve"> The scale was scored such that higher scores reflected greater strain.</w:t>
      </w:r>
    </w:p>
    <w:p w14:paraId="22CB8A2F" w14:textId="77777777" w:rsidR="005340F6" w:rsidRPr="00C37DE6" w:rsidRDefault="005340F6" w:rsidP="005340F6">
      <w:pPr>
        <w:spacing w:line="480" w:lineRule="auto"/>
        <w:ind w:firstLine="720"/>
      </w:pPr>
      <w:r w:rsidRPr="00C37DE6">
        <w:rPr>
          <w:b/>
          <w:bCs/>
        </w:rPr>
        <w:t xml:space="preserve">Qualitative Data. </w:t>
      </w:r>
      <w:r w:rsidRPr="00C37DE6">
        <w:t>Daily survey open-ended questions</w:t>
      </w:r>
      <w:r w:rsidRPr="00C37DE6">
        <w:rPr>
          <w:b/>
          <w:bCs/>
          <w:i/>
          <w:iCs/>
        </w:rPr>
        <w:t xml:space="preserve"> </w:t>
      </w:r>
      <w:r w:rsidRPr="00C37DE6">
        <w:t xml:space="preserve">were designed to capture the daily experience of situations that caused a particularly strong emotion, and any subsequent use of emotion regulation strategies. If the participant indicated on a daily survey that she wished to share more information about an emotionally-charged event that had occurred that day, she was presented with the following open-ended questions: </w:t>
      </w:r>
    </w:p>
    <w:p w14:paraId="7580EFC2" w14:textId="77777777" w:rsidR="005340F6" w:rsidRPr="00C37DE6" w:rsidRDefault="005340F6" w:rsidP="005340F6">
      <w:pPr>
        <w:spacing w:line="480" w:lineRule="auto"/>
        <w:ind w:firstLine="720"/>
        <w:rPr>
          <w:i/>
          <w:iCs/>
        </w:rPr>
      </w:pPr>
      <w:r w:rsidRPr="00C37DE6">
        <w:t>“</w:t>
      </w:r>
      <w:r w:rsidRPr="00C37DE6">
        <w:rPr>
          <w:i/>
          <w:iCs/>
        </w:rPr>
        <w:t>Briefly describe the situation.”</w:t>
      </w:r>
    </w:p>
    <w:p w14:paraId="6E7AD8A4" w14:textId="77777777" w:rsidR="005340F6" w:rsidRPr="00C37DE6" w:rsidRDefault="005340F6" w:rsidP="005340F6">
      <w:pPr>
        <w:spacing w:line="480" w:lineRule="auto"/>
        <w:ind w:firstLine="720"/>
        <w:rPr>
          <w:i/>
          <w:iCs/>
        </w:rPr>
      </w:pPr>
      <w:r w:rsidRPr="00C37DE6">
        <w:rPr>
          <w:i/>
          <w:iCs/>
        </w:rPr>
        <w:t>“What emotions did you feel during this situation?”</w:t>
      </w:r>
    </w:p>
    <w:p w14:paraId="79D5EC75" w14:textId="77777777" w:rsidR="005340F6" w:rsidRPr="00C37DE6" w:rsidRDefault="005340F6" w:rsidP="005340F6">
      <w:pPr>
        <w:spacing w:line="480" w:lineRule="auto"/>
        <w:ind w:firstLine="720"/>
        <w:rPr>
          <w:i/>
          <w:iCs/>
        </w:rPr>
      </w:pPr>
      <w:r w:rsidRPr="00C37DE6">
        <w:rPr>
          <w:i/>
          <w:iCs/>
        </w:rPr>
        <w:t>“Describe what you did to deal with your emotions during this situation.</w:t>
      </w:r>
    </w:p>
    <w:p w14:paraId="1EDD3F77" w14:textId="77777777" w:rsidR="005340F6" w:rsidRPr="00C37DE6" w:rsidRDefault="005340F6" w:rsidP="005340F6">
      <w:pPr>
        <w:spacing w:line="480" w:lineRule="auto"/>
      </w:pPr>
      <w:r w:rsidRPr="00C37DE6">
        <w:t>It should be noted that these open-ended questions were optional, and thus respondents did not provide qualitative data on each of the 20 repeated measure occasions. No qualitative data were collected if the participants either reported not experiencing a situation that caused a particularly strong emotion that day, or, if they did experience an emotionally-charged situation but preferred to not share any additional information regarding that situation.</w:t>
      </w:r>
    </w:p>
    <w:p w14:paraId="28D86E8E" w14:textId="77777777" w:rsidR="005340F6" w:rsidRPr="00C37DE6" w:rsidRDefault="005340F6" w:rsidP="005340F6">
      <w:pPr>
        <w:spacing w:line="480" w:lineRule="auto"/>
        <w:rPr>
          <w:b/>
          <w:bCs/>
          <w:i/>
          <w:iCs/>
        </w:rPr>
      </w:pPr>
      <w:r w:rsidRPr="00C37DE6">
        <w:rPr>
          <w:b/>
          <w:bCs/>
          <w:i/>
          <w:iCs/>
        </w:rPr>
        <w:t>Later-Semester Survey</w:t>
      </w:r>
    </w:p>
    <w:p w14:paraId="12160B84" w14:textId="77777777" w:rsidR="005340F6" w:rsidRPr="00C37DE6" w:rsidRDefault="005340F6" w:rsidP="005340F6">
      <w:pPr>
        <w:spacing w:line="480" w:lineRule="auto"/>
        <w:ind w:firstLine="720"/>
      </w:pPr>
      <w:r w:rsidRPr="00C37DE6">
        <w:rPr>
          <w:b/>
          <w:bCs/>
        </w:rPr>
        <w:t xml:space="preserve">Distribution Procedure. </w:t>
      </w:r>
      <w:r w:rsidRPr="00C37DE6">
        <w:t xml:space="preserve">Lastly, participants took a final survey toward the end of the Fall 2020 semester, the week prior to leaving campus for winter break. Due to COVID-19, this week fell earlier in the semester than it historically has, as in-person classes were moved online for the final weeks of school following Thanksgiving break. Thus, this “Later-Semester Survey” was open during the duration of the thirteenth week of the Fall semester. While the timing of the survey intersected with other potential critical events (such as preparation for traveling for the break and the Virtual Fundraiser Gala that was held mid-week), the timing of the survey was </w:t>
      </w:r>
      <w:r w:rsidRPr="00C37DE6">
        <w:lastRenderedPageBreak/>
        <w:t>chosen to allow the participants to reflect upon their semester as a whole. Thus, it was advantageous to open the survey during the last week of in-person classes. The survey was hosted on the Qualtrics platform, and the survey link was distributed via email at 8 a.m. on Monday, with reminder emails sent at 4 p.m. on Wednesday and Friday (see Appendix B). The Later-Semester Survey took approximately 30 to 45 minutes to complete, and the response rate was 83.3% (</w:t>
      </w:r>
      <w:r w:rsidRPr="00C37DE6">
        <w:rPr>
          <w:i/>
          <w:iCs/>
        </w:rPr>
        <w:t xml:space="preserve">n </w:t>
      </w:r>
      <w:r w:rsidRPr="00C37DE6">
        <w:t>= 15).</w:t>
      </w:r>
    </w:p>
    <w:p w14:paraId="72C476D4" w14:textId="68529590" w:rsidR="005340F6" w:rsidRPr="00C37DE6" w:rsidRDefault="005340F6" w:rsidP="005340F6">
      <w:pPr>
        <w:spacing w:line="480" w:lineRule="auto"/>
        <w:ind w:firstLine="720"/>
        <w:rPr>
          <w:b/>
          <w:bCs/>
        </w:rPr>
      </w:pPr>
      <w:r w:rsidRPr="00C37DE6">
        <w:rPr>
          <w:b/>
          <w:bCs/>
        </w:rPr>
        <w:t xml:space="preserve">Role Conflict, Emotion Regulation Strategies, and Subjective Well-Being. </w:t>
      </w:r>
      <w:r w:rsidRPr="00C37DE6">
        <w:rPr>
          <w:i/>
          <w:iCs/>
        </w:rPr>
        <w:t>Role conflict</w:t>
      </w:r>
      <w:r w:rsidRPr="00C37DE6">
        <w:t xml:space="preserve"> was assessed using a 4-item measure on a 5-point Likert-type scale (</w:t>
      </w:r>
      <w:r w:rsidRPr="00C37DE6">
        <w:rPr>
          <w:i/>
        </w:rPr>
        <w:t>1 = Not at all, 5 = A great deal</w:t>
      </w:r>
      <w:r w:rsidRPr="00C37DE6">
        <w:t>; α = .74; Gignac, Backman, Davis, Lacaille, Cao, &amp; Badley, 2013). Participants were asked to rate the extent to which they experience role conflict when considering their responsibilities as both a dancer and a student. Items include the extent to which they have “</w:t>
      </w:r>
      <w:r w:rsidRPr="00C37DE6">
        <w:rPr>
          <w:i/>
        </w:rPr>
        <w:t xml:space="preserve">Chosen between roles,” “Given up time for one role over the other,” “Had difficulty balancing roles,” </w:t>
      </w:r>
      <w:r w:rsidRPr="00C37DE6">
        <w:t xml:space="preserve">and </w:t>
      </w:r>
      <w:r w:rsidRPr="00C37DE6">
        <w:rPr>
          <w:i/>
        </w:rPr>
        <w:t>“Perceived that you have too many role responsibilities.</w:t>
      </w:r>
      <w:r w:rsidRPr="00C37DE6">
        <w:t>”</w:t>
      </w:r>
      <w:r w:rsidR="00053459" w:rsidRPr="00C37DE6">
        <w:t xml:space="preserve"> Items were aggregated to create a single role conflict score for each participant.</w:t>
      </w:r>
    </w:p>
    <w:p w14:paraId="760FA5D6" w14:textId="77777777" w:rsidR="005340F6" w:rsidRPr="00C37DE6" w:rsidRDefault="005340F6" w:rsidP="005340F6">
      <w:pPr>
        <w:spacing w:line="480" w:lineRule="auto"/>
        <w:ind w:firstLine="720"/>
      </w:pPr>
      <w:r w:rsidRPr="00C37DE6">
        <w:t xml:space="preserve">In order to assess the use of various strategies of </w:t>
      </w:r>
      <w:r w:rsidRPr="00C37DE6">
        <w:rPr>
          <w:i/>
          <w:iCs/>
        </w:rPr>
        <w:t>emotion regulation</w:t>
      </w:r>
      <w:r w:rsidRPr="00C37DE6">
        <w:t xml:space="preserve"> beyond surface acting, a one-time measure was given in the post-survey. This Emotion Regulation Strategies measure assessed eight different strategies: Rumination, Reappraisal, Acceptance, Problem solving, Suppression of emotional expression, Suppression of emotional experience, Avoidance, and Social support (α ranges from .81 to .89; Izadpanah, Barnow, Neubauer, &amp; Holl, 2019). Participants were asked to rate 28 items in terms of the extent to which the statements applied to them within the past 4 weeks, using a 5-point Likert-type scale (</w:t>
      </w:r>
      <w:r w:rsidRPr="00C37DE6">
        <w:rPr>
          <w:i/>
        </w:rPr>
        <w:t>1 = Never, 5 = Always</w:t>
      </w:r>
      <w:r w:rsidRPr="00C37DE6">
        <w:t>).</w:t>
      </w:r>
    </w:p>
    <w:p w14:paraId="515A08A3" w14:textId="70A86290" w:rsidR="005340F6" w:rsidRPr="00C37DE6" w:rsidRDefault="005340F6" w:rsidP="005340F6">
      <w:pPr>
        <w:spacing w:line="480" w:lineRule="auto"/>
        <w:ind w:firstLine="720"/>
        <w:rPr>
          <w:b/>
          <w:bCs/>
        </w:rPr>
      </w:pPr>
      <w:r w:rsidRPr="00C37DE6">
        <w:rPr>
          <w:i/>
          <w:iCs/>
        </w:rPr>
        <w:lastRenderedPageBreak/>
        <w:t>General subjective well-being</w:t>
      </w:r>
      <w:r w:rsidRPr="00C37DE6">
        <w:t xml:space="preserve"> was again assessed using the same 29-item measure as the Early Semester survey (Lui &amp; Fernando, 2018). </w:t>
      </w:r>
      <w:r w:rsidR="00053459" w:rsidRPr="00C37DE6">
        <w:t>Items were aggregated to create a single later-semester general subjective well-being score for each participant.</w:t>
      </w:r>
    </w:p>
    <w:p w14:paraId="060A45D6" w14:textId="77777777" w:rsidR="005340F6" w:rsidRPr="00C37DE6" w:rsidRDefault="005340F6" w:rsidP="005340F6">
      <w:pPr>
        <w:spacing w:line="480" w:lineRule="auto"/>
        <w:ind w:firstLine="720"/>
      </w:pPr>
      <w:r w:rsidRPr="00C37DE6">
        <w:rPr>
          <w:b/>
          <w:bCs/>
        </w:rPr>
        <w:t xml:space="preserve">Qualitative Data. </w:t>
      </w:r>
      <w:r w:rsidRPr="00C37DE6">
        <w:t>Open-ended questions</w:t>
      </w:r>
      <w:r w:rsidRPr="00C37DE6">
        <w:rPr>
          <w:b/>
          <w:bCs/>
          <w:i/>
          <w:iCs/>
        </w:rPr>
        <w:t xml:space="preserve"> </w:t>
      </w:r>
      <w:r w:rsidRPr="00C37DE6">
        <w:t>included several groups of questions designed to assess how emotions might harm or help success as a collegiate dance student, the strategies used to regulate emotions (both beneficial and destructive), and the nuances of emotion in dance. Sample questions include “</w:t>
      </w:r>
      <w:r w:rsidRPr="00C37DE6">
        <w:rPr>
          <w:i/>
          <w:iCs/>
        </w:rPr>
        <w:t xml:space="preserve">What emotions, if any, do you feel [increase/negatively impact] your ability to be successful as a collegiate dance student? In what ways are these emotions [helpful/harmful] to your success?” </w:t>
      </w:r>
      <w:r w:rsidRPr="00C37DE6">
        <w:t>and “</w:t>
      </w:r>
      <w:r w:rsidRPr="00C37DE6">
        <w:rPr>
          <w:i/>
          <w:iCs/>
        </w:rPr>
        <w:t>In what ways might it be [helpful/harmful] to be emotional as a collegiate dance student?</w:t>
      </w:r>
      <w:r w:rsidRPr="00C37DE6">
        <w:t>” Additionally, the following two questions were included in order to contrasted expected positive and negative experiences from the pre-survey to actual positive and negative experiences: “</w:t>
      </w:r>
      <w:r w:rsidRPr="00C37DE6">
        <w:rPr>
          <w:i/>
          <w:iCs/>
        </w:rPr>
        <w:t>Reflecting back on the semester thus far, what experiences have been exciting for you?”</w:t>
      </w:r>
      <w:r w:rsidRPr="00C37DE6">
        <w:t xml:space="preserve"> and “</w:t>
      </w:r>
      <w:r w:rsidRPr="00C37DE6">
        <w:rPr>
          <w:i/>
          <w:iCs/>
        </w:rPr>
        <w:t>Reflecting back on the semester thus far, what experiences have caused you anxiety or stress?</w:t>
      </w:r>
      <w:r w:rsidRPr="00C37DE6">
        <w:t xml:space="preserve">” Participants were also given the opportunity to provide any additional information that they believed was necessary for the research team to have access to. </w:t>
      </w:r>
    </w:p>
    <w:p w14:paraId="5325D671" w14:textId="134A04F9" w:rsidR="005340F6" w:rsidRPr="00C37DE6" w:rsidRDefault="005340F6" w:rsidP="005340F6">
      <w:pPr>
        <w:spacing w:line="480" w:lineRule="auto"/>
        <w:ind w:firstLine="720"/>
      </w:pPr>
      <w:r w:rsidRPr="00C37DE6">
        <w:t xml:space="preserve">Additionally, participants had the opportunity to discuss which emotions they felt may have a more nuanced impact on their success as a collegiate dance student. Using the list of 16 emotions that were included in the </w:t>
      </w:r>
      <w:r w:rsidR="00BC73AE" w:rsidRPr="00C37DE6">
        <w:t>R</w:t>
      </w:r>
      <w:r w:rsidR="00C66F28" w:rsidRPr="00C37DE6">
        <w:t xml:space="preserve">epeated, </w:t>
      </w:r>
      <w:r w:rsidR="00BC73AE" w:rsidRPr="00C37DE6">
        <w:t>D</w:t>
      </w:r>
      <w:r w:rsidR="00C66F28" w:rsidRPr="00C37DE6">
        <w:t>aily</w:t>
      </w:r>
      <w:r w:rsidRPr="00C37DE6">
        <w:t xml:space="preserve"> </w:t>
      </w:r>
      <w:r w:rsidR="00E06C60" w:rsidRPr="00C37DE6">
        <w:t>Surveys</w:t>
      </w:r>
      <w:r w:rsidRPr="00C37DE6">
        <w:t xml:space="preserve"> (see Figure 1), participants were asked to rate </w:t>
      </w:r>
      <w:r w:rsidR="00276756" w:rsidRPr="00C37DE6">
        <w:t xml:space="preserve">the </w:t>
      </w:r>
      <w:r w:rsidRPr="00C37DE6">
        <w:t xml:space="preserve">each emotion by its impact on their experience as a collegiate dance student, using a 5-point Likert-type scale (1 = </w:t>
      </w:r>
      <w:r w:rsidRPr="00C37DE6">
        <w:rPr>
          <w:i/>
          <w:iCs/>
        </w:rPr>
        <w:t>Very harmful</w:t>
      </w:r>
      <w:r w:rsidRPr="00C37DE6">
        <w:t xml:space="preserve">, 5 = </w:t>
      </w:r>
      <w:r w:rsidRPr="00C37DE6">
        <w:rPr>
          <w:i/>
          <w:iCs/>
        </w:rPr>
        <w:t>Very beneficial</w:t>
      </w:r>
      <w:r w:rsidRPr="00C37DE6">
        <w:t xml:space="preserve">). To tap into the more individualistic side of emotions, recognizing that each dancer likely has unique preferences and </w:t>
      </w:r>
      <w:r w:rsidRPr="00C37DE6">
        <w:lastRenderedPageBreak/>
        <w:t>optimal zones of functioning (Hanin, 1995; Ruiz, Raglin, &amp; Hanin, 2017), the participants were asked the following open-ended question:</w:t>
      </w:r>
    </w:p>
    <w:p w14:paraId="6DA093A0" w14:textId="77777777" w:rsidR="005340F6" w:rsidRPr="00C37DE6" w:rsidRDefault="005340F6" w:rsidP="005340F6">
      <w:pPr>
        <w:spacing w:line="480" w:lineRule="auto"/>
        <w:ind w:left="720"/>
        <w:rPr>
          <w:i/>
          <w:iCs/>
        </w:rPr>
      </w:pPr>
      <w:r w:rsidRPr="00C37DE6">
        <w:rPr>
          <w:i/>
          <w:iCs/>
        </w:rPr>
        <w:t>“Are there any emotions from the list above that you feel have a more nuanced impact on your ability to succeed as a collegiate dance student? If so, please explain.”</w:t>
      </w:r>
    </w:p>
    <w:p w14:paraId="444C5484" w14:textId="77777777" w:rsidR="005340F6" w:rsidRPr="00C37DE6" w:rsidRDefault="005340F6" w:rsidP="005340F6">
      <w:pPr>
        <w:spacing w:line="480" w:lineRule="auto"/>
      </w:pPr>
      <w:r w:rsidRPr="00C37DE6">
        <w:t>Appendix C shows the full list of open-ended questions used in the Later-Semester Survey.</w:t>
      </w:r>
    </w:p>
    <w:p w14:paraId="3F531B4D" w14:textId="77777777" w:rsidR="005340F6" w:rsidRPr="00C37DE6" w:rsidRDefault="005340F6" w:rsidP="005340F6">
      <w:pPr>
        <w:spacing w:line="480" w:lineRule="auto"/>
        <w:ind w:firstLine="720"/>
      </w:pPr>
      <w:r w:rsidRPr="00C37DE6">
        <w:rPr>
          <w:b/>
          <w:bCs/>
        </w:rPr>
        <w:t xml:space="preserve">Additional Non-Substantive Measures. </w:t>
      </w:r>
      <w:r w:rsidRPr="00C37DE6">
        <w:t xml:space="preserve">To determine if any changes occurred following initial casting and subsequent rehearsal, participants were asked the following question: </w:t>
      </w:r>
      <w:r w:rsidRPr="00C37DE6">
        <w:rPr>
          <w:i/>
          <w:iCs/>
        </w:rPr>
        <w:t>“Compared to when you were first casted, how have your feelings about your assigned role changed?”</w:t>
      </w:r>
      <w:r w:rsidRPr="00C37DE6">
        <w:t xml:space="preserve"> Responses were on a five-point Likert-type scale (1 = </w:t>
      </w:r>
      <w:r w:rsidRPr="00C37DE6">
        <w:rPr>
          <w:i/>
          <w:iCs/>
        </w:rPr>
        <w:t xml:space="preserve">Much less happy, </w:t>
      </w:r>
      <w:r w:rsidRPr="00C37DE6">
        <w:t xml:space="preserve">5 = </w:t>
      </w:r>
      <w:r w:rsidRPr="00C37DE6">
        <w:rPr>
          <w:i/>
          <w:iCs/>
        </w:rPr>
        <w:t xml:space="preserve">Much </w:t>
      </w:r>
      <w:proofErr w:type="gramStart"/>
      <w:r w:rsidRPr="00C37DE6">
        <w:rPr>
          <w:i/>
          <w:iCs/>
        </w:rPr>
        <w:t>more happy</w:t>
      </w:r>
      <w:proofErr w:type="gramEnd"/>
      <w:r w:rsidRPr="00C37DE6">
        <w:t>).</w:t>
      </w:r>
    </w:p>
    <w:p w14:paraId="724B4085" w14:textId="77777777" w:rsidR="005340F6" w:rsidRPr="00C37DE6" w:rsidRDefault="005340F6" w:rsidP="005340F6">
      <w:pPr>
        <w:spacing w:line="480" w:lineRule="auto"/>
        <w:rPr>
          <w:b/>
          <w:bCs/>
        </w:rPr>
      </w:pPr>
      <w:r w:rsidRPr="00C37DE6">
        <w:rPr>
          <w:b/>
          <w:bCs/>
        </w:rPr>
        <w:t>Affect Spin and Pulse</w:t>
      </w:r>
    </w:p>
    <w:p w14:paraId="4BF72F91" w14:textId="2EEA687B" w:rsidR="005340F6" w:rsidRPr="00C37DE6" w:rsidRDefault="005340F6" w:rsidP="005340F6">
      <w:pPr>
        <w:spacing w:line="480" w:lineRule="auto"/>
        <w:ind w:firstLine="720"/>
      </w:pPr>
      <w:r w:rsidRPr="00C37DE6">
        <w:t xml:space="preserve">Scores for spin and pulse will be based on responses to the 16-item version of the Positive and Negative Affect Schedule that was described in the aforementioned </w:t>
      </w:r>
      <w:r w:rsidRPr="00C37DE6">
        <w:rPr>
          <w:i/>
        </w:rPr>
        <w:t xml:space="preserve">Repeated, Daily </w:t>
      </w:r>
      <w:r w:rsidR="00E06C60" w:rsidRPr="00C37DE6">
        <w:rPr>
          <w:i/>
        </w:rPr>
        <w:t>Surveys</w:t>
      </w:r>
      <w:r w:rsidR="00E06C60" w:rsidRPr="00C37DE6">
        <w:t xml:space="preserve"> </w:t>
      </w:r>
      <w:r w:rsidRPr="00C37DE6">
        <w:t xml:space="preserve">section. Prior to calculating affect spin and pulse, valence and activation scores will be calculated for each participant for each assessment. Valence is calculated as (PA + PD) – (NA + ND) (Kuppens et al., 2007). Activation is calculated as (PA + NA) – (PD + ND) (Kuppens et al., 2007). </w:t>
      </w:r>
    </w:p>
    <w:p w14:paraId="64E8B440" w14:textId="77777777" w:rsidR="005340F6" w:rsidRPr="00C37DE6" w:rsidRDefault="005340F6" w:rsidP="005340F6">
      <w:pPr>
        <w:spacing w:line="480" w:lineRule="auto"/>
        <w:ind w:firstLine="720"/>
      </w:pPr>
      <w:r w:rsidRPr="00C37DE6">
        <w:t>Affect spin will be calculated using the framework provided by Moskowitz and Zuroff (2004) and following the procedure of Kuppens et al. (2007). Defined as “the circular standard deviation of responses,” affect spin represents how frequently a participant moves “between different angles in the core affect space” (Kuppens et al., 2007, p. 266). Calculations will begin by finding the unit vector for each session.</w:t>
      </w:r>
    </w:p>
    <w:p w14:paraId="4E57EEA4" w14:textId="77777777" w:rsidR="005340F6" w:rsidRPr="00C37DE6" w:rsidRDefault="00764CD0" w:rsidP="005340F6">
      <w:pPr>
        <w:jc w:val="center"/>
        <w:rPr>
          <w:i/>
        </w:rPr>
      </w:pPr>
      <m:oMath>
        <m:d>
          <m:dPr>
            <m:endChr m:val=""/>
            <m:ctrlPr>
              <w:rPr>
                <w:rFonts w:ascii="Cambria Math" w:hAnsi="Cambria Math"/>
                <w:i/>
              </w:rPr>
            </m:ctrlPr>
          </m:dPr>
          <m:e>
            <m:f>
              <m:fPr>
                <m:ctrlPr>
                  <w:rPr>
                    <w:rFonts w:ascii="Cambria Math" w:hAnsi="Cambria Math"/>
                    <w:i/>
                  </w:rPr>
                </m:ctrlPr>
              </m:fPr>
              <m:num>
                <m:r>
                  <w:rPr>
                    <w:rFonts w:ascii="Cambria Math" w:hAnsi="Cambria Math"/>
                  </w:rPr>
                  <m:t>valⅇnc</m:t>
                </m:r>
                <m:sSub>
                  <m:sSubPr>
                    <m:ctrlPr>
                      <w:rPr>
                        <w:rFonts w:ascii="Cambria Math" w:hAnsi="Cambria Math"/>
                        <w:i/>
                      </w:rPr>
                    </m:ctrlPr>
                  </m:sSubPr>
                  <m:e>
                    <m:r>
                      <w:rPr>
                        <w:rFonts w:ascii="Cambria Math" w:hAnsi="Cambria Math"/>
                      </w:rPr>
                      <m:t>e</m:t>
                    </m:r>
                  </m:e>
                  <m:sub>
                    <m:r>
                      <w:rPr>
                        <w:rFonts w:ascii="Cambria Math" w:hAnsi="Cambria Math"/>
                      </w:rPr>
                      <m:t>t</m:t>
                    </m:r>
                  </m:sub>
                </m:sSub>
              </m:num>
              <m:den>
                <m:rad>
                  <m:radPr>
                    <m:degHide m:val="1"/>
                    <m:ctrlPr>
                      <w:rPr>
                        <w:rFonts w:ascii="Cambria Math" w:hAnsi="Cambria Math"/>
                        <w:i/>
                      </w:rPr>
                    </m:ctrlPr>
                  </m:radPr>
                  <m:deg/>
                  <m:e>
                    <m:r>
                      <w:rPr>
                        <w:rFonts w:ascii="Cambria Math" w:hAnsi="Cambria Math"/>
                      </w:rPr>
                      <m:t>valenc</m:t>
                    </m:r>
                    <m:sSubSup>
                      <m:sSubSupPr>
                        <m:ctrlPr>
                          <w:rPr>
                            <w:rFonts w:ascii="Cambria Math" w:hAnsi="Cambria Math"/>
                            <w:i/>
                          </w:rPr>
                        </m:ctrlPr>
                      </m:sSubSupPr>
                      <m:e>
                        <m:r>
                          <w:rPr>
                            <w:rFonts w:ascii="Cambria Math" w:hAnsi="Cambria Math"/>
                          </w:rPr>
                          <m:t>e</m:t>
                        </m:r>
                      </m:e>
                      <m:sub>
                        <m:r>
                          <w:rPr>
                            <w:rFonts w:ascii="Cambria Math" w:hAnsi="Cambria Math"/>
                          </w:rPr>
                          <m:t>t</m:t>
                        </m:r>
                      </m:sub>
                      <m:sup>
                        <m:r>
                          <w:rPr>
                            <w:rFonts w:ascii="Cambria Math" w:hAnsi="Cambria Math"/>
                          </w:rPr>
                          <m:t>2</m:t>
                        </m:r>
                      </m:sup>
                    </m:sSubSup>
                    <m:r>
                      <w:rPr>
                        <w:rFonts w:ascii="Cambria Math" w:hAnsi="Cambria Math"/>
                      </w:rPr>
                      <m:t>+activatio</m:t>
                    </m:r>
                    <m:sSubSup>
                      <m:sSubSupPr>
                        <m:ctrlPr>
                          <w:rPr>
                            <w:rFonts w:ascii="Cambria Math" w:hAnsi="Cambria Math"/>
                            <w:i/>
                          </w:rPr>
                        </m:ctrlPr>
                      </m:sSubSupPr>
                      <m:e>
                        <m:r>
                          <w:rPr>
                            <w:rFonts w:ascii="Cambria Math" w:hAnsi="Cambria Math"/>
                          </w:rPr>
                          <m:t>n</m:t>
                        </m:r>
                      </m:e>
                      <m:sub>
                        <m:r>
                          <w:rPr>
                            <w:rFonts w:ascii="Cambria Math" w:hAnsi="Cambria Math"/>
                          </w:rPr>
                          <m:t>t</m:t>
                        </m:r>
                      </m:sub>
                      <m:sup>
                        <m:r>
                          <w:rPr>
                            <w:rFonts w:ascii="Cambria Math" w:hAnsi="Cambria Math"/>
                          </w:rPr>
                          <m:t>2</m:t>
                        </m:r>
                      </m:sup>
                    </m:sSubSup>
                  </m:e>
                </m:rad>
              </m:den>
            </m:f>
            <m:r>
              <w:rPr>
                <w:rFonts w:ascii="Cambria Math" w:eastAsiaTheme="minorEastAsia" w:hAnsi="Cambria Math"/>
              </w:rPr>
              <m:t xml:space="preserve"> </m:t>
            </m:r>
          </m:e>
        </m:d>
        <m:r>
          <w:rPr>
            <w:rFonts w:ascii="Cambria Math" w:eastAsiaTheme="minorEastAsia" w:hAnsi="Cambria Math"/>
          </w:rPr>
          <m:t xml:space="preserve">   </m:t>
        </m:r>
      </m:oMath>
      <w:r w:rsidR="005340F6" w:rsidRPr="00C37DE6">
        <w:rPr>
          <w:rFonts w:eastAsiaTheme="minorEastAsia"/>
          <w:i/>
        </w:rPr>
        <w:t xml:space="preserve">, </w:t>
      </w:r>
      <m:oMath>
        <m:d>
          <m:dPr>
            <m:begChr m:val=""/>
            <m:ctrlPr>
              <w:rPr>
                <w:rFonts w:ascii="Cambria Math" w:hAnsi="Cambria Math"/>
                <w:i/>
              </w:rPr>
            </m:ctrlPr>
          </m:dPr>
          <m:e>
            <m:f>
              <m:fPr>
                <m:ctrlPr>
                  <w:rPr>
                    <w:rFonts w:ascii="Cambria Math" w:hAnsi="Cambria Math"/>
                    <w:i/>
                  </w:rPr>
                </m:ctrlPr>
              </m:fPr>
              <m:num>
                <m:r>
                  <w:rPr>
                    <w:rFonts w:ascii="Cambria Math" w:hAnsi="Cambria Math"/>
                  </w:rPr>
                  <m:t>activatio</m:t>
                </m:r>
                <m:sSub>
                  <m:sSubPr>
                    <m:ctrlPr>
                      <w:rPr>
                        <w:rFonts w:ascii="Cambria Math" w:hAnsi="Cambria Math"/>
                        <w:i/>
                      </w:rPr>
                    </m:ctrlPr>
                  </m:sSubPr>
                  <m:e>
                    <m:r>
                      <w:rPr>
                        <w:rFonts w:ascii="Cambria Math" w:hAnsi="Cambria Math"/>
                      </w:rPr>
                      <m:t>n</m:t>
                    </m:r>
                  </m:e>
                  <m:sub>
                    <m:r>
                      <w:rPr>
                        <w:rFonts w:ascii="Cambria Math" w:hAnsi="Cambria Math"/>
                      </w:rPr>
                      <m:t>t</m:t>
                    </m:r>
                  </m:sub>
                </m:sSub>
              </m:num>
              <m:den>
                <m:rad>
                  <m:radPr>
                    <m:degHide m:val="1"/>
                    <m:ctrlPr>
                      <w:rPr>
                        <w:rFonts w:ascii="Cambria Math" w:hAnsi="Cambria Math"/>
                        <w:i/>
                      </w:rPr>
                    </m:ctrlPr>
                  </m:radPr>
                  <m:deg/>
                  <m:e>
                    <m:r>
                      <w:rPr>
                        <w:rFonts w:ascii="Cambria Math" w:hAnsi="Cambria Math"/>
                      </w:rPr>
                      <m:t>valenc</m:t>
                    </m:r>
                    <m:sSubSup>
                      <m:sSubSupPr>
                        <m:ctrlPr>
                          <w:rPr>
                            <w:rFonts w:ascii="Cambria Math" w:hAnsi="Cambria Math"/>
                            <w:i/>
                          </w:rPr>
                        </m:ctrlPr>
                      </m:sSubSupPr>
                      <m:e>
                        <m:r>
                          <w:rPr>
                            <w:rFonts w:ascii="Cambria Math" w:hAnsi="Cambria Math"/>
                          </w:rPr>
                          <m:t>e</m:t>
                        </m:r>
                      </m:e>
                      <m:sub>
                        <m:r>
                          <w:rPr>
                            <w:rFonts w:ascii="Cambria Math" w:hAnsi="Cambria Math"/>
                          </w:rPr>
                          <m:t>t</m:t>
                        </m:r>
                      </m:sub>
                      <m:sup>
                        <m:r>
                          <w:rPr>
                            <w:rFonts w:ascii="Cambria Math" w:hAnsi="Cambria Math"/>
                          </w:rPr>
                          <m:t>2</m:t>
                        </m:r>
                      </m:sup>
                    </m:sSubSup>
                    <m:r>
                      <w:rPr>
                        <w:rFonts w:ascii="Cambria Math" w:hAnsi="Cambria Math"/>
                      </w:rPr>
                      <m:t>+activatio</m:t>
                    </m:r>
                    <m:sSubSup>
                      <m:sSubSupPr>
                        <m:ctrlPr>
                          <w:rPr>
                            <w:rFonts w:ascii="Cambria Math" w:hAnsi="Cambria Math"/>
                            <w:i/>
                          </w:rPr>
                        </m:ctrlPr>
                      </m:sSubSupPr>
                      <m:e>
                        <m:r>
                          <w:rPr>
                            <w:rFonts w:ascii="Cambria Math" w:hAnsi="Cambria Math"/>
                          </w:rPr>
                          <m:t>n</m:t>
                        </m:r>
                      </m:e>
                      <m:sub>
                        <m:r>
                          <w:rPr>
                            <w:rFonts w:ascii="Cambria Math" w:hAnsi="Cambria Math"/>
                          </w:rPr>
                          <m:t>t</m:t>
                        </m:r>
                      </m:sub>
                      <m:sup>
                        <m:r>
                          <w:rPr>
                            <w:rFonts w:ascii="Cambria Math" w:hAnsi="Cambria Math"/>
                          </w:rPr>
                          <m:t>2</m:t>
                        </m:r>
                      </m:sup>
                    </m:sSubSup>
                  </m:e>
                </m:rad>
              </m:den>
            </m:f>
            <m:r>
              <w:rPr>
                <w:rFonts w:ascii="Cambria Math" w:eastAsiaTheme="minorEastAsia" w:hAnsi="Cambria Math"/>
              </w:rPr>
              <m:t xml:space="preserve">   </m:t>
            </m:r>
          </m:e>
        </m:d>
      </m:oMath>
    </w:p>
    <w:p w14:paraId="1E6AD8EE" w14:textId="77777777" w:rsidR="005340F6" w:rsidRPr="00C37DE6" w:rsidRDefault="005340F6" w:rsidP="005340F6">
      <w:pPr>
        <w:spacing w:line="480" w:lineRule="auto"/>
      </w:pPr>
      <w:r w:rsidRPr="00C37DE6">
        <w:t xml:space="preserve">Next, the vector of all observations for one given participant, </w:t>
      </w:r>
      <w:r w:rsidRPr="00C37DE6">
        <w:rPr>
          <w:i/>
          <w:iCs/>
        </w:rPr>
        <w:t>R</w:t>
      </w:r>
      <w:r w:rsidRPr="00C37DE6">
        <w:t>, will be calculated as follows:</w:t>
      </w:r>
    </w:p>
    <w:p w14:paraId="0410E3A7" w14:textId="77777777" w:rsidR="005340F6" w:rsidRPr="00C37DE6" w:rsidRDefault="00764CD0" w:rsidP="005340F6">
      <w:pPr>
        <w:jc w:val="center"/>
      </w:pPr>
      <m:oMath>
        <m:d>
          <m:dPr>
            <m:endChr m:val=""/>
            <m:ctrlPr>
              <w:rPr>
                <w:rFonts w:ascii="Cambria Math" w:hAnsi="Cambria Math"/>
                <w:i/>
              </w:rPr>
            </m:ctrlPr>
          </m:dPr>
          <m:e>
            <m:nary>
              <m:naryPr>
                <m:chr m:val="∑"/>
                <m:limLoc m:val="undOvr"/>
                <m:grow m:val="1"/>
                <m:ctrlPr>
                  <w:rPr>
                    <w:rFonts w:ascii="Cambria Math" w:hAnsi="Cambria Math"/>
                  </w:rPr>
                </m:ctrlPr>
              </m:naryPr>
              <m:sub>
                <m:r>
                  <m:rPr>
                    <m:sty m:val="p"/>
                  </m:rPr>
                  <w:rPr>
                    <w:rFonts w:ascii="Cambria Math" w:hAnsi="Cambria Math"/>
                  </w:rPr>
                  <m:t>t=1</m:t>
                </m:r>
              </m:sub>
              <m:sup>
                <m:r>
                  <m:rPr>
                    <m:sty m:val="p"/>
                  </m:rPr>
                  <w:rPr>
                    <w:rFonts w:ascii="Cambria Math" w:hAnsi="Cambria Math"/>
                  </w:rPr>
                  <m:t>n</m:t>
                </m:r>
              </m:sup>
              <m:e>
                <m:r>
                  <m:rPr>
                    <m:sty m:val="p"/>
                  </m:rPr>
                  <w:rPr>
                    <w:rFonts w:ascii="Cambria Math" w:hAnsi="Cambria Math"/>
                  </w:rPr>
                  <m:t xml:space="preserve"> </m:t>
                </m:r>
              </m:e>
            </m:nary>
            <m:f>
              <m:fPr>
                <m:ctrlPr>
                  <w:rPr>
                    <w:rFonts w:ascii="Cambria Math" w:hAnsi="Cambria Math"/>
                    <w:i/>
                  </w:rPr>
                </m:ctrlPr>
              </m:fPr>
              <m:num>
                <m:r>
                  <w:rPr>
                    <w:rFonts w:ascii="Cambria Math" w:hAnsi="Cambria Math"/>
                  </w:rPr>
                  <m:t>valⅇnc</m:t>
                </m:r>
                <m:sSub>
                  <m:sSubPr>
                    <m:ctrlPr>
                      <w:rPr>
                        <w:rFonts w:ascii="Cambria Math" w:hAnsi="Cambria Math"/>
                        <w:i/>
                      </w:rPr>
                    </m:ctrlPr>
                  </m:sSubPr>
                  <m:e>
                    <m:r>
                      <w:rPr>
                        <w:rFonts w:ascii="Cambria Math" w:hAnsi="Cambria Math"/>
                      </w:rPr>
                      <m:t>e</m:t>
                    </m:r>
                  </m:e>
                  <m:sub>
                    <m:r>
                      <w:rPr>
                        <w:rFonts w:ascii="Cambria Math" w:hAnsi="Cambria Math"/>
                      </w:rPr>
                      <m:t>t</m:t>
                    </m:r>
                  </m:sub>
                </m:sSub>
              </m:num>
              <m:den>
                <m:rad>
                  <m:radPr>
                    <m:degHide m:val="1"/>
                    <m:ctrlPr>
                      <w:rPr>
                        <w:rFonts w:ascii="Cambria Math" w:hAnsi="Cambria Math"/>
                        <w:i/>
                      </w:rPr>
                    </m:ctrlPr>
                  </m:radPr>
                  <m:deg/>
                  <m:e>
                    <m:r>
                      <w:rPr>
                        <w:rFonts w:ascii="Cambria Math" w:hAnsi="Cambria Math"/>
                      </w:rPr>
                      <m:t>valenc</m:t>
                    </m:r>
                    <m:sSubSup>
                      <m:sSubSupPr>
                        <m:ctrlPr>
                          <w:rPr>
                            <w:rFonts w:ascii="Cambria Math" w:hAnsi="Cambria Math"/>
                            <w:i/>
                          </w:rPr>
                        </m:ctrlPr>
                      </m:sSubSupPr>
                      <m:e>
                        <m:r>
                          <w:rPr>
                            <w:rFonts w:ascii="Cambria Math" w:hAnsi="Cambria Math"/>
                          </w:rPr>
                          <m:t>e</m:t>
                        </m:r>
                      </m:e>
                      <m:sub>
                        <m:r>
                          <w:rPr>
                            <w:rFonts w:ascii="Cambria Math" w:hAnsi="Cambria Math"/>
                          </w:rPr>
                          <m:t>t</m:t>
                        </m:r>
                      </m:sub>
                      <m:sup>
                        <m:r>
                          <w:rPr>
                            <w:rFonts w:ascii="Cambria Math" w:hAnsi="Cambria Math"/>
                          </w:rPr>
                          <m:t>2</m:t>
                        </m:r>
                      </m:sup>
                    </m:sSubSup>
                    <m:r>
                      <w:rPr>
                        <w:rFonts w:ascii="Cambria Math" w:hAnsi="Cambria Math"/>
                      </w:rPr>
                      <m:t>+activatio</m:t>
                    </m:r>
                    <m:sSubSup>
                      <m:sSubSupPr>
                        <m:ctrlPr>
                          <w:rPr>
                            <w:rFonts w:ascii="Cambria Math" w:hAnsi="Cambria Math"/>
                            <w:i/>
                          </w:rPr>
                        </m:ctrlPr>
                      </m:sSubSupPr>
                      <m:e>
                        <m:r>
                          <w:rPr>
                            <w:rFonts w:ascii="Cambria Math" w:hAnsi="Cambria Math"/>
                          </w:rPr>
                          <m:t>n</m:t>
                        </m:r>
                      </m:e>
                      <m:sub>
                        <m:r>
                          <w:rPr>
                            <w:rFonts w:ascii="Cambria Math" w:hAnsi="Cambria Math"/>
                          </w:rPr>
                          <m:t>t</m:t>
                        </m:r>
                      </m:sub>
                      <m:sup>
                        <m:r>
                          <w:rPr>
                            <w:rFonts w:ascii="Cambria Math" w:hAnsi="Cambria Math"/>
                          </w:rPr>
                          <m:t>2</m:t>
                        </m:r>
                      </m:sup>
                    </m:sSubSup>
                  </m:e>
                </m:rad>
              </m:den>
            </m:f>
            <m:r>
              <w:rPr>
                <w:rFonts w:ascii="Cambria Math" w:eastAsiaTheme="minorEastAsia" w:hAnsi="Cambria Math"/>
              </w:rPr>
              <m:t xml:space="preserve"> </m:t>
            </m:r>
          </m:e>
        </m:d>
        <m:r>
          <w:rPr>
            <w:rFonts w:ascii="Cambria Math" w:eastAsiaTheme="minorEastAsia" w:hAnsi="Cambria Math"/>
          </w:rPr>
          <m:t xml:space="preserve"> </m:t>
        </m:r>
      </m:oMath>
      <w:r w:rsidR="005340F6" w:rsidRPr="00C37DE6">
        <w:rPr>
          <w:i/>
        </w:rPr>
        <w:t xml:space="preserve">, </w:t>
      </w:r>
      <m:oMath>
        <m:d>
          <m:dPr>
            <m:begChr m:val=""/>
            <m:ctrlPr>
              <w:rPr>
                <w:rFonts w:ascii="Cambria Math" w:hAnsi="Cambria Math"/>
              </w:rPr>
            </m:ctrlPr>
          </m:dPr>
          <m:e>
            <m:nary>
              <m:naryPr>
                <m:chr m:val="∑"/>
                <m:limLoc m:val="undOvr"/>
                <m:grow m:val="1"/>
                <m:ctrlPr>
                  <w:rPr>
                    <w:rFonts w:ascii="Cambria Math" w:hAnsi="Cambria Math"/>
                  </w:rPr>
                </m:ctrlPr>
              </m:naryPr>
              <m:sub>
                <m:r>
                  <m:rPr>
                    <m:sty m:val="p"/>
                  </m:rPr>
                  <w:rPr>
                    <w:rFonts w:ascii="Cambria Math" w:hAnsi="Cambria Math"/>
                  </w:rPr>
                  <m:t>t=1</m:t>
                </m:r>
              </m:sub>
              <m:sup>
                <m:r>
                  <m:rPr>
                    <m:sty m:val="p"/>
                  </m:rPr>
                  <w:rPr>
                    <w:rFonts w:ascii="Cambria Math" w:hAnsi="Cambria Math"/>
                  </w:rPr>
                  <m:t>n</m:t>
                </m:r>
              </m:sup>
              <m:e>
                <m:r>
                  <m:rPr>
                    <m:sty m:val="p"/>
                  </m:rPr>
                  <w:rPr>
                    <w:rFonts w:ascii="Cambria Math" w:hAnsi="Cambria Math"/>
                  </w:rPr>
                  <m:t xml:space="preserve"> </m:t>
                </m:r>
              </m:e>
            </m:nary>
            <m:f>
              <m:fPr>
                <m:ctrlPr>
                  <w:rPr>
                    <w:rFonts w:ascii="Cambria Math" w:hAnsi="Cambria Math"/>
                    <w:i/>
                  </w:rPr>
                </m:ctrlPr>
              </m:fPr>
              <m:num>
                <m:r>
                  <w:rPr>
                    <w:rFonts w:ascii="Cambria Math" w:hAnsi="Cambria Math"/>
                  </w:rPr>
                  <m:t>activatio</m:t>
                </m:r>
                <m:sSub>
                  <m:sSubPr>
                    <m:ctrlPr>
                      <w:rPr>
                        <w:rFonts w:ascii="Cambria Math" w:hAnsi="Cambria Math"/>
                        <w:i/>
                      </w:rPr>
                    </m:ctrlPr>
                  </m:sSubPr>
                  <m:e>
                    <m:r>
                      <w:rPr>
                        <w:rFonts w:ascii="Cambria Math" w:hAnsi="Cambria Math"/>
                      </w:rPr>
                      <m:t>n</m:t>
                    </m:r>
                  </m:e>
                  <m:sub>
                    <m:r>
                      <w:rPr>
                        <w:rFonts w:ascii="Cambria Math" w:hAnsi="Cambria Math"/>
                      </w:rPr>
                      <m:t>t</m:t>
                    </m:r>
                  </m:sub>
                </m:sSub>
              </m:num>
              <m:den>
                <m:rad>
                  <m:radPr>
                    <m:degHide m:val="1"/>
                    <m:ctrlPr>
                      <w:rPr>
                        <w:rFonts w:ascii="Cambria Math" w:hAnsi="Cambria Math"/>
                        <w:i/>
                      </w:rPr>
                    </m:ctrlPr>
                  </m:radPr>
                  <m:deg/>
                  <m:e>
                    <m:r>
                      <w:rPr>
                        <w:rFonts w:ascii="Cambria Math" w:hAnsi="Cambria Math"/>
                      </w:rPr>
                      <m:t>valenc</m:t>
                    </m:r>
                    <m:sSubSup>
                      <m:sSubSupPr>
                        <m:ctrlPr>
                          <w:rPr>
                            <w:rFonts w:ascii="Cambria Math" w:hAnsi="Cambria Math"/>
                            <w:i/>
                          </w:rPr>
                        </m:ctrlPr>
                      </m:sSubSupPr>
                      <m:e>
                        <m:r>
                          <w:rPr>
                            <w:rFonts w:ascii="Cambria Math" w:hAnsi="Cambria Math"/>
                          </w:rPr>
                          <m:t>e</m:t>
                        </m:r>
                      </m:e>
                      <m:sub>
                        <m:r>
                          <w:rPr>
                            <w:rFonts w:ascii="Cambria Math" w:hAnsi="Cambria Math"/>
                          </w:rPr>
                          <m:t>t</m:t>
                        </m:r>
                      </m:sub>
                      <m:sup>
                        <m:r>
                          <w:rPr>
                            <w:rFonts w:ascii="Cambria Math" w:hAnsi="Cambria Math"/>
                          </w:rPr>
                          <m:t>2</m:t>
                        </m:r>
                      </m:sup>
                    </m:sSubSup>
                    <m:r>
                      <w:rPr>
                        <w:rFonts w:ascii="Cambria Math" w:hAnsi="Cambria Math"/>
                      </w:rPr>
                      <m:t>+activatio</m:t>
                    </m:r>
                    <m:sSubSup>
                      <m:sSubSupPr>
                        <m:ctrlPr>
                          <w:rPr>
                            <w:rFonts w:ascii="Cambria Math" w:hAnsi="Cambria Math"/>
                            <w:i/>
                          </w:rPr>
                        </m:ctrlPr>
                      </m:sSubSupPr>
                      <m:e>
                        <m:r>
                          <w:rPr>
                            <w:rFonts w:ascii="Cambria Math" w:hAnsi="Cambria Math"/>
                          </w:rPr>
                          <m:t>n</m:t>
                        </m:r>
                      </m:e>
                      <m:sub>
                        <m:r>
                          <w:rPr>
                            <w:rFonts w:ascii="Cambria Math" w:hAnsi="Cambria Math"/>
                          </w:rPr>
                          <m:t>t</m:t>
                        </m:r>
                      </m:sub>
                      <m:sup>
                        <m:r>
                          <w:rPr>
                            <w:rFonts w:ascii="Cambria Math" w:hAnsi="Cambria Math"/>
                          </w:rPr>
                          <m:t>2</m:t>
                        </m:r>
                      </m:sup>
                    </m:sSubSup>
                  </m:e>
                </m:rad>
              </m:den>
            </m:f>
            <m:r>
              <w:rPr>
                <w:rFonts w:ascii="Cambria Math" w:eastAsiaTheme="minorEastAsia" w:hAnsi="Cambria Math"/>
              </w:rPr>
              <m:t xml:space="preserve">  </m:t>
            </m:r>
          </m:e>
        </m:d>
      </m:oMath>
    </w:p>
    <w:p w14:paraId="16FA3232" w14:textId="77777777" w:rsidR="005340F6" w:rsidRPr="00C37DE6" w:rsidRDefault="005340F6" w:rsidP="005340F6">
      <w:pPr>
        <w:spacing w:line="480" w:lineRule="auto"/>
      </w:pPr>
      <w:r w:rsidRPr="00C37DE6">
        <w:t xml:space="preserve">The length of </w:t>
      </w:r>
      <w:r w:rsidRPr="00C37DE6">
        <w:rPr>
          <w:i/>
          <w:iCs/>
        </w:rPr>
        <w:t xml:space="preserve">R </w:t>
      </w:r>
      <w:r w:rsidRPr="00C37DE6">
        <w:t>will then be calculated as</w:t>
      </w:r>
    </w:p>
    <w:p w14:paraId="1764684E" w14:textId="77777777" w:rsidR="005340F6" w:rsidRPr="00C37DE6" w:rsidRDefault="00764CD0" w:rsidP="005340F6">
      <w:pPr>
        <w:rPr>
          <w:rFonts w:eastAsiaTheme="minorEastAsia"/>
        </w:rPr>
      </w:pPr>
      <m:oMathPara>
        <m:oMathParaPr>
          <m:jc m:val="center"/>
        </m:oMathParaPr>
        <m:oMath>
          <m:rad>
            <m:radPr>
              <m:degHide m:val="1"/>
              <m:ctrlPr>
                <w:rPr>
                  <w:rFonts w:ascii="Cambria Math" w:hAnsi="Cambria Math"/>
                  <w:i/>
                </w:rPr>
              </m:ctrlPr>
            </m:radPr>
            <m:deg/>
            <m:e>
              <m:f>
                <m:fPr>
                  <m:ctrlPr>
                    <w:rPr>
                      <w:rFonts w:ascii="Cambria Math" w:hAnsi="Cambria Math"/>
                      <w:i/>
                    </w:rPr>
                  </m:ctrlPr>
                </m:fPr>
                <m:num>
                  <m:nary>
                    <m:naryPr>
                      <m:chr m:val="∑"/>
                      <m:limLoc m:val="undOvr"/>
                      <m:grow m:val="1"/>
                      <m:ctrlPr>
                        <w:rPr>
                          <w:rFonts w:ascii="Cambria Math" w:hAnsi="Cambria Math"/>
                        </w:rPr>
                      </m:ctrlPr>
                    </m:naryPr>
                    <m:sub>
                      <m:r>
                        <m:rPr>
                          <m:sty m:val="p"/>
                        </m:rPr>
                        <w:rPr>
                          <w:rFonts w:ascii="Cambria Math" w:hAnsi="Cambria Math"/>
                        </w:rPr>
                        <m:t>t=1</m:t>
                      </m:r>
                    </m:sub>
                    <m:sup>
                      <m:r>
                        <m:rPr>
                          <m:sty m:val="p"/>
                        </m:rPr>
                        <w:rPr>
                          <w:rFonts w:ascii="Cambria Math" w:hAnsi="Cambria Math"/>
                        </w:rPr>
                        <m:t>n</m:t>
                      </m:r>
                    </m:sup>
                    <m:e>
                      <m:r>
                        <m:rPr>
                          <m:sty m:val="p"/>
                        </m:rPr>
                        <w:rPr>
                          <w:rFonts w:ascii="Cambria Math" w:hAnsi="Cambria Math"/>
                        </w:rPr>
                        <m:t xml:space="preserve"> </m:t>
                      </m:r>
                    </m:e>
                  </m:nary>
                  <m:r>
                    <w:rPr>
                      <w:rFonts w:ascii="Cambria Math" w:hAnsi="Cambria Math"/>
                    </w:rPr>
                    <m:t xml:space="preserve"> </m:t>
                  </m:r>
                  <m:f>
                    <m:fPr>
                      <m:ctrlPr>
                        <w:rPr>
                          <w:rFonts w:ascii="Cambria Math" w:hAnsi="Cambria Math"/>
                          <w:i/>
                        </w:rPr>
                      </m:ctrlPr>
                    </m:fPr>
                    <m:num>
                      <m:r>
                        <w:rPr>
                          <w:rFonts w:ascii="Cambria Math" w:hAnsi="Cambria Math"/>
                        </w:rPr>
                        <m:t>valenc</m:t>
                      </m:r>
                      <m:sSub>
                        <m:sSubPr>
                          <m:ctrlPr>
                            <w:rPr>
                              <w:rFonts w:ascii="Cambria Math" w:hAnsi="Cambria Math"/>
                              <w:i/>
                            </w:rPr>
                          </m:ctrlPr>
                        </m:sSubPr>
                        <m:e>
                          <m:r>
                            <w:rPr>
                              <w:rFonts w:ascii="Cambria Math" w:hAnsi="Cambria Math"/>
                            </w:rPr>
                            <m:t>e</m:t>
                          </m:r>
                        </m:e>
                        <m:sub>
                          <m:r>
                            <w:rPr>
                              <w:rFonts w:ascii="Cambria Math" w:hAnsi="Cambria Math"/>
                            </w:rPr>
                            <m:t>t</m:t>
                          </m:r>
                        </m:sub>
                      </m:sSub>
                    </m:num>
                    <m:den>
                      <m:r>
                        <w:rPr>
                          <w:rFonts w:ascii="Cambria Math" w:hAnsi="Cambria Math"/>
                        </w:rPr>
                        <m:t>valenc</m:t>
                      </m:r>
                      <m:sSubSup>
                        <m:sSubSupPr>
                          <m:ctrlPr>
                            <w:rPr>
                              <w:rFonts w:ascii="Cambria Math" w:hAnsi="Cambria Math"/>
                              <w:i/>
                            </w:rPr>
                          </m:ctrlPr>
                        </m:sSubSupPr>
                        <m:e>
                          <m:r>
                            <w:rPr>
                              <w:rFonts w:ascii="Cambria Math" w:hAnsi="Cambria Math"/>
                            </w:rPr>
                            <m:t>e</m:t>
                          </m:r>
                        </m:e>
                        <m:sub>
                          <m:r>
                            <w:rPr>
                              <w:rFonts w:ascii="Cambria Math" w:hAnsi="Cambria Math"/>
                            </w:rPr>
                            <m:t>t</m:t>
                          </m:r>
                        </m:sub>
                        <m:sup>
                          <m:r>
                            <w:rPr>
                              <w:rFonts w:ascii="Cambria Math" w:hAnsi="Cambria Math"/>
                            </w:rPr>
                            <m:t>2</m:t>
                          </m:r>
                        </m:sup>
                      </m:sSubSup>
                      <m:r>
                        <w:rPr>
                          <w:rFonts w:ascii="Cambria Math" w:hAnsi="Cambria Math"/>
                        </w:rPr>
                        <m:t>+activatio</m:t>
                      </m:r>
                      <m:sSubSup>
                        <m:sSubSupPr>
                          <m:ctrlPr>
                            <w:rPr>
                              <w:rFonts w:ascii="Cambria Math" w:hAnsi="Cambria Math"/>
                              <w:i/>
                            </w:rPr>
                          </m:ctrlPr>
                        </m:sSubSupPr>
                        <m:e>
                          <m:r>
                            <w:rPr>
                              <w:rFonts w:ascii="Cambria Math" w:hAnsi="Cambria Math"/>
                            </w:rPr>
                            <m:t>n</m:t>
                          </m:r>
                        </m:e>
                        <m:sub>
                          <m:r>
                            <w:rPr>
                              <w:rFonts w:ascii="Cambria Math" w:hAnsi="Cambria Math"/>
                            </w:rPr>
                            <m:t>t</m:t>
                          </m:r>
                        </m:sub>
                        <m:sup>
                          <m:r>
                            <w:rPr>
                              <w:rFonts w:ascii="Cambria Math" w:hAnsi="Cambria Math"/>
                            </w:rPr>
                            <m:t>2</m:t>
                          </m:r>
                        </m:sup>
                      </m:sSubSup>
                    </m:den>
                  </m:f>
                  <m:r>
                    <w:rPr>
                      <w:rFonts w:ascii="Cambria Math" w:hAnsi="Cambria Math"/>
                    </w:rPr>
                    <m:t>+</m:t>
                  </m:r>
                  <m:nary>
                    <m:naryPr>
                      <m:chr m:val="∑"/>
                      <m:limLoc m:val="undOvr"/>
                      <m:grow m:val="1"/>
                      <m:ctrlPr>
                        <w:rPr>
                          <w:rFonts w:ascii="Cambria Math" w:hAnsi="Cambria Math"/>
                        </w:rPr>
                      </m:ctrlPr>
                    </m:naryPr>
                    <m:sub>
                      <m:r>
                        <m:rPr>
                          <m:sty m:val="p"/>
                        </m:rPr>
                        <w:rPr>
                          <w:rFonts w:ascii="Cambria Math" w:hAnsi="Cambria Math"/>
                        </w:rPr>
                        <m:t>t=1</m:t>
                      </m:r>
                    </m:sub>
                    <m:sup>
                      <m:r>
                        <m:rPr>
                          <m:sty m:val="p"/>
                        </m:rPr>
                        <w:rPr>
                          <w:rFonts w:ascii="Cambria Math" w:hAnsi="Cambria Math"/>
                        </w:rPr>
                        <m:t>n</m:t>
                      </m:r>
                    </m:sup>
                    <m:e>
                      <m:r>
                        <m:rPr>
                          <m:sty m:val="p"/>
                        </m:rPr>
                        <w:rPr>
                          <w:rFonts w:ascii="Cambria Math" w:hAnsi="Cambria Math"/>
                        </w:rPr>
                        <m:t xml:space="preserve"> </m:t>
                      </m:r>
                    </m:e>
                  </m:nary>
                  <m:f>
                    <m:fPr>
                      <m:ctrlPr>
                        <w:rPr>
                          <w:rFonts w:ascii="Cambria Math" w:hAnsi="Cambria Math"/>
                          <w:i/>
                        </w:rPr>
                      </m:ctrlPr>
                    </m:fPr>
                    <m:num>
                      <m:r>
                        <w:rPr>
                          <w:rFonts w:ascii="Cambria Math" w:hAnsi="Cambria Math"/>
                        </w:rPr>
                        <m:t>activatio</m:t>
                      </m:r>
                      <m:sSub>
                        <m:sSubPr>
                          <m:ctrlPr>
                            <w:rPr>
                              <w:rFonts w:ascii="Cambria Math" w:hAnsi="Cambria Math"/>
                              <w:i/>
                            </w:rPr>
                          </m:ctrlPr>
                        </m:sSubPr>
                        <m:e>
                          <m:r>
                            <w:rPr>
                              <w:rFonts w:ascii="Cambria Math" w:hAnsi="Cambria Math"/>
                            </w:rPr>
                            <m:t>n</m:t>
                          </m:r>
                        </m:e>
                        <m:sub>
                          <m:r>
                            <w:rPr>
                              <w:rFonts w:ascii="Cambria Math" w:hAnsi="Cambria Math"/>
                            </w:rPr>
                            <m:t>t</m:t>
                          </m:r>
                        </m:sub>
                      </m:sSub>
                    </m:num>
                    <m:den>
                      <m:r>
                        <w:rPr>
                          <w:rFonts w:ascii="Cambria Math" w:hAnsi="Cambria Math"/>
                        </w:rPr>
                        <m:t>valenc</m:t>
                      </m:r>
                      <m:sSubSup>
                        <m:sSubSupPr>
                          <m:ctrlPr>
                            <w:rPr>
                              <w:rFonts w:ascii="Cambria Math" w:hAnsi="Cambria Math"/>
                              <w:i/>
                            </w:rPr>
                          </m:ctrlPr>
                        </m:sSubSupPr>
                        <m:e>
                          <m:r>
                            <w:rPr>
                              <w:rFonts w:ascii="Cambria Math" w:hAnsi="Cambria Math"/>
                            </w:rPr>
                            <m:t>e</m:t>
                          </m:r>
                        </m:e>
                        <m:sub>
                          <m:r>
                            <w:rPr>
                              <w:rFonts w:ascii="Cambria Math" w:hAnsi="Cambria Math"/>
                            </w:rPr>
                            <m:t>t</m:t>
                          </m:r>
                        </m:sub>
                        <m:sup>
                          <m:r>
                            <w:rPr>
                              <w:rFonts w:ascii="Cambria Math" w:hAnsi="Cambria Math"/>
                            </w:rPr>
                            <m:t>2</m:t>
                          </m:r>
                        </m:sup>
                      </m:sSubSup>
                      <m:r>
                        <w:rPr>
                          <w:rFonts w:ascii="Cambria Math" w:hAnsi="Cambria Math"/>
                        </w:rPr>
                        <m:t>+activatio</m:t>
                      </m:r>
                      <m:sSubSup>
                        <m:sSubSupPr>
                          <m:ctrlPr>
                            <w:rPr>
                              <w:rFonts w:ascii="Cambria Math" w:hAnsi="Cambria Math"/>
                              <w:i/>
                            </w:rPr>
                          </m:ctrlPr>
                        </m:sSubSupPr>
                        <m:e>
                          <m:r>
                            <w:rPr>
                              <w:rFonts w:ascii="Cambria Math" w:hAnsi="Cambria Math"/>
                            </w:rPr>
                            <m:t>n</m:t>
                          </m:r>
                        </m:e>
                        <m:sub>
                          <m:r>
                            <w:rPr>
                              <w:rFonts w:ascii="Cambria Math" w:hAnsi="Cambria Math"/>
                            </w:rPr>
                            <m:t>t</m:t>
                          </m:r>
                        </m:sub>
                        <m:sup>
                          <m:r>
                            <w:rPr>
                              <w:rFonts w:ascii="Cambria Math" w:hAnsi="Cambria Math"/>
                            </w:rPr>
                            <m:t>2</m:t>
                          </m:r>
                        </m:sup>
                      </m:sSubSup>
                    </m:den>
                  </m:f>
                </m:num>
                <m:den>
                  <m:r>
                    <w:rPr>
                      <w:rFonts w:ascii="Cambria Math" w:hAnsi="Cambria Math"/>
                    </w:rPr>
                    <m:t>n</m:t>
                  </m:r>
                </m:den>
              </m:f>
            </m:e>
          </m:rad>
        </m:oMath>
      </m:oMathPara>
    </w:p>
    <w:p w14:paraId="02023E66" w14:textId="77777777" w:rsidR="005340F6" w:rsidRPr="00C37DE6" w:rsidRDefault="005340F6" w:rsidP="005340F6">
      <w:pPr>
        <w:spacing w:line="480" w:lineRule="auto"/>
        <w:rPr>
          <w:rFonts w:eastAsiaTheme="minorEastAsia"/>
        </w:rPr>
      </w:pPr>
      <w:r w:rsidRPr="00C37DE6">
        <w:t xml:space="preserve">The length of </w:t>
      </w:r>
      <w:r w:rsidRPr="00C37DE6">
        <w:rPr>
          <w:i/>
          <w:iCs/>
        </w:rPr>
        <w:t xml:space="preserve">R </w:t>
      </w:r>
      <w:r w:rsidRPr="00C37DE6">
        <w:t>(</w:t>
      </w:r>
      <m:oMath>
        <m:f>
          <m:fPr>
            <m:ctrlPr>
              <w:rPr>
                <w:rFonts w:ascii="Cambria Math" w:hAnsi="Cambria Math"/>
                <w:i/>
              </w:rPr>
            </m:ctrlPr>
          </m:fPr>
          <m:num>
            <m:d>
              <m:dPr>
                <m:begChr m:val="‖"/>
                <m:endChr m:val="‖"/>
                <m:ctrlPr>
                  <w:rPr>
                    <w:rFonts w:ascii="Cambria Math" w:hAnsi="Cambria Math"/>
                    <w:i/>
                  </w:rPr>
                </m:ctrlPr>
              </m:dPr>
              <m:e>
                <m:acc>
                  <m:accPr>
                    <m:chr m:val="⃗"/>
                    <m:ctrlPr>
                      <w:rPr>
                        <w:rFonts w:ascii="Cambria Math" w:hAnsi="Cambria Math"/>
                        <w:i/>
                      </w:rPr>
                    </m:ctrlPr>
                  </m:accPr>
                  <m:e>
                    <m:r>
                      <w:rPr>
                        <w:rFonts w:ascii="Cambria Math" w:hAnsi="Cambria Math"/>
                      </w:rPr>
                      <m:t>R</m:t>
                    </m:r>
                  </m:e>
                </m:acc>
              </m:e>
            </m:d>
          </m:num>
          <m:den>
            <m:r>
              <w:rPr>
                <w:rFonts w:ascii="Cambria Math" w:hAnsi="Cambria Math"/>
              </w:rPr>
              <m:t>n</m:t>
            </m:r>
          </m:den>
        </m:f>
      </m:oMath>
      <w:r w:rsidRPr="00C37DE6">
        <w:rPr>
          <w:rFonts w:eastAsiaTheme="minorEastAsia"/>
        </w:rPr>
        <w:t xml:space="preserve">) can range from 0 to 1. If angles are widely enough dispersed to cancel each other out, then </w:t>
      </w:r>
      <w:r w:rsidRPr="00C37DE6">
        <w:t xml:space="preserve"> </w:t>
      </w:r>
      <m:oMath>
        <m:f>
          <m:fPr>
            <m:ctrlPr>
              <w:rPr>
                <w:rFonts w:ascii="Cambria Math" w:hAnsi="Cambria Math"/>
                <w:i/>
              </w:rPr>
            </m:ctrlPr>
          </m:fPr>
          <m:num>
            <m:d>
              <m:dPr>
                <m:begChr m:val="‖"/>
                <m:endChr m:val="‖"/>
                <m:ctrlPr>
                  <w:rPr>
                    <w:rFonts w:ascii="Cambria Math" w:hAnsi="Cambria Math"/>
                    <w:i/>
                  </w:rPr>
                </m:ctrlPr>
              </m:dPr>
              <m:e>
                <m:acc>
                  <m:accPr>
                    <m:chr m:val="⃗"/>
                    <m:ctrlPr>
                      <w:rPr>
                        <w:rFonts w:ascii="Cambria Math" w:hAnsi="Cambria Math"/>
                        <w:i/>
                      </w:rPr>
                    </m:ctrlPr>
                  </m:accPr>
                  <m:e>
                    <m:r>
                      <w:rPr>
                        <w:rFonts w:ascii="Cambria Math" w:hAnsi="Cambria Math"/>
                      </w:rPr>
                      <m:t>R</m:t>
                    </m:r>
                  </m:e>
                </m:acc>
              </m:e>
            </m:d>
          </m:num>
          <m:den>
            <m:r>
              <w:rPr>
                <w:rFonts w:ascii="Cambria Math" w:hAnsi="Cambria Math"/>
              </w:rPr>
              <m:t>n</m:t>
            </m:r>
          </m:den>
        </m:f>
      </m:oMath>
      <w:r w:rsidRPr="00C37DE6">
        <w:rPr>
          <w:rFonts w:eastAsiaTheme="minorEastAsia"/>
        </w:rPr>
        <w:t xml:space="preserve"> approaches 0. If there is no variability in the angles, then </w:t>
      </w:r>
      <m:oMath>
        <m:f>
          <m:fPr>
            <m:ctrlPr>
              <w:rPr>
                <w:rFonts w:ascii="Cambria Math" w:hAnsi="Cambria Math"/>
                <w:i/>
              </w:rPr>
            </m:ctrlPr>
          </m:fPr>
          <m:num>
            <m:d>
              <m:dPr>
                <m:begChr m:val="‖"/>
                <m:endChr m:val="‖"/>
                <m:ctrlPr>
                  <w:rPr>
                    <w:rFonts w:ascii="Cambria Math" w:hAnsi="Cambria Math"/>
                    <w:i/>
                  </w:rPr>
                </m:ctrlPr>
              </m:dPr>
              <m:e>
                <m:acc>
                  <m:accPr>
                    <m:chr m:val="⃗"/>
                    <m:ctrlPr>
                      <w:rPr>
                        <w:rFonts w:ascii="Cambria Math" w:hAnsi="Cambria Math"/>
                        <w:i/>
                      </w:rPr>
                    </m:ctrlPr>
                  </m:accPr>
                  <m:e>
                    <m:r>
                      <w:rPr>
                        <w:rFonts w:ascii="Cambria Math" w:hAnsi="Cambria Math"/>
                      </w:rPr>
                      <m:t>R</m:t>
                    </m:r>
                  </m:e>
                </m:acc>
              </m:e>
            </m:d>
          </m:num>
          <m:den>
            <m:r>
              <w:rPr>
                <w:rFonts w:ascii="Cambria Math" w:hAnsi="Cambria Math"/>
              </w:rPr>
              <m:t>n</m:t>
            </m:r>
          </m:den>
        </m:f>
      </m:oMath>
      <w:r w:rsidRPr="00C37DE6">
        <w:rPr>
          <w:rFonts w:eastAsiaTheme="minorEastAsia"/>
        </w:rPr>
        <w:t xml:space="preserve"> will equal 1 (Kuppens et al., 2007). The final calculation of spin will involve finding the standard deviation of the angles of the unit vectors, calculated as</w:t>
      </w:r>
    </w:p>
    <w:p w14:paraId="2B207C2A" w14:textId="77777777" w:rsidR="005340F6" w:rsidRPr="00C37DE6" w:rsidRDefault="00764CD0" w:rsidP="005340F6">
      <w:pPr>
        <w:jc w:val="center"/>
        <w:rPr>
          <w:rFonts w:eastAsiaTheme="minorEastAsia"/>
        </w:rPr>
      </w:pPr>
      <m:oMathPara>
        <m:oMath>
          <m:rad>
            <m:radPr>
              <m:degHide m:val="1"/>
              <m:ctrlPr>
                <w:rPr>
                  <w:rFonts w:ascii="Cambria Math" w:eastAsiaTheme="minorEastAsia" w:hAnsi="Cambria Math"/>
                  <w:i/>
                </w:rPr>
              </m:ctrlPr>
            </m:radPr>
            <m:deg/>
            <m:e>
              <m:r>
                <w:rPr>
                  <w:rFonts w:ascii="Cambria Math" w:eastAsiaTheme="minorEastAsia" w:hAnsi="Cambria Math"/>
                </w:rPr>
                <m:t>-2ln</m:t>
              </m:r>
              <m:d>
                <m:dPr>
                  <m:ctrlPr>
                    <w:rPr>
                      <w:rFonts w:ascii="Cambria Math" w:eastAsiaTheme="minorEastAsia" w:hAnsi="Cambria Math"/>
                      <w:i/>
                    </w:rPr>
                  </m:ctrlPr>
                </m:dPr>
                <m:e>
                  <m:f>
                    <m:fPr>
                      <m:ctrlPr>
                        <w:rPr>
                          <w:rFonts w:ascii="Cambria Math" w:eastAsiaTheme="minorEastAsia" w:hAnsi="Cambria Math"/>
                          <w:i/>
                        </w:rPr>
                      </m:ctrlPr>
                    </m:fPr>
                    <m:num>
                      <m:d>
                        <m:dPr>
                          <m:begChr m:val="‖"/>
                          <m:endChr m:val="‖"/>
                          <m:ctrlPr>
                            <w:rPr>
                              <w:rFonts w:ascii="Cambria Math" w:eastAsiaTheme="minorEastAsia" w:hAnsi="Cambria Math"/>
                              <w:i/>
                            </w:rPr>
                          </m:ctrlPr>
                        </m:dPr>
                        <m:e>
                          <m:acc>
                            <m:accPr>
                              <m:chr m:val="⃗"/>
                              <m:ctrlPr>
                                <w:rPr>
                                  <w:rFonts w:ascii="Cambria Math" w:eastAsiaTheme="minorEastAsia" w:hAnsi="Cambria Math"/>
                                  <w:i/>
                                </w:rPr>
                              </m:ctrlPr>
                            </m:accPr>
                            <m:e>
                              <m:r>
                                <w:rPr>
                                  <w:rFonts w:ascii="Cambria Math" w:eastAsiaTheme="minorEastAsia" w:hAnsi="Cambria Math"/>
                                </w:rPr>
                                <m:t>R</m:t>
                              </m:r>
                            </m:e>
                          </m:acc>
                        </m:e>
                      </m:d>
                    </m:num>
                    <m:den>
                      <m:r>
                        <w:rPr>
                          <w:rFonts w:ascii="Cambria Math" w:eastAsiaTheme="minorEastAsia" w:hAnsi="Cambria Math"/>
                        </w:rPr>
                        <m:t>n</m:t>
                      </m:r>
                    </m:den>
                  </m:f>
                </m:e>
              </m:d>
            </m:e>
          </m:rad>
        </m:oMath>
      </m:oMathPara>
    </w:p>
    <w:p w14:paraId="18481813" w14:textId="77777777" w:rsidR="005340F6" w:rsidRPr="00C37DE6" w:rsidRDefault="005340F6" w:rsidP="005340F6">
      <w:pPr>
        <w:spacing w:line="480" w:lineRule="auto"/>
      </w:pPr>
    </w:p>
    <w:p w14:paraId="20D05FF4" w14:textId="77777777" w:rsidR="005340F6" w:rsidRPr="00C37DE6" w:rsidRDefault="005340F6" w:rsidP="005340F6">
      <w:pPr>
        <w:spacing w:line="480" w:lineRule="auto"/>
      </w:pPr>
      <w:r w:rsidRPr="00C37DE6">
        <w:t>The final calculation of affect spin can range from 0 to infinity (Kuppens et al., 2007).</w:t>
      </w:r>
    </w:p>
    <w:p w14:paraId="74FDDF51" w14:textId="77777777" w:rsidR="005340F6" w:rsidRPr="00C37DE6" w:rsidRDefault="005340F6" w:rsidP="005340F6">
      <w:pPr>
        <w:spacing w:line="480" w:lineRule="auto"/>
        <w:ind w:firstLine="720"/>
      </w:pPr>
      <w:r w:rsidRPr="00C37DE6">
        <w:t>Affect pulse</w:t>
      </w:r>
      <w:r w:rsidRPr="00C37DE6">
        <w:rPr>
          <w:b/>
          <w:bCs/>
        </w:rPr>
        <w:t xml:space="preserve"> </w:t>
      </w:r>
      <w:r w:rsidRPr="00C37DE6">
        <w:t>will also be calculated using the framework of Moskowitz and Zuroff (2004) and following the procedure of Kuppens et al. (2007). Defined as the “within-person standard deviation of the distances” between reports of emotion (Kuppens et al., 2007, p. 266), affect pulse is calculated as</w:t>
      </w:r>
    </w:p>
    <w:p w14:paraId="4A6D11CC" w14:textId="77777777" w:rsidR="005340F6" w:rsidRPr="00C37DE6" w:rsidRDefault="00764CD0" w:rsidP="005340F6">
      <m:oMathPara>
        <m:oMath>
          <m:rad>
            <m:radPr>
              <m:degHide m:val="1"/>
              <m:ctrlPr>
                <w:rPr>
                  <w:rFonts w:ascii="Cambria Math" w:hAnsi="Cambria Math"/>
                  <w:i/>
                </w:rPr>
              </m:ctrlPr>
            </m:radPr>
            <m:deg/>
            <m:e>
              <m:sSubSup>
                <m:sSubSupPr>
                  <m:ctrlPr>
                    <w:rPr>
                      <w:rFonts w:ascii="Cambria Math" w:hAnsi="Cambria Math"/>
                      <w:i/>
                    </w:rPr>
                  </m:ctrlPr>
                </m:sSubSupPr>
                <m:e>
                  <m:r>
                    <w:rPr>
                      <w:rFonts w:ascii="Cambria Math" w:hAnsi="Cambria Math"/>
                    </w:rPr>
                    <m:t>valence</m:t>
                  </m:r>
                </m:e>
                <m:sub>
                  <m:r>
                    <w:rPr>
                      <w:rFonts w:ascii="Cambria Math" w:hAnsi="Cambria Math"/>
                    </w:rPr>
                    <m:t>t</m:t>
                  </m:r>
                </m:sub>
                <m:sup>
                  <m:r>
                    <w:rPr>
                      <w:rFonts w:ascii="Cambria Math" w:hAnsi="Cambria Math"/>
                    </w:rPr>
                    <m:t>2</m:t>
                  </m:r>
                </m:sup>
              </m:sSubSup>
              <m:r>
                <w:rPr>
                  <w:rFonts w:ascii="Cambria Math" w:hAnsi="Cambria Math"/>
                </w:rPr>
                <m:t xml:space="preserve">+ </m:t>
              </m:r>
              <m:sSubSup>
                <m:sSubSupPr>
                  <m:ctrlPr>
                    <w:rPr>
                      <w:rFonts w:ascii="Cambria Math" w:hAnsi="Cambria Math"/>
                      <w:i/>
                    </w:rPr>
                  </m:ctrlPr>
                </m:sSubSupPr>
                <m:e>
                  <m:r>
                    <w:rPr>
                      <w:rFonts w:ascii="Cambria Math" w:hAnsi="Cambria Math"/>
                    </w:rPr>
                    <m:t>activation</m:t>
                  </m:r>
                </m:e>
                <m:sub>
                  <m:r>
                    <w:rPr>
                      <w:rFonts w:ascii="Cambria Math" w:hAnsi="Cambria Math"/>
                    </w:rPr>
                    <m:t>t</m:t>
                  </m:r>
                </m:sub>
                <m:sup>
                  <m:r>
                    <w:rPr>
                      <w:rFonts w:ascii="Cambria Math" w:hAnsi="Cambria Math"/>
                    </w:rPr>
                    <m:t>2</m:t>
                  </m:r>
                </m:sup>
              </m:sSubSup>
            </m:e>
          </m:rad>
        </m:oMath>
      </m:oMathPara>
    </w:p>
    <w:p w14:paraId="5550A430" w14:textId="2B0CB0E5" w:rsidR="005340F6" w:rsidRPr="00C37DE6" w:rsidRDefault="005340F6" w:rsidP="005340F6">
      <w:pPr>
        <w:spacing w:line="480" w:lineRule="auto"/>
        <w:jc w:val="center"/>
        <w:rPr>
          <w:b/>
          <w:bCs/>
        </w:rPr>
      </w:pPr>
    </w:p>
    <w:p w14:paraId="5403C4FD" w14:textId="2F9EB4FD" w:rsidR="001B1BBA" w:rsidRPr="00365185" w:rsidRDefault="0003673B" w:rsidP="005340F6">
      <w:pPr>
        <w:spacing w:line="480" w:lineRule="auto"/>
      </w:pPr>
      <w:r w:rsidRPr="00C37DE6">
        <w:rPr>
          <w:b/>
          <w:bCs/>
        </w:rPr>
        <w:tab/>
      </w:r>
      <w:r w:rsidRPr="00C37DE6">
        <w:t xml:space="preserve">To determine which dancers were considered “higher” or “lower” in affect spin and pulse, z-scores were calculated for the spin and pulse scores of all dancers. Extreme scores are </w:t>
      </w:r>
      <w:r w:rsidRPr="00C37DE6">
        <w:lastRenderedPageBreak/>
        <w:t>those that fall outside +/- 0.75 standard deviations away from the mean.</w:t>
      </w:r>
      <w:r w:rsidR="001F242D" w:rsidRPr="00C37DE6">
        <w:t xml:space="preserve"> For affect spin, there were five dancers that </w:t>
      </w:r>
      <w:r w:rsidR="00FD5EFC" w:rsidRPr="00C37DE6">
        <w:t>I considered</w:t>
      </w:r>
      <w:r w:rsidR="001F242D" w:rsidRPr="00C37DE6">
        <w:t xml:space="preserve"> low</w:t>
      </w:r>
      <w:r w:rsidR="00FD5EFC" w:rsidRPr="00C37DE6">
        <w:t xml:space="preserve"> in</w:t>
      </w:r>
      <w:r w:rsidR="001F242D" w:rsidRPr="00C37DE6">
        <w:t xml:space="preserve"> spin (</w:t>
      </w:r>
      <w:r w:rsidR="001F242D" w:rsidRPr="00C37DE6">
        <w:rPr>
          <w:i/>
          <w:iCs/>
        </w:rPr>
        <w:t xml:space="preserve">mean z-score </w:t>
      </w:r>
      <w:r w:rsidR="001F242D" w:rsidRPr="00C37DE6">
        <w:t xml:space="preserve">= -1.39, </w:t>
      </w:r>
      <w:r w:rsidR="001F242D" w:rsidRPr="00C37DE6">
        <w:rPr>
          <w:i/>
          <w:iCs/>
        </w:rPr>
        <w:t xml:space="preserve">SD </w:t>
      </w:r>
      <w:r w:rsidR="001F242D" w:rsidRPr="00C37DE6">
        <w:t>= 0.29) and five dancers high</w:t>
      </w:r>
      <w:r w:rsidR="00FD5EFC" w:rsidRPr="00C37DE6">
        <w:t xml:space="preserve"> in</w:t>
      </w:r>
      <w:r w:rsidR="001F242D" w:rsidRPr="00C37DE6">
        <w:t xml:space="preserve"> spin (</w:t>
      </w:r>
      <w:r w:rsidR="001F242D" w:rsidRPr="00C37DE6">
        <w:rPr>
          <w:i/>
          <w:iCs/>
        </w:rPr>
        <w:t xml:space="preserve">mean z-score </w:t>
      </w:r>
      <w:r w:rsidR="001F242D" w:rsidRPr="00C37DE6">
        <w:t xml:space="preserve">= 1.06, </w:t>
      </w:r>
      <w:r w:rsidR="001F242D" w:rsidRPr="00C37DE6">
        <w:rPr>
          <w:i/>
          <w:iCs/>
        </w:rPr>
        <w:t xml:space="preserve">SD </w:t>
      </w:r>
      <w:r w:rsidR="001F242D" w:rsidRPr="00C37DE6">
        <w:t xml:space="preserve">= 0.24). For affect pulse, there were six dancers that </w:t>
      </w:r>
      <w:r w:rsidR="00FD5EFC" w:rsidRPr="00C37DE6">
        <w:t>I considered</w:t>
      </w:r>
      <w:r w:rsidR="001F242D" w:rsidRPr="00C37DE6">
        <w:t xml:space="preserve"> low </w:t>
      </w:r>
      <w:r w:rsidR="00FD5EFC" w:rsidRPr="00C37DE6">
        <w:t xml:space="preserve">in </w:t>
      </w:r>
      <w:r w:rsidR="001F242D" w:rsidRPr="00C37DE6">
        <w:t>pulse (</w:t>
      </w:r>
      <w:r w:rsidR="001F242D" w:rsidRPr="00C37DE6">
        <w:rPr>
          <w:i/>
          <w:iCs/>
        </w:rPr>
        <w:t xml:space="preserve">mean z-score </w:t>
      </w:r>
      <w:r w:rsidR="001F242D" w:rsidRPr="00C37DE6">
        <w:t xml:space="preserve">= -1.11, </w:t>
      </w:r>
      <w:r w:rsidR="001F242D" w:rsidRPr="00C37DE6">
        <w:rPr>
          <w:i/>
          <w:iCs/>
        </w:rPr>
        <w:t xml:space="preserve">SD </w:t>
      </w:r>
      <w:r w:rsidR="001F242D" w:rsidRPr="00C37DE6">
        <w:t>= 0.15) and four dancer</w:t>
      </w:r>
      <w:r w:rsidR="009765E7" w:rsidRPr="00C37DE6">
        <w:t>s</w:t>
      </w:r>
      <w:r w:rsidR="001F242D" w:rsidRPr="00C37DE6">
        <w:t xml:space="preserve"> high </w:t>
      </w:r>
      <w:r w:rsidR="00FD5EFC" w:rsidRPr="00C37DE6">
        <w:t xml:space="preserve">in </w:t>
      </w:r>
      <w:r w:rsidR="001F242D" w:rsidRPr="00C37DE6">
        <w:t>pulse (</w:t>
      </w:r>
      <w:r w:rsidR="001F242D" w:rsidRPr="00C37DE6">
        <w:rPr>
          <w:i/>
          <w:iCs/>
        </w:rPr>
        <w:t xml:space="preserve">mean z-score </w:t>
      </w:r>
      <w:r w:rsidR="001F242D" w:rsidRPr="00C37DE6">
        <w:t xml:space="preserve">= 1.39, </w:t>
      </w:r>
      <w:r w:rsidR="001F242D" w:rsidRPr="00C37DE6">
        <w:rPr>
          <w:i/>
          <w:iCs/>
        </w:rPr>
        <w:t xml:space="preserve">SD </w:t>
      </w:r>
      <w:r w:rsidR="001F242D" w:rsidRPr="00C37DE6">
        <w:t>= 0.27).</w:t>
      </w:r>
    </w:p>
    <w:p w14:paraId="11B7A08E" w14:textId="63BFE6BD" w:rsidR="005340F6" w:rsidRPr="00C37DE6" w:rsidRDefault="005340F6" w:rsidP="005340F6">
      <w:pPr>
        <w:spacing w:line="480" w:lineRule="auto"/>
        <w:rPr>
          <w:b/>
          <w:bCs/>
        </w:rPr>
      </w:pPr>
      <w:r w:rsidRPr="00C37DE6">
        <w:rPr>
          <w:b/>
          <w:bCs/>
        </w:rPr>
        <w:t>Mixed Method Approach</w:t>
      </w:r>
    </w:p>
    <w:p w14:paraId="4C971644" w14:textId="7D751DC2" w:rsidR="005340F6" w:rsidRPr="00C37DE6" w:rsidRDefault="005340F6" w:rsidP="005340F6">
      <w:pPr>
        <w:spacing w:line="480" w:lineRule="auto"/>
        <w:ind w:firstLine="720"/>
      </w:pPr>
      <w:r w:rsidRPr="00C37DE6">
        <w:t xml:space="preserve">Although </w:t>
      </w:r>
      <w:r w:rsidR="00C809CA" w:rsidRPr="00C37DE6">
        <w:t xml:space="preserve">a </w:t>
      </w:r>
      <w:r w:rsidRPr="00C37DE6">
        <w:t xml:space="preserve">small sample size </w:t>
      </w:r>
      <w:r w:rsidR="00C809CA" w:rsidRPr="00C37DE6">
        <w:t>is not sensible</w:t>
      </w:r>
      <w:r w:rsidRPr="00C37DE6">
        <w:t xml:space="preserve"> in terms of traditional, </w:t>
      </w:r>
      <w:r w:rsidR="00C809CA" w:rsidRPr="00C37DE6">
        <w:t xml:space="preserve">inferential </w:t>
      </w:r>
      <w:r w:rsidRPr="00C37DE6">
        <w:t xml:space="preserve">statistical analyses, it was a benefit to understanding and fully appreciating the qualitative data. Working with a smaller sample size allowed </w:t>
      </w:r>
      <w:r w:rsidR="00C809CA" w:rsidRPr="00C37DE6">
        <w:t>me</w:t>
      </w:r>
      <w:r w:rsidRPr="00C37DE6">
        <w:t xml:space="preserve"> to become more familiar with the unique story told across time by each participant. Using this approach, the emphasis was not only on how individuals are the same, but also on how they uniquely differ (Eatough &amp; Smith, 2017). After all, this is a critical component to the human experience; events are filtered through the lens of the experiencer, and no two people will experience an identical event in the same way.</w:t>
      </w:r>
    </w:p>
    <w:p w14:paraId="5B3E0EC3" w14:textId="77777777" w:rsidR="005340F6" w:rsidRPr="00C37DE6" w:rsidRDefault="005340F6" w:rsidP="005340F6">
      <w:pPr>
        <w:spacing w:line="480" w:lineRule="auto"/>
        <w:ind w:firstLine="720"/>
      </w:pPr>
      <w:r w:rsidRPr="00C37DE6">
        <w:t>By focusing only on the general similarities that occur across all of the participants of the study as a whole, the richness of individual differences can be lost. Embracing small samples coupled with extensive and repeated qualitative measures can help address what some believe is a gap in psychological research, (Eatough &amp; Smith, 2017):</w:t>
      </w:r>
    </w:p>
    <w:p w14:paraId="76C9236E" w14:textId="77777777" w:rsidR="005340F6" w:rsidRPr="00C37DE6" w:rsidRDefault="005340F6" w:rsidP="005340F6">
      <w:pPr>
        <w:spacing w:line="480" w:lineRule="auto"/>
        <w:ind w:left="720"/>
      </w:pPr>
      <w:r w:rsidRPr="00C37DE6">
        <w:t>“An entire population (the larger the better) is put into the grinder and the mixing is so expert that what comes through is a link of factors in which every individual has lost his identity.” (Allport, 1940, p. 17)</w:t>
      </w:r>
    </w:p>
    <w:p w14:paraId="1D6135F0" w14:textId="77777777" w:rsidR="005340F6" w:rsidRPr="00C37DE6" w:rsidRDefault="005340F6" w:rsidP="005340F6">
      <w:pPr>
        <w:spacing w:line="480" w:lineRule="auto"/>
      </w:pPr>
      <w:r w:rsidRPr="00C37DE6">
        <w:t>This may be particularly true for experiences of affect, as even common and well-known language used to describe emotions may have individual meaning that reflects a unique personal experience (Chodorow, 1999). Additionally, when reporting on experiences of emotionally-</w:t>
      </w:r>
      <w:r w:rsidRPr="00C37DE6">
        <w:lastRenderedPageBreak/>
        <w:t xml:space="preserve">charged situations, it is possible that taking the qualitative data at face-value may fail to identify underlying themes, as, even while reflecting upon emotional experiences, participants may be unconsciously engaging in emotion regulation strategies or impression management (Carter &amp; Henderson, 2005). </w:t>
      </w:r>
    </w:p>
    <w:p w14:paraId="355EFF25" w14:textId="6D46E7C3" w:rsidR="005340F6" w:rsidRPr="00C37DE6" w:rsidRDefault="005340F6" w:rsidP="005340F6">
      <w:pPr>
        <w:spacing w:line="480" w:lineRule="auto"/>
        <w:ind w:firstLine="720"/>
      </w:pPr>
      <w:r w:rsidRPr="00C37DE6">
        <w:rPr>
          <w:iCs/>
        </w:rPr>
        <w:t>As such, open-ended questions were used to collect robust, qualitative data during all three phases of the current study (i.e.,</w:t>
      </w:r>
      <w:r w:rsidRPr="00C37DE6" w:rsidDel="00F7674B">
        <w:rPr>
          <w:iCs/>
        </w:rPr>
        <w:t xml:space="preserve"> </w:t>
      </w:r>
      <w:r w:rsidRPr="00C37DE6">
        <w:rPr>
          <w:iCs/>
        </w:rPr>
        <w:t>Early-Repeated</w:t>
      </w:r>
      <w:r w:rsidR="00DF0EF1" w:rsidRPr="00C37DE6">
        <w:rPr>
          <w:iCs/>
        </w:rPr>
        <w:t>;</w:t>
      </w:r>
      <w:r w:rsidRPr="00C37DE6">
        <w:rPr>
          <w:iCs/>
        </w:rPr>
        <w:t xml:space="preserve"> Repeated, Daily</w:t>
      </w:r>
      <w:r w:rsidR="00DF0EF1" w:rsidRPr="00C37DE6">
        <w:rPr>
          <w:iCs/>
        </w:rPr>
        <w:t>;</w:t>
      </w:r>
      <w:r w:rsidRPr="00C37DE6">
        <w:rPr>
          <w:iCs/>
        </w:rPr>
        <w:t xml:space="preserve"> and Later-Semester Surveys). Several comparisons were made using qualitative analysis methods. Similarities and differences between (a) those high and low in affect spin, (b) those high and low in affect pulse, and (c) participants of different dance forms (i.e., ballet and modern dance) were compared, and qualitative data were analyzed within-person across time, to determine if any distinct patterns emerge</w:t>
      </w:r>
      <w:r w:rsidR="00C809CA" w:rsidRPr="00C37DE6">
        <w:rPr>
          <w:iCs/>
        </w:rPr>
        <w:t>d</w:t>
      </w:r>
      <w:r w:rsidRPr="00C37DE6">
        <w:rPr>
          <w:iCs/>
        </w:rPr>
        <w:t>.</w:t>
      </w:r>
      <w:r w:rsidRPr="00C37DE6">
        <w:tab/>
      </w:r>
    </w:p>
    <w:p w14:paraId="71DE2D75" w14:textId="77777777" w:rsidR="005340F6" w:rsidRPr="00C37DE6" w:rsidRDefault="005340F6" w:rsidP="005340F6">
      <w:pPr>
        <w:spacing w:line="480" w:lineRule="auto"/>
        <w:rPr>
          <w:b/>
          <w:bCs/>
        </w:rPr>
      </w:pPr>
      <w:r w:rsidRPr="00C37DE6">
        <w:rPr>
          <w:b/>
          <w:bCs/>
        </w:rPr>
        <w:t>Coding Methodology</w:t>
      </w:r>
    </w:p>
    <w:p w14:paraId="7382D33E" w14:textId="77777777" w:rsidR="005340F6" w:rsidRPr="00C37DE6" w:rsidRDefault="005340F6" w:rsidP="005340F6">
      <w:pPr>
        <w:spacing w:line="480" w:lineRule="auto"/>
        <w:ind w:firstLine="720"/>
      </w:pPr>
      <w:r w:rsidRPr="00C37DE6">
        <w:t xml:space="preserve">To fully appreciate both the specific and the general within the qualitative data, the coding methodology for the current project followed the recommendations of Interpretative Phenomenological Analysis (IPA). With the understanding that general statements can only be built by first fully understanding the specifics, IPA is first concerned with the analysis and digestion of individual cases, before examining the data for patterns and themes that exist between-person (Eatough &amp; Smith, 2017). As a qualitative data analysis method, IPA is growing in popularity and can be found in use in several areas relevant to the current project, such as organizational studies (e.g., de Miguel, Lizaso, Larranage, &amp; Arrospide, 2015; Tomkins &amp; Eatough, 2014), education (e.g., Denovan &amp; Macaskill, 2013; Thurston, 2014), sports science (Smith, 2016), mental health (Rhodes, Hackney, &amp; Smith, 2019) and COVID-19 (Suhail, Iqbal, </w:t>
      </w:r>
      <w:r w:rsidRPr="00C37DE6">
        <w:lastRenderedPageBreak/>
        <w:t>&amp; Smith, 2020). The full IPA coding process, as applied to the current study, can be found in Table 1.</w:t>
      </w:r>
    </w:p>
    <w:p w14:paraId="7CEEE788" w14:textId="6F284249" w:rsidR="005340F6" w:rsidRPr="00C37DE6" w:rsidRDefault="005340F6" w:rsidP="005340F6">
      <w:pPr>
        <w:spacing w:line="480" w:lineRule="auto"/>
      </w:pPr>
      <w:r w:rsidRPr="00C37DE6">
        <w:tab/>
        <w:t xml:space="preserve">IPA attempts to look beyond the description of an event to determine what it is about that specific event that had an impact for that specific person (Eatough &amp; Smith, 2017). For example, instead of only focusing on the </w:t>
      </w:r>
      <w:r w:rsidRPr="00C37DE6">
        <w:rPr>
          <w:i/>
          <w:iCs/>
        </w:rPr>
        <w:t>what</w:t>
      </w:r>
      <w:r w:rsidRPr="00C37DE6">
        <w:t xml:space="preserve"> of emotionally-charged events reported by participants in this study, the use of IPA also allowed the current research to focus on the </w:t>
      </w:r>
      <w:r w:rsidRPr="00C37DE6">
        <w:rPr>
          <w:i/>
          <w:iCs/>
        </w:rPr>
        <w:t>why</w:t>
      </w:r>
      <w:r w:rsidRPr="00C37DE6">
        <w:t xml:space="preserve"> of the emotionally-charged events, which may vary between participants, even in relatively similar scenarios. By capitalizing on the repeated measures structure of the current project, </w:t>
      </w:r>
      <w:r w:rsidR="00D74F3E" w:rsidRPr="00C37DE6">
        <w:t>coding expanded</w:t>
      </w:r>
      <w:r w:rsidRPr="00C37DE6">
        <w:t xml:space="preserve"> its scope outside of specific responses and examined those responses in the context of a participant’s experience across time. Further, the idea of the experience of emotions were considered within the context of the individual, rather than using the general assumptions that are attached to various emotional experiences. By starting first at an individual-level understanding of the data, and then moving into broad generalizations, the current research retained the unique experience of each individual in the small sample, while also creating a baseline for more broad generalizations of patterns that may exist across groups of similar individuals (Thackeray, 2015).</w:t>
      </w:r>
    </w:p>
    <w:p w14:paraId="675ED8DB" w14:textId="6078FD81" w:rsidR="001B1BBA" w:rsidRPr="00365185" w:rsidRDefault="005340F6" w:rsidP="00365185">
      <w:pPr>
        <w:spacing w:line="480" w:lineRule="auto"/>
        <w:ind w:firstLine="720"/>
      </w:pPr>
      <w:r w:rsidRPr="00C37DE6">
        <w:t xml:space="preserve">The purpose of the IPA process is to become extensively familiar with each individual set of data, both as stand-alone pieces of information and as the sum of its parts (Eatough &amp; Smith, 2017). By becoming intimately familiar with the data, the researcher can begin to not only see the data for what it plainly describes but may also begin to see what is missing and what is concealed within the data (Kearney, 1994). Then, this knowledge is used to create key themes within each participant, which can then be compared across participants. By taking this approach, IPA avoids the pitfall of starting with a </w:t>
      </w:r>
      <w:proofErr w:type="gramStart"/>
      <w:r w:rsidRPr="00C37DE6">
        <w:t>top-down processes</w:t>
      </w:r>
      <w:proofErr w:type="gramEnd"/>
      <w:r w:rsidRPr="00C37DE6">
        <w:t xml:space="preserve">, where critical information may be missed because it does not neatly fit within the researchers’ theory (Eatough &amp; Smith, </w:t>
      </w:r>
      <w:r w:rsidRPr="00C37DE6">
        <w:lastRenderedPageBreak/>
        <w:t xml:space="preserve">2017). Instead, IPA is, at some level, exploratory. Thus, additional research questions may rise as the data is interpreted and original assumptions and understandings are challenged (Fischer, 2009; Smith, 2007). </w:t>
      </w:r>
    </w:p>
    <w:p w14:paraId="3C4748BB" w14:textId="692FBC7C" w:rsidR="005340F6" w:rsidRPr="00C37DE6" w:rsidRDefault="005340F6" w:rsidP="005340F6">
      <w:pPr>
        <w:spacing w:line="480" w:lineRule="auto"/>
        <w:rPr>
          <w:b/>
          <w:bCs/>
        </w:rPr>
      </w:pPr>
      <w:r w:rsidRPr="00C37DE6">
        <w:rPr>
          <w:b/>
          <w:bCs/>
        </w:rPr>
        <w:t xml:space="preserve">Initial Inductive Coding </w:t>
      </w:r>
    </w:p>
    <w:p w14:paraId="15BDF27F" w14:textId="77777777" w:rsidR="005340F6" w:rsidRPr="00C37DE6" w:rsidRDefault="005340F6" w:rsidP="005340F6">
      <w:pPr>
        <w:spacing w:line="480" w:lineRule="auto"/>
        <w:ind w:firstLine="720"/>
      </w:pPr>
      <w:r w:rsidRPr="00C37DE6">
        <w:t>As data were being collected during the Fall 2020 semester, a set of six trained research assistants at the University of Oklahoma coded the qualitative data. Using a PowerPoint presentation, research assistants were instructed on the purpose and key terms of qualitative research and open coding, using excerpts and structure from Saldaña (2013). The PowerPoint was shared during a weekly lab meeting, and research assistants were given sample data and feedback on which to practice generating codes (Saldaña, 2013).</w:t>
      </w:r>
    </w:p>
    <w:p w14:paraId="330CAD55" w14:textId="77777777" w:rsidR="005340F6" w:rsidRPr="00C37DE6" w:rsidRDefault="005340F6" w:rsidP="005340F6">
      <w:pPr>
        <w:spacing w:line="480" w:lineRule="auto"/>
        <w:ind w:firstLine="720"/>
      </w:pPr>
      <w:r w:rsidRPr="00C37DE6">
        <w:t>Using an inductive approach, meaning that codes were generated independently by each research assistant (Saldaña, 2013), research assistants were instructed to examine the data, participant by participant, and generate short phrases or words that would act as symbols for each key phrase, pattern, or theme. This coding process was done independently, meaning that each research assistant was responsible for generating his/her own codes, without assistance or input from other research assistants or the primary investigator.</w:t>
      </w:r>
    </w:p>
    <w:p w14:paraId="08625C64" w14:textId="77777777" w:rsidR="005340F6" w:rsidRPr="00C37DE6" w:rsidRDefault="005340F6" w:rsidP="005340F6">
      <w:pPr>
        <w:spacing w:line="480" w:lineRule="auto"/>
        <w:rPr>
          <w:b/>
          <w:bCs/>
          <w:i/>
          <w:iCs/>
        </w:rPr>
      </w:pPr>
      <w:r w:rsidRPr="00C37DE6">
        <w:rPr>
          <w:b/>
          <w:bCs/>
          <w:i/>
          <w:iCs/>
        </w:rPr>
        <w:t>Primary Investigator Familiarization</w:t>
      </w:r>
    </w:p>
    <w:p w14:paraId="407F18E2" w14:textId="77777777" w:rsidR="005340F6" w:rsidRPr="00C37DE6" w:rsidRDefault="005340F6" w:rsidP="005340F6">
      <w:pPr>
        <w:spacing w:line="480" w:lineRule="auto"/>
        <w:ind w:firstLine="720"/>
      </w:pPr>
      <w:r w:rsidRPr="00C37DE6">
        <w:t>As a first step for the in-depth IPA coding process, the data were considered in terms of each individual participant’s experience (</w:t>
      </w:r>
      <w:r w:rsidRPr="00C37DE6">
        <w:rPr>
          <w:i/>
          <w:iCs/>
        </w:rPr>
        <w:t xml:space="preserve">n </w:t>
      </w:r>
      <w:r w:rsidRPr="00C37DE6">
        <w:t>= 18). Data were considered in terms of both singular measurements and in terms of the entirety of the data collection process. No coding was completed during the familiarization process; rather, the primary investigator used this step to become intimately familiar with the qualitative data without any pre-conceived notions or confirmatory biases that could lead to missing key data points.</w:t>
      </w:r>
    </w:p>
    <w:p w14:paraId="66EA648D" w14:textId="77777777" w:rsidR="005340F6" w:rsidRPr="00C37DE6" w:rsidRDefault="005340F6" w:rsidP="005340F6">
      <w:pPr>
        <w:spacing w:line="480" w:lineRule="auto"/>
        <w:ind w:firstLine="720"/>
      </w:pPr>
      <w:r w:rsidRPr="00C37DE6">
        <w:rPr>
          <w:b/>
          <w:bCs/>
        </w:rPr>
        <w:lastRenderedPageBreak/>
        <w:t>Primary Investigator History and Potential Biases.</w:t>
      </w:r>
      <w:r w:rsidRPr="00C37DE6">
        <w:rPr>
          <w:b/>
          <w:bCs/>
          <w:i/>
          <w:iCs/>
        </w:rPr>
        <w:t xml:space="preserve"> </w:t>
      </w:r>
      <w:r w:rsidRPr="00C37DE6">
        <w:t>The intimate familiarization with the data was done through my lens as the primary investigator. As such, it is important to acknowledge my own history within the realm of sports and performance, as well as address any potential biases I may have, whether conscious or unconscious. As an undergraduate student at the University of North Dakota, I competed as a member of their Division I Swimming &amp; Diving team for four years, with an additional semester acting as a supporting staff member on a fifth-year athletic scholarship. While this experience allows me to be more familiar with the constraints and demands of balancing academic and physical performance, it may have also led to some potential biases regarding the interpretation of qualitative data. Namely, differences exist between being a performance major and a student-athlete. While I was expected to perform at high levels, I was not judged or graded by my coaches in the same way that dance majors are by their instructors. Additionally, athletic and academic scholarships, in combination with team funding, allowed me to focus on my athletics and academics without financial burden, which is likely not the case for many dance majors.</w:t>
      </w:r>
    </w:p>
    <w:p w14:paraId="492055E1" w14:textId="77777777" w:rsidR="005340F6" w:rsidRPr="00C37DE6" w:rsidRDefault="005340F6" w:rsidP="005340F6">
      <w:pPr>
        <w:spacing w:line="480" w:lineRule="auto"/>
        <w:ind w:firstLine="720"/>
      </w:pPr>
      <w:r w:rsidRPr="00C37DE6">
        <w:t xml:space="preserve">My previous experience as a student-athlete may have also left me with preconceived notions about the role of emotions and emotion regulation in sports and athletics. As an athlete, I myself found the delicate balance of emotions difficult to perfect. In a sport such as swimming, where the difference between winning and losing can be one-hundredth of a second and some races can be finished before the fast-twitch muscle energy supply is depleted, it is essential that the body is ready to perform the second the race begins. For many swimmers, myself included, this requires some amount of negative activating emotion (such as anxiety or anger) in order to be “in the zone” and ready to perform. However, becoming too anxious or angry before a race or a practice could lead to a failure to properly execute strategy (e.g., becoming overly-anxious </w:t>
      </w:r>
      <w:r w:rsidRPr="00C37DE6">
        <w:lastRenderedPageBreak/>
        <w:t>before a longer race and starting off too quickly to sustain) or could distract from the task at hand (e.g., focusing more on the anger you are feeling during practice than you are on technique). While my experience attempting to find the perfect balance of emotional-experience during my years as a student-athlete provided me some insight into how it may feel to be emotional as a collegiate dance student, it was important for me to remember that the perceived benefits of these negative activating emotions in my swimming career may not translate as readily into the dance world, where performers often must be in complete control of their bodies.</w:t>
      </w:r>
    </w:p>
    <w:p w14:paraId="788B7EB6" w14:textId="77777777" w:rsidR="005340F6" w:rsidRPr="00C37DE6" w:rsidRDefault="005340F6" w:rsidP="005340F6">
      <w:pPr>
        <w:spacing w:line="480" w:lineRule="auto"/>
        <w:ind w:firstLine="720"/>
      </w:pPr>
      <w:r w:rsidRPr="00C37DE6">
        <w:t>Additionally, in my personal experience, swimming does not require as much emotion regulation as dancing does. Not only do traditional sports not require the art of communicating and displaying emotion to the audience, as does dance, swimming in particular provides a blanket of security by hiding the athletes’ faces during the majority of practice and competition. In other words, there is no worry of displaying negative emotions to other teammates or coaches when hidden underwater. While the idea of surface acting did exist within the world of swimming (e.g., before and after competition, outside of the pool, or within the pool immediately following a race), there are far less situations in which it may be required and it is not essential to our performance.</w:t>
      </w:r>
    </w:p>
    <w:p w14:paraId="1A89147D" w14:textId="77777777" w:rsidR="005340F6" w:rsidRPr="00C37DE6" w:rsidRDefault="005340F6" w:rsidP="005340F6">
      <w:pPr>
        <w:spacing w:line="480" w:lineRule="auto"/>
        <w:rPr>
          <w:b/>
          <w:bCs/>
          <w:i/>
          <w:iCs/>
        </w:rPr>
      </w:pPr>
      <w:r w:rsidRPr="00C37DE6">
        <w:rPr>
          <w:b/>
          <w:bCs/>
          <w:i/>
          <w:iCs/>
        </w:rPr>
        <w:t>Primary Investigator Inductive Coding</w:t>
      </w:r>
    </w:p>
    <w:p w14:paraId="17E3C95E" w14:textId="57E2E9C5" w:rsidR="005340F6" w:rsidRPr="00C37DE6" w:rsidRDefault="005340F6" w:rsidP="005340F6">
      <w:pPr>
        <w:spacing w:line="480" w:lineRule="auto"/>
        <w:ind w:firstLine="720"/>
      </w:pPr>
      <w:r w:rsidRPr="00C37DE6">
        <w:t>Next, key themes were created for each participant, looking at each participant’s responses across all measurement occasions and focusing on repeating patterns as well as shifts that may occur as the study progressed. Using a card sort method where key words and phrases were each written on an individual note card, these note cards were then be grouped into higher order headings by collapsing those cards that contain similar information (</w:t>
      </w:r>
      <w:bookmarkStart w:id="20" w:name="_Hlk61349683"/>
      <w:r w:rsidRPr="00C37DE6">
        <w:t>Burnard, 1991; Dey, 1993; Downe-Wamboldt, 1992</w:t>
      </w:r>
      <w:bookmarkEnd w:id="20"/>
      <w:r w:rsidRPr="00C37DE6">
        <w:t xml:space="preserve">; Elo &amp; Kyngas, 2007). Any key themes that </w:t>
      </w:r>
      <w:r w:rsidR="000E5D1F" w:rsidRPr="00C37DE6">
        <w:t xml:space="preserve">were </w:t>
      </w:r>
      <w:r w:rsidRPr="00C37DE6">
        <w:t xml:space="preserve">similar in two </w:t>
      </w:r>
      <w:r w:rsidRPr="00C37DE6">
        <w:lastRenderedPageBreak/>
        <w:t>or more participants were noted</w:t>
      </w:r>
      <w:r w:rsidR="000E5D1F" w:rsidRPr="00C37DE6">
        <w:t>;</w:t>
      </w:r>
      <w:r w:rsidRPr="00C37DE6">
        <w:t xml:space="preserve"> however, individual patterns that </w:t>
      </w:r>
      <w:r w:rsidR="000E5D1F" w:rsidRPr="00C37DE6">
        <w:t xml:space="preserve">were </w:t>
      </w:r>
      <w:r w:rsidRPr="00C37DE6">
        <w:t>unique to a singular participant were not necessarily discarded and were instead considered in terms of its individual contribution to the literature and understanding of collegiate dance students.</w:t>
      </w:r>
    </w:p>
    <w:p w14:paraId="18B0D957" w14:textId="24B159F6" w:rsidR="005340F6" w:rsidRPr="00C37DE6" w:rsidRDefault="005340F6" w:rsidP="005340F6">
      <w:pPr>
        <w:spacing w:line="480" w:lineRule="auto"/>
        <w:ind w:firstLine="720"/>
      </w:pPr>
      <w:r w:rsidRPr="00C37DE6">
        <w:t xml:space="preserve">Next, the data were examined not as a data set across all measurements of a single individual, but rather as a data set of all measurements within a single time period. For example, data from all participants who completed the Early Semester Survey </w:t>
      </w:r>
      <w:r w:rsidR="000E5D1F" w:rsidRPr="00C37DE6">
        <w:t xml:space="preserve">were </w:t>
      </w:r>
      <w:r w:rsidRPr="00C37DE6">
        <w:t xml:space="preserve">examined to determine if any additional themes emerged across the entire sample at a particular measurement occasion. This process, focused on both common experiences from multiple participants within the sample and unique, individual experiences, comprehensively captured consistent themes for the entire sample. It also helped retain the unique experiences of each individual in the sample, providing a more robust and full understanding of the intricacies of dance and emotion. Findings from individual inductive coding by the primary investigator </w:t>
      </w:r>
      <w:r w:rsidR="000E5D1F" w:rsidRPr="00C37DE6">
        <w:t xml:space="preserve">were </w:t>
      </w:r>
      <w:r w:rsidRPr="00C37DE6">
        <w:t>then compared and aggregated with inductive coding completed by the undergraduate research team in Fall of 2020.</w:t>
      </w:r>
    </w:p>
    <w:p w14:paraId="25740F32" w14:textId="5344342B" w:rsidR="00754CC1" w:rsidRPr="00C37DE6" w:rsidRDefault="00754CC1" w:rsidP="00754CC1">
      <w:pPr>
        <w:spacing w:line="480" w:lineRule="auto"/>
        <w:rPr>
          <w:b/>
          <w:bCs/>
          <w:i/>
          <w:iCs/>
        </w:rPr>
      </w:pPr>
      <w:r w:rsidRPr="00C37DE6">
        <w:rPr>
          <w:b/>
          <w:bCs/>
          <w:i/>
          <w:iCs/>
        </w:rPr>
        <w:t>Compilation</w:t>
      </w:r>
    </w:p>
    <w:p w14:paraId="7A923ED1" w14:textId="701439B4" w:rsidR="00754CC1" w:rsidRPr="00C37DE6" w:rsidRDefault="00754CC1" w:rsidP="00754CC1">
      <w:pPr>
        <w:spacing w:line="480" w:lineRule="auto"/>
      </w:pPr>
      <w:r w:rsidRPr="00C37DE6">
        <w:rPr>
          <w:b/>
          <w:bCs/>
          <w:i/>
          <w:iCs/>
        </w:rPr>
        <w:tab/>
      </w:r>
      <w:r w:rsidRPr="00C37DE6">
        <w:t xml:space="preserve">Codes from the primary investigator were then combined with </w:t>
      </w:r>
      <w:r w:rsidR="00935D36" w:rsidRPr="00C37DE6">
        <w:t xml:space="preserve">the inductive codes submitted by the undergraduate research assistants. Similar codes were combined and titled, while uncommon or unsuitable codes were dropped. This process resulted in the first draft of a focused code book. </w:t>
      </w:r>
    </w:p>
    <w:p w14:paraId="538EAF4D" w14:textId="77777777" w:rsidR="005340F6" w:rsidRPr="00C37DE6" w:rsidRDefault="005340F6" w:rsidP="005340F6">
      <w:pPr>
        <w:spacing w:line="480" w:lineRule="auto"/>
        <w:rPr>
          <w:b/>
          <w:bCs/>
          <w:i/>
          <w:iCs/>
        </w:rPr>
      </w:pPr>
      <w:r w:rsidRPr="00C37DE6">
        <w:rPr>
          <w:b/>
          <w:bCs/>
          <w:i/>
          <w:iCs/>
        </w:rPr>
        <w:t>Code Book Review</w:t>
      </w:r>
    </w:p>
    <w:p w14:paraId="23E80EDE" w14:textId="77777777" w:rsidR="005340F6" w:rsidRPr="00C37DE6" w:rsidRDefault="005340F6" w:rsidP="005340F6">
      <w:pPr>
        <w:spacing w:line="480" w:lineRule="auto"/>
        <w:ind w:firstLine="720"/>
      </w:pPr>
      <w:r w:rsidRPr="00C37DE6">
        <w:t xml:space="preserve">All focused codes were then reviewed with two other graduate-level members of the research team, including getting feedback from an Industrial-Organizational Psychology doctoral graduate student at the University of Oklahoma with extensive experience in professional dance. This graduate student earned her Master’s in Performance Psychology from the University of </w:t>
      </w:r>
      <w:r w:rsidRPr="00C37DE6">
        <w:lastRenderedPageBreak/>
        <w:t xml:space="preserve">Edinburgh, with a thesis titled, </w:t>
      </w:r>
      <w:r w:rsidRPr="00C37DE6">
        <w:rPr>
          <w:i/>
          <w:iCs/>
        </w:rPr>
        <w:t>Excellence in Classical Ballet: An Exploration of the Psychological Attributes Leading to Success in Classical Ballet Dancers</w:t>
      </w:r>
      <w:r w:rsidRPr="00C37DE6">
        <w:t xml:space="preserve">. She has a long history in ballet, and has trained in classical ballet, folk and character dance, ethnic dance, jazz, ballroom, and social dancing. She trained professionally in the Vaganova method at the Kirov Academy of Ballet (Washington D.C.) and City Ballet School (San Francisco, CA). She attended the Rimsky-Korsakov Conservatory in Saint Petersburg, Russia for a Certificate in Ballet Mastery. Her subject matter expertise was utilized to ensure the sensibility of the codes identified. </w:t>
      </w:r>
    </w:p>
    <w:p w14:paraId="188F11B9" w14:textId="77777777" w:rsidR="005340F6" w:rsidRPr="00C37DE6" w:rsidRDefault="005340F6" w:rsidP="005340F6">
      <w:pPr>
        <w:spacing w:line="480" w:lineRule="auto"/>
        <w:rPr>
          <w:b/>
          <w:bCs/>
          <w:i/>
          <w:iCs/>
        </w:rPr>
      </w:pPr>
      <w:r w:rsidRPr="00C37DE6">
        <w:rPr>
          <w:b/>
          <w:bCs/>
          <w:i/>
          <w:iCs/>
        </w:rPr>
        <w:t>Focused Coding</w:t>
      </w:r>
    </w:p>
    <w:p w14:paraId="62A49A67" w14:textId="150E6AD4" w:rsidR="0003673B" w:rsidRPr="00C37DE6" w:rsidRDefault="005340F6" w:rsidP="0003673B">
      <w:pPr>
        <w:spacing w:line="480" w:lineRule="auto"/>
        <w:ind w:firstLine="720"/>
      </w:pPr>
      <w:r w:rsidRPr="00C37DE6">
        <w:t xml:space="preserve">In the next phase, the qualitative data went through a round of focused coding (Corbin &amp; Strauss, 2008). Based on the themes generated during the first phase of inductive qualitative coding, both from the undergraduate coding and the principal investigator coding, refined and focused codes were generated and compiled into a codebook. Utilizing a group of seven undergraduate research assistants formally trained in the coding process, all responses were re-coded using the focused codes to ensure agreement. Three of these undergraduates had prior familiarity with the data, having participated in the aforementioned </w:t>
      </w:r>
      <w:r w:rsidRPr="00C37DE6">
        <w:rPr>
          <w:i/>
          <w:iCs/>
        </w:rPr>
        <w:t>Initial Inductive Coding</w:t>
      </w:r>
      <w:r w:rsidRPr="00C37DE6">
        <w:t xml:space="preserve"> of the data as it was collected. Their coding was compared to the coding of four new research assistants who had not yet been exposed to the data. </w:t>
      </w:r>
      <w:r w:rsidR="0003673B" w:rsidRPr="00C37DE6">
        <w:t>Average rater agreement across all questions was 79.5% (</w:t>
      </w:r>
      <w:r w:rsidR="0003673B" w:rsidRPr="00C37DE6">
        <w:rPr>
          <w:i/>
          <w:iCs/>
        </w:rPr>
        <w:t xml:space="preserve">min. </w:t>
      </w:r>
      <w:r w:rsidR="0003673B" w:rsidRPr="00C37DE6">
        <w:t xml:space="preserve">= 69.5%, </w:t>
      </w:r>
      <w:r w:rsidR="0003673B" w:rsidRPr="00C37DE6">
        <w:rPr>
          <w:i/>
          <w:iCs/>
        </w:rPr>
        <w:t xml:space="preserve">max. </w:t>
      </w:r>
      <w:r w:rsidR="0003673B" w:rsidRPr="00C37DE6">
        <w:t>= 96%)</w:t>
      </w:r>
      <w:r w:rsidR="00935D36" w:rsidRPr="00C37DE6">
        <w:t>, with no notable differences in agreement when comparing returning versus new research assistants</w:t>
      </w:r>
      <w:r w:rsidR="0003673B" w:rsidRPr="00C37DE6">
        <w:t>.</w:t>
      </w:r>
    </w:p>
    <w:p w14:paraId="5FC43ACE" w14:textId="77777777" w:rsidR="0003673B" w:rsidRPr="00C37DE6" w:rsidRDefault="0003673B" w:rsidP="0003673B">
      <w:pPr>
        <w:spacing w:line="480" w:lineRule="auto"/>
        <w:rPr>
          <w:b/>
          <w:bCs/>
          <w:i/>
          <w:iCs/>
        </w:rPr>
      </w:pPr>
      <w:r w:rsidRPr="00C37DE6">
        <w:rPr>
          <w:b/>
          <w:bCs/>
          <w:i/>
          <w:iCs/>
        </w:rPr>
        <w:t>Analysis &amp; Axial Coding</w:t>
      </w:r>
    </w:p>
    <w:p w14:paraId="0610E56E" w14:textId="02AE99DF" w:rsidR="0003673B" w:rsidRPr="00C37DE6" w:rsidRDefault="0003673B" w:rsidP="0003673B">
      <w:pPr>
        <w:spacing w:line="480" w:lineRule="auto"/>
        <w:ind w:firstLine="720"/>
      </w:pPr>
      <w:r w:rsidRPr="00C37DE6">
        <w:t>Up to this point</w:t>
      </w:r>
      <w:r w:rsidR="00935D36" w:rsidRPr="00C37DE6">
        <w:t xml:space="preserve"> in the coding process</w:t>
      </w:r>
      <w:r w:rsidRPr="00C37DE6">
        <w:t xml:space="preserve">, participants were de-identified in terms of levels of affect spin and pulse, as well as dance form. This allowed for an initial understanding of the data </w:t>
      </w:r>
      <w:r w:rsidRPr="00C37DE6">
        <w:lastRenderedPageBreak/>
        <w:t xml:space="preserve">without any potential biases that may have stemmed from pre-conceived notions of the effects of affect variability or the differences that exist between the forms of ballet and modern dance. Thus, the next step of the IPA process was to begin analyzing data in the scope of the proposed research questions. Following the analysis plan in Table 2, data were thoroughly examined and considered by the primary researcher. </w:t>
      </w:r>
      <w:r w:rsidR="00935D36" w:rsidRPr="00C37DE6">
        <w:t>Data were considered through the scope of the proposed research questions of the current study. Within these research questions, k</w:t>
      </w:r>
      <w:r w:rsidRPr="00C37DE6">
        <w:t>ey findings were compared across several groups to determine if and what differences exist. These comparisons included:</w:t>
      </w:r>
    </w:p>
    <w:p w14:paraId="513E5259" w14:textId="77777777" w:rsidR="0003673B" w:rsidRPr="00C37DE6" w:rsidRDefault="0003673B" w:rsidP="0003673B">
      <w:pPr>
        <w:pStyle w:val="ListParagraph"/>
        <w:numPr>
          <w:ilvl w:val="0"/>
          <w:numId w:val="2"/>
        </w:numPr>
        <w:spacing w:line="480" w:lineRule="auto"/>
      </w:pPr>
      <w:r w:rsidRPr="00C37DE6">
        <w:t>High versus low affect spin</w:t>
      </w:r>
    </w:p>
    <w:p w14:paraId="5EEA12AC" w14:textId="77777777" w:rsidR="0003673B" w:rsidRPr="00C37DE6" w:rsidRDefault="0003673B" w:rsidP="0003673B">
      <w:pPr>
        <w:pStyle w:val="ListParagraph"/>
        <w:numPr>
          <w:ilvl w:val="0"/>
          <w:numId w:val="2"/>
        </w:numPr>
        <w:spacing w:line="480" w:lineRule="auto"/>
      </w:pPr>
      <w:r w:rsidRPr="00C37DE6">
        <w:t>High versus low affect pulse</w:t>
      </w:r>
    </w:p>
    <w:p w14:paraId="54DB315E" w14:textId="77777777" w:rsidR="0003673B" w:rsidRPr="00C37DE6" w:rsidRDefault="0003673B" w:rsidP="0003673B">
      <w:pPr>
        <w:pStyle w:val="ListParagraph"/>
        <w:numPr>
          <w:ilvl w:val="0"/>
          <w:numId w:val="2"/>
        </w:numPr>
        <w:spacing w:line="480" w:lineRule="auto"/>
      </w:pPr>
      <w:r w:rsidRPr="00C37DE6">
        <w:t>Ballet versus modern dance</w:t>
      </w:r>
    </w:p>
    <w:p w14:paraId="0A11D4ED" w14:textId="6D32FF88" w:rsidR="00C84D80" w:rsidRPr="00C37DE6" w:rsidRDefault="0003673B" w:rsidP="00C84D80">
      <w:pPr>
        <w:spacing w:line="480" w:lineRule="auto"/>
        <w:ind w:firstLine="720"/>
      </w:pPr>
      <w:r w:rsidRPr="00C37DE6">
        <w:t>As the findings emerged from thorough and close examination of the data, the final step of coding was axial coding, which involves linking previously separate codes together into a higher dimension (Strauss &amp; Corbin, 1998). Given the expansive scope of the current project, axial coding allowed me to streamline and simplify key findings for the ease of interpretability.</w:t>
      </w:r>
      <w:r w:rsidR="00935D36" w:rsidRPr="00C37DE6">
        <w:t xml:space="preserve"> </w:t>
      </w:r>
    </w:p>
    <w:p w14:paraId="33F45A5B" w14:textId="77777777" w:rsidR="0003673B" w:rsidRPr="00C37DE6" w:rsidRDefault="0003673B" w:rsidP="0003673B">
      <w:pPr>
        <w:spacing w:line="480" w:lineRule="auto"/>
        <w:rPr>
          <w:b/>
          <w:bCs/>
          <w:i/>
          <w:iCs/>
        </w:rPr>
      </w:pPr>
      <w:r w:rsidRPr="00C37DE6">
        <w:rPr>
          <w:b/>
          <w:bCs/>
          <w:i/>
          <w:iCs/>
        </w:rPr>
        <w:t>Final Results Review and Feedback</w:t>
      </w:r>
    </w:p>
    <w:p w14:paraId="403B3617" w14:textId="3646EE2D" w:rsidR="0003673B" w:rsidRPr="00C37DE6" w:rsidRDefault="0003673B" w:rsidP="00612D4B">
      <w:pPr>
        <w:spacing w:line="480" w:lineRule="auto"/>
        <w:ind w:firstLine="720"/>
      </w:pPr>
      <w:r w:rsidRPr="00C37DE6">
        <w:t>Finally, all findings from the IPA coding were then reviewed for a second time with same graduate-level research team. Again, the Graduate Student subject matter expertise was utilized to ensure the sensibility of the themes identified. Additionally, input was provided regarding the conclusions drawn and the logical next steps for future research.</w:t>
      </w:r>
      <w:r w:rsidR="00C84D80" w:rsidRPr="00C37DE6">
        <w:t xml:space="preserve"> </w:t>
      </w:r>
    </w:p>
    <w:p w14:paraId="6A7B1EDF" w14:textId="77777777" w:rsidR="001B2B75" w:rsidRPr="00C37DE6" w:rsidRDefault="001B2B75" w:rsidP="001B2B75">
      <w:pPr>
        <w:spacing w:line="480" w:lineRule="auto"/>
        <w:rPr>
          <w:b/>
          <w:bCs/>
        </w:rPr>
      </w:pPr>
      <w:r w:rsidRPr="00C37DE6">
        <w:rPr>
          <w:b/>
          <w:bCs/>
        </w:rPr>
        <w:t>Interpreting Qualitative Data</w:t>
      </w:r>
    </w:p>
    <w:p w14:paraId="0A9AAA12" w14:textId="42D4EC36" w:rsidR="001B2B75" w:rsidRPr="00C37DE6" w:rsidRDefault="001B2B75" w:rsidP="001B2B75">
      <w:pPr>
        <w:spacing w:line="480" w:lineRule="auto"/>
        <w:ind w:firstLine="720"/>
      </w:pPr>
      <w:r w:rsidRPr="00C37DE6">
        <w:t xml:space="preserve">The analysis of qualitative data, by function of design, is largely unstandardized. While some qualitative researchers argue against the use of strict counts and frequencies (Creswell, </w:t>
      </w:r>
      <w:r w:rsidRPr="00C37DE6">
        <w:lastRenderedPageBreak/>
        <w:t xml:space="preserve">2013), others believe that these counts can bridge the gap to non-qualitative research domains (Elliott, 2018). Considering a formal recommendation of considering those codes that represent at least one quarter of participants (Harding, 2013) and a limited sample size, frequencies for the current study are provided to provide relative </w:t>
      </w:r>
      <w:r w:rsidR="00D74F3E" w:rsidRPr="00C37DE6">
        <w:t>context but</w:t>
      </w:r>
      <w:r w:rsidRPr="00C37DE6">
        <w:t xml:space="preserve"> will not be further analyzed for statistical significance. Rather, significance will be determined through a combination of count frequency and researcher discretion. Given the tenets of IPA, specifically that fully understanding participants’ data goes beyond a face-value understanding (Eatough &amp; Smith, 2017), I feel it is appropriate to follow the guidance of previous qualitative researchers and emphasize researcher understanding over the quantitative descriptors assigned to data (Saldaña, 2016).</w:t>
      </w:r>
    </w:p>
    <w:p w14:paraId="67E9E9E0" w14:textId="258B23A2" w:rsidR="008A73C3" w:rsidRPr="00C37DE6" w:rsidRDefault="008A73C3" w:rsidP="00245CD7">
      <w:pPr>
        <w:spacing w:line="480" w:lineRule="auto"/>
        <w:ind w:firstLine="720"/>
      </w:pPr>
      <w:r w:rsidRPr="00C37DE6">
        <w:t xml:space="preserve">Adding to the complexity of directly comparing and analyzing the qualitative data is the retention rate from the </w:t>
      </w:r>
      <w:r w:rsidR="006B7819" w:rsidRPr="00C37DE6">
        <w:t>E</w:t>
      </w:r>
      <w:r w:rsidRPr="00C37DE6">
        <w:t>arly-</w:t>
      </w:r>
      <w:r w:rsidR="006B7819" w:rsidRPr="00C37DE6">
        <w:t>S</w:t>
      </w:r>
      <w:r w:rsidRPr="00C37DE6">
        <w:t xml:space="preserve">emester </w:t>
      </w:r>
      <w:r w:rsidR="006B7819" w:rsidRPr="00C37DE6">
        <w:t>S</w:t>
      </w:r>
      <w:r w:rsidRPr="00C37DE6">
        <w:t xml:space="preserve">urvey to the </w:t>
      </w:r>
      <w:r w:rsidR="006B7819" w:rsidRPr="00C37DE6">
        <w:t>L</w:t>
      </w:r>
      <w:r w:rsidRPr="00C37DE6">
        <w:t>ater</w:t>
      </w:r>
      <w:r w:rsidR="006B7819" w:rsidRPr="00C37DE6">
        <w:t>-S</w:t>
      </w:r>
      <w:r w:rsidRPr="00C37DE6">
        <w:t xml:space="preserve">emester </w:t>
      </w:r>
      <w:r w:rsidR="006B7819" w:rsidRPr="00C37DE6">
        <w:t>S</w:t>
      </w:r>
      <w:r w:rsidRPr="00C37DE6">
        <w:t xml:space="preserve">urvey. All participants were required to take the </w:t>
      </w:r>
      <w:r w:rsidR="006B7819" w:rsidRPr="00C37DE6">
        <w:t>E</w:t>
      </w:r>
      <w:r w:rsidRPr="00C37DE6">
        <w:t>arly-</w:t>
      </w:r>
      <w:r w:rsidR="006B7819" w:rsidRPr="00C37DE6">
        <w:t>S</w:t>
      </w:r>
      <w:r w:rsidRPr="00C37DE6">
        <w:t xml:space="preserve">emester </w:t>
      </w:r>
      <w:r w:rsidR="006B7819" w:rsidRPr="00C37DE6">
        <w:t>S</w:t>
      </w:r>
      <w:r w:rsidRPr="00C37DE6">
        <w:t>urvey as a primary step of joining the study and thus the response rate was 100%</w:t>
      </w:r>
      <w:r w:rsidR="00565A3B" w:rsidRPr="00C37DE6">
        <w:t xml:space="preserve"> (</w:t>
      </w:r>
      <w:r w:rsidR="00565A3B" w:rsidRPr="00C37DE6">
        <w:rPr>
          <w:i/>
          <w:iCs/>
        </w:rPr>
        <w:t xml:space="preserve">n </w:t>
      </w:r>
      <w:r w:rsidR="00565A3B" w:rsidRPr="00C37DE6">
        <w:t>= 18 initial participants)</w:t>
      </w:r>
      <w:r w:rsidRPr="00C37DE6">
        <w:t xml:space="preserve">. </w:t>
      </w:r>
      <w:r w:rsidR="00565A3B" w:rsidRPr="00C37DE6">
        <w:t xml:space="preserve">As to be expected, the overall response rate dropped during the </w:t>
      </w:r>
      <w:r w:rsidR="006B7819" w:rsidRPr="00C37DE6">
        <w:t>L</w:t>
      </w:r>
      <w:r w:rsidR="00565A3B" w:rsidRPr="00C37DE6">
        <w:t>ater</w:t>
      </w:r>
      <w:r w:rsidR="006B7819" w:rsidRPr="00C37DE6">
        <w:t>-S</w:t>
      </w:r>
      <w:r w:rsidR="00565A3B" w:rsidRPr="00C37DE6">
        <w:t xml:space="preserve">emester </w:t>
      </w:r>
      <w:r w:rsidR="006B7819" w:rsidRPr="00C37DE6">
        <w:t>S</w:t>
      </w:r>
      <w:r w:rsidR="00565A3B" w:rsidRPr="00C37DE6">
        <w:t>urvey to 83% (</w:t>
      </w:r>
      <w:r w:rsidR="00565A3B" w:rsidRPr="00C37DE6">
        <w:rPr>
          <w:i/>
          <w:iCs/>
        </w:rPr>
        <w:t xml:space="preserve">n </w:t>
      </w:r>
      <w:r w:rsidR="00565A3B" w:rsidRPr="00C37DE6">
        <w:t xml:space="preserve">= 15 participants retained). </w:t>
      </w:r>
      <w:r w:rsidR="00D74F3E" w:rsidRPr="00C37DE6">
        <w:t>Thus,</w:t>
      </w:r>
      <w:r w:rsidR="00565A3B" w:rsidRPr="00C37DE6">
        <w:t xml:space="preserve"> qualitative counts will hold differential weights across the early- and later-semester results. This is of particular importance when examining smaller sub-groups, whose natural attrition resulted in smaller sample sizes than would be expected in a traditional quantitative study.  Retention rates were relatively similar when examining across ballet (</w:t>
      </w:r>
      <w:r w:rsidR="00565A3B" w:rsidRPr="00C37DE6">
        <w:rPr>
          <w:i/>
          <w:iCs/>
        </w:rPr>
        <w:t xml:space="preserve">n </w:t>
      </w:r>
      <w:r w:rsidR="00565A3B" w:rsidRPr="00C37DE6">
        <w:t>= 8 participants retained; 80%) and modern dance (</w:t>
      </w:r>
      <w:r w:rsidR="00565A3B" w:rsidRPr="00C37DE6">
        <w:rPr>
          <w:i/>
          <w:iCs/>
        </w:rPr>
        <w:t xml:space="preserve">n </w:t>
      </w:r>
      <w:r w:rsidR="00565A3B" w:rsidRPr="00C37DE6">
        <w:t>= 7 participants retained; 88%), as well as across high pulse (</w:t>
      </w:r>
      <w:r w:rsidR="00565A3B" w:rsidRPr="00C37DE6">
        <w:rPr>
          <w:i/>
          <w:iCs/>
        </w:rPr>
        <w:t xml:space="preserve">n </w:t>
      </w:r>
      <w:r w:rsidR="00565A3B" w:rsidRPr="00C37DE6">
        <w:t>= 3 participants retained; 75%) and low pulse (</w:t>
      </w:r>
      <w:r w:rsidR="00565A3B" w:rsidRPr="00C37DE6">
        <w:rPr>
          <w:i/>
          <w:iCs/>
        </w:rPr>
        <w:t xml:space="preserve">n </w:t>
      </w:r>
      <w:r w:rsidR="00565A3B" w:rsidRPr="00C37DE6">
        <w:t>= 4 participants retained; 67%). There was a notable differen</w:t>
      </w:r>
      <w:r w:rsidR="0046221F" w:rsidRPr="00C37DE6">
        <w:t>ce</w:t>
      </w:r>
      <w:r w:rsidR="00565A3B" w:rsidRPr="00C37DE6">
        <w:t xml:space="preserve"> between those with varying levels of affect spin, with those with lower spin showing a perfect </w:t>
      </w:r>
      <w:r w:rsidR="00565A3B" w:rsidRPr="00C37DE6">
        <w:lastRenderedPageBreak/>
        <w:t>retention rate (</w:t>
      </w:r>
      <w:r w:rsidR="00565A3B" w:rsidRPr="00C37DE6">
        <w:rPr>
          <w:i/>
          <w:iCs/>
        </w:rPr>
        <w:t xml:space="preserve">n </w:t>
      </w:r>
      <w:r w:rsidR="00565A3B" w:rsidRPr="00C37DE6">
        <w:t>= 5 participants retained; 100%) and those with higher spin showing the lowest retention rate (</w:t>
      </w:r>
      <w:r w:rsidR="00565A3B" w:rsidRPr="00C37DE6">
        <w:rPr>
          <w:i/>
          <w:iCs/>
        </w:rPr>
        <w:t xml:space="preserve">n </w:t>
      </w:r>
      <w:r w:rsidR="00565A3B" w:rsidRPr="00C37DE6">
        <w:t xml:space="preserve">= 3 participants retained; 60%). </w:t>
      </w:r>
    </w:p>
    <w:p w14:paraId="3A96F2D0" w14:textId="1973D46A" w:rsidR="0003673B" w:rsidRPr="00C37DE6" w:rsidRDefault="0003673B" w:rsidP="0003673B">
      <w:pPr>
        <w:spacing w:line="480" w:lineRule="auto"/>
        <w:rPr>
          <w:b/>
          <w:bCs/>
        </w:rPr>
      </w:pPr>
      <w:r w:rsidRPr="00C37DE6">
        <w:rPr>
          <w:b/>
          <w:bCs/>
        </w:rPr>
        <w:t>Incorporating Quantitative Data</w:t>
      </w:r>
    </w:p>
    <w:p w14:paraId="4BEDE2F7" w14:textId="02B119C7" w:rsidR="0003673B" w:rsidRPr="00C37DE6" w:rsidRDefault="0003673B" w:rsidP="0003673B">
      <w:pPr>
        <w:spacing w:line="480" w:lineRule="auto"/>
        <w:ind w:firstLine="720"/>
      </w:pPr>
      <w:r w:rsidRPr="00C37DE6">
        <w:t xml:space="preserve">Quantitative data (e.g., strain, subjective well-being, surface acting, etc.) </w:t>
      </w:r>
      <w:r w:rsidR="003D2C35" w:rsidRPr="00C37DE6">
        <w:t xml:space="preserve">were </w:t>
      </w:r>
      <w:r w:rsidRPr="00C37DE6">
        <w:t>compiled into means, with daily and study-long averages. Due to a low sample size (</w:t>
      </w:r>
      <w:r w:rsidRPr="00C37DE6">
        <w:rPr>
          <w:i/>
          <w:iCs/>
        </w:rPr>
        <w:t xml:space="preserve">n </w:t>
      </w:r>
      <w:r w:rsidRPr="00C37DE6">
        <w:t xml:space="preserve">= 18), the current study lacks sufficient statistical power to conduct inferential statistical analyses. The quantitative data </w:t>
      </w:r>
      <w:r w:rsidR="00A94BFD" w:rsidRPr="00C37DE6">
        <w:t xml:space="preserve">were </w:t>
      </w:r>
      <w:r w:rsidRPr="00C37DE6">
        <w:t xml:space="preserve">instead used to complement the results of the analysis of the qualitative data (i.e., open-ended responses) and provide basic comparison data between comparison groups (e.g., ballet versus modern). Interpretation of quantitative results were </w:t>
      </w:r>
      <w:r w:rsidR="00C07E57" w:rsidRPr="00C37DE6">
        <w:t xml:space="preserve">thus </w:t>
      </w:r>
      <w:r w:rsidRPr="00C37DE6">
        <w:t xml:space="preserve">made based on the magnitude of the effects rather than statistical significance, following common standards for Cohen’s </w:t>
      </w:r>
      <w:r w:rsidRPr="00C37DE6">
        <w:rPr>
          <w:i/>
          <w:iCs/>
        </w:rPr>
        <w:t xml:space="preserve">d </w:t>
      </w:r>
      <w:r w:rsidRPr="00C37DE6">
        <w:t>(</w:t>
      </w:r>
      <w:r w:rsidR="001F242D" w:rsidRPr="00C37DE6">
        <w:t>0</w:t>
      </w:r>
      <w:r w:rsidRPr="00C37DE6">
        <w:t xml:space="preserve">.20 = small; </w:t>
      </w:r>
      <w:r w:rsidR="001F242D" w:rsidRPr="00C37DE6">
        <w:t>0</w:t>
      </w:r>
      <w:r w:rsidRPr="00C37DE6">
        <w:t xml:space="preserve">.50 = medium; </w:t>
      </w:r>
      <w:r w:rsidR="001F242D" w:rsidRPr="00C37DE6">
        <w:t>0</w:t>
      </w:r>
      <w:r w:rsidRPr="00C37DE6">
        <w:t xml:space="preserve">.80 = large; Cohen, 1992). </w:t>
      </w:r>
      <w:r w:rsidR="0060258F" w:rsidRPr="00C37DE6">
        <w:t xml:space="preserve">In particular, I used 0.80 as the criterion for determining if an observed effect was meaningful. </w:t>
      </w:r>
      <w:r w:rsidRPr="00C37DE6">
        <w:t>Nevertheless, for the sake of completeness, statistical significance for quantitative comparisons is still reported.</w:t>
      </w:r>
    </w:p>
    <w:p w14:paraId="0028E990" w14:textId="77777777" w:rsidR="0003673B" w:rsidRPr="00C37DE6" w:rsidRDefault="0003673B" w:rsidP="0003673B">
      <w:pPr>
        <w:spacing w:line="480" w:lineRule="auto"/>
        <w:rPr>
          <w:b/>
          <w:bCs/>
        </w:rPr>
      </w:pPr>
      <w:r w:rsidRPr="00C37DE6">
        <w:rPr>
          <w:b/>
          <w:bCs/>
        </w:rPr>
        <w:t>Data Visualization</w:t>
      </w:r>
    </w:p>
    <w:p w14:paraId="3C94E5E5" w14:textId="4210A702" w:rsidR="0003673B" w:rsidRPr="00C37DE6" w:rsidRDefault="0003673B" w:rsidP="0003673B">
      <w:pPr>
        <w:spacing w:line="480" w:lineRule="auto"/>
      </w:pPr>
      <w:r w:rsidRPr="00C37DE6">
        <w:rPr>
          <w:b/>
          <w:bCs/>
        </w:rPr>
        <w:tab/>
      </w:r>
      <w:r w:rsidRPr="00C37DE6">
        <w:t xml:space="preserve">Following the identification of key themes, data were visualized using concept mapping. Not only does concept mapping help the reader understand the meaningful connections and conclusions drawn by the researchers, but it also assists in the process of understanding and making connections in the data by the researchers themselves (Derrington, 2018; Glesne, 2016; Kvale, 1996). Concept maps were utilized in several ways. First, a unique concept map was created for each participant using the qualitative data collected throughout the study. Not only did this approach allow for researchers to examine the collective experience of a single participant within one map (reducing the amount of data needed to understand the story told by the data), but the comparison of individual maps highlighted similarities and differences that </w:t>
      </w:r>
      <w:r w:rsidRPr="00C37DE6">
        <w:lastRenderedPageBreak/>
        <w:t xml:space="preserve">were not evident simply by comparing the raw data (Williams, 1998). In addition to the qualitative data embedded within the map, each individual map also includes a key containing the participants’ dance form, double major status, Big Five trait information, </w:t>
      </w:r>
      <w:r w:rsidR="004F72EE" w:rsidRPr="00C37DE6">
        <w:t>z-</w:t>
      </w:r>
      <w:r w:rsidRPr="00C37DE6">
        <w:t>scores for affect spin</w:t>
      </w:r>
      <w:r w:rsidR="004F72EE" w:rsidRPr="00C37DE6">
        <w:t>, pulse, and strain.</w:t>
      </w:r>
    </w:p>
    <w:p w14:paraId="37445EF4" w14:textId="289C2EA8" w:rsidR="0003673B" w:rsidRPr="00C37DE6" w:rsidRDefault="0003673B" w:rsidP="0003673B">
      <w:pPr>
        <w:spacing w:line="480" w:lineRule="auto"/>
        <w:ind w:firstLine="720"/>
        <w:rPr>
          <w:i/>
          <w:iCs/>
        </w:rPr>
      </w:pPr>
      <w:r w:rsidRPr="00C37DE6">
        <w:t>Additionally, concept maps were used to determine key themes that occur for the sample as a whole</w:t>
      </w:r>
      <w:r w:rsidR="004F72EE" w:rsidRPr="00C37DE6">
        <w:t xml:space="preserve"> (see Figures</w:t>
      </w:r>
      <w:r w:rsidR="00612D4B" w:rsidRPr="00C37DE6">
        <w:t xml:space="preserve"> 2, 4, and 5</w:t>
      </w:r>
      <w:r w:rsidR="004F72EE" w:rsidRPr="00C37DE6">
        <w:t>)</w:t>
      </w:r>
      <w:r w:rsidRPr="00C37DE6">
        <w:t>, as well as sub-groups involved in this study (i.e., high/low affect spin, high/low affect pulse, and ballet/modern focus</w:t>
      </w:r>
      <w:r w:rsidR="004F72EE" w:rsidRPr="00C37DE6">
        <w:t>; see Figures</w:t>
      </w:r>
      <w:r w:rsidR="00612D4B" w:rsidRPr="00C37DE6">
        <w:t xml:space="preserve"> 6-9 and 11-14</w:t>
      </w:r>
      <w:r w:rsidRPr="00C37DE6">
        <w:t xml:space="preserve">). By creating connections between key themes and sorting the individual maps into groups based the individual differences listed above, researchers made connections that are common between members of the same group (Williams, 1998). From there, comparisons were made between groups, displaying both how the groups differ, as well as where they are similar (Williams, 1998). </w:t>
      </w:r>
    </w:p>
    <w:p w14:paraId="54FB99EB" w14:textId="7A0A041E" w:rsidR="0003673B" w:rsidRPr="00C37DE6" w:rsidRDefault="0003673B" w:rsidP="0003673B">
      <w:pPr>
        <w:spacing w:line="480" w:lineRule="auto"/>
        <w:ind w:firstLine="720"/>
      </w:pPr>
      <w:r w:rsidRPr="00C37DE6">
        <w:t xml:space="preserve">Some participants responded similarly across the various open-ended questions, resulting in multiple responses coded under the same theme. However, the frequencies presented in figures and tested in analyses represent a count of the number of individuals who mentioned the theme at least once in any of their responses to open-ended questions, rather than a total count of each theme, as this would include duplicate responses from participants. Thus, the data following each code represents either the number of </w:t>
      </w:r>
      <w:r w:rsidRPr="00C37DE6">
        <w:rPr>
          <w:i/>
          <w:iCs/>
        </w:rPr>
        <w:t>participants</w:t>
      </w:r>
      <w:r w:rsidRPr="00C37DE6">
        <w:t xml:space="preserve"> who discussed that particular code or the number of </w:t>
      </w:r>
      <w:r w:rsidRPr="00C37DE6">
        <w:rPr>
          <w:i/>
          <w:iCs/>
        </w:rPr>
        <w:t>occurrences</w:t>
      </w:r>
      <w:r w:rsidRPr="00C37DE6">
        <w:t xml:space="preserve"> in which that code appeared in the full data set.</w:t>
      </w:r>
    </w:p>
    <w:p w14:paraId="59580291" w14:textId="50C6F120" w:rsidR="0003673B" w:rsidRPr="00C37DE6" w:rsidRDefault="0003673B" w:rsidP="0003673B">
      <w:pPr>
        <w:spacing w:line="480" w:lineRule="auto"/>
        <w:jc w:val="center"/>
        <w:rPr>
          <w:b/>
          <w:bCs/>
        </w:rPr>
      </w:pPr>
      <w:r w:rsidRPr="00C37DE6">
        <w:rPr>
          <w:b/>
          <w:bCs/>
        </w:rPr>
        <w:t>Results</w:t>
      </w:r>
    </w:p>
    <w:p w14:paraId="7B1D3190" w14:textId="643D636F" w:rsidR="00E27313" w:rsidRPr="00C37DE6" w:rsidRDefault="00E27313" w:rsidP="00E27313">
      <w:pPr>
        <w:spacing w:line="480" w:lineRule="auto"/>
        <w:rPr>
          <w:b/>
          <w:bCs/>
        </w:rPr>
      </w:pPr>
      <w:r w:rsidRPr="00C37DE6">
        <w:rPr>
          <w:b/>
          <w:bCs/>
        </w:rPr>
        <w:t>Bottom-Up Approach</w:t>
      </w:r>
    </w:p>
    <w:p w14:paraId="221C8A51" w14:textId="764FFBA4" w:rsidR="00E27313" w:rsidRPr="00C37DE6" w:rsidRDefault="00E27313" w:rsidP="00E27313">
      <w:pPr>
        <w:spacing w:line="480" w:lineRule="auto"/>
      </w:pPr>
      <w:r w:rsidRPr="00C37DE6">
        <w:rPr>
          <w:b/>
          <w:bCs/>
        </w:rPr>
        <w:tab/>
      </w:r>
      <w:r w:rsidRPr="00C37DE6">
        <w:t xml:space="preserve">As the basics of the IPA process call for extensive familiarity of each individual set of data, first as stand-alone pieces of information and then as the sum of its parts (Eatough &amp; Smith, </w:t>
      </w:r>
      <w:r w:rsidRPr="00C37DE6">
        <w:lastRenderedPageBreak/>
        <w:t xml:space="preserve">2017), </w:t>
      </w:r>
      <w:r w:rsidR="00B03D13" w:rsidRPr="00C37DE6">
        <w:t>I</w:t>
      </w:r>
      <w:r w:rsidRPr="00C37DE6">
        <w:t xml:space="preserve"> first examined </w:t>
      </w:r>
      <w:r w:rsidR="00B03D13" w:rsidRPr="00C37DE6">
        <w:t xml:space="preserve">the data </w:t>
      </w:r>
      <w:r w:rsidRPr="00C37DE6">
        <w:t xml:space="preserve">at </w:t>
      </w:r>
      <w:r w:rsidR="00B03D13" w:rsidRPr="00C37DE6">
        <w:t>the</w:t>
      </w:r>
      <w:r w:rsidRPr="00C37DE6">
        <w:t xml:space="preserve"> individual</w:t>
      </w:r>
      <w:r w:rsidR="00B03D13" w:rsidRPr="00C37DE6">
        <w:t xml:space="preserve"> </w:t>
      </w:r>
      <w:r w:rsidRPr="00C37DE6">
        <w:t xml:space="preserve">level. From this perspective, </w:t>
      </w:r>
      <w:r w:rsidR="00B03D13" w:rsidRPr="00C37DE6">
        <w:t>I</w:t>
      </w:r>
      <w:r w:rsidRPr="00C37DE6">
        <w:t xml:space="preserve"> was able to first understand each unique, individual experience as </w:t>
      </w:r>
      <w:r w:rsidR="00B03D13" w:rsidRPr="00C37DE6">
        <w:t xml:space="preserve">a </w:t>
      </w:r>
      <w:r w:rsidRPr="00C37DE6">
        <w:t xml:space="preserve">complete journey before identifying those experiences that may be common across groups. As </w:t>
      </w:r>
      <w:r w:rsidR="00546E47" w:rsidRPr="00C37DE6">
        <w:t>shown</w:t>
      </w:r>
      <w:r w:rsidRPr="00C37DE6">
        <w:t xml:space="preserve"> in Appendix C, individual concept maps were created for each of the </w:t>
      </w:r>
      <w:r w:rsidR="00B03D13" w:rsidRPr="00C37DE6">
        <w:t>18</w:t>
      </w:r>
      <w:r w:rsidRPr="00C37DE6">
        <w:t xml:space="preserve"> participants. These concept maps serve as a full-picture view of participant experiences across the course of the study, their subsequent emotions as a result of those events, and their approach to emotion regulation. </w:t>
      </w:r>
    </w:p>
    <w:p w14:paraId="74E442F4" w14:textId="3E5D4C1E" w:rsidR="00E27313" w:rsidRPr="00C37DE6" w:rsidRDefault="00E27313" w:rsidP="00EE5D42">
      <w:pPr>
        <w:spacing w:line="480" w:lineRule="auto"/>
      </w:pPr>
      <w:r w:rsidRPr="00C37DE6">
        <w:tab/>
      </w:r>
      <w:r w:rsidR="00546E47" w:rsidRPr="00C37DE6">
        <w:t>Although</w:t>
      </w:r>
      <w:r w:rsidRPr="00C37DE6">
        <w:t xml:space="preserve"> there are robust conclusions and insights that may be drawn for examining these concept maps as stand-alone pieces of data, the scope of the current set of research questions focuses primarily on the key themes and similarities that occur within groups of similar affect variability or dance emphasis. As such, individual concept maps were compiled into key themes that occur for the sample as a whole, as well as sub-groups involved in this study (i.e., high/low affect spin, high/low affect pulse, and ballet/modern focus</w:t>
      </w:r>
      <w:r w:rsidR="00612D4B" w:rsidRPr="00C37DE6">
        <w:t xml:space="preserve">. </w:t>
      </w:r>
      <w:r w:rsidR="00E14E3D" w:rsidRPr="00C37DE6">
        <w:t xml:space="preserve">Additionally, qualitative codes were quantified into code counts, </w:t>
      </w:r>
      <w:r w:rsidR="00612D4B" w:rsidRPr="00C37DE6">
        <w:t>which can be found in Table</w:t>
      </w:r>
      <w:r w:rsidR="00533E14" w:rsidRPr="00C37DE6">
        <w:t>s</w:t>
      </w:r>
      <w:r w:rsidR="00612D4B" w:rsidRPr="00C37DE6">
        <w:t xml:space="preserve"> 3 through Table 25. </w:t>
      </w:r>
      <w:r w:rsidR="00E14E3D" w:rsidRPr="00C37DE6">
        <w:t xml:space="preserve">The following sections outline key themes </w:t>
      </w:r>
      <w:r w:rsidR="00B03D13" w:rsidRPr="00C37DE6">
        <w:t xml:space="preserve">I </w:t>
      </w:r>
      <w:r w:rsidR="00E14E3D" w:rsidRPr="00C37DE6">
        <w:t>observed, using a combination of quantitative data and a robust understanding of and familiarity with the qualitative data gained by the primary researcher.</w:t>
      </w:r>
    </w:p>
    <w:p w14:paraId="20674D65" w14:textId="77777777" w:rsidR="0003673B" w:rsidRPr="00C37DE6" w:rsidRDefault="0003673B" w:rsidP="0003673B">
      <w:pPr>
        <w:spacing w:line="480" w:lineRule="auto"/>
        <w:rPr>
          <w:b/>
          <w:bCs/>
        </w:rPr>
      </w:pPr>
      <w:r w:rsidRPr="00C37DE6">
        <w:rPr>
          <w:b/>
          <w:bCs/>
        </w:rPr>
        <w:t>Disadvantages of Being Emotional</w:t>
      </w:r>
    </w:p>
    <w:p w14:paraId="3610E892" w14:textId="77777777" w:rsidR="0003673B" w:rsidRPr="00C37DE6" w:rsidRDefault="0003673B" w:rsidP="0003673B">
      <w:pPr>
        <w:spacing w:line="480" w:lineRule="auto"/>
        <w:rPr>
          <w:b/>
          <w:bCs/>
          <w:i/>
          <w:iCs/>
        </w:rPr>
      </w:pPr>
      <w:r w:rsidRPr="00C37DE6">
        <w:rPr>
          <w:b/>
          <w:bCs/>
          <w:i/>
          <w:iCs/>
        </w:rPr>
        <w:t>Research Question 1</w:t>
      </w:r>
    </w:p>
    <w:p w14:paraId="41B6EA74" w14:textId="4945F7D0" w:rsidR="0003673B" w:rsidRPr="00C37DE6" w:rsidRDefault="0003673B" w:rsidP="0003673B">
      <w:pPr>
        <w:spacing w:line="480" w:lineRule="auto"/>
        <w:ind w:firstLine="720"/>
      </w:pPr>
      <w:r w:rsidRPr="00C37DE6">
        <w:t>Research Question 1 asked, “In what ways might emotional fluctuations be harmful?” The potential harmful effects of being emotional as a collegiate dance student were gleaned from the qualitative coding of the open-ended responses. Specifically, responses to the items from the later-</w:t>
      </w:r>
      <w:r w:rsidR="00615394" w:rsidRPr="00C37DE6">
        <w:t>S</w:t>
      </w:r>
      <w:r w:rsidRPr="00C37DE6">
        <w:t xml:space="preserve">emester </w:t>
      </w:r>
      <w:r w:rsidR="00615394" w:rsidRPr="00C37DE6">
        <w:t>S</w:t>
      </w:r>
      <w:r w:rsidRPr="00C37DE6">
        <w:t>urvey, “In what way(s) might it be harmful to be emotional as a collegiate dance student?</w:t>
      </w:r>
      <w:r w:rsidR="00741A79" w:rsidRPr="00C37DE6">
        <w:t>,”</w:t>
      </w:r>
      <w:r w:rsidR="009D30A6" w:rsidRPr="00C37DE6">
        <w:t xml:space="preserve"> </w:t>
      </w:r>
      <w:r w:rsidR="00741A79" w:rsidRPr="00C37DE6">
        <w:t>“</w:t>
      </w:r>
      <w:r w:rsidRPr="00C37DE6">
        <w:t xml:space="preserve">What emotions, if any, do you feel negatively impact your ability to be successful as </w:t>
      </w:r>
      <w:r w:rsidRPr="00C37DE6">
        <w:lastRenderedPageBreak/>
        <w:t>a collegiate dance student?</w:t>
      </w:r>
      <w:r w:rsidR="00741A79" w:rsidRPr="00C37DE6">
        <w:t>,”</w:t>
      </w:r>
      <w:r w:rsidRPr="00C37DE6">
        <w:t xml:space="preserve"> </w:t>
      </w:r>
      <w:r w:rsidR="00741A79" w:rsidRPr="00C37DE6">
        <w:t>“</w:t>
      </w:r>
      <w:r w:rsidRPr="00C37DE6">
        <w:t>In what ways are these emotions harmful to your success?</w:t>
      </w:r>
      <w:r w:rsidR="00741A79" w:rsidRPr="00C37DE6">
        <w:t>,</w:t>
      </w:r>
      <w:r w:rsidRPr="00C37DE6">
        <w:t xml:space="preserve">” and “Are there any emotions that you feel have a more nuanced impact on your ability to succeed as a collegiate dance student?” were examined in order to identify key themes that were consistent across the sample. To supplement these key themes, supporting qualitative data containing similar content were pulled from the voluntary responses of daily emotional events. </w:t>
      </w:r>
      <w:r w:rsidR="00C97784" w:rsidRPr="00C37DE6">
        <w:t xml:space="preserve">Overall, the </w:t>
      </w:r>
      <w:r w:rsidRPr="00C37DE6">
        <w:t xml:space="preserve">results suggested that there were two major harmful impacts of being emotional as a collegiate dance student: (1) loss of balance (coded as “control,” </w:t>
      </w:r>
      <w:r w:rsidRPr="00C37DE6">
        <w:rPr>
          <w:i/>
          <w:iCs/>
        </w:rPr>
        <w:t xml:space="preserve">n </w:t>
      </w:r>
      <w:r w:rsidRPr="00C37DE6">
        <w:t xml:space="preserve">= 8 participants, </w:t>
      </w:r>
      <w:r w:rsidR="003541C5" w:rsidRPr="00C37DE6">
        <w:t xml:space="preserve">53%; </w:t>
      </w:r>
      <w:r w:rsidRPr="00C37DE6">
        <w:t xml:space="preserve">or “extreme emotions,” </w:t>
      </w:r>
      <w:r w:rsidRPr="00C37DE6">
        <w:rPr>
          <w:i/>
          <w:iCs/>
        </w:rPr>
        <w:t>n</w:t>
      </w:r>
      <w:r w:rsidRPr="00C37DE6" w:rsidDel="00FB1A81">
        <w:rPr>
          <w:i/>
          <w:iCs/>
        </w:rPr>
        <w:t xml:space="preserve"> </w:t>
      </w:r>
      <w:r w:rsidRPr="00C37DE6">
        <w:t>= 6 participants</w:t>
      </w:r>
      <w:r w:rsidR="003541C5" w:rsidRPr="00C37DE6">
        <w:t>, 40%</w:t>
      </w:r>
      <w:r w:rsidRPr="00C37DE6">
        <w:t xml:space="preserve">) and (2) amplification of </w:t>
      </w:r>
      <w:r w:rsidR="004103FE" w:rsidRPr="00C37DE6">
        <w:t>strain</w:t>
      </w:r>
      <w:r w:rsidRPr="00C37DE6">
        <w:t xml:space="preserve"> (coded as “amplifying stress,” </w:t>
      </w:r>
      <w:r w:rsidRPr="00C37DE6">
        <w:rPr>
          <w:i/>
          <w:iCs/>
        </w:rPr>
        <w:t>n</w:t>
      </w:r>
      <w:r w:rsidRPr="00C37DE6" w:rsidDel="00FB1A81">
        <w:rPr>
          <w:i/>
          <w:iCs/>
        </w:rPr>
        <w:t xml:space="preserve"> </w:t>
      </w:r>
      <w:r w:rsidRPr="00C37DE6">
        <w:t>= 8 participants</w:t>
      </w:r>
      <w:r w:rsidR="003541C5" w:rsidRPr="00C37DE6">
        <w:t>, 53%</w:t>
      </w:r>
      <w:r w:rsidRPr="00C37DE6">
        <w:t>). The relative frequencies of all codes</w:t>
      </w:r>
      <w:r w:rsidR="00A80FFA" w:rsidRPr="00C37DE6">
        <w:t xml:space="preserve"> (focused and axial)</w:t>
      </w:r>
      <w:r w:rsidRPr="00C37DE6">
        <w:t xml:space="preserve"> for this question can be found in Table </w:t>
      </w:r>
      <w:r w:rsidR="00A80FFA" w:rsidRPr="00C37DE6">
        <w:t>3</w:t>
      </w:r>
      <w:r w:rsidRPr="00C37DE6">
        <w:t>.</w:t>
      </w:r>
      <w:r w:rsidR="00C66F28" w:rsidRPr="00C37DE6">
        <w:t xml:space="preserve"> Figure 2 shows a summary concept </w:t>
      </w:r>
      <w:r w:rsidR="00546E47" w:rsidRPr="00C37DE6">
        <w:t xml:space="preserve">map </w:t>
      </w:r>
      <w:r w:rsidR="00C66F28" w:rsidRPr="00C37DE6">
        <w:t>with example quotes.</w:t>
      </w:r>
    </w:p>
    <w:p w14:paraId="031970D4" w14:textId="54E9183B" w:rsidR="0003673B" w:rsidRPr="00C37DE6" w:rsidRDefault="0003673B" w:rsidP="0003673B">
      <w:pPr>
        <w:spacing w:line="480" w:lineRule="auto"/>
        <w:ind w:firstLine="720"/>
      </w:pPr>
      <w:r w:rsidRPr="00C37DE6">
        <w:rPr>
          <w:b/>
          <w:bCs/>
        </w:rPr>
        <w:t>Loss of Balance.</w:t>
      </w:r>
      <w:r w:rsidRPr="00C37DE6">
        <w:rPr>
          <w:i/>
          <w:iCs/>
        </w:rPr>
        <w:t xml:space="preserve"> </w:t>
      </w:r>
      <w:r w:rsidRPr="00C37DE6">
        <w:t xml:space="preserve">Loss of balance included sentiments that discussed feeling out of control due to emotions (coded as “control,” </w:t>
      </w:r>
      <w:r w:rsidRPr="00C37DE6">
        <w:rPr>
          <w:i/>
          <w:iCs/>
        </w:rPr>
        <w:t>n</w:t>
      </w:r>
      <w:r w:rsidRPr="00C37DE6" w:rsidDel="00FB1A81">
        <w:rPr>
          <w:i/>
          <w:iCs/>
        </w:rPr>
        <w:t xml:space="preserve"> </w:t>
      </w:r>
      <w:r w:rsidRPr="00C37DE6">
        <w:t>= 8 participants</w:t>
      </w:r>
      <w:r w:rsidR="003541C5" w:rsidRPr="00C37DE6">
        <w:t>; 53%</w:t>
      </w:r>
      <w:r w:rsidRPr="00C37DE6">
        <w:t xml:space="preserve">), being overwhelmed by extreme emotions (coded as “extreme emotions,” </w:t>
      </w:r>
      <w:r w:rsidRPr="00C37DE6">
        <w:rPr>
          <w:i/>
          <w:iCs/>
        </w:rPr>
        <w:t>n</w:t>
      </w:r>
      <w:r w:rsidRPr="00C37DE6" w:rsidDel="00FB1A81">
        <w:rPr>
          <w:i/>
          <w:iCs/>
        </w:rPr>
        <w:t xml:space="preserve"> </w:t>
      </w:r>
      <w:r w:rsidRPr="00C37DE6">
        <w:t>= 6 participants</w:t>
      </w:r>
      <w:r w:rsidR="003541C5" w:rsidRPr="00C37DE6">
        <w:t>; 40%</w:t>
      </w:r>
      <w:r w:rsidRPr="00C37DE6">
        <w:t xml:space="preserve">), or the impact of extreme emotions on their decision-making skills (coded as “decision-making,” </w:t>
      </w:r>
      <w:r w:rsidRPr="00C37DE6">
        <w:rPr>
          <w:i/>
          <w:iCs/>
        </w:rPr>
        <w:t>n</w:t>
      </w:r>
      <w:r w:rsidRPr="00C37DE6" w:rsidDel="00FB1A81">
        <w:rPr>
          <w:i/>
          <w:iCs/>
        </w:rPr>
        <w:t xml:space="preserve"> </w:t>
      </w:r>
      <w:r w:rsidRPr="00C37DE6">
        <w:t>= 3 participants</w:t>
      </w:r>
      <w:r w:rsidR="003541C5" w:rsidRPr="00C37DE6">
        <w:t>; 20%</w:t>
      </w:r>
      <w:r w:rsidRPr="00C37DE6">
        <w:t xml:space="preserve">). When asked why being emotional may be harmful, several participants discussed the feelings of loss of control due to the experience of extreme emotions. </w:t>
      </w:r>
    </w:p>
    <w:p w14:paraId="020A2E6A" w14:textId="77777777" w:rsidR="0003673B" w:rsidRPr="00C37DE6" w:rsidRDefault="0003673B" w:rsidP="0003673B">
      <w:pPr>
        <w:ind w:left="720"/>
        <w:rPr>
          <w:i/>
          <w:iCs/>
        </w:rPr>
      </w:pPr>
      <w:r w:rsidRPr="00C37DE6">
        <w:rPr>
          <w:i/>
          <w:iCs/>
        </w:rPr>
        <w:t>“Sometimes it can be too overwhelming to have powerful emotions taking over your headspace.”</w:t>
      </w:r>
    </w:p>
    <w:p w14:paraId="5BA3513B" w14:textId="77777777" w:rsidR="0003673B" w:rsidRPr="00C37DE6" w:rsidRDefault="0003673B" w:rsidP="0003673B">
      <w:pPr>
        <w:ind w:firstLine="720"/>
        <w:rPr>
          <w:i/>
          <w:iCs/>
        </w:rPr>
      </w:pPr>
    </w:p>
    <w:p w14:paraId="2370222B" w14:textId="77777777" w:rsidR="0003673B" w:rsidRPr="00C37DE6" w:rsidRDefault="0003673B" w:rsidP="0003673B">
      <w:pPr>
        <w:ind w:left="720"/>
        <w:rPr>
          <w:i/>
          <w:iCs/>
        </w:rPr>
      </w:pPr>
      <w:r w:rsidRPr="00C37DE6">
        <w:rPr>
          <w:i/>
          <w:iCs/>
        </w:rPr>
        <w:t>“It feels very tiring. It makes you feel helpless and out of control because we so often experience everything in extremes.”</w:t>
      </w:r>
    </w:p>
    <w:p w14:paraId="1FDB805F" w14:textId="77777777" w:rsidR="0003673B" w:rsidRPr="00C37DE6" w:rsidRDefault="0003673B" w:rsidP="0003673B">
      <w:pPr>
        <w:ind w:left="720"/>
        <w:rPr>
          <w:i/>
          <w:iCs/>
        </w:rPr>
      </w:pPr>
    </w:p>
    <w:p w14:paraId="42D8918E" w14:textId="429F5729" w:rsidR="0003673B" w:rsidRPr="00C37DE6" w:rsidRDefault="0003673B" w:rsidP="0003673B">
      <w:pPr>
        <w:spacing w:line="480" w:lineRule="auto"/>
      </w:pPr>
      <w:r w:rsidRPr="00C37DE6">
        <w:t xml:space="preserve">This sense of being overwhelmed by emotion </w:t>
      </w:r>
      <w:r w:rsidR="00546E47" w:rsidRPr="00C37DE6">
        <w:t>appeared</w:t>
      </w:r>
      <w:r w:rsidRPr="00C37DE6">
        <w:t xml:space="preserve"> particularly relevant when experiencing negative emotions</w:t>
      </w:r>
      <w:r w:rsidR="00935D36" w:rsidRPr="00C37DE6">
        <w:t>,</w:t>
      </w:r>
      <w:r w:rsidRPr="00C37DE6">
        <w:t xml:space="preserve"> </w:t>
      </w:r>
      <w:r w:rsidR="00546E47" w:rsidRPr="00C37DE6">
        <w:t xml:space="preserve">with </w:t>
      </w:r>
      <w:r w:rsidRPr="00C37DE6">
        <w:t>dancers feel</w:t>
      </w:r>
      <w:r w:rsidR="00546E47" w:rsidRPr="00C37DE6">
        <w:t>ing</w:t>
      </w:r>
      <w:r w:rsidRPr="00C37DE6">
        <w:t xml:space="preserve"> as though it impacts their ability to be successful.</w:t>
      </w:r>
    </w:p>
    <w:p w14:paraId="0954D4A6" w14:textId="75DF9383" w:rsidR="0003673B" w:rsidRPr="00C37DE6" w:rsidRDefault="0003673B" w:rsidP="0003673B">
      <w:pPr>
        <w:ind w:left="720"/>
        <w:rPr>
          <w:i/>
          <w:iCs/>
        </w:rPr>
      </w:pPr>
      <w:r w:rsidRPr="00C37DE6">
        <w:rPr>
          <w:i/>
          <w:iCs/>
        </w:rPr>
        <w:t xml:space="preserve">“I am easily overwhelmed and often anxious which leads to </w:t>
      </w:r>
      <w:r w:rsidR="00B03D13" w:rsidRPr="00C37DE6">
        <w:rPr>
          <w:i/>
          <w:iCs/>
        </w:rPr>
        <w:t xml:space="preserve">[me] </w:t>
      </w:r>
      <w:r w:rsidRPr="00C37DE6">
        <w:rPr>
          <w:i/>
          <w:iCs/>
        </w:rPr>
        <w:t>being scared of the future.”</w:t>
      </w:r>
    </w:p>
    <w:p w14:paraId="166E928A" w14:textId="77777777" w:rsidR="0003673B" w:rsidRPr="00C37DE6" w:rsidRDefault="0003673B" w:rsidP="0003673B">
      <w:pPr>
        <w:ind w:left="720"/>
        <w:rPr>
          <w:i/>
          <w:iCs/>
        </w:rPr>
      </w:pPr>
    </w:p>
    <w:p w14:paraId="2AF86E62" w14:textId="77777777" w:rsidR="0003673B" w:rsidRPr="00C37DE6" w:rsidRDefault="0003673B" w:rsidP="0003673B">
      <w:pPr>
        <w:ind w:left="720"/>
      </w:pPr>
      <w:r w:rsidRPr="00C37DE6">
        <w:rPr>
          <w:i/>
          <w:iCs/>
        </w:rPr>
        <w:lastRenderedPageBreak/>
        <w:t>“Emotions such as anger, loss of control…are emotions that I feel prevent me from being successful.</w:t>
      </w:r>
      <w:r w:rsidRPr="00C37DE6">
        <w:t xml:space="preserve"> </w:t>
      </w:r>
    </w:p>
    <w:p w14:paraId="17AF6C90" w14:textId="77777777" w:rsidR="0003673B" w:rsidRPr="00C37DE6" w:rsidRDefault="0003673B" w:rsidP="0003673B">
      <w:pPr>
        <w:ind w:left="720"/>
      </w:pPr>
    </w:p>
    <w:p w14:paraId="3FE48450" w14:textId="79D8B249" w:rsidR="0003673B" w:rsidRPr="00C37DE6" w:rsidRDefault="0003673B" w:rsidP="0003673B">
      <w:pPr>
        <w:ind w:left="720"/>
        <w:rPr>
          <w:i/>
          <w:iCs/>
        </w:rPr>
      </w:pPr>
      <w:r w:rsidRPr="00C37DE6">
        <w:t>“</w:t>
      </w:r>
      <w:r w:rsidRPr="00C37DE6">
        <w:rPr>
          <w:i/>
          <w:iCs/>
        </w:rPr>
        <w:t>Feeling like everything you do is wrong is something that can break a dancer down over time.”</w:t>
      </w:r>
    </w:p>
    <w:p w14:paraId="093CA48B" w14:textId="76810C16" w:rsidR="008C5D1F" w:rsidRPr="00C37DE6" w:rsidRDefault="008C5D1F" w:rsidP="0003673B">
      <w:pPr>
        <w:ind w:left="720"/>
        <w:rPr>
          <w:i/>
          <w:iCs/>
        </w:rPr>
      </w:pPr>
    </w:p>
    <w:p w14:paraId="4FB98C8C" w14:textId="14E5700B" w:rsidR="008C5D1F" w:rsidRPr="00C37DE6" w:rsidRDefault="008C5D1F" w:rsidP="0003673B">
      <w:pPr>
        <w:ind w:left="720"/>
        <w:rPr>
          <w:i/>
          <w:iCs/>
        </w:rPr>
      </w:pPr>
      <w:r w:rsidRPr="00C37DE6">
        <w:rPr>
          <w:i/>
          <w:iCs/>
        </w:rPr>
        <w:t>“Keeping our emotions under control is a beneficial tool that will make us better dancers.”</w:t>
      </w:r>
    </w:p>
    <w:p w14:paraId="3CB4CD26" w14:textId="77777777" w:rsidR="0003673B" w:rsidRPr="00C37DE6" w:rsidRDefault="0003673B" w:rsidP="0003673B">
      <w:pPr>
        <w:ind w:left="720"/>
        <w:rPr>
          <w:i/>
          <w:iCs/>
        </w:rPr>
      </w:pPr>
    </w:p>
    <w:p w14:paraId="7F2F0DB5" w14:textId="77777777" w:rsidR="0003673B" w:rsidRPr="00C37DE6" w:rsidRDefault="0003673B" w:rsidP="0003673B">
      <w:pPr>
        <w:spacing w:line="480" w:lineRule="auto"/>
      </w:pPr>
      <w:r w:rsidRPr="00C37DE6">
        <w:t>These strong emotions require resources to regulate, which distracts from dancers’ ability to focus on other key tasks.</w:t>
      </w:r>
    </w:p>
    <w:p w14:paraId="4B2DCFF7" w14:textId="77777777" w:rsidR="0003673B" w:rsidRPr="00C37DE6" w:rsidRDefault="0003673B" w:rsidP="0003673B">
      <w:pPr>
        <w:ind w:left="720"/>
        <w:rPr>
          <w:i/>
          <w:iCs/>
        </w:rPr>
      </w:pPr>
      <w:r w:rsidRPr="00C37DE6">
        <w:rPr>
          <w:i/>
          <w:iCs/>
        </w:rPr>
        <w:t xml:space="preserve">“Stress and anxiety… take away from your time in the studio because your focus is </w:t>
      </w:r>
      <w:proofErr w:type="gramStart"/>
      <w:r w:rsidRPr="00C37DE6">
        <w:rPr>
          <w:i/>
          <w:iCs/>
        </w:rPr>
        <w:t>in</w:t>
      </w:r>
      <w:proofErr w:type="gramEnd"/>
      <w:r w:rsidRPr="00C37DE6">
        <w:rPr>
          <w:i/>
          <w:iCs/>
        </w:rPr>
        <w:t xml:space="preserve"> the wrong place.”</w:t>
      </w:r>
    </w:p>
    <w:p w14:paraId="37901045" w14:textId="77777777" w:rsidR="0003673B" w:rsidRPr="00C37DE6" w:rsidRDefault="0003673B" w:rsidP="0003673B">
      <w:pPr>
        <w:ind w:left="720"/>
        <w:rPr>
          <w:i/>
          <w:iCs/>
        </w:rPr>
      </w:pPr>
    </w:p>
    <w:p w14:paraId="2CCD033B" w14:textId="1D2AFDB5" w:rsidR="0003673B" w:rsidRPr="00C37DE6" w:rsidRDefault="0003673B" w:rsidP="0003673B">
      <w:pPr>
        <w:ind w:left="720"/>
        <w:rPr>
          <w:i/>
          <w:iCs/>
        </w:rPr>
      </w:pPr>
      <w:r w:rsidRPr="00C37DE6">
        <w:rPr>
          <w:i/>
          <w:iCs/>
        </w:rPr>
        <w:t>“Emotions are harmful because they sometimes distract me from putting energy into improving myself.”</w:t>
      </w:r>
    </w:p>
    <w:p w14:paraId="5001B1F1" w14:textId="77777777" w:rsidR="0003673B" w:rsidRPr="00C37DE6" w:rsidRDefault="0003673B" w:rsidP="0003673B">
      <w:pPr>
        <w:ind w:left="720"/>
        <w:rPr>
          <w:i/>
          <w:iCs/>
        </w:rPr>
      </w:pPr>
    </w:p>
    <w:p w14:paraId="6C145DA3" w14:textId="65C95670" w:rsidR="0003673B" w:rsidRPr="00C37DE6" w:rsidRDefault="0003673B" w:rsidP="0003673B">
      <w:pPr>
        <w:ind w:left="720"/>
        <w:rPr>
          <w:i/>
          <w:iCs/>
        </w:rPr>
      </w:pPr>
      <w:r w:rsidRPr="00C37DE6">
        <w:rPr>
          <w:i/>
          <w:iCs/>
        </w:rPr>
        <w:t>“[Emotions] block me from enjoying the moment and enjoying dance.”</w:t>
      </w:r>
    </w:p>
    <w:p w14:paraId="7017554F" w14:textId="4A30A7A4" w:rsidR="008C5D1F" w:rsidRPr="00C37DE6" w:rsidRDefault="008C5D1F" w:rsidP="008C5D1F">
      <w:pPr>
        <w:rPr>
          <w:i/>
          <w:iCs/>
        </w:rPr>
      </w:pPr>
    </w:p>
    <w:p w14:paraId="5C803BCD" w14:textId="75DB6196" w:rsidR="008C5D1F" w:rsidRPr="00C37DE6" w:rsidRDefault="008C5D1F" w:rsidP="00EE5D42">
      <w:pPr>
        <w:spacing w:line="480" w:lineRule="auto"/>
      </w:pPr>
      <w:r w:rsidRPr="00C37DE6">
        <w:t>Not only does this impact the dancers in the studio and on the stage, but it can also have negative impacts on the intrinsic aspects of dance</w:t>
      </w:r>
      <w:r w:rsidR="00935D36" w:rsidRPr="00C37DE6">
        <w:t xml:space="preserve"> (coded as “creativity,” </w:t>
      </w:r>
      <w:r w:rsidR="00935D36" w:rsidRPr="00C37DE6">
        <w:rPr>
          <w:i/>
          <w:iCs/>
        </w:rPr>
        <w:t xml:space="preserve">n </w:t>
      </w:r>
      <w:r w:rsidR="00935D36" w:rsidRPr="00C37DE6">
        <w:t>= 2 participants; 13%)</w:t>
      </w:r>
      <w:r w:rsidRPr="00C37DE6">
        <w:t>:</w:t>
      </w:r>
    </w:p>
    <w:p w14:paraId="445D1A25" w14:textId="41BDB474" w:rsidR="008C5D1F" w:rsidRPr="00C37DE6" w:rsidRDefault="008C5D1F" w:rsidP="0003673B">
      <w:pPr>
        <w:ind w:left="720"/>
        <w:rPr>
          <w:i/>
          <w:iCs/>
        </w:rPr>
      </w:pPr>
      <w:r w:rsidRPr="00C37DE6">
        <w:rPr>
          <w:i/>
          <w:iCs/>
        </w:rPr>
        <w:t>“[Strong emotions] can take away from the experience; the joy and love of your art can get lost.”</w:t>
      </w:r>
    </w:p>
    <w:p w14:paraId="25C0981D" w14:textId="68985F6F" w:rsidR="008C5D1F" w:rsidRPr="00C37DE6" w:rsidRDefault="008C5D1F" w:rsidP="0003673B">
      <w:pPr>
        <w:ind w:left="720"/>
        <w:rPr>
          <w:i/>
          <w:iCs/>
        </w:rPr>
      </w:pPr>
    </w:p>
    <w:p w14:paraId="3892096E" w14:textId="042B1293" w:rsidR="008C5D1F" w:rsidRPr="00C37DE6" w:rsidRDefault="008C5D1F" w:rsidP="0003673B">
      <w:pPr>
        <w:ind w:left="720"/>
        <w:rPr>
          <w:i/>
          <w:iCs/>
        </w:rPr>
      </w:pPr>
      <w:r w:rsidRPr="00C37DE6">
        <w:rPr>
          <w:i/>
          <w:iCs/>
        </w:rPr>
        <w:t>“Even if you are able to produce great work from your pain, you still had to suffer.”</w:t>
      </w:r>
    </w:p>
    <w:p w14:paraId="6459366A" w14:textId="77777777" w:rsidR="0003673B" w:rsidRPr="00C37DE6" w:rsidRDefault="0003673B" w:rsidP="0003673B">
      <w:pPr>
        <w:ind w:left="720"/>
        <w:rPr>
          <w:i/>
          <w:iCs/>
        </w:rPr>
      </w:pPr>
    </w:p>
    <w:p w14:paraId="4D89789E" w14:textId="77777777" w:rsidR="0003673B" w:rsidRPr="00C37DE6" w:rsidRDefault="0003673B" w:rsidP="0003673B">
      <w:pPr>
        <w:spacing w:line="480" w:lineRule="auto"/>
      </w:pPr>
      <w:r w:rsidRPr="00C37DE6">
        <w:t xml:space="preserve">Within the daily emotional experience data, there were several participants who verbalized this loss of control and feelings of being overwhelmed during the scope of the study. </w:t>
      </w:r>
    </w:p>
    <w:p w14:paraId="2DE525C2" w14:textId="77777777" w:rsidR="0003673B" w:rsidRPr="00C37DE6" w:rsidRDefault="0003673B" w:rsidP="0003673B">
      <w:pPr>
        <w:ind w:left="720"/>
        <w:rPr>
          <w:i/>
          <w:iCs/>
        </w:rPr>
      </w:pPr>
      <w:r w:rsidRPr="00C37DE6">
        <w:rPr>
          <w:i/>
          <w:iCs/>
        </w:rPr>
        <w:t>“My emotions have been uncontrollable lately. I’ve cried uncontrollably way too much this past weekend.”</w:t>
      </w:r>
    </w:p>
    <w:p w14:paraId="4AE64D95" w14:textId="77777777" w:rsidR="0003673B" w:rsidRPr="00C37DE6" w:rsidRDefault="0003673B" w:rsidP="0003673B">
      <w:pPr>
        <w:ind w:left="720"/>
        <w:rPr>
          <w:i/>
          <w:iCs/>
        </w:rPr>
      </w:pPr>
    </w:p>
    <w:p w14:paraId="003B1943" w14:textId="77777777" w:rsidR="0003673B" w:rsidRPr="00C37DE6" w:rsidRDefault="0003673B" w:rsidP="0003673B">
      <w:pPr>
        <w:ind w:left="720"/>
        <w:rPr>
          <w:i/>
          <w:iCs/>
        </w:rPr>
      </w:pPr>
      <w:r w:rsidRPr="00C37DE6">
        <w:rPr>
          <w:i/>
          <w:iCs/>
        </w:rPr>
        <w:t>“[I’m] already feeling a surge of emotions and working to calm those, I then became overwhelmed.”</w:t>
      </w:r>
    </w:p>
    <w:p w14:paraId="7644C16E" w14:textId="77777777" w:rsidR="0003673B" w:rsidRPr="00C37DE6" w:rsidRDefault="0003673B" w:rsidP="0003673B">
      <w:pPr>
        <w:ind w:left="720"/>
        <w:rPr>
          <w:i/>
          <w:iCs/>
        </w:rPr>
      </w:pPr>
    </w:p>
    <w:p w14:paraId="28010E05" w14:textId="77777777" w:rsidR="003541C5" w:rsidRPr="00C37DE6" w:rsidRDefault="0003673B" w:rsidP="003541C5">
      <w:pPr>
        <w:ind w:left="720"/>
        <w:rPr>
          <w:i/>
          <w:iCs/>
        </w:rPr>
      </w:pPr>
      <w:r w:rsidRPr="00C37DE6">
        <w:rPr>
          <w:i/>
          <w:iCs/>
        </w:rPr>
        <w:t>“I get overwhelmed and have been extremely emotional lately.</w:t>
      </w:r>
    </w:p>
    <w:p w14:paraId="10CF2D11" w14:textId="77777777" w:rsidR="003541C5" w:rsidRPr="00C37DE6" w:rsidRDefault="003541C5" w:rsidP="003541C5">
      <w:pPr>
        <w:ind w:left="720"/>
        <w:rPr>
          <w:i/>
          <w:iCs/>
        </w:rPr>
      </w:pPr>
    </w:p>
    <w:p w14:paraId="70A177B9" w14:textId="1553B8A3" w:rsidR="0003673B" w:rsidRPr="00C37DE6" w:rsidRDefault="00546E47" w:rsidP="003541C5">
      <w:pPr>
        <w:spacing w:line="480" w:lineRule="auto"/>
        <w:ind w:firstLine="720"/>
        <w:rPr>
          <w:i/>
          <w:iCs/>
        </w:rPr>
      </w:pPr>
      <w:r w:rsidRPr="00C37DE6">
        <w:lastRenderedPageBreak/>
        <w:t xml:space="preserve">Dancers </w:t>
      </w:r>
      <w:r w:rsidR="0003673B" w:rsidRPr="00C37DE6">
        <w:t xml:space="preserve">also discussed potential downstream implications of this loss of control, including the potential impact on judgment and decision-making (coded as “decision-making,” </w:t>
      </w:r>
      <w:r w:rsidR="0003673B" w:rsidRPr="00C37DE6">
        <w:rPr>
          <w:i/>
          <w:iCs/>
        </w:rPr>
        <w:t>n</w:t>
      </w:r>
      <w:r w:rsidR="0003673B" w:rsidRPr="00C37DE6" w:rsidDel="00FB1A81">
        <w:rPr>
          <w:i/>
          <w:iCs/>
        </w:rPr>
        <w:t xml:space="preserve"> </w:t>
      </w:r>
      <w:r w:rsidR="0003673B" w:rsidRPr="00C37DE6">
        <w:t xml:space="preserve">= 3 participants; </w:t>
      </w:r>
      <w:r w:rsidR="003541C5" w:rsidRPr="00C37DE6">
        <w:t>20%</w:t>
      </w:r>
      <w:r w:rsidR="0003673B" w:rsidRPr="00C37DE6">
        <w:t>).</w:t>
      </w:r>
    </w:p>
    <w:p w14:paraId="7D7AD9CE" w14:textId="77777777" w:rsidR="0003673B" w:rsidRPr="00C37DE6" w:rsidRDefault="0003673B" w:rsidP="0003673B">
      <w:pPr>
        <w:ind w:left="720"/>
        <w:rPr>
          <w:i/>
          <w:iCs/>
        </w:rPr>
      </w:pPr>
      <w:r w:rsidRPr="00C37DE6">
        <w:rPr>
          <w:i/>
          <w:iCs/>
        </w:rPr>
        <w:t xml:space="preserve">“The emotions might get so </w:t>
      </w:r>
      <w:proofErr w:type="gramStart"/>
      <w:r w:rsidRPr="00C37DE6">
        <w:rPr>
          <w:i/>
          <w:iCs/>
        </w:rPr>
        <w:t>strong,</w:t>
      </w:r>
      <w:proofErr w:type="gramEnd"/>
      <w:r w:rsidRPr="00C37DE6">
        <w:rPr>
          <w:i/>
          <w:iCs/>
        </w:rPr>
        <w:t xml:space="preserve"> they cloud your judgment.”</w:t>
      </w:r>
    </w:p>
    <w:p w14:paraId="6D02BFBA" w14:textId="77777777" w:rsidR="0003673B" w:rsidRPr="00C37DE6" w:rsidRDefault="0003673B" w:rsidP="0003673B">
      <w:pPr>
        <w:ind w:left="720"/>
        <w:rPr>
          <w:i/>
          <w:iCs/>
        </w:rPr>
      </w:pPr>
    </w:p>
    <w:p w14:paraId="1D822135" w14:textId="77777777" w:rsidR="0003673B" w:rsidRPr="00C37DE6" w:rsidRDefault="0003673B" w:rsidP="0003673B">
      <w:pPr>
        <w:ind w:left="720"/>
        <w:rPr>
          <w:i/>
          <w:iCs/>
        </w:rPr>
      </w:pPr>
      <w:r w:rsidRPr="00C37DE6">
        <w:rPr>
          <w:i/>
          <w:iCs/>
        </w:rPr>
        <w:t>“You make last minute decisions or choices when you have not sought out time to sort out of your emotions, which can ultimately lead to poor decisions.”</w:t>
      </w:r>
    </w:p>
    <w:p w14:paraId="2440B19E" w14:textId="77777777" w:rsidR="0003673B" w:rsidRPr="00C37DE6" w:rsidRDefault="0003673B" w:rsidP="0003673B">
      <w:pPr>
        <w:ind w:left="720"/>
        <w:rPr>
          <w:i/>
          <w:iCs/>
        </w:rPr>
      </w:pPr>
    </w:p>
    <w:p w14:paraId="60EAB930" w14:textId="2938C6F8" w:rsidR="0003673B" w:rsidRPr="00C37DE6" w:rsidRDefault="0003673B" w:rsidP="0003673B">
      <w:r w:rsidRPr="00C37DE6">
        <w:t xml:space="preserve">Again, this theme was present in the </w:t>
      </w:r>
      <w:r w:rsidR="00BC73AE" w:rsidRPr="00C37DE6">
        <w:t>R</w:t>
      </w:r>
      <w:r w:rsidRPr="00C37DE6">
        <w:t>epeated</w:t>
      </w:r>
      <w:r w:rsidR="00546E47" w:rsidRPr="00C37DE6">
        <w:t xml:space="preserve">, </w:t>
      </w:r>
      <w:r w:rsidR="00BC73AE" w:rsidRPr="00C37DE6">
        <w:t>D</w:t>
      </w:r>
      <w:r w:rsidR="00546E47" w:rsidRPr="00C37DE6">
        <w:t xml:space="preserve">aily </w:t>
      </w:r>
      <w:r w:rsidR="00BC73AE" w:rsidRPr="00C37DE6">
        <w:t>S</w:t>
      </w:r>
      <w:r w:rsidR="00546E47" w:rsidRPr="00C37DE6">
        <w:t>urveys</w:t>
      </w:r>
      <w:r w:rsidRPr="00C37DE6">
        <w:t>.</w:t>
      </w:r>
    </w:p>
    <w:p w14:paraId="27CF4885" w14:textId="77777777" w:rsidR="0003673B" w:rsidRPr="00C37DE6" w:rsidRDefault="0003673B" w:rsidP="0003673B"/>
    <w:p w14:paraId="561DE73D" w14:textId="77777777" w:rsidR="0003673B" w:rsidRPr="00C37DE6" w:rsidRDefault="0003673B" w:rsidP="0003673B">
      <w:pPr>
        <w:ind w:left="720"/>
        <w:rPr>
          <w:i/>
          <w:iCs/>
        </w:rPr>
      </w:pPr>
      <w:r w:rsidRPr="00C37DE6">
        <w:rPr>
          <w:i/>
          <w:iCs/>
        </w:rPr>
        <w:t>“I was just very overwhelmed about a variety of different things…I’m second guessing major decisions that I have made.”</w:t>
      </w:r>
    </w:p>
    <w:p w14:paraId="543CEF98" w14:textId="77777777" w:rsidR="0003673B" w:rsidRPr="00C37DE6" w:rsidRDefault="0003673B" w:rsidP="0003673B">
      <w:pPr>
        <w:rPr>
          <w:i/>
          <w:iCs/>
        </w:rPr>
      </w:pPr>
    </w:p>
    <w:p w14:paraId="40C06B4B" w14:textId="0235EF3D" w:rsidR="0003673B" w:rsidRPr="00C37DE6" w:rsidRDefault="0003673B" w:rsidP="0003673B">
      <w:pPr>
        <w:spacing w:line="480" w:lineRule="auto"/>
        <w:ind w:firstLine="720"/>
      </w:pPr>
      <w:r w:rsidRPr="00C37DE6">
        <w:t xml:space="preserve">Another contribution to this loss of balance </w:t>
      </w:r>
      <w:r w:rsidR="00546E47" w:rsidRPr="00C37DE6">
        <w:t>was</w:t>
      </w:r>
      <w:r w:rsidRPr="00C37DE6">
        <w:t xml:space="preserve"> the competing demands of the various roles that dancers fill</w:t>
      </w:r>
      <w:r w:rsidR="003541C5" w:rsidRPr="00C37DE6">
        <w:t xml:space="preserve"> within the realm of dance itself</w:t>
      </w:r>
      <w:r w:rsidRPr="00C37DE6">
        <w:t xml:space="preserve">. The impact of various emotions likely </w:t>
      </w:r>
      <w:r w:rsidR="00D74F3E" w:rsidRPr="00C37DE6">
        <w:t>varies</w:t>
      </w:r>
      <w:r w:rsidRPr="00C37DE6">
        <w:t xml:space="preserve"> by context, rather than being consistently helpful or harmful. </w:t>
      </w:r>
      <w:r w:rsidR="00E14E3D" w:rsidRPr="00C37DE6">
        <w:t>Of note, these nuanced effects of emotions were reported only with negative emotions:</w:t>
      </w:r>
    </w:p>
    <w:p w14:paraId="30E0E441" w14:textId="37FFAB12" w:rsidR="0003673B" w:rsidRPr="00C37DE6" w:rsidRDefault="0003673B" w:rsidP="0003673B">
      <w:pPr>
        <w:ind w:left="720"/>
        <w:rPr>
          <w:i/>
          <w:iCs/>
        </w:rPr>
      </w:pPr>
      <w:r w:rsidRPr="00C37DE6">
        <w:rPr>
          <w:i/>
          <w:iCs/>
        </w:rPr>
        <w:t xml:space="preserve">“I find [sadness] beneficial when the choreography leaves ample room for interpretation and expressing emotion. In this way, sadness can definitely fuel my dancing and inspire artistic choices. Other times, sadness is harmful for me when I am in technique class and when I have to be energetic. When I have to focus on technique more so than artistry and emotion, sadness can be </w:t>
      </w:r>
      <w:proofErr w:type="gramStart"/>
      <w:r w:rsidRPr="00C37DE6">
        <w:rPr>
          <w:i/>
          <w:iCs/>
        </w:rPr>
        <w:t>hindering</w:t>
      </w:r>
      <w:proofErr w:type="gramEnd"/>
      <w:r w:rsidRPr="00C37DE6">
        <w:rPr>
          <w:i/>
          <w:iCs/>
        </w:rPr>
        <w:t xml:space="preserve"> and it encourages the negative, harmful, destructive emotions.”</w:t>
      </w:r>
    </w:p>
    <w:p w14:paraId="6652AC5A" w14:textId="0CAAD83B" w:rsidR="00E14E3D" w:rsidRPr="00C37DE6" w:rsidRDefault="00E14E3D" w:rsidP="0003673B">
      <w:pPr>
        <w:ind w:left="720"/>
        <w:rPr>
          <w:i/>
          <w:iCs/>
        </w:rPr>
      </w:pPr>
    </w:p>
    <w:p w14:paraId="1136199E" w14:textId="6B1BC0BA" w:rsidR="00E14E3D" w:rsidRPr="00C37DE6" w:rsidRDefault="00E14E3D" w:rsidP="0003673B">
      <w:pPr>
        <w:ind w:left="720"/>
        <w:rPr>
          <w:i/>
          <w:iCs/>
        </w:rPr>
      </w:pPr>
      <w:r w:rsidRPr="00C37DE6">
        <w:rPr>
          <w:i/>
          <w:iCs/>
        </w:rPr>
        <w:t>“I feel as if many emotions can go both ways, sometimes negative emotions do create negative results or effects but sometimes they do fuel you or cause you to look differently at situations.”</w:t>
      </w:r>
    </w:p>
    <w:p w14:paraId="3EA15A72" w14:textId="77777777" w:rsidR="0003673B" w:rsidRPr="00C37DE6" w:rsidRDefault="0003673B" w:rsidP="0003673B">
      <w:pPr>
        <w:ind w:left="720"/>
        <w:rPr>
          <w:i/>
          <w:iCs/>
        </w:rPr>
      </w:pPr>
    </w:p>
    <w:p w14:paraId="4F17902B" w14:textId="77777777" w:rsidR="0003673B" w:rsidRPr="00C37DE6" w:rsidRDefault="0003673B" w:rsidP="0003673B">
      <w:pPr>
        <w:ind w:left="720"/>
        <w:rPr>
          <w:i/>
          <w:iCs/>
        </w:rPr>
      </w:pPr>
      <w:r w:rsidRPr="00C37DE6">
        <w:rPr>
          <w:i/>
          <w:iCs/>
        </w:rPr>
        <w:t>“I feel [I perform my best] when I am able to be creative and consistent. These are helpful for me to think outside the box and explore having fun, but also at the same time keep a schedule and be orderly.”</w:t>
      </w:r>
    </w:p>
    <w:p w14:paraId="5602A9C5" w14:textId="28DFDF21" w:rsidR="0003673B" w:rsidRPr="00C37DE6" w:rsidRDefault="0003673B" w:rsidP="0003673B">
      <w:pPr>
        <w:rPr>
          <w:i/>
          <w:iCs/>
        </w:rPr>
      </w:pPr>
    </w:p>
    <w:p w14:paraId="2F7FB8CD" w14:textId="6A27B426" w:rsidR="003541C5" w:rsidRPr="00C37DE6" w:rsidRDefault="003541C5" w:rsidP="003541C5">
      <w:pPr>
        <w:spacing w:line="480" w:lineRule="auto"/>
      </w:pPr>
      <w:r w:rsidRPr="00C37DE6">
        <w:t xml:space="preserve">Additionally, dance majors also deal with competing responsibilities from their </w:t>
      </w:r>
      <w:r w:rsidR="00D74F3E" w:rsidRPr="00C37DE6">
        <w:t>schoolwork</w:t>
      </w:r>
      <w:r w:rsidRPr="00C37DE6">
        <w:t xml:space="preserve">, particularly those who are pursuing a second major outside of dance. Extreme emotions </w:t>
      </w:r>
      <w:r w:rsidR="00546E47" w:rsidRPr="00C37DE6">
        <w:t xml:space="preserve">likely </w:t>
      </w:r>
      <w:r w:rsidRPr="00C37DE6">
        <w:t>increase already present feelings of i</w:t>
      </w:r>
      <w:r w:rsidR="00DF0EF1" w:rsidRPr="00C37DE6">
        <w:t>m</w:t>
      </w:r>
      <w:r w:rsidRPr="00C37DE6">
        <w:t>balance due to role conflict (</w:t>
      </w:r>
      <w:r w:rsidRPr="00C37DE6">
        <w:rPr>
          <w:i/>
          <w:iCs/>
        </w:rPr>
        <w:t xml:space="preserve">n </w:t>
      </w:r>
      <w:r w:rsidRPr="00C37DE6">
        <w:t>= 3 participants; 20%).</w:t>
      </w:r>
    </w:p>
    <w:p w14:paraId="7D6AF6A1" w14:textId="1F703A51" w:rsidR="003541C5" w:rsidRPr="00C37DE6" w:rsidRDefault="003541C5" w:rsidP="003541C5">
      <w:pPr>
        <w:spacing w:line="480" w:lineRule="auto"/>
        <w:ind w:firstLine="720"/>
        <w:rPr>
          <w:i/>
          <w:iCs/>
        </w:rPr>
      </w:pPr>
      <w:r w:rsidRPr="00C37DE6">
        <w:rPr>
          <w:i/>
          <w:iCs/>
        </w:rPr>
        <w:t xml:space="preserve">Balancing responsibilities and schoolwork </w:t>
      </w:r>
      <w:proofErr w:type="gramStart"/>
      <w:r w:rsidRPr="00C37DE6">
        <w:rPr>
          <w:i/>
          <w:iCs/>
        </w:rPr>
        <w:t>is</w:t>
      </w:r>
      <w:proofErr w:type="gramEnd"/>
      <w:r w:rsidRPr="00C37DE6">
        <w:rPr>
          <w:i/>
          <w:iCs/>
        </w:rPr>
        <w:t xml:space="preserve"> really difficult when you feel overwhelmed.</w:t>
      </w:r>
    </w:p>
    <w:p w14:paraId="777B5638" w14:textId="3FBB0F1E" w:rsidR="00645B23" w:rsidRPr="00C37DE6" w:rsidRDefault="00645B23" w:rsidP="00645B23">
      <w:pPr>
        <w:spacing w:line="480" w:lineRule="auto"/>
      </w:pPr>
      <w:r w:rsidRPr="00C37DE6">
        <w:rPr>
          <w:i/>
          <w:iCs/>
        </w:rPr>
        <w:lastRenderedPageBreak/>
        <w:tab/>
      </w:r>
      <w:r w:rsidRPr="00C37DE6">
        <w:t>In summary, many dancers feel as though extreme emotions can make them lose their sense of balance, which is essential to successfully walking the line that exists between dance and academia, as well as performance and rehearsal.</w:t>
      </w:r>
    </w:p>
    <w:p w14:paraId="2B689B13" w14:textId="03E47CE4" w:rsidR="00E34640" w:rsidRPr="00C37DE6" w:rsidRDefault="00645B23" w:rsidP="0003673B">
      <w:pPr>
        <w:spacing w:line="480" w:lineRule="auto"/>
      </w:pPr>
      <w:r w:rsidRPr="00C37DE6">
        <w:tab/>
      </w:r>
      <w:r w:rsidR="0003673B" w:rsidRPr="00C37DE6">
        <w:rPr>
          <w:b/>
          <w:bCs/>
        </w:rPr>
        <w:t xml:space="preserve">Amplifying </w:t>
      </w:r>
      <w:r w:rsidR="006F0BCA" w:rsidRPr="00C37DE6">
        <w:rPr>
          <w:b/>
          <w:bCs/>
        </w:rPr>
        <w:t>Strain</w:t>
      </w:r>
      <w:r w:rsidR="0003673B" w:rsidRPr="00C37DE6">
        <w:rPr>
          <w:b/>
          <w:bCs/>
        </w:rPr>
        <w:t xml:space="preserve">. </w:t>
      </w:r>
      <w:r w:rsidR="0003673B" w:rsidRPr="00C37DE6">
        <w:t xml:space="preserve">Being emotional was also considered to be harmful in the case of amplifying existing </w:t>
      </w:r>
      <w:r w:rsidR="006F0BCA" w:rsidRPr="00C37DE6">
        <w:t>strain</w:t>
      </w:r>
      <w:r w:rsidR="0003673B" w:rsidRPr="00C37DE6">
        <w:t xml:space="preserve">. Consistent with the literature, the dancers in the current sample faced a plethora of stressors. </w:t>
      </w:r>
      <w:r w:rsidR="00E34640" w:rsidRPr="00C37DE6">
        <w:t>Across the scope of the study, the full sample reported a total of 31 negative events that involved stressors (representing 60% of all negative events reported; see Table 1</w:t>
      </w:r>
      <w:r w:rsidR="009E4B5D" w:rsidRPr="00C37DE6">
        <w:t>1</w:t>
      </w:r>
      <w:r w:rsidR="00E34640" w:rsidRPr="00C37DE6">
        <w:t>), including</w:t>
      </w:r>
      <w:r w:rsidR="0003673B" w:rsidRPr="00C37DE6">
        <w:t xml:space="preserve"> issues with </w:t>
      </w:r>
      <w:r w:rsidR="00E34640" w:rsidRPr="00C37DE6">
        <w:t>role conflict (</w:t>
      </w:r>
      <w:r w:rsidR="00E34640" w:rsidRPr="00C37DE6">
        <w:rPr>
          <w:i/>
          <w:iCs/>
        </w:rPr>
        <w:t xml:space="preserve">n </w:t>
      </w:r>
      <w:r w:rsidR="00E34640" w:rsidRPr="00C37DE6">
        <w:t xml:space="preserve">= 9 </w:t>
      </w:r>
      <w:r w:rsidR="000110CA" w:rsidRPr="00C37DE6">
        <w:t>events</w:t>
      </w:r>
      <w:r w:rsidR="00E34640" w:rsidRPr="00C37DE6">
        <w:t>; 17% of all negative events reported), a lack of self-confidence (</w:t>
      </w:r>
      <w:r w:rsidR="00E34640" w:rsidRPr="00C37DE6">
        <w:rPr>
          <w:i/>
          <w:iCs/>
        </w:rPr>
        <w:t xml:space="preserve">n </w:t>
      </w:r>
      <w:r w:rsidR="00E34640" w:rsidRPr="00C37DE6">
        <w:t xml:space="preserve">= 8 </w:t>
      </w:r>
      <w:r w:rsidR="000110CA" w:rsidRPr="00C37DE6">
        <w:t>events</w:t>
      </w:r>
      <w:r w:rsidR="00E34640" w:rsidRPr="00C37DE6">
        <w:t>; 15% of all negative events reported), and internal competition with others dancers (</w:t>
      </w:r>
      <w:r w:rsidR="00E34640" w:rsidRPr="00C37DE6">
        <w:rPr>
          <w:i/>
          <w:iCs/>
        </w:rPr>
        <w:t xml:space="preserve">n </w:t>
      </w:r>
      <w:r w:rsidR="00E34640" w:rsidRPr="00C37DE6">
        <w:t xml:space="preserve">= 7 </w:t>
      </w:r>
      <w:r w:rsidR="000110CA" w:rsidRPr="00C37DE6">
        <w:t>events</w:t>
      </w:r>
      <w:r w:rsidR="00E34640" w:rsidRPr="00C37DE6">
        <w:t>; 13% of all negative events reported).</w:t>
      </w:r>
    </w:p>
    <w:p w14:paraId="2F7E918B" w14:textId="1FEFF7A1" w:rsidR="00E34640" w:rsidRPr="00C37DE6" w:rsidRDefault="00E34640" w:rsidP="00EE5D42">
      <w:pPr>
        <w:spacing w:line="480" w:lineRule="auto"/>
        <w:ind w:firstLine="720"/>
      </w:pPr>
      <w:r w:rsidRPr="00C37DE6">
        <w:t xml:space="preserve">Combining this information with data gathered from </w:t>
      </w:r>
      <w:r w:rsidR="0003673B" w:rsidRPr="00C37DE6">
        <w:t xml:space="preserve">the open-ended responses regarding the potential harmful impacts of being emotional, participants indicated that being overly emotional can increase or exacerbate these </w:t>
      </w:r>
      <w:r w:rsidRPr="00C37DE6">
        <w:t>daily experiences and feelings</w:t>
      </w:r>
      <w:r w:rsidR="0003673B" w:rsidRPr="00C37DE6">
        <w:t xml:space="preserve"> of </w:t>
      </w:r>
      <w:r w:rsidR="006F0BCA" w:rsidRPr="00C37DE6">
        <w:t>strain</w:t>
      </w:r>
      <w:r w:rsidR="0003673B" w:rsidRPr="00C37DE6">
        <w:t xml:space="preserve"> </w:t>
      </w:r>
      <w:r w:rsidR="00ED4275" w:rsidRPr="00C37DE6">
        <w:t xml:space="preserve">(coded “amplifying stress,” </w:t>
      </w:r>
      <w:r w:rsidR="00ED4275" w:rsidRPr="00C37DE6">
        <w:rPr>
          <w:i/>
          <w:iCs/>
        </w:rPr>
        <w:t xml:space="preserve">n </w:t>
      </w:r>
      <w:r w:rsidR="00ED4275" w:rsidRPr="00C37DE6">
        <w:t>= 8; 53%; see Table 3)</w:t>
      </w:r>
      <w:r w:rsidR="0003673B" w:rsidRPr="00C37DE6">
        <w:t>. When considering how emotions had a negative impact on success, some dancers talked about the intensifying effects that emotions can have on already stressful situations</w:t>
      </w:r>
      <w:r w:rsidRPr="00C37DE6">
        <w:t>:</w:t>
      </w:r>
    </w:p>
    <w:p w14:paraId="25EFBD25" w14:textId="6BDD6894" w:rsidR="00E34640" w:rsidRPr="00C37DE6" w:rsidRDefault="0003673B" w:rsidP="00E34640">
      <w:pPr>
        <w:ind w:left="720"/>
        <w:rPr>
          <w:i/>
          <w:iCs/>
        </w:rPr>
      </w:pPr>
      <w:r w:rsidRPr="00C37DE6">
        <w:rPr>
          <w:i/>
          <w:iCs/>
        </w:rPr>
        <w:t>“In a way they make each other worse because you hate how you look, so you fixate on that, which in turn distracts you from class so then you’re upset as to why you’re miserable and nothing is improving and then you look back at your body upset that it’s not doing what you want it to be.”</w:t>
      </w:r>
    </w:p>
    <w:p w14:paraId="57D25C66" w14:textId="77777777" w:rsidR="0003673B" w:rsidRPr="00C37DE6" w:rsidRDefault="0003673B" w:rsidP="0003673B">
      <w:pPr>
        <w:ind w:left="720"/>
        <w:rPr>
          <w:i/>
          <w:iCs/>
        </w:rPr>
      </w:pPr>
    </w:p>
    <w:p w14:paraId="3C2F8D05" w14:textId="77777777" w:rsidR="0003673B" w:rsidRPr="00C37DE6" w:rsidRDefault="0003673B" w:rsidP="0003673B">
      <w:pPr>
        <w:ind w:left="720"/>
        <w:rPr>
          <w:i/>
          <w:iCs/>
        </w:rPr>
      </w:pPr>
      <w:r w:rsidRPr="00C37DE6">
        <w:rPr>
          <w:i/>
          <w:iCs/>
        </w:rPr>
        <w:t>“When I have too much self-doubt I get closed off and it can make a class feel terrible because I feel like I am doing really badly.”</w:t>
      </w:r>
    </w:p>
    <w:p w14:paraId="0741DC1A" w14:textId="77777777" w:rsidR="0003673B" w:rsidRPr="00C37DE6" w:rsidRDefault="0003673B" w:rsidP="0003673B">
      <w:pPr>
        <w:ind w:left="720"/>
        <w:rPr>
          <w:i/>
          <w:iCs/>
        </w:rPr>
      </w:pPr>
    </w:p>
    <w:p w14:paraId="04A57869" w14:textId="46E44261" w:rsidR="0003673B" w:rsidRPr="00C37DE6" w:rsidRDefault="0003673B" w:rsidP="0003673B">
      <w:pPr>
        <w:spacing w:line="480" w:lineRule="auto"/>
      </w:pPr>
      <w:r w:rsidRPr="00C37DE6">
        <w:t xml:space="preserve">Within the daily emotional experience data, there were several participants who verbalized this feeling of amplified </w:t>
      </w:r>
      <w:r w:rsidR="006F0BCA" w:rsidRPr="00C37DE6">
        <w:t>strain</w:t>
      </w:r>
      <w:r w:rsidRPr="00C37DE6">
        <w:t xml:space="preserve"> during the scope of the study</w:t>
      </w:r>
      <w:r w:rsidR="00E34640" w:rsidRPr="00C37DE6">
        <w:t xml:space="preserve"> in response to the experience of stressors, including receiving negative feedback and experiencing role conflict:</w:t>
      </w:r>
    </w:p>
    <w:p w14:paraId="5B091901" w14:textId="77777777" w:rsidR="0003673B" w:rsidRPr="00C37DE6" w:rsidRDefault="0003673B" w:rsidP="0003673B">
      <w:pPr>
        <w:ind w:left="720"/>
        <w:rPr>
          <w:i/>
          <w:iCs/>
        </w:rPr>
      </w:pPr>
      <w:r w:rsidRPr="00C37DE6">
        <w:rPr>
          <w:i/>
          <w:iCs/>
        </w:rPr>
        <w:lastRenderedPageBreak/>
        <w:t>“I was getting corrected in class (which is really no big deal) but today it felt massive and a lot.”</w:t>
      </w:r>
    </w:p>
    <w:p w14:paraId="0711126F" w14:textId="77777777" w:rsidR="0003673B" w:rsidRPr="00C37DE6" w:rsidRDefault="0003673B" w:rsidP="0003673B">
      <w:pPr>
        <w:ind w:left="720"/>
        <w:rPr>
          <w:i/>
          <w:iCs/>
        </w:rPr>
      </w:pPr>
    </w:p>
    <w:p w14:paraId="2021AC31" w14:textId="48179686" w:rsidR="00271691" w:rsidRPr="00C37DE6" w:rsidRDefault="0003673B" w:rsidP="00271691">
      <w:pPr>
        <w:ind w:left="720"/>
      </w:pPr>
      <w:r w:rsidRPr="00C37DE6">
        <w:rPr>
          <w:i/>
          <w:iCs/>
        </w:rPr>
        <w:t>“I feel extremely stressed and I feel like this is an insurmountable problem and it isn’t the only thing I have to complete today either.”</w:t>
      </w:r>
      <w:bookmarkStart w:id="21" w:name="_Hlk72692030"/>
    </w:p>
    <w:p w14:paraId="56E04FC8" w14:textId="77777777" w:rsidR="00271691" w:rsidRPr="00C37DE6" w:rsidRDefault="00271691" w:rsidP="00271691">
      <w:pPr>
        <w:ind w:left="720"/>
      </w:pPr>
    </w:p>
    <w:p w14:paraId="60F77B6F" w14:textId="0C688995" w:rsidR="00271691" w:rsidRPr="00C37DE6" w:rsidRDefault="00271691" w:rsidP="00EE5D42">
      <w:pPr>
        <w:ind w:firstLine="720"/>
      </w:pPr>
      <w:r w:rsidRPr="00C37DE6">
        <w:t xml:space="preserve">As </w:t>
      </w:r>
      <w:r w:rsidR="00A24F3C" w:rsidRPr="00C37DE6">
        <w:t xml:space="preserve">cogently described by one </w:t>
      </w:r>
      <w:r w:rsidR="00546E47" w:rsidRPr="00C37DE6">
        <w:t>dancer</w:t>
      </w:r>
      <w:r w:rsidRPr="00C37DE6">
        <w:t>,</w:t>
      </w:r>
    </w:p>
    <w:p w14:paraId="5EFB2BBE" w14:textId="77777777" w:rsidR="00271691" w:rsidRPr="00C37DE6" w:rsidRDefault="00271691" w:rsidP="00EE5D42"/>
    <w:p w14:paraId="5423B69F" w14:textId="77732C4E" w:rsidR="00E34640" w:rsidRPr="00C37DE6" w:rsidRDefault="00271691" w:rsidP="00612D4B">
      <w:pPr>
        <w:spacing w:line="480" w:lineRule="auto"/>
        <w:ind w:left="720"/>
      </w:pPr>
      <w:r w:rsidRPr="00C37DE6">
        <w:rPr>
          <w:i/>
          <w:iCs/>
        </w:rPr>
        <w:t>“Being overly emotional makes the lows lower and the highs higher.”</w:t>
      </w:r>
    </w:p>
    <w:p w14:paraId="06E15A12" w14:textId="10371078" w:rsidR="0003673B" w:rsidRPr="00C37DE6" w:rsidRDefault="00E34640" w:rsidP="00EE5D42">
      <w:pPr>
        <w:spacing w:line="480" w:lineRule="auto"/>
      </w:pPr>
      <w:r w:rsidRPr="00C37DE6">
        <w:t xml:space="preserve">To examine this notion quantitatively, standard deviations of daily repeated measures of </w:t>
      </w:r>
      <w:r w:rsidR="004103FE" w:rsidRPr="00C37DE6">
        <w:t>strain</w:t>
      </w:r>
      <w:r w:rsidRPr="00C37DE6">
        <w:t xml:space="preserve"> were compared for those higher in spin and pulse (i.e., “overly emotional”) to those lower in spin and pulse (i.e., not “overly emotional). As seen in Figure 3, those </w:t>
      </w:r>
      <w:r w:rsidR="0003673B" w:rsidRPr="00C37DE6">
        <w:t>with higher levels of affect spin (</w:t>
      </w:r>
      <w:r w:rsidR="00F95521" w:rsidRPr="00C37DE6">
        <w:t>top tertile</w:t>
      </w:r>
      <w:r w:rsidR="00FF725B" w:rsidRPr="00C37DE6">
        <w:t xml:space="preserve">, </w:t>
      </w:r>
      <w:r w:rsidR="00FF725B" w:rsidRPr="00C37DE6">
        <w:rPr>
          <w:i/>
        </w:rPr>
        <w:t xml:space="preserve">n </w:t>
      </w:r>
      <w:r w:rsidR="00FF725B" w:rsidRPr="00C37DE6">
        <w:t xml:space="preserve">= </w:t>
      </w:r>
      <w:r w:rsidR="00312E5F" w:rsidRPr="00C37DE6">
        <w:t xml:space="preserve">5) </w:t>
      </w:r>
      <w:r w:rsidR="009F5E49" w:rsidRPr="00C37DE6">
        <w:t>experienced</w:t>
      </w:r>
      <w:r w:rsidR="0003673B" w:rsidRPr="00C37DE6">
        <w:t xml:space="preserve"> substantially higher fluctuations in their levels of </w:t>
      </w:r>
      <w:r w:rsidR="004103FE" w:rsidRPr="00C37DE6">
        <w:t>strain</w:t>
      </w:r>
      <w:r w:rsidR="0003673B" w:rsidRPr="00C37DE6">
        <w:t xml:space="preserve">, as reflected by their within-person standard deviations of the repeated measures of </w:t>
      </w:r>
      <w:r w:rsidR="00CF5030" w:rsidRPr="00C37DE6">
        <w:t xml:space="preserve">strain </w:t>
      </w:r>
      <w:r w:rsidR="0003673B" w:rsidRPr="00C37DE6">
        <w:t>(</w:t>
      </w:r>
      <w:r w:rsidR="0003673B" w:rsidRPr="00C37DE6">
        <w:rPr>
          <w:i/>
          <w:iCs/>
        </w:rPr>
        <w:t xml:space="preserve">M </w:t>
      </w:r>
      <w:r w:rsidR="0003673B" w:rsidRPr="00C37DE6">
        <w:t>= 1.31</w:t>
      </w:r>
      <w:r w:rsidR="0003673B" w:rsidRPr="00C37DE6">
        <w:rPr>
          <w:i/>
          <w:iCs/>
        </w:rPr>
        <w:t xml:space="preserve">, SD </w:t>
      </w:r>
      <w:r w:rsidR="0003673B" w:rsidRPr="00C37DE6">
        <w:t xml:space="preserve">= 0.49, </w:t>
      </w:r>
      <w:r w:rsidR="0003673B" w:rsidRPr="00C37DE6">
        <w:rPr>
          <w:i/>
          <w:iCs/>
        </w:rPr>
        <w:t xml:space="preserve">min. </w:t>
      </w:r>
      <w:r w:rsidR="0003673B" w:rsidRPr="00C37DE6">
        <w:t>= 0.84</w:t>
      </w:r>
      <w:r w:rsidR="0003673B" w:rsidRPr="00C37DE6">
        <w:rPr>
          <w:i/>
          <w:iCs/>
        </w:rPr>
        <w:t xml:space="preserve">, max. </w:t>
      </w:r>
      <w:r w:rsidR="0003673B" w:rsidRPr="00C37DE6">
        <w:t>= 1.96)</w:t>
      </w:r>
      <w:r w:rsidR="0003673B" w:rsidRPr="00C37DE6">
        <w:rPr>
          <w:i/>
          <w:iCs/>
        </w:rPr>
        <w:t xml:space="preserve"> </w:t>
      </w:r>
      <w:r w:rsidR="0003673B" w:rsidRPr="00C37DE6">
        <w:t>compared to the within-person standard deviations for their lower-spin peers (</w:t>
      </w:r>
      <w:r w:rsidR="00F95521" w:rsidRPr="00C37DE6">
        <w:t>bottom tertile</w:t>
      </w:r>
      <w:r w:rsidR="00FF725B" w:rsidRPr="00C37DE6">
        <w:t xml:space="preserve">, </w:t>
      </w:r>
      <w:r w:rsidR="00FF725B" w:rsidRPr="00C37DE6">
        <w:rPr>
          <w:i/>
        </w:rPr>
        <w:t xml:space="preserve">n </w:t>
      </w:r>
      <w:r w:rsidR="00FF725B" w:rsidRPr="00C37DE6">
        <w:t xml:space="preserve">= </w:t>
      </w:r>
      <w:r w:rsidR="00312E5F" w:rsidRPr="00C37DE6">
        <w:t xml:space="preserve">5, </w:t>
      </w:r>
      <w:r w:rsidR="0003673B" w:rsidRPr="00C37DE6">
        <w:rPr>
          <w:i/>
          <w:iCs/>
        </w:rPr>
        <w:t xml:space="preserve">M </w:t>
      </w:r>
      <w:r w:rsidR="0003673B" w:rsidRPr="00C37DE6">
        <w:t xml:space="preserve">= 0.90, </w:t>
      </w:r>
      <w:r w:rsidR="0003673B" w:rsidRPr="00C37DE6">
        <w:rPr>
          <w:i/>
          <w:iCs/>
        </w:rPr>
        <w:t xml:space="preserve">SD </w:t>
      </w:r>
      <w:r w:rsidR="0003673B" w:rsidRPr="00C37DE6">
        <w:t xml:space="preserve">= 0.31, </w:t>
      </w:r>
      <w:r w:rsidR="0003673B" w:rsidRPr="00C37DE6">
        <w:rPr>
          <w:i/>
          <w:iCs/>
        </w:rPr>
        <w:t xml:space="preserve">min. </w:t>
      </w:r>
      <w:r w:rsidR="0003673B" w:rsidRPr="00C37DE6">
        <w:t xml:space="preserve">= 0.44, </w:t>
      </w:r>
      <w:r w:rsidR="0003673B" w:rsidRPr="00C37DE6">
        <w:rPr>
          <w:i/>
          <w:iCs/>
        </w:rPr>
        <w:t xml:space="preserve">max. </w:t>
      </w:r>
      <w:r w:rsidR="0003673B" w:rsidRPr="00C37DE6">
        <w:t xml:space="preserve">= 1.20). The same pattern holds when comparing levels of affect pulse, with those with higher levels of affect pulse experiencing </w:t>
      </w:r>
      <w:r w:rsidR="00C07E57" w:rsidRPr="00C37DE6">
        <w:t xml:space="preserve">meaningfully </w:t>
      </w:r>
      <w:r w:rsidR="0003673B" w:rsidRPr="00C37DE6">
        <w:t xml:space="preserve">higher fluctuations in their daily reports of </w:t>
      </w:r>
      <w:r w:rsidR="004103FE" w:rsidRPr="00C37DE6">
        <w:t>strain</w:t>
      </w:r>
      <w:r w:rsidR="0003673B" w:rsidRPr="00C37DE6">
        <w:t xml:space="preserve">, again represented by within-person standard deviation of </w:t>
      </w:r>
      <w:r w:rsidR="004103FE" w:rsidRPr="00C37DE6">
        <w:t>strain</w:t>
      </w:r>
      <w:r w:rsidR="0003673B" w:rsidRPr="00C37DE6">
        <w:t xml:space="preserve"> (</w:t>
      </w:r>
      <w:r w:rsidR="00312E5F" w:rsidRPr="00C37DE6">
        <w:t xml:space="preserve">top </w:t>
      </w:r>
      <w:r w:rsidR="00FF725B" w:rsidRPr="00C37DE6">
        <w:t xml:space="preserve">tertile, </w:t>
      </w:r>
      <w:r w:rsidR="00FF725B" w:rsidRPr="00C37DE6">
        <w:rPr>
          <w:i/>
        </w:rPr>
        <w:t xml:space="preserve">n </w:t>
      </w:r>
      <w:r w:rsidR="00FF725B" w:rsidRPr="00C37DE6">
        <w:t xml:space="preserve">= </w:t>
      </w:r>
      <w:r w:rsidR="00645B23" w:rsidRPr="00C37DE6">
        <w:t>4</w:t>
      </w:r>
      <w:r w:rsidR="00312E5F" w:rsidRPr="00C37DE6">
        <w:t xml:space="preserve">, </w:t>
      </w:r>
      <w:r w:rsidR="0003673B" w:rsidRPr="00C37DE6">
        <w:rPr>
          <w:i/>
          <w:iCs/>
        </w:rPr>
        <w:t xml:space="preserve">M </w:t>
      </w:r>
      <w:r w:rsidR="0003673B" w:rsidRPr="00C37DE6">
        <w:t xml:space="preserve">= 1.35, </w:t>
      </w:r>
      <w:r w:rsidR="0003673B" w:rsidRPr="00C37DE6">
        <w:rPr>
          <w:i/>
          <w:iCs/>
        </w:rPr>
        <w:t xml:space="preserve">SD </w:t>
      </w:r>
      <w:r w:rsidR="0003673B" w:rsidRPr="00C37DE6">
        <w:t xml:space="preserve">= 0.24, </w:t>
      </w:r>
      <w:r w:rsidR="0003673B" w:rsidRPr="00C37DE6">
        <w:rPr>
          <w:i/>
          <w:iCs/>
        </w:rPr>
        <w:t xml:space="preserve">min. </w:t>
      </w:r>
      <w:r w:rsidR="0003673B" w:rsidRPr="00C37DE6">
        <w:t xml:space="preserve">= 1.17, </w:t>
      </w:r>
      <w:r w:rsidR="0003673B" w:rsidRPr="00C37DE6">
        <w:rPr>
          <w:i/>
          <w:iCs/>
        </w:rPr>
        <w:t xml:space="preserve">max. </w:t>
      </w:r>
      <w:r w:rsidR="0003673B" w:rsidRPr="00C37DE6">
        <w:t>= 1.69) compared to their lower-pulse peers (</w:t>
      </w:r>
      <w:r w:rsidR="00F95521" w:rsidRPr="00C37DE6">
        <w:t>bottom tertile</w:t>
      </w:r>
      <w:r w:rsidR="00312E5F" w:rsidRPr="00C37DE6">
        <w:t xml:space="preserve">, </w:t>
      </w:r>
      <w:r w:rsidR="00312E5F" w:rsidRPr="00C37DE6">
        <w:rPr>
          <w:i/>
          <w:iCs/>
        </w:rPr>
        <w:t xml:space="preserve">n </w:t>
      </w:r>
      <w:r w:rsidR="00312E5F" w:rsidRPr="00C37DE6">
        <w:t xml:space="preserve">= </w:t>
      </w:r>
      <w:r w:rsidR="00645B23" w:rsidRPr="00C37DE6">
        <w:t>6</w:t>
      </w:r>
      <w:r w:rsidR="00312E5F" w:rsidRPr="00C37DE6">
        <w:t>,</w:t>
      </w:r>
      <w:r w:rsidR="00F95521" w:rsidRPr="00C37DE6">
        <w:t xml:space="preserve"> </w:t>
      </w:r>
      <w:r w:rsidR="0003673B" w:rsidRPr="00C37DE6">
        <w:rPr>
          <w:i/>
          <w:iCs/>
        </w:rPr>
        <w:t xml:space="preserve">M </w:t>
      </w:r>
      <w:r w:rsidR="0003673B" w:rsidRPr="00C37DE6">
        <w:t xml:space="preserve">= 0.88, </w:t>
      </w:r>
      <w:r w:rsidR="0003673B" w:rsidRPr="00C37DE6">
        <w:rPr>
          <w:i/>
          <w:iCs/>
        </w:rPr>
        <w:t xml:space="preserve">SD </w:t>
      </w:r>
      <w:r w:rsidR="0003673B" w:rsidRPr="00C37DE6">
        <w:t xml:space="preserve">= 0.37, </w:t>
      </w:r>
      <w:r w:rsidR="0003673B" w:rsidRPr="00C37DE6">
        <w:rPr>
          <w:i/>
          <w:iCs/>
        </w:rPr>
        <w:t xml:space="preserve">min. </w:t>
      </w:r>
      <w:r w:rsidR="0003673B" w:rsidRPr="00C37DE6">
        <w:t xml:space="preserve">= 0.44, </w:t>
      </w:r>
      <w:r w:rsidR="0003673B" w:rsidRPr="00C37DE6">
        <w:rPr>
          <w:i/>
          <w:iCs/>
        </w:rPr>
        <w:t xml:space="preserve">max. </w:t>
      </w:r>
      <w:r w:rsidR="0003673B" w:rsidRPr="00C37DE6">
        <w:t>= 1.39</w:t>
      </w:r>
      <w:r w:rsidR="006A79EF" w:rsidRPr="00C37DE6">
        <w:t>).</w:t>
      </w:r>
      <w:r w:rsidR="0003673B" w:rsidRPr="00C37DE6">
        <w:t xml:space="preserve"> </w:t>
      </w:r>
      <w:bookmarkEnd w:id="21"/>
    </w:p>
    <w:p w14:paraId="2059E462" w14:textId="21F9A869" w:rsidR="00CA778E" w:rsidRPr="00C37DE6" w:rsidRDefault="00CA778E" w:rsidP="0003673B">
      <w:pPr>
        <w:spacing w:line="480" w:lineRule="auto"/>
        <w:ind w:firstLine="720"/>
      </w:pPr>
      <w:bookmarkStart w:id="22" w:name="_Hlk85996810"/>
      <w:r w:rsidRPr="00C37DE6">
        <w:t xml:space="preserve">To summarize, </w:t>
      </w:r>
      <w:r w:rsidR="00533E14" w:rsidRPr="00C37DE6">
        <w:t xml:space="preserve">the </w:t>
      </w:r>
      <w:r w:rsidRPr="00C37DE6">
        <w:t xml:space="preserve">collegiate dance majors </w:t>
      </w:r>
      <w:r w:rsidR="00533E14" w:rsidRPr="00C37DE6">
        <w:t xml:space="preserve">in this dataset </w:t>
      </w:r>
      <w:r w:rsidRPr="00C37DE6">
        <w:t>fe</w:t>
      </w:r>
      <w:r w:rsidR="00533E14" w:rsidRPr="00C37DE6">
        <w:t>lt</w:t>
      </w:r>
      <w:r w:rsidRPr="00C37DE6">
        <w:t xml:space="preserve"> that emotional fluctuations are harmful when they cause a dancer to lose </w:t>
      </w:r>
      <w:r w:rsidR="0097768E" w:rsidRPr="00C37DE6">
        <w:t xml:space="preserve">the </w:t>
      </w:r>
      <w:r w:rsidRPr="00C37DE6">
        <w:t xml:space="preserve">delicate balance between displaying and controlling emotions or when extreme emotions </w:t>
      </w:r>
      <w:r w:rsidR="0097768E" w:rsidRPr="00C37DE6">
        <w:t>exacerbate</w:t>
      </w:r>
      <w:r w:rsidRPr="00C37DE6">
        <w:t xml:space="preserve"> existing feelings of </w:t>
      </w:r>
      <w:r w:rsidR="006F0BCA" w:rsidRPr="00C37DE6">
        <w:t>strain</w:t>
      </w:r>
      <w:r w:rsidRPr="00C37DE6">
        <w:t xml:space="preserve">. </w:t>
      </w:r>
      <w:r w:rsidR="006F0BCA" w:rsidRPr="00C37DE6">
        <w:t>Strain</w:t>
      </w:r>
      <w:r w:rsidRPr="00C37DE6">
        <w:t xml:space="preserve"> may be driven in part by these fluctuations of emotions, with those higher in affect variability also experienc</w:t>
      </w:r>
      <w:r w:rsidR="009C22F7" w:rsidRPr="00C37DE6">
        <w:t>ing more</w:t>
      </w:r>
      <w:r w:rsidRPr="00C37DE6">
        <w:t xml:space="preserve"> </w:t>
      </w:r>
      <w:r w:rsidR="00312E5F" w:rsidRPr="00C37DE6">
        <w:t xml:space="preserve">variability in their experience of </w:t>
      </w:r>
      <w:r w:rsidR="004103FE" w:rsidRPr="00C37DE6">
        <w:t>strain</w:t>
      </w:r>
      <w:r w:rsidR="00312E5F" w:rsidRPr="00C37DE6">
        <w:t>, to be discussed further below.</w:t>
      </w:r>
    </w:p>
    <w:bookmarkEnd w:id="22"/>
    <w:p w14:paraId="4E2E5AA4" w14:textId="77777777" w:rsidR="008D34A5" w:rsidRDefault="008D34A5" w:rsidP="001F242D">
      <w:pPr>
        <w:spacing w:line="480" w:lineRule="auto"/>
        <w:rPr>
          <w:b/>
          <w:bCs/>
          <w:i/>
          <w:iCs/>
        </w:rPr>
      </w:pPr>
    </w:p>
    <w:p w14:paraId="187A0131" w14:textId="61748565" w:rsidR="001F242D" w:rsidRPr="00C37DE6" w:rsidRDefault="001F242D" w:rsidP="001F242D">
      <w:pPr>
        <w:spacing w:line="480" w:lineRule="auto"/>
        <w:rPr>
          <w:b/>
          <w:bCs/>
          <w:i/>
          <w:iCs/>
        </w:rPr>
      </w:pPr>
      <w:r w:rsidRPr="00C37DE6">
        <w:rPr>
          <w:b/>
          <w:bCs/>
          <w:i/>
          <w:iCs/>
        </w:rPr>
        <w:lastRenderedPageBreak/>
        <w:t>Research Question 2</w:t>
      </w:r>
    </w:p>
    <w:p w14:paraId="1B8C8055" w14:textId="6F86D7F4" w:rsidR="001F242D" w:rsidRPr="00C37DE6" w:rsidRDefault="001F242D" w:rsidP="001F242D">
      <w:pPr>
        <w:spacing w:line="480" w:lineRule="auto"/>
        <w:ind w:firstLine="720"/>
      </w:pPr>
      <w:bookmarkStart w:id="23" w:name="_Hlk72692086"/>
      <w:r w:rsidRPr="00C37DE6">
        <w:t xml:space="preserve">Research Question 2 asked, </w:t>
      </w:r>
      <w:r w:rsidRPr="00C37DE6">
        <w:rPr>
          <w:i/>
          <w:iCs/>
        </w:rPr>
        <w:t>“</w:t>
      </w:r>
      <w:r w:rsidRPr="00C37DE6">
        <w:t>What emotions do collegiate dance students in general characterize as harmful?</w:t>
      </w:r>
      <w:r w:rsidRPr="00C37DE6">
        <w:rPr>
          <w:i/>
          <w:iCs/>
        </w:rPr>
        <w:t>”</w:t>
      </w:r>
      <w:r w:rsidRPr="00C37DE6">
        <w:t xml:space="preserve"> The perceived harmful impact of various emotions was </w:t>
      </w:r>
      <w:r w:rsidR="009F31CB" w:rsidRPr="00C37DE6">
        <w:t xml:space="preserve">first directly </w:t>
      </w:r>
      <w:r w:rsidRPr="00C37DE6">
        <w:t xml:space="preserve">examined quantitatively by comparing </w:t>
      </w:r>
      <w:r w:rsidR="00276756" w:rsidRPr="00C37DE6">
        <w:t xml:space="preserve">impact </w:t>
      </w:r>
      <w:r w:rsidRPr="00C37DE6">
        <w:t xml:space="preserve">scores for the </w:t>
      </w:r>
      <w:r w:rsidR="00DB164B" w:rsidRPr="00C37DE6">
        <w:t>16</w:t>
      </w:r>
      <w:r w:rsidR="009F31CB" w:rsidRPr="00C37DE6">
        <w:t xml:space="preserve"> </w:t>
      </w:r>
      <w:r w:rsidRPr="00C37DE6">
        <w:t>emotion</w:t>
      </w:r>
      <w:r w:rsidR="009F31CB" w:rsidRPr="00C37DE6">
        <w:t xml:space="preserve">s from the </w:t>
      </w:r>
      <w:r w:rsidR="00615394" w:rsidRPr="00C37DE6">
        <w:t>L</w:t>
      </w:r>
      <w:r w:rsidR="009F31CB" w:rsidRPr="00C37DE6">
        <w:t>ater-</w:t>
      </w:r>
      <w:r w:rsidR="00615394" w:rsidRPr="00C37DE6">
        <w:t>S</w:t>
      </w:r>
      <w:r w:rsidR="009F31CB" w:rsidRPr="00C37DE6">
        <w:t xml:space="preserve">emester </w:t>
      </w:r>
      <w:r w:rsidR="00615394" w:rsidRPr="00C37DE6">
        <w:t>S</w:t>
      </w:r>
      <w:r w:rsidR="009F31CB" w:rsidRPr="00C37DE6">
        <w:t xml:space="preserve">urvey </w:t>
      </w:r>
      <w:r w:rsidR="00A813EC" w:rsidRPr="00C37DE6">
        <w:t>(see Figure 1)</w:t>
      </w:r>
      <w:r w:rsidRPr="00C37DE6">
        <w:t xml:space="preserve">. Participants responded on a 5-point Likert scale (1 = </w:t>
      </w:r>
      <w:r w:rsidRPr="00C37DE6">
        <w:rPr>
          <w:i/>
          <w:iCs/>
        </w:rPr>
        <w:t xml:space="preserve">very harmful, </w:t>
      </w:r>
      <w:r w:rsidRPr="00C37DE6">
        <w:t xml:space="preserve">2 = </w:t>
      </w:r>
      <w:r w:rsidRPr="00C37DE6">
        <w:rPr>
          <w:i/>
          <w:iCs/>
        </w:rPr>
        <w:t xml:space="preserve">somewhat harmful, </w:t>
      </w:r>
      <w:r w:rsidRPr="00C37DE6">
        <w:t xml:space="preserve">3 = </w:t>
      </w:r>
      <w:r w:rsidRPr="00C37DE6">
        <w:rPr>
          <w:i/>
          <w:iCs/>
        </w:rPr>
        <w:t>neutral</w:t>
      </w:r>
      <w:r w:rsidRPr="00C37DE6">
        <w:t xml:space="preserve">, 4 = </w:t>
      </w:r>
      <w:r w:rsidRPr="00C37DE6">
        <w:rPr>
          <w:i/>
          <w:iCs/>
        </w:rPr>
        <w:t>somewhat beneficial</w:t>
      </w:r>
      <w:r w:rsidRPr="00C37DE6">
        <w:t xml:space="preserve">, 5 = </w:t>
      </w:r>
      <w:r w:rsidRPr="00C37DE6">
        <w:rPr>
          <w:i/>
          <w:iCs/>
        </w:rPr>
        <w:t>very beneficial</w:t>
      </w:r>
      <w:r w:rsidRPr="00C37DE6">
        <w:t xml:space="preserve">). </w:t>
      </w:r>
      <w:bookmarkStart w:id="24" w:name="_Hlk72691670"/>
      <w:r w:rsidR="00DB164B" w:rsidRPr="00C37DE6">
        <w:t>T</w:t>
      </w:r>
      <w:r w:rsidR="00E234CC" w:rsidRPr="00C37DE6">
        <w:t>he</w:t>
      </w:r>
      <w:r w:rsidR="00DB164B" w:rsidRPr="00C37DE6">
        <w:t xml:space="preserve"> </w:t>
      </w:r>
      <w:r w:rsidRPr="00C37DE6">
        <w:t>results showed that dancers as a whole felt that negative emotions (regardless of activation) are harmful to their success as college dance students, as indicated by a substantially lower mean rating (</w:t>
      </w:r>
      <w:r w:rsidRPr="00C37DE6">
        <w:rPr>
          <w:i/>
          <w:iCs/>
        </w:rPr>
        <w:t xml:space="preserve">M </w:t>
      </w:r>
      <w:r w:rsidRPr="00C37DE6">
        <w:t xml:space="preserve">= 1.82, </w:t>
      </w:r>
      <w:r w:rsidRPr="00C37DE6">
        <w:rPr>
          <w:i/>
          <w:iCs/>
        </w:rPr>
        <w:t xml:space="preserve">SD </w:t>
      </w:r>
      <w:r w:rsidRPr="00C37DE6">
        <w:t>= 0.38) compared to the mean rating for positive emotions (</w:t>
      </w:r>
      <w:r w:rsidRPr="00C37DE6">
        <w:rPr>
          <w:i/>
          <w:iCs/>
        </w:rPr>
        <w:t xml:space="preserve">M </w:t>
      </w:r>
      <w:r w:rsidRPr="00C37DE6">
        <w:t xml:space="preserve">= 4.52, </w:t>
      </w:r>
      <w:r w:rsidRPr="00C37DE6">
        <w:rPr>
          <w:i/>
          <w:iCs/>
        </w:rPr>
        <w:t xml:space="preserve">SD </w:t>
      </w:r>
      <w:r w:rsidRPr="00C37DE6">
        <w:t xml:space="preserve">= 0.39; </w:t>
      </w:r>
      <w:r w:rsidRPr="00C37DE6">
        <w:rPr>
          <w:i/>
          <w:iCs/>
        </w:rPr>
        <w:t>t</w:t>
      </w:r>
      <w:r w:rsidRPr="00C37DE6">
        <w:t xml:space="preserve">(14) = –18.21, </w:t>
      </w:r>
      <w:r w:rsidRPr="00C37DE6">
        <w:rPr>
          <w:i/>
          <w:iCs/>
        </w:rPr>
        <w:t xml:space="preserve">p </w:t>
      </w:r>
      <w:r w:rsidRPr="00C37DE6">
        <w:t>&lt; .0</w:t>
      </w:r>
      <w:r w:rsidR="00C07E57" w:rsidRPr="00C37DE6">
        <w:t>01</w:t>
      </w:r>
      <w:r w:rsidRPr="00C37DE6">
        <w:t xml:space="preserve">; </w:t>
      </w:r>
      <w:r w:rsidRPr="00C37DE6">
        <w:rPr>
          <w:i/>
          <w:iCs/>
        </w:rPr>
        <w:t xml:space="preserve">d </w:t>
      </w:r>
      <w:r w:rsidRPr="00C37DE6">
        <w:t xml:space="preserve">= –7.01). When comparing mean ratings of </w:t>
      </w:r>
      <w:r w:rsidR="00276756" w:rsidRPr="00C37DE6">
        <w:t xml:space="preserve">impact </w:t>
      </w:r>
      <w:r w:rsidRPr="00C37DE6">
        <w:t xml:space="preserve">within valence by activation potential (e.g., negative activating versus negative deactivating), </w:t>
      </w:r>
      <w:r w:rsidR="00DB164B" w:rsidRPr="00C37DE6">
        <w:t xml:space="preserve">the results </w:t>
      </w:r>
      <w:r w:rsidRPr="00C37DE6">
        <w:t>indicate</w:t>
      </w:r>
      <w:r w:rsidR="00DB164B" w:rsidRPr="00C37DE6">
        <w:t>d</w:t>
      </w:r>
      <w:r w:rsidRPr="00C37DE6">
        <w:t xml:space="preserve"> that negative activating emotions (</w:t>
      </w:r>
      <w:r w:rsidR="009D30A6" w:rsidRPr="00C37DE6">
        <w:t xml:space="preserve">e.g., angry, frustrated: </w:t>
      </w:r>
      <w:r w:rsidRPr="00C37DE6">
        <w:rPr>
          <w:i/>
          <w:iCs/>
        </w:rPr>
        <w:t xml:space="preserve">M </w:t>
      </w:r>
      <w:r w:rsidRPr="00C37DE6">
        <w:t xml:space="preserve">= 1.71, </w:t>
      </w:r>
      <w:r w:rsidRPr="00C37DE6">
        <w:rPr>
          <w:i/>
          <w:iCs/>
        </w:rPr>
        <w:t xml:space="preserve">SD </w:t>
      </w:r>
      <w:r w:rsidRPr="00C37DE6">
        <w:t>= 0.47) were viewed as slightly more harmful than negative deactivating emotions (</w:t>
      </w:r>
      <w:r w:rsidR="009D30A6" w:rsidRPr="00C37DE6">
        <w:t xml:space="preserve">e.g., sad, discouraged: </w:t>
      </w:r>
      <w:r w:rsidRPr="00C37DE6">
        <w:rPr>
          <w:i/>
          <w:iCs/>
        </w:rPr>
        <w:t xml:space="preserve">M </w:t>
      </w:r>
      <w:r w:rsidRPr="00C37DE6">
        <w:t xml:space="preserve">= 1.92, </w:t>
      </w:r>
      <w:r w:rsidRPr="00C37DE6">
        <w:rPr>
          <w:i/>
          <w:iCs/>
        </w:rPr>
        <w:t xml:space="preserve">SD </w:t>
      </w:r>
      <w:r w:rsidRPr="00C37DE6">
        <w:t xml:space="preserve">= 0.42; </w:t>
      </w:r>
      <w:r w:rsidRPr="00C37DE6">
        <w:rPr>
          <w:i/>
          <w:iCs/>
        </w:rPr>
        <w:t>t</w:t>
      </w:r>
      <w:r w:rsidRPr="00C37DE6">
        <w:t xml:space="preserve">(14) = –1.67, </w:t>
      </w:r>
      <w:r w:rsidRPr="00C37DE6">
        <w:rPr>
          <w:i/>
          <w:iCs/>
        </w:rPr>
        <w:t xml:space="preserve">p </w:t>
      </w:r>
      <w:r w:rsidRPr="00C37DE6">
        <w:t xml:space="preserve">= .12; </w:t>
      </w:r>
      <w:r w:rsidRPr="00C37DE6">
        <w:rPr>
          <w:i/>
          <w:iCs/>
        </w:rPr>
        <w:t xml:space="preserve">d </w:t>
      </w:r>
      <w:r w:rsidRPr="00C37DE6">
        <w:t xml:space="preserve">= –0.47). </w:t>
      </w:r>
      <w:bookmarkEnd w:id="23"/>
      <w:bookmarkEnd w:id="24"/>
    </w:p>
    <w:p w14:paraId="3B11578F" w14:textId="657B8167" w:rsidR="00A813EC" w:rsidRPr="00C37DE6" w:rsidRDefault="00A813EC" w:rsidP="001F242D">
      <w:pPr>
        <w:spacing w:line="480" w:lineRule="auto"/>
        <w:ind w:firstLine="720"/>
      </w:pPr>
      <w:r w:rsidRPr="00C37DE6">
        <w:t xml:space="preserve">Dancers were also more likely to report emotionally-charged daily events that were negative </w:t>
      </w:r>
      <w:r w:rsidR="00E234CC" w:rsidRPr="00C37DE6">
        <w:t xml:space="preserve">in </w:t>
      </w:r>
      <w:r w:rsidRPr="00C37DE6">
        <w:t>nature (</w:t>
      </w:r>
      <w:r w:rsidRPr="00C37DE6">
        <w:rPr>
          <w:i/>
          <w:iCs/>
        </w:rPr>
        <w:t xml:space="preserve">n </w:t>
      </w:r>
      <w:r w:rsidRPr="00C37DE6">
        <w:t xml:space="preserve">= 54 total negative reported events; </w:t>
      </w:r>
      <w:r w:rsidR="00E234CC" w:rsidRPr="00C37DE6">
        <w:rPr>
          <w:i/>
        </w:rPr>
        <w:t>M</w:t>
      </w:r>
      <w:r w:rsidR="00E234CC" w:rsidRPr="00C37DE6">
        <w:t xml:space="preserve"> = </w:t>
      </w:r>
      <w:r w:rsidRPr="00C37DE6">
        <w:t>3.</w:t>
      </w:r>
      <w:r w:rsidR="00BA3D71" w:rsidRPr="00C37DE6">
        <w:t>18</w:t>
      </w:r>
      <w:r w:rsidR="00E234CC" w:rsidRPr="00C37DE6">
        <w:t xml:space="preserve">, </w:t>
      </w:r>
      <w:r w:rsidR="00E234CC" w:rsidRPr="00C37DE6">
        <w:rPr>
          <w:i/>
        </w:rPr>
        <w:t>SD</w:t>
      </w:r>
      <w:r w:rsidR="00E234CC" w:rsidRPr="00C37DE6">
        <w:t xml:space="preserve"> = </w:t>
      </w:r>
      <w:r w:rsidR="00BA3D71" w:rsidRPr="00C37DE6">
        <w:t xml:space="preserve">2.50) </w:t>
      </w:r>
      <w:r w:rsidRPr="00C37DE6">
        <w:t>versus positive (</w:t>
      </w:r>
      <w:r w:rsidRPr="00C37DE6">
        <w:rPr>
          <w:i/>
          <w:iCs/>
        </w:rPr>
        <w:t xml:space="preserve">n </w:t>
      </w:r>
      <w:r w:rsidRPr="00C37DE6">
        <w:t>= 16 positive reported events;</w:t>
      </w:r>
      <w:r w:rsidR="00E234CC" w:rsidRPr="00C37DE6">
        <w:t xml:space="preserve"> </w:t>
      </w:r>
      <w:r w:rsidR="00E234CC" w:rsidRPr="00C37DE6">
        <w:rPr>
          <w:i/>
        </w:rPr>
        <w:t>M</w:t>
      </w:r>
      <w:r w:rsidR="00E234CC" w:rsidRPr="00C37DE6">
        <w:t xml:space="preserve"> = </w:t>
      </w:r>
      <w:r w:rsidR="00BA3D71" w:rsidRPr="00C37DE6">
        <w:t>0.94</w:t>
      </w:r>
      <w:r w:rsidR="00E234CC" w:rsidRPr="00C37DE6">
        <w:t xml:space="preserve">, </w:t>
      </w:r>
      <w:r w:rsidR="00E234CC" w:rsidRPr="00C37DE6">
        <w:rPr>
          <w:i/>
        </w:rPr>
        <w:t>SD</w:t>
      </w:r>
      <w:r w:rsidR="00E234CC" w:rsidRPr="00C37DE6">
        <w:t xml:space="preserve"> = </w:t>
      </w:r>
      <w:r w:rsidR="00BA3D71" w:rsidRPr="00C37DE6">
        <w:t xml:space="preserve">1.21, </w:t>
      </w:r>
      <w:r w:rsidRPr="00C37DE6">
        <w:rPr>
          <w:i/>
          <w:iCs/>
        </w:rPr>
        <w:t>t</w:t>
      </w:r>
      <w:r w:rsidRPr="00C37DE6">
        <w:t>(1</w:t>
      </w:r>
      <w:r w:rsidR="00BA3D71" w:rsidRPr="00C37DE6">
        <w:t>6</w:t>
      </w:r>
      <w:r w:rsidRPr="00C37DE6">
        <w:t>) = 3.</w:t>
      </w:r>
      <w:r w:rsidR="00BA3D71" w:rsidRPr="00C37DE6">
        <w:t>31,</w:t>
      </w:r>
      <w:r w:rsidRPr="00C37DE6">
        <w:t xml:space="preserve"> </w:t>
      </w:r>
      <w:r w:rsidRPr="00C37DE6">
        <w:rPr>
          <w:i/>
          <w:iCs/>
        </w:rPr>
        <w:t xml:space="preserve">p </w:t>
      </w:r>
      <w:r w:rsidRPr="00C37DE6">
        <w:t>&lt; .01</w:t>
      </w:r>
      <w:r w:rsidR="00E234CC" w:rsidRPr="00C37DE6">
        <w:t xml:space="preserve">, </w:t>
      </w:r>
      <w:r w:rsidR="00E234CC" w:rsidRPr="00C37DE6">
        <w:rPr>
          <w:i/>
        </w:rPr>
        <w:t>d</w:t>
      </w:r>
      <w:r w:rsidR="00E234CC" w:rsidRPr="00C37DE6">
        <w:t xml:space="preserve"> = </w:t>
      </w:r>
      <w:r w:rsidR="0025114D" w:rsidRPr="00C37DE6">
        <w:t xml:space="preserve">1.13), </w:t>
      </w:r>
      <w:r w:rsidR="00E234CC" w:rsidRPr="00C37DE6">
        <w:t>indicating that</w:t>
      </w:r>
      <w:r w:rsidRPr="00C37DE6">
        <w:t xml:space="preserve"> negative emotions </w:t>
      </w:r>
      <w:r w:rsidR="00E234CC" w:rsidRPr="00C37DE6">
        <w:t xml:space="preserve">were perceived </w:t>
      </w:r>
      <w:r w:rsidRPr="00C37DE6">
        <w:t>as more intense or emotionally-charged</w:t>
      </w:r>
      <w:r w:rsidR="00E234CC" w:rsidRPr="00C37DE6">
        <w:t>, and consequently more harmful,</w:t>
      </w:r>
      <w:r w:rsidRPr="00C37DE6">
        <w:t xml:space="preserve"> compared to positive emotions.</w:t>
      </w:r>
    </w:p>
    <w:p w14:paraId="7823F3F3" w14:textId="47737020" w:rsidR="001F242D" w:rsidRPr="00C37DE6" w:rsidRDefault="001F242D" w:rsidP="001F242D">
      <w:pPr>
        <w:spacing w:line="480" w:lineRule="auto"/>
        <w:ind w:firstLine="720"/>
      </w:pPr>
      <w:r w:rsidRPr="00C37DE6">
        <w:t>This research question was also approached through a qualitative lens</w:t>
      </w:r>
      <w:r w:rsidR="009D30A6" w:rsidRPr="00C37DE6">
        <w:t>, using responses to the same</w:t>
      </w:r>
      <w:r w:rsidRPr="00C37DE6">
        <w:t xml:space="preserve"> </w:t>
      </w:r>
      <w:r w:rsidR="00615394" w:rsidRPr="00C37DE6">
        <w:t>L</w:t>
      </w:r>
      <w:r w:rsidRPr="00C37DE6">
        <w:t>ater-</w:t>
      </w:r>
      <w:r w:rsidR="00615394" w:rsidRPr="00C37DE6">
        <w:t>S</w:t>
      </w:r>
      <w:r w:rsidRPr="00C37DE6">
        <w:t xml:space="preserve">emester </w:t>
      </w:r>
      <w:r w:rsidR="00615394" w:rsidRPr="00C37DE6">
        <w:t>S</w:t>
      </w:r>
      <w:r w:rsidRPr="00C37DE6">
        <w:t>urvey</w:t>
      </w:r>
      <w:r w:rsidR="009D30A6" w:rsidRPr="00C37DE6">
        <w:t xml:space="preserve"> questions examined for Research Question 1. Consistent with the quantitative results,</w:t>
      </w:r>
      <w:r w:rsidRPr="00C37DE6">
        <w:t xml:space="preserve">  negative emotions</w:t>
      </w:r>
      <w:r w:rsidR="009D30A6" w:rsidRPr="00C37DE6">
        <w:t xml:space="preserve">, both activating </w:t>
      </w:r>
      <w:r w:rsidR="00E14E3D" w:rsidRPr="00C37DE6">
        <w:t>(</w:t>
      </w:r>
      <w:r w:rsidR="00E14E3D" w:rsidRPr="00C37DE6">
        <w:rPr>
          <w:i/>
          <w:iCs/>
        </w:rPr>
        <w:t xml:space="preserve">n </w:t>
      </w:r>
      <w:r w:rsidR="00E14E3D" w:rsidRPr="00C37DE6">
        <w:t xml:space="preserve">= </w:t>
      </w:r>
      <w:r w:rsidR="002F7F3E" w:rsidRPr="00C37DE6">
        <w:t>10 participants</w:t>
      </w:r>
      <w:r w:rsidR="003D0E05" w:rsidRPr="00C37DE6">
        <w:t>; 67%</w:t>
      </w:r>
      <w:r w:rsidR="002F7F3E" w:rsidRPr="00C37DE6">
        <w:t xml:space="preserve">) </w:t>
      </w:r>
      <w:r w:rsidR="009D30A6" w:rsidRPr="00C37DE6">
        <w:t>and deactivating</w:t>
      </w:r>
      <w:r w:rsidR="002F7F3E" w:rsidRPr="00C37DE6">
        <w:t xml:space="preserve"> (</w:t>
      </w:r>
      <w:r w:rsidR="002F7F3E" w:rsidRPr="00C37DE6">
        <w:rPr>
          <w:i/>
          <w:iCs/>
        </w:rPr>
        <w:t xml:space="preserve">n </w:t>
      </w:r>
      <w:r w:rsidR="002F7F3E" w:rsidRPr="00C37DE6">
        <w:t>= 11 participants</w:t>
      </w:r>
      <w:r w:rsidR="003D0E05" w:rsidRPr="00C37DE6">
        <w:t>; 73%</w:t>
      </w:r>
      <w:r w:rsidR="002F7F3E" w:rsidRPr="00C37DE6">
        <w:t>)</w:t>
      </w:r>
      <w:r w:rsidR="009D30A6" w:rsidRPr="00C37DE6">
        <w:t>,</w:t>
      </w:r>
      <w:r w:rsidRPr="00C37DE6">
        <w:t xml:space="preserve"> stood out as being harmful</w:t>
      </w:r>
      <w:r w:rsidR="002F7F3E" w:rsidRPr="00C37DE6">
        <w:t xml:space="preserve">, with no participants </w:t>
      </w:r>
      <w:r w:rsidR="002F7F3E" w:rsidRPr="00C37DE6">
        <w:lastRenderedPageBreak/>
        <w:t>reporting positive emotions (regardless of activation) as being harmful to their success as a collegiate dance student</w:t>
      </w:r>
      <w:r w:rsidR="00FC134B" w:rsidRPr="00C37DE6">
        <w:t xml:space="preserve"> (see Table 4)</w:t>
      </w:r>
      <w:r w:rsidRPr="00C37DE6">
        <w:t>:</w:t>
      </w:r>
    </w:p>
    <w:p w14:paraId="3FFDCEDA" w14:textId="77777777" w:rsidR="001F242D" w:rsidRPr="00C37DE6" w:rsidRDefault="001F242D" w:rsidP="001F242D">
      <w:pPr>
        <w:ind w:left="720"/>
        <w:rPr>
          <w:i/>
          <w:iCs/>
        </w:rPr>
      </w:pPr>
      <w:r w:rsidRPr="00C37DE6">
        <w:rPr>
          <w:i/>
          <w:iCs/>
        </w:rPr>
        <w:t>“I struggle a lot with anxiety, so making sure that is under control is something I know will help me succeed.”</w:t>
      </w:r>
    </w:p>
    <w:p w14:paraId="06F55BA3" w14:textId="77777777" w:rsidR="001F242D" w:rsidRPr="00C37DE6" w:rsidRDefault="001F242D" w:rsidP="001F242D">
      <w:pPr>
        <w:ind w:left="720"/>
        <w:rPr>
          <w:i/>
          <w:iCs/>
        </w:rPr>
      </w:pPr>
    </w:p>
    <w:p w14:paraId="0DC938E9" w14:textId="77777777" w:rsidR="001F242D" w:rsidRPr="00C37DE6" w:rsidRDefault="001F242D" w:rsidP="001F242D">
      <w:pPr>
        <w:ind w:left="720"/>
        <w:rPr>
          <w:i/>
          <w:iCs/>
        </w:rPr>
      </w:pPr>
      <w:r w:rsidRPr="00C37DE6">
        <w:rPr>
          <w:i/>
          <w:iCs/>
        </w:rPr>
        <w:t>“I can get extremely frustrated in class, and then this frustration leads to sadness by the end of class…It sometimes gets so bad I cry after class.”</w:t>
      </w:r>
    </w:p>
    <w:p w14:paraId="14D05E53" w14:textId="77777777" w:rsidR="009D30A6" w:rsidRPr="00C37DE6" w:rsidRDefault="009D30A6" w:rsidP="001F242D">
      <w:pPr>
        <w:ind w:left="720"/>
        <w:rPr>
          <w:i/>
          <w:iCs/>
        </w:rPr>
      </w:pPr>
    </w:p>
    <w:p w14:paraId="7DA67516" w14:textId="77777777" w:rsidR="009D30A6" w:rsidRPr="00C37DE6" w:rsidRDefault="009D30A6" w:rsidP="009D30A6">
      <w:pPr>
        <w:ind w:left="720"/>
        <w:rPr>
          <w:i/>
          <w:iCs/>
        </w:rPr>
      </w:pPr>
      <w:r w:rsidRPr="00C37DE6">
        <w:rPr>
          <w:i/>
          <w:iCs/>
        </w:rPr>
        <w:t>“Being discouraged can impact my vision of my future success and lead to a downward mental spiral.”</w:t>
      </w:r>
    </w:p>
    <w:p w14:paraId="7B98FB10" w14:textId="77777777" w:rsidR="001F242D" w:rsidRPr="00C37DE6" w:rsidRDefault="001F242D" w:rsidP="001F242D">
      <w:pPr>
        <w:rPr>
          <w:i/>
          <w:iCs/>
        </w:rPr>
      </w:pPr>
    </w:p>
    <w:p w14:paraId="36E48C66" w14:textId="5B96B551" w:rsidR="001F242D" w:rsidRPr="00C37DE6" w:rsidRDefault="00A813EC" w:rsidP="00A813EC">
      <w:pPr>
        <w:spacing w:line="480" w:lineRule="auto"/>
      </w:pPr>
      <w:bookmarkStart w:id="25" w:name="_Hlk85996817"/>
      <w:r w:rsidRPr="00C37DE6">
        <w:t xml:space="preserve">In summary, collegiate dancers </w:t>
      </w:r>
      <w:r w:rsidR="00533E14" w:rsidRPr="00C37DE6">
        <w:t xml:space="preserve">in this dataset </w:t>
      </w:r>
      <w:r w:rsidRPr="00C37DE6">
        <w:t>perceive</w:t>
      </w:r>
      <w:r w:rsidR="00533E14" w:rsidRPr="00C37DE6">
        <w:t>d</w:t>
      </w:r>
      <w:r w:rsidRPr="00C37DE6">
        <w:t xml:space="preserve"> negative emotions, regardless of </w:t>
      </w:r>
      <w:r w:rsidR="009D30A6" w:rsidRPr="00C37DE6">
        <w:t>activation potential</w:t>
      </w:r>
      <w:r w:rsidRPr="00C37DE6">
        <w:t>, as harmful to their success</w:t>
      </w:r>
      <w:r w:rsidR="00396593" w:rsidRPr="00C37DE6">
        <w:t>.</w:t>
      </w:r>
    </w:p>
    <w:bookmarkEnd w:id="25"/>
    <w:p w14:paraId="659A41FA" w14:textId="77777777" w:rsidR="001F242D" w:rsidRPr="00C37DE6" w:rsidRDefault="001F242D" w:rsidP="001F242D">
      <w:pPr>
        <w:spacing w:line="480" w:lineRule="auto"/>
        <w:rPr>
          <w:b/>
          <w:bCs/>
          <w:i/>
          <w:iCs/>
        </w:rPr>
      </w:pPr>
      <w:r w:rsidRPr="00C37DE6">
        <w:rPr>
          <w:b/>
          <w:bCs/>
          <w:i/>
          <w:iCs/>
        </w:rPr>
        <w:t>Research Question 3</w:t>
      </w:r>
    </w:p>
    <w:p w14:paraId="69E1FC6B" w14:textId="7299CC6C" w:rsidR="001F242D" w:rsidRPr="00C37DE6" w:rsidRDefault="001F242D" w:rsidP="001F242D">
      <w:pPr>
        <w:spacing w:line="480" w:lineRule="auto"/>
        <w:ind w:firstLine="720"/>
      </w:pPr>
      <w:r w:rsidRPr="00C37DE6">
        <w:t xml:space="preserve">Research Question 3 asked, “Do those higher in spin or pulse report differences in which emotions are harmful?” Using the same </w:t>
      </w:r>
      <w:r w:rsidR="00347C4C" w:rsidRPr="00C37DE6">
        <w:t xml:space="preserve">approach </w:t>
      </w:r>
      <w:r w:rsidRPr="00C37DE6">
        <w:t xml:space="preserve">as Research Question 2, </w:t>
      </w:r>
      <w:r w:rsidR="00276756" w:rsidRPr="00C37DE6">
        <w:t xml:space="preserve">impact </w:t>
      </w:r>
      <w:r w:rsidRPr="00C37DE6">
        <w:t>ratings were compared across levels of spin and pulse (low and high)</w:t>
      </w:r>
      <w:r w:rsidR="00A813EC" w:rsidRPr="00C37DE6">
        <w:t xml:space="preserve"> and </w:t>
      </w:r>
      <w:r w:rsidR="00755A56" w:rsidRPr="00C37DE6">
        <w:t xml:space="preserve">the </w:t>
      </w:r>
      <w:r w:rsidR="00A813EC" w:rsidRPr="00C37DE6">
        <w:t xml:space="preserve">qualitative </w:t>
      </w:r>
      <w:r w:rsidR="00165116" w:rsidRPr="00C37DE6">
        <w:t xml:space="preserve">data </w:t>
      </w:r>
      <w:r w:rsidR="00755A56" w:rsidRPr="00C37DE6">
        <w:t xml:space="preserve">mentioned above </w:t>
      </w:r>
      <w:r w:rsidR="00A813EC" w:rsidRPr="00C37DE6">
        <w:t>regarding the perceptions of negative emotions were analyzed</w:t>
      </w:r>
      <w:r w:rsidRPr="00C37DE6">
        <w:t xml:space="preserve">. </w:t>
      </w:r>
    </w:p>
    <w:p w14:paraId="129EC262" w14:textId="16A711E1" w:rsidR="005A0E80" w:rsidRPr="00C37DE6" w:rsidRDefault="00755A56" w:rsidP="00DE2363">
      <w:pPr>
        <w:spacing w:line="480" w:lineRule="auto"/>
        <w:ind w:firstLine="720"/>
      </w:pPr>
      <w:r w:rsidRPr="00C37DE6">
        <w:rPr>
          <w:b/>
          <w:bCs/>
        </w:rPr>
        <w:t xml:space="preserve">Quantitative Analyses. </w:t>
      </w:r>
      <w:r w:rsidR="00165116" w:rsidRPr="00C37DE6">
        <w:t xml:space="preserve">Although none of the observed effects for spin and pulse </w:t>
      </w:r>
      <w:r w:rsidR="007D3255" w:rsidRPr="00C37DE6">
        <w:t xml:space="preserve">were large (i.e., </w:t>
      </w:r>
      <w:r w:rsidR="00DE2363" w:rsidRPr="00C37DE6">
        <w:t xml:space="preserve">above </w:t>
      </w:r>
      <w:r w:rsidR="007D3255" w:rsidRPr="00C37DE6">
        <w:t xml:space="preserve">0.80) and thus did not meet the criterion for a “meaningful” difference, the results did show a pattern where those higher in spin and pulse perceived negative deactivating </w:t>
      </w:r>
      <w:r w:rsidR="00DE2363" w:rsidRPr="00C37DE6">
        <w:t>differently than their peers who were lower in spin and pulse.</w:t>
      </w:r>
      <w:r w:rsidR="007D3255" w:rsidRPr="00C37DE6">
        <w:t xml:space="preserve"> </w:t>
      </w:r>
      <w:r w:rsidR="00165116" w:rsidRPr="00C37DE6">
        <w:rPr>
          <w:bCs/>
        </w:rPr>
        <w:t xml:space="preserve">Specifically, </w:t>
      </w:r>
      <w:r w:rsidR="00B717FB" w:rsidRPr="00C37DE6">
        <w:t>the results for</w:t>
      </w:r>
      <w:r w:rsidR="007D3255" w:rsidRPr="00C37DE6">
        <w:t xml:space="preserve"> </w:t>
      </w:r>
      <w:r w:rsidR="001F242D" w:rsidRPr="00C37DE6">
        <w:t>affect spin</w:t>
      </w:r>
      <w:r w:rsidR="007D3255" w:rsidRPr="00C37DE6">
        <w:t xml:space="preserve"> </w:t>
      </w:r>
      <w:r w:rsidR="00B717FB" w:rsidRPr="00C37DE6">
        <w:t xml:space="preserve">revealed </w:t>
      </w:r>
      <w:r w:rsidR="00DE2363" w:rsidRPr="00C37DE6">
        <w:t>that those with higher spin perceived negative deactivating as more harmful (</w:t>
      </w:r>
      <w:r w:rsidR="00DE2363" w:rsidRPr="00C37DE6">
        <w:rPr>
          <w:i/>
          <w:iCs/>
        </w:rPr>
        <w:t xml:space="preserve">M </w:t>
      </w:r>
      <w:r w:rsidR="00DE2363" w:rsidRPr="00C37DE6">
        <w:t xml:space="preserve">= 1.90, </w:t>
      </w:r>
      <w:r w:rsidR="00DE2363" w:rsidRPr="00C37DE6">
        <w:rPr>
          <w:i/>
          <w:iCs/>
        </w:rPr>
        <w:t xml:space="preserve">SD </w:t>
      </w:r>
      <w:r w:rsidR="00DE2363" w:rsidRPr="00C37DE6">
        <w:t>= 0.45) than did their lower</w:t>
      </w:r>
      <w:r w:rsidR="002A4ECC" w:rsidRPr="00C37DE6">
        <w:t>-</w:t>
      </w:r>
      <w:r w:rsidR="00DE2363" w:rsidRPr="00C37DE6">
        <w:t>spin peers (</w:t>
      </w:r>
      <w:r w:rsidR="00DE2363" w:rsidRPr="00C37DE6">
        <w:rPr>
          <w:i/>
          <w:iCs/>
        </w:rPr>
        <w:t xml:space="preserve">M </w:t>
      </w:r>
      <w:r w:rsidR="00DE2363" w:rsidRPr="00C37DE6">
        <w:t xml:space="preserve">= 2.10, </w:t>
      </w:r>
      <w:r w:rsidR="00DE2363" w:rsidRPr="00C37DE6">
        <w:rPr>
          <w:i/>
          <w:iCs/>
        </w:rPr>
        <w:t xml:space="preserve">SD </w:t>
      </w:r>
      <w:r w:rsidR="00DE2363" w:rsidRPr="00C37DE6">
        <w:t xml:space="preserve">= 0.42; </w:t>
      </w:r>
      <w:r w:rsidR="00DE2363" w:rsidRPr="00C37DE6">
        <w:rPr>
          <w:i/>
          <w:iCs/>
        </w:rPr>
        <w:t>t</w:t>
      </w:r>
      <w:r w:rsidR="00DE2363" w:rsidRPr="00C37DE6">
        <w:t xml:space="preserve">(8) = –.72, </w:t>
      </w:r>
      <w:r w:rsidR="00DE2363" w:rsidRPr="00C37DE6">
        <w:rPr>
          <w:i/>
          <w:iCs/>
        </w:rPr>
        <w:t>p</w:t>
      </w:r>
      <w:r w:rsidR="00DE2363" w:rsidRPr="00C37DE6">
        <w:t xml:space="preserve"> = .49; </w:t>
      </w:r>
      <w:r w:rsidR="00DE2363" w:rsidRPr="00C37DE6">
        <w:rPr>
          <w:i/>
          <w:iCs/>
        </w:rPr>
        <w:t xml:space="preserve">d </w:t>
      </w:r>
      <w:r w:rsidR="00DE2363" w:rsidRPr="00C37DE6">
        <w:t xml:space="preserve">= –0.46). However, this same difference was not seen when considering the perceived harmful effects of negative activating emotions </w:t>
      </w:r>
      <w:r w:rsidR="007D3255" w:rsidRPr="00C37DE6">
        <w:t xml:space="preserve">(high spin: </w:t>
      </w:r>
      <w:r w:rsidR="007D3255" w:rsidRPr="00C37DE6">
        <w:rPr>
          <w:i/>
          <w:iCs/>
        </w:rPr>
        <w:t xml:space="preserve">M </w:t>
      </w:r>
      <w:r w:rsidR="007D3255" w:rsidRPr="00C37DE6">
        <w:t xml:space="preserve">= 1.70, </w:t>
      </w:r>
      <w:r w:rsidR="007D3255" w:rsidRPr="00C37DE6">
        <w:rPr>
          <w:i/>
          <w:iCs/>
        </w:rPr>
        <w:t xml:space="preserve">SD </w:t>
      </w:r>
      <w:r w:rsidR="007D3255" w:rsidRPr="00C37DE6">
        <w:t xml:space="preserve">= 0.69; low spin: </w:t>
      </w:r>
      <w:r w:rsidR="007D3255" w:rsidRPr="00C37DE6">
        <w:rPr>
          <w:i/>
          <w:iCs/>
        </w:rPr>
        <w:t xml:space="preserve">M </w:t>
      </w:r>
      <w:r w:rsidR="007D3255" w:rsidRPr="00C37DE6">
        <w:t xml:space="preserve">= 1.75, </w:t>
      </w:r>
      <w:r w:rsidR="007D3255" w:rsidRPr="00C37DE6">
        <w:rPr>
          <w:i/>
          <w:iCs/>
        </w:rPr>
        <w:t xml:space="preserve">SD </w:t>
      </w:r>
      <w:r w:rsidR="007D3255" w:rsidRPr="00C37DE6">
        <w:t xml:space="preserve">= 0.31; </w:t>
      </w:r>
      <w:r w:rsidR="007D3255" w:rsidRPr="00C37DE6">
        <w:rPr>
          <w:i/>
          <w:iCs/>
        </w:rPr>
        <w:t>t</w:t>
      </w:r>
      <w:r w:rsidR="007D3255" w:rsidRPr="00C37DE6">
        <w:t xml:space="preserve">(8) = –0.15, </w:t>
      </w:r>
      <w:r w:rsidR="007D3255" w:rsidRPr="00C37DE6">
        <w:rPr>
          <w:i/>
          <w:iCs/>
        </w:rPr>
        <w:t xml:space="preserve">p </w:t>
      </w:r>
      <w:r w:rsidR="007D3255" w:rsidRPr="00C37DE6">
        <w:t xml:space="preserve">= .89; </w:t>
      </w:r>
      <w:r w:rsidR="007D3255" w:rsidRPr="00C37DE6">
        <w:rPr>
          <w:i/>
          <w:iCs/>
        </w:rPr>
        <w:t xml:space="preserve">d = </w:t>
      </w:r>
      <w:r w:rsidR="007D3255" w:rsidRPr="00C37DE6">
        <w:t>–0.09)</w:t>
      </w:r>
      <w:r w:rsidR="00B717FB" w:rsidRPr="00C37DE6">
        <w:t xml:space="preserve">. </w:t>
      </w:r>
      <w:r w:rsidR="005A0E80" w:rsidRPr="00C37DE6">
        <w:t>The results for affect pulse also revealed moderate to small differences between those high</w:t>
      </w:r>
      <w:r w:rsidR="008C5F7C" w:rsidRPr="00C37DE6">
        <w:t>er</w:t>
      </w:r>
      <w:r w:rsidR="005A0E80" w:rsidRPr="00C37DE6">
        <w:t xml:space="preserve"> and low</w:t>
      </w:r>
      <w:r w:rsidR="008C5F7C" w:rsidRPr="00C37DE6">
        <w:t>er</w:t>
      </w:r>
      <w:r w:rsidR="005A0E80" w:rsidRPr="00C37DE6">
        <w:t xml:space="preserve"> in pulse. Those with higher pulse perceived </w:t>
      </w:r>
      <w:r w:rsidR="005A0E80" w:rsidRPr="00C37DE6">
        <w:lastRenderedPageBreak/>
        <w:t>negative deactivating emotions as more harmful (</w:t>
      </w:r>
      <w:r w:rsidR="005A0E80" w:rsidRPr="00C37DE6">
        <w:rPr>
          <w:i/>
          <w:iCs/>
        </w:rPr>
        <w:t xml:space="preserve">M </w:t>
      </w:r>
      <w:r w:rsidR="005A0E80" w:rsidRPr="00C37DE6">
        <w:t xml:space="preserve">= 1.75, </w:t>
      </w:r>
      <w:r w:rsidR="005A0E80" w:rsidRPr="00C37DE6">
        <w:rPr>
          <w:i/>
          <w:iCs/>
        </w:rPr>
        <w:t xml:space="preserve">SD </w:t>
      </w:r>
      <w:r w:rsidR="005A0E80" w:rsidRPr="00C37DE6">
        <w:t>= 0.29) than did their low</w:t>
      </w:r>
      <w:r w:rsidR="002A4ECC" w:rsidRPr="00C37DE6">
        <w:t>er-</w:t>
      </w:r>
      <w:r w:rsidR="005A0E80" w:rsidRPr="00C37DE6">
        <w:t>pulse peers (</w:t>
      </w:r>
      <w:r w:rsidR="005A0E80" w:rsidRPr="00C37DE6">
        <w:rPr>
          <w:i/>
          <w:iCs/>
        </w:rPr>
        <w:t>M</w:t>
      </w:r>
      <w:r w:rsidR="005A0E80" w:rsidRPr="00C37DE6">
        <w:t xml:space="preserve"> = 1.95, </w:t>
      </w:r>
      <w:r w:rsidR="005A0E80" w:rsidRPr="00C37DE6">
        <w:rPr>
          <w:i/>
          <w:iCs/>
        </w:rPr>
        <w:t xml:space="preserve">SD </w:t>
      </w:r>
      <w:r w:rsidR="005A0E80" w:rsidRPr="00C37DE6">
        <w:t xml:space="preserve">= 0.41; </w:t>
      </w:r>
      <w:r w:rsidR="005A0E80" w:rsidRPr="00C37DE6">
        <w:rPr>
          <w:i/>
          <w:iCs/>
        </w:rPr>
        <w:t>t</w:t>
      </w:r>
      <w:r w:rsidR="005A0E80" w:rsidRPr="00C37DE6">
        <w:t xml:space="preserve">(7) = –0.82, </w:t>
      </w:r>
      <w:r w:rsidR="005A0E80" w:rsidRPr="00C37DE6">
        <w:rPr>
          <w:i/>
          <w:iCs/>
        </w:rPr>
        <w:t>p</w:t>
      </w:r>
      <w:r w:rsidR="005A0E80" w:rsidRPr="00C37DE6">
        <w:t xml:space="preserve"> = .44; </w:t>
      </w:r>
      <w:r w:rsidR="005A0E80" w:rsidRPr="00C37DE6">
        <w:rPr>
          <w:i/>
          <w:iCs/>
        </w:rPr>
        <w:t xml:space="preserve">d </w:t>
      </w:r>
      <w:r w:rsidR="005A0E80" w:rsidRPr="00C37DE6">
        <w:t>= –0.55). However, those with higher pulse did not perceive negative activating emotions to be as harmful to their success (</w:t>
      </w:r>
      <w:r w:rsidR="005A0E80" w:rsidRPr="00C37DE6">
        <w:rPr>
          <w:i/>
          <w:iCs/>
        </w:rPr>
        <w:t xml:space="preserve">M </w:t>
      </w:r>
      <w:r w:rsidR="005A0E80" w:rsidRPr="00C37DE6">
        <w:t xml:space="preserve">= 1.81, </w:t>
      </w:r>
      <w:r w:rsidR="005A0E80" w:rsidRPr="00C37DE6">
        <w:rPr>
          <w:i/>
          <w:iCs/>
        </w:rPr>
        <w:t xml:space="preserve">SD </w:t>
      </w:r>
      <w:r w:rsidR="005A0E80" w:rsidRPr="00C37DE6">
        <w:t xml:space="preserve">= 0.31) compared to their </w:t>
      </w:r>
      <w:r w:rsidR="00023C7D" w:rsidRPr="00C37DE6">
        <w:t xml:space="preserve">lower-pulse </w:t>
      </w:r>
      <w:r w:rsidR="005A0E80" w:rsidRPr="00C37DE6">
        <w:t>peers (</w:t>
      </w:r>
      <w:r w:rsidR="005A0E80" w:rsidRPr="00C37DE6">
        <w:rPr>
          <w:i/>
          <w:iCs/>
        </w:rPr>
        <w:t xml:space="preserve">M </w:t>
      </w:r>
      <w:r w:rsidR="005A0E80" w:rsidRPr="00C37DE6">
        <w:t xml:space="preserve">= 1.70, </w:t>
      </w:r>
      <w:r w:rsidR="005A0E80" w:rsidRPr="00C37DE6">
        <w:rPr>
          <w:i/>
          <w:iCs/>
        </w:rPr>
        <w:t xml:space="preserve">SD </w:t>
      </w:r>
      <w:r w:rsidR="005A0E80" w:rsidRPr="00C37DE6">
        <w:t xml:space="preserve">= 0.57; </w:t>
      </w:r>
      <w:r w:rsidR="005A0E80" w:rsidRPr="00C37DE6">
        <w:rPr>
          <w:i/>
          <w:iCs/>
        </w:rPr>
        <w:t>t</w:t>
      </w:r>
      <w:r w:rsidR="005A0E80" w:rsidRPr="00C37DE6">
        <w:t xml:space="preserve">(7) = 0.35, </w:t>
      </w:r>
      <w:r w:rsidR="005A0E80" w:rsidRPr="00C37DE6">
        <w:rPr>
          <w:i/>
          <w:iCs/>
        </w:rPr>
        <w:t xml:space="preserve">p </w:t>
      </w:r>
      <w:r w:rsidR="005A0E80" w:rsidRPr="00C37DE6">
        <w:t xml:space="preserve">= 74; </w:t>
      </w:r>
      <w:r w:rsidR="005A0E80" w:rsidRPr="00C37DE6">
        <w:rPr>
          <w:i/>
          <w:iCs/>
        </w:rPr>
        <w:t xml:space="preserve">d </w:t>
      </w:r>
      <w:r w:rsidR="005A0E80" w:rsidRPr="00C37DE6">
        <w:t>= 0.24).</w:t>
      </w:r>
    </w:p>
    <w:p w14:paraId="2E4630A2" w14:textId="2BFC639D" w:rsidR="00C33761" w:rsidRPr="00C37DE6" w:rsidRDefault="00A17AAF" w:rsidP="00C33761">
      <w:pPr>
        <w:spacing w:line="480" w:lineRule="auto"/>
        <w:ind w:firstLine="720"/>
      </w:pPr>
      <w:r w:rsidRPr="00C37DE6">
        <w:rPr>
          <w:b/>
          <w:bCs/>
        </w:rPr>
        <w:t xml:space="preserve">Qualitative Analyses. </w:t>
      </w:r>
      <w:bookmarkStart w:id="26" w:name="_Hlk85904815"/>
      <w:r w:rsidR="00D75E9D" w:rsidRPr="00C37DE6">
        <w:t xml:space="preserve">Responses to the items from the </w:t>
      </w:r>
      <w:r w:rsidR="00615394" w:rsidRPr="00C37DE6">
        <w:t>L</w:t>
      </w:r>
      <w:r w:rsidR="00D75E9D" w:rsidRPr="00C37DE6">
        <w:t>ater-</w:t>
      </w:r>
      <w:r w:rsidR="00615394" w:rsidRPr="00C37DE6">
        <w:t>S</w:t>
      </w:r>
      <w:r w:rsidR="00D75E9D" w:rsidRPr="00C37DE6">
        <w:t xml:space="preserve">emester </w:t>
      </w:r>
      <w:r w:rsidR="00615394" w:rsidRPr="00C37DE6">
        <w:t>S</w:t>
      </w:r>
      <w:r w:rsidR="00D75E9D" w:rsidRPr="00C37DE6">
        <w:t xml:space="preserve">urvey, “In what way(s) might it be harmful to be emotional as a collegiate dance student?,” “What emotions, if any, do you feel negatively impact your ability to be successful as a collegiate dance student?,” “In what ways are these emotions harmful to your success?,” and “Are there any emotions that you feel have a more nuanced impact on your ability to succeed as a collegiate dance student?” were examined in order to identify key themes that may indicate a difference between those with varying levels of affect variability. </w:t>
      </w:r>
      <w:bookmarkEnd w:id="26"/>
      <w:r w:rsidR="00C33761" w:rsidRPr="00C37DE6">
        <w:t xml:space="preserve">While </w:t>
      </w:r>
      <w:r w:rsidR="008C5F7C" w:rsidRPr="00C37DE6">
        <w:t xml:space="preserve">the counts of the </w:t>
      </w:r>
      <w:r w:rsidR="00C33761" w:rsidRPr="00C37DE6">
        <w:t xml:space="preserve">qualitative </w:t>
      </w:r>
      <w:r w:rsidR="008C5F7C" w:rsidRPr="00C37DE6">
        <w:t xml:space="preserve">codes </w:t>
      </w:r>
      <w:r w:rsidR="00396593" w:rsidRPr="00C37DE6">
        <w:t xml:space="preserve">did </w:t>
      </w:r>
      <w:r w:rsidR="00C33761" w:rsidRPr="00C37DE6">
        <w:t>not show a notable difference in the reporting of harmful effects for negative activating (high</w:t>
      </w:r>
      <w:r w:rsidR="008C5F7C" w:rsidRPr="00C37DE6">
        <w:t>er</w:t>
      </w:r>
      <w:r w:rsidR="00C33761" w:rsidRPr="00C37DE6">
        <w:t xml:space="preserve"> spin: </w:t>
      </w:r>
      <w:r w:rsidR="00C33761" w:rsidRPr="00C37DE6">
        <w:rPr>
          <w:i/>
          <w:iCs/>
        </w:rPr>
        <w:t xml:space="preserve">n </w:t>
      </w:r>
      <w:r w:rsidR="00C33761" w:rsidRPr="00C37DE6">
        <w:t>= 2 participants, 66%; low</w:t>
      </w:r>
      <w:r w:rsidR="008C5F7C" w:rsidRPr="00C37DE6">
        <w:t>er</w:t>
      </w:r>
      <w:r w:rsidR="00C33761" w:rsidRPr="00C37DE6">
        <w:t xml:space="preserve"> spin: </w:t>
      </w:r>
      <w:r w:rsidR="00C33761" w:rsidRPr="00C37DE6">
        <w:rPr>
          <w:i/>
          <w:iCs/>
        </w:rPr>
        <w:t xml:space="preserve">n </w:t>
      </w:r>
      <w:r w:rsidR="00C33761" w:rsidRPr="00C37DE6">
        <w:t>= 3 participants, 60%) or negative deactivating (high</w:t>
      </w:r>
      <w:r w:rsidR="008C5F7C" w:rsidRPr="00C37DE6">
        <w:t>er</w:t>
      </w:r>
      <w:r w:rsidR="00C33761" w:rsidRPr="00C37DE6">
        <w:t xml:space="preserve"> spin: </w:t>
      </w:r>
      <w:r w:rsidR="00C33761" w:rsidRPr="00C37DE6">
        <w:rPr>
          <w:i/>
          <w:iCs/>
        </w:rPr>
        <w:t xml:space="preserve">n </w:t>
      </w:r>
      <w:r w:rsidR="00C33761" w:rsidRPr="00C37DE6">
        <w:t>= 2 participants, 66%; low</w:t>
      </w:r>
      <w:r w:rsidR="008C5F7C" w:rsidRPr="00C37DE6">
        <w:t>er</w:t>
      </w:r>
      <w:r w:rsidR="00C33761" w:rsidRPr="00C37DE6">
        <w:t xml:space="preserve"> spin: </w:t>
      </w:r>
      <w:r w:rsidR="00C33761" w:rsidRPr="00C37DE6">
        <w:rPr>
          <w:i/>
          <w:iCs/>
        </w:rPr>
        <w:t xml:space="preserve">n </w:t>
      </w:r>
      <w:r w:rsidR="00C33761" w:rsidRPr="00C37DE6">
        <w:t xml:space="preserve">= 4 participants, 80%; see Table 5), qualitative results highlighted the perceived harmful effects of negative emotions for </w:t>
      </w:r>
      <w:r w:rsidR="002A4ECC" w:rsidRPr="00C37DE6">
        <w:t xml:space="preserve">dancers </w:t>
      </w:r>
      <w:r w:rsidR="00C33761" w:rsidRPr="00C37DE6">
        <w:t>high</w:t>
      </w:r>
      <w:r w:rsidR="008C5F7C" w:rsidRPr="00C37DE6">
        <w:t>er</w:t>
      </w:r>
      <w:r w:rsidR="00C33761" w:rsidRPr="00C37DE6">
        <w:t xml:space="preserve"> in affect spin, with responses focusing on feelings of prolonged discouragement or helplessness:</w:t>
      </w:r>
    </w:p>
    <w:p w14:paraId="679308AD" w14:textId="2E975ABB" w:rsidR="00443DC9" w:rsidRPr="00C37DE6" w:rsidRDefault="00443DC9" w:rsidP="00443DC9">
      <w:pPr>
        <w:ind w:left="720"/>
        <w:rPr>
          <w:i/>
          <w:iCs/>
        </w:rPr>
      </w:pPr>
      <w:r w:rsidRPr="00C37DE6">
        <w:rPr>
          <w:i/>
          <w:iCs/>
        </w:rPr>
        <w:t>“I am easily overwhelmed and often anxious, which leads to me being scared of the future.”</w:t>
      </w:r>
    </w:p>
    <w:p w14:paraId="7F809331" w14:textId="77777777" w:rsidR="00443DC9" w:rsidRPr="00C37DE6" w:rsidRDefault="00443DC9" w:rsidP="00EE5D42">
      <w:pPr>
        <w:ind w:left="720"/>
        <w:rPr>
          <w:i/>
          <w:iCs/>
        </w:rPr>
      </w:pPr>
    </w:p>
    <w:p w14:paraId="3E88169C" w14:textId="029BC826" w:rsidR="00443DC9" w:rsidRPr="00C37DE6" w:rsidRDefault="00443DC9" w:rsidP="00443DC9">
      <w:pPr>
        <w:ind w:left="720"/>
        <w:rPr>
          <w:i/>
          <w:iCs/>
        </w:rPr>
      </w:pPr>
      <w:r w:rsidRPr="00C37DE6">
        <w:rPr>
          <w:i/>
          <w:iCs/>
        </w:rPr>
        <w:t>“I often feel down on myself and extremely discouraged and I have little faith in myself and my capabilities.”</w:t>
      </w:r>
    </w:p>
    <w:p w14:paraId="2D5A0B55" w14:textId="77777777" w:rsidR="00443DC9" w:rsidRPr="00C37DE6" w:rsidRDefault="00443DC9" w:rsidP="00EE5D42">
      <w:pPr>
        <w:ind w:left="720"/>
        <w:rPr>
          <w:i/>
          <w:iCs/>
        </w:rPr>
      </w:pPr>
    </w:p>
    <w:p w14:paraId="21983F22" w14:textId="65D792D6" w:rsidR="00443DC9" w:rsidRPr="00C37DE6" w:rsidRDefault="00443DC9" w:rsidP="00443DC9">
      <w:pPr>
        <w:ind w:left="720"/>
        <w:rPr>
          <w:i/>
          <w:iCs/>
        </w:rPr>
      </w:pPr>
      <w:r w:rsidRPr="00C37DE6">
        <w:rPr>
          <w:i/>
          <w:iCs/>
        </w:rPr>
        <w:t>“…Not feeling like you can adequately do anything to make professor[s] pleased or happy.”</w:t>
      </w:r>
    </w:p>
    <w:p w14:paraId="1A290BC3" w14:textId="77777777" w:rsidR="00443DC9" w:rsidRPr="00C37DE6" w:rsidRDefault="00443DC9" w:rsidP="00EE5D42">
      <w:pPr>
        <w:ind w:left="720"/>
        <w:rPr>
          <w:i/>
          <w:iCs/>
        </w:rPr>
      </w:pPr>
    </w:p>
    <w:p w14:paraId="589A48FE" w14:textId="007975CD" w:rsidR="00C33761" w:rsidRPr="00C37DE6" w:rsidRDefault="002A4ECC">
      <w:pPr>
        <w:spacing w:line="480" w:lineRule="auto"/>
      </w:pPr>
      <w:r w:rsidRPr="00C37DE6">
        <w:t>Dancers</w:t>
      </w:r>
      <w:r w:rsidR="00443DC9" w:rsidRPr="00C37DE6">
        <w:t xml:space="preserve"> lower in spin, however, </w:t>
      </w:r>
      <w:r w:rsidR="00C33761" w:rsidRPr="00C37DE6">
        <w:t>spoke about the impact that</w:t>
      </w:r>
      <w:r w:rsidR="00443DC9" w:rsidRPr="00C37DE6">
        <w:t xml:space="preserve"> negative emotions</w:t>
      </w:r>
      <w:r w:rsidR="0012474A" w:rsidRPr="00C37DE6">
        <w:t>, activating in particular,</w:t>
      </w:r>
      <w:r w:rsidR="00443DC9" w:rsidRPr="00C37DE6">
        <w:t xml:space="preserve"> </w:t>
      </w:r>
      <w:r w:rsidR="00C33761" w:rsidRPr="00C37DE6">
        <w:t>have on their ability to focus on the task at hand:</w:t>
      </w:r>
    </w:p>
    <w:p w14:paraId="61FB0871" w14:textId="61B7744F" w:rsidR="00443DC9" w:rsidRPr="00C37DE6" w:rsidRDefault="00443DC9" w:rsidP="00443DC9">
      <w:pPr>
        <w:ind w:left="720"/>
        <w:rPr>
          <w:i/>
          <w:iCs/>
        </w:rPr>
      </w:pPr>
      <w:r w:rsidRPr="00C37DE6">
        <w:rPr>
          <w:i/>
          <w:iCs/>
        </w:rPr>
        <w:lastRenderedPageBreak/>
        <w:t xml:space="preserve">“Stress and anxiety…take away from your time in the studio because your focus is </w:t>
      </w:r>
      <w:proofErr w:type="gramStart"/>
      <w:r w:rsidRPr="00C37DE6">
        <w:rPr>
          <w:i/>
          <w:iCs/>
        </w:rPr>
        <w:t>in</w:t>
      </w:r>
      <w:proofErr w:type="gramEnd"/>
      <w:r w:rsidRPr="00C37DE6">
        <w:rPr>
          <w:i/>
          <w:iCs/>
        </w:rPr>
        <w:t xml:space="preserve"> the wrong place.”</w:t>
      </w:r>
    </w:p>
    <w:p w14:paraId="55F5F1FC" w14:textId="77777777" w:rsidR="00443DC9" w:rsidRPr="00C37DE6" w:rsidRDefault="00443DC9" w:rsidP="00EE5D42">
      <w:pPr>
        <w:ind w:left="720"/>
        <w:rPr>
          <w:i/>
          <w:iCs/>
        </w:rPr>
      </w:pPr>
    </w:p>
    <w:p w14:paraId="46CA34A0" w14:textId="575130FA" w:rsidR="00443DC9" w:rsidRPr="00C37DE6" w:rsidRDefault="00443DC9" w:rsidP="00443DC9">
      <w:pPr>
        <w:ind w:left="720"/>
        <w:rPr>
          <w:i/>
          <w:iCs/>
        </w:rPr>
      </w:pPr>
      <w:r w:rsidRPr="00C37DE6">
        <w:rPr>
          <w:i/>
          <w:iCs/>
        </w:rPr>
        <w:t>“[Emotions negatively impact me] when I get too much into my head or start to compare myself to others.”</w:t>
      </w:r>
    </w:p>
    <w:p w14:paraId="60D0DE41" w14:textId="77777777" w:rsidR="00443DC9" w:rsidRPr="00C37DE6" w:rsidRDefault="00443DC9" w:rsidP="00EE5D42">
      <w:pPr>
        <w:ind w:left="720"/>
        <w:rPr>
          <w:i/>
          <w:iCs/>
        </w:rPr>
      </w:pPr>
    </w:p>
    <w:p w14:paraId="25A0EC00" w14:textId="77777777" w:rsidR="00526AA9" w:rsidRPr="00C37DE6" w:rsidRDefault="00443DC9" w:rsidP="00526AA9">
      <w:pPr>
        <w:ind w:left="720"/>
        <w:rPr>
          <w:i/>
          <w:iCs/>
        </w:rPr>
      </w:pPr>
      <w:r w:rsidRPr="00C37DE6">
        <w:rPr>
          <w:i/>
          <w:iCs/>
        </w:rPr>
        <w:t>“Emotions such as anger, loss of control, and extreme stress are emotions that I feel prevent me from being successful.”</w:t>
      </w:r>
    </w:p>
    <w:p w14:paraId="3514C1F8" w14:textId="77777777" w:rsidR="00656598" w:rsidRPr="00C37DE6" w:rsidRDefault="00656598" w:rsidP="0072653B"/>
    <w:p w14:paraId="2EBEA5FC" w14:textId="5E2264F6" w:rsidR="00443DC9" w:rsidRPr="00C37DE6" w:rsidRDefault="00526AA9" w:rsidP="00FD5EFC">
      <w:pPr>
        <w:spacing w:line="480" w:lineRule="auto"/>
        <w:rPr>
          <w:i/>
          <w:iCs/>
        </w:rPr>
      </w:pPr>
      <w:r w:rsidRPr="00C37DE6">
        <w:t>When examining self-report</w:t>
      </w:r>
      <w:r w:rsidR="00D75E9D" w:rsidRPr="00C37DE6">
        <w:t xml:space="preserve">s of daily </w:t>
      </w:r>
      <w:r w:rsidRPr="00C37DE6">
        <w:t xml:space="preserve">emotional events that occurred across the course of the study, </w:t>
      </w:r>
      <w:r w:rsidR="002A4ECC" w:rsidRPr="00C37DE6">
        <w:t>dancers</w:t>
      </w:r>
      <w:r w:rsidRPr="00C37DE6">
        <w:t xml:space="preserve"> with high</w:t>
      </w:r>
      <w:r w:rsidR="008C5F7C" w:rsidRPr="00C37DE6">
        <w:t>er</w:t>
      </w:r>
      <w:r w:rsidRPr="00C37DE6">
        <w:t xml:space="preserve"> spin reported similar numbers of negative activating (</w:t>
      </w:r>
      <w:r w:rsidRPr="00C37DE6">
        <w:rPr>
          <w:i/>
          <w:iCs/>
        </w:rPr>
        <w:t xml:space="preserve">n </w:t>
      </w:r>
      <w:r w:rsidRPr="00C37DE6">
        <w:t>= 11 events; 79%) and negative deactivating (</w:t>
      </w:r>
      <w:r w:rsidRPr="00C37DE6">
        <w:rPr>
          <w:i/>
          <w:iCs/>
        </w:rPr>
        <w:t xml:space="preserve">n </w:t>
      </w:r>
      <w:r w:rsidRPr="00C37DE6">
        <w:t xml:space="preserve">= 8 events; 57%) emotions compared to self-reported emotions by </w:t>
      </w:r>
      <w:r w:rsidR="002A4ECC" w:rsidRPr="00C37DE6">
        <w:t>dancers</w:t>
      </w:r>
      <w:r w:rsidRPr="00C37DE6">
        <w:t xml:space="preserve"> low</w:t>
      </w:r>
      <w:r w:rsidR="008C5F7C" w:rsidRPr="00C37DE6">
        <w:t>er</w:t>
      </w:r>
      <w:r w:rsidRPr="00C37DE6">
        <w:t xml:space="preserve"> in spin for negative activating (</w:t>
      </w:r>
      <w:r w:rsidRPr="00C37DE6">
        <w:rPr>
          <w:i/>
          <w:iCs/>
        </w:rPr>
        <w:t xml:space="preserve">n </w:t>
      </w:r>
      <w:r w:rsidRPr="00C37DE6">
        <w:t>= 5 events; 83%) and negative deactivating (</w:t>
      </w:r>
      <w:r w:rsidRPr="00C37DE6">
        <w:rPr>
          <w:i/>
          <w:iCs/>
        </w:rPr>
        <w:t xml:space="preserve">n </w:t>
      </w:r>
      <w:r w:rsidRPr="00C37DE6">
        <w:t>= 4 events; 67%) emotions</w:t>
      </w:r>
      <w:r w:rsidR="00D75E9D" w:rsidRPr="00C37DE6">
        <w:t xml:space="preserve"> (see Table </w:t>
      </w:r>
      <w:r w:rsidR="00C33761" w:rsidRPr="00C37DE6">
        <w:t>6</w:t>
      </w:r>
      <w:r w:rsidR="00D75E9D" w:rsidRPr="00C37DE6">
        <w:t>).</w:t>
      </w:r>
    </w:p>
    <w:p w14:paraId="6DE39EBE" w14:textId="12D9D6C9" w:rsidR="009E4B5D" w:rsidRPr="00C37DE6" w:rsidRDefault="008C5F7C" w:rsidP="00FD5EFC">
      <w:pPr>
        <w:spacing w:line="480" w:lineRule="auto"/>
        <w:ind w:firstLine="720"/>
      </w:pPr>
      <w:r w:rsidRPr="00C37DE6">
        <w:t>For pulse</w:t>
      </w:r>
      <w:r w:rsidR="00FD5EFC" w:rsidRPr="00C37DE6">
        <w:t xml:space="preserve">, the </w:t>
      </w:r>
      <w:r w:rsidR="00443DC9" w:rsidRPr="00C37DE6">
        <w:t xml:space="preserve">qualitative analysis </w:t>
      </w:r>
      <w:r w:rsidR="00FD5EFC" w:rsidRPr="00C37DE6">
        <w:t xml:space="preserve">of the later survey data </w:t>
      </w:r>
      <w:r w:rsidR="00443DC9" w:rsidRPr="00C37DE6">
        <w:t xml:space="preserve">showed no clear </w:t>
      </w:r>
      <w:r w:rsidR="00FD5EFC" w:rsidRPr="00C37DE6">
        <w:t xml:space="preserve">difference in </w:t>
      </w:r>
      <w:r w:rsidR="00443DC9" w:rsidRPr="00C37DE6">
        <w:t xml:space="preserve">themes </w:t>
      </w:r>
      <w:r w:rsidR="00031F98" w:rsidRPr="00C37DE6">
        <w:t xml:space="preserve">for either negative activating (high pulse: </w:t>
      </w:r>
      <w:r w:rsidR="00031F98" w:rsidRPr="00C37DE6">
        <w:rPr>
          <w:i/>
          <w:iCs/>
        </w:rPr>
        <w:t xml:space="preserve">n </w:t>
      </w:r>
      <w:r w:rsidR="00031F98" w:rsidRPr="00C37DE6">
        <w:t xml:space="preserve">= 3 participants, 100%; low pulse: </w:t>
      </w:r>
      <w:r w:rsidR="00031F98" w:rsidRPr="00C37DE6">
        <w:rPr>
          <w:i/>
          <w:iCs/>
        </w:rPr>
        <w:t xml:space="preserve">n </w:t>
      </w:r>
      <w:r w:rsidR="00031F98" w:rsidRPr="00C37DE6">
        <w:t xml:space="preserve">= 2 participants; 50%) or negative deactivating emotions (high pulse: </w:t>
      </w:r>
      <w:r w:rsidR="00031F98" w:rsidRPr="00C37DE6">
        <w:rPr>
          <w:i/>
          <w:iCs/>
        </w:rPr>
        <w:t xml:space="preserve">n </w:t>
      </w:r>
      <w:r w:rsidR="00031F98" w:rsidRPr="00C37DE6">
        <w:t xml:space="preserve">= 2, 66%; low pulse: </w:t>
      </w:r>
      <w:r w:rsidR="00031F98" w:rsidRPr="00C37DE6">
        <w:rPr>
          <w:i/>
          <w:iCs/>
        </w:rPr>
        <w:t xml:space="preserve">n </w:t>
      </w:r>
      <w:r w:rsidR="00031F98" w:rsidRPr="00C37DE6">
        <w:t>= 3 participants, 75%; see Table 5).</w:t>
      </w:r>
      <w:r w:rsidR="00FD5EFC" w:rsidRPr="00C37DE6">
        <w:t xml:space="preserve"> </w:t>
      </w:r>
      <w:r w:rsidR="00D75E9D" w:rsidRPr="00C37DE6">
        <w:t xml:space="preserve">However, when examining the self-reported data from the </w:t>
      </w:r>
      <w:r w:rsidR="00BC73AE" w:rsidRPr="00C37DE6">
        <w:t>R</w:t>
      </w:r>
      <w:r w:rsidR="00FD5EFC" w:rsidRPr="00C37DE6">
        <w:t xml:space="preserve">epeated, </w:t>
      </w:r>
      <w:r w:rsidR="00BC73AE" w:rsidRPr="00C37DE6">
        <w:t>D</w:t>
      </w:r>
      <w:r w:rsidR="00FD5EFC" w:rsidRPr="00C37DE6">
        <w:t>aily</w:t>
      </w:r>
      <w:r w:rsidR="00D75E9D" w:rsidRPr="00C37DE6">
        <w:t xml:space="preserve"> </w:t>
      </w:r>
      <w:r w:rsidR="00BC73AE" w:rsidRPr="00C37DE6">
        <w:t>S</w:t>
      </w:r>
      <w:r w:rsidR="00FD5EFC" w:rsidRPr="00C37DE6">
        <w:t>urveys (see Table 6)</w:t>
      </w:r>
      <w:r w:rsidR="00D75E9D" w:rsidRPr="00C37DE6">
        <w:t xml:space="preserve">, there was a notable difference in the presence of negative deactivating </w:t>
      </w:r>
      <w:r w:rsidR="00FD5EFC" w:rsidRPr="00C37DE6">
        <w:t xml:space="preserve">versus negative activating </w:t>
      </w:r>
      <w:r w:rsidR="00D75E9D" w:rsidRPr="00C37DE6">
        <w:t>emotions during negative events when comparing those with higher and lower affect pulse. Specifically, those with high</w:t>
      </w:r>
      <w:r w:rsidR="00FD5EFC" w:rsidRPr="00C37DE6">
        <w:t>er</w:t>
      </w:r>
      <w:r w:rsidR="00D75E9D" w:rsidRPr="00C37DE6">
        <w:t xml:space="preserve"> pulse reported feeling negative deactivating emotions during all negative emotional experiences (</w:t>
      </w:r>
      <w:r w:rsidR="00D75E9D" w:rsidRPr="00C37DE6">
        <w:rPr>
          <w:i/>
          <w:iCs/>
        </w:rPr>
        <w:t xml:space="preserve">n </w:t>
      </w:r>
      <w:r w:rsidR="00D75E9D" w:rsidRPr="00C37DE6">
        <w:t>= 9 events; 100%)</w:t>
      </w:r>
      <w:r w:rsidR="00DC6FC7" w:rsidRPr="00C37DE6">
        <w:t xml:space="preserve">, which </w:t>
      </w:r>
      <w:r w:rsidR="00FD5EFC" w:rsidRPr="00C37DE6">
        <w:t>was</w:t>
      </w:r>
      <w:r w:rsidR="00DC6FC7" w:rsidRPr="00C37DE6">
        <w:t xml:space="preserve"> markedly more frequent than </w:t>
      </w:r>
      <w:r w:rsidR="00FD5EFC" w:rsidRPr="00C37DE6">
        <w:t xml:space="preserve">in </w:t>
      </w:r>
      <w:r w:rsidR="00DC6FC7" w:rsidRPr="00C37DE6">
        <w:t>their lower spin peers (</w:t>
      </w:r>
      <w:r w:rsidR="00DC6FC7" w:rsidRPr="00C37DE6">
        <w:rPr>
          <w:i/>
          <w:iCs/>
        </w:rPr>
        <w:t xml:space="preserve">n </w:t>
      </w:r>
      <w:r w:rsidR="00DC6FC7" w:rsidRPr="00C37DE6">
        <w:t>= 5 events; 36%)</w:t>
      </w:r>
      <w:r w:rsidR="00D75E9D" w:rsidRPr="00C37DE6">
        <w:t xml:space="preserve">. </w:t>
      </w:r>
    </w:p>
    <w:p w14:paraId="566E0655" w14:textId="0A0CC599" w:rsidR="009E4B5D" w:rsidRPr="00C37DE6" w:rsidRDefault="009E4B5D" w:rsidP="00FD5EFC">
      <w:pPr>
        <w:spacing w:line="480" w:lineRule="auto"/>
        <w:ind w:firstLine="720"/>
        <w:rPr>
          <w:i/>
          <w:iCs/>
        </w:rPr>
      </w:pPr>
      <w:r w:rsidRPr="00C37DE6">
        <w:rPr>
          <w:i/>
          <w:iCs/>
        </w:rPr>
        <w:t>“I felt disappointed, irrelevant, frustrated, and worthless.”</w:t>
      </w:r>
    </w:p>
    <w:p w14:paraId="27052B3E" w14:textId="5F3F2A8A" w:rsidR="009E4B5D" w:rsidRPr="00C37DE6" w:rsidRDefault="009E4B5D" w:rsidP="00FD5EFC">
      <w:pPr>
        <w:spacing w:line="480" w:lineRule="auto"/>
        <w:ind w:firstLine="720"/>
        <w:rPr>
          <w:i/>
          <w:iCs/>
        </w:rPr>
      </w:pPr>
      <w:r w:rsidRPr="00C37DE6">
        <w:rPr>
          <w:i/>
          <w:iCs/>
        </w:rPr>
        <w:t>“I felt discouraged and forgotten.”</w:t>
      </w:r>
    </w:p>
    <w:p w14:paraId="154FC674" w14:textId="7352FD19" w:rsidR="009E4B5D" w:rsidRPr="00C37DE6" w:rsidRDefault="009E4B5D" w:rsidP="00FD5EFC">
      <w:pPr>
        <w:spacing w:line="480" w:lineRule="auto"/>
        <w:ind w:firstLine="720"/>
        <w:rPr>
          <w:i/>
          <w:iCs/>
        </w:rPr>
      </w:pPr>
      <w:r w:rsidRPr="00C37DE6">
        <w:rPr>
          <w:i/>
          <w:iCs/>
        </w:rPr>
        <w:t>“[I felt] sad, lonely, emptish.”</w:t>
      </w:r>
    </w:p>
    <w:p w14:paraId="0DF66814" w14:textId="726B30A7" w:rsidR="00755A56" w:rsidRPr="00C37DE6" w:rsidRDefault="00443DC9" w:rsidP="00BF3C89">
      <w:pPr>
        <w:spacing w:line="480" w:lineRule="auto"/>
        <w:ind w:firstLine="720"/>
      </w:pPr>
      <w:bookmarkStart w:id="27" w:name="_Hlk85996824"/>
      <w:r w:rsidRPr="00C37DE6">
        <w:t xml:space="preserve">In summary, </w:t>
      </w:r>
      <w:r w:rsidR="005C1D7C" w:rsidRPr="00C37DE6">
        <w:t xml:space="preserve">although </w:t>
      </w:r>
      <w:r w:rsidRPr="00C37DE6">
        <w:t>the</w:t>
      </w:r>
      <w:r w:rsidR="005C1D7C" w:rsidRPr="00C37DE6">
        <w:t xml:space="preserve"> quantitative data showed no meaningful </w:t>
      </w:r>
      <w:r w:rsidRPr="00C37DE6">
        <w:t xml:space="preserve">differences in how </w:t>
      </w:r>
      <w:r w:rsidR="002A4ECC" w:rsidRPr="00C37DE6">
        <w:t>dancers</w:t>
      </w:r>
      <w:r w:rsidRPr="00C37DE6">
        <w:t xml:space="preserve"> higher in spin </w:t>
      </w:r>
      <w:r w:rsidR="005C1D7C" w:rsidRPr="00C37DE6">
        <w:t>or</w:t>
      </w:r>
      <w:r w:rsidRPr="00C37DE6">
        <w:t xml:space="preserve"> pulse perceive</w:t>
      </w:r>
      <w:r w:rsidR="005C1D7C" w:rsidRPr="00C37DE6">
        <w:t xml:space="preserve"> which emotions to be</w:t>
      </w:r>
      <w:r w:rsidRPr="00C37DE6">
        <w:t xml:space="preserve"> harmful</w:t>
      </w:r>
      <w:r w:rsidR="005C1D7C" w:rsidRPr="00C37DE6">
        <w:t xml:space="preserve">, the qualitative data did </w:t>
      </w:r>
      <w:r w:rsidR="005C1D7C" w:rsidRPr="00C37DE6">
        <w:lastRenderedPageBreak/>
        <w:t>reveal some differences.</w:t>
      </w:r>
      <w:r w:rsidRPr="00C37DE6">
        <w:t xml:space="preserve"> Specifically, </w:t>
      </w:r>
      <w:r w:rsidR="002A4ECC" w:rsidRPr="00C37DE6">
        <w:t>dancers</w:t>
      </w:r>
      <w:r w:rsidRPr="00C37DE6">
        <w:t xml:space="preserve"> higher in spin perceive</w:t>
      </w:r>
      <w:r w:rsidR="00FD5EFC" w:rsidRPr="00C37DE6">
        <w:t>d</w:t>
      </w:r>
      <w:r w:rsidRPr="00C37DE6">
        <w:t xml:space="preserve"> negative </w:t>
      </w:r>
      <w:r w:rsidR="005746D1" w:rsidRPr="00C37DE6">
        <w:t>emotions as particularly harmful</w:t>
      </w:r>
      <w:r w:rsidR="005C1D7C" w:rsidRPr="00C37DE6">
        <w:t xml:space="preserve"> in terms of prolonged discouragement or helplessness, while those lower in spin perceived negative emotions</w:t>
      </w:r>
      <w:r w:rsidR="00BF3C89" w:rsidRPr="00C37DE6">
        <w:t>, activating especially,</w:t>
      </w:r>
      <w:r w:rsidR="005C1D7C" w:rsidRPr="00C37DE6">
        <w:t xml:space="preserve"> to be harmful in terms of their near-term focus</w:t>
      </w:r>
      <w:r w:rsidR="005746D1" w:rsidRPr="00C37DE6">
        <w:t xml:space="preserve">. </w:t>
      </w:r>
      <w:r w:rsidR="005C1D7C" w:rsidRPr="00C37DE6">
        <w:t>Those</w:t>
      </w:r>
      <w:r w:rsidR="005746D1" w:rsidRPr="00C37DE6">
        <w:t xml:space="preserve"> higher in pulse perceive</w:t>
      </w:r>
      <w:r w:rsidR="005C1D7C" w:rsidRPr="00C37DE6">
        <w:t>d</w:t>
      </w:r>
      <w:r w:rsidR="005746D1" w:rsidRPr="00C37DE6">
        <w:t xml:space="preserve"> negative </w:t>
      </w:r>
      <w:r w:rsidR="00B07BE3" w:rsidRPr="00C37DE6">
        <w:t>deactivating</w:t>
      </w:r>
      <w:r w:rsidR="005746D1" w:rsidRPr="00C37DE6">
        <w:t xml:space="preserve"> emotions to be particularly harmful</w:t>
      </w:r>
      <w:r w:rsidR="005C1D7C" w:rsidRPr="00C37DE6">
        <w:t xml:space="preserve"> compared to the</w:t>
      </w:r>
      <w:r w:rsidR="002A4ECC" w:rsidRPr="00C37DE6">
        <w:t>ir lower-</w:t>
      </w:r>
      <w:r w:rsidR="005C1D7C" w:rsidRPr="00C37DE6">
        <w:t>pulse peers</w:t>
      </w:r>
      <w:r w:rsidR="005746D1" w:rsidRPr="00C37DE6">
        <w:t>.</w:t>
      </w:r>
      <w:r w:rsidR="005C1D7C" w:rsidRPr="00C37DE6">
        <w:t xml:space="preserve"> </w:t>
      </w:r>
    </w:p>
    <w:bookmarkEnd w:id="27"/>
    <w:p w14:paraId="13134CFB" w14:textId="77777777" w:rsidR="001F242D" w:rsidRPr="00C37DE6" w:rsidRDefault="001F242D" w:rsidP="001F242D">
      <w:pPr>
        <w:spacing w:line="480" w:lineRule="auto"/>
        <w:rPr>
          <w:b/>
          <w:bCs/>
        </w:rPr>
      </w:pPr>
      <w:r w:rsidRPr="00C37DE6">
        <w:rPr>
          <w:b/>
          <w:bCs/>
        </w:rPr>
        <w:t>Advantages of Being Emotional</w:t>
      </w:r>
    </w:p>
    <w:p w14:paraId="667CED68" w14:textId="77777777" w:rsidR="001F242D" w:rsidRPr="00C37DE6" w:rsidRDefault="001F242D" w:rsidP="001F242D">
      <w:pPr>
        <w:spacing w:line="480" w:lineRule="auto"/>
        <w:rPr>
          <w:b/>
          <w:bCs/>
          <w:i/>
          <w:iCs/>
        </w:rPr>
      </w:pPr>
      <w:r w:rsidRPr="00C37DE6">
        <w:rPr>
          <w:b/>
          <w:bCs/>
          <w:i/>
          <w:iCs/>
        </w:rPr>
        <w:t>Research Question 4</w:t>
      </w:r>
    </w:p>
    <w:p w14:paraId="4BD514F1" w14:textId="54521784" w:rsidR="00741A79" w:rsidRPr="00C37DE6" w:rsidRDefault="001F242D" w:rsidP="001F242D">
      <w:pPr>
        <w:spacing w:line="480" w:lineRule="auto"/>
        <w:ind w:firstLine="720"/>
      </w:pPr>
      <w:r w:rsidRPr="00C37DE6">
        <w:t xml:space="preserve">Research Question 4 asked, “In what ways might emotional fluctuations be helpful?” The potential benefits of being emotional as a collegiate dance student were gleaned from the qualitative coding of the open-ended responses. </w:t>
      </w:r>
      <w:r w:rsidR="00AB30C1" w:rsidRPr="00C37DE6">
        <w:t xml:space="preserve">Specifically, responses to the items from the </w:t>
      </w:r>
      <w:r w:rsidR="00615394" w:rsidRPr="00C37DE6">
        <w:t>L</w:t>
      </w:r>
      <w:r w:rsidR="00AB30C1" w:rsidRPr="00C37DE6">
        <w:t>ater-</w:t>
      </w:r>
      <w:r w:rsidR="00615394" w:rsidRPr="00C37DE6">
        <w:t>S</w:t>
      </w:r>
      <w:r w:rsidR="00AB30C1" w:rsidRPr="00C37DE6">
        <w:t xml:space="preserve">emester </w:t>
      </w:r>
      <w:r w:rsidR="00615394" w:rsidRPr="00C37DE6">
        <w:t>S</w:t>
      </w:r>
      <w:r w:rsidR="00AB30C1" w:rsidRPr="00C37DE6">
        <w:t xml:space="preserve">urvey, </w:t>
      </w:r>
      <w:r w:rsidRPr="00C37DE6">
        <w:t>“In what way(s) might it be beneficial to be emotional as a collegiate dance student?,” “What emotions, if any, do you feel increase your ability to be successful as a collegiate dance student?</w:t>
      </w:r>
      <w:r w:rsidR="00741A79" w:rsidRPr="00C37DE6">
        <w:t>,</w:t>
      </w:r>
      <w:r w:rsidRPr="00C37DE6">
        <w:t xml:space="preserve">” </w:t>
      </w:r>
      <w:r w:rsidR="00741A79" w:rsidRPr="00C37DE6">
        <w:t xml:space="preserve">“In what ways are these emotions helpful to your success?,” </w:t>
      </w:r>
      <w:r w:rsidRPr="00C37DE6">
        <w:t xml:space="preserve">and “Are there any emotions that you feel have a more nuanced impact on your ability to succeed as a collegiate dance student?” were examined in order to identify key themes that were consistent across the sample. To supplement these key themes, supporting qualitative data containing similar content was pulled from the voluntary responses of daily emotional events. </w:t>
      </w:r>
      <w:r w:rsidR="00AB30C1" w:rsidRPr="00C37DE6">
        <w:t>The relative frequencies of all codes (focused and axial) for this question can be found in Table 7. Figure 4 shows a summary concept map with example quotes.</w:t>
      </w:r>
    </w:p>
    <w:p w14:paraId="367A4579" w14:textId="488D801C" w:rsidR="001F242D" w:rsidRPr="00C37DE6" w:rsidRDefault="00741A79" w:rsidP="00741A79">
      <w:pPr>
        <w:spacing w:line="480" w:lineRule="auto"/>
        <w:ind w:firstLine="720"/>
      </w:pPr>
      <w:r w:rsidRPr="00C37DE6">
        <w:t xml:space="preserve">The </w:t>
      </w:r>
      <w:r w:rsidR="001F242D" w:rsidRPr="00C37DE6">
        <w:t xml:space="preserve">results </w:t>
      </w:r>
      <w:r w:rsidRPr="00C37DE6">
        <w:t xml:space="preserve">showed </w:t>
      </w:r>
      <w:r w:rsidR="001F242D" w:rsidRPr="00C37DE6">
        <w:t xml:space="preserve">that there was one major benefit of being emotional as a collegiate dance student—ability to inject emotion into performance and improve artistry—that stood out amongst all the data (coded as “performance,” </w:t>
      </w:r>
      <w:r w:rsidR="001F242D" w:rsidRPr="00C37DE6">
        <w:rPr>
          <w:i/>
          <w:iCs/>
        </w:rPr>
        <w:t>n</w:t>
      </w:r>
      <w:r w:rsidR="001F242D" w:rsidRPr="00C37DE6" w:rsidDel="00FB1A81">
        <w:rPr>
          <w:i/>
          <w:iCs/>
        </w:rPr>
        <w:t xml:space="preserve"> </w:t>
      </w:r>
      <w:r w:rsidR="001F242D" w:rsidRPr="00C37DE6">
        <w:t>= 14 participants</w:t>
      </w:r>
      <w:r w:rsidR="00031F98" w:rsidRPr="00C37DE6">
        <w:t>, 93%;</w:t>
      </w:r>
      <w:r w:rsidR="001F242D" w:rsidRPr="00C37DE6">
        <w:t xml:space="preserve"> or “creativity,” </w:t>
      </w:r>
      <w:r w:rsidR="001F242D" w:rsidRPr="00C37DE6">
        <w:rPr>
          <w:i/>
          <w:iCs/>
        </w:rPr>
        <w:t>n</w:t>
      </w:r>
      <w:r w:rsidR="001F242D" w:rsidRPr="00C37DE6" w:rsidDel="00FB1A81">
        <w:rPr>
          <w:i/>
          <w:iCs/>
        </w:rPr>
        <w:t xml:space="preserve"> </w:t>
      </w:r>
      <w:r w:rsidR="001F242D" w:rsidRPr="00C37DE6">
        <w:t>= 10 participants</w:t>
      </w:r>
      <w:r w:rsidR="00031F98" w:rsidRPr="00C37DE6">
        <w:t xml:space="preserve">, 67%; </w:t>
      </w:r>
      <w:r w:rsidR="000363A3" w:rsidRPr="00C37DE6">
        <w:t xml:space="preserve">see Table </w:t>
      </w:r>
      <w:r w:rsidR="00031F98" w:rsidRPr="00C37DE6">
        <w:t>7</w:t>
      </w:r>
      <w:r w:rsidR="001F242D" w:rsidRPr="00C37DE6">
        <w:t xml:space="preserve">). Across the sample, there was consensus that emotion is a </w:t>
      </w:r>
      <w:r w:rsidR="001F242D" w:rsidRPr="00C37DE6">
        <w:lastRenderedPageBreak/>
        <w:t>necessary component to any dance performance. In fact, it appear</w:t>
      </w:r>
      <w:r w:rsidR="00AB30C1" w:rsidRPr="00C37DE6">
        <w:t>ed that</w:t>
      </w:r>
      <w:r w:rsidR="001F242D" w:rsidRPr="00C37DE6">
        <w:t xml:space="preserve"> </w:t>
      </w:r>
      <w:r w:rsidR="00AB30C1" w:rsidRPr="00C37DE6">
        <w:t>being emotional is</w:t>
      </w:r>
      <w:r w:rsidR="001F242D" w:rsidRPr="00C37DE6">
        <w:t xml:space="preserve"> a core component of what the dancers in the current sample consider to be their art.</w:t>
      </w:r>
    </w:p>
    <w:p w14:paraId="0BC804EF" w14:textId="77777777" w:rsidR="001F242D" w:rsidRPr="00C37DE6" w:rsidRDefault="001F242D" w:rsidP="001F242D">
      <w:pPr>
        <w:ind w:left="720"/>
        <w:rPr>
          <w:i/>
          <w:iCs/>
        </w:rPr>
      </w:pPr>
      <w:r w:rsidRPr="00C37DE6">
        <w:rPr>
          <w:i/>
          <w:iCs/>
        </w:rPr>
        <w:t>“Dance is most often described as the expression of emotion, so if you don’t have emotion it’s kind of pointless.”</w:t>
      </w:r>
    </w:p>
    <w:p w14:paraId="1371ED5D" w14:textId="77777777" w:rsidR="001F242D" w:rsidRPr="00C37DE6" w:rsidRDefault="001F242D" w:rsidP="001F242D">
      <w:pPr>
        <w:ind w:left="720" w:firstLine="720"/>
        <w:rPr>
          <w:i/>
          <w:iCs/>
        </w:rPr>
      </w:pPr>
    </w:p>
    <w:p w14:paraId="14ABC687" w14:textId="77777777" w:rsidR="001F242D" w:rsidRPr="00C37DE6" w:rsidRDefault="001F242D" w:rsidP="001F242D">
      <w:pPr>
        <w:ind w:left="720"/>
        <w:rPr>
          <w:i/>
          <w:iCs/>
        </w:rPr>
      </w:pPr>
      <w:r w:rsidRPr="00C37DE6">
        <w:rPr>
          <w:i/>
          <w:iCs/>
        </w:rPr>
        <w:t>“Being emotional helps us be better artists. Without emotion we would just be doing tricks like other athletes do. It is the emotion that makes dance so beautiful.”</w:t>
      </w:r>
    </w:p>
    <w:p w14:paraId="1CEBF64C" w14:textId="77777777" w:rsidR="001F242D" w:rsidRPr="00C37DE6" w:rsidRDefault="001F242D" w:rsidP="001F242D">
      <w:pPr>
        <w:ind w:left="720" w:firstLine="720"/>
        <w:rPr>
          <w:i/>
          <w:iCs/>
        </w:rPr>
      </w:pPr>
    </w:p>
    <w:p w14:paraId="23547F81" w14:textId="77777777" w:rsidR="001F242D" w:rsidRPr="00C37DE6" w:rsidRDefault="001F242D" w:rsidP="001F242D">
      <w:pPr>
        <w:spacing w:line="480" w:lineRule="auto"/>
        <w:ind w:left="720"/>
        <w:rPr>
          <w:i/>
          <w:iCs/>
        </w:rPr>
      </w:pPr>
      <w:r w:rsidRPr="00C37DE6">
        <w:rPr>
          <w:i/>
          <w:iCs/>
        </w:rPr>
        <w:t>“As an artist, you need to be in touch with your emotions.”</w:t>
      </w:r>
    </w:p>
    <w:p w14:paraId="7BAC2CAF" w14:textId="777880FE" w:rsidR="001F242D" w:rsidRPr="00C37DE6" w:rsidRDefault="00E22782" w:rsidP="001F242D">
      <w:pPr>
        <w:spacing w:line="480" w:lineRule="auto"/>
      </w:pPr>
      <w:r w:rsidRPr="00C37DE6">
        <w:t>Comments indicated that t</w:t>
      </w:r>
      <w:r w:rsidR="001F242D" w:rsidRPr="00C37DE6">
        <w:t xml:space="preserve">he ability to be in touch with emotions allows dancers to inject emotion into their performances, connecting with the audience and improving their emotional artistry. Several </w:t>
      </w:r>
      <w:r w:rsidR="00AB30C1" w:rsidRPr="00C37DE6">
        <w:t xml:space="preserve">dancers </w:t>
      </w:r>
      <w:r w:rsidR="001F242D" w:rsidRPr="00C37DE6">
        <w:t>also discussed the concept of tapping into their emotions or their emotional experiences and using those feelings as inspiration for their dance projects.</w:t>
      </w:r>
    </w:p>
    <w:p w14:paraId="173B37F4" w14:textId="77777777" w:rsidR="001F242D" w:rsidRPr="00C37DE6" w:rsidRDefault="001F242D" w:rsidP="001F242D">
      <w:pPr>
        <w:spacing w:line="480" w:lineRule="auto"/>
        <w:ind w:left="720"/>
        <w:rPr>
          <w:i/>
          <w:iCs/>
        </w:rPr>
      </w:pPr>
      <w:r w:rsidRPr="00C37DE6">
        <w:rPr>
          <w:i/>
          <w:iCs/>
        </w:rPr>
        <w:t>“[Being emotional allows you to] improve your artistry when performing.”</w:t>
      </w:r>
    </w:p>
    <w:p w14:paraId="55DE4137" w14:textId="77777777" w:rsidR="001F242D" w:rsidRPr="00C37DE6" w:rsidRDefault="001F242D" w:rsidP="001F242D">
      <w:pPr>
        <w:spacing w:line="480" w:lineRule="auto"/>
        <w:ind w:left="720"/>
      </w:pPr>
      <w:r w:rsidRPr="00C37DE6">
        <w:rPr>
          <w:i/>
          <w:iCs/>
        </w:rPr>
        <w:t>“[Being emotional allows you] to connect to the audience.”</w:t>
      </w:r>
    </w:p>
    <w:p w14:paraId="4A78AFF3" w14:textId="77777777" w:rsidR="001F242D" w:rsidRPr="00C37DE6" w:rsidRDefault="001F242D" w:rsidP="001F242D">
      <w:pPr>
        <w:spacing w:line="480" w:lineRule="auto"/>
        <w:ind w:firstLine="720"/>
        <w:rPr>
          <w:i/>
          <w:iCs/>
        </w:rPr>
      </w:pPr>
      <w:r w:rsidRPr="00C37DE6">
        <w:rPr>
          <w:i/>
          <w:iCs/>
        </w:rPr>
        <w:t>“Emotion brings out creativity and sometimes can inspire dance projects.”</w:t>
      </w:r>
    </w:p>
    <w:p w14:paraId="1302D65F" w14:textId="4FDF6CC1" w:rsidR="001F242D" w:rsidRPr="00C37DE6" w:rsidRDefault="001F242D" w:rsidP="001F242D">
      <w:pPr>
        <w:spacing w:line="480" w:lineRule="auto"/>
      </w:pPr>
      <w:r w:rsidRPr="00C37DE6">
        <w:t xml:space="preserve">Beyond the ability to inject emotions into performance, </w:t>
      </w:r>
      <w:r w:rsidR="00E22782" w:rsidRPr="00C37DE6">
        <w:t xml:space="preserve">comments indicated that </w:t>
      </w:r>
      <w:r w:rsidRPr="00C37DE6">
        <w:t>being emotional also provides the experiences to add additional depth to the emotions shown during dance, in terms of both positive and negative emotions.</w:t>
      </w:r>
    </w:p>
    <w:p w14:paraId="6EE6ACDC" w14:textId="77777777" w:rsidR="001F242D" w:rsidRPr="00C37DE6" w:rsidRDefault="001F242D" w:rsidP="001F242D">
      <w:pPr>
        <w:ind w:left="720"/>
        <w:rPr>
          <w:i/>
          <w:iCs/>
        </w:rPr>
      </w:pPr>
      <w:r w:rsidRPr="00C37DE6">
        <w:rPr>
          <w:i/>
          <w:iCs/>
        </w:rPr>
        <w:t>“It’s very helpful because it opens up my range of emotional vulnerabilities that I can access while dancing.”</w:t>
      </w:r>
    </w:p>
    <w:p w14:paraId="22827686" w14:textId="77777777" w:rsidR="001F242D" w:rsidRPr="00C37DE6" w:rsidRDefault="001F242D" w:rsidP="001F242D">
      <w:pPr>
        <w:ind w:left="720"/>
        <w:rPr>
          <w:i/>
          <w:iCs/>
        </w:rPr>
      </w:pPr>
    </w:p>
    <w:p w14:paraId="0209BD3D" w14:textId="77777777" w:rsidR="001F242D" w:rsidRPr="00C37DE6" w:rsidRDefault="001F242D" w:rsidP="001F242D">
      <w:pPr>
        <w:ind w:left="720"/>
        <w:rPr>
          <w:i/>
          <w:iCs/>
        </w:rPr>
      </w:pPr>
      <w:r w:rsidRPr="00C37DE6">
        <w:rPr>
          <w:i/>
          <w:iCs/>
        </w:rPr>
        <w:t>“If I can connect to my deeper emotions while dancing I can express thoughts and feelings that I maybe can’t exactly say out loud.”</w:t>
      </w:r>
    </w:p>
    <w:p w14:paraId="4AAD765F" w14:textId="77777777" w:rsidR="001F242D" w:rsidRPr="00C37DE6" w:rsidRDefault="001F242D" w:rsidP="001F242D">
      <w:pPr>
        <w:ind w:left="720"/>
        <w:rPr>
          <w:i/>
          <w:iCs/>
        </w:rPr>
      </w:pPr>
    </w:p>
    <w:p w14:paraId="7BA2F09A" w14:textId="77777777" w:rsidR="001F242D" w:rsidRPr="00C37DE6" w:rsidRDefault="001F242D" w:rsidP="001F242D">
      <w:pPr>
        <w:ind w:left="720"/>
        <w:rPr>
          <w:i/>
          <w:iCs/>
        </w:rPr>
      </w:pPr>
      <w:r w:rsidRPr="00C37DE6">
        <w:rPr>
          <w:i/>
          <w:iCs/>
        </w:rPr>
        <w:t>“I think being emotional could (in some instances) bring more passion and artistry into choreography when one is actually dancing. I think if a dancer uses their emotions wisely, something really special could happen.”</w:t>
      </w:r>
    </w:p>
    <w:p w14:paraId="34F54FD6" w14:textId="77777777" w:rsidR="001F242D" w:rsidRPr="00C37DE6" w:rsidRDefault="001F242D" w:rsidP="001F242D">
      <w:pPr>
        <w:ind w:left="720"/>
        <w:rPr>
          <w:i/>
          <w:iCs/>
        </w:rPr>
      </w:pPr>
    </w:p>
    <w:p w14:paraId="4204A360" w14:textId="77777777" w:rsidR="001F242D" w:rsidRPr="00C37DE6" w:rsidRDefault="001F242D" w:rsidP="001F242D">
      <w:pPr>
        <w:ind w:left="720"/>
        <w:rPr>
          <w:i/>
          <w:iCs/>
        </w:rPr>
      </w:pPr>
      <w:r w:rsidRPr="00C37DE6">
        <w:rPr>
          <w:i/>
          <w:iCs/>
        </w:rPr>
        <w:t>“[Being emotional] gives you appreciation for all ends of the spectrum that you experience, happy and sad.”</w:t>
      </w:r>
    </w:p>
    <w:p w14:paraId="46FC8386" w14:textId="77777777" w:rsidR="001F242D" w:rsidRPr="00C37DE6" w:rsidRDefault="001F242D" w:rsidP="001F242D">
      <w:pPr>
        <w:ind w:left="720"/>
        <w:rPr>
          <w:i/>
          <w:iCs/>
        </w:rPr>
      </w:pPr>
    </w:p>
    <w:p w14:paraId="604E89DD" w14:textId="77777777" w:rsidR="001F242D" w:rsidRPr="00C37DE6" w:rsidRDefault="001F242D" w:rsidP="001F242D">
      <w:pPr>
        <w:ind w:left="720"/>
        <w:rPr>
          <w:i/>
          <w:iCs/>
        </w:rPr>
      </w:pPr>
      <w:r w:rsidRPr="00C37DE6">
        <w:rPr>
          <w:i/>
          <w:iCs/>
        </w:rPr>
        <w:lastRenderedPageBreak/>
        <w:t xml:space="preserve">“For me personally, strong emotions are really beneficial for my dancing. </w:t>
      </w:r>
      <w:proofErr w:type="gramStart"/>
      <w:r w:rsidRPr="00C37DE6">
        <w:rPr>
          <w:i/>
          <w:iCs/>
        </w:rPr>
        <w:t>So</w:t>
      </w:r>
      <w:proofErr w:type="gramEnd"/>
      <w:r w:rsidRPr="00C37DE6">
        <w:rPr>
          <w:i/>
          <w:iCs/>
        </w:rPr>
        <w:t xml:space="preserve"> for example happiness and sadness are both helpful for me because I can express what I’m feeling through my movement.”</w:t>
      </w:r>
    </w:p>
    <w:p w14:paraId="400BC97D" w14:textId="77777777" w:rsidR="001F242D" w:rsidRPr="00C37DE6" w:rsidRDefault="001F242D" w:rsidP="001F242D">
      <w:pPr>
        <w:rPr>
          <w:i/>
          <w:iCs/>
        </w:rPr>
      </w:pPr>
    </w:p>
    <w:p w14:paraId="1F3D90F6" w14:textId="2FF2D141" w:rsidR="001F242D" w:rsidRPr="00C37DE6" w:rsidRDefault="001F242D" w:rsidP="001F242D">
      <w:pPr>
        <w:spacing w:line="480" w:lineRule="auto"/>
      </w:pPr>
      <w:r w:rsidRPr="00C37DE6">
        <w:t>Th</w:t>
      </w:r>
      <w:r w:rsidR="00E22782" w:rsidRPr="00C37DE6">
        <w:t xml:space="preserve">e importance of adding emotional depth </w:t>
      </w:r>
      <w:r w:rsidRPr="00C37DE6">
        <w:t xml:space="preserve">was </w:t>
      </w:r>
      <w:r w:rsidR="00E22782" w:rsidRPr="00C37DE6">
        <w:t xml:space="preserve">also </w:t>
      </w:r>
      <w:r w:rsidRPr="00C37DE6">
        <w:t xml:space="preserve">demonstrated in </w:t>
      </w:r>
      <w:r w:rsidR="00E22782" w:rsidRPr="00C37DE6">
        <w:t xml:space="preserve">the responses to the </w:t>
      </w:r>
      <w:r w:rsidR="00BC73AE" w:rsidRPr="00C37DE6">
        <w:t>R</w:t>
      </w:r>
      <w:r w:rsidRPr="00C37DE6">
        <w:t>epeated</w:t>
      </w:r>
      <w:r w:rsidR="00AB30C1" w:rsidRPr="00C37DE6">
        <w:t>,</w:t>
      </w:r>
      <w:r w:rsidRPr="00C37DE6">
        <w:t xml:space="preserve"> </w:t>
      </w:r>
      <w:r w:rsidR="00BC73AE" w:rsidRPr="00C37DE6">
        <w:t>D</w:t>
      </w:r>
      <w:r w:rsidRPr="00C37DE6">
        <w:t xml:space="preserve">aily </w:t>
      </w:r>
      <w:r w:rsidR="00BC73AE" w:rsidRPr="00C37DE6">
        <w:t>S</w:t>
      </w:r>
      <w:r w:rsidR="00E22782" w:rsidRPr="00C37DE6">
        <w:t>urveys</w:t>
      </w:r>
      <w:r w:rsidRPr="00C37DE6">
        <w:t xml:space="preserve">, with dancers often </w:t>
      </w:r>
      <w:r w:rsidR="00E22782" w:rsidRPr="00C37DE6">
        <w:t xml:space="preserve">discussing how they </w:t>
      </w:r>
      <w:r w:rsidRPr="00C37DE6">
        <w:t>pour</w:t>
      </w:r>
      <w:r w:rsidR="00E22782" w:rsidRPr="00C37DE6">
        <w:t>ed</w:t>
      </w:r>
      <w:r w:rsidRPr="00C37DE6">
        <w:t xml:space="preserve"> their emotions into their </w:t>
      </w:r>
      <w:r w:rsidR="00612D4B" w:rsidRPr="00C37DE6">
        <w:t>dance:</w:t>
      </w:r>
    </w:p>
    <w:p w14:paraId="17EEEAF6" w14:textId="77777777" w:rsidR="001F242D" w:rsidRPr="00C37DE6" w:rsidRDefault="001F242D" w:rsidP="001F242D">
      <w:pPr>
        <w:spacing w:line="480" w:lineRule="auto"/>
        <w:rPr>
          <w:i/>
          <w:iCs/>
        </w:rPr>
      </w:pPr>
      <w:r w:rsidRPr="00C37DE6">
        <w:tab/>
      </w:r>
      <w:r w:rsidRPr="00C37DE6">
        <w:rPr>
          <w:i/>
          <w:iCs/>
        </w:rPr>
        <w:t>“I put my extra energy into dancing the best I ever have in these rehearsals!”</w:t>
      </w:r>
    </w:p>
    <w:p w14:paraId="43B89EAF" w14:textId="77777777" w:rsidR="001F242D" w:rsidRPr="00C37DE6" w:rsidRDefault="001F242D" w:rsidP="001F242D">
      <w:pPr>
        <w:spacing w:line="480" w:lineRule="auto"/>
        <w:ind w:firstLine="720"/>
        <w:rPr>
          <w:i/>
          <w:iCs/>
        </w:rPr>
      </w:pPr>
      <w:r w:rsidRPr="00C37DE6">
        <w:rPr>
          <w:i/>
          <w:iCs/>
        </w:rPr>
        <w:t>“I danced really well and had a lot of energy and happiness.”</w:t>
      </w:r>
    </w:p>
    <w:p w14:paraId="1CAC65B6" w14:textId="77777777" w:rsidR="001F242D" w:rsidRPr="00C37DE6" w:rsidRDefault="001F242D" w:rsidP="001F242D">
      <w:pPr>
        <w:ind w:left="720"/>
        <w:rPr>
          <w:i/>
          <w:iCs/>
        </w:rPr>
      </w:pPr>
      <w:r w:rsidRPr="00C37DE6">
        <w:rPr>
          <w:i/>
          <w:iCs/>
        </w:rPr>
        <w:t>“I…smiled and then continued to pour everything into the small bits of choreography I have.”</w:t>
      </w:r>
    </w:p>
    <w:p w14:paraId="1CC6AB32" w14:textId="77777777" w:rsidR="001F242D" w:rsidRPr="00C37DE6" w:rsidRDefault="001F242D" w:rsidP="001F242D">
      <w:pPr>
        <w:ind w:left="720"/>
        <w:rPr>
          <w:i/>
          <w:iCs/>
        </w:rPr>
      </w:pPr>
    </w:p>
    <w:p w14:paraId="0CA259DC" w14:textId="16EEDC70" w:rsidR="001F242D" w:rsidRPr="00C37DE6" w:rsidRDefault="001F242D" w:rsidP="001F242D">
      <w:pPr>
        <w:spacing w:line="480" w:lineRule="auto"/>
        <w:ind w:firstLine="720"/>
      </w:pPr>
      <w:bookmarkStart w:id="28" w:name="_Hlk85996839"/>
      <w:r w:rsidRPr="00C37DE6">
        <w:t xml:space="preserve">Overall, </w:t>
      </w:r>
      <w:r w:rsidR="00BB168E" w:rsidRPr="00C37DE6">
        <w:t xml:space="preserve">the </w:t>
      </w:r>
      <w:r w:rsidRPr="00C37DE6">
        <w:t>results indicate</w:t>
      </w:r>
      <w:r w:rsidR="00BB168E" w:rsidRPr="00C37DE6">
        <w:t>d</w:t>
      </w:r>
      <w:r w:rsidRPr="00C37DE6">
        <w:t xml:space="preserve"> that </w:t>
      </w:r>
      <w:r w:rsidR="00533E14" w:rsidRPr="00C37DE6">
        <w:t xml:space="preserve">the </w:t>
      </w:r>
      <w:r w:rsidRPr="00C37DE6">
        <w:t>dancers perceive</w:t>
      </w:r>
      <w:r w:rsidR="00533E14" w:rsidRPr="00C37DE6">
        <w:t>d</w:t>
      </w:r>
      <w:r w:rsidRPr="00C37DE6">
        <w:t xml:space="preserve"> being emotional as a key aspect to their artistry, and they believe</w:t>
      </w:r>
      <w:r w:rsidR="00533E14" w:rsidRPr="00C37DE6">
        <w:t>d</w:t>
      </w:r>
      <w:r w:rsidRPr="00C37DE6">
        <w:t xml:space="preserve"> that experiencing a range of emotions allows them to better connect to the full range of their material</w:t>
      </w:r>
      <w:r w:rsidR="00E22782" w:rsidRPr="00C37DE6">
        <w:t xml:space="preserve"> and the audience</w:t>
      </w:r>
      <w:r w:rsidRPr="00C37DE6">
        <w:t xml:space="preserve">. Regardless of </w:t>
      </w:r>
      <w:r w:rsidR="00E22782" w:rsidRPr="00C37DE6">
        <w:t xml:space="preserve">any potential </w:t>
      </w:r>
      <w:r w:rsidRPr="00C37DE6">
        <w:t>negative impact</w:t>
      </w:r>
      <w:r w:rsidR="00E22782" w:rsidRPr="00C37DE6">
        <w:t xml:space="preserve"> (see the results above for Research Question 1)</w:t>
      </w:r>
      <w:r w:rsidRPr="00C37DE6">
        <w:t xml:space="preserve">, </w:t>
      </w:r>
      <w:r w:rsidR="00212A24" w:rsidRPr="00C37DE6">
        <w:t xml:space="preserve">these collegiate dancers </w:t>
      </w:r>
      <w:r w:rsidR="00533E14" w:rsidRPr="00C37DE6">
        <w:t>reported</w:t>
      </w:r>
      <w:r w:rsidRPr="00C37DE6">
        <w:t xml:space="preserve"> that emotion</w:t>
      </w:r>
      <w:r w:rsidR="00CE7031" w:rsidRPr="00C37DE6">
        <w:t>ality is</w:t>
      </w:r>
      <w:r w:rsidRPr="00C37DE6">
        <w:t xml:space="preserve"> essenti</w:t>
      </w:r>
      <w:r w:rsidR="00CE7031" w:rsidRPr="00C37DE6">
        <w:t>al</w:t>
      </w:r>
      <w:r w:rsidRPr="00C37DE6">
        <w:t xml:space="preserve"> to their artistry</w:t>
      </w:r>
      <w:r w:rsidR="00CE7031" w:rsidRPr="00C37DE6">
        <w:t>.</w:t>
      </w:r>
      <w:r w:rsidR="0094516E" w:rsidRPr="00C37DE6">
        <w:t xml:space="preserve"> </w:t>
      </w:r>
    </w:p>
    <w:bookmarkEnd w:id="28"/>
    <w:p w14:paraId="7ECE1847" w14:textId="77777777" w:rsidR="001F242D" w:rsidRPr="00C37DE6" w:rsidRDefault="001F242D" w:rsidP="001F242D">
      <w:pPr>
        <w:spacing w:line="480" w:lineRule="auto"/>
      </w:pPr>
      <w:r w:rsidRPr="00C37DE6">
        <w:rPr>
          <w:b/>
          <w:bCs/>
          <w:i/>
          <w:iCs/>
        </w:rPr>
        <w:t>Research Question 5</w:t>
      </w:r>
    </w:p>
    <w:p w14:paraId="6A0E9494" w14:textId="5309009C" w:rsidR="001F242D" w:rsidRPr="00C37DE6" w:rsidRDefault="001F242D" w:rsidP="00795F90">
      <w:pPr>
        <w:spacing w:line="480" w:lineRule="auto"/>
        <w:ind w:firstLine="720"/>
      </w:pPr>
      <w:bookmarkStart w:id="29" w:name="_Hlk72693353"/>
      <w:r w:rsidRPr="00C37DE6">
        <w:t xml:space="preserve">Research Question 5 asked, “What emotions do collegiate dance students in general characterize as helpful?” </w:t>
      </w:r>
      <w:r w:rsidR="009F31CB" w:rsidRPr="00C37DE6">
        <w:t>As with Research Question 2, t</w:t>
      </w:r>
      <w:r w:rsidRPr="00C37DE6">
        <w:t xml:space="preserve">he perceived helpful impact of various emotions was </w:t>
      </w:r>
      <w:r w:rsidR="009F31CB" w:rsidRPr="00C37DE6">
        <w:t xml:space="preserve">first directly </w:t>
      </w:r>
      <w:r w:rsidRPr="00C37DE6">
        <w:t xml:space="preserve">examined quantitatively by comparing </w:t>
      </w:r>
      <w:r w:rsidR="00276756" w:rsidRPr="00C37DE6">
        <w:t>impact</w:t>
      </w:r>
      <w:r w:rsidR="009F31CB" w:rsidRPr="00C37DE6">
        <w:t xml:space="preserve"> </w:t>
      </w:r>
      <w:r w:rsidRPr="00C37DE6">
        <w:t xml:space="preserve">scores for the </w:t>
      </w:r>
      <w:r w:rsidR="009F31CB" w:rsidRPr="00C37DE6">
        <w:t xml:space="preserve">16 </w:t>
      </w:r>
      <w:r w:rsidRPr="00C37DE6">
        <w:t xml:space="preserve">emotions </w:t>
      </w:r>
      <w:r w:rsidR="009F31CB" w:rsidRPr="00C37DE6">
        <w:t xml:space="preserve">from the </w:t>
      </w:r>
      <w:r w:rsidR="00615394" w:rsidRPr="00C37DE6">
        <w:t>L</w:t>
      </w:r>
      <w:r w:rsidR="009F31CB" w:rsidRPr="00C37DE6">
        <w:t>ater-</w:t>
      </w:r>
      <w:r w:rsidR="00615394" w:rsidRPr="00C37DE6">
        <w:t>S</w:t>
      </w:r>
      <w:r w:rsidR="009F31CB" w:rsidRPr="00C37DE6">
        <w:t xml:space="preserve">emester </w:t>
      </w:r>
      <w:r w:rsidR="00615394" w:rsidRPr="00C37DE6">
        <w:t>S</w:t>
      </w:r>
      <w:r w:rsidR="009F31CB" w:rsidRPr="00C37DE6">
        <w:t>urvey</w:t>
      </w:r>
      <w:r w:rsidRPr="00C37DE6">
        <w:t xml:space="preserve"> (1 = </w:t>
      </w:r>
      <w:r w:rsidRPr="00C37DE6">
        <w:rPr>
          <w:i/>
          <w:iCs/>
        </w:rPr>
        <w:t xml:space="preserve">very harmful, </w:t>
      </w:r>
      <w:r w:rsidRPr="00C37DE6">
        <w:t xml:space="preserve">2 = </w:t>
      </w:r>
      <w:r w:rsidRPr="00C37DE6">
        <w:rPr>
          <w:i/>
          <w:iCs/>
        </w:rPr>
        <w:t xml:space="preserve">somewhat harmful, </w:t>
      </w:r>
      <w:r w:rsidRPr="00C37DE6">
        <w:t xml:space="preserve">3 = </w:t>
      </w:r>
      <w:r w:rsidRPr="00C37DE6">
        <w:rPr>
          <w:i/>
          <w:iCs/>
        </w:rPr>
        <w:t>neutral</w:t>
      </w:r>
      <w:r w:rsidRPr="00C37DE6">
        <w:t xml:space="preserve">, 4 = </w:t>
      </w:r>
      <w:r w:rsidRPr="00C37DE6">
        <w:rPr>
          <w:i/>
          <w:iCs/>
        </w:rPr>
        <w:t>somewhat beneficial</w:t>
      </w:r>
      <w:r w:rsidRPr="00C37DE6">
        <w:t xml:space="preserve">, 5 = </w:t>
      </w:r>
      <w:r w:rsidRPr="00C37DE6">
        <w:rPr>
          <w:i/>
          <w:iCs/>
        </w:rPr>
        <w:t>very beneficial</w:t>
      </w:r>
      <w:r w:rsidRPr="00C37DE6">
        <w:t xml:space="preserve">). </w:t>
      </w:r>
      <w:r w:rsidR="00C07E57" w:rsidRPr="00C37DE6">
        <w:t>As mentioned above in the</w:t>
      </w:r>
      <w:r w:rsidR="00276756" w:rsidRPr="00C37DE6">
        <w:t xml:space="preserve"> results for Research Question </w:t>
      </w:r>
      <w:r w:rsidR="00C07E57" w:rsidRPr="00C37DE6">
        <w:t>2, t</w:t>
      </w:r>
      <w:r w:rsidR="00F530F6" w:rsidRPr="00C37DE6">
        <w:t xml:space="preserve">he </w:t>
      </w:r>
      <w:r w:rsidRPr="00C37DE6">
        <w:t xml:space="preserve">results showed that dancers as a whole felt that positive emotions (regardless of activation) are helpful to their success as college dance students, as indicated by a higher mean rating of </w:t>
      </w:r>
      <w:r w:rsidR="00276756" w:rsidRPr="00C37DE6">
        <w:t xml:space="preserve">impact </w:t>
      </w:r>
      <w:r w:rsidRPr="00C37DE6">
        <w:t>for positive emotions (</w:t>
      </w:r>
      <w:r w:rsidRPr="00C37DE6">
        <w:rPr>
          <w:i/>
          <w:iCs/>
        </w:rPr>
        <w:t xml:space="preserve">M </w:t>
      </w:r>
      <w:r w:rsidRPr="00C37DE6">
        <w:t xml:space="preserve">= 4.52, </w:t>
      </w:r>
      <w:r w:rsidRPr="00C37DE6">
        <w:rPr>
          <w:i/>
          <w:iCs/>
        </w:rPr>
        <w:t xml:space="preserve">SD </w:t>
      </w:r>
      <w:r w:rsidRPr="00C37DE6">
        <w:t>= 0.39) compared to the mean rating for negative emotions (</w:t>
      </w:r>
      <w:r w:rsidRPr="00C37DE6">
        <w:rPr>
          <w:i/>
          <w:iCs/>
        </w:rPr>
        <w:t xml:space="preserve">M </w:t>
      </w:r>
      <w:r w:rsidRPr="00C37DE6">
        <w:t xml:space="preserve">= 1.82, </w:t>
      </w:r>
      <w:r w:rsidRPr="00C37DE6">
        <w:rPr>
          <w:i/>
          <w:iCs/>
        </w:rPr>
        <w:t xml:space="preserve">SD </w:t>
      </w:r>
      <w:r w:rsidRPr="00C37DE6">
        <w:t>= 0.38</w:t>
      </w:r>
      <w:r w:rsidR="00C07E57" w:rsidRPr="00C37DE6">
        <w:t xml:space="preserve">; </w:t>
      </w:r>
      <w:r w:rsidRPr="00C37DE6">
        <w:rPr>
          <w:i/>
          <w:iCs/>
        </w:rPr>
        <w:t>t</w:t>
      </w:r>
      <w:r w:rsidRPr="00C37DE6">
        <w:t xml:space="preserve">(14) = 18.21, </w:t>
      </w:r>
      <w:r w:rsidRPr="00C37DE6">
        <w:rPr>
          <w:i/>
          <w:iCs/>
        </w:rPr>
        <w:t xml:space="preserve">p </w:t>
      </w:r>
      <w:r w:rsidRPr="00C37DE6">
        <w:t>&lt; .0</w:t>
      </w:r>
      <w:r w:rsidR="003D2C35" w:rsidRPr="00C37DE6">
        <w:t>01</w:t>
      </w:r>
      <w:r w:rsidRPr="00C37DE6">
        <w:t xml:space="preserve">; </w:t>
      </w:r>
      <w:r w:rsidRPr="00C37DE6">
        <w:rPr>
          <w:i/>
          <w:iCs/>
        </w:rPr>
        <w:t xml:space="preserve">d </w:t>
      </w:r>
      <w:r w:rsidRPr="00C37DE6">
        <w:t>= 7.01)</w:t>
      </w:r>
      <w:r w:rsidR="00C07E57" w:rsidRPr="00C37DE6">
        <w:t>.</w:t>
      </w:r>
      <w:r w:rsidRPr="00C37DE6">
        <w:t xml:space="preserve"> </w:t>
      </w:r>
      <w:bookmarkEnd w:id="29"/>
    </w:p>
    <w:p w14:paraId="60331B22" w14:textId="6F105D9B" w:rsidR="00BE6608" w:rsidRPr="00C37DE6" w:rsidRDefault="00BE6608" w:rsidP="00245CD7">
      <w:pPr>
        <w:spacing w:line="480" w:lineRule="auto"/>
        <w:ind w:firstLine="720"/>
      </w:pPr>
      <w:r w:rsidRPr="00C37DE6">
        <w:lastRenderedPageBreak/>
        <w:t xml:space="preserve">When comparing mean ratings of </w:t>
      </w:r>
      <w:r w:rsidR="00276756" w:rsidRPr="00C37DE6">
        <w:t xml:space="preserve">impact </w:t>
      </w:r>
      <w:r w:rsidRPr="00C37DE6">
        <w:t xml:space="preserve">across valence (e.g., positive activating versus positive deactivating), </w:t>
      </w:r>
      <w:r w:rsidR="00C07E57" w:rsidRPr="00C37DE6">
        <w:t>in contrast to the results for negative emotions mentioned above for Research Question 2</w:t>
      </w:r>
      <w:r w:rsidR="00871A9A" w:rsidRPr="00C37DE6">
        <w:t xml:space="preserve"> where there were no large differences in ratings of harmfulness between negative activating and negative deactivating emotions</w:t>
      </w:r>
      <w:r w:rsidR="00C07E57" w:rsidRPr="00C37DE6">
        <w:t xml:space="preserve">, the </w:t>
      </w:r>
      <w:r w:rsidRPr="00C37DE6">
        <w:t>ratings</w:t>
      </w:r>
      <w:r w:rsidR="00871A9A" w:rsidRPr="00C37DE6">
        <w:t xml:space="preserve"> for the helpful effects of positive emotions did vary by valence. Specifically, </w:t>
      </w:r>
      <w:r w:rsidRPr="00C37DE6">
        <w:t>positive activating emotions (</w:t>
      </w:r>
      <w:r w:rsidR="00276756" w:rsidRPr="00C37DE6">
        <w:t xml:space="preserve">e.g., happy, excited, </w:t>
      </w:r>
      <w:r w:rsidRPr="00C37DE6">
        <w:rPr>
          <w:i/>
          <w:iCs/>
        </w:rPr>
        <w:t xml:space="preserve">M </w:t>
      </w:r>
      <w:r w:rsidRPr="00C37DE6">
        <w:t xml:space="preserve">= 4.70, </w:t>
      </w:r>
      <w:r w:rsidRPr="00C37DE6">
        <w:rPr>
          <w:i/>
          <w:iCs/>
        </w:rPr>
        <w:t xml:space="preserve">SD </w:t>
      </w:r>
      <w:r w:rsidRPr="00C37DE6">
        <w:t xml:space="preserve">= 0.41) </w:t>
      </w:r>
      <w:r w:rsidR="00871A9A" w:rsidRPr="00C37DE6">
        <w:t xml:space="preserve">were </w:t>
      </w:r>
      <w:r w:rsidRPr="00C37DE6">
        <w:t>viewed as more helpful than positive deactivating emotions (</w:t>
      </w:r>
      <w:r w:rsidR="00276756" w:rsidRPr="00C37DE6">
        <w:t xml:space="preserve">e.g., calm, relaxed, </w:t>
      </w:r>
      <w:r w:rsidRPr="00C37DE6">
        <w:rPr>
          <w:i/>
          <w:iCs/>
        </w:rPr>
        <w:t xml:space="preserve">M </w:t>
      </w:r>
      <w:r w:rsidRPr="00C37DE6">
        <w:t xml:space="preserve">= 4.33, </w:t>
      </w:r>
      <w:r w:rsidRPr="00C37DE6">
        <w:rPr>
          <w:i/>
          <w:iCs/>
        </w:rPr>
        <w:t xml:space="preserve">SD </w:t>
      </w:r>
      <w:r w:rsidRPr="00C37DE6">
        <w:t>= 0.41</w:t>
      </w:r>
      <w:r w:rsidR="003D2C35" w:rsidRPr="00C37DE6">
        <w:t>; (</w:t>
      </w:r>
      <w:r w:rsidR="003D2C35" w:rsidRPr="00C37DE6">
        <w:rPr>
          <w:i/>
          <w:iCs/>
        </w:rPr>
        <w:t>t</w:t>
      </w:r>
      <w:r w:rsidR="003D2C35" w:rsidRPr="00C37DE6">
        <w:t xml:space="preserve">(14) = 2.75, </w:t>
      </w:r>
      <w:r w:rsidR="003D2C35" w:rsidRPr="00C37DE6">
        <w:rPr>
          <w:i/>
          <w:iCs/>
        </w:rPr>
        <w:t xml:space="preserve">p </w:t>
      </w:r>
      <w:r w:rsidR="003D2C35" w:rsidRPr="00C37DE6">
        <w:t xml:space="preserve">&lt; .05; </w:t>
      </w:r>
      <w:r w:rsidR="003D2C35" w:rsidRPr="00C37DE6">
        <w:rPr>
          <w:i/>
          <w:iCs/>
        </w:rPr>
        <w:t xml:space="preserve">d </w:t>
      </w:r>
      <w:r w:rsidR="003D2C35" w:rsidRPr="00C37DE6">
        <w:t>= 0.80)</w:t>
      </w:r>
      <w:r w:rsidRPr="00C37DE6">
        <w:t xml:space="preserve">. In other words, for positive emotions, higher activation </w:t>
      </w:r>
      <w:r w:rsidR="00A55573" w:rsidRPr="00C37DE6">
        <w:t xml:space="preserve">potential </w:t>
      </w:r>
      <w:r w:rsidRPr="00C37DE6">
        <w:t>was associated with greater perceived benefits.</w:t>
      </w:r>
    </w:p>
    <w:p w14:paraId="23A4D80C" w14:textId="7DD411F2" w:rsidR="00BE6608" w:rsidRPr="00C37DE6" w:rsidRDefault="00871A9A" w:rsidP="00BE6608">
      <w:pPr>
        <w:spacing w:line="480" w:lineRule="auto"/>
        <w:ind w:firstLine="720"/>
      </w:pPr>
      <w:r w:rsidRPr="00C37DE6">
        <w:t>The positive effects of emotions</w:t>
      </w:r>
      <w:r w:rsidR="00BE6608" w:rsidRPr="00C37DE6">
        <w:t xml:space="preserve"> </w:t>
      </w:r>
      <w:r w:rsidRPr="00C37DE6">
        <w:t>were</w:t>
      </w:r>
      <w:r w:rsidR="00BE6608" w:rsidRPr="00C37DE6">
        <w:t xml:space="preserve"> also </w:t>
      </w:r>
      <w:r w:rsidRPr="00C37DE6">
        <w:t xml:space="preserve">examined </w:t>
      </w:r>
      <w:r w:rsidR="00BE6608" w:rsidRPr="00C37DE6">
        <w:t xml:space="preserve">through a qualitative lens. Specifically, responses to the items from the </w:t>
      </w:r>
      <w:r w:rsidR="00615394" w:rsidRPr="00C37DE6">
        <w:t>L</w:t>
      </w:r>
      <w:r w:rsidR="00BE6608" w:rsidRPr="00C37DE6">
        <w:t>ater-</w:t>
      </w:r>
      <w:r w:rsidR="00615394" w:rsidRPr="00C37DE6">
        <w:t>S</w:t>
      </w:r>
      <w:r w:rsidR="00BE6608" w:rsidRPr="00C37DE6">
        <w:t xml:space="preserve">emester </w:t>
      </w:r>
      <w:r w:rsidR="00615394" w:rsidRPr="00C37DE6">
        <w:t>S</w:t>
      </w:r>
      <w:r w:rsidR="00BE6608" w:rsidRPr="00C37DE6">
        <w:t>urvey, “In what way(s) might it be helpful to be emotional as a collegiate dance student?,” What emotions, if any, do you feel increase your ability to be successful as a collegiate dance student? In what ways are these emotions helpful to your success?” and “Are there any emotions that you feel have a more nuanced impact on your ability to succeed as a collegiate dance student?” were examined in order to identify key themes that were consistent across the sample. Again, positive activating emotions stood out as being particularly helpful to success</w:t>
      </w:r>
      <w:r w:rsidRPr="00C37DE6">
        <w:t xml:space="preserve"> (</w:t>
      </w:r>
      <w:r w:rsidR="00031F98" w:rsidRPr="00C37DE6">
        <w:rPr>
          <w:i/>
          <w:iCs/>
        </w:rPr>
        <w:t xml:space="preserve">n </w:t>
      </w:r>
      <w:r w:rsidR="00031F98" w:rsidRPr="00C37DE6">
        <w:t xml:space="preserve">= 12 participants, 80%; </w:t>
      </w:r>
      <w:r w:rsidRPr="00C37DE6">
        <w:t xml:space="preserve">see Table </w:t>
      </w:r>
      <w:r w:rsidR="00031F98" w:rsidRPr="00C37DE6">
        <w:t>4</w:t>
      </w:r>
      <w:r w:rsidRPr="00C37DE6">
        <w:t>)</w:t>
      </w:r>
      <w:r w:rsidR="00BE6608" w:rsidRPr="00C37DE6">
        <w:t>:</w:t>
      </w:r>
    </w:p>
    <w:p w14:paraId="0600FF08" w14:textId="77777777" w:rsidR="00BE6608" w:rsidRPr="00C37DE6" w:rsidRDefault="00BE6608" w:rsidP="00BE6608">
      <w:pPr>
        <w:ind w:left="720"/>
        <w:rPr>
          <w:i/>
          <w:iCs/>
        </w:rPr>
      </w:pPr>
      <w:r w:rsidRPr="00C37DE6">
        <w:rPr>
          <w:i/>
          <w:iCs/>
        </w:rPr>
        <w:t>“Being excited and enthusiastic about the work you are doing makes it so much easier.”</w:t>
      </w:r>
    </w:p>
    <w:p w14:paraId="6F4491FF" w14:textId="77777777" w:rsidR="00BE6608" w:rsidRPr="00C37DE6" w:rsidRDefault="00BE6608" w:rsidP="00BE6608">
      <w:pPr>
        <w:ind w:left="720"/>
        <w:rPr>
          <w:i/>
          <w:iCs/>
        </w:rPr>
      </w:pPr>
    </w:p>
    <w:p w14:paraId="34A1D767" w14:textId="77777777" w:rsidR="00BE6608" w:rsidRPr="00C37DE6" w:rsidRDefault="00BE6608" w:rsidP="00BE6608">
      <w:pPr>
        <w:ind w:left="720"/>
        <w:rPr>
          <w:i/>
          <w:iCs/>
        </w:rPr>
      </w:pPr>
      <w:r w:rsidRPr="00C37DE6">
        <w:rPr>
          <w:i/>
          <w:iCs/>
        </w:rPr>
        <w:t>“I feel so empowered and happy when I feel proud of myself, I want to keep my head up and seeing the positive in even hard times.”</w:t>
      </w:r>
    </w:p>
    <w:p w14:paraId="3FD15652" w14:textId="77777777" w:rsidR="00BE6608" w:rsidRPr="00C37DE6" w:rsidRDefault="00BE6608" w:rsidP="00BE6608">
      <w:pPr>
        <w:ind w:left="720"/>
        <w:rPr>
          <w:i/>
          <w:iCs/>
        </w:rPr>
      </w:pPr>
    </w:p>
    <w:p w14:paraId="5CE961B4" w14:textId="77777777" w:rsidR="00BE6608" w:rsidRPr="00C37DE6" w:rsidRDefault="00BE6608" w:rsidP="00BE6608">
      <w:pPr>
        <w:ind w:left="720"/>
        <w:rPr>
          <w:i/>
          <w:iCs/>
        </w:rPr>
      </w:pPr>
      <w:r w:rsidRPr="00C37DE6">
        <w:rPr>
          <w:i/>
          <w:iCs/>
        </w:rPr>
        <w:t xml:space="preserve">“When you’re happy and confident, it feels like you’re improving faster and </w:t>
      </w:r>
      <w:proofErr w:type="gramStart"/>
      <w:r w:rsidRPr="00C37DE6">
        <w:rPr>
          <w:i/>
          <w:iCs/>
        </w:rPr>
        <w:t>overall</w:t>
      </w:r>
      <w:proofErr w:type="gramEnd"/>
      <w:r w:rsidRPr="00C37DE6">
        <w:rPr>
          <w:i/>
          <w:iCs/>
        </w:rPr>
        <w:t xml:space="preserve"> more successful.”</w:t>
      </w:r>
    </w:p>
    <w:p w14:paraId="00560F09" w14:textId="77777777" w:rsidR="00BE6608" w:rsidRPr="00C37DE6" w:rsidRDefault="00BE6608" w:rsidP="00BE6608">
      <w:pPr>
        <w:ind w:left="720"/>
        <w:rPr>
          <w:i/>
          <w:iCs/>
        </w:rPr>
      </w:pPr>
    </w:p>
    <w:p w14:paraId="008B7B2E" w14:textId="77777777" w:rsidR="00BE6608" w:rsidRPr="00C37DE6" w:rsidRDefault="00BE6608" w:rsidP="00BE6608">
      <w:pPr>
        <w:ind w:left="720"/>
        <w:rPr>
          <w:i/>
          <w:iCs/>
        </w:rPr>
      </w:pPr>
      <w:r w:rsidRPr="00C37DE6">
        <w:rPr>
          <w:i/>
          <w:iCs/>
        </w:rPr>
        <w:t>“I feel that I am able to dance better when I am feeling confident, excited, and motivated to dance.”</w:t>
      </w:r>
    </w:p>
    <w:p w14:paraId="02013BF4" w14:textId="77777777" w:rsidR="00BE6608" w:rsidRPr="00C37DE6" w:rsidRDefault="00BE6608" w:rsidP="00BE6608">
      <w:pPr>
        <w:rPr>
          <w:i/>
          <w:iCs/>
        </w:rPr>
      </w:pPr>
    </w:p>
    <w:p w14:paraId="0465AFE3" w14:textId="18475104" w:rsidR="00BE6608" w:rsidRPr="00C37DE6" w:rsidRDefault="00087ED3" w:rsidP="00BE6608">
      <w:pPr>
        <w:spacing w:line="480" w:lineRule="auto"/>
      </w:pPr>
      <w:r w:rsidRPr="00C37DE6">
        <w:lastRenderedPageBreak/>
        <w:t xml:space="preserve">Although </w:t>
      </w:r>
      <w:r w:rsidR="00BE6608" w:rsidRPr="00C37DE6">
        <w:t xml:space="preserve">rated as less beneficial, </w:t>
      </w:r>
      <w:r w:rsidRPr="00C37DE6">
        <w:t xml:space="preserve">the </w:t>
      </w:r>
      <w:r w:rsidR="00BE6608" w:rsidRPr="00C37DE6">
        <w:t xml:space="preserve">qualitative results </w:t>
      </w:r>
      <w:r w:rsidRPr="00C37DE6">
        <w:t xml:space="preserve">did </w:t>
      </w:r>
      <w:r w:rsidR="00BE6608" w:rsidRPr="00C37DE6">
        <w:t xml:space="preserve">highlight the perceived benefits of positive deactivating emotions, </w:t>
      </w:r>
      <w:r w:rsidR="00031F98" w:rsidRPr="00C37DE6">
        <w:t>although mentioned at a notably lower rate (</w:t>
      </w:r>
      <w:r w:rsidR="00031F98" w:rsidRPr="00C37DE6">
        <w:rPr>
          <w:i/>
          <w:iCs/>
        </w:rPr>
        <w:t xml:space="preserve">n </w:t>
      </w:r>
      <w:r w:rsidR="00031F98" w:rsidRPr="00C37DE6">
        <w:t xml:space="preserve">= 4 participants, 27%; see Table 4). </w:t>
      </w:r>
      <w:r w:rsidRPr="00C37DE6">
        <w:t xml:space="preserve">Dancers </w:t>
      </w:r>
      <w:r w:rsidR="00031F98" w:rsidRPr="00C37DE6">
        <w:t>noted that positive deactivating emotions can provide feelings of stability and control:</w:t>
      </w:r>
    </w:p>
    <w:p w14:paraId="4C193EA7" w14:textId="77777777" w:rsidR="00BE6608" w:rsidRPr="00C37DE6" w:rsidRDefault="00BE6608" w:rsidP="00BE6608">
      <w:pPr>
        <w:ind w:left="720"/>
        <w:rPr>
          <w:i/>
          <w:iCs/>
        </w:rPr>
      </w:pPr>
      <w:r w:rsidRPr="00C37DE6">
        <w:rPr>
          <w:i/>
          <w:iCs/>
        </w:rPr>
        <w:t xml:space="preserve">“The </w:t>
      </w:r>
      <w:proofErr w:type="gramStart"/>
      <w:r w:rsidRPr="00C37DE6">
        <w:rPr>
          <w:i/>
          <w:iCs/>
        </w:rPr>
        <w:t>more calm</w:t>
      </w:r>
      <w:proofErr w:type="gramEnd"/>
      <w:r w:rsidRPr="00C37DE6">
        <w:rPr>
          <w:i/>
          <w:iCs/>
        </w:rPr>
        <w:t xml:space="preserve"> I am, and the more control I feel over a situation that pertains to dance, the better I perform and feel afterwards.”</w:t>
      </w:r>
    </w:p>
    <w:p w14:paraId="7F857D6C" w14:textId="77777777" w:rsidR="00BE6608" w:rsidRPr="00C37DE6" w:rsidRDefault="00BE6608" w:rsidP="00BE6608">
      <w:pPr>
        <w:ind w:left="720"/>
        <w:rPr>
          <w:i/>
          <w:iCs/>
        </w:rPr>
      </w:pPr>
    </w:p>
    <w:p w14:paraId="3F299750" w14:textId="77777777" w:rsidR="00BE6608" w:rsidRPr="00C37DE6" w:rsidRDefault="00BE6608" w:rsidP="00BE6608">
      <w:pPr>
        <w:ind w:left="720"/>
        <w:rPr>
          <w:i/>
          <w:iCs/>
        </w:rPr>
      </w:pPr>
      <w:r w:rsidRPr="00C37DE6">
        <w:rPr>
          <w:i/>
          <w:iCs/>
        </w:rPr>
        <w:t>“Being able to stay calm while sorting through a big, complex schedule has helped me to get work done more efficiently.”</w:t>
      </w:r>
    </w:p>
    <w:p w14:paraId="399EB44D" w14:textId="77777777" w:rsidR="00BE6608" w:rsidRPr="00C37DE6" w:rsidRDefault="00BE6608" w:rsidP="00BE6608"/>
    <w:p w14:paraId="1877B874" w14:textId="7DB4280C" w:rsidR="00BE6608" w:rsidRPr="00C37DE6" w:rsidRDefault="00BE6608" w:rsidP="00BE6608">
      <w:pPr>
        <w:spacing w:line="480" w:lineRule="auto"/>
        <w:ind w:firstLine="720"/>
      </w:pPr>
      <w:r w:rsidRPr="00C37DE6">
        <w:t>It should be noted that although many dancers indicated that positive emotions contributed more to success, they were able to identify the nuanced benefits of negative emotions</w:t>
      </w:r>
      <w:r w:rsidR="00031F98" w:rsidRPr="00C37DE6">
        <w:t>, both negative activating (</w:t>
      </w:r>
      <w:r w:rsidR="00031F98" w:rsidRPr="00C37DE6">
        <w:rPr>
          <w:i/>
          <w:iCs/>
        </w:rPr>
        <w:t xml:space="preserve">n </w:t>
      </w:r>
      <w:r w:rsidR="00031F98" w:rsidRPr="00C37DE6">
        <w:t>= 2 participants, 13%) and negative deactivating (</w:t>
      </w:r>
      <w:r w:rsidR="00031F98" w:rsidRPr="00C37DE6">
        <w:rPr>
          <w:i/>
          <w:iCs/>
        </w:rPr>
        <w:t xml:space="preserve">n </w:t>
      </w:r>
      <w:r w:rsidR="00031F98" w:rsidRPr="00C37DE6">
        <w:t>= 3 participants, 20%; see Table 4):</w:t>
      </w:r>
    </w:p>
    <w:p w14:paraId="43EC02BF" w14:textId="77777777" w:rsidR="00BE6608" w:rsidRPr="00C37DE6" w:rsidRDefault="00BE6608" w:rsidP="00BE6608">
      <w:pPr>
        <w:ind w:left="720"/>
        <w:rPr>
          <w:i/>
          <w:iCs/>
        </w:rPr>
      </w:pPr>
      <w:r w:rsidRPr="00C37DE6">
        <w:rPr>
          <w:i/>
          <w:iCs/>
        </w:rPr>
        <w:t>“I feel as if many of the emotions can go both ways. Sometimes negative emotions do create negative results or effects but sometimes they do fuel you or cause you to look differently at situations.”</w:t>
      </w:r>
    </w:p>
    <w:p w14:paraId="5032339A" w14:textId="77777777" w:rsidR="00BE6608" w:rsidRPr="00C37DE6" w:rsidRDefault="00BE6608" w:rsidP="00BE6608">
      <w:pPr>
        <w:ind w:left="720"/>
        <w:rPr>
          <w:i/>
          <w:iCs/>
        </w:rPr>
      </w:pPr>
    </w:p>
    <w:p w14:paraId="30F26919" w14:textId="607EE305" w:rsidR="00BE6608" w:rsidRPr="00C37DE6" w:rsidRDefault="00BE6608" w:rsidP="00BE6608">
      <w:pPr>
        <w:ind w:left="720"/>
        <w:rPr>
          <w:i/>
          <w:iCs/>
        </w:rPr>
      </w:pPr>
      <w:r w:rsidRPr="00C37DE6">
        <w:rPr>
          <w:i/>
          <w:iCs/>
        </w:rPr>
        <w:t>“Some of the negative emotions like feeling sad or disappointed are both harmful and helpful to me. In one way they make me work hard in order to find success so as to not feel them much. But on the other hand, they can hind</w:t>
      </w:r>
      <w:r w:rsidR="00276756" w:rsidRPr="00C37DE6">
        <w:rPr>
          <w:i/>
          <w:iCs/>
        </w:rPr>
        <w:t>[er]</w:t>
      </w:r>
      <w:r w:rsidRPr="00C37DE6">
        <w:rPr>
          <w:i/>
          <w:iCs/>
        </w:rPr>
        <w:t xml:space="preserve"> me and make me get in my head really bad. They never make me stop trying though. I always keep trying.”</w:t>
      </w:r>
    </w:p>
    <w:p w14:paraId="5EB6A8DD" w14:textId="77777777" w:rsidR="00BE6608" w:rsidRPr="00C37DE6" w:rsidRDefault="00BE6608" w:rsidP="00BE6608">
      <w:pPr>
        <w:ind w:left="720"/>
        <w:rPr>
          <w:i/>
          <w:iCs/>
        </w:rPr>
      </w:pPr>
    </w:p>
    <w:p w14:paraId="20791CC0" w14:textId="648B82B0" w:rsidR="00BE6608" w:rsidRPr="00C37DE6" w:rsidRDefault="00BE6608" w:rsidP="00BE6608">
      <w:pPr>
        <w:spacing w:line="480" w:lineRule="auto"/>
      </w:pPr>
      <w:r w:rsidRPr="00C37DE6">
        <w:rPr>
          <w:i/>
          <w:iCs/>
        </w:rPr>
        <w:tab/>
      </w:r>
      <w:bookmarkStart w:id="30" w:name="_Hlk85996846"/>
      <w:r w:rsidRPr="00C37DE6">
        <w:t xml:space="preserve">Overall, </w:t>
      </w:r>
      <w:r w:rsidR="00276756" w:rsidRPr="00C37DE6">
        <w:t xml:space="preserve">the </w:t>
      </w:r>
      <w:r w:rsidRPr="00C37DE6">
        <w:t>results show</w:t>
      </w:r>
      <w:r w:rsidR="00276756" w:rsidRPr="00C37DE6">
        <w:t>ed</w:t>
      </w:r>
      <w:r w:rsidRPr="00C37DE6">
        <w:t xml:space="preserve"> that positive emotions </w:t>
      </w:r>
      <w:r w:rsidR="00533E14" w:rsidRPr="00C37DE6">
        <w:t xml:space="preserve">were </w:t>
      </w:r>
      <w:r w:rsidRPr="00C37DE6">
        <w:t xml:space="preserve">perceived </w:t>
      </w:r>
      <w:r w:rsidR="00DA3CC2" w:rsidRPr="00C37DE6">
        <w:t xml:space="preserve">by </w:t>
      </w:r>
      <w:r w:rsidR="00533E14" w:rsidRPr="00C37DE6">
        <w:t xml:space="preserve">the </w:t>
      </w:r>
      <w:r w:rsidR="00DA3CC2" w:rsidRPr="00C37DE6">
        <w:t xml:space="preserve">dancers </w:t>
      </w:r>
      <w:r w:rsidRPr="00C37DE6">
        <w:t xml:space="preserve">as </w:t>
      </w:r>
      <w:r w:rsidR="00276756" w:rsidRPr="00C37DE6">
        <w:t xml:space="preserve">greatly </w:t>
      </w:r>
      <w:r w:rsidRPr="00C37DE6">
        <w:t>more beneficial to success compared to negative emotions. In particular, dancers fel</w:t>
      </w:r>
      <w:r w:rsidR="00DA3CC2" w:rsidRPr="00C37DE6">
        <w:t>t</w:t>
      </w:r>
      <w:r w:rsidRPr="00C37DE6">
        <w:t xml:space="preserve"> that positive activating emotions, such as excitement or happiness, are the most helpful to their success. However, </w:t>
      </w:r>
      <w:r w:rsidR="00276756" w:rsidRPr="00C37DE6">
        <w:t xml:space="preserve">the </w:t>
      </w:r>
      <w:r w:rsidRPr="00C37DE6">
        <w:t>qualitative results also show</w:t>
      </w:r>
      <w:r w:rsidR="00276756" w:rsidRPr="00C37DE6">
        <w:t>ed</w:t>
      </w:r>
      <w:r w:rsidRPr="00C37DE6">
        <w:t xml:space="preserve"> an appreciation for the benefits of negative deactivating emotions and the nuanced benefits of negative emotions</w:t>
      </w:r>
      <w:r w:rsidR="00276756" w:rsidRPr="00C37DE6">
        <w:t xml:space="preserve"> in general</w:t>
      </w:r>
      <w:r w:rsidRPr="00C37DE6">
        <w:t>.</w:t>
      </w:r>
      <w:bookmarkEnd w:id="30"/>
    </w:p>
    <w:p w14:paraId="2D7A7CFE" w14:textId="4AFFA395" w:rsidR="00BE6608" w:rsidRPr="00C37DE6" w:rsidRDefault="00BE6608" w:rsidP="00BE6608">
      <w:pPr>
        <w:spacing w:line="480" w:lineRule="auto"/>
        <w:rPr>
          <w:b/>
          <w:bCs/>
          <w:i/>
          <w:iCs/>
        </w:rPr>
      </w:pPr>
      <w:r w:rsidRPr="00C37DE6">
        <w:rPr>
          <w:b/>
          <w:bCs/>
          <w:i/>
          <w:iCs/>
        </w:rPr>
        <w:t>Research Question 6</w:t>
      </w:r>
    </w:p>
    <w:p w14:paraId="4F19E301" w14:textId="43A90E27" w:rsidR="00BE6608" w:rsidRPr="00C37DE6" w:rsidRDefault="00BE6608" w:rsidP="00BE6608">
      <w:pPr>
        <w:spacing w:line="480" w:lineRule="auto"/>
        <w:ind w:firstLine="720"/>
      </w:pPr>
      <w:r w:rsidRPr="00C37DE6">
        <w:t xml:space="preserve">Research Question 6 asked, “Do those higher in spin or pulse report differences in which emotions are helpful?” Using the same </w:t>
      </w:r>
      <w:r w:rsidR="00347C4C" w:rsidRPr="00C37DE6">
        <w:t xml:space="preserve">approach </w:t>
      </w:r>
      <w:r w:rsidRPr="00C37DE6">
        <w:t xml:space="preserve">as Research Question 5, </w:t>
      </w:r>
      <w:r w:rsidR="00276756" w:rsidRPr="00C37DE6">
        <w:t xml:space="preserve">impact </w:t>
      </w:r>
      <w:r w:rsidRPr="00C37DE6">
        <w:t xml:space="preserve">ratings were </w:t>
      </w:r>
      <w:r w:rsidRPr="00C37DE6">
        <w:lastRenderedPageBreak/>
        <w:t>compared across levels of spin and pulse (</w:t>
      </w:r>
      <w:r w:rsidR="00707BFD" w:rsidRPr="00C37DE6">
        <w:t>bottom and top tertiles</w:t>
      </w:r>
      <w:r w:rsidRPr="00C37DE6">
        <w:t>)</w:t>
      </w:r>
      <w:r w:rsidR="000363A3" w:rsidRPr="00C37DE6">
        <w:t xml:space="preserve"> and qualitative results regarding the perceptions of </w:t>
      </w:r>
      <w:r w:rsidR="00795F90" w:rsidRPr="00C37DE6">
        <w:t xml:space="preserve">positive </w:t>
      </w:r>
      <w:r w:rsidR="000363A3" w:rsidRPr="00C37DE6">
        <w:t>emotions were analyzed.</w:t>
      </w:r>
    </w:p>
    <w:p w14:paraId="32DAC435" w14:textId="7871392E" w:rsidR="00BE6608" w:rsidRPr="00C37DE6" w:rsidRDefault="00707BFD" w:rsidP="00BE6608">
      <w:pPr>
        <w:spacing w:line="480" w:lineRule="auto"/>
        <w:ind w:firstLine="720"/>
      </w:pPr>
      <w:r w:rsidRPr="00C37DE6">
        <w:rPr>
          <w:b/>
          <w:bCs/>
        </w:rPr>
        <w:t>Quantitative Analyses</w:t>
      </w:r>
      <w:r w:rsidR="00BE6608" w:rsidRPr="00C37DE6">
        <w:rPr>
          <w:b/>
          <w:bCs/>
        </w:rPr>
        <w:t>.</w:t>
      </w:r>
      <w:r w:rsidR="00BE6608" w:rsidRPr="00C37DE6">
        <w:rPr>
          <w:b/>
          <w:bCs/>
          <w:i/>
          <w:iCs/>
        </w:rPr>
        <w:t xml:space="preserve"> </w:t>
      </w:r>
      <w:r w:rsidRPr="00C37DE6">
        <w:t xml:space="preserve">The </w:t>
      </w:r>
      <w:r w:rsidR="00BE6608" w:rsidRPr="00C37DE6">
        <w:t xml:space="preserve">results showed </w:t>
      </w:r>
      <w:r w:rsidRPr="00C37DE6">
        <w:t xml:space="preserve">a </w:t>
      </w:r>
      <w:r w:rsidR="009776E9" w:rsidRPr="00C37DE6">
        <w:t xml:space="preserve">notably </w:t>
      </w:r>
      <w:r w:rsidRPr="00C37DE6">
        <w:t>large difference</w:t>
      </w:r>
      <w:r w:rsidR="009776E9" w:rsidRPr="00C37DE6">
        <w:t xml:space="preserve"> in perceptions of the impact of positive emotions (regardless of activation potential)</w:t>
      </w:r>
      <w:r w:rsidRPr="00C37DE6">
        <w:t xml:space="preserve"> between </w:t>
      </w:r>
      <w:r w:rsidR="008769C0" w:rsidRPr="00C37DE6">
        <w:t xml:space="preserve">dancers </w:t>
      </w:r>
      <w:r w:rsidR="00BE6608" w:rsidRPr="00C37DE6">
        <w:t>with higher levels of affect spin</w:t>
      </w:r>
      <w:r w:rsidRPr="00C37DE6">
        <w:t xml:space="preserve"> </w:t>
      </w:r>
      <w:r w:rsidR="009776E9" w:rsidRPr="00C37DE6">
        <w:t xml:space="preserve">rating positive emotions </w:t>
      </w:r>
      <w:r w:rsidR="008769C0" w:rsidRPr="00C37DE6">
        <w:t>as</w:t>
      </w:r>
      <w:r w:rsidR="009776E9" w:rsidRPr="00C37DE6">
        <w:t xml:space="preserve"> more helpful </w:t>
      </w:r>
      <w:r w:rsidRPr="00C37DE6">
        <w:t>(</w:t>
      </w:r>
      <w:r w:rsidRPr="00C37DE6">
        <w:rPr>
          <w:i/>
          <w:iCs/>
        </w:rPr>
        <w:t xml:space="preserve">M </w:t>
      </w:r>
      <w:r w:rsidRPr="00C37DE6">
        <w:t xml:space="preserve">= 4.80, </w:t>
      </w:r>
      <w:r w:rsidRPr="00C37DE6">
        <w:rPr>
          <w:i/>
          <w:iCs/>
        </w:rPr>
        <w:t xml:space="preserve">SD </w:t>
      </w:r>
      <w:r w:rsidRPr="00C37DE6">
        <w:t>= 0.19)</w:t>
      </w:r>
      <w:r w:rsidR="00BE6608" w:rsidRPr="00C37DE6">
        <w:t xml:space="preserve"> </w:t>
      </w:r>
      <w:r w:rsidRPr="00C37DE6">
        <w:t xml:space="preserve">compared to their </w:t>
      </w:r>
      <w:r w:rsidR="008769C0" w:rsidRPr="00C37DE6">
        <w:t xml:space="preserve">lower-spin </w:t>
      </w:r>
      <w:r w:rsidRPr="00C37DE6">
        <w:t>peers (</w:t>
      </w:r>
      <w:r w:rsidRPr="00C37DE6">
        <w:rPr>
          <w:i/>
          <w:iCs/>
        </w:rPr>
        <w:t xml:space="preserve">M = </w:t>
      </w:r>
      <w:r w:rsidRPr="00C37DE6">
        <w:t xml:space="preserve">4.10, </w:t>
      </w:r>
      <w:r w:rsidRPr="00C37DE6">
        <w:rPr>
          <w:i/>
          <w:iCs/>
        </w:rPr>
        <w:t xml:space="preserve">SD </w:t>
      </w:r>
      <w:r w:rsidRPr="00C37DE6">
        <w:t>= 0.21</w:t>
      </w:r>
      <w:r w:rsidR="009776E9" w:rsidRPr="00C37DE6">
        <w:t xml:space="preserve">; </w:t>
      </w:r>
      <w:r w:rsidR="009776E9" w:rsidRPr="00C37DE6">
        <w:rPr>
          <w:i/>
          <w:iCs/>
        </w:rPr>
        <w:t>t</w:t>
      </w:r>
      <w:r w:rsidR="009776E9" w:rsidRPr="00C37DE6">
        <w:t xml:space="preserve">(8) = 5.60, </w:t>
      </w:r>
      <w:r w:rsidR="009776E9" w:rsidRPr="00C37DE6">
        <w:rPr>
          <w:i/>
          <w:iCs/>
        </w:rPr>
        <w:t xml:space="preserve">p </w:t>
      </w:r>
      <w:r w:rsidR="009776E9" w:rsidRPr="00C37DE6">
        <w:t xml:space="preserve">= &lt; .05; </w:t>
      </w:r>
      <w:r w:rsidR="009776E9" w:rsidRPr="00C37DE6">
        <w:rPr>
          <w:i/>
          <w:iCs/>
        </w:rPr>
        <w:t xml:space="preserve">d </w:t>
      </w:r>
      <w:r w:rsidR="009776E9" w:rsidRPr="00C37DE6">
        <w:t>= 3.50</w:t>
      </w:r>
      <w:r w:rsidRPr="00C37DE6">
        <w:t>)</w:t>
      </w:r>
      <w:r w:rsidR="009776E9" w:rsidRPr="00C37DE6">
        <w:t xml:space="preserve">. </w:t>
      </w:r>
      <w:r w:rsidR="00BE6608" w:rsidRPr="00C37DE6">
        <w:t>Th</w:t>
      </w:r>
      <w:r w:rsidR="00B66628" w:rsidRPr="00C37DE6">
        <w:t xml:space="preserve">is </w:t>
      </w:r>
      <w:r w:rsidR="00BE6608" w:rsidRPr="00C37DE6">
        <w:t>pattern followed when positive emotions were further divided by activation</w:t>
      </w:r>
      <w:r w:rsidR="00B66628" w:rsidRPr="00C37DE6">
        <w:t xml:space="preserve"> potential</w:t>
      </w:r>
      <w:r w:rsidR="00BE6608" w:rsidRPr="00C37DE6">
        <w:t xml:space="preserve">, with those higher </w:t>
      </w:r>
      <w:r w:rsidR="00B66628" w:rsidRPr="00C37DE6">
        <w:t xml:space="preserve">in </w:t>
      </w:r>
      <w:r w:rsidR="00BE6608" w:rsidRPr="00C37DE6">
        <w:t>affect spin rating positive activating emotions (</w:t>
      </w:r>
      <w:r w:rsidR="00BE6608" w:rsidRPr="00C37DE6">
        <w:rPr>
          <w:i/>
          <w:iCs/>
        </w:rPr>
        <w:t xml:space="preserve">M </w:t>
      </w:r>
      <w:r w:rsidR="00BE6608" w:rsidRPr="00C37DE6">
        <w:t xml:space="preserve">= 5.00, </w:t>
      </w:r>
      <w:r w:rsidR="00BE6608" w:rsidRPr="00C37DE6">
        <w:rPr>
          <w:i/>
          <w:iCs/>
        </w:rPr>
        <w:t xml:space="preserve">SD </w:t>
      </w:r>
      <w:r w:rsidR="00BE6608" w:rsidRPr="00C37DE6">
        <w:t>= 0.00) and positive deactivating emotions (</w:t>
      </w:r>
      <w:r w:rsidR="00BE6608" w:rsidRPr="00C37DE6">
        <w:rPr>
          <w:i/>
          <w:iCs/>
        </w:rPr>
        <w:t xml:space="preserve">M </w:t>
      </w:r>
      <w:r w:rsidR="00BE6608" w:rsidRPr="00C37DE6">
        <w:t xml:space="preserve">= 4.60, </w:t>
      </w:r>
      <w:r w:rsidR="00BE6608" w:rsidRPr="00C37DE6">
        <w:rPr>
          <w:i/>
          <w:iCs/>
        </w:rPr>
        <w:t xml:space="preserve">SD </w:t>
      </w:r>
      <w:r w:rsidR="00BE6608" w:rsidRPr="00C37DE6">
        <w:t>= 0.38) as more helpful to their success compared to their lower-spin peers</w:t>
      </w:r>
      <w:r w:rsidR="008769C0" w:rsidRPr="00C37DE6">
        <w:t xml:space="preserve"> in terms of both </w:t>
      </w:r>
      <w:r w:rsidR="00BE6608" w:rsidRPr="00C37DE6">
        <w:t>positive activating emotions</w:t>
      </w:r>
      <w:r w:rsidR="008769C0" w:rsidRPr="00C37DE6">
        <w:t xml:space="preserve"> (</w:t>
      </w:r>
      <w:r w:rsidR="00BE6608" w:rsidRPr="00C37DE6">
        <w:rPr>
          <w:i/>
          <w:iCs/>
        </w:rPr>
        <w:t xml:space="preserve">M </w:t>
      </w:r>
      <w:r w:rsidR="00BE6608" w:rsidRPr="00C37DE6">
        <w:t xml:space="preserve">= 4.25, </w:t>
      </w:r>
      <w:r w:rsidR="00BE6608" w:rsidRPr="00C37DE6">
        <w:rPr>
          <w:i/>
          <w:iCs/>
        </w:rPr>
        <w:t xml:space="preserve">SD </w:t>
      </w:r>
      <w:r w:rsidR="00BE6608" w:rsidRPr="00C37DE6">
        <w:t>= 0.40</w:t>
      </w:r>
      <w:r w:rsidR="008769C0" w:rsidRPr="00C37DE6">
        <w:t xml:space="preserve">) and </w:t>
      </w:r>
      <w:r w:rsidR="00BE6608" w:rsidRPr="00C37DE6">
        <w:t>positive deactivating emotions (</w:t>
      </w:r>
      <w:r w:rsidR="00BE6608" w:rsidRPr="00C37DE6">
        <w:rPr>
          <w:i/>
          <w:iCs/>
        </w:rPr>
        <w:t xml:space="preserve">M </w:t>
      </w:r>
      <w:r w:rsidR="00BE6608" w:rsidRPr="00C37DE6">
        <w:t xml:space="preserve">= 3.95, </w:t>
      </w:r>
      <w:r w:rsidR="00BE6608" w:rsidRPr="00C37DE6">
        <w:rPr>
          <w:i/>
          <w:iCs/>
        </w:rPr>
        <w:t xml:space="preserve">SD </w:t>
      </w:r>
      <w:r w:rsidR="00BE6608" w:rsidRPr="00C37DE6">
        <w:t>= 0.45).</w:t>
      </w:r>
      <w:r w:rsidR="00B66628" w:rsidRPr="00C37DE6">
        <w:t xml:space="preserve"> T</w:t>
      </w:r>
      <w:r w:rsidR="00BE6608" w:rsidRPr="00C37DE6">
        <w:t xml:space="preserve">hese differences were </w:t>
      </w:r>
      <w:r w:rsidR="00B66628" w:rsidRPr="00C37DE6">
        <w:t xml:space="preserve">very large </w:t>
      </w:r>
      <w:r w:rsidR="00BE6608" w:rsidRPr="00C37DE6">
        <w:t>for both positive activating (</w:t>
      </w:r>
      <w:r w:rsidR="00BE6608" w:rsidRPr="00C37DE6">
        <w:rPr>
          <w:i/>
          <w:iCs/>
        </w:rPr>
        <w:t>t</w:t>
      </w:r>
      <w:r w:rsidR="00BE6608" w:rsidRPr="00C37DE6">
        <w:t xml:space="preserve">(8) = 4.24, </w:t>
      </w:r>
      <w:r w:rsidR="00BE6608" w:rsidRPr="00C37DE6">
        <w:rPr>
          <w:i/>
          <w:iCs/>
        </w:rPr>
        <w:t xml:space="preserve">p </w:t>
      </w:r>
      <w:r w:rsidR="00BE6608" w:rsidRPr="00C37DE6">
        <w:t xml:space="preserve">&lt; .05; </w:t>
      </w:r>
      <w:r w:rsidR="00BE6608" w:rsidRPr="00C37DE6">
        <w:rPr>
          <w:i/>
          <w:iCs/>
        </w:rPr>
        <w:t xml:space="preserve">d = </w:t>
      </w:r>
      <w:r w:rsidR="00BE6608" w:rsidRPr="00C37DE6">
        <w:t>2.65) and positive deactivating emotions (</w:t>
      </w:r>
      <w:r w:rsidR="00BE6608" w:rsidRPr="00C37DE6">
        <w:rPr>
          <w:i/>
          <w:iCs/>
        </w:rPr>
        <w:t>t</w:t>
      </w:r>
      <w:r w:rsidR="00BE6608" w:rsidRPr="00C37DE6">
        <w:t xml:space="preserve">(8) = 2.48, </w:t>
      </w:r>
      <w:r w:rsidR="00BE6608" w:rsidRPr="00C37DE6">
        <w:rPr>
          <w:i/>
          <w:iCs/>
        </w:rPr>
        <w:t>p</w:t>
      </w:r>
      <w:r w:rsidR="00BE6608" w:rsidRPr="00C37DE6">
        <w:t xml:space="preserve"> &lt; .05; </w:t>
      </w:r>
      <w:r w:rsidR="00BE6608" w:rsidRPr="00C37DE6">
        <w:rPr>
          <w:i/>
          <w:iCs/>
        </w:rPr>
        <w:t xml:space="preserve">d </w:t>
      </w:r>
      <w:r w:rsidR="00BE6608" w:rsidRPr="00C37DE6">
        <w:t xml:space="preserve">= 1.56). </w:t>
      </w:r>
    </w:p>
    <w:p w14:paraId="43152FC1" w14:textId="47368EC1" w:rsidR="009776E9" w:rsidRPr="00C37DE6" w:rsidRDefault="00B66628" w:rsidP="00BE6608">
      <w:pPr>
        <w:spacing w:line="480" w:lineRule="auto"/>
        <w:ind w:firstLine="720"/>
      </w:pPr>
      <w:r w:rsidRPr="00C37DE6">
        <w:t xml:space="preserve">In contrast, no meaningful differences were observed </w:t>
      </w:r>
      <w:r w:rsidR="009776E9" w:rsidRPr="00C37DE6">
        <w:t>between those with higher levels of affect pulse (</w:t>
      </w:r>
      <w:r w:rsidR="009776E9" w:rsidRPr="00C37DE6">
        <w:rPr>
          <w:i/>
          <w:iCs/>
        </w:rPr>
        <w:t xml:space="preserve">M </w:t>
      </w:r>
      <w:r w:rsidR="009776E9" w:rsidRPr="00C37DE6">
        <w:t xml:space="preserve">= 4.59, </w:t>
      </w:r>
      <w:r w:rsidR="009776E9" w:rsidRPr="00C37DE6">
        <w:rPr>
          <w:i/>
          <w:iCs/>
        </w:rPr>
        <w:t xml:space="preserve">SD </w:t>
      </w:r>
      <w:r w:rsidR="009776E9" w:rsidRPr="00C37DE6">
        <w:t xml:space="preserve">= 0.33) compared to those lower </w:t>
      </w:r>
      <w:r w:rsidR="008769C0" w:rsidRPr="00C37DE6">
        <w:t>in</w:t>
      </w:r>
      <w:r w:rsidR="009776E9" w:rsidRPr="00C37DE6">
        <w:t xml:space="preserve"> affect pulse (</w:t>
      </w:r>
      <w:r w:rsidR="009776E9" w:rsidRPr="00C37DE6">
        <w:rPr>
          <w:i/>
          <w:iCs/>
        </w:rPr>
        <w:t xml:space="preserve">M </w:t>
      </w:r>
      <w:r w:rsidR="009776E9" w:rsidRPr="00C37DE6">
        <w:t xml:space="preserve">= 4.48, </w:t>
      </w:r>
      <w:r w:rsidR="009776E9" w:rsidRPr="00C37DE6">
        <w:rPr>
          <w:i/>
          <w:iCs/>
        </w:rPr>
        <w:t xml:space="preserve">SD </w:t>
      </w:r>
      <w:r w:rsidR="009776E9" w:rsidRPr="00C37DE6">
        <w:t>= 0.46; (</w:t>
      </w:r>
      <w:r w:rsidR="009776E9" w:rsidRPr="00C37DE6">
        <w:rPr>
          <w:i/>
          <w:iCs/>
        </w:rPr>
        <w:t>t</w:t>
      </w:r>
      <w:r w:rsidR="009776E9" w:rsidRPr="00C37DE6">
        <w:t xml:space="preserve">(7) = 0.43, </w:t>
      </w:r>
      <w:r w:rsidR="009776E9" w:rsidRPr="00C37DE6">
        <w:rPr>
          <w:i/>
          <w:iCs/>
        </w:rPr>
        <w:t xml:space="preserve">p </w:t>
      </w:r>
      <w:r w:rsidR="009776E9" w:rsidRPr="00C37DE6">
        <w:t xml:space="preserve">= .68, </w:t>
      </w:r>
      <w:r w:rsidR="009776E9" w:rsidRPr="00C37DE6">
        <w:rPr>
          <w:i/>
          <w:iCs/>
        </w:rPr>
        <w:t xml:space="preserve">d </w:t>
      </w:r>
      <w:r w:rsidR="009776E9" w:rsidRPr="00C37DE6">
        <w:t>= 0.27). This pattern of no meaningful differences followed when broken down by negative activating (high</w:t>
      </w:r>
      <w:r w:rsidR="008769C0" w:rsidRPr="00C37DE6">
        <w:t>er</w:t>
      </w:r>
      <w:r w:rsidR="009776E9" w:rsidRPr="00C37DE6">
        <w:t xml:space="preserve"> pulse: </w:t>
      </w:r>
      <w:r w:rsidR="009776E9" w:rsidRPr="00C37DE6">
        <w:rPr>
          <w:i/>
          <w:iCs/>
        </w:rPr>
        <w:t xml:space="preserve">M </w:t>
      </w:r>
      <w:r w:rsidR="009776E9" w:rsidRPr="00C37DE6">
        <w:t xml:space="preserve">= 4.63, </w:t>
      </w:r>
      <w:r w:rsidR="009776E9" w:rsidRPr="00C37DE6">
        <w:rPr>
          <w:i/>
          <w:iCs/>
        </w:rPr>
        <w:t xml:space="preserve">SD </w:t>
      </w:r>
      <w:r w:rsidR="009776E9" w:rsidRPr="00C37DE6">
        <w:t>= 0.32; low</w:t>
      </w:r>
      <w:r w:rsidR="008769C0" w:rsidRPr="00C37DE6">
        <w:t>er</w:t>
      </w:r>
      <w:r w:rsidR="009776E9" w:rsidRPr="00C37DE6">
        <w:t xml:space="preserve"> pulse: </w:t>
      </w:r>
      <w:r w:rsidR="009776E9" w:rsidRPr="00C37DE6">
        <w:rPr>
          <w:i/>
          <w:iCs/>
        </w:rPr>
        <w:t xml:space="preserve">M </w:t>
      </w:r>
      <w:r w:rsidR="009776E9" w:rsidRPr="00C37DE6">
        <w:t xml:space="preserve">= 4.65, </w:t>
      </w:r>
      <w:r w:rsidR="009776E9" w:rsidRPr="00C37DE6">
        <w:rPr>
          <w:i/>
          <w:iCs/>
        </w:rPr>
        <w:t xml:space="preserve">SD </w:t>
      </w:r>
      <w:r w:rsidR="009776E9" w:rsidRPr="00C37DE6">
        <w:t xml:space="preserve">= 0.55; </w:t>
      </w:r>
      <w:r w:rsidR="009776E9" w:rsidRPr="00C37DE6">
        <w:rPr>
          <w:i/>
          <w:iCs/>
        </w:rPr>
        <w:t>t</w:t>
      </w:r>
      <w:r w:rsidR="009776E9" w:rsidRPr="00C37DE6">
        <w:t xml:space="preserve">(7) = –0.08, </w:t>
      </w:r>
      <w:r w:rsidR="009776E9" w:rsidRPr="00C37DE6">
        <w:rPr>
          <w:i/>
          <w:iCs/>
        </w:rPr>
        <w:t xml:space="preserve">p </w:t>
      </w:r>
      <w:r w:rsidR="009776E9" w:rsidRPr="00C37DE6">
        <w:t xml:space="preserve">= .94, </w:t>
      </w:r>
      <w:r w:rsidR="009776E9" w:rsidRPr="00C37DE6">
        <w:rPr>
          <w:i/>
          <w:iCs/>
        </w:rPr>
        <w:t xml:space="preserve">d </w:t>
      </w:r>
      <w:r w:rsidR="009776E9" w:rsidRPr="00C37DE6">
        <w:t>= –0.04) and negative deactivating (high</w:t>
      </w:r>
      <w:r w:rsidR="008769C0" w:rsidRPr="00C37DE6">
        <w:t>er</w:t>
      </w:r>
      <w:r w:rsidR="009776E9" w:rsidRPr="00C37DE6">
        <w:t xml:space="preserve"> pulse: </w:t>
      </w:r>
      <w:r w:rsidR="009776E9" w:rsidRPr="00C37DE6">
        <w:rPr>
          <w:i/>
          <w:iCs/>
        </w:rPr>
        <w:t xml:space="preserve">M </w:t>
      </w:r>
      <w:r w:rsidR="009776E9" w:rsidRPr="00C37DE6">
        <w:t xml:space="preserve">= 4.56, </w:t>
      </w:r>
      <w:r w:rsidR="009776E9" w:rsidRPr="00C37DE6">
        <w:rPr>
          <w:i/>
          <w:iCs/>
        </w:rPr>
        <w:t xml:space="preserve">SD </w:t>
      </w:r>
      <w:r w:rsidR="009776E9" w:rsidRPr="00C37DE6">
        <w:t>= 0.43; low</w:t>
      </w:r>
      <w:r w:rsidR="008769C0" w:rsidRPr="00C37DE6">
        <w:t>er</w:t>
      </w:r>
      <w:r w:rsidR="009776E9" w:rsidRPr="00C37DE6">
        <w:t xml:space="preserve"> pulse: </w:t>
      </w:r>
      <w:r w:rsidR="009776E9" w:rsidRPr="00C37DE6">
        <w:rPr>
          <w:i/>
          <w:iCs/>
        </w:rPr>
        <w:t>M</w:t>
      </w:r>
      <w:r w:rsidR="009776E9" w:rsidRPr="00C37DE6">
        <w:t xml:space="preserve"> = 4.30, </w:t>
      </w:r>
      <w:r w:rsidR="009776E9" w:rsidRPr="00C37DE6">
        <w:rPr>
          <w:i/>
          <w:iCs/>
        </w:rPr>
        <w:t xml:space="preserve">SD </w:t>
      </w:r>
      <w:r w:rsidR="009776E9" w:rsidRPr="00C37DE6">
        <w:t xml:space="preserve">= 0.48; </w:t>
      </w:r>
      <w:r w:rsidR="009776E9" w:rsidRPr="00C37DE6">
        <w:rPr>
          <w:i/>
          <w:iCs/>
        </w:rPr>
        <w:t>t</w:t>
      </w:r>
      <w:r w:rsidR="009776E9" w:rsidRPr="00C37DE6">
        <w:t xml:space="preserve">(7) = .85, </w:t>
      </w:r>
      <w:r w:rsidR="009776E9" w:rsidRPr="00C37DE6">
        <w:rPr>
          <w:i/>
          <w:iCs/>
        </w:rPr>
        <w:t>p</w:t>
      </w:r>
      <w:r w:rsidR="009776E9" w:rsidRPr="00C37DE6">
        <w:t xml:space="preserve"> = .42, </w:t>
      </w:r>
      <w:r w:rsidR="009776E9" w:rsidRPr="00C37DE6">
        <w:rPr>
          <w:i/>
          <w:iCs/>
        </w:rPr>
        <w:t xml:space="preserve">d </w:t>
      </w:r>
      <w:r w:rsidR="009776E9" w:rsidRPr="00C37DE6">
        <w:t>= 0.57).</w:t>
      </w:r>
    </w:p>
    <w:p w14:paraId="06F95535" w14:textId="7B20A696" w:rsidR="00291322" w:rsidRPr="00C37DE6" w:rsidRDefault="00291322" w:rsidP="00BE6608">
      <w:pPr>
        <w:spacing w:line="480" w:lineRule="auto"/>
        <w:ind w:firstLine="720"/>
      </w:pPr>
      <w:bookmarkStart w:id="31" w:name="_Hlk85996856"/>
      <w:r w:rsidRPr="00C37DE6">
        <w:t xml:space="preserve">Based on the quantitative analyses, overall the results showed that spin but not pulse yielded a meaningful difference in the perceived helpfulness of positive emotions with </w:t>
      </w:r>
      <w:r w:rsidR="00DA3CC2" w:rsidRPr="00C37DE6">
        <w:t xml:space="preserve">dancers </w:t>
      </w:r>
      <w:r w:rsidRPr="00C37DE6">
        <w:t>higher in spin perceiving greater benefit</w:t>
      </w:r>
      <w:r w:rsidR="009776E9" w:rsidRPr="00C37DE6">
        <w:t xml:space="preserve"> from positive emotions (both activating and deactivating)</w:t>
      </w:r>
      <w:r w:rsidRPr="00C37DE6">
        <w:t xml:space="preserve"> compared to the lower-spin peers. </w:t>
      </w:r>
    </w:p>
    <w:bookmarkEnd w:id="31"/>
    <w:p w14:paraId="7790AC7D" w14:textId="23F69C02" w:rsidR="00DC6FC7" w:rsidRPr="00C37DE6" w:rsidRDefault="00425C5F" w:rsidP="00425C5F">
      <w:pPr>
        <w:spacing w:line="480" w:lineRule="auto"/>
        <w:ind w:firstLine="720"/>
        <w:rPr>
          <w:b/>
          <w:bCs/>
        </w:rPr>
      </w:pPr>
      <w:r w:rsidRPr="00C37DE6">
        <w:rPr>
          <w:b/>
          <w:bCs/>
        </w:rPr>
        <w:lastRenderedPageBreak/>
        <w:t>Qualitative Analyses.</w:t>
      </w:r>
      <w:r w:rsidR="00DC6FC7" w:rsidRPr="00C37DE6">
        <w:rPr>
          <w:b/>
          <w:bCs/>
        </w:rPr>
        <w:t xml:space="preserve"> </w:t>
      </w:r>
      <w:r w:rsidR="00DC6FC7" w:rsidRPr="00C37DE6">
        <w:t xml:space="preserve">Responses to the items from the </w:t>
      </w:r>
      <w:r w:rsidR="00615394" w:rsidRPr="00C37DE6">
        <w:t>L</w:t>
      </w:r>
      <w:r w:rsidR="00DC6FC7" w:rsidRPr="00C37DE6">
        <w:t>ater-</w:t>
      </w:r>
      <w:r w:rsidR="00615394" w:rsidRPr="00C37DE6">
        <w:t>S</w:t>
      </w:r>
      <w:r w:rsidR="00DC6FC7" w:rsidRPr="00C37DE6">
        <w:t xml:space="preserve">emester </w:t>
      </w:r>
      <w:r w:rsidR="00615394" w:rsidRPr="00C37DE6">
        <w:t>S</w:t>
      </w:r>
      <w:r w:rsidR="00DC6FC7" w:rsidRPr="00C37DE6">
        <w:t>urvey, “In what way(s) might it be helpful to be emotional as a collegiate dance student?,” “What emotions, if any, do you feel positively impact your ability to be successful as a collegiate dance student?,” “In what ways are these emotions helpful to your success?,” and “Are there any emotions that you feel have a more nuanced impact on your ability to succeed as a collegiate dance student?” were examined in order to identify key themes that may indicate a difference between those with varying levels of affect variability.</w:t>
      </w:r>
    </w:p>
    <w:p w14:paraId="1CF789C9" w14:textId="79517142" w:rsidR="00C814E0" w:rsidRPr="00C37DE6" w:rsidRDefault="008769C0" w:rsidP="00EE434C">
      <w:pPr>
        <w:spacing w:line="480" w:lineRule="auto"/>
        <w:ind w:firstLine="720"/>
      </w:pPr>
      <w:r w:rsidRPr="00C37DE6">
        <w:rPr>
          <w:bCs/>
        </w:rPr>
        <w:t>Although</w:t>
      </w:r>
      <w:r w:rsidR="00DC6FC7" w:rsidRPr="00C37DE6">
        <w:t xml:space="preserve"> difference scores for varying levels of affect spin did show </w:t>
      </w:r>
      <w:r w:rsidR="00C814E0" w:rsidRPr="00C37DE6">
        <w:t>a large effects for</w:t>
      </w:r>
      <w:r w:rsidR="00341D28" w:rsidRPr="00C37DE6">
        <w:t xml:space="preserve"> the differences in perceived helpfulness of</w:t>
      </w:r>
      <w:r w:rsidR="00C814E0" w:rsidRPr="00C37DE6">
        <w:t xml:space="preserve"> both positive activating (</w:t>
      </w:r>
      <w:r w:rsidR="00C814E0" w:rsidRPr="00C37DE6">
        <w:rPr>
          <w:i/>
          <w:iCs/>
        </w:rPr>
        <w:t xml:space="preserve">d = </w:t>
      </w:r>
      <w:r w:rsidR="00C814E0" w:rsidRPr="00C37DE6">
        <w:t>2.65) and positive deactivating emotions (</w:t>
      </w:r>
      <w:r w:rsidR="00C814E0" w:rsidRPr="00C37DE6">
        <w:rPr>
          <w:i/>
          <w:iCs/>
        </w:rPr>
        <w:t xml:space="preserve">d </w:t>
      </w:r>
      <w:r w:rsidR="00C814E0" w:rsidRPr="00C37DE6">
        <w:t xml:space="preserve">= 1.56), no qualitative differences between those </w:t>
      </w:r>
      <w:r w:rsidR="00341D28" w:rsidRPr="00C37DE6">
        <w:t>with varying levels of spin was noted in the qualitative data. Across both groups, there was a preference for noting the beneficial impact of positive activating emotions (high</w:t>
      </w:r>
      <w:r w:rsidR="00DA3CC2" w:rsidRPr="00C37DE6">
        <w:t>er</w:t>
      </w:r>
      <w:r w:rsidR="00341D28" w:rsidRPr="00C37DE6">
        <w:t xml:space="preserve"> spin: </w:t>
      </w:r>
      <w:r w:rsidR="00341D28" w:rsidRPr="00C37DE6">
        <w:rPr>
          <w:i/>
          <w:iCs/>
        </w:rPr>
        <w:t xml:space="preserve">n </w:t>
      </w:r>
      <w:r w:rsidR="00341D28" w:rsidRPr="00C37DE6">
        <w:t>= 3 participants, 100%; low</w:t>
      </w:r>
      <w:r w:rsidR="00DA3CC2" w:rsidRPr="00C37DE6">
        <w:t>er</w:t>
      </w:r>
      <w:r w:rsidR="00341D28" w:rsidRPr="00C37DE6">
        <w:t xml:space="preserve"> spin: </w:t>
      </w:r>
      <w:r w:rsidR="00341D28" w:rsidRPr="00C37DE6">
        <w:rPr>
          <w:i/>
          <w:iCs/>
        </w:rPr>
        <w:t xml:space="preserve">n </w:t>
      </w:r>
      <w:r w:rsidR="00341D28" w:rsidRPr="00C37DE6">
        <w:t xml:space="preserve">= 4 participants, 80%; see Table 5). </w:t>
      </w:r>
      <w:r w:rsidR="00C814E0" w:rsidRPr="00C37DE6">
        <w:t xml:space="preserve">When examining the types of emotions felt during positive events </w:t>
      </w:r>
      <w:r w:rsidRPr="00C37DE6">
        <w:t xml:space="preserve">reported in the </w:t>
      </w:r>
      <w:r w:rsidR="00BC73AE" w:rsidRPr="00C37DE6">
        <w:t>R</w:t>
      </w:r>
      <w:r w:rsidRPr="00C37DE6">
        <w:t xml:space="preserve">epeated, </w:t>
      </w:r>
      <w:r w:rsidR="00BC73AE" w:rsidRPr="00C37DE6">
        <w:t>D</w:t>
      </w:r>
      <w:r w:rsidRPr="00C37DE6">
        <w:t xml:space="preserve">aily </w:t>
      </w:r>
      <w:r w:rsidR="00BC73AE" w:rsidRPr="00C37DE6">
        <w:t>S</w:t>
      </w:r>
      <w:r w:rsidRPr="00C37DE6">
        <w:t>urveys</w:t>
      </w:r>
      <w:r w:rsidR="00C814E0" w:rsidRPr="00C37DE6">
        <w:t xml:space="preserve">, positive activating emotions were frequent for both </w:t>
      </w:r>
      <w:r w:rsidR="00DA3CC2" w:rsidRPr="00C37DE6">
        <w:t>dancers</w:t>
      </w:r>
      <w:r w:rsidR="00C814E0" w:rsidRPr="00C37DE6">
        <w:t xml:space="preserve"> higher in spin (</w:t>
      </w:r>
      <w:r w:rsidR="00C814E0" w:rsidRPr="00C37DE6">
        <w:rPr>
          <w:i/>
          <w:iCs/>
        </w:rPr>
        <w:t xml:space="preserve">n </w:t>
      </w:r>
      <w:r w:rsidR="00C814E0" w:rsidRPr="00C37DE6">
        <w:t>= 6 events</w:t>
      </w:r>
      <w:r w:rsidR="00EE434C" w:rsidRPr="00C37DE6">
        <w:t>,</w:t>
      </w:r>
      <w:r w:rsidR="00C814E0" w:rsidRPr="00C37DE6">
        <w:t xml:space="preserve"> 86%) and </w:t>
      </w:r>
      <w:r w:rsidR="00DA3CC2" w:rsidRPr="00C37DE6">
        <w:t>dancers</w:t>
      </w:r>
      <w:r w:rsidR="00C814E0" w:rsidRPr="00C37DE6">
        <w:t xml:space="preserve"> lower in spin (</w:t>
      </w:r>
      <w:r w:rsidR="00C814E0" w:rsidRPr="00C37DE6">
        <w:rPr>
          <w:i/>
          <w:iCs/>
        </w:rPr>
        <w:t xml:space="preserve">n </w:t>
      </w:r>
      <w:r w:rsidR="00C814E0" w:rsidRPr="00C37DE6">
        <w:t>= 4 events</w:t>
      </w:r>
      <w:r w:rsidR="00EE434C" w:rsidRPr="00C37DE6">
        <w:t>,</w:t>
      </w:r>
      <w:r w:rsidR="00C814E0" w:rsidRPr="00C37DE6">
        <w:t xml:space="preserve"> 100%</w:t>
      </w:r>
      <w:r w:rsidR="00EE434C" w:rsidRPr="00C37DE6">
        <w:t>; see Table 8</w:t>
      </w:r>
      <w:r w:rsidR="00C814E0" w:rsidRPr="00C37DE6">
        <w:t xml:space="preserve">). Positive deactivating emotions were present but less common for both groups (high spin: </w:t>
      </w:r>
      <w:r w:rsidR="00C814E0" w:rsidRPr="00C37DE6">
        <w:rPr>
          <w:i/>
          <w:iCs/>
        </w:rPr>
        <w:t xml:space="preserve">n </w:t>
      </w:r>
      <w:r w:rsidR="00C814E0" w:rsidRPr="00C37DE6">
        <w:t xml:space="preserve">= 1 event, 14%; low spin: </w:t>
      </w:r>
      <w:r w:rsidR="00C814E0" w:rsidRPr="00C37DE6">
        <w:rPr>
          <w:i/>
          <w:iCs/>
        </w:rPr>
        <w:t xml:space="preserve">n </w:t>
      </w:r>
      <w:r w:rsidR="00C814E0" w:rsidRPr="00C37DE6">
        <w:t>= 2 events, 50%</w:t>
      </w:r>
      <w:r w:rsidR="008A73C3" w:rsidRPr="00C37DE6">
        <w:t xml:space="preserve">; see Table </w:t>
      </w:r>
      <w:r w:rsidR="00EE434C" w:rsidRPr="00C37DE6">
        <w:t>8</w:t>
      </w:r>
      <w:r w:rsidR="00C814E0" w:rsidRPr="00C37DE6">
        <w:t xml:space="preserve">). </w:t>
      </w:r>
    </w:p>
    <w:p w14:paraId="4E939B45" w14:textId="58095B24" w:rsidR="00C814E0" w:rsidRPr="00C37DE6" w:rsidRDefault="00C814E0" w:rsidP="00C814E0">
      <w:pPr>
        <w:spacing w:line="480" w:lineRule="auto"/>
        <w:ind w:firstLine="720"/>
      </w:pPr>
      <w:r w:rsidRPr="00C37DE6">
        <w:t xml:space="preserve">Of note, </w:t>
      </w:r>
      <w:r w:rsidR="00DA3CC2" w:rsidRPr="00C37DE6">
        <w:t>dancers</w:t>
      </w:r>
      <w:r w:rsidRPr="00C37DE6">
        <w:t xml:space="preserve"> higher in spin were more likely to mention negative emotions, both activating (</w:t>
      </w:r>
      <w:r w:rsidRPr="00C37DE6">
        <w:rPr>
          <w:i/>
          <w:iCs/>
        </w:rPr>
        <w:t xml:space="preserve">n </w:t>
      </w:r>
      <w:r w:rsidRPr="00C37DE6">
        <w:t>= 4 events; 57%) and deactivating (</w:t>
      </w:r>
      <w:r w:rsidRPr="00C37DE6">
        <w:rPr>
          <w:i/>
          <w:iCs/>
        </w:rPr>
        <w:t xml:space="preserve">n </w:t>
      </w:r>
      <w:r w:rsidRPr="00C37DE6">
        <w:t>= 2 events, 29%</w:t>
      </w:r>
      <w:r w:rsidR="008A73C3" w:rsidRPr="00C37DE6">
        <w:t xml:space="preserve">; see Table </w:t>
      </w:r>
      <w:r w:rsidR="00EE434C" w:rsidRPr="00C37DE6">
        <w:t>8</w:t>
      </w:r>
      <w:r w:rsidRPr="00C37DE6">
        <w:t>)</w:t>
      </w:r>
      <w:r w:rsidR="0035325B" w:rsidRPr="00C37DE6">
        <w:t>, when describing their experience of a positive event. Examining this qualitative data, often times this represented a blend of emotions in response to a singular event:</w:t>
      </w:r>
    </w:p>
    <w:p w14:paraId="1283DEA9" w14:textId="0AB7BB3D" w:rsidR="0035325B" w:rsidRPr="00C37DE6" w:rsidRDefault="0035325B" w:rsidP="0035325B">
      <w:pPr>
        <w:ind w:left="720"/>
        <w:rPr>
          <w:i/>
          <w:iCs/>
        </w:rPr>
      </w:pPr>
      <w:r w:rsidRPr="00C37DE6">
        <w:rPr>
          <w:i/>
          <w:iCs/>
        </w:rPr>
        <w:t>“I was very excited for technique class this morning…I felt really happy when I was dancing in the studio…I was also a little bit anxious for rehearsal because I have not been able to rehearse the spacing with everyone else.”</w:t>
      </w:r>
    </w:p>
    <w:p w14:paraId="4596D360" w14:textId="77777777" w:rsidR="0035325B" w:rsidRPr="00C37DE6" w:rsidRDefault="0035325B" w:rsidP="00EE5D42">
      <w:pPr>
        <w:ind w:left="720"/>
        <w:rPr>
          <w:i/>
          <w:iCs/>
        </w:rPr>
      </w:pPr>
    </w:p>
    <w:p w14:paraId="503DBDBF" w14:textId="4637D6E7" w:rsidR="0035325B" w:rsidRPr="00C37DE6" w:rsidRDefault="0035325B" w:rsidP="0035325B">
      <w:pPr>
        <w:ind w:left="720"/>
        <w:rPr>
          <w:i/>
          <w:iCs/>
        </w:rPr>
      </w:pPr>
      <w:r w:rsidRPr="00C37DE6">
        <w:rPr>
          <w:i/>
          <w:iCs/>
        </w:rPr>
        <w:lastRenderedPageBreak/>
        <w:t>“I felt overall pretty good, my body really hurts but I still enjoyed class and the small successes…I got a little embarrassed when the other girl obviously did better than I [did] but it didn’t stay with me for too long.”</w:t>
      </w:r>
    </w:p>
    <w:p w14:paraId="673C2B44" w14:textId="77777777" w:rsidR="0035325B" w:rsidRPr="00C37DE6" w:rsidRDefault="0035325B" w:rsidP="00EE5D42">
      <w:pPr>
        <w:ind w:left="720"/>
        <w:rPr>
          <w:i/>
          <w:iCs/>
        </w:rPr>
      </w:pPr>
    </w:p>
    <w:p w14:paraId="0AA033D8" w14:textId="46616D23" w:rsidR="008A73C3" w:rsidRPr="00C37DE6" w:rsidRDefault="0035325B" w:rsidP="00245CD7">
      <w:pPr>
        <w:ind w:left="720"/>
        <w:rPr>
          <w:i/>
          <w:iCs/>
        </w:rPr>
      </w:pPr>
      <w:r w:rsidRPr="00C37DE6">
        <w:rPr>
          <w:i/>
          <w:iCs/>
        </w:rPr>
        <w:t>“I felt good when praised…yet when I was corrected or when I made mistakes and was called out, or when I was told I should have done this or that it made me feel very bad and down on myself.”</w:t>
      </w:r>
    </w:p>
    <w:p w14:paraId="0734E7F1" w14:textId="77777777" w:rsidR="0035325B" w:rsidRPr="00C37DE6" w:rsidRDefault="0035325B" w:rsidP="00EE5D42">
      <w:pPr>
        <w:ind w:left="720"/>
        <w:rPr>
          <w:i/>
          <w:iCs/>
        </w:rPr>
      </w:pPr>
    </w:p>
    <w:p w14:paraId="3D1762F8" w14:textId="4F8FC48B" w:rsidR="00C814E0" w:rsidRPr="00C37DE6" w:rsidRDefault="00EE434C" w:rsidP="00EE434C">
      <w:pPr>
        <w:spacing w:line="480" w:lineRule="auto"/>
        <w:ind w:firstLine="720"/>
      </w:pPr>
      <w:r w:rsidRPr="00C37DE6">
        <w:t xml:space="preserve">Examining results by levels of affect pulse, </w:t>
      </w:r>
      <w:r w:rsidR="00DA3CC2" w:rsidRPr="00C37DE6">
        <w:t xml:space="preserve">dancers </w:t>
      </w:r>
      <w:r w:rsidRPr="00C37DE6">
        <w:t>higher in affect pulse demonstrated an equal preference for both positive activating (</w:t>
      </w:r>
      <w:r w:rsidRPr="00C37DE6">
        <w:rPr>
          <w:i/>
          <w:iCs/>
        </w:rPr>
        <w:t xml:space="preserve">n </w:t>
      </w:r>
      <w:r w:rsidRPr="00C37DE6">
        <w:t>= 2 participants, 66%) and positive deactivating emotions (</w:t>
      </w:r>
      <w:r w:rsidRPr="00C37DE6">
        <w:rPr>
          <w:i/>
          <w:iCs/>
        </w:rPr>
        <w:t xml:space="preserve">n </w:t>
      </w:r>
      <w:r w:rsidRPr="00C37DE6">
        <w:t>= 2 participants; 66%; see Table 5). Those lower in pulse, however, were more likely to perceive positive benefits from positive activating emotions (</w:t>
      </w:r>
      <w:r w:rsidRPr="00C37DE6">
        <w:rPr>
          <w:i/>
          <w:iCs/>
        </w:rPr>
        <w:t xml:space="preserve">n </w:t>
      </w:r>
      <w:r w:rsidRPr="00C37DE6">
        <w:t>= 3 participants, 75%) over positive deactivating emotions (</w:t>
      </w:r>
      <w:r w:rsidRPr="00C37DE6">
        <w:rPr>
          <w:i/>
          <w:iCs/>
        </w:rPr>
        <w:t xml:space="preserve">n </w:t>
      </w:r>
      <w:r w:rsidRPr="00C37DE6">
        <w:t>= 1 participant; 25%; see Table 5).</w:t>
      </w:r>
      <w:r w:rsidR="00C814E0" w:rsidRPr="00C37DE6">
        <w:t xml:space="preserve"> Examining the types of emotions felt during positive events </w:t>
      </w:r>
      <w:r w:rsidR="00DA3CC2" w:rsidRPr="00C37DE6">
        <w:t xml:space="preserve">reported in the </w:t>
      </w:r>
      <w:r w:rsidR="00BC73AE" w:rsidRPr="00C37DE6">
        <w:t>R</w:t>
      </w:r>
      <w:r w:rsidR="00DA3CC2" w:rsidRPr="00C37DE6">
        <w:t xml:space="preserve">epeated, </w:t>
      </w:r>
      <w:r w:rsidR="00BC73AE" w:rsidRPr="00C37DE6">
        <w:t>D</w:t>
      </w:r>
      <w:r w:rsidR="00DA3CC2" w:rsidRPr="00C37DE6">
        <w:t xml:space="preserve">aily </w:t>
      </w:r>
      <w:r w:rsidR="00BC73AE" w:rsidRPr="00C37DE6">
        <w:t>S</w:t>
      </w:r>
      <w:r w:rsidR="00DA3CC2" w:rsidRPr="00C37DE6">
        <w:t>urveys</w:t>
      </w:r>
      <w:r w:rsidR="00C814E0" w:rsidRPr="00C37DE6">
        <w:t xml:space="preserve">, </w:t>
      </w:r>
      <w:r w:rsidR="00DA3CC2" w:rsidRPr="00C37DE6">
        <w:t>dancers</w:t>
      </w:r>
      <w:r w:rsidR="00C814E0" w:rsidRPr="00C37DE6">
        <w:t xml:space="preserve"> higher in pulse showed an exclusive </w:t>
      </w:r>
      <w:r w:rsidR="006D0FE1" w:rsidRPr="00C37DE6">
        <w:t>experience</w:t>
      </w:r>
      <w:r w:rsidR="00C814E0" w:rsidRPr="00C37DE6">
        <w:t xml:space="preserve"> </w:t>
      </w:r>
      <w:r w:rsidR="006D0FE1" w:rsidRPr="00C37DE6">
        <w:t>of</w:t>
      </w:r>
      <w:r w:rsidR="00C814E0" w:rsidRPr="00C37DE6">
        <w:t xml:space="preserve"> positive activating emotions (</w:t>
      </w:r>
      <w:r w:rsidR="00C814E0" w:rsidRPr="00C37DE6">
        <w:rPr>
          <w:i/>
          <w:iCs/>
        </w:rPr>
        <w:t xml:space="preserve">n </w:t>
      </w:r>
      <w:r w:rsidR="00C814E0" w:rsidRPr="00C37DE6">
        <w:t xml:space="preserve">= 4; 100%), while </w:t>
      </w:r>
      <w:r w:rsidR="00DA3CC2" w:rsidRPr="00C37DE6">
        <w:t>dancers</w:t>
      </w:r>
      <w:r w:rsidR="00C814E0" w:rsidRPr="00C37DE6">
        <w:t xml:space="preserve"> lower in pulse reported both positive activating (</w:t>
      </w:r>
      <w:r w:rsidR="00C814E0" w:rsidRPr="00C37DE6">
        <w:rPr>
          <w:i/>
          <w:iCs/>
        </w:rPr>
        <w:t xml:space="preserve">n </w:t>
      </w:r>
      <w:r w:rsidR="00C814E0" w:rsidRPr="00C37DE6">
        <w:t>= 1 event; 25%) and positive deactivating (</w:t>
      </w:r>
      <w:r w:rsidR="00C814E0" w:rsidRPr="00C37DE6">
        <w:rPr>
          <w:i/>
          <w:iCs/>
        </w:rPr>
        <w:t xml:space="preserve">n </w:t>
      </w:r>
      <w:r w:rsidR="00C814E0" w:rsidRPr="00C37DE6">
        <w:t xml:space="preserve">= 2 events; 50%) emotions (see Table </w:t>
      </w:r>
      <w:r w:rsidR="00DA3CC2" w:rsidRPr="00C37DE6">
        <w:t>8</w:t>
      </w:r>
      <w:r w:rsidR="00C814E0" w:rsidRPr="00C37DE6">
        <w:t>).</w:t>
      </w:r>
      <w:r w:rsidR="006D0FE1" w:rsidRPr="00C37DE6">
        <w:t xml:space="preserve"> However, an examination of the descriptions of the events did not reveal any clear themes that might explain why dancers higher in pulse exclusively experienced positive activating emotions during positive events.</w:t>
      </w:r>
    </w:p>
    <w:p w14:paraId="31021BB5" w14:textId="7D917D73" w:rsidR="008A73C3" w:rsidRPr="00C37DE6" w:rsidRDefault="00425C5F" w:rsidP="00245CD7">
      <w:pPr>
        <w:spacing w:line="480" w:lineRule="auto"/>
        <w:ind w:firstLine="720"/>
      </w:pPr>
      <w:bookmarkStart w:id="32" w:name="_Hlk85996863"/>
      <w:r w:rsidRPr="00C37DE6">
        <w:t xml:space="preserve">In summary, </w:t>
      </w:r>
      <w:r w:rsidR="00DA3CC2" w:rsidRPr="00C37DE6">
        <w:t>dancers</w:t>
      </w:r>
      <w:r w:rsidR="008A73C3" w:rsidRPr="00C37DE6">
        <w:t xml:space="preserve"> with higher levels of affect spin appear</w:t>
      </w:r>
      <w:r w:rsidR="00DA3CC2" w:rsidRPr="00C37DE6">
        <w:t>ed</w:t>
      </w:r>
      <w:r w:rsidR="008A73C3" w:rsidRPr="00C37DE6">
        <w:t xml:space="preserve"> to have a more nuanced relationship with positive emotions compared to their lower</w:t>
      </w:r>
      <w:r w:rsidR="00DA3CC2" w:rsidRPr="00C37DE6">
        <w:t>-</w:t>
      </w:r>
      <w:r w:rsidR="008A73C3" w:rsidRPr="00C37DE6">
        <w:t xml:space="preserve">spin peers. Specifically, </w:t>
      </w:r>
      <w:r w:rsidR="00DA3CC2" w:rsidRPr="00C37DE6">
        <w:t>dancers</w:t>
      </w:r>
      <w:r w:rsidR="008A73C3" w:rsidRPr="00C37DE6">
        <w:t xml:space="preserve"> higher in affect spin perceive</w:t>
      </w:r>
      <w:r w:rsidR="00DA3CC2" w:rsidRPr="00C37DE6">
        <w:t>d</w:t>
      </w:r>
      <w:r w:rsidR="008A73C3" w:rsidRPr="00C37DE6">
        <w:t xml:space="preserve"> more benefit from experiencing positive emotions compared to their lower</w:t>
      </w:r>
      <w:r w:rsidR="00DA3CC2" w:rsidRPr="00C37DE6">
        <w:t>-</w:t>
      </w:r>
      <w:r w:rsidR="008A73C3" w:rsidRPr="00C37DE6">
        <w:t>spin peers. Additionally, qualitative data indicate</w:t>
      </w:r>
      <w:r w:rsidR="00DA3CC2" w:rsidRPr="00C37DE6">
        <w:t>d</w:t>
      </w:r>
      <w:r w:rsidR="008A73C3" w:rsidRPr="00C37DE6">
        <w:t xml:space="preserve"> that </w:t>
      </w:r>
      <w:r w:rsidR="00DA3CC2" w:rsidRPr="00C37DE6">
        <w:t>dancers</w:t>
      </w:r>
      <w:r w:rsidR="008A73C3" w:rsidRPr="00C37DE6">
        <w:t xml:space="preserve"> with higher spin may be more likely to associate negative emotions with their positive emotions when reflecting back on largely positive experiences. In contrast, there were </w:t>
      </w:r>
      <w:r w:rsidRPr="00C37DE6">
        <w:t xml:space="preserve">no </w:t>
      </w:r>
      <w:r w:rsidR="008A73C3" w:rsidRPr="00C37DE6">
        <w:t xml:space="preserve">meaningful </w:t>
      </w:r>
      <w:r w:rsidRPr="00C37DE6">
        <w:t xml:space="preserve">differences in the perceptions of </w:t>
      </w:r>
      <w:r w:rsidR="0070545A" w:rsidRPr="00C37DE6">
        <w:t>helpful</w:t>
      </w:r>
      <w:r w:rsidRPr="00C37DE6">
        <w:t xml:space="preserve"> emotions between those with varying levels of affect </w:t>
      </w:r>
      <w:r w:rsidR="008A73C3" w:rsidRPr="00C37DE6">
        <w:t>pulse in either the qualitative data or the quantitative data.</w:t>
      </w:r>
    </w:p>
    <w:bookmarkEnd w:id="32"/>
    <w:p w14:paraId="7DBA9366" w14:textId="0F84FA79" w:rsidR="00BE6608" w:rsidRPr="00C37DE6" w:rsidRDefault="00365185" w:rsidP="00BE6608">
      <w:pPr>
        <w:spacing w:line="480" w:lineRule="auto"/>
        <w:rPr>
          <w:b/>
          <w:bCs/>
        </w:rPr>
      </w:pPr>
      <w:r>
        <w:rPr>
          <w:b/>
          <w:bCs/>
        </w:rPr>
        <w:lastRenderedPageBreak/>
        <w:t>P</w:t>
      </w:r>
      <w:r w:rsidR="00BE6608" w:rsidRPr="00C37DE6">
        <w:rPr>
          <w:b/>
          <w:bCs/>
        </w:rPr>
        <w:t>rimary Appraisal</w:t>
      </w:r>
    </w:p>
    <w:p w14:paraId="79B5ACA8" w14:textId="77777777" w:rsidR="00BE6608" w:rsidRPr="00C37DE6" w:rsidRDefault="00BE6608" w:rsidP="00BE6608">
      <w:pPr>
        <w:spacing w:line="480" w:lineRule="auto"/>
        <w:rPr>
          <w:b/>
          <w:bCs/>
          <w:i/>
          <w:iCs/>
        </w:rPr>
      </w:pPr>
      <w:r w:rsidRPr="00C37DE6">
        <w:rPr>
          <w:b/>
          <w:bCs/>
          <w:i/>
          <w:iCs/>
        </w:rPr>
        <w:t>Research Question 7</w:t>
      </w:r>
    </w:p>
    <w:p w14:paraId="5EEBCAA8" w14:textId="29EA1C57" w:rsidR="00BE6608" w:rsidRPr="00C37DE6" w:rsidRDefault="00BE6608" w:rsidP="00BE6608">
      <w:pPr>
        <w:spacing w:line="480" w:lineRule="auto"/>
        <w:ind w:firstLine="720"/>
      </w:pPr>
      <w:r w:rsidRPr="00C37DE6">
        <w:t xml:space="preserve">Research Question 7 asked, “How do collegiate dance students in general characterize their emotional experiences in a given semester?” During initial focused coding, research assistants were asked to code for eight areas: scope, valence, focus, emotional typology, characterization, emotion, emotion regulation, and outcomes. </w:t>
      </w:r>
      <w:r w:rsidR="00DF23AE" w:rsidRPr="00C37DE6">
        <w:t>Based on the frequency of codes and i</w:t>
      </w:r>
      <w:r w:rsidRPr="00C37DE6">
        <w:t xml:space="preserve">n order to streamline analyses and focus on the most critical aspects of primary appraisal, </w:t>
      </w:r>
      <w:r w:rsidR="003F40E9" w:rsidRPr="00C37DE6">
        <w:t>the</w:t>
      </w:r>
      <w:r w:rsidRPr="00C37DE6">
        <w:t xml:space="preserve"> responses were subsequently </w:t>
      </w:r>
      <w:r w:rsidR="003F40E9" w:rsidRPr="00C37DE6">
        <w:t xml:space="preserve">coded in terms of the </w:t>
      </w:r>
      <w:r w:rsidR="00EB457B" w:rsidRPr="00C37DE6">
        <w:t xml:space="preserve">emotion </w:t>
      </w:r>
      <w:r w:rsidR="003F40E9" w:rsidRPr="00C37DE6">
        <w:t>valence</w:t>
      </w:r>
      <w:r w:rsidR="00EB457B" w:rsidRPr="00C37DE6">
        <w:t>, context, and characterization:</w:t>
      </w:r>
    </w:p>
    <w:p w14:paraId="307731E9" w14:textId="4DDAE9EA" w:rsidR="00EB457B" w:rsidRPr="00C37DE6" w:rsidRDefault="00EB457B" w:rsidP="00EB457B">
      <w:pPr>
        <w:pStyle w:val="ListParagraph"/>
        <w:numPr>
          <w:ilvl w:val="0"/>
          <w:numId w:val="3"/>
        </w:numPr>
        <w:spacing w:line="240" w:lineRule="auto"/>
      </w:pPr>
      <w:r w:rsidRPr="00C37DE6">
        <w:t xml:space="preserve">Valence – Was the response/event (a) </w:t>
      </w:r>
      <w:r w:rsidRPr="00C37DE6">
        <w:rPr>
          <w:i/>
          <w:iCs/>
        </w:rPr>
        <w:t>positive</w:t>
      </w:r>
      <w:r w:rsidRPr="00C37DE6">
        <w:t xml:space="preserve"> or (b) </w:t>
      </w:r>
      <w:r w:rsidRPr="00C37DE6">
        <w:rPr>
          <w:i/>
          <w:iCs/>
        </w:rPr>
        <w:t>negative</w:t>
      </w:r>
      <w:r w:rsidRPr="00C37DE6">
        <w:t>?</w:t>
      </w:r>
    </w:p>
    <w:p w14:paraId="624C8FC5" w14:textId="77777777" w:rsidR="00465A54" w:rsidRPr="00C37DE6" w:rsidRDefault="00465A54" w:rsidP="00EE5D42">
      <w:pPr>
        <w:pStyle w:val="ListParagraph"/>
        <w:spacing w:line="240" w:lineRule="auto"/>
        <w:ind w:left="1440"/>
      </w:pPr>
    </w:p>
    <w:p w14:paraId="26A9AFE4" w14:textId="2E3469A2" w:rsidR="00BE6608" w:rsidRPr="00C37DE6" w:rsidRDefault="00BE6608" w:rsidP="001B2B75">
      <w:pPr>
        <w:pStyle w:val="ListParagraph"/>
        <w:numPr>
          <w:ilvl w:val="0"/>
          <w:numId w:val="3"/>
        </w:numPr>
        <w:spacing w:line="240" w:lineRule="auto"/>
      </w:pPr>
      <w:r w:rsidRPr="00C37DE6">
        <w:t xml:space="preserve">Context – What area of the participant’s life is the primary focus in </w:t>
      </w:r>
      <w:r w:rsidR="00347C4C" w:rsidRPr="00C37DE6">
        <w:t xml:space="preserve">the </w:t>
      </w:r>
      <w:r w:rsidRPr="00C37DE6">
        <w:t>response</w:t>
      </w:r>
      <w:r w:rsidR="00632A97" w:rsidRPr="00C37DE6">
        <w:t xml:space="preserve"> – (a) </w:t>
      </w:r>
      <w:r w:rsidR="00632A97" w:rsidRPr="00C37DE6">
        <w:rPr>
          <w:i/>
          <w:iCs/>
        </w:rPr>
        <w:t>dance</w:t>
      </w:r>
      <w:r w:rsidR="00632A97" w:rsidRPr="00C37DE6">
        <w:t xml:space="preserve">, (b) </w:t>
      </w:r>
      <w:r w:rsidR="00632A97" w:rsidRPr="00C37DE6">
        <w:rPr>
          <w:i/>
          <w:iCs/>
        </w:rPr>
        <w:t>academics</w:t>
      </w:r>
      <w:r w:rsidR="00632A97" w:rsidRPr="00C37DE6">
        <w:t xml:space="preserve">, (c) </w:t>
      </w:r>
      <w:r w:rsidR="00632A97" w:rsidRPr="00C37DE6">
        <w:rPr>
          <w:i/>
          <w:iCs/>
        </w:rPr>
        <w:t>personal</w:t>
      </w:r>
      <w:r w:rsidR="00632A97" w:rsidRPr="00C37DE6">
        <w:t xml:space="preserve">, (d) </w:t>
      </w:r>
      <w:r w:rsidR="00632A97" w:rsidRPr="00C37DE6">
        <w:rPr>
          <w:i/>
          <w:iCs/>
        </w:rPr>
        <w:t>physical</w:t>
      </w:r>
      <w:r w:rsidR="00632A97" w:rsidRPr="00C37DE6">
        <w:t xml:space="preserve">, or (e) </w:t>
      </w:r>
      <w:r w:rsidR="00632A97" w:rsidRPr="00C37DE6">
        <w:rPr>
          <w:i/>
          <w:iCs/>
        </w:rPr>
        <w:t>other</w:t>
      </w:r>
      <w:r w:rsidRPr="00C37DE6">
        <w:t xml:space="preserve">? </w:t>
      </w:r>
    </w:p>
    <w:p w14:paraId="2BC5495D" w14:textId="77777777" w:rsidR="00465A54" w:rsidRPr="00C37DE6" w:rsidRDefault="00465A54" w:rsidP="00EE5D42"/>
    <w:p w14:paraId="06A8D42F" w14:textId="77777777" w:rsidR="00E47C91" w:rsidRPr="00C37DE6" w:rsidRDefault="00BE6608" w:rsidP="001B2B75">
      <w:pPr>
        <w:pStyle w:val="ListParagraph"/>
        <w:numPr>
          <w:ilvl w:val="0"/>
          <w:numId w:val="3"/>
        </w:numPr>
        <w:spacing w:line="240" w:lineRule="auto"/>
      </w:pPr>
      <w:r w:rsidRPr="00C37DE6">
        <w:t>Characterization – What specifically is the participant discussing?</w:t>
      </w:r>
      <w:r w:rsidR="00632A97" w:rsidRPr="00C37DE6">
        <w:t xml:space="preserve"> </w:t>
      </w:r>
    </w:p>
    <w:p w14:paraId="68C5A1B7" w14:textId="77777777" w:rsidR="00E47C91" w:rsidRPr="00C37DE6" w:rsidRDefault="00E47C91" w:rsidP="00EE5D42">
      <w:pPr>
        <w:pStyle w:val="ListParagraph"/>
      </w:pPr>
    </w:p>
    <w:p w14:paraId="1AC1493F" w14:textId="504C8830" w:rsidR="00E47C91" w:rsidRPr="00C37DE6" w:rsidRDefault="00632A97" w:rsidP="00E47C91">
      <w:pPr>
        <w:spacing w:line="480" w:lineRule="auto"/>
      </w:pPr>
      <w:r w:rsidRPr="00C37DE6">
        <w:rPr>
          <w:iCs/>
        </w:rPr>
        <w:t xml:space="preserve">Table </w:t>
      </w:r>
      <w:r w:rsidR="00EE434C" w:rsidRPr="00C37DE6">
        <w:rPr>
          <w:iCs/>
        </w:rPr>
        <w:t>9</w:t>
      </w:r>
      <w:r w:rsidRPr="00C37DE6">
        <w:rPr>
          <w:iCs/>
        </w:rPr>
        <w:t xml:space="preserve"> </w:t>
      </w:r>
      <w:r w:rsidR="00E47C91" w:rsidRPr="00C37DE6">
        <w:rPr>
          <w:iCs/>
        </w:rPr>
        <w:t>shows the</w:t>
      </w:r>
      <w:r w:rsidRPr="00C37DE6">
        <w:rPr>
          <w:iCs/>
        </w:rPr>
        <w:t xml:space="preserve"> full</w:t>
      </w:r>
      <w:r w:rsidR="00E47C91" w:rsidRPr="00C37DE6">
        <w:rPr>
          <w:iCs/>
        </w:rPr>
        <w:t xml:space="preserve"> list of</w:t>
      </w:r>
      <w:r w:rsidRPr="00C37DE6">
        <w:rPr>
          <w:iCs/>
        </w:rPr>
        <w:t xml:space="preserve"> code</w:t>
      </w:r>
      <w:r w:rsidR="00E47C91" w:rsidRPr="00C37DE6">
        <w:rPr>
          <w:iCs/>
        </w:rPr>
        <w:t>s with</w:t>
      </w:r>
      <w:r w:rsidR="00626F1D" w:rsidRPr="00C37DE6">
        <w:rPr>
          <w:iCs/>
        </w:rPr>
        <w:t xml:space="preserve"> example quotes</w:t>
      </w:r>
      <w:r w:rsidR="00E47C91" w:rsidRPr="00C37DE6">
        <w:t xml:space="preserve">. Figure 5 shows a concept map of how the dancers in the current study characterized their emotional experiences in terms of negative events or anxiety-inducing issues (i.e., </w:t>
      </w:r>
      <w:r w:rsidR="00A021ED" w:rsidRPr="00C37DE6">
        <w:t>negative valence</w:t>
      </w:r>
      <w:r w:rsidR="00E47C91" w:rsidRPr="00C37DE6">
        <w:t xml:space="preserve">) and positive events or excitement-inducing issues (i.e., </w:t>
      </w:r>
      <w:r w:rsidR="00A021ED" w:rsidRPr="00C37DE6">
        <w:t>positive valence</w:t>
      </w:r>
      <w:r w:rsidR="00E47C91" w:rsidRPr="00C37DE6">
        <w:t>), with some events and issues ass</w:t>
      </w:r>
      <w:r w:rsidR="00A021ED" w:rsidRPr="00C37DE6">
        <w:t>ociated with both negative/anxiety and positive/excitement valences.</w:t>
      </w:r>
    </w:p>
    <w:p w14:paraId="00E47A34" w14:textId="20ED5B7B" w:rsidR="00F86B59" w:rsidRPr="00C37DE6" w:rsidRDefault="00F86B59" w:rsidP="00F867BB">
      <w:pPr>
        <w:spacing w:line="480" w:lineRule="auto"/>
        <w:ind w:firstLine="720"/>
      </w:pPr>
      <w:bookmarkStart w:id="33" w:name="_Hlk81745755"/>
      <w:r w:rsidRPr="00C37DE6">
        <w:rPr>
          <w:b/>
          <w:bCs/>
        </w:rPr>
        <w:t xml:space="preserve">Negative Events. </w:t>
      </w:r>
      <w:r w:rsidRPr="00C37DE6">
        <w:t xml:space="preserve">The appraisal of negative events was analyzed using qualitative data from the </w:t>
      </w:r>
      <w:r w:rsidR="006B7819" w:rsidRPr="00C37DE6">
        <w:t>E</w:t>
      </w:r>
      <w:r w:rsidRPr="00C37DE6">
        <w:t>arly-</w:t>
      </w:r>
      <w:r w:rsidR="006B7819" w:rsidRPr="00C37DE6">
        <w:t>S</w:t>
      </w:r>
      <w:r w:rsidRPr="00C37DE6">
        <w:t xml:space="preserve">emester </w:t>
      </w:r>
      <w:r w:rsidR="006B7819" w:rsidRPr="00C37DE6">
        <w:t>S</w:t>
      </w:r>
      <w:r w:rsidRPr="00C37DE6">
        <w:t xml:space="preserve">urvey (i.e., “Please describe what you are nervous or anxious about in this upcoming semester”), </w:t>
      </w:r>
      <w:r w:rsidR="00F71A2B" w:rsidRPr="00C37DE6">
        <w:t xml:space="preserve">self-reported emotional events in the </w:t>
      </w:r>
      <w:r w:rsidR="00BC73AE" w:rsidRPr="00C37DE6">
        <w:t>R</w:t>
      </w:r>
      <w:r w:rsidR="00F71A2B" w:rsidRPr="00C37DE6">
        <w:t xml:space="preserve">epeated, </w:t>
      </w:r>
      <w:r w:rsidR="00BC73AE" w:rsidRPr="00C37DE6">
        <w:t>D</w:t>
      </w:r>
      <w:r w:rsidRPr="00C37DE6">
        <w:t>aily</w:t>
      </w:r>
      <w:r w:rsidR="00F71A2B" w:rsidRPr="00C37DE6">
        <w:t xml:space="preserve"> </w:t>
      </w:r>
      <w:r w:rsidR="00BC73AE" w:rsidRPr="00C37DE6">
        <w:t>S</w:t>
      </w:r>
      <w:r w:rsidR="00F71A2B" w:rsidRPr="00C37DE6">
        <w:t>urvey</w:t>
      </w:r>
      <w:r w:rsidRPr="00C37DE6">
        <w:t xml:space="preserve"> (coded as “negative valence”, </w:t>
      </w:r>
      <w:r w:rsidRPr="00C37DE6">
        <w:rPr>
          <w:i/>
          <w:iCs/>
        </w:rPr>
        <w:t xml:space="preserve">n </w:t>
      </w:r>
      <w:r w:rsidRPr="00C37DE6">
        <w:t xml:space="preserve">= 52 events), and the </w:t>
      </w:r>
      <w:r w:rsidR="006B7819" w:rsidRPr="00C37DE6">
        <w:t>L</w:t>
      </w:r>
      <w:r w:rsidRPr="00C37DE6">
        <w:t>ater-</w:t>
      </w:r>
      <w:r w:rsidR="006B7819" w:rsidRPr="00C37DE6">
        <w:t>S</w:t>
      </w:r>
      <w:r w:rsidRPr="00C37DE6">
        <w:t xml:space="preserve">emester </w:t>
      </w:r>
      <w:r w:rsidR="006B7819" w:rsidRPr="00C37DE6">
        <w:t>S</w:t>
      </w:r>
      <w:r w:rsidRPr="00C37DE6">
        <w:t xml:space="preserve">urvey (i.e., “Reflecting back on the semester thus far, what experiences have caused feelings of anxiety for you?”). In terms of valence in the daily emotional events, there was a strong tendency to report negative emotional </w:t>
      </w:r>
      <w:r w:rsidRPr="00C37DE6">
        <w:lastRenderedPageBreak/>
        <w:t xml:space="preserve">events (coded as “negative,” </w:t>
      </w:r>
      <w:r w:rsidRPr="00C37DE6">
        <w:rPr>
          <w:i/>
          <w:iCs/>
        </w:rPr>
        <w:t xml:space="preserve">n </w:t>
      </w:r>
      <w:r w:rsidRPr="00C37DE6">
        <w:t xml:space="preserve">= 52 </w:t>
      </w:r>
      <w:r w:rsidR="000110CA" w:rsidRPr="00C37DE6">
        <w:t>events</w:t>
      </w:r>
      <w:r w:rsidRPr="00C37DE6">
        <w:t xml:space="preserve">) as opposed to positive emotional events (coded as “positive,” </w:t>
      </w:r>
      <w:r w:rsidRPr="00C37DE6">
        <w:rPr>
          <w:i/>
          <w:iCs/>
        </w:rPr>
        <w:t xml:space="preserve">n </w:t>
      </w:r>
      <w:r w:rsidRPr="00C37DE6">
        <w:t xml:space="preserve">= 19 </w:t>
      </w:r>
      <w:r w:rsidR="000110CA" w:rsidRPr="00C37DE6">
        <w:t>events</w:t>
      </w:r>
      <w:r w:rsidR="00626F1D" w:rsidRPr="00C37DE6">
        <w:t>; see Table 10</w:t>
      </w:r>
      <w:r w:rsidRPr="00C37DE6">
        <w:t>). While dance (</w:t>
      </w:r>
      <w:r w:rsidRPr="00C37DE6">
        <w:rPr>
          <w:i/>
          <w:iCs/>
        </w:rPr>
        <w:t>n</w:t>
      </w:r>
      <w:r w:rsidRPr="00C37DE6">
        <w:rPr>
          <w:i/>
          <w:iCs/>
          <w:vertAlign w:val="subscript"/>
        </w:rPr>
        <w:t>positive</w:t>
      </w:r>
      <w:r w:rsidRPr="00C37DE6">
        <w:rPr>
          <w:i/>
          <w:iCs/>
        </w:rPr>
        <w:t xml:space="preserve"> </w:t>
      </w:r>
      <w:r w:rsidRPr="00C37DE6">
        <w:t xml:space="preserve">= 9 </w:t>
      </w:r>
      <w:r w:rsidR="000110CA" w:rsidRPr="00C37DE6">
        <w:t>events</w:t>
      </w:r>
      <w:r w:rsidRPr="00C37DE6">
        <w:t xml:space="preserve">; </w:t>
      </w:r>
      <w:r w:rsidRPr="00C37DE6">
        <w:rPr>
          <w:i/>
          <w:iCs/>
        </w:rPr>
        <w:t>n</w:t>
      </w:r>
      <w:r w:rsidRPr="00C37DE6">
        <w:rPr>
          <w:i/>
          <w:iCs/>
          <w:vertAlign w:val="subscript"/>
        </w:rPr>
        <w:t>negative</w:t>
      </w:r>
      <w:r w:rsidRPr="00C37DE6">
        <w:rPr>
          <w:i/>
          <w:iCs/>
        </w:rPr>
        <w:t xml:space="preserve"> </w:t>
      </w:r>
      <w:r w:rsidRPr="00C37DE6">
        <w:t xml:space="preserve">= 23 </w:t>
      </w:r>
      <w:r w:rsidR="000110CA" w:rsidRPr="00C37DE6">
        <w:t>events</w:t>
      </w:r>
      <w:r w:rsidRPr="00C37DE6">
        <w:t>) and personal contexts (</w:t>
      </w:r>
      <w:r w:rsidRPr="00C37DE6">
        <w:rPr>
          <w:i/>
          <w:iCs/>
        </w:rPr>
        <w:t>n</w:t>
      </w:r>
      <w:r w:rsidRPr="00C37DE6">
        <w:rPr>
          <w:i/>
          <w:iCs/>
          <w:vertAlign w:val="subscript"/>
        </w:rPr>
        <w:t>positive</w:t>
      </w:r>
      <w:r w:rsidRPr="00C37DE6">
        <w:rPr>
          <w:i/>
          <w:iCs/>
        </w:rPr>
        <w:t xml:space="preserve"> </w:t>
      </w:r>
      <w:r w:rsidRPr="00C37DE6">
        <w:t xml:space="preserve">= 8 </w:t>
      </w:r>
      <w:r w:rsidR="000110CA" w:rsidRPr="00C37DE6">
        <w:t>events</w:t>
      </w:r>
      <w:r w:rsidRPr="00C37DE6">
        <w:t xml:space="preserve">; </w:t>
      </w:r>
      <w:r w:rsidRPr="00C37DE6">
        <w:rPr>
          <w:i/>
          <w:iCs/>
        </w:rPr>
        <w:t>n</w:t>
      </w:r>
      <w:r w:rsidRPr="00C37DE6">
        <w:rPr>
          <w:i/>
          <w:iCs/>
          <w:vertAlign w:val="subscript"/>
        </w:rPr>
        <w:t>negative</w:t>
      </w:r>
      <w:r w:rsidRPr="00C37DE6">
        <w:rPr>
          <w:i/>
          <w:iCs/>
        </w:rPr>
        <w:t xml:space="preserve"> </w:t>
      </w:r>
      <w:r w:rsidRPr="00C37DE6">
        <w:t xml:space="preserve">= 12 </w:t>
      </w:r>
      <w:r w:rsidR="000110CA" w:rsidRPr="00C37DE6">
        <w:t>events</w:t>
      </w:r>
      <w:r w:rsidRPr="00C37DE6">
        <w:t>) showed some split between positive and negative valence, the contexts of academics (</w:t>
      </w:r>
      <w:r w:rsidRPr="00C37DE6">
        <w:rPr>
          <w:i/>
          <w:iCs/>
        </w:rPr>
        <w:t xml:space="preserve">n </w:t>
      </w:r>
      <w:r w:rsidRPr="00C37DE6">
        <w:t xml:space="preserve">= 14 </w:t>
      </w:r>
      <w:r w:rsidR="000110CA" w:rsidRPr="00C37DE6">
        <w:t>events</w:t>
      </w:r>
      <w:r w:rsidRPr="00C37DE6">
        <w:t>) and physical (</w:t>
      </w:r>
      <w:r w:rsidRPr="00C37DE6">
        <w:rPr>
          <w:i/>
          <w:iCs/>
        </w:rPr>
        <w:t xml:space="preserve">n </w:t>
      </w:r>
      <w:r w:rsidRPr="00C37DE6">
        <w:t xml:space="preserve">= 9 </w:t>
      </w:r>
      <w:r w:rsidR="000110CA" w:rsidRPr="00C37DE6">
        <w:t>events</w:t>
      </w:r>
      <w:r w:rsidRPr="00C37DE6">
        <w:t xml:space="preserve">) were observed only with respect to negative emotional events (see Table </w:t>
      </w:r>
      <w:r w:rsidR="00626F1D" w:rsidRPr="00C37DE6">
        <w:t>10</w:t>
      </w:r>
      <w:r w:rsidRPr="00C37DE6">
        <w:t xml:space="preserve">). </w:t>
      </w:r>
    </w:p>
    <w:p w14:paraId="5830C25B" w14:textId="2EB8F203" w:rsidR="00F86B59" w:rsidRPr="00C37DE6" w:rsidRDefault="00F86B59" w:rsidP="00F86B59">
      <w:pPr>
        <w:spacing w:line="480" w:lineRule="auto"/>
        <w:ind w:firstLine="720"/>
      </w:pPr>
      <w:r w:rsidRPr="00C37DE6">
        <w:t>Responses for negative events from the current sample focused overwhelmingly on the context of dance (coded as “dance”), at the beginning of the semester (</w:t>
      </w:r>
      <w:r w:rsidRPr="00C37DE6">
        <w:rPr>
          <w:i/>
          <w:iCs/>
        </w:rPr>
        <w:t xml:space="preserve">n </w:t>
      </w:r>
      <w:r w:rsidRPr="00C37DE6">
        <w:t xml:space="preserve">= 15 participants; 83%), during the </w:t>
      </w:r>
      <w:r w:rsidR="00BC73AE" w:rsidRPr="00C37DE6">
        <w:t>R</w:t>
      </w:r>
      <w:r w:rsidRPr="00C37DE6">
        <w:t>epeated</w:t>
      </w:r>
      <w:r w:rsidR="00673874" w:rsidRPr="00C37DE6">
        <w:t xml:space="preserve">, </w:t>
      </w:r>
      <w:r w:rsidR="00BC73AE" w:rsidRPr="00C37DE6">
        <w:t>D</w:t>
      </w:r>
      <w:r w:rsidR="00673874" w:rsidRPr="00C37DE6">
        <w:t>aily</w:t>
      </w:r>
      <w:r w:rsidRPr="00C37DE6">
        <w:t xml:space="preserve"> </w:t>
      </w:r>
      <w:r w:rsidR="00BC73AE" w:rsidRPr="00C37DE6">
        <w:t>S</w:t>
      </w:r>
      <w:r w:rsidR="00C85CDF" w:rsidRPr="00C37DE6">
        <w:t>urveys</w:t>
      </w:r>
      <w:r w:rsidRPr="00C37DE6">
        <w:t xml:space="preserve"> (</w:t>
      </w:r>
      <w:r w:rsidRPr="00C37DE6">
        <w:rPr>
          <w:i/>
          <w:iCs/>
        </w:rPr>
        <w:t xml:space="preserve">n </w:t>
      </w:r>
      <w:r w:rsidRPr="00C37DE6">
        <w:t xml:space="preserve">= 22 events; </w:t>
      </w:r>
      <w:r w:rsidR="00626F1D" w:rsidRPr="00C37DE6">
        <w:t>33</w:t>
      </w:r>
      <w:r w:rsidRPr="00C37DE6">
        <w:t>%), and toward the end of the semester (</w:t>
      </w:r>
      <w:r w:rsidRPr="00C37DE6">
        <w:rPr>
          <w:i/>
          <w:iCs/>
        </w:rPr>
        <w:t xml:space="preserve">n </w:t>
      </w:r>
      <w:r w:rsidRPr="00C37DE6">
        <w:t>= 8 participants, 53%</w:t>
      </w:r>
      <w:r w:rsidR="00626F1D" w:rsidRPr="00C37DE6">
        <w:t>; see Table 10</w:t>
      </w:r>
      <w:r w:rsidRPr="00C37DE6">
        <w:t xml:space="preserve">). Negative events covered a broad variety of stressors, discussed below, which lead to feelings of inadequacy or low self-confidence (coded as “self-confidence,” </w:t>
      </w:r>
      <w:r w:rsidRPr="00C37DE6">
        <w:rPr>
          <w:i/>
          <w:iCs/>
        </w:rPr>
        <w:t xml:space="preserve">n </w:t>
      </w:r>
      <w:r w:rsidRPr="00C37DE6">
        <w:t xml:space="preserve">= 8 </w:t>
      </w:r>
      <w:r w:rsidR="000110CA" w:rsidRPr="00C37DE6">
        <w:t>events</w:t>
      </w:r>
      <w:r w:rsidRPr="00C37DE6">
        <w:t>; 1</w:t>
      </w:r>
      <w:r w:rsidR="000110CA" w:rsidRPr="00C37DE6">
        <w:t>5</w:t>
      </w:r>
      <w:r w:rsidR="003F52FE" w:rsidRPr="00C37DE6">
        <w:t>%</w:t>
      </w:r>
      <w:r w:rsidR="00A53005" w:rsidRPr="00C37DE6">
        <w:t>; see Table 1</w:t>
      </w:r>
      <w:r w:rsidR="00CB3154" w:rsidRPr="00C37DE6">
        <w:t>1</w:t>
      </w:r>
      <w:r w:rsidRPr="00C37DE6">
        <w:t>).</w:t>
      </w:r>
    </w:p>
    <w:p w14:paraId="619CF001" w14:textId="77777777" w:rsidR="00F86B59" w:rsidRPr="00C37DE6" w:rsidRDefault="00F86B59" w:rsidP="00F86B59">
      <w:pPr>
        <w:spacing w:line="480" w:lineRule="auto"/>
        <w:ind w:firstLine="720"/>
        <w:rPr>
          <w:i/>
          <w:iCs/>
        </w:rPr>
      </w:pPr>
      <w:r w:rsidRPr="00C37DE6">
        <w:rPr>
          <w:i/>
          <w:iCs/>
        </w:rPr>
        <w:t>“This [negative event] made me feel like a bad dancer.”</w:t>
      </w:r>
    </w:p>
    <w:p w14:paraId="5CB03E96" w14:textId="77777777" w:rsidR="00F86B59" w:rsidRPr="00C37DE6" w:rsidRDefault="00F86B59" w:rsidP="00F86B59">
      <w:pPr>
        <w:ind w:left="720"/>
        <w:rPr>
          <w:i/>
          <w:iCs/>
        </w:rPr>
      </w:pPr>
      <w:r w:rsidRPr="00C37DE6">
        <w:rPr>
          <w:i/>
          <w:iCs/>
        </w:rPr>
        <w:t>“I just had an off day and the whole time I felt that I didn’t deserve to be in the OU dance program.”</w:t>
      </w:r>
    </w:p>
    <w:p w14:paraId="705DF3BB" w14:textId="77777777" w:rsidR="00F86B59" w:rsidRPr="00C37DE6" w:rsidRDefault="00F86B59" w:rsidP="00F86B59">
      <w:pPr>
        <w:ind w:left="720"/>
        <w:rPr>
          <w:i/>
          <w:iCs/>
        </w:rPr>
      </w:pPr>
    </w:p>
    <w:p w14:paraId="5F5C34B5" w14:textId="6D91595D" w:rsidR="00F86B59" w:rsidRPr="00C37DE6" w:rsidRDefault="00F86B59" w:rsidP="00F86B59">
      <w:pPr>
        <w:spacing w:line="480" w:lineRule="auto"/>
        <w:ind w:firstLine="720"/>
      </w:pPr>
      <w:r w:rsidRPr="00C37DE6">
        <w:t>Events that had the potential to cause stress (i.e., “Stressors” such as social comparison, casting issues, etc</w:t>
      </w:r>
      <w:r w:rsidR="00AE3547" w:rsidRPr="00C37DE6">
        <w:t>.</w:t>
      </w:r>
      <w:r w:rsidR="00CB3154" w:rsidRPr="00C37DE6">
        <w:t>; see Table 9 for an overview of all sub-codes</w:t>
      </w:r>
      <w:r w:rsidRPr="00C37DE6">
        <w:t xml:space="preserve">) were more likely to </w:t>
      </w:r>
      <w:r w:rsidR="00673874" w:rsidRPr="00C37DE6">
        <w:t xml:space="preserve">be </w:t>
      </w:r>
      <w:r w:rsidRPr="00C37DE6">
        <w:t xml:space="preserve">viewed as an opportunity </w:t>
      </w:r>
      <w:r w:rsidR="00673874" w:rsidRPr="00C37DE6">
        <w:t>at the time of</w:t>
      </w:r>
      <w:r w:rsidRPr="00C37DE6">
        <w:t xml:space="preserve"> the </w:t>
      </w:r>
      <w:r w:rsidR="006B7819" w:rsidRPr="00C37DE6">
        <w:t>E</w:t>
      </w:r>
      <w:r w:rsidRPr="00C37DE6">
        <w:t>arly-</w:t>
      </w:r>
      <w:r w:rsidR="006B7819" w:rsidRPr="00C37DE6">
        <w:t>S</w:t>
      </w:r>
      <w:r w:rsidRPr="00C37DE6">
        <w:t xml:space="preserve">emester </w:t>
      </w:r>
      <w:r w:rsidR="006B7819" w:rsidRPr="00C37DE6">
        <w:t>S</w:t>
      </w:r>
      <w:r w:rsidRPr="00C37DE6">
        <w:t>urvey</w:t>
      </w:r>
      <w:r w:rsidR="00CF3F96" w:rsidRPr="00C37DE6">
        <w:t>:</w:t>
      </w:r>
    </w:p>
    <w:p w14:paraId="6F5EF39F" w14:textId="77777777" w:rsidR="00F86B59" w:rsidRPr="00C37DE6" w:rsidRDefault="00F86B59" w:rsidP="00F86B59">
      <w:pPr>
        <w:ind w:left="720"/>
        <w:rPr>
          <w:i/>
          <w:iCs/>
        </w:rPr>
      </w:pPr>
      <w:r w:rsidRPr="00C37DE6">
        <w:rPr>
          <w:i/>
          <w:iCs/>
        </w:rPr>
        <w:t>“I am hoping to learn from [the other dancers] and use them as motivation to learn something new and different than what I only know.”</w:t>
      </w:r>
    </w:p>
    <w:p w14:paraId="28B4FBDF" w14:textId="77777777" w:rsidR="00F86B59" w:rsidRPr="00C37DE6" w:rsidRDefault="00F86B59" w:rsidP="00F86B59">
      <w:pPr>
        <w:ind w:left="720" w:firstLine="720"/>
        <w:rPr>
          <w:i/>
          <w:iCs/>
        </w:rPr>
      </w:pPr>
    </w:p>
    <w:p w14:paraId="422F5D13" w14:textId="77777777" w:rsidR="00F86B59" w:rsidRPr="00C37DE6" w:rsidRDefault="00F86B59" w:rsidP="00F86B59">
      <w:pPr>
        <w:ind w:left="720"/>
        <w:rPr>
          <w:i/>
          <w:iCs/>
        </w:rPr>
      </w:pPr>
      <w:r w:rsidRPr="00C37DE6">
        <w:rPr>
          <w:i/>
          <w:iCs/>
        </w:rPr>
        <w:t>“I … look forward to pushing myself with new styles and perspectives.”</w:t>
      </w:r>
    </w:p>
    <w:p w14:paraId="2E126B2F" w14:textId="77777777" w:rsidR="00F86B59" w:rsidRPr="00C37DE6" w:rsidRDefault="00F86B59" w:rsidP="00F86B59">
      <w:pPr>
        <w:ind w:left="720" w:firstLine="720"/>
        <w:rPr>
          <w:i/>
          <w:iCs/>
        </w:rPr>
      </w:pPr>
    </w:p>
    <w:p w14:paraId="13A6B648" w14:textId="77777777" w:rsidR="00F86B59" w:rsidRPr="00C37DE6" w:rsidRDefault="00F86B59" w:rsidP="00F86B59">
      <w:pPr>
        <w:ind w:left="720"/>
        <w:rPr>
          <w:i/>
          <w:iCs/>
        </w:rPr>
      </w:pPr>
      <w:r w:rsidRPr="00C37DE6">
        <w:rPr>
          <w:i/>
          <w:iCs/>
        </w:rPr>
        <w:t>“The fast and neo-classical movements are challenging for me, but I think it is pushing me to become a better dancer.”</w:t>
      </w:r>
    </w:p>
    <w:p w14:paraId="7DAB9137" w14:textId="77777777" w:rsidR="00F86B59" w:rsidRPr="00C37DE6" w:rsidRDefault="00F86B59" w:rsidP="00F86B59">
      <w:pPr>
        <w:ind w:left="720" w:firstLine="720"/>
        <w:rPr>
          <w:i/>
          <w:iCs/>
        </w:rPr>
      </w:pPr>
    </w:p>
    <w:p w14:paraId="39EED980" w14:textId="77777777" w:rsidR="00F86B59" w:rsidRPr="00C37DE6" w:rsidRDefault="00F86B59" w:rsidP="00F86B59">
      <w:pPr>
        <w:ind w:left="720"/>
        <w:rPr>
          <w:i/>
          <w:iCs/>
        </w:rPr>
      </w:pPr>
      <w:r w:rsidRPr="00C37DE6">
        <w:rPr>
          <w:i/>
          <w:iCs/>
        </w:rPr>
        <w:t>“I have been chosen to learn soloist roles, which is challenging, but great for me!”</w:t>
      </w:r>
    </w:p>
    <w:p w14:paraId="1B1ADA58" w14:textId="77777777" w:rsidR="00F86B59" w:rsidRPr="00C37DE6" w:rsidRDefault="00F86B59" w:rsidP="00F86B59">
      <w:pPr>
        <w:ind w:left="720"/>
        <w:rPr>
          <w:i/>
          <w:iCs/>
        </w:rPr>
      </w:pPr>
    </w:p>
    <w:p w14:paraId="70372973" w14:textId="77777777" w:rsidR="00F86B59" w:rsidRPr="00C37DE6" w:rsidRDefault="00F86B59" w:rsidP="00F86B59">
      <w:pPr>
        <w:ind w:left="720"/>
        <w:rPr>
          <w:i/>
          <w:iCs/>
        </w:rPr>
      </w:pPr>
      <w:r w:rsidRPr="00C37DE6">
        <w:rPr>
          <w:i/>
          <w:iCs/>
        </w:rPr>
        <w:t xml:space="preserve">“I’m always very good at feeling the music and showcasing it well. I am not, however, as good at making my technical skills as consistent as others. I’m looking forward to </w:t>
      </w:r>
      <w:proofErr w:type="gramStart"/>
      <w:r w:rsidRPr="00C37DE6">
        <w:rPr>
          <w:i/>
          <w:iCs/>
        </w:rPr>
        <w:t>honing in</w:t>
      </w:r>
      <w:proofErr w:type="gramEnd"/>
      <w:r w:rsidRPr="00C37DE6">
        <w:rPr>
          <w:i/>
          <w:iCs/>
        </w:rPr>
        <w:t xml:space="preserve"> on these technical skills and making myself a more reliable dancer.”</w:t>
      </w:r>
    </w:p>
    <w:p w14:paraId="0F3E058F" w14:textId="77777777" w:rsidR="00F86B59" w:rsidRPr="00C37DE6" w:rsidRDefault="00F86B59" w:rsidP="00F86B59">
      <w:pPr>
        <w:ind w:left="720"/>
        <w:rPr>
          <w:i/>
          <w:iCs/>
        </w:rPr>
      </w:pPr>
    </w:p>
    <w:p w14:paraId="5967FE43" w14:textId="52301E57" w:rsidR="00F86B59" w:rsidRPr="00C37DE6" w:rsidRDefault="00F86B59" w:rsidP="00F86B59">
      <w:pPr>
        <w:spacing w:line="480" w:lineRule="auto"/>
      </w:pPr>
      <w:r w:rsidRPr="00C37DE6">
        <w:t>However, during the</w:t>
      </w:r>
      <w:r w:rsidR="00673874" w:rsidRPr="00C37DE6">
        <w:t xml:space="preserve"> time of the</w:t>
      </w:r>
      <w:r w:rsidRPr="00C37DE6">
        <w:t xml:space="preserve"> </w:t>
      </w:r>
      <w:r w:rsidR="00BC73AE" w:rsidRPr="00C37DE6">
        <w:t>R</w:t>
      </w:r>
      <w:r w:rsidR="00C66F28" w:rsidRPr="00C37DE6">
        <w:t xml:space="preserve">epeated, </w:t>
      </w:r>
      <w:r w:rsidR="00BC73AE" w:rsidRPr="00C37DE6">
        <w:t>D</w:t>
      </w:r>
      <w:r w:rsidR="00C66F28" w:rsidRPr="00C37DE6">
        <w:t>aily</w:t>
      </w:r>
      <w:r w:rsidRPr="00C37DE6">
        <w:t xml:space="preserve"> </w:t>
      </w:r>
      <w:r w:rsidR="00BC73AE" w:rsidRPr="00C37DE6">
        <w:t>S</w:t>
      </w:r>
      <w:r w:rsidRPr="00C37DE6">
        <w:t xml:space="preserve">urveys, there was a shift in mindset. Rather than viewing failure as an opportunity for improvement, there was a tendency to give up or become overwhelmed in the face of stress. Specifically, participants focused on the potential for failure, both in the early–semester responses (coded as “fear of failure,” </w:t>
      </w:r>
      <w:r w:rsidRPr="00C37DE6">
        <w:rPr>
          <w:i/>
          <w:iCs/>
        </w:rPr>
        <w:t xml:space="preserve">n </w:t>
      </w:r>
      <w:r w:rsidRPr="00C37DE6">
        <w:t>= 8 participants</w:t>
      </w:r>
      <w:r w:rsidR="00CB3154" w:rsidRPr="00C37DE6">
        <w:t>; 44%</w:t>
      </w:r>
      <w:r w:rsidRPr="00C37DE6">
        <w:t xml:space="preserve">) and in the </w:t>
      </w:r>
      <w:r w:rsidR="00BC73AE" w:rsidRPr="00C37DE6">
        <w:t>R</w:t>
      </w:r>
      <w:r w:rsidR="00C66F28" w:rsidRPr="00C37DE6">
        <w:t xml:space="preserve">epeated, </w:t>
      </w:r>
      <w:r w:rsidR="00BC73AE" w:rsidRPr="00C37DE6">
        <w:t>D</w:t>
      </w:r>
      <w:r w:rsidR="00C66F28" w:rsidRPr="00C37DE6">
        <w:t>aily</w:t>
      </w:r>
      <w:r w:rsidRPr="00C37DE6">
        <w:t xml:space="preserve"> </w:t>
      </w:r>
      <w:r w:rsidR="00BC73AE" w:rsidRPr="00C37DE6">
        <w:t>S</w:t>
      </w:r>
      <w:r w:rsidRPr="00C37DE6">
        <w:t>urveys the semester (</w:t>
      </w:r>
      <w:r w:rsidRPr="00C37DE6">
        <w:rPr>
          <w:i/>
          <w:iCs/>
        </w:rPr>
        <w:t xml:space="preserve">n </w:t>
      </w:r>
      <w:r w:rsidRPr="00C37DE6">
        <w:t xml:space="preserve">= 4 </w:t>
      </w:r>
      <w:r w:rsidR="000110CA" w:rsidRPr="00C37DE6">
        <w:t>events</w:t>
      </w:r>
      <w:r w:rsidR="00CF3F96" w:rsidRPr="00C37DE6">
        <w:t xml:space="preserve">; </w:t>
      </w:r>
      <w:r w:rsidR="00CB3154" w:rsidRPr="00C37DE6">
        <w:t xml:space="preserve">8% of all negative reported events; </w:t>
      </w:r>
      <w:r w:rsidR="00CF3F96" w:rsidRPr="00C37DE6">
        <w:t xml:space="preserve">see Table </w:t>
      </w:r>
      <w:r w:rsidR="00170E28" w:rsidRPr="00C37DE6">
        <w:t>11</w:t>
      </w:r>
      <w:r w:rsidRPr="00C37DE6">
        <w:t>). Looking at fear of failure, the anxiety stem</w:t>
      </w:r>
      <w:r w:rsidR="00170E28" w:rsidRPr="00C37DE6">
        <w:t>med</w:t>
      </w:r>
      <w:r w:rsidRPr="00C37DE6">
        <w:t xml:space="preserve"> from two different directions. In the minority, a few respondents discussed the fear of disappointing oneself:</w:t>
      </w:r>
    </w:p>
    <w:p w14:paraId="05923CD7" w14:textId="77777777" w:rsidR="00F86B59" w:rsidRPr="00C37DE6" w:rsidRDefault="00F86B59" w:rsidP="00F86B59">
      <w:pPr>
        <w:spacing w:line="480" w:lineRule="auto"/>
        <w:ind w:firstLine="720"/>
        <w:rPr>
          <w:i/>
          <w:iCs/>
        </w:rPr>
      </w:pPr>
      <w:r w:rsidRPr="00C37DE6">
        <w:rPr>
          <w:i/>
          <w:iCs/>
        </w:rPr>
        <w:t>“I am worried that I will not meet my high expectations.”</w:t>
      </w:r>
    </w:p>
    <w:p w14:paraId="5634B82E" w14:textId="77777777" w:rsidR="00F86B59" w:rsidRPr="00C37DE6" w:rsidRDefault="00F86B59" w:rsidP="00F86B59">
      <w:pPr>
        <w:spacing w:line="480" w:lineRule="auto"/>
        <w:ind w:firstLine="720"/>
        <w:rPr>
          <w:i/>
          <w:iCs/>
        </w:rPr>
      </w:pPr>
      <w:r w:rsidRPr="00C37DE6">
        <w:rPr>
          <w:i/>
          <w:iCs/>
        </w:rPr>
        <w:t>“I am nervous to … not be able to do my best.”</w:t>
      </w:r>
    </w:p>
    <w:p w14:paraId="3F8A9FC4" w14:textId="77777777" w:rsidR="00F86B59" w:rsidRPr="00C37DE6" w:rsidRDefault="00F86B59" w:rsidP="00F86B59">
      <w:pPr>
        <w:ind w:left="720"/>
        <w:rPr>
          <w:i/>
          <w:iCs/>
        </w:rPr>
      </w:pPr>
      <w:r w:rsidRPr="00C37DE6">
        <w:rPr>
          <w:i/>
          <w:iCs/>
        </w:rPr>
        <w:t xml:space="preserve">“I feel like I’m failing myself.” </w:t>
      </w:r>
    </w:p>
    <w:p w14:paraId="442000FD" w14:textId="77777777" w:rsidR="00F86B59" w:rsidRPr="00C37DE6" w:rsidRDefault="00F86B59" w:rsidP="00F86B59">
      <w:pPr>
        <w:ind w:left="720"/>
        <w:rPr>
          <w:i/>
          <w:iCs/>
        </w:rPr>
      </w:pPr>
    </w:p>
    <w:p w14:paraId="1AD2BB23" w14:textId="77777777" w:rsidR="00F86B59" w:rsidRPr="00C37DE6" w:rsidRDefault="00F86B59" w:rsidP="00F86B59">
      <w:pPr>
        <w:ind w:left="720"/>
        <w:rPr>
          <w:i/>
          <w:iCs/>
        </w:rPr>
      </w:pPr>
      <w:r w:rsidRPr="00C37DE6">
        <w:rPr>
          <w:i/>
          <w:iCs/>
        </w:rPr>
        <w:t xml:space="preserve">“…this essay is 20% of our final grade, and I feel like I am not going to do very </w:t>
      </w:r>
      <w:proofErr w:type="gramStart"/>
      <w:r w:rsidRPr="00C37DE6">
        <w:rPr>
          <w:i/>
          <w:iCs/>
        </w:rPr>
        <w:t>well</w:t>
      </w:r>
      <w:proofErr w:type="gramEnd"/>
      <w:r w:rsidRPr="00C37DE6">
        <w:rPr>
          <w:i/>
          <w:iCs/>
        </w:rPr>
        <w:t xml:space="preserve"> and I will let myself down.” </w:t>
      </w:r>
    </w:p>
    <w:p w14:paraId="2161DD4C" w14:textId="77777777" w:rsidR="00F86B59" w:rsidRPr="00C37DE6" w:rsidRDefault="00F86B59" w:rsidP="00F86B59">
      <w:pPr>
        <w:ind w:left="720"/>
        <w:rPr>
          <w:i/>
          <w:iCs/>
        </w:rPr>
      </w:pPr>
    </w:p>
    <w:p w14:paraId="42736D33" w14:textId="77777777" w:rsidR="00F86B59" w:rsidRPr="00C37DE6" w:rsidRDefault="00F86B59" w:rsidP="00F86B59">
      <w:pPr>
        <w:spacing w:line="480" w:lineRule="auto"/>
      </w:pPr>
      <w:r w:rsidRPr="00C37DE6">
        <w:t xml:space="preserve">In the majority, dancers discussed their fear of potentially disappointed others, primarily their instructors: </w:t>
      </w:r>
    </w:p>
    <w:p w14:paraId="61310708" w14:textId="77777777" w:rsidR="00F86B59" w:rsidRPr="00C37DE6" w:rsidRDefault="00F86B59" w:rsidP="00F86B59">
      <w:pPr>
        <w:spacing w:line="480" w:lineRule="auto"/>
        <w:ind w:firstLine="720"/>
        <w:rPr>
          <w:i/>
          <w:iCs/>
        </w:rPr>
      </w:pPr>
      <w:r w:rsidRPr="00C37DE6">
        <w:rPr>
          <w:i/>
          <w:iCs/>
        </w:rPr>
        <w:t>“I am worried that I won’t live up to my instructors’ expectations or hopes for me.”</w:t>
      </w:r>
    </w:p>
    <w:p w14:paraId="30E79F04" w14:textId="77777777" w:rsidR="00F86B59" w:rsidRPr="00C37DE6" w:rsidRDefault="00F86B59" w:rsidP="00F86B59">
      <w:pPr>
        <w:spacing w:line="480" w:lineRule="auto"/>
        <w:ind w:firstLine="720"/>
        <w:rPr>
          <w:i/>
          <w:iCs/>
        </w:rPr>
      </w:pPr>
      <w:r w:rsidRPr="00C37DE6">
        <w:rPr>
          <w:i/>
          <w:iCs/>
        </w:rPr>
        <w:t>“I am nervous to be perceived as bad at dancing.”</w:t>
      </w:r>
    </w:p>
    <w:p w14:paraId="40CC1F84" w14:textId="77777777" w:rsidR="00F86B59" w:rsidRPr="00C37DE6" w:rsidRDefault="00F86B59" w:rsidP="00F86B59">
      <w:pPr>
        <w:ind w:left="720"/>
        <w:rPr>
          <w:i/>
          <w:iCs/>
        </w:rPr>
      </w:pPr>
      <w:r w:rsidRPr="00C37DE6">
        <w:rPr>
          <w:i/>
          <w:iCs/>
        </w:rPr>
        <w:t>“I am worried I will not live up to the expectations that others have for me.”</w:t>
      </w:r>
    </w:p>
    <w:p w14:paraId="71E1D43B" w14:textId="77777777" w:rsidR="00F86B59" w:rsidRPr="00C37DE6" w:rsidRDefault="00F86B59" w:rsidP="00F86B59">
      <w:pPr>
        <w:ind w:left="720"/>
        <w:rPr>
          <w:i/>
          <w:iCs/>
        </w:rPr>
      </w:pPr>
    </w:p>
    <w:p w14:paraId="7F97CDFF" w14:textId="77777777" w:rsidR="00F86B59" w:rsidRPr="00C37DE6" w:rsidRDefault="00F86B59" w:rsidP="00F86B59">
      <w:pPr>
        <w:ind w:left="720"/>
        <w:rPr>
          <w:i/>
          <w:iCs/>
        </w:rPr>
      </w:pPr>
      <w:r w:rsidRPr="00C37DE6">
        <w:rPr>
          <w:i/>
          <w:iCs/>
        </w:rPr>
        <w:t>“I … worry that the professors will already be disappointed in me</w:t>
      </w:r>
    </w:p>
    <w:p w14:paraId="7DC6A57F" w14:textId="77777777" w:rsidR="00F86B59" w:rsidRPr="00C37DE6" w:rsidRDefault="00F86B59" w:rsidP="00F86B59">
      <w:pPr>
        <w:ind w:left="720"/>
        <w:rPr>
          <w:i/>
          <w:iCs/>
        </w:rPr>
      </w:pPr>
    </w:p>
    <w:p w14:paraId="48C7EEB3" w14:textId="375F7D3D" w:rsidR="00F86B59" w:rsidRPr="00C37DE6" w:rsidRDefault="00F86B59" w:rsidP="00EE5D42">
      <w:pPr>
        <w:spacing w:line="480" w:lineRule="auto"/>
      </w:pPr>
      <w:r w:rsidRPr="00C37DE6">
        <w:t xml:space="preserve">Examining responses </w:t>
      </w:r>
      <w:r w:rsidR="00170E28" w:rsidRPr="00C37DE6">
        <w:t>in</w:t>
      </w:r>
      <w:r w:rsidRPr="00C37DE6">
        <w:t xml:space="preserve"> the </w:t>
      </w:r>
      <w:r w:rsidR="00BC73AE" w:rsidRPr="00C37DE6">
        <w:t>R</w:t>
      </w:r>
      <w:r w:rsidR="00C66F28" w:rsidRPr="00C37DE6">
        <w:t xml:space="preserve">epeated, </w:t>
      </w:r>
      <w:r w:rsidR="00BC73AE" w:rsidRPr="00C37DE6">
        <w:t>D</w:t>
      </w:r>
      <w:r w:rsidR="00C66F28" w:rsidRPr="00C37DE6">
        <w:t>aily</w:t>
      </w:r>
      <w:r w:rsidRPr="00C37DE6">
        <w:t xml:space="preserve"> </w:t>
      </w:r>
      <w:r w:rsidR="00BC73AE" w:rsidRPr="00C37DE6">
        <w:t>S</w:t>
      </w:r>
      <w:r w:rsidRPr="00C37DE6">
        <w:t>urveys, this fear of failure manifested itself in mental blocks during rehearsal that decreased dancers’ chances of success:</w:t>
      </w:r>
    </w:p>
    <w:p w14:paraId="391D22B8" w14:textId="77777777" w:rsidR="00F86B59" w:rsidRPr="00C37DE6" w:rsidRDefault="00F86B59" w:rsidP="00F86B59">
      <w:pPr>
        <w:ind w:left="720"/>
        <w:rPr>
          <w:i/>
          <w:iCs/>
        </w:rPr>
      </w:pPr>
      <w:r w:rsidRPr="00C37DE6">
        <w:rPr>
          <w:i/>
          <w:iCs/>
        </w:rPr>
        <w:t>“When asked to demonstrate and [I] failed miserably, even if it was a new concept, I was immediately upset and hit a few mental blocks that wavered in and out of my head during class.”</w:t>
      </w:r>
    </w:p>
    <w:p w14:paraId="2DC9B095" w14:textId="77777777" w:rsidR="00F86B59" w:rsidRPr="00C37DE6" w:rsidRDefault="00F86B59" w:rsidP="00F86B59">
      <w:pPr>
        <w:ind w:left="720"/>
        <w:rPr>
          <w:i/>
          <w:iCs/>
        </w:rPr>
      </w:pPr>
    </w:p>
    <w:p w14:paraId="2D87FF66" w14:textId="77777777" w:rsidR="00F86B59" w:rsidRPr="00C37DE6" w:rsidRDefault="00F86B59" w:rsidP="00F86B59">
      <w:pPr>
        <w:ind w:left="720"/>
        <w:rPr>
          <w:i/>
          <w:iCs/>
        </w:rPr>
      </w:pPr>
      <w:r w:rsidRPr="00C37DE6">
        <w:rPr>
          <w:i/>
          <w:iCs/>
        </w:rPr>
        <w:t xml:space="preserve">“Even though we are here to learn … In learning new steps in </w:t>
      </w:r>
      <w:proofErr w:type="gramStart"/>
      <w:r w:rsidRPr="00C37DE6">
        <w:rPr>
          <w:i/>
          <w:iCs/>
        </w:rPr>
        <w:t>class</w:t>
      </w:r>
      <w:proofErr w:type="gramEnd"/>
      <w:r w:rsidRPr="00C37DE6">
        <w:rPr>
          <w:i/>
          <w:iCs/>
        </w:rPr>
        <w:t xml:space="preserve"> I easily became frustrated with myself.”</w:t>
      </w:r>
    </w:p>
    <w:p w14:paraId="555DB988" w14:textId="77777777" w:rsidR="00F86B59" w:rsidRPr="00C37DE6" w:rsidRDefault="00F86B59" w:rsidP="00F86B59">
      <w:pPr>
        <w:ind w:left="720"/>
      </w:pPr>
    </w:p>
    <w:p w14:paraId="07A36935" w14:textId="141B93FF" w:rsidR="00F86B59" w:rsidRPr="00C37DE6" w:rsidRDefault="00F86B59" w:rsidP="00F86B59">
      <w:pPr>
        <w:spacing w:line="480" w:lineRule="auto"/>
        <w:ind w:firstLine="720"/>
      </w:pPr>
      <w:r w:rsidRPr="00C37DE6">
        <w:t xml:space="preserve">Another key theme for negative events was dancers comparing themselves to their peers. Again, this was present in the </w:t>
      </w:r>
      <w:r w:rsidR="006B7819" w:rsidRPr="00C37DE6">
        <w:t>E</w:t>
      </w:r>
      <w:r w:rsidRPr="00C37DE6">
        <w:t>arly-</w:t>
      </w:r>
      <w:r w:rsidR="006B7819" w:rsidRPr="00C37DE6">
        <w:t>S</w:t>
      </w:r>
      <w:r w:rsidRPr="00C37DE6">
        <w:t xml:space="preserve">emester </w:t>
      </w:r>
      <w:r w:rsidR="006B7819" w:rsidRPr="00C37DE6">
        <w:t>S</w:t>
      </w:r>
      <w:r w:rsidRPr="00C37DE6">
        <w:t xml:space="preserve">urvey (coded as “social comparison,” </w:t>
      </w:r>
      <w:r w:rsidRPr="00C37DE6">
        <w:rPr>
          <w:i/>
          <w:iCs/>
        </w:rPr>
        <w:t xml:space="preserve">n </w:t>
      </w:r>
      <w:r w:rsidRPr="00C37DE6">
        <w:t>= 6 participants</w:t>
      </w:r>
      <w:r w:rsidR="00CB3154" w:rsidRPr="00C37DE6">
        <w:t>, 33%</w:t>
      </w:r>
      <w:r w:rsidRPr="00C37DE6">
        <w:t xml:space="preserve">), </w:t>
      </w:r>
      <w:r w:rsidR="00BC73AE" w:rsidRPr="00C37DE6">
        <w:t>R</w:t>
      </w:r>
      <w:r w:rsidR="00C66F28" w:rsidRPr="00C37DE6">
        <w:t xml:space="preserve">epeated, </w:t>
      </w:r>
      <w:r w:rsidR="00BC73AE" w:rsidRPr="00C37DE6">
        <w:t>D</w:t>
      </w:r>
      <w:r w:rsidR="00C66F28" w:rsidRPr="00C37DE6">
        <w:t>aily</w:t>
      </w:r>
      <w:r w:rsidRPr="00C37DE6">
        <w:t xml:space="preserve"> </w:t>
      </w:r>
      <w:r w:rsidR="00BC73AE" w:rsidRPr="00C37DE6">
        <w:t>S</w:t>
      </w:r>
      <w:r w:rsidRPr="00C37DE6">
        <w:t>urveys (</w:t>
      </w:r>
      <w:r w:rsidRPr="00C37DE6">
        <w:rPr>
          <w:i/>
          <w:iCs/>
        </w:rPr>
        <w:t xml:space="preserve">n </w:t>
      </w:r>
      <w:r w:rsidRPr="00C37DE6">
        <w:t xml:space="preserve">= </w:t>
      </w:r>
      <w:r w:rsidR="00CB3154" w:rsidRPr="00C37DE6">
        <w:t>4</w:t>
      </w:r>
      <w:r w:rsidRPr="00C37DE6">
        <w:t xml:space="preserve"> events</w:t>
      </w:r>
      <w:r w:rsidR="00CB3154" w:rsidRPr="00C37DE6">
        <w:t>, 8% of all reported negative events</w:t>
      </w:r>
      <w:r w:rsidRPr="00C37DE6">
        <w:t xml:space="preserve">), and during the </w:t>
      </w:r>
      <w:r w:rsidR="009677A4" w:rsidRPr="00C37DE6">
        <w:t>L</w:t>
      </w:r>
      <w:r w:rsidRPr="00C37DE6">
        <w:t>ater-</w:t>
      </w:r>
      <w:r w:rsidR="009677A4" w:rsidRPr="00C37DE6">
        <w:t>S</w:t>
      </w:r>
      <w:r w:rsidRPr="00C37DE6">
        <w:t xml:space="preserve">emester </w:t>
      </w:r>
      <w:r w:rsidR="009677A4" w:rsidRPr="00C37DE6">
        <w:t>S</w:t>
      </w:r>
      <w:r w:rsidRPr="00C37DE6">
        <w:t>urvey (</w:t>
      </w:r>
      <w:r w:rsidRPr="00C37DE6">
        <w:rPr>
          <w:i/>
          <w:iCs/>
        </w:rPr>
        <w:t xml:space="preserve">n </w:t>
      </w:r>
      <w:r w:rsidRPr="00C37DE6">
        <w:t>= 3 participants</w:t>
      </w:r>
      <w:r w:rsidR="00CB3154" w:rsidRPr="00C37DE6">
        <w:t>, 20%;</w:t>
      </w:r>
      <w:r w:rsidR="00A53005" w:rsidRPr="00C37DE6">
        <w:t xml:space="preserve"> see </w:t>
      </w:r>
      <w:r w:rsidR="00AE3547" w:rsidRPr="00C37DE6">
        <w:t>Table 1</w:t>
      </w:r>
      <w:r w:rsidR="00CB3154" w:rsidRPr="00C37DE6">
        <w:t>1</w:t>
      </w:r>
      <w:r w:rsidRPr="00C37DE6">
        <w:t xml:space="preserve">). </w:t>
      </w:r>
      <w:r w:rsidR="00023C7D" w:rsidRPr="00C37DE6">
        <w:t>S</w:t>
      </w:r>
      <w:r w:rsidRPr="00C37DE6">
        <w:t xml:space="preserve">ocial comparison </w:t>
      </w:r>
      <w:r w:rsidR="00023C7D" w:rsidRPr="00C37DE6">
        <w:t>involved</w:t>
      </w:r>
      <w:r w:rsidRPr="00C37DE6">
        <w:t xml:space="preserve"> two different directions</w:t>
      </w:r>
      <w:r w:rsidR="00023C7D" w:rsidRPr="00C37DE6">
        <w:t>: downward and upward</w:t>
      </w:r>
      <w:r w:rsidRPr="00C37DE6">
        <w:t xml:space="preserve">. In the minority, some </w:t>
      </w:r>
      <w:r w:rsidR="00023C7D" w:rsidRPr="00C37DE6">
        <w:t>dancers</w:t>
      </w:r>
      <w:r w:rsidRPr="00C37DE6">
        <w:t xml:space="preserve"> reported positive events, deriving positive emotions from performing better compared to their peers.</w:t>
      </w:r>
    </w:p>
    <w:p w14:paraId="2307BEB8" w14:textId="77777777" w:rsidR="00F86B59" w:rsidRPr="00C37DE6" w:rsidRDefault="00F86B59" w:rsidP="00F86B59">
      <w:pPr>
        <w:ind w:left="720"/>
        <w:rPr>
          <w:i/>
          <w:iCs/>
        </w:rPr>
      </w:pPr>
      <w:r w:rsidRPr="00C37DE6">
        <w:rPr>
          <w:i/>
          <w:iCs/>
        </w:rPr>
        <w:t>“I was given a positive correction/word of appraisal by a choreographer/professor in rehearsal, saying that I was the “only one” doing something correctly.</w:t>
      </w:r>
    </w:p>
    <w:p w14:paraId="7B2C4F9D" w14:textId="77777777" w:rsidR="00F86B59" w:rsidRPr="00C37DE6" w:rsidRDefault="00F86B59" w:rsidP="00F86B59">
      <w:pPr>
        <w:ind w:left="720"/>
        <w:rPr>
          <w:i/>
          <w:iCs/>
        </w:rPr>
      </w:pPr>
    </w:p>
    <w:p w14:paraId="3F3D3699" w14:textId="4AE3F8CF" w:rsidR="00F86B59" w:rsidRPr="00C37DE6" w:rsidRDefault="00F86B59" w:rsidP="002C72AC">
      <w:pPr>
        <w:ind w:left="720"/>
        <w:rPr>
          <w:i/>
          <w:iCs/>
        </w:rPr>
      </w:pPr>
      <w:r w:rsidRPr="00C37DE6">
        <w:rPr>
          <w:i/>
          <w:iCs/>
        </w:rPr>
        <w:t>“My choreographer in rehearsal today chose me for a part … because they liked what I had made up when they asked [the class] to make up a phrase.”</w:t>
      </w:r>
    </w:p>
    <w:p w14:paraId="26CCEE33" w14:textId="77777777" w:rsidR="002C72AC" w:rsidRPr="00C37DE6" w:rsidRDefault="002C72AC" w:rsidP="002C72AC">
      <w:pPr>
        <w:ind w:left="720"/>
        <w:rPr>
          <w:i/>
          <w:iCs/>
        </w:rPr>
      </w:pPr>
    </w:p>
    <w:p w14:paraId="2A6451F1" w14:textId="46DE2056" w:rsidR="00F86B59" w:rsidRPr="00C37DE6" w:rsidRDefault="00F86B59" w:rsidP="00EE5D42">
      <w:pPr>
        <w:spacing w:line="480" w:lineRule="auto"/>
      </w:pPr>
      <w:r w:rsidRPr="00C37DE6">
        <w:t xml:space="preserve">However, this positive framing was not as common as </w:t>
      </w:r>
      <w:r w:rsidR="00023C7D" w:rsidRPr="00C37DE6">
        <w:t>upward</w:t>
      </w:r>
      <w:r w:rsidRPr="00C37DE6">
        <w:t xml:space="preserve"> social comparison</w:t>
      </w:r>
      <w:r w:rsidR="00023C7D" w:rsidRPr="00C37DE6">
        <w:t>s</w:t>
      </w:r>
      <w:r w:rsidRPr="00C37DE6">
        <w:t>, where strong negative emotions often stemmed from feeling less-than a peer or failing in front of other students. Comparisons focused on areas such as technical ability, physical appearance, and casting.</w:t>
      </w:r>
    </w:p>
    <w:p w14:paraId="65A85387" w14:textId="77777777" w:rsidR="00F86B59" w:rsidRPr="00C37DE6" w:rsidRDefault="00F86B59" w:rsidP="00F86B59">
      <w:pPr>
        <w:ind w:left="720"/>
        <w:rPr>
          <w:i/>
          <w:iCs/>
        </w:rPr>
      </w:pPr>
      <w:r w:rsidRPr="00C37DE6">
        <w:rPr>
          <w:i/>
          <w:iCs/>
        </w:rPr>
        <w:t>“I am worried that I may have gotten in over my head because I am not a technically talented dancer and I have no professional experience, as everyone else in the program does.”</w:t>
      </w:r>
    </w:p>
    <w:p w14:paraId="05995F1A" w14:textId="77777777" w:rsidR="00F86B59" w:rsidRPr="00C37DE6" w:rsidRDefault="00F86B59" w:rsidP="00F86B59">
      <w:pPr>
        <w:ind w:left="720"/>
        <w:rPr>
          <w:i/>
          <w:iCs/>
        </w:rPr>
      </w:pPr>
    </w:p>
    <w:p w14:paraId="67E221FD" w14:textId="77777777" w:rsidR="00F86B59" w:rsidRPr="00C37DE6" w:rsidRDefault="00F86B59" w:rsidP="00F86B59">
      <w:pPr>
        <w:spacing w:line="480" w:lineRule="auto"/>
        <w:ind w:left="720"/>
        <w:rPr>
          <w:i/>
          <w:iCs/>
        </w:rPr>
      </w:pPr>
      <w:r w:rsidRPr="00C37DE6">
        <w:rPr>
          <w:i/>
          <w:iCs/>
        </w:rPr>
        <w:t>“I am worried of being overlooked when it comes to casting.”</w:t>
      </w:r>
    </w:p>
    <w:p w14:paraId="693ED3EE" w14:textId="77777777" w:rsidR="00F86B59" w:rsidRPr="00C37DE6" w:rsidRDefault="00F86B59" w:rsidP="00F86B59">
      <w:pPr>
        <w:ind w:left="720"/>
        <w:rPr>
          <w:i/>
          <w:iCs/>
        </w:rPr>
      </w:pPr>
      <w:r w:rsidRPr="00C37DE6">
        <w:rPr>
          <w:i/>
          <w:iCs/>
        </w:rPr>
        <w:t xml:space="preserve">“This one student today jumped in front of several other dancers and completed the combo in a boastful manner to prove something. </w:t>
      </w:r>
      <w:proofErr w:type="gramStart"/>
      <w:r w:rsidRPr="00C37DE6">
        <w:rPr>
          <w:i/>
          <w:iCs/>
        </w:rPr>
        <w:t>So</w:t>
      </w:r>
      <w:proofErr w:type="gramEnd"/>
      <w:r w:rsidRPr="00C37DE6">
        <w:rPr>
          <w:i/>
          <w:iCs/>
        </w:rPr>
        <w:t xml:space="preserve"> when I was asked to demonstrate a step, I tried twice and had a bit of difficulty. The very next second the student [did the] step and was immediately praised.”</w:t>
      </w:r>
    </w:p>
    <w:p w14:paraId="2A553651" w14:textId="77777777" w:rsidR="00F86B59" w:rsidRPr="00C37DE6" w:rsidRDefault="00F86B59" w:rsidP="00F86B59">
      <w:pPr>
        <w:ind w:left="720"/>
        <w:rPr>
          <w:i/>
          <w:iCs/>
        </w:rPr>
      </w:pPr>
    </w:p>
    <w:p w14:paraId="221187A3" w14:textId="77777777" w:rsidR="00F86B59" w:rsidRPr="00C37DE6" w:rsidRDefault="00F86B59" w:rsidP="00F86B59">
      <w:pPr>
        <w:ind w:left="720"/>
        <w:rPr>
          <w:i/>
          <w:iCs/>
        </w:rPr>
      </w:pPr>
      <w:r w:rsidRPr="00C37DE6">
        <w:rPr>
          <w:i/>
          <w:iCs/>
        </w:rPr>
        <w:t>“I made a fool [of myself] not being able to do something … it was an honor to be called and I heckin failed.”</w:t>
      </w:r>
    </w:p>
    <w:p w14:paraId="158D3343" w14:textId="77777777" w:rsidR="00F86B59" w:rsidRPr="00C37DE6" w:rsidRDefault="00F86B59" w:rsidP="00F86B59">
      <w:pPr>
        <w:ind w:left="720"/>
        <w:rPr>
          <w:i/>
          <w:iCs/>
        </w:rPr>
      </w:pPr>
    </w:p>
    <w:p w14:paraId="64F449E9" w14:textId="6F036687" w:rsidR="00F86B59" w:rsidRPr="00C37DE6" w:rsidRDefault="00F86B59" w:rsidP="00F86B59">
      <w:pPr>
        <w:spacing w:line="480" w:lineRule="auto"/>
        <w:ind w:firstLine="720"/>
        <w:rPr>
          <w:i/>
          <w:iCs/>
        </w:rPr>
      </w:pPr>
      <w:r w:rsidRPr="00C37DE6">
        <w:t xml:space="preserve">Related to social comparisons is the premise that dancers must internally compete for limited resources, including roles and instructor/choreographer attention. Perceptions that these internal resources were not fairly being distributed led to negative emotional reactions </w:t>
      </w:r>
      <w:r w:rsidR="00A53005" w:rsidRPr="00C37DE6">
        <w:t xml:space="preserve">during the </w:t>
      </w:r>
      <w:r w:rsidR="00A53005" w:rsidRPr="00C37DE6">
        <w:lastRenderedPageBreak/>
        <w:t xml:space="preserve">course of the study </w:t>
      </w:r>
      <w:r w:rsidRPr="00C37DE6">
        <w:t xml:space="preserve">(coded as “internal competition, </w:t>
      </w:r>
      <w:r w:rsidRPr="00C37DE6">
        <w:rPr>
          <w:i/>
          <w:iCs/>
        </w:rPr>
        <w:t xml:space="preserve">n </w:t>
      </w:r>
      <w:r w:rsidRPr="00C37DE6">
        <w:t>= 7</w:t>
      </w:r>
      <w:r w:rsidR="00CB3154" w:rsidRPr="00C37DE6">
        <w:t xml:space="preserve"> events, 13</w:t>
      </w:r>
      <w:r w:rsidRPr="00C37DE6">
        <w:t>%</w:t>
      </w:r>
      <w:r w:rsidR="00CB3154" w:rsidRPr="00C37DE6">
        <w:t xml:space="preserve"> of all negative reported events</w:t>
      </w:r>
      <w:r w:rsidR="002C72AC" w:rsidRPr="00C37DE6">
        <w:t>; see Table 1</w:t>
      </w:r>
      <w:r w:rsidR="00CB3154" w:rsidRPr="00C37DE6">
        <w:t>1</w:t>
      </w:r>
      <w:r w:rsidRPr="00C37DE6">
        <w:t xml:space="preserve">). </w:t>
      </w:r>
    </w:p>
    <w:p w14:paraId="0AC44ECF" w14:textId="566E3784" w:rsidR="00F86B59" w:rsidRPr="00C37DE6" w:rsidRDefault="00F86B59" w:rsidP="00F86B59">
      <w:pPr>
        <w:ind w:left="720"/>
        <w:rPr>
          <w:i/>
          <w:iCs/>
        </w:rPr>
      </w:pPr>
      <w:r w:rsidRPr="00C37DE6">
        <w:rPr>
          <w:i/>
          <w:iCs/>
        </w:rPr>
        <w:t>I just feel as if the professors favor the men over the females which is blatant sexism. It makes us women feel worthless and not valued.</w:t>
      </w:r>
    </w:p>
    <w:p w14:paraId="5D54B0B9" w14:textId="77777777" w:rsidR="00A53005" w:rsidRPr="00C37DE6" w:rsidRDefault="00A53005" w:rsidP="00F86B59">
      <w:pPr>
        <w:ind w:left="720"/>
        <w:rPr>
          <w:i/>
          <w:iCs/>
        </w:rPr>
      </w:pPr>
    </w:p>
    <w:p w14:paraId="2810028A" w14:textId="77777777" w:rsidR="00F86B59" w:rsidRPr="00C37DE6" w:rsidRDefault="00F86B59" w:rsidP="00F86B59">
      <w:pPr>
        <w:ind w:left="720"/>
        <w:rPr>
          <w:i/>
          <w:iCs/>
        </w:rPr>
      </w:pPr>
      <w:r w:rsidRPr="00C37DE6">
        <w:rPr>
          <w:i/>
          <w:iCs/>
        </w:rPr>
        <w:t xml:space="preserve">[My role] got taken away from me today and given to a dancer who </w:t>
      </w:r>
      <w:proofErr w:type="gramStart"/>
      <w:r w:rsidRPr="00C37DE6">
        <w:rPr>
          <w:i/>
          <w:iCs/>
        </w:rPr>
        <w:t>doesn’t</w:t>
      </w:r>
      <w:proofErr w:type="gramEnd"/>
      <w:r w:rsidRPr="00C37DE6">
        <w:rPr>
          <w:i/>
          <w:iCs/>
        </w:rPr>
        <w:t xml:space="preserve"> even know the dance.</w:t>
      </w:r>
    </w:p>
    <w:p w14:paraId="093E2979" w14:textId="77777777" w:rsidR="00F86B59" w:rsidRPr="00C37DE6" w:rsidRDefault="00F86B59" w:rsidP="00F86B59">
      <w:pPr>
        <w:ind w:firstLine="720"/>
        <w:rPr>
          <w:i/>
          <w:iCs/>
        </w:rPr>
      </w:pPr>
    </w:p>
    <w:p w14:paraId="30C9C96B" w14:textId="77777777" w:rsidR="00F86B59" w:rsidRPr="00C37DE6" w:rsidRDefault="00F86B59" w:rsidP="00F86B59">
      <w:pPr>
        <w:spacing w:line="480" w:lineRule="auto"/>
        <w:ind w:firstLine="720"/>
        <w:rPr>
          <w:i/>
          <w:iCs/>
        </w:rPr>
      </w:pPr>
      <w:r w:rsidRPr="00C37DE6">
        <w:rPr>
          <w:i/>
          <w:iCs/>
        </w:rPr>
        <w:t>“I was in ballet and was working hard, yet I felt unnoticed.”</w:t>
      </w:r>
    </w:p>
    <w:p w14:paraId="4840EC21" w14:textId="77CF9D08" w:rsidR="00F86B59" w:rsidRPr="00C37DE6" w:rsidRDefault="00F86B59" w:rsidP="00F86B59">
      <w:pPr>
        <w:spacing w:line="480" w:lineRule="auto"/>
        <w:ind w:firstLine="720"/>
      </w:pPr>
      <w:r w:rsidRPr="00C37DE6">
        <w:t>Another large focus was role conflict and the stressors which surround being a non-typical major with dual responsibilities, which included codes such as role conflict (</w:t>
      </w:r>
      <w:r w:rsidR="00CB3154" w:rsidRPr="00C37DE6">
        <w:t xml:space="preserve">axially </w:t>
      </w:r>
      <w:r w:rsidRPr="00C37DE6">
        <w:t>coded as</w:t>
      </w:r>
      <w:r w:rsidR="00CB3154" w:rsidRPr="00C37DE6">
        <w:t xml:space="preserve"> both</w:t>
      </w:r>
      <w:r w:rsidRPr="00C37DE6">
        <w:t xml:space="preserve"> “role conflict,” </w:t>
      </w:r>
      <w:r w:rsidRPr="00C37DE6">
        <w:rPr>
          <w:i/>
          <w:iCs/>
        </w:rPr>
        <w:t xml:space="preserve">n </w:t>
      </w:r>
      <w:r w:rsidRPr="00C37DE6">
        <w:t xml:space="preserve">= 9 </w:t>
      </w:r>
      <w:r w:rsidR="000110CA" w:rsidRPr="00C37DE6">
        <w:t>events</w:t>
      </w:r>
      <w:r w:rsidR="00CB3154" w:rsidRPr="00C37DE6">
        <w:t>, 17% of all negative reported events;</w:t>
      </w:r>
      <w:r w:rsidRPr="00C37DE6">
        <w:t xml:space="preserve"> and “time management,” </w:t>
      </w:r>
      <w:r w:rsidRPr="00C37DE6">
        <w:rPr>
          <w:i/>
          <w:iCs/>
        </w:rPr>
        <w:t xml:space="preserve">n </w:t>
      </w:r>
      <w:r w:rsidRPr="00C37DE6">
        <w:t xml:space="preserve">= 2 </w:t>
      </w:r>
      <w:r w:rsidR="000110CA" w:rsidRPr="00C37DE6">
        <w:t>events</w:t>
      </w:r>
      <w:r w:rsidR="00CB3154" w:rsidRPr="00C37DE6">
        <w:t>, 4% of all negative reported events</w:t>
      </w:r>
      <w:r w:rsidRPr="00C37DE6">
        <w:t xml:space="preserve">; see Table </w:t>
      </w:r>
      <w:r w:rsidR="00A53005" w:rsidRPr="00C37DE6">
        <w:t>1</w:t>
      </w:r>
      <w:r w:rsidR="00CB3154" w:rsidRPr="00C37DE6">
        <w:t>1</w:t>
      </w:r>
      <w:r w:rsidRPr="00C37DE6">
        <w:t>).</w:t>
      </w:r>
    </w:p>
    <w:p w14:paraId="7DAF9B28" w14:textId="77777777" w:rsidR="00F86B59" w:rsidRPr="00C37DE6" w:rsidRDefault="00F86B59" w:rsidP="00F86B59">
      <w:pPr>
        <w:ind w:left="720"/>
        <w:rPr>
          <w:i/>
          <w:iCs/>
        </w:rPr>
      </w:pPr>
      <w:r w:rsidRPr="00C37DE6">
        <w:rPr>
          <w:i/>
          <w:iCs/>
        </w:rPr>
        <w:t xml:space="preserve">“I was already struggling in class. I am stressed over dance and </w:t>
      </w:r>
      <w:proofErr w:type="gramStart"/>
      <w:r w:rsidRPr="00C37DE6">
        <w:rPr>
          <w:i/>
          <w:iCs/>
        </w:rPr>
        <w:t>academics</w:t>
      </w:r>
      <w:proofErr w:type="gramEnd"/>
      <w:r w:rsidRPr="00C37DE6">
        <w:rPr>
          <w:i/>
          <w:iCs/>
        </w:rPr>
        <w:t xml:space="preserve"> so I started the class really not even wanting to be there and struggling to be thankful this morning.”</w:t>
      </w:r>
    </w:p>
    <w:p w14:paraId="54E04052" w14:textId="77777777" w:rsidR="00F86B59" w:rsidRPr="00C37DE6" w:rsidRDefault="00F86B59" w:rsidP="00F86B59">
      <w:pPr>
        <w:ind w:left="720"/>
        <w:rPr>
          <w:i/>
          <w:iCs/>
        </w:rPr>
      </w:pPr>
    </w:p>
    <w:p w14:paraId="3A106E1E" w14:textId="77777777" w:rsidR="00F86B59" w:rsidRPr="00C37DE6" w:rsidRDefault="00F86B59" w:rsidP="00F86B59">
      <w:pPr>
        <w:ind w:left="720"/>
        <w:rPr>
          <w:i/>
          <w:iCs/>
        </w:rPr>
      </w:pPr>
      <w:r w:rsidRPr="00C37DE6">
        <w:rPr>
          <w:i/>
          <w:iCs/>
        </w:rPr>
        <w:t>“I … have a math exam and ballet exam tomorrow and feel very unprepared as I have no time to actually just sit down and review.”</w:t>
      </w:r>
    </w:p>
    <w:p w14:paraId="235D570E" w14:textId="77777777" w:rsidR="00F86B59" w:rsidRPr="00C37DE6" w:rsidRDefault="00F86B59" w:rsidP="00F86B59">
      <w:pPr>
        <w:ind w:left="720"/>
        <w:rPr>
          <w:i/>
          <w:iCs/>
        </w:rPr>
      </w:pPr>
    </w:p>
    <w:p w14:paraId="4EE18BFA" w14:textId="77777777" w:rsidR="00F86B59" w:rsidRPr="00C37DE6" w:rsidRDefault="00F86B59" w:rsidP="00F86B59">
      <w:pPr>
        <w:ind w:left="720"/>
        <w:rPr>
          <w:i/>
          <w:iCs/>
        </w:rPr>
      </w:pPr>
      <w:r w:rsidRPr="00C37DE6">
        <w:rPr>
          <w:i/>
          <w:iCs/>
        </w:rPr>
        <w:t>“I am already feeling like I’m falling behind with readings in class and worry that the professors will already be disappointed in me for not planning better. I am just usually too tired from work.”</w:t>
      </w:r>
    </w:p>
    <w:bookmarkEnd w:id="33"/>
    <w:p w14:paraId="2AE07B3C" w14:textId="13CF8D37" w:rsidR="00F86B59" w:rsidRPr="00C37DE6" w:rsidRDefault="00F86B59" w:rsidP="001B2B75">
      <w:pPr>
        <w:ind w:left="1440"/>
      </w:pPr>
    </w:p>
    <w:p w14:paraId="4A2D3B69" w14:textId="7815C001" w:rsidR="002C72AC" w:rsidRPr="00C37DE6" w:rsidRDefault="002C72AC" w:rsidP="002C72AC">
      <w:pPr>
        <w:spacing w:line="480" w:lineRule="auto"/>
      </w:pPr>
      <w:r w:rsidRPr="00C37DE6">
        <w:tab/>
      </w:r>
      <w:bookmarkStart w:id="34" w:name="_Hlk85996875"/>
      <w:r w:rsidRPr="00C37DE6">
        <w:t xml:space="preserve">To summarize, dancers experienced negative events across a variety of </w:t>
      </w:r>
      <w:r w:rsidR="00E47C91" w:rsidRPr="00C37DE6">
        <w:t>contexts</w:t>
      </w:r>
      <w:r w:rsidRPr="00C37DE6">
        <w:t xml:space="preserve">, including dance, academics, personal, and physical issues, leading to feelings of </w:t>
      </w:r>
      <w:r w:rsidR="001B1BBA" w:rsidRPr="00C37DE6">
        <w:t>strain</w:t>
      </w:r>
      <w:r w:rsidRPr="00C37DE6">
        <w:t xml:space="preserve"> and inadequacy. Primary drivers of negative feelings of anxiety included issues surrounding the fear of failure, social comparison, and role conflict. </w:t>
      </w:r>
      <w:r w:rsidR="00437BD8" w:rsidRPr="00C37DE6">
        <w:t xml:space="preserve">Common drivers of negative feelings also included stressors familiar to the dance world, including issues of injury, body image, and a lack of self-confidence. </w:t>
      </w:r>
    </w:p>
    <w:bookmarkEnd w:id="34"/>
    <w:p w14:paraId="2B5C6C6B" w14:textId="3BF3D79B" w:rsidR="00F71A2B" w:rsidRPr="00C37DE6" w:rsidRDefault="00BE6608" w:rsidP="00F867BB">
      <w:pPr>
        <w:spacing w:line="480" w:lineRule="auto"/>
        <w:ind w:firstLine="720"/>
      </w:pPr>
      <w:r w:rsidRPr="00C37DE6">
        <w:rPr>
          <w:b/>
          <w:bCs/>
        </w:rPr>
        <w:t xml:space="preserve">Positive Events. </w:t>
      </w:r>
      <w:r w:rsidR="00731CB2" w:rsidRPr="00C37DE6">
        <w:t>The appraisal of positive events was analyzed using</w:t>
      </w:r>
      <w:r w:rsidR="00F86B59" w:rsidRPr="00C37DE6">
        <w:t xml:space="preserve"> the same methods as the appraisal of negative events, using</w:t>
      </w:r>
      <w:r w:rsidR="00731CB2" w:rsidRPr="00C37DE6">
        <w:t xml:space="preserve"> qualitative data from the </w:t>
      </w:r>
      <w:r w:rsidR="006B7819" w:rsidRPr="00C37DE6">
        <w:t>E</w:t>
      </w:r>
      <w:r w:rsidR="00731CB2" w:rsidRPr="00C37DE6">
        <w:t>arly-</w:t>
      </w:r>
      <w:r w:rsidR="006B7819" w:rsidRPr="00C37DE6">
        <w:t>S</w:t>
      </w:r>
      <w:r w:rsidR="00731CB2" w:rsidRPr="00C37DE6">
        <w:t xml:space="preserve">emester </w:t>
      </w:r>
      <w:r w:rsidR="006B7819" w:rsidRPr="00C37DE6">
        <w:t>S</w:t>
      </w:r>
      <w:r w:rsidR="00731CB2" w:rsidRPr="00C37DE6">
        <w:t xml:space="preserve">urvey (i.e., </w:t>
      </w:r>
      <w:r w:rsidR="00731CB2" w:rsidRPr="00C37DE6">
        <w:lastRenderedPageBreak/>
        <w:t xml:space="preserve">“Please describe what you are excited for in this upcoming semester”), </w:t>
      </w:r>
      <w:r w:rsidR="00F71A2B" w:rsidRPr="00C37DE6">
        <w:t xml:space="preserve">self-reported emotional events in the </w:t>
      </w:r>
      <w:r w:rsidR="00BC73AE" w:rsidRPr="00C37DE6">
        <w:t>R</w:t>
      </w:r>
      <w:r w:rsidR="00F71A2B" w:rsidRPr="00C37DE6">
        <w:t xml:space="preserve">epeated, </w:t>
      </w:r>
      <w:r w:rsidR="00BC73AE" w:rsidRPr="00C37DE6">
        <w:t>D</w:t>
      </w:r>
      <w:r w:rsidR="00F71A2B" w:rsidRPr="00C37DE6">
        <w:t xml:space="preserve">aily </w:t>
      </w:r>
      <w:r w:rsidR="00BC73AE" w:rsidRPr="00C37DE6">
        <w:t>S</w:t>
      </w:r>
      <w:r w:rsidR="00F71A2B" w:rsidRPr="00C37DE6">
        <w:t>urvey</w:t>
      </w:r>
      <w:r w:rsidR="00F71A2B" w:rsidRPr="00C37DE6" w:rsidDel="00F71A2B">
        <w:t xml:space="preserve"> </w:t>
      </w:r>
      <w:r w:rsidR="00731CB2" w:rsidRPr="00C37DE6">
        <w:t>(coded as “positive valence”</w:t>
      </w:r>
      <w:r w:rsidR="00DD7E16" w:rsidRPr="00C37DE6">
        <w:t xml:space="preserve">, </w:t>
      </w:r>
      <w:r w:rsidR="00DD7E16" w:rsidRPr="00C37DE6">
        <w:rPr>
          <w:i/>
          <w:iCs/>
        </w:rPr>
        <w:t xml:space="preserve">n </w:t>
      </w:r>
      <w:r w:rsidR="00DD7E16" w:rsidRPr="00C37DE6">
        <w:t>= 16 events</w:t>
      </w:r>
      <w:r w:rsidR="00731CB2" w:rsidRPr="00C37DE6">
        <w:t xml:space="preserve">), and the </w:t>
      </w:r>
      <w:r w:rsidR="009677A4" w:rsidRPr="00C37DE6">
        <w:t>L</w:t>
      </w:r>
      <w:r w:rsidR="00731CB2" w:rsidRPr="00C37DE6">
        <w:t>ater-</w:t>
      </w:r>
      <w:r w:rsidR="009677A4" w:rsidRPr="00C37DE6">
        <w:t>S</w:t>
      </w:r>
      <w:r w:rsidR="00731CB2" w:rsidRPr="00C37DE6">
        <w:t xml:space="preserve">emester </w:t>
      </w:r>
      <w:r w:rsidR="009677A4" w:rsidRPr="00C37DE6">
        <w:t>S</w:t>
      </w:r>
      <w:r w:rsidR="00731CB2" w:rsidRPr="00C37DE6">
        <w:t>urvey (i.e., “Reflecting back on the semester thus far, what experiences have been exciting for you?”).</w:t>
      </w:r>
      <w:r w:rsidR="00F71A2B" w:rsidRPr="00C37DE6">
        <w:t xml:space="preserve"> </w:t>
      </w:r>
    </w:p>
    <w:p w14:paraId="776A9344" w14:textId="3410DD94" w:rsidR="0009550A" w:rsidRPr="00C37DE6" w:rsidRDefault="00F86B59" w:rsidP="00F71A2B">
      <w:pPr>
        <w:spacing w:line="480" w:lineRule="auto"/>
        <w:ind w:firstLine="720"/>
      </w:pPr>
      <w:r w:rsidRPr="00C37DE6">
        <w:t xml:space="preserve">As with negative events, positive events </w:t>
      </w:r>
      <w:r w:rsidR="00731CB2" w:rsidRPr="00C37DE6">
        <w:t xml:space="preserve">focused overwhelmingly on the context of dance (coded as “dance”), </w:t>
      </w:r>
      <w:r w:rsidR="000C2287" w:rsidRPr="00C37DE6">
        <w:t>including</w:t>
      </w:r>
      <w:r w:rsidR="00731CB2" w:rsidRPr="00C37DE6">
        <w:t xml:space="preserve"> at the beginning of the semester (</w:t>
      </w:r>
      <w:r w:rsidR="00731CB2" w:rsidRPr="00C37DE6">
        <w:rPr>
          <w:i/>
          <w:iCs/>
        </w:rPr>
        <w:t xml:space="preserve">n </w:t>
      </w:r>
      <w:r w:rsidR="00731CB2" w:rsidRPr="00C37DE6">
        <w:t>= 17 participants; 94%)</w:t>
      </w:r>
      <w:r w:rsidR="000C2287" w:rsidRPr="00C37DE6">
        <w:t xml:space="preserve">, </w:t>
      </w:r>
      <w:r w:rsidR="00F71A2B" w:rsidRPr="00C37DE6">
        <w:t xml:space="preserve">in the </w:t>
      </w:r>
      <w:r w:rsidR="00BC73AE" w:rsidRPr="00C37DE6">
        <w:t>R</w:t>
      </w:r>
      <w:r w:rsidR="00F71A2B" w:rsidRPr="00C37DE6">
        <w:t xml:space="preserve">epeated, </w:t>
      </w:r>
      <w:r w:rsidR="00BC73AE" w:rsidRPr="00C37DE6">
        <w:t>D</w:t>
      </w:r>
      <w:r w:rsidR="00F71A2B" w:rsidRPr="00C37DE6">
        <w:t xml:space="preserve">aily </w:t>
      </w:r>
      <w:r w:rsidR="00BC73AE" w:rsidRPr="00C37DE6">
        <w:t>S</w:t>
      </w:r>
      <w:r w:rsidR="00F71A2B" w:rsidRPr="00C37DE6">
        <w:t>urveys</w:t>
      </w:r>
      <w:r w:rsidR="000C2287" w:rsidRPr="00C37DE6">
        <w:t xml:space="preserve"> (</w:t>
      </w:r>
      <w:r w:rsidR="000C2287" w:rsidRPr="00C37DE6">
        <w:rPr>
          <w:i/>
          <w:iCs/>
        </w:rPr>
        <w:t xml:space="preserve">n </w:t>
      </w:r>
      <w:r w:rsidR="000C2287" w:rsidRPr="00C37DE6">
        <w:t xml:space="preserve">= 9 events; </w:t>
      </w:r>
      <w:r w:rsidR="00CB3154" w:rsidRPr="00C37DE6">
        <w:t>14% of all reported events)</w:t>
      </w:r>
      <w:r w:rsidR="00F71A2B" w:rsidRPr="00C37DE6">
        <w:t>,</w:t>
      </w:r>
      <w:r w:rsidR="00731CB2" w:rsidRPr="00C37DE6">
        <w:t xml:space="preserve"> and toward the end of the semester (</w:t>
      </w:r>
      <w:r w:rsidR="00731CB2" w:rsidRPr="00C37DE6">
        <w:rPr>
          <w:i/>
          <w:iCs/>
        </w:rPr>
        <w:t xml:space="preserve">n </w:t>
      </w:r>
      <w:r w:rsidR="00731CB2" w:rsidRPr="00C37DE6">
        <w:t>= 11 participants, 73%</w:t>
      </w:r>
      <w:r w:rsidR="00632A97" w:rsidRPr="00C37DE6">
        <w:t xml:space="preserve">; see Table </w:t>
      </w:r>
      <w:r w:rsidR="00CB3154" w:rsidRPr="00C37DE6">
        <w:t>10</w:t>
      </w:r>
      <w:r w:rsidR="00731CB2" w:rsidRPr="00C37DE6">
        <w:t xml:space="preserve">). </w:t>
      </w:r>
      <w:r w:rsidR="0009550A" w:rsidRPr="00C37DE6">
        <w:t xml:space="preserve">Comparing responses within-participant across the </w:t>
      </w:r>
      <w:r w:rsidR="006B7819" w:rsidRPr="00C37DE6">
        <w:t>E</w:t>
      </w:r>
      <w:r w:rsidR="0009550A" w:rsidRPr="00C37DE6">
        <w:t xml:space="preserve">arly- and </w:t>
      </w:r>
      <w:r w:rsidR="006B7819" w:rsidRPr="00C37DE6">
        <w:t>L</w:t>
      </w:r>
      <w:r w:rsidR="0009550A" w:rsidRPr="00C37DE6">
        <w:t>ater-</w:t>
      </w:r>
      <w:r w:rsidR="006B7819" w:rsidRPr="00C37DE6">
        <w:t>Semester S</w:t>
      </w:r>
      <w:r w:rsidR="0009550A" w:rsidRPr="00C37DE6">
        <w:t>urvey</w:t>
      </w:r>
      <w:r w:rsidR="006B7819" w:rsidRPr="00C37DE6">
        <w:t>s</w:t>
      </w:r>
      <w:r w:rsidR="0009550A" w:rsidRPr="00C37DE6">
        <w:t xml:space="preserve">, participants were largely in alignment with what events they were excited for and which events eventually did bring enjoyment. </w:t>
      </w:r>
      <w:r w:rsidR="00731CB2" w:rsidRPr="00C37DE6">
        <w:t xml:space="preserve">Specifically, dancers were excited about the possibility for improvement in dance (coded as “improvement,” </w:t>
      </w:r>
      <w:r w:rsidR="00731CB2" w:rsidRPr="00C37DE6">
        <w:rPr>
          <w:i/>
          <w:iCs/>
        </w:rPr>
        <w:t xml:space="preserve">n </w:t>
      </w:r>
      <w:r w:rsidR="00731CB2" w:rsidRPr="00C37DE6">
        <w:t>= 12 participants</w:t>
      </w:r>
      <w:r w:rsidR="000C2287" w:rsidRPr="00C37DE6">
        <w:t>; 67%</w:t>
      </w:r>
      <w:r w:rsidR="00731CB2" w:rsidRPr="00C37DE6">
        <w:t xml:space="preserve">), working towards achieving their goals in dance (coded as “goal setting/success,” </w:t>
      </w:r>
      <w:r w:rsidR="00731CB2" w:rsidRPr="00C37DE6">
        <w:rPr>
          <w:i/>
          <w:iCs/>
        </w:rPr>
        <w:t xml:space="preserve">n </w:t>
      </w:r>
      <w:r w:rsidR="00731CB2" w:rsidRPr="00C37DE6">
        <w:t>= 8 participants</w:t>
      </w:r>
      <w:r w:rsidR="000C2287" w:rsidRPr="00C37DE6">
        <w:t>; 44%</w:t>
      </w:r>
      <w:r w:rsidR="00731CB2" w:rsidRPr="00C37DE6">
        <w:t xml:space="preserve">), and returning to performing (coded as “performance,” </w:t>
      </w:r>
      <w:r w:rsidR="00731CB2" w:rsidRPr="00C37DE6">
        <w:rPr>
          <w:i/>
          <w:iCs/>
        </w:rPr>
        <w:t xml:space="preserve">n </w:t>
      </w:r>
      <w:r w:rsidR="00731CB2" w:rsidRPr="00C37DE6">
        <w:t xml:space="preserve">= 5 participants; </w:t>
      </w:r>
      <w:r w:rsidR="000C2287" w:rsidRPr="00C37DE6">
        <w:t xml:space="preserve">28%; </w:t>
      </w:r>
      <w:r w:rsidR="00731CB2" w:rsidRPr="00C37DE6">
        <w:t xml:space="preserve">see Table </w:t>
      </w:r>
      <w:r w:rsidR="00A53005" w:rsidRPr="00C37DE6">
        <w:t>1</w:t>
      </w:r>
      <w:r w:rsidR="00CB3154" w:rsidRPr="00C37DE6">
        <w:t>1</w:t>
      </w:r>
      <w:r w:rsidR="00731CB2" w:rsidRPr="00C37DE6">
        <w:t xml:space="preserve">). </w:t>
      </w:r>
    </w:p>
    <w:p w14:paraId="6CFB48E4" w14:textId="77777777" w:rsidR="0009550A" w:rsidRPr="00C37DE6" w:rsidRDefault="0009550A" w:rsidP="0009550A">
      <w:pPr>
        <w:ind w:left="720"/>
        <w:rPr>
          <w:i/>
          <w:iCs/>
        </w:rPr>
      </w:pPr>
      <w:r w:rsidRPr="00C37DE6">
        <w:rPr>
          <w:i/>
          <w:iCs/>
        </w:rPr>
        <w:t>“I’m excited to become a better dancer and for the opportunities this school can give me.”</w:t>
      </w:r>
    </w:p>
    <w:p w14:paraId="7F284C5C" w14:textId="77777777" w:rsidR="0009550A" w:rsidRPr="00C37DE6" w:rsidRDefault="0009550A" w:rsidP="0009550A">
      <w:pPr>
        <w:ind w:left="720"/>
        <w:rPr>
          <w:i/>
          <w:iCs/>
        </w:rPr>
      </w:pPr>
    </w:p>
    <w:p w14:paraId="23A43112" w14:textId="5974EC5C" w:rsidR="0009550A" w:rsidRPr="00C37DE6" w:rsidRDefault="0009550A" w:rsidP="0009550A">
      <w:pPr>
        <w:ind w:left="720"/>
        <w:rPr>
          <w:i/>
          <w:iCs/>
        </w:rPr>
      </w:pPr>
      <w:r w:rsidRPr="00C37DE6">
        <w:rPr>
          <w:i/>
          <w:iCs/>
        </w:rPr>
        <w:t>“I am hoping that I can finally start to refine the creativity that I think I have and use it to get me closer to my goal of working professionally in the dance world.”</w:t>
      </w:r>
    </w:p>
    <w:p w14:paraId="759C7AAF" w14:textId="77777777" w:rsidR="0009550A" w:rsidRPr="00C37DE6" w:rsidRDefault="0009550A" w:rsidP="0009550A">
      <w:pPr>
        <w:ind w:left="720"/>
        <w:rPr>
          <w:i/>
          <w:iCs/>
        </w:rPr>
      </w:pPr>
    </w:p>
    <w:p w14:paraId="448395DD" w14:textId="77777777" w:rsidR="0009550A" w:rsidRPr="00C37DE6" w:rsidRDefault="0009550A" w:rsidP="0009550A">
      <w:pPr>
        <w:ind w:left="720"/>
        <w:rPr>
          <w:i/>
          <w:iCs/>
        </w:rPr>
      </w:pPr>
      <w:r w:rsidRPr="00C37DE6">
        <w:rPr>
          <w:i/>
          <w:iCs/>
        </w:rPr>
        <w:t>“The most exciting experience was getting back on stage and performing. But also, seeing and feeling small amounts of progress in my movement.”</w:t>
      </w:r>
    </w:p>
    <w:p w14:paraId="6B38B786" w14:textId="77777777" w:rsidR="0009550A" w:rsidRPr="00C37DE6" w:rsidRDefault="0009550A" w:rsidP="0009550A">
      <w:pPr>
        <w:ind w:left="720"/>
        <w:rPr>
          <w:i/>
          <w:iCs/>
        </w:rPr>
      </w:pPr>
    </w:p>
    <w:p w14:paraId="02B658E2" w14:textId="15A76312" w:rsidR="00731CB2" w:rsidRPr="00C37DE6" w:rsidRDefault="00347C4C" w:rsidP="00EE5D42">
      <w:pPr>
        <w:spacing w:line="480" w:lineRule="auto"/>
        <w:rPr>
          <w:i/>
          <w:iCs/>
        </w:rPr>
      </w:pPr>
      <w:r w:rsidRPr="00C37DE6">
        <w:t>E</w:t>
      </w:r>
      <w:r w:rsidR="0009550A" w:rsidRPr="00C37DE6">
        <w:t xml:space="preserve">arly </w:t>
      </w:r>
      <w:r w:rsidRPr="00C37DE6">
        <w:t xml:space="preserve">in the </w:t>
      </w:r>
      <w:r w:rsidR="0009550A" w:rsidRPr="00C37DE6">
        <w:t>semester, dancers</w:t>
      </w:r>
      <w:r w:rsidR="00731CB2" w:rsidRPr="00C37DE6">
        <w:t xml:space="preserve"> demonstrated a positive outlook for the future, and responses were largely focused on themselves and their own performance.</w:t>
      </w:r>
    </w:p>
    <w:p w14:paraId="287C8562" w14:textId="77777777" w:rsidR="00731CB2" w:rsidRPr="00C37DE6" w:rsidRDefault="00731CB2" w:rsidP="00731CB2">
      <w:pPr>
        <w:ind w:left="720"/>
        <w:rPr>
          <w:i/>
          <w:iCs/>
        </w:rPr>
      </w:pPr>
      <w:r w:rsidRPr="00C37DE6">
        <w:rPr>
          <w:i/>
          <w:iCs/>
        </w:rPr>
        <w:t>“[I’m excited for] the roles I will be performing as well as really working toward future goals.”</w:t>
      </w:r>
    </w:p>
    <w:p w14:paraId="4C15CBAF" w14:textId="77777777" w:rsidR="00731CB2" w:rsidRPr="00C37DE6" w:rsidRDefault="00731CB2" w:rsidP="00731CB2">
      <w:pPr>
        <w:ind w:left="720"/>
        <w:rPr>
          <w:i/>
          <w:iCs/>
        </w:rPr>
      </w:pPr>
    </w:p>
    <w:p w14:paraId="133014AC" w14:textId="2D37FEB7" w:rsidR="00DD7E16" w:rsidRPr="00C37DE6" w:rsidRDefault="00731CB2" w:rsidP="00833A44">
      <w:pPr>
        <w:ind w:left="720"/>
        <w:rPr>
          <w:i/>
          <w:iCs/>
        </w:rPr>
      </w:pPr>
      <w:r w:rsidRPr="00C37DE6">
        <w:rPr>
          <w:i/>
          <w:iCs/>
        </w:rPr>
        <w:t>“I am … excited to perform and advance my ballet technique to prepare me for a professional career.”</w:t>
      </w:r>
    </w:p>
    <w:p w14:paraId="5D287CC9" w14:textId="77777777" w:rsidR="009677A4" w:rsidRPr="00C37DE6" w:rsidRDefault="009677A4" w:rsidP="00C37DE6"/>
    <w:p w14:paraId="0B5ADB37" w14:textId="425C9970" w:rsidR="00DD7E16" w:rsidRPr="00C37DE6" w:rsidRDefault="0009550A" w:rsidP="0009550A">
      <w:pPr>
        <w:spacing w:line="480" w:lineRule="auto"/>
      </w:pPr>
      <w:r w:rsidRPr="00C37DE6">
        <w:t>However,</w:t>
      </w:r>
      <w:r w:rsidRPr="00C37DE6">
        <w:rPr>
          <w:i/>
          <w:iCs/>
        </w:rPr>
        <w:t xml:space="preserve"> w</w:t>
      </w:r>
      <w:r w:rsidR="00DD7E16" w:rsidRPr="00C37DE6">
        <w:t>hen reflecting back on those subsequent exciting experiences</w:t>
      </w:r>
      <w:r w:rsidR="00F71A2B" w:rsidRPr="00C37DE6">
        <w:t xml:space="preserve"> in the </w:t>
      </w:r>
      <w:r w:rsidR="009677A4" w:rsidRPr="00C37DE6">
        <w:t>L</w:t>
      </w:r>
      <w:r w:rsidR="00F71A2B" w:rsidRPr="00C37DE6">
        <w:t>ater-</w:t>
      </w:r>
      <w:r w:rsidR="009677A4" w:rsidRPr="00C37DE6">
        <w:t>S</w:t>
      </w:r>
      <w:r w:rsidR="00F71A2B" w:rsidRPr="00C37DE6">
        <w:t xml:space="preserve">emester </w:t>
      </w:r>
      <w:r w:rsidR="009677A4" w:rsidRPr="00C37DE6">
        <w:t>S</w:t>
      </w:r>
      <w:r w:rsidR="00F71A2B" w:rsidRPr="00C37DE6">
        <w:t>urvey</w:t>
      </w:r>
      <w:r w:rsidR="00DD7E16" w:rsidRPr="00C37DE6">
        <w:t>, responses showed a tendency to be more extrinsically-driven, focusing more on casting (</w:t>
      </w:r>
      <w:r w:rsidR="00DD7E16" w:rsidRPr="00C37DE6">
        <w:rPr>
          <w:i/>
          <w:iCs/>
        </w:rPr>
        <w:t xml:space="preserve">n </w:t>
      </w:r>
      <w:r w:rsidR="00DD7E16" w:rsidRPr="00C37DE6">
        <w:t>= 4 participants</w:t>
      </w:r>
      <w:r w:rsidR="000C2287" w:rsidRPr="00C37DE6">
        <w:t>; 27%</w:t>
      </w:r>
      <w:r w:rsidR="00DD7E16" w:rsidRPr="00C37DE6">
        <w:t>) and performance (</w:t>
      </w:r>
      <w:r w:rsidR="00DD7E16" w:rsidRPr="00C37DE6">
        <w:rPr>
          <w:i/>
          <w:iCs/>
        </w:rPr>
        <w:t xml:space="preserve">n </w:t>
      </w:r>
      <w:r w:rsidR="00DD7E16" w:rsidRPr="00C37DE6">
        <w:t>= 7 participants</w:t>
      </w:r>
      <w:r w:rsidR="000C2287" w:rsidRPr="00C37DE6">
        <w:t>; 47%</w:t>
      </w:r>
      <w:r w:rsidR="00A53005" w:rsidRPr="00C37DE6">
        <w:t>; see Table 1</w:t>
      </w:r>
      <w:r w:rsidR="00CB3154" w:rsidRPr="00C37DE6">
        <w:t>1</w:t>
      </w:r>
      <w:r w:rsidR="00DD7E16" w:rsidRPr="00C37DE6">
        <w:t>) than technique or artistry. For example, consider the following pairs of responses.</w:t>
      </w:r>
    </w:p>
    <w:p w14:paraId="0B33E322" w14:textId="77777777" w:rsidR="00347C4C" w:rsidRPr="00C37DE6" w:rsidRDefault="00347C4C" w:rsidP="00DD7E16">
      <w:pPr>
        <w:ind w:left="720"/>
      </w:pPr>
      <w:r w:rsidRPr="00C37DE6">
        <w:t>Dancer A</w:t>
      </w:r>
    </w:p>
    <w:p w14:paraId="0D2AA468" w14:textId="77777777" w:rsidR="00347C4C" w:rsidRPr="00C37DE6" w:rsidRDefault="00347C4C" w:rsidP="00DD7E16">
      <w:pPr>
        <w:ind w:left="720"/>
      </w:pPr>
    </w:p>
    <w:p w14:paraId="379875D1" w14:textId="7577241E" w:rsidR="00DD7E16" w:rsidRPr="00C37DE6" w:rsidRDefault="00DD7E16" w:rsidP="001B2B75">
      <w:pPr>
        <w:ind w:left="1440"/>
        <w:rPr>
          <w:i/>
          <w:iCs/>
        </w:rPr>
      </w:pPr>
      <w:r w:rsidRPr="00C37DE6">
        <w:t>Early</w:t>
      </w:r>
      <w:r w:rsidR="006B7819" w:rsidRPr="00C37DE6">
        <w:t>-</w:t>
      </w:r>
      <w:r w:rsidRPr="00C37DE6">
        <w:t xml:space="preserve">Semester Survey: </w:t>
      </w:r>
      <w:r w:rsidRPr="00C37DE6">
        <w:rPr>
          <w:i/>
          <w:iCs/>
        </w:rPr>
        <w:t>“I look forward to becoming a better person first, becoming more creative, confident, and accepting.”</w:t>
      </w:r>
    </w:p>
    <w:p w14:paraId="6EECAC8A" w14:textId="77777777" w:rsidR="00DD7E16" w:rsidRPr="00C37DE6" w:rsidRDefault="00DD7E16" w:rsidP="001B2B75">
      <w:pPr>
        <w:ind w:left="1440"/>
      </w:pPr>
    </w:p>
    <w:p w14:paraId="08A40D44" w14:textId="5190743E" w:rsidR="00DD7E16" w:rsidRPr="00C37DE6" w:rsidRDefault="00DD7E16" w:rsidP="001B2B75">
      <w:pPr>
        <w:ind w:left="1440"/>
        <w:rPr>
          <w:i/>
          <w:iCs/>
        </w:rPr>
      </w:pPr>
      <w:r w:rsidRPr="00C37DE6">
        <w:t xml:space="preserve">Later-Semester Survey: </w:t>
      </w:r>
      <w:r w:rsidRPr="00C37DE6">
        <w:rPr>
          <w:i/>
          <w:iCs/>
        </w:rPr>
        <w:t>“[I was excited about] being cast in a featured duet, which I had never had the opportunity to prior to this point.”</w:t>
      </w:r>
    </w:p>
    <w:p w14:paraId="189DA92C" w14:textId="77777777" w:rsidR="00DD7E16" w:rsidRPr="00C37DE6" w:rsidRDefault="00DD7E16" w:rsidP="00DD7E16">
      <w:pPr>
        <w:ind w:left="720" w:firstLine="720"/>
        <w:rPr>
          <w:i/>
          <w:iCs/>
        </w:rPr>
      </w:pPr>
    </w:p>
    <w:p w14:paraId="37F1D4F1" w14:textId="60CB15D4" w:rsidR="00347C4C" w:rsidRPr="00C37DE6" w:rsidRDefault="00347C4C" w:rsidP="00DD7E16">
      <w:pPr>
        <w:ind w:left="720"/>
      </w:pPr>
      <w:r w:rsidRPr="00C37DE6">
        <w:t>Dancer B</w:t>
      </w:r>
    </w:p>
    <w:p w14:paraId="5382ED01" w14:textId="77777777" w:rsidR="00347C4C" w:rsidRPr="00C37DE6" w:rsidRDefault="00347C4C" w:rsidP="00DD7E16">
      <w:pPr>
        <w:ind w:left="720"/>
      </w:pPr>
    </w:p>
    <w:p w14:paraId="4AED441D" w14:textId="0E55F05C" w:rsidR="00DD7E16" w:rsidRPr="00C37DE6" w:rsidRDefault="00DD7E16" w:rsidP="001B2B75">
      <w:pPr>
        <w:ind w:left="1440"/>
        <w:rPr>
          <w:i/>
          <w:iCs/>
        </w:rPr>
      </w:pPr>
      <w:r w:rsidRPr="00C37DE6">
        <w:t xml:space="preserve">Early-Semester Survey: </w:t>
      </w:r>
      <w:r w:rsidRPr="00C37DE6">
        <w:rPr>
          <w:i/>
          <w:iCs/>
        </w:rPr>
        <w:t xml:space="preserve">“[I am excited about] hopefully being able to achieve a better technique in ballet as well as better artistry.” </w:t>
      </w:r>
    </w:p>
    <w:p w14:paraId="11F2BA9D" w14:textId="77777777" w:rsidR="00DD7E16" w:rsidRPr="00C37DE6" w:rsidRDefault="00DD7E16" w:rsidP="001B2B75">
      <w:pPr>
        <w:ind w:left="1440"/>
        <w:rPr>
          <w:i/>
          <w:iCs/>
        </w:rPr>
      </w:pPr>
    </w:p>
    <w:p w14:paraId="2AEC8418" w14:textId="2B4F6EBB" w:rsidR="00DD7E16" w:rsidRPr="00C37DE6" w:rsidRDefault="00DD7E16" w:rsidP="001B2B75">
      <w:pPr>
        <w:ind w:left="1440"/>
        <w:rPr>
          <w:i/>
          <w:iCs/>
        </w:rPr>
      </w:pPr>
      <w:r w:rsidRPr="00C37DE6">
        <w:t xml:space="preserve">Later-Semester Survey: </w:t>
      </w:r>
      <w:r w:rsidRPr="00C37DE6">
        <w:rPr>
          <w:i/>
          <w:iCs/>
        </w:rPr>
        <w:t>“I was [excited when I was] able to be part of a dance project where we filmed a piece outside and collaborated with a film crew.”</w:t>
      </w:r>
    </w:p>
    <w:p w14:paraId="72B42A82" w14:textId="77777777" w:rsidR="00731CB2" w:rsidRPr="00C37DE6" w:rsidRDefault="00731CB2" w:rsidP="00DD7E16">
      <w:pPr>
        <w:rPr>
          <w:i/>
          <w:iCs/>
        </w:rPr>
      </w:pPr>
    </w:p>
    <w:p w14:paraId="14B7EB6B" w14:textId="2DC84C09" w:rsidR="00731CB2" w:rsidRPr="00C37DE6" w:rsidRDefault="00731CB2" w:rsidP="00EE5D42">
      <w:pPr>
        <w:spacing w:line="480" w:lineRule="auto"/>
      </w:pPr>
      <w:r w:rsidRPr="00C37DE6">
        <w:t xml:space="preserve">Of note, within the context of dance, even the positive responses </w:t>
      </w:r>
      <w:proofErr w:type="gramStart"/>
      <w:r w:rsidRPr="00C37DE6">
        <w:t>had a tendency to</w:t>
      </w:r>
      <w:proofErr w:type="gramEnd"/>
      <w:r w:rsidRPr="00C37DE6">
        <w:t xml:space="preserve"> be framed in terms of their relationship with previous negative events. In other words, rather than focusing on approaching these positive feelings, </w:t>
      </w:r>
      <w:r w:rsidR="00347C4C" w:rsidRPr="00C37DE6">
        <w:t xml:space="preserve">many </w:t>
      </w:r>
      <w:r w:rsidRPr="00C37DE6">
        <w:t>participants were more focused on moving away from negative feelings.</w:t>
      </w:r>
    </w:p>
    <w:p w14:paraId="6ECF338C" w14:textId="77777777" w:rsidR="00731CB2" w:rsidRPr="00C37DE6" w:rsidRDefault="00731CB2" w:rsidP="00731CB2">
      <w:pPr>
        <w:ind w:left="720"/>
        <w:rPr>
          <w:i/>
          <w:iCs/>
        </w:rPr>
      </w:pPr>
      <w:r w:rsidRPr="00C37DE6">
        <w:rPr>
          <w:i/>
          <w:iCs/>
        </w:rPr>
        <w:t xml:space="preserve">“I am choreographing for the show and struggle with the process a lot. It has been causing a lot of stress and I have a rehearsal this </w:t>
      </w:r>
      <w:proofErr w:type="gramStart"/>
      <w:r w:rsidRPr="00C37DE6">
        <w:rPr>
          <w:i/>
          <w:iCs/>
        </w:rPr>
        <w:t>week</w:t>
      </w:r>
      <w:proofErr w:type="gramEnd"/>
      <w:r w:rsidRPr="00C37DE6">
        <w:rPr>
          <w:i/>
          <w:iCs/>
        </w:rPr>
        <w:t xml:space="preserve"> so I was able to finally lock in and concentrate. This was a good feeling.”</w:t>
      </w:r>
    </w:p>
    <w:p w14:paraId="1DF96D3C" w14:textId="77777777" w:rsidR="00731CB2" w:rsidRPr="00C37DE6" w:rsidRDefault="00731CB2" w:rsidP="00731CB2">
      <w:pPr>
        <w:ind w:left="720"/>
        <w:rPr>
          <w:i/>
          <w:iCs/>
        </w:rPr>
      </w:pPr>
    </w:p>
    <w:p w14:paraId="29C5DDCC" w14:textId="77777777" w:rsidR="00731CB2" w:rsidRPr="00C37DE6" w:rsidRDefault="00731CB2" w:rsidP="00731CB2">
      <w:pPr>
        <w:ind w:left="720"/>
        <w:rPr>
          <w:i/>
          <w:iCs/>
        </w:rPr>
      </w:pPr>
      <w:r w:rsidRPr="00C37DE6">
        <w:rPr>
          <w:i/>
          <w:iCs/>
        </w:rPr>
        <w:t>“Since I have been forced to quarantine for the past few weeks…today was the first day I was able to return to the studio for class and rehearsal.”</w:t>
      </w:r>
    </w:p>
    <w:p w14:paraId="2D881508" w14:textId="77777777" w:rsidR="00731CB2" w:rsidRPr="00C37DE6" w:rsidRDefault="00731CB2" w:rsidP="00731CB2">
      <w:pPr>
        <w:rPr>
          <w:i/>
          <w:iCs/>
        </w:rPr>
      </w:pPr>
    </w:p>
    <w:p w14:paraId="1F22FC20" w14:textId="2AEEF1B8" w:rsidR="00731CB2" w:rsidRPr="00C37DE6" w:rsidRDefault="00731CB2" w:rsidP="00F71A2B">
      <w:pPr>
        <w:spacing w:line="480" w:lineRule="auto"/>
        <w:ind w:firstLine="720"/>
        <w:rPr>
          <w:i/>
          <w:iCs/>
        </w:rPr>
      </w:pPr>
      <w:r w:rsidRPr="00C37DE6">
        <w:t>Looking at positive events that occurred in the context of the participants’ personal lives (</w:t>
      </w:r>
      <w:r w:rsidRPr="00C37DE6">
        <w:rPr>
          <w:i/>
          <w:iCs/>
        </w:rPr>
        <w:t xml:space="preserve">n </w:t>
      </w:r>
      <w:r w:rsidRPr="00C37DE6">
        <w:t xml:space="preserve">= 8 </w:t>
      </w:r>
      <w:r w:rsidR="000110CA" w:rsidRPr="00C37DE6">
        <w:t>events</w:t>
      </w:r>
      <w:r w:rsidR="00CB3154" w:rsidRPr="00C37DE6">
        <w:t>, 12% of all reported emotional events; see Table 10</w:t>
      </w:r>
      <w:r w:rsidRPr="00C37DE6">
        <w:t xml:space="preserve">), the same framing in terms of the avoidance of negative emotions was not </w:t>
      </w:r>
      <w:r w:rsidR="00347C4C" w:rsidRPr="00C37DE6">
        <w:t>observed</w:t>
      </w:r>
      <w:r w:rsidRPr="00C37DE6">
        <w:t xml:space="preserve">. Instead, participants were able to view </w:t>
      </w:r>
      <w:r w:rsidRPr="00C37DE6">
        <w:lastRenderedPageBreak/>
        <w:t xml:space="preserve">their positive emotions as a beneficial event without feeling the need to contrast it to a negative event. Additionally, whereas the positive feelings felt in dance seemed </w:t>
      </w:r>
      <w:r w:rsidR="00F71A2B" w:rsidRPr="00C37DE6">
        <w:t xml:space="preserve">not </w:t>
      </w:r>
      <w:r w:rsidRPr="00C37DE6">
        <w:t xml:space="preserve">to impact other contexts and the benefits appeared more fleeting, positive events in personal lives were often framed in terms of how they may have benefited dance later in </w:t>
      </w:r>
      <w:r w:rsidR="00347C4C" w:rsidRPr="00C37DE6">
        <w:t xml:space="preserve">a </w:t>
      </w:r>
      <w:r w:rsidRPr="00C37DE6">
        <w:t>day or week.</w:t>
      </w:r>
    </w:p>
    <w:p w14:paraId="1C2F2B66" w14:textId="77777777" w:rsidR="00731CB2" w:rsidRPr="00C37DE6" w:rsidRDefault="00731CB2" w:rsidP="00731CB2">
      <w:pPr>
        <w:ind w:left="720"/>
        <w:rPr>
          <w:i/>
          <w:iCs/>
        </w:rPr>
      </w:pPr>
      <w:r w:rsidRPr="00C37DE6">
        <w:rPr>
          <w:i/>
          <w:iCs/>
        </w:rPr>
        <w:t>“I saw family and loved ones this weekend and this made me feel very positive in dance class.”</w:t>
      </w:r>
    </w:p>
    <w:p w14:paraId="58A09E60" w14:textId="77777777" w:rsidR="00731CB2" w:rsidRPr="00C37DE6" w:rsidRDefault="00731CB2" w:rsidP="00731CB2">
      <w:pPr>
        <w:ind w:left="720"/>
        <w:rPr>
          <w:i/>
          <w:iCs/>
        </w:rPr>
      </w:pPr>
    </w:p>
    <w:p w14:paraId="24E8BD2A" w14:textId="77777777" w:rsidR="00731CB2" w:rsidRPr="00C37DE6" w:rsidRDefault="00731CB2" w:rsidP="00731CB2">
      <w:pPr>
        <w:ind w:left="720"/>
        <w:rPr>
          <w:i/>
          <w:iCs/>
        </w:rPr>
      </w:pPr>
      <w:r w:rsidRPr="00C37DE6">
        <w:rPr>
          <w:i/>
          <w:iCs/>
        </w:rPr>
        <w:t>“I spent a lot of time this weekend resting, sleeping, and catching up on taking care of myself. This helped me to feel so refreshed and energized starting this week.”</w:t>
      </w:r>
    </w:p>
    <w:p w14:paraId="0FADCA81" w14:textId="77777777" w:rsidR="00731CB2" w:rsidRPr="00C37DE6" w:rsidRDefault="00731CB2" w:rsidP="00731CB2">
      <w:pPr>
        <w:ind w:left="720"/>
        <w:rPr>
          <w:i/>
          <w:iCs/>
        </w:rPr>
      </w:pPr>
    </w:p>
    <w:p w14:paraId="429AB34F" w14:textId="083EFA58" w:rsidR="00DD7E16" w:rsidRPr="00C37DE6" w:rsidRDefault="00731CB2" w:rsidP="0009550A">
      <w:pPr>
        <w:ind w:left="720"/>
        <w:rPr>
          <w:i/>
          <w:iCs/>
        </w:rPr>
      </w:pPr>
      <w:r w:rsidRPr="00C37DE6">
        <w:rPr>
          <w:i/>
          <w:iCs/>
        </w:rPr>
        <w:t>“Normally [my boyfriend and I] don’t get to see one another until the weekends but today we just had lunch together. It made my day.”</w:t>
      </w:r>
    </w:p>
    <w:p w14:paraId="0F22A0B7" w14:textId="3E7C57DC" w:rsidR="003B52BE" w:rsidRPr="00C37DE6" w:rsidRDefault="003B52BE" w:rsidP="0009550A">
      <w:pPr>
        <w:ind w:left="720"/>
        <w:rPr>
          <w:i/>
          <w:iCs/>
        </w:rPr>
      </w:pPr>
    </w:p>
    <w:p w14:paraId="4343626C" w14:textId="0A04CAC4" w:rsidR="003B52BE" w:rsidRPr="00C37DE6" w:rsidRDefault="003B52BE" w:rsidP="003B52BE">
      <w:pPr>
        <w:spacing w:line="480" w:lineRule="auto"/>
        <w:ind w:firstLine="720"/>
        <w:rPr>
          <w:i/>
          <w:iCs/>
        </w:rPr>
      </w:pPr>
      <w:bookmarkStart w:id="35" w:name="_Hlk85996883"/>
      <w:r w:rsidRPr="00C37DE6">
        <w:t xml:space="preserve">To summarize, dancers experienced positive events primarily in the areas of dance and their personal lives. Often, the positive feelings associated with either of these </w:t>
      </w:r>
      <w:r w:rsidR="00F71A2B" w:rsidRPr="00C37DE6">
        <w:t xml:space="preserve">contexts </w:t>
      </w:r>
      <w:r w:rsidRPr="00C37DE6">
        <w:t xml:space="preserve">crossed into each other, providing positive benefit both professionally and personally. Primary drivers of positive feelings included interpersonal relationships, goal setting, and seeing or anticipating improvement in dance. </w:t>
      </w:r>
    </w:p>
    <w:bookmarkEnd w:id="35"/>
    <w:p w14:paraId="678D4A1F" w14:textId="31DAF47B" w:rsidR="000A78DA" w:rsidRPr="00C37DE6" w:rsidRDefault="000A78DA" w:rsidP="000A78DA">
      <w:r w:rsidRPr="00C37DE6">
        <w:rPr>
          <w:b/>
          <w:bCs/>
          <w:i/>
          <w:iCs/>
        </w:rPr>
        <w:t>Research Question 8</w:t>
      </w:r>
    </w:p>
    <w:p w14:paraId="32616FA3" w14:textId="77777777" w:rsidR="000A78DA" w:rsidRPr="00C37DE6" w:rsidRDefault="000A78DA" w:rsidP="000A78DA">
      <w:pPr>
        <w:rPr>
          <w:b/>
          <w:bCs/>
          <w:i/>
          <w:iCs/>
        </w:rPr>
      </w:pPr>
    </w:p>
    <w:p w14:paraId="68584492" w14:textId="77777777" w:rsidR="009D7510" w:rsidRPr="00C37DE6" w:rsidRDefault="000A78DA" w:rsidP="000A78DA">
      <w:pPr>
        <w:spacing w:line="480" w:lineRule="auto"/>
      </w:pPr>
      <w:r w:rsidRPr="00C37DE6">
        <w:rPr>
          <w:b/>
          <w:bCs/>
          <w:i/>
          <w:iCs/>
        </w:rPr>
        <w:tab/>
      </w:r>
      <w:r w:rsidRPr="00C37DE6">
        <w:t xml:space="preserve">Research Question 8 asked, “Do those high in spin or pulse characterize emotional experiences in a given semester differently?” Using the same method as Research Question 7, responses regarding emotional experiences were compared across levels of spin and pulse (i.e., higher versus lower based on a </w:t>
      </w:r>
      <w:r w:rsidR="00AE3547" w:rsidRPr="00C37DE6">
        <w:t>tertile</w:t>
      </w:r>
      <w:r w:rsidRPr="00C37DE6">
        <w:t xml:space="preserve"> split).</w:t>
      </w:r>
      <w:r w:rsidR="009D7510" w:rsidRPr="00C37DE6">
        <w:t xml:space="preserve"> </w:t>
      </w:r>
    </w:p>
    <w:p w14:paraId="6082A6AC" w14:textId="55405CA0" w:rsidR="009D7510" w:rsidRPr="00C37DE6" w:rsidRDefault="009D7510" w:rsidP="009D7510">
      <w:pPr>
        <w:spacing w:line="480" w:lineRule="auto"/>
        <w:ind w:firstLine="720"/>
      </w:pPr>
      <w:r w:rsidRPr="00C37DE6">
        <w:rPr>
          <w:b/>
          <w:bCs/>
        </w:rPr>
        <w:t xml:space="preserve">Experience of Emotional Events. </w:t>
      </w:r>
      <w:r w:rsidRPr="00C37DE6">
        <w:t xml:space="preserve">Before examining the qualitative data, it is important to note some patterns in the way participants </w:t>
      </w:r>
      <w:r w:rsidR="00556010" w:rsidRPr="00C37DE6">
        <w:t xml:space="preserve">with varying levels of affect variability </w:t>
      </w:r>
      <w:r w:rsidRPr="00C37DE6">
        <w:t xml:space="preserve">responded to </w:t>
      </w:r>
      <w:r w:rsidR="00E06C60" w:rsidRPr="00C37DE6">
        <w:t>R</w:t>
      </w:r>
      <w:r w:rsidR="004E45E5" w:rsidRPr="00C37DE6">
        <w:t xml:space="preserve">epeated, </w:t>
      </w:r>
      <w:r w:rsidR="00E06C60" w:rsidRPr="00C37DE6">
        <w:t>D</w:t>
      </w:r>
      <w:r w:rsidRPr="00C37DE6">
        <w:t xml:space="preserve">aily </w:t>
      </w:r>
      <w:r w:rsidR="00E06C60" w:rsidRPr="00C37DE6">
        <w:t>S</w:t>
      </w:r>
      <w:r w:rsidRPr="00C37DE6">
        <w:t xml:space="preserve">urvey. Specifically, those who were higher in affect spin on average reported more </w:t>
      </w:r>
      <w:r w:rsidR="00556010" w:rsidRPr="00C37DE6">
        <w:t>days where they experienced an event that caused strong emotions</w:t>
      </w:r>
      <w:r w:rsidRPr="00C37DE6">
        <w:t xml:space="preserve"> (</w:t>
      </w:r>
      <w:r w:rsidRPr="00C37DE6">
        <w:rPr>
          <w:i/>
          <w:iCs/>
        </w:rPr>
        <w:t xml:space="preserve">M </w:t>
      </w:r>
      <w:r w:rsidRPr="00C37DE6">
        <w:t xml:space="preserve">= 6.4 days, </w:t>
      </w:r>
      <w:r w:rsidRPr="00C37DE6">
        <w:rPr>
          <w:i/>
          <w:iCs/>
        </w:rPr>
        <w:t xml:space="preserve">SD </w:t>
      </w:r>
      <w:r w:rsidRPr="00C37DE6">
        <w:t>= 5.03) than did their peers with lower affect spin (</w:t>
      </w:r>
      <w:r w:rsidRPr="00C37DE6">
        <w:rPr>
          <w:i/>
          <w:iCs/>
        </w:rPr>
        <w:t>M</w:t>
      </w:r>
      <w:r w:rsidRPr="00C37DE6">
        <w:t xml:space="preserve"> = 2.4 days, </w:t>
      </w:r>
      <w:r w:rsidRPr="00C37DE6">
        <w:rPr>
          <w:i/>
          <w:iCs/>
        </w:rPr>
        <w:t xml:space="preserve">SD </w:t>
      </w:r>
      <w:r w:rsidRPr="00C37DE6">
        <w:t xml:space="preserve">= 2.51; </w:t>
      </w:r>
      <w:r w:rsidRPr="00C37DE6">
        <w:rPr>
          <w:i/>
          <w:iCs/>
        </w:rPr>
        <w:t>t</w:t>
      </w:r>
      <w:r w:rsidRPr="00C37DE6">
        <w:t xml:space="preserve">(8) = 1.59, </w:t>
      </w:r>
      <w:r w:rsidRPr="00C37DE6">
        <w:rPr>
          <w:i/>
          <w:iCs/>
        </w:rPr>
        <w:t xml:space="preserve">p </w:t>
      </w:r>
      <w:r w:rsidRPr="00C37DE6">
        <w:t xml:space="preserve">= </w:t>
      </w:r>
      <w:r w:rsidRPr="00C37DE6">
        <w:lastRenderedPageBreak/>
        <w:t xml:space="preserve">.15). </w:t>
      </w:r>
      <w:r w:rsidR="002561CF" w:rsidRPr="00C37DE6">
        <w:t>In total,</w:t>
      </w:r>
      <w:r w:rsidRPr="00C37DE6">
        <w:t xml:space="preserve"> </w:t>
      </w:r>
      <w:r w:rsidR="002561CF" w:rsidRPr="00C37DE6">
        <w:t xml:space="preserve">dancers </w:t>
      </w:r>
      <w:r w:rsidRPr="00C37DE6">
        <w:t>with higher affect spin shar</w:t>
      </w:r>
      <w:r w:rsidR="002561CF" w:rsidRPr="00C37DE6">
        <w:t>ed</w:t>
      </w:r>
      <w:r w:rsidRPr="00C37DE6">
        <w:t xml:space="preserve"> more information about emotional events (</w:t>
      </w:r>
      <w:r w:rsidRPr="00C37DE6">
        <w:rPr>
          <w:i/>
          <w:iCs/>
        </w:rPr>
        <w:t xml:space="preserve">n </w:t>
      </w:r>
      <w:r w:rsidRPr="00C37DE6">
        <w:t xml:space="preserve">= 22 </w:t>
      </w:r>
      <w:r w:rsidR="00556010" w:rsidRPr="00C37DE6">
        <w:t xml:space="preserve">total </w:t>
      </w:r>
      <w:r w:rsidRPr="00C37DE6">
        <w:t>events shared</w:t>
      </w:r>
      <w:r w:rsidR="00556010" w:rsidRPr="00C37DE6">
        <w:t xml:space="preserve"> for those with higher affect spin</w:t>
      </w:r>
      <w:r w:rsidRPr="00C37DE6">
        <w:t>) compared to their lower</w:t>
      </w:r>
      <w:r w:rsidR="00023C7D" w:rsidRPr="00C37DE6">
        <w:t>-</w:t>
      </w:r>
      <w:r w:rsidRPr="00C37DE6">
        <w:t>spin peers (</w:t>
      </w:r>
      <w:r w:rsidRPr="00C37DE6">
        <w:rPr>
          <w:i/>
          <w:iCs/>
        </w:rPr>
        <w:t xml:space="preserve">n </w:t>
      </w:r>
      <w:r w:rsidRPr="00C37DE6">
        <w:t>= 9</w:t>
      </w:r>
      <w:r w:rsidR="00556010" w:rsidRPr="00C37DE6">
        <w:t xml:space="preserve"> total</w:t>
      </w:r>
      <w:r w:rsidRPr="00C37DE6">
        <w:t xml:space="preserve"> events shared</w:t>
      </w:r>
      <w:r w:rsidR="00556010" w:rsidRPr="00C37DE6">
        <w:t xml:space="preserve"> for those with lower affect spin</w:t>
      </w:r>
      <w:r w:rsidRPr="00C37DE6">
        <w:t>). Those with various levels of affect pulse, however, were more similar in their emotional experiences, with those high</w:t>
      </w:r>
      <w:r w:rsidR="00556010" w:rsidRPr="00C37DE6">
        <w:t>er</w:t>
      </w:r>
      <w:r w:rsidRPr="00C37DE6">
        <w:t xml:space="preserve"> on pulse </w:t>
      </w:r>
      <w:r w:rsidR="00556010" w:rsidRPr="00C37DE6">
        <w:t>reporting</w:t>
      </w:r>
      <w:r w:rsidRPr="00C37DE6">
        <w:t xml:space="preserve"> an average of 5.25 </w:t>
      </w:r>
      <w:r w:rsidR="00556010" w:rsidRPr="00C37DE6">
        <w:t xml:space="preserve">days where they experienced an event that caused strong emotions </w:t>
      </w:r>
      <w:r w:rsidRPr="00C37DE6">
        <w:t>(</w:t>
      </w:r>
      <w:r w:rsidRPr="00C37DE6">
        <w:rPr>
          <w:i/>
          <w:iCs/>
        </w:rPr>
        <w:t xml:space="preserve">SD </w:t>
      </w:r>
      <w:r w:rsidRPr="00C37DE6">
        <w:t>= 3.30) and those low</w:t>
      </w:r>
      <w:r w:rsidR="00556010" w:rsidRPr="00C37DE6">
        <w:t>er</w:t>
      </w:r>
      <w:r w:rsidRPr="00C37DE6">
        <w:t xml:space="preserve"> on pulse experiencing an average of 5.17 emotional days (</w:t>
      </w:r>
      <w:r w:rsidRPr="00C37DE6">
        <w:rPr>
          <w:i/>
          <w:iCs/>
        </w:rPr>
        <w:t xml:space="preserve">SD </w:t>
      </w:r>
      <w:r w:rsidRPr="00C37DE6">
        <w:t xml:space="preserve">= 2.93; </w:t>
      </w:r>
      <w:r w:rsidRPr="00C37DE6">
        <w:rPr>
          <w:i/>
          <w:iCs/>
        </w:rPr>
        <w:t>t</w:t>
      </w:r>
      <w:r w:rsidRPr="00C37DE6">
        <w:t xml:space="preserve">(8) = 0.04, </w:t>
      </w:r>
      <w:r w:rsidRPr="00C37DE6">
        <w:rPr>
          <w:i/>
          <w:iCs/>
        </w:rPr>
        <w:t xml:space="preserve">p </w:t>
      </w:r>
      <w:r w:rsidRPr="00C37DE6">
        <w:t xml:space="preserve">= .97). Both higher pulse and lower pulse participant pools </w:t>
      </w:r>
      <w:r w:rsidR="00556010" w:rsidRPr="00C37DE6">
        <w:t xml:space="preserve">voluntarily </w:t>
      </w:r>
      <w:r w:rsidRPr="00C37DE6">
        <w:t>shared</w:t>
      </w:r>
      <w:r w:rsidR="00556010" w:rsidRPr="00C37DE6">
        <w:t xml:space="preserve"> qualitative information </w:t>
      </w:r>
      <w:r w:rsidR="002561CF" w:rsidRPr="00C37DE6">
        <w:t xml:space="preserve">about </w:t>
      </w:r>
      <w:r w:rsidRPr="00C37DE6">
        <w:t>the same number of emotional events (</w:t>
      </w:r>
      <w:r w:rsidRPr="00C37DE6">
        <w:rPr>
          <w:i/>
          <w:iCs/>
        </w:rPr>
        <w:t>n</w:t>
      </w:r>
      <w:r w:rsidRPr="00C37DE6">
        <w:t>s = 13 events</w:t>
      </w:r>
      <w:r w:rsidR="00556010" w:rsidRPr="00C37DE6">
        <w:t xml:space="preserve"> per group</w:t>
      </w:r>
      <w:r w:rsidRPr="00C37DE6">
        <w:t>). Taking into consideration the differential response patterns</w:t>
      </w:r>
      <w:r w:rsidR="00556010" w:rsidRPr="00C37DE6">
        <w:t>, particularly</w:t>
      </w:r>
      <w:r w:rsidRPr="00C37DE6">
        <w:t xml:space="preserve"> between those high</w:t>
      </w:r>
      <w:r w:rsidR="002561CF" w:rsidRPr="00C37DE6">
        <w:t>er</w:t>
      </w:r>
      <w:r w:rsidRPr="00C37DE6">
        <w:t xml:space="preserve"> and low</w:t>
      </w:r>
      <w:r w:rsidR="002561CF" w:rsidRPr="00C37DE6">
        <w:t>er</w:t>
      </w:r>
      <w:r w:rsidRPr="00C37DE6">
        <w:t xml:space="preserve"> in affect spin, it is important to examine both what is present in the data (as presented below), but to also consider what may be missing and how to better capture this information in the future (to be considered in the </w:t>
      </w:r>
      <w:r w:rsidR="002561CF" w:rsidRPr="00C37DE6">
        <w:t>D</w:t>
      </w:r>
      <w:r w:rsidRPr="00C37DE6">
        <w:t>iscussion).</w:t>
      </w:r>
    </w:p>
    <w:p w14:paraId="28176F13" w14:textId="00A9DF29" w:rsidR="00556010" w:rsidRPr="00C37DE6" w:rsidRDefault="00556010" w:rsidP="009D7510">
      <w:pPr>
        <w:spacing w:line="480" w:lineRule="auto"/>
        <w:ind w:firstLine="720"/>
      </w:pPr>
      <w:r w:rsidRPr="00C37DE6">
        <w:rPr>
          <w:b/>
          <w:bCs/>
        </w:rPr>
        <w:t xml:space="preserve">Affect Spin. </w:t>
      </w:r>
      <w:r w:rsidRPr="00C37DE6">
        <w:t xml:space="preserve">Analyses for comparisons as a function for level of affect spin was done by comparing responses from those in the top tertile of affect spin in the current sample (i.e., “higher spin”, </w:t>
      </w:r>
      <w:r w:rsidRPr="00C37DE6">
        <w:rPr>
          <w:i/>
          <w:iCs/>
        </w:rPr>
        <w:t xml:space="preserve">n </w:t>
      </w:r>
      <w:r w:rsidRPr="00C37DE6">
        <w:t xml:space="preserve">= 5) to those in the bottom tertile of affect spin in the current sample (i.e., “lower spin,” </w:t>
      </w:r>
      <w:r w:rsidRPr="00C37DE6">
        <w:rPr>
          <w:i/>
          <w:iCs/>
        </w:rPr>
        <w:t xml:space="preserve">n </w:t>
      </w:r>
      <w:r w:rsidRPr="00C37DE6">
        <w:t>= 5).</w:t>
      </w:r>
    </w:p>
    <w:p w14:paraId="20653449" w14:textId="482CCA91" w:rsidR="004132D5" w:rsidRPr="00C37DE6" w:rsidRDefault="00AE3547" w:rsidP="00575716">
      <w:pPr>
        <w:spacing w:line="480" w:lineRule="auto"/>
        <w:ind w:firstLine="720"/>
      </w:pPr>
      <w:r w:rsidRPr="00C37DE6">
        <w:rPr>
          <w:b/>
          <w:bCs/>
          <w:i/>
          <w:iCs/>
        </w:rPr>
        <w:t>Negative Events.</w:t>
      </w:r>
      <w:r w:rsidR="009D7510" w:rsidRPr="00C37DE6">
        <w:t xml:space="preserve"> The appraisal of negative events </w:t>
      </w:r>
      <w:bookmarkStart w:id="36" w:name="_Hlk85909180"/>
      <w:r w:rsidR="009D7510" w:rsidRPr="00C37DE6">
        <w:t xml:space="preserve">was analyzed using qualitative data from the </w:t>
      </w:r>
      <w:r w:rsidR="006B7819" w:rsidRPr="00C37DE6">
        <w:t>E</w:t>
      </w:r>
      <w:r w:rsidR="009D7510" w:rsidRPr="00C37DE6">
        <w:t>arly-</w:t>
      </w:r>
      <w:r w:rsidR="006B7819" w:rsidRPr="00C37DE6">
        <w:t>S</w:t>
      </w:r>
      <w:r w:rsidR="009D7510" w:rsidRPr="00C37DE6">
        <w:t xml:space="preserve">emester </w:t>
      </w:r>
      <w:r w:rsidR="006B7819" w:rsidRPr="00C37DE6">
        <w:t>S</w:t>
      </w:r>
      <w:r w:rsidR="009D7510" w:rsidRPr="00C37DE6">
        <w:t xml:space="preserve">urvey (i.e., “Please describe what you are nervous or anxious about in this upcoming semester”), </w:t>
      </w:r>
      <w:r w:rsidR="002561CF" w:rsidRPr="00C37DE6">
        <w:t xml:space="preserve">repeated, </w:t>
      </w:r>
      <w:r w:rsidR="009D7510" w:rsidRPr="00C37DE6">
        <w:t xml:space="preserve">daily self-reported emotional events (coded as “negative valence”), and the </w:t>
      </w:r>
      <w:r w:rsidR="006B7819" w:rsidRPr="00C37DE6">
        <w:t>L</w:t>
      </w:r>
      <w:r w:rsidR="009D7510" w:rsidRPr="00C37DE6">
        <w:t>ater-</w:t>
      </w:r>
      <w:r w:rsidR="006B7819" w:rsidRPr="00C37DE6">
        <w:t>S</w:t>
      </w:r>
      <w:r w:rsidR="009D7510" w:rsidRPr="00C37DE6">
        <w:t xml:space="preserve">emester </w:t>
      </w:r>
      <w:r w:rsidR="006B7819" w:rsidRPr="00C37DE6">
        <w:t>S</w:t>
      </w:r>
      <w:r w:rsidR="009D7510" w:rsidRPr="00C37DE6">
        <w:t xml:space="preserve">urvey (i.e., “Reflecting back on the semester thus far, what experiences have caused feelings of anxiety for you?”). </w:t>
      </w:r>
      <w:r w:rsidR="004132D5" w:rsidRPr="00C37DE6">
        <w:t xml:space="preserve">Figure 6 provides a summary concept map </w:t>
      </w:r>
      <w:r w:rsidR="00385836" w:rsidRPr="00C37DE6">
        <w:t>comparing</w:t>
      </w:r>
      <w:r w:rsidR="004132D5" w:rsidRPr="00C37DE6">
        <w:t xml:space="preserve"> how dancers higher and lower in affect spin characterized their negative emotional experiences. </w:t>
      </w:r>
      <w:bookmarkEnd w:id="36"/>
    </w:p>
    <w:p w14:paraId="55C3FD6F" w14:textId="78CB5997" w:rsidR="00575716" w:rsidRPr="00C37DE6" w:rsidRDefault="00023C7D" w:rsidP="00575716">
      <w:pPr>
        <w:spacing w:line="480" w:lineRule="auto"/>
        <w:ind w:firstLine="720"/>
      </w:pPr>
      <w:r w:rsidRPr="00C37DE6">
        <w:lastRenderedPageBreak/>
        <w:t>C</w:t>
      </w:r>
      <w:r w:rsidR="003D45F1" w:rsidRPr="00C37DE6">
        <w:t>ompared to their low</w:t>
      </w:r>
      <w:r w:rsidRPr="00C37DE6">
        <w:t>er-</w:t>
      </w:r>
      <w:r w:rsidR="003D45F1" w:rsidRPr="00C37DE6">
        <w:t xml:space="preserve">spin peers, </w:t>
      </w:r>
      <w:r w:rsidRPr="00C37DE6">
        <w:t>dancers</w:t>
      </w:r>
      <w:r w:rsidR="003D45F1" w:rsidRPr="00C37DE6">
        <w:t xml:space="preserve"> higher </w:t>
      </w:r>
      <w:r w:rsidRPr="00C37DE6">
        <w:t xml:space="preserve">in </w:t>
      </w:r>
      <w:r w:rsidR="003D45F1" w:rsidRPr="00C37DE6">
        <w:t xml:space="preserve">spin were more likely to </w:t>
      </w:r>
      <w:r w:rsidR="002561CF" w:rsidRPr="00C37DE6">
        <w:t>report experiencing</w:t>
      </w:r>
      <w:r w:rsidR="003D45F1" w:rsidRPr="00C37DE6">
        <w:t xml:space="preserve"> negative events (</w:t>
      </w:r>
      <w:r w:rsidR="003D45F1" w:rsidRPr="00C37DE6">
        <w:rPr>
          <w:i/>
          <w:iCs/>
        </w:rPr>
        <w:t xml:space="preserve">n </w:t>
      </w:r>
      <w:r w:rsidR="003D45F1" w:rsidRPr="00C37DE6">
        <w:t xml:space="preserve">= 18 total negative events, representing 82% of all reported </w:t>
      </w:r>
      <w:r w:rsidR="002561CF" w:rsidRPr="00C37DE6">
        <w:t xml:space="preserve">emotional </w:t>
      </w:r>
      <w:r w:rsidR="003D45F1" w:rsidRPr="00C37DE6">
        <w:t>events for those high</w:t>
      </w:r>
      <w:r w:rsidR="00556010" w:rsidRPr="00C37DE6">
        <w:t>er</w:t>
      </w:r>
      <w:r w:rsidR="003D45F1" w:rsidRPr="00C37DE6">
        <w:t xml:space="preserve"> in affect spin) compared to their low</w:t>
      </w:r>
      <w:r w:rsidR="00556010" w:rsidRPr="00C37DE6">
        <w:t>er</w:t>
      </w:r>
      <w:r w:rsidRPr="00C37DE6">
        <w:t>-</w:t>
      </w:r>
      <w:r w:rsidR="003D45F1" w:rsidRPr="00C37DE6">
        <w:t>spin peers (</w:t>
      </w:r>
      <w:r w:rsidR="003D45F1" w:rsidRPr="00C37DE6">
        <w:rPr>
          <w:i/>
          <w:iCs/>
        </w:rPr>
        <w:t xml:space="preserve">n </w:t>
      </w:r>
      <w:r w:rsidR="003D45F1" w:rsidRPr="00C37DE6">
        <w:t>= 6 negative events, representing 6</w:t>
      </w:r>
      <w:r w:rsidR="00CB3154" w:rsidRPr="00C37DE6">
        <w:t>0</w:t>
      </w:r>
      <w:r w:rsidR="003D45F1" w:rsidRPr="00C37DE6">
        <w:t>% of all reported events for those low</w:t>
      </w:r>
      <w:r w:rsidR="00556010" w:rsidRPr="00C37DE6">
        <w:t>er</w:t>
      </w:r>
      <w:r w:rsidR="003D45F1" w:rsidRPr="00C37DE6">
        <w:t xml:space="preserve"> in affect spin</w:t>
      </w:r>
      <w:r w:rsidR="00CB3154" w:rsidRPr="00C37DE6">
        <w:t>; see Table 12</w:t>
      </w:r>
      <w:r w:rsidR="003D45F1" w:rsidRPr="00C37DE6">
        <w:t xml:space="preserve">). </w:t>
      </w:r>
      <w:r w:rsidR="00575716" w:rsidRPr="00C37DE6">
        <w:t>The context of these negative experiences, as with the full sample, focused primarily on dance in the earlier semester for both those higher in affect spin (</w:t>
      </w:r>
      <w:r w:rsidR="00575716" w:rsidRPr="00C37DE6">
        <w:rPr>
          <w:i/>
          <w:iCs/>
        </w:rPr>
        <w:t xml:space="preserve">n </w:t>
      </w:r>
      <w:r w:rsidR="00575716" w:rsidRPr="00C37DE6">
        <w:t>= 4 participants; 80%) and lower in affect spin (</w:t>
      </w:r>
      <w:r w:rsidR="00575716" w:rsidRPr="00C37DE6">
        <w:rPr>
          <w:i/>
          <w:iCs/>
        </w:rPr>
        <w:t xml:space="preserve">n </w:t>
      </w:r>
      <w:r w:rsidR="00575716" w:rsidRPr="00C37DE6">
        <w:t xml:space="preserve">= 4 participants; 80%). However, </w:t>
      </w:r>
      <w:r w:rsidR="004132D5" w:rsidRPr="00C37DE6">
        <w:t xml:space="preserve">from the </w:t>
      </w:r>
      <w:r w:rsidR="00E06C60" w:rsidRPr="00C37DE6">
        <w:t>R</w:t>
      </w:r>
      <w:r w:rsidR="004132D5" w:rsidRPr="00C37DE6">
        <w:t xml:space="preserve">epeated, </w:t>
      </w:r>
      <w:r w:rsidR="00E06C60" w:rsidRPr="00C37DE6">
        <w:t>D</w:t>
      </w:r>
      <w:r w:rsidR="004132D5" w:rsidRPr="00C37DE6">
        <w:t xml:space="preserve">aily </w:t>
      </w:r>
      <w:r w:rsidR="00E06C60" w:rsidRPr="00C37DE6">
        <w:t>S</w:t>
      </w:r>
      <w:r w:rsidR="004132D5" w:rsidRPr="00C37DE6">
        <w:t>urveys of emotional events</w:t>
      </w:r>
      <w:r w:rsidR="00575716" w:rsidRPr="00C37DE6">
        <w:t xml:space="preserve">, those higher in affect spin showed more diversity in the context of their emotional </w:t>
      </w:r>
      <w:r w:rsidR="004132D5" w:rsidRPr="00C37DE6">
        <w:t xml:space="preserve">experiences </w:t>
      </w:r>
      <w:r w:rsidR="00575716" w:rsidRPr="00C37DE6">
        <w:t xml:space="preserve">(dance: </w:t>
      </w:r>
      <w:r w:rsidR="00575716" w:rsidRPr="00C37DE6">
        <w:rPr>
          <w:i/>
          <w:iCs/>
        </w:rPr>
        <w:t xml:space="preserve">n </w:t>
      </w:r>
      <w:r w:rsidR="00575716" w:rsidRPr="00C37DE6">
        <w:t xml:space="preserve">= 11 events, 50%; academic = 5 events, 23%; personal: </w:t>
      </w:r>
      <w:r w:rsidR="00575716" w:rsidRPr="00C37DE6">
        <w:rPr>
          <w:i/>
          <w:iCs/>
        </w:rPr>
        <w:t xml:space="preserve">n </w:t>
      </w:r>
      <w:r w:rsidR="00575716" w:rsidRPr="00C37DE6">
        <w:t xml:space="preserve">= 3 events, 14%) compared to their </w:t>
      </w:r>
      <w:r w:rsidRPr="00C37DE6">
        <w:t>lower-</w:t>
      </w:r>
      <w:r w:rsidR="004132D5" w:rsidRPr="00C37DE6">
        <w:t>spin</w:t>
      </w:r>
      <w:r w:rsidRPr="00C37DE6">
        <w:t xml:space="preserve"> </w:t>
      </w:r>
      <w:r w:rsidR="001904E9" w:rsidRPr="00C37DE6">
        <w:t>peers</w:t>
      </w:r>
      <w:r w:rsidR="00575716" w:rsidRPr="00C37DE6">
        <w:t xml:space="preserve"> who focused primarily on dance (</w:t>
      </w:r>
      <w:r w:rsidR="00575716" w:rsidRPr="00C37DE6">
        <w:rPr>
          <w:i/>
          <w:iCs/>
        </w:rPr>
        <w:t xml:space="preserve">n </w:t>
      </w:r>
      <w:r w:rsidR="00575716" w:rsidRPr="00C37DE6">
        <w:t xml:space="preserve">= 3 events; 30%) and personal </w:t>
      </w:r>
      <w:r w:rsidR="001904E9" w:rsidRPr="00C37DE6">
        <w:t xml:space="preserve">contexts </w:t>
      </w:r>
      <w:r w:rsidR="00575716" w:rsidRPr="00C37DE6">
        <w:t>(</w:t>
      </w:r>
      <w:r w:rsidR="00575716" w:rsidRPr="00C37DE6">
        <w:rPr>
          <w:i/>
          <w:iCs/>
        </w:rPr>
        <w:t xml:space="preserve">n </w:t>
      </w:r>
      <w:r w:rsidR="00575716" w:rsidRPr="00C37DE6">
        <w:t>= 3 events; 30%</w:t>
      </w:r>
      <w:r w:rsidR="00C81285" w:rsidRPr="00C37DE6">
        <w:t>; see Table 12</w:t>
      </w:r>
      <w:r w:rsidR="00575716" w:rsidRPr="00C37DE6">
        <w:t xml:space="preserve">). Responses regarding stressful experiences from participants higher in affect spin reflected </w:t>
      </w:r>
      <w:r w:rsidR="001904E9" w:rsidRPr="00C37DE6">
        <w:t xml:space="preserve">the </w:t>
      </w:r>
      <w:r w:rsidR="00575716" w:rsidRPr="00C37DE6">
        <w:t xml:space="preserve">experience of </w:t>
      </w:r>
      <w:r w:rsidR="001B1BBA" w:rsidRPr="00C37DE6">
        <w:t>strain</w:t>
      </w:r>
      <w:r w:rsidR="00575716" w:rsidRPr="00C37DE6">
        <w:t xml:space="preserve"> across </w:t>
      </w:r>
      <w:r w:rsidR="001904E9" w:rsidRPr="00C37DE6">
        <w:t>these various contexts</w:t>
      </w:r>
      <w:r w:rsidR="00575716" w:rsidRPr="00C37DE6">
        <w:t>:</w:t>
      </w:r>
    </w:p>
    <w:p w14:paraId="5ADE678F" w14:textId="77777777" w:rsidR="00575716" w:rsidRPr="00C37DE6" w:rsidRDefault="00575716" w:rsidP="00575716">
      <w:pPr>
        <w:ind w:left="720"/>
        <w:rPr>
          <w:i/>
          <w:iCs/>
        </w:rPr>
      </w:pPr>
      <w:r w:rsidRPr="00C37DE6">
        <w:rPr>
          <w:i/>
          <w:iCs/>
        </w:rPr>
        <w:t>“There have been a lot…too many to name.”</w:t>
      </w:r>
    </w:p>
    <w:p w14:paraId="2137C9CB" w14:textId="77777777" w:rsidR="00575716" w:rsidRPr="00C37DE6" w:rsidRDefault="00575716" w:rsidP="00575716">
      <w:pPr>
        <w:ind w:left="720"/>
        <w:rPr>
          <w:i/>
          <w:iCs/>
        </w:rPr>
      </w:pPr>
    </w:p>
    <w:p w14:paraId="5D724866" w14:textId="1B55026B" w:rsidR="00265D98" w:rsidRPr="00C37DE6" w:rsidRDefault="00575716" w:rsidP="00265D98">
      <w:pPr>
        <w:ind w:left="720"/>
        <w:rPr>
          <w:i/>
          <w:iCs/>
        </w:rPr>
      </w:pPr>
      <w:r w:rsidRPr="00C37DE6">
        <w:rPr>
          <w:i/>
          <w:iCs/>
        </w:rPr>
        <w:t>“Dance, academics, COVID</w:t>
      </w:r>
      <w:r w:rsidR="009D09B6" w:rsidRPr="00C37DE6">
        <w:rPr>
          <w:i/>
          <w:iCs/>
        </w:rPr>
        <w:t>[-19]</w:t>
      </w:r>
      <w:r w:rsidRPr="00C37DE6">
        <w:rPr>
          <w:i/>
          <w:iCs/>
        </w:rPr>
        <w:t>, some professors at times, demands of dance physically, demands of dance mentally, demands of both school and dance at times, drama with the dancers, casting, some rehearsal processes, quarantines.”</w:t>
      </w:r>
    </w:p>
    <w:p w14:paraId="70F9B792" w14:textId="77777777" w:rsidR="00265D98" w:rsidRPr="00C37DE6" w:rsidRDefault="00265D98" w:rsidP="00265D98">
      <w:pPr>
        <w:ind w:left="720"/>
        <w:rPr>
          <w:i/>
          <w:iCs/>
        </w:rPr>
      </w:pPr>
    </w:p>
    <w:p w14:paraId="58D5BA91" w14:textId="0B8D6D3E" w:rsidR="00863991" w:rsidRPr="00C37DE6" w:rsidRDefault="00265D98" w:rsidP="00265D98">
      <w:pPr>
        <w:spacing w:line="480" w:lineRule="auto"/>
        <w:ind w:firstLine="720"/>
      </w:pPr>
      <w:r w:rsidRPr="00C37DE6">
        <w:t xml:space="preserve">While </w:t>
      </w:r>
      <w:r w:rsidR="004132D5" w:rsidRPr="00C37DE6">
        <w:t xml:space="preserve">dancers </w:t>
      </w:r>
      <w:r w:rsidR="001904E9" w:rsidRPr="00C37DE6">
        <w:t>higher and lower</w:t>
      </w:r>
      <w:r w:rsidRPr="00C37DE6">
        <w:t xml:space="preserve"> in spin did experience some similar </w:t>
      </w:r>
      <w:r w:rsidR="001904E9" w:rsidRPr="00C37DE6">
        <w:t xml:space="preserve">negative </w:t>
      </w:r>
      <w:r w:rsidR="004132D5" w:rsidRPr="00C37DE6">
        <w:t>emotional</w:t>
      </w:r>
      <w:r w:rsidR="00FB52AF" w:rsidRPr="00C37DE6">
        <w:t xml:space="preserve"> events</w:t>
      </w:r>
      <w:r w:rsidRPr="00C37DE6">
        <w:t>, for example, feeling a lack of self-confidence (</w:t>
      </w:r>
      <w:r w:rsidR="00C81285" w:rsidRPr="00C37DE6">
        <w:t xml:space="preserve">high spin: </w:t>
      </w:r>
      <w:r w:rsidR="00C81285" w:rsidRPr="00C37DE6">
        <w:rPr>
          <w:i/>
          <w:iCs/>
        </w:rPr>
        <w:t xml:space="preserve">n </w:t>
      </w:r>
      <w:r w:rsidR="00C81285" w:rsidRPr="00C37DE6">
        <w:t xml:space="preserve">= 5 events, 28%; low spin: </w:t>
      </w:r>
      <w:r w:rsidR="00C81285" w:rsidRPr="00C37DE6">
        <w:rPr>
          <w:i/>
          <w:iCs/>
        </w:rPr>
        <w:t xml:space="preserve">n </w:t>
      </w:r>
      <w:r w:rsidR="00C81285" w:rsidRPr="00C37DE6">
        <w:t xml:space="preserve">= 2 events, 33%) and being afraid of failure (high spin: </w:t>
      </w:r>
      <w:r w:rsidR="00C81285" w:rsidRPr="00C37DE6">
        <w:rPr>
          <w:i/>
          <w:iCs/>
        </w:rPr>
        <w:t xml:space="preserve">n </w:t>
      </w:r>
      <w:r w:rsidR="00C81285" w:rsidRPr="00C37DE6">
        <w:t xml:space="preserve">= 3 events, 17%; low spin: </w:t>
      </w:r>
      <w:r w:rsidR="00C81285" w:rsidRPr="00C37DE6">
        <w:rPr>
          <w:i/>
          <w:iCs/>
        </w:rPr>
        <w:t xml:space="preserve">n </w:t>
      </w:r>
      <w:r w:rsidR="00C81285" w:rsidRPr="00C37DE6">
        <w:t>= 1 event, 17%; see Table 13),</w:t>
      </w:r>
      <w:r w:rsidRPr="00C37DE6">
        <w:t xml:space="preserve"> those with higher spin reported </w:t>
      </w:r>
      <w:r w:rsidR="00C81285" w:rsidRPr="00C37DE6">
        <w:t>more frequent experiences with</w:t>
      </w:r>
      <w:r w:rsidRPr="00C37DE6">
        <w:t xml:space="preserve"> emotional events involving stressors compared to their </w:t>
      </w:r>
      <w:r w:rsidR="00023C7D" w:rsidRPr="00C37DE6">
        <w:t xml:space="preserve">lower-spin </w:t>
      </w:r>
      <w:r w:rsidRPr="00C37DE6">
        <w:t>peers. Specifically, those higher in spin reported a total of 12 negative events that involved at least one stressor (</w:t>
      </w:r>
      <w:r w:rsidR="00C81285" w:rsidRPr="00C37DE6">
        <w:t>67</w:t>
      </w:r>
      <w:r w:rsidRPr="00C37DE6">
        <w:t xml:space="preserve">% of reported negative events for those with higher spin) compared to two negative events that involved at </w:t>
      </w:r>
      <w:r w:rsidRPr="00C37DE6">
        <w:lastRenderedPageBreak/>
        <w:t>least one stressor for those lower in spin (</w:t>
      </w:r>
      <w:r w:rsidR="00C81285" w:rsidRPr="00C37DE6">
        <w:t>33</w:t>
      </w:r>
      <w:r w:rsidRPr="00C37DE6">
        <w:t xml:space="preserve">% of reported </w:t>
      </w:r>
      <w:r w:rsidR="00C81285" w:rsidRPr="00C37DE6">
        <w:t xml:space="preserve">negative </w:t>
      </w:r>
      <w:r w:rsidRPr="00C37DE6">
        <w:t>events for those with lower spin; see Table 1</w:t>
      </w:r>
      <w:r w:rsidR="00C81285" w:rsidRPr="00C37DE6">
        <w:t>3</w:t>
      </w:r>
      <w:r w:rsidRPr="00C37DE6">
        <w:t xml:space="preserve">). </w:t>
      </w:r>
      <w:r w:rsidR="004132D5" w:rsidRPr="00C37DE6">
        <w:t xml:space="preserve">Dancers </w:t>
      </w:r>
      <w:r w:rsidR="00863991" w:rsidRPr="00C37DE6">
        <w:t xml:space="preserve">higher spin </w:t>
      </w:r>
      <w:r w:rsidRPr="00C37DE6">
        <w:t>particularly struggled with</w:t>
      </w:r>
      <w:r w:rsidR="00863991" w:rsidRPr="00C37DE6">
        <w:t xml:space="preserve"> the following stressors</w:t>
      </w:r>
      <w:r w:rsidR="0097411B" w:rsidRPr="00C37DE6">
        <w:t xml:space="preserve"> during the course of the study</w:t>
      </w:r>
      <w:r w:rsidR="00863991" w:rsidRPr="00C37DE6">
        <w:t>:</w:t>
      </w:r>
    </w:p>
    <w:p w14:paraId="64FC3A43" w14:textId="5F49C178" w:rsidR="00C81285" w:rsidRPr="00C37DE6" w:rsidRDefault="00C81285" w:rsidP="00C81285">
      <w:pPr>
        <w:ind w:left="720"/>
        <w:rPr>
          <w:i/>
          <w:iCs/>
        </w:rPr>
      </w:pPr>
      <w:r w:rsidRPr="00C37DE6">
        <w:t>Self-Confidence (</w:t>
      </w:r>
      <w:r w:rsidRPr="00C37DE6">
        <w:rPr>
          <w:i/>
          <w:iCs/>
        </w:rPr>
        <w:t xml:space="preserve">n </w:t>
      </w:r>
      <w:r w:rsidRPr="00C37DE6">
        <w:t xml:space="preserve">= 5 negative events; 28%): </w:t>
      </w:r>
      <w:r w:rsidRPr="00C37DE6">
        <w:rPr>
          <w:i/>
          <w:iCs/>
        </w:rPr>
        <w:t>“[I have been] filled with doubt or insecurities and overanalyzing and overthinking situations.”</w:t>
      </w:r>
    </w:p>
    <w:p w14:paraId="2B90053E" w14:textId="77777777" w:rsidR="00C81285" w:rsidRPr="00C37DE6" w:rsidRDefault="00C81285" w:rsidP="00C81285">
      <w:pPr>
        <w:ind w:firstLine="720"/>
        <w:rPr>
          <w:i/>
          <w:iCs/>
        </w:rPr>
      </w:pPr>
    </w:p>
    <w:p w14:paraId="1A6320AC" w14:textId="2E03E2B1" w:rsidR="00863991" w:rsidRPr="00C37DE6" w:rsidRDefault="00863991" w:rsidP="00863991">
      <w:pPr>
        <w:spacing w:line="480" w:lineRule="auto"/>
        <w:ind w:left="720"/>
        <w:rPr>
          <w:i/>
          <w:iCs/>
        </w:rPr>
      </w:pPr>
      <w:r w:rsidRPr="00C37DE6">
        <w:t>Burnout (</w:t>
      </w:r>
      <w:r w:rsidRPr="00C37DE6">
        <w:rPr>
          <w:i/>
          <w:iCs/>
        </w:rPr>
        <w:t xml:space="preserve">n </w:t>
      </w:r>
      <w:r w:rsidRPr="00C37DE6">
        <w:t>= 4 negative events</w:t>
      </w:r>
      <w:r w:rsidR="00C81285" w:rsidRPr="00C37DE6">
        <w:t>; 22%</w:t>
      </w:r>
      <w:r w:rsidRPr="00C37DE6">
        <w:t xml:space="preserve">): </w:t>
      </w:r>
      <w:r w:rsidRPr="00C37DE6">
        <w:rPr>
          <w:i/>
          <w:iCs/>
        </w:rPr>
        <w:t>“I have been generally overwhelmed.”</w:t>
      </w:r>
    </w:p>
    <w:p w14:paraId="67E931B6" w14:textId="31149549" w:rsidR="00863991" w:rsidRPr="00C37DE6" w:rsidRDefault="00863991" w:rsidP="00863991">
      <w:pPr>
        <w:ind w:left="720"/>
        <w:rPr>
          <w:i/>
          <w:iCs/>
        </w:rPr>
      </w:pPr>
      <w:r w:rsidRPr="00C37DE6">
        <w:t>Internal Competition (</w:t>
      </w:r>
      <w:r w:rsidRPr="00C37DE6">
        <w:rPr>
          <w:i/>
          <w:iCs/>
        </w:rPr>
        <w:t xml:space="preserve">n </w:t>
      </w:r>
      <w:r w:rsidRPr="00C37DE6">
        <w:t>= 3 negative events</w:t>
      </w:r>
      <w:r w:rsidR="00C81285" w:rsidRPr="00C37DE6">
        <w:t>; 17%</w:t>
      </w:r>
      <w:r w:rsidRPr="00C37DE6">
        <w:t xml:space="preserve">): </w:t>
      </w:r>
      <w:r w:rsidRPr="00C37DE6">
        <w:rPr>
          <w:i/>
          <w:iCs/>
        </w:rPr>
        <w:t>“I was asked to demonstrate a step. I tried twice and had a bit of difficulty. The very next second [another] student [did the step] and was immediately praised.</w:t>
      </w:r>
    </w:p>
    <w:p w14:paraId="7824FB0A" w14:textId="77777777" w:rsidR="00863991" w:rsidRPr="00C37DE6" w:rsidRDefault="00863991" w:rsidP="00863991">
      <w:pPr>
        <w:ind w:left="720"/>
        <w:rPr>
          <w:i/>
          <w:iCs/>
        </w:rPr>
      </w:pPr>
    </w:p>
    <w:p w14:paraId="56FD48BB" w14:textId="321581E3" w:rsidR="00863991" w:rsidRPr="00C37DE6" w:rsidRDefault="00863991" w:rsidP="003D45F1">
      <w:pPr>
        <w:ind w:left="720"/>
        <w:rPr>
          <w:i/>
          <w:iCs/>
        </w:rPr>
      </w:pPr>
      <w:r w:rsidRPr="00C37DE6">
        <w:t>Role Conflict (</w:t>
      </w:r>
      <w:r w:rsidRPr="00C37DE6">
        <w:rPr>
          <w:i/>
          <w:iCs/>
        </w:rPr>
        <w:t xml:space="preserve">n </w:t>
      </w:r>
      <w:r w:rsidRPr="00C37DE6">
        <w:t>= 3 negative events</w:t>
      </w:r>
      <w:r w:rsidR="00C81285" w:rsidRPr="00C37DE6">
        <w:t>; 17%</w:t>
      </w:r>
      <w:r w:rsidRPr="00C37DE6">
        <w:t xml:space="preserve">): </w:t>
      </w:r>
      <w:r w:rsidRPr="00C37DE6">
        <w:rPr>
          <w:i/>
          <w:iCs/>
        </w:rPr>
        <w:t>“So much homework, extra assignments…as well as dance classes and rehearsals which are very time and energy consuming.”</w:t>
      </w:r>
    </w:p>
    <w:p w14:paraId="084F863E" w14:textId="6DDD9AC3" w:rsidR="0098111E" w:rsidRPr="00C37DE6" w:rsidRDefault="0098111E" w:rsidP="003D45F1">
      <w:pPr>
        <w:ind w:left="720"/>
        <w:rPr>
          <w:i/>
          <w:iCs/>
        </w:rPr>
      </w:pPr>
    </w:p>
    <w:p w14:paraId="4C060EC2" w14:textId="7E30C622" w:rsidR="00265D98" w:rsidRPr="00C37DE6" w:rsidRDefault="00265D98" w:rsidP="00265D98">
      <w:pPr>
        <w:spacing w:line="480" w:lineRule="auto"/>
        <w:ind w:firstLine="720"/>
      </w:pPr>
      <w:r w:rsidRPr="00C37DE6">
        <w:t xml:space="preserve">For those higher in spin, rehearsals also appeared to be a frequent source of </w:t>
      </w:r>
      <w:r w:rsidR="001B1BBA" w:rsidRPr="00C37DE6">
        <w:t>strain</w:t>
      </w:r>
      <w:r w:rsidRPr="00C37DE6">
        <w:t xml:space="preserve"> (</w:t>
      </w:r>
      <w:r w:rsidRPr="00C37DE6">
        <w:rPr>
          <w:i/>
          <w:iCs/>
        </w:rPr>
        <w:t xml:space="preserve">n </w:t>
      </w:r>
      <w:r w:rsidRPr="00C37DE6">
        <w:t>= 4 events; 22% of all negative events) compared to their lower</w:t>
      </w:r>
      <w:r w:rsidR="004132D5" w:rsidRPr="00C37DE6">
        <w:t>-</w:t>
      </w:r>
      <w:r w:rsidRPr="00C37DE6">
        <w:t>spin peers (</w:t>
      </w:r>
      <w:r w:rsidRPr="00C37DE6">
        <w:rPr>
          <w:i/>
          <w:iCs/>
        </w:rPr>
        <w:t xml:space="preserve">n </w:t>
      </w:r>
      <w:r w:rsidRPr="00C37DE6">
        <w:t>= 1 event; 17% of all negative events</w:t>
      </w:r>
      <w:r w:rsidR="003F3B01" w:rsidRPr="00C37DE6">
        <w:t>; see Table 13</w:t>
      </w:r>
      <w:r w:rsidRPr="00C37DE6">
        <w:t>). Those with higher affect spin spoke of the pressure they felt to perform during rehearsal:</w:t>
      </w:r>
    </w:p>
    <w:p w14:paraId="1F710072" w14:textId="77777777" w:rsidR="00265D98" w:rsidRPr="00C37DE6" w:rsidRDefault="00265D98" w:rsidP="00265D98">
      <w:pPr>
        <w:ind w:left="720"/>
        <w:rPr>
          <w:i/>
          <w:iCs/>
        </w:rPr>
      </w:pPr>
      <w:r w:rsidRPr="00C37DE6">
        <w:rPr>
          <w:i/>
          <w:iCs/>
        </w:rPr>
        <w:t xml:space="preserve">“When learning new combos and new material dancers often feel pressured to execute perfectly and feel they are judge[d] for not doing so. We place this pressure on ourselves…even though we are here to learn. </w:t>
      </w:r>
      <w:proofErr w:type="gramStart"/>
      <w:r w:rsidRPr="00C37DE6">
        <w:rPr>
          <w:i/>
          <w:iCs/>
        </w:rPr>
        <w:t>So</w:t>
      </w:r>
      <w:proofErr w:type="gramEnd"/>
      <w:r w:rsidRPr="00C37DE6">
        <w:rPr>
          <w:i/>
          <w:iCs/>
        </w:rPr>
        <w:t xml:space="preserve"> in learning new steps in class I easily became frustrated with myself.”</w:t>
      </w:r>
    </w:p>
    <w:p w14:paraId="4D2AD255" w14:textId="77777777" w:rsidR="00265D98" w:rsidRPr="00C37DE6" w:rsidRDefault="00265D98" w:rsidP="00265D98">
      <w:pPr>
        <w:ind w:left="720"/>
        <w:rPr>
          <w:i/>
          <w:iCs/>
        </w:rPr>
      </w:pPr>
    </w:p>
    <w:p w14:paraId="52D22720" w14:textId="77777777" w:rsidR="00265D98" w:rsidRPr="00C37DE6" w:rsidRDefault="00265D98" w:rsidP="00265D98">
      <w:pPr>
        <w:widowControl w:val="0"/>
        <w:autoSpaceDE w:val="0"/>
        <w:autoSpaceDN w:val="0"/>
        <w:adjustRightInd w:val="0"/>
        <w:ind w:left="720"/>
        <w:rPr>
          <w:i/>
          <w:iCs/>
        </w:rPr>
      </w:pPr>
      <w:r w:rsidRPr="00C37DE6">
        <w:rPr>
          <w:i/>
          <w:iCs/>
        </w:rPr>
        <w:t>“In rehearsal after technique class it started well, I was singled out for not doing something exactly right and embarrassed, then I had to do it several times and be told to continue to work on it.”</w:t>
      </w:r>
    </w:p>
    <w:p w14:paraId="57696489" w14:textId="77777777" w:rsidR="00265D98" w:rsidRPr="00C37DE6" w:rsidRDefault="00265D98" w:rsidP="00265D98">
      <w:pPr>
        <w:widowControl w:val="0"/>
        <w:autoSpaceDE w:val="0"/>
        <w:autoSpaceDN w:val="0"/>
        <w:adjustRightInd w:val="0"/>
        <w:ind w:left="720"/>
        <w:rPr>
          <w:i/>
          <w:iCs/>
        </w:rPr>
      </w:pPr>
    </w:p>
    <w:p w14:paraId="27D2A218" w14:textId="0C181984" w:rsidR="00265D98" w:rsidRPr="00C37DE6" w:rsidRDefault="0098111E" w:rsidP="000D7500">
      <w:pPr>
        <w:widowControl w:val="0"/>
        <w:autoSpaceDE w:val="0"/>
        <w:autoSpaceDN w:val="0"/>
        <w:adjustRightInd w:val="0"/>
        <w:spacing w:line="480" w:lineRule="auto"/>
      </w:pPr>
      <w:r w:rsidRPr="00C37DE6">
        <w:t xml:space="preserve">Examining the language used to describe the striving toward and achievement of extrinsic goals (coding as “goal setting,” </w:t>
      </w:r>
      <w:r w:rsidRPr="00C37DE6">
        <w:rPr>
          <w:i/>
          <w:iCs/>
        </w:rPr>
        <w:t>n</w:t>
      </w:r>
      <w:r w:rsidRPr="00C37DE6">
        <w:rPr>
          <w:i/>
          <w:iCs/>
          <w:vertAlign w:val="subscript"/>
        </w:rPr>
        <w:t>High</w:t>
      </w:r>
      <w:r w:rsidRPr="00C37DE6">
        <w:rPr>
          <w:i/>
          <w:iCs/>
        </w:rPr>
        <w:t xml:space="preserve"> </w:t>
      </w:r>
      <w:r w:rsidRPr="00C37DE6">
        <w:t>= 3 total events</w:t>
      </w:r>
      <w:r w:rsidR="003F3B01" w:rsidRPr="00C37DE6">
        <w:t xml:space="preserve"> [all negative]</w:t>
      </w:r>
      <w:r w:rsidRPr="00C37DE6">
        <w:t xml:space="preserve">, </w:t>
      </w:r>
      <w:r w:rsidRPr="00C37DE6">
        <w:rPr>
          <w:i/>
          <w:iCs/>
        </w:rPr>
        <w:t>n</w:t>
      </w:r>
      <w:r w:rsidRPr="00C37DE6">
        <w:rPr>
          <w:i/>
          <w:iCs/>
          <w:vertAlign w:val="subscript"/>
        </w:rPr>
        <w:t>Low</w:t>
      </w:r>
      <w:r w:rsidRPr="00C37DE6">
        <w:rPr>
          <w:i/>
          <w:iCs/>
        </w:rPr>
        <w:t xml:space="preserve"> </w:t>
      </w:r>
      <w:r w:rsidRPr="00C37DE6">
        <w:t>= 2 total events</w:t>
      </w:r>
      <w:r w:rsidR="003F3B01" w:rsidRPr="00C37DE6">
        <w:t xml:space="preserve"> [both positive]</w:t>
      </w:r>
      <w:r w:rsidRPr="00C37DE6">
        <w:t>; see Table</w:t>
      </w:r>
      <w:r w:rsidR="003F3B01" w:rsidRPr="00C37DE6">
        <w:t>s</w:t>
      </w:r>
      <w:r w:rsidRPr="00C37DE6">
        <w:t xml:space="preserve"> 1</w:t>
      </w:r>
      <w:r w:rsidR="003F3B01" w:rsidRPr="00C37DE6">
        <w:t>3 and 14, respectively</w:t>
      </w:r>
      <w:r w:rsidRPr="00C37DE6">
        <w:t>), those higher in spin were more likely to discuss goal setting through a negative valence, focusing on their inability to achieve or reach set standards.</w:t>
      </w:r>
    </w:p>
    <w:p w14:paraId="775188F6" w14:textId="77777777" w:rsidR="0098111E" w:rsidRPr="00C37DE6" w:rsidRDefault="0098111E" w:rsidP="0098111E">
      <w:pPr>
        <w:ind w:left="720"/>
        <w:rPr>
          <w:i/>
          <w:iCs/>
        </w:rPr>
      </w:pPr>
      <w:r w:rsidRPr="00C37DE6">
        <w:rPr>
          <w:i/>
          <w:iCs/>
        </w:rPr>
        <w:lastRenderedPageBreak/>
        <w:t xml:space="preserve">“I have an essay due tonight at midnight… and I feel like I am not going to do very </w:t>
      </w:r>
      <w:proofErr w:type="gramStart"/>
      <w:r w:rsidRPr="00C37DE6">
        <w:rPr>
          <w:i/>
          <w:iCs/>
        </w:rPr>
        <w:t>well</w:t>
      </w:r>
      <w:proofErr w:type="gramEnd"/>
      <w:r w:rsidRPr="00C37DE6">
        <w:rPr>
          <w:i/>
          <w:iCs/>
        </w:rPr>
        <w:t xml:space="preserve"> and I will let myself down.”</w:t>
      </w:r>
    </w:p>
    <w:p w14:paraId="0E003BD5" w14:textId="77777777" w:rsidR="0098111E" w:rsidRPr="00C37DE6" w:rsidRDefault="0098111E" w:rsidP="0098111E">
      <w:pPr>
        <w:ind w:left="720"/>
        <w:rPr>
          <w:i/>
          <w:iCs/>
        </w:rPr>
      </w:pPr>
    </w:p>
    <w:p w14:paraId="018A7430" w14:textId="07B86C95" w:rsidR="00265D98" w:rsidRPr="00C37DE6" w:rsidRDefault="0098111E" w:rsidP="007605DB">
      <w:pPr>
        <w:ind w:left="720"/>
        <w:rPr>
          <w:i/>
          <w:iCs/>
        </w:rPr>
      </w:pPr>
      <w:r w:rsidRPr="00C37DE6">
        <w:rPr>
          <w:i/>
          <w:iCs/>
        </w:rPr>
        <w:t xml:space="preserve">“[I] received my biology exam grade [and was disappointed] because I studied literally my butt off so </w:t>
      </w:r>
      <w:proofErr w:type="spellStart"/>
      <w:r w:rsidRPr="00C37DE6">
        <w:rPr>
          <w:i/>
          <w:iCs/>
        </w:rPr>
        <w:t>so</w:t>
      </w:r>
      <w:proofErr w:type="spellEnd"/>
      <w:r w:rsidRPr="00C37DE6">
        <w:rPr>
          <w:i/>
          <w:iCs/>
        </w:rPr>
        <w:t xml:space="preserve"> much.</w:t>
      </w:r>
    </w:p>
    <w:p w14:paraId="470BBC84" w14:textId="558E6B3F" w:rsidR="00437BD8" w:rsidRPr="00C37DE6" w:rsidRDefault="00437BD8" w:rsidP="007605DB">
      <w:pPr>
        <w:ind w:left="720"/>
        <w:rPr>
          <w:i/>
          <w:iCs/>
        </w:rPr>
      </w:pPr>
    </w:p>
    <w:p w14:paraId="02D7C44B" w14:textId="602E8BE2" w:rsidR="007605DB" w:rsidRPr="00C37DE6" w:rsidRDefault="00437BD8" w:rsidP="000110CA">
      <w:pPr>
        <w:spacing w:line="480" w:lineRule="auto"/>
        <w:ind w:firstLine="720"/>
        <w:rPr>
          <w:i/>
          <w:iCs/>
        </w:rPr>
      </w:pPr>
      <w:bookmarkStart w:id="37" w:name="_Hlk85996894"/>
      <w:r w:rsidRPr="00C37DE6">
        <w:t>In summary, while those with high</w:t>
      </w:r>
      <w:r w:rsidR="004132D5" w:rsidRPr="00C37DE6">
        <w:t>er</w:t>
      </w:r>
      <w:r w:rsidRPr="00C37DE6">
        <w:t xml:space="preserve"> and low</w:t>
      </w:r>
      <w:r w:rsidR="004132D5" w:rsidRPr="00C37DE6">
        <w:t>er</w:t>
      </w:r>
      <w:r w:rsidRPr="00C37DE6">
        <w:t xml:space="preserve"> spin experience</w:t>
      </w:r>
      <w:r w:rsidR="004132D5" w:rsidRPr="00C37DE6">
        <w:t>d</w:t>
      </w:r>
      <w:r w:rsidRPr="00C37DE6">
        <w:t xml:space="preserve"> some of the same stressors (e.g</w:t>
      </w:r>
      <w:r w:rsidR="004132D5" w:rsidRPr="00C37DE6">
        <w:t>.,</w:t>
      </w:r>
      <w:r w:rsidRPr="00C37DE6">
        <w:t xml:space="preserve"> a lack of self-confi</w:t>
      </w:r>
      <w:r w:rsidR="004132D5" w:rsidRPr="00C37DE6">
        <w:t>d</w:t>
      </w:r>
      <w:r w:rsidRPr="00C37DE6">
        <w:t xml:space="preserve">ence and a fear of failure), those higher </w:t>
      </w:r>
      <w:r w:rsidR="004132D5" w:rsidRPr="00C37DE6">
        <w:t>in</w:t>
      </w:r>
      <w:r w:rsidRPr="00C37DE6">
        <w:t xml:space="preserve"> affect spin experience</w:t>
      </w:r>
      <w:r w:rsidR="004132D5" w:rsidRPr="00C37DE6">
        <w:t>d</w:t>
      </w:r>
      <w:r w:rsidRPr="00C37DE6">
        <w:t xml:space="preserve"> these stressors at a higher frequency compared to their </w:t>
      </w:r>
      <w:r w:rsidR="004132D5" w:rsidRPr="00C37DE6">
        <w:t xml:space="preserve">lower-spin </w:t>
      </w:r>
      <w:r w:rsidRPr="00C37DE6">
        <w:t>peers. Additionally, they appear</w:t>
      </w:r>
      <w:r w:rsidR="004132D5" w:rsidRPr="00C37DE6">
        <w:t>ed</w:t>
      </w:r>
      <w:r w:rsidRPr="00C37DE6">
        <w:t xml:space="preserve"> </w:t>
      </w:r>
      <w:r w:rsidR="004132D5" w:rsidRPr="00C37DE6">
        <w:t xml:space="preserve">to </w:t>
      </w:r>
      <w:r w:rsidRPr="00C37DE6">
        <w:t>face additional pressure when it c</w:t>
      </w:r>
      <w:r w:rsidR="004132D5" w:rsidRPr="00C37DE6">
        <w:t>ame</w:t>
      </w:r>
      <w:r w:rsidRPr="00C37DE6">
        <w:t xml:space="preserve"> to rehearsals, and experience</w:t>
      </w:r>
      <w:r w:rsidR="004132D5" w:rsidRPr="00C37DE6">
        <w:t>d</w:t>
      </w:r>
      <w:r w:rsidRPr="00C37DE6">
        <w:t xml:space="preserve"> more role conflict, burnout, and internal competition. Those higher in affect spin </w:t>
      </w:r>
      <w:r w:rsidR="004132D5" w:rsidRPr="00C37DE6">
        <w:t xml:space="preserve">were </w:t>
      </w:r>
      <w:r w:rsidRPr="00C37DE6">
        <w:t xml:space="preserve">also more likely to approach goal setting through a negative lens. </w:t>
      </w:r>
    </w:p>
    <w:bookmarkEnd w:id="37"/>
    <w:p w14:paraId="274BED5A" w14:textId="5A3C1C9A" w:rsidR="003F3B01" w:rsidRPr="00C37DE6" w:rsidRDefault="001904E9" w:rsidP="00E1709E">
      <w:pPr>
        <w:spacing w:line="480" w:lineRule="auto"/>
        <w:ind w:firstLine="720"/>
      </w:pPr>
      <w:r w:rsidRPr="00C37DE6">
        <w:rPr>
          <w:b/>
          <w:bCs/>
          <w:i/>
          <w:iCs/>
        </w:rPr>
        <w:t xml:space="preserve">Positive Events. </w:t>
      </w:r>
      <w:r w:rsidR="00D812C5" w:rsidRPr="00C37DE6">
        <w:t xml:space="preserve">Figure 7 provides a summary concept map comparing how dancers higher and lower in affect spin characterized their positive emotional experiences. </w:t>
      </w:r>
      <w:r w:rsidRPr="00C37DE6">
        <w:t>Few distinctions were found between those with higher or lower affect spin in terms of the characterization of the exciting events (see Table 1</w:t>
      </w:r>
      <w:r w:rsidR="0042615C" w:rsidRPr="00C37DE6">
        <w:t>4</w:t>
      </w:r>
      <w:r w:rsidRPr="00C37DE6">
        <w:t xml:space="preserve">). When it came to </w:t>
      </w:r>
      <w:proofErr w:type="gramStart"/>
      <w:r w:rsidRPr="00C37DE6">
        <w:t>anticipating</w:t>
      </w:r>
      <w:proofErr w:type="gramEnd"/>
      <w:r w:rsidRPr="00C37DE6">
        <w:t xml:space="preserve"> potential future exciting events, participants across all levels of affect spin (</w:t>
      </w:r>
      <w:r w:rsidR="003F3B01" w:rsidRPr="00C37DE6">
        <w:t xml:space="preserve">high spin: </w:t>
      </w:r>
      <w:r w:rsidRPr="00C37DE6">
        <w:rPr>
          <w:i/>
          <w:iCs/>
        </w:rPr>
        <w:t>n</w:t>
      </w:r>
      <w:r w:rsidRPr="00C37DE6">
        <w:rPr>
          <w:i/>
          <w:iCs/>
          <w:vertAlign w:val="subscript"/>
        </w:rPr>
        <w:t xml:space="preserve"> </w:t>
      </w:r>
      <w:r w:rsidRPr="00C37DE6">
        <w:t>= 5 participants</w:t>
      </w:r>
      <w:r w:rsidR="003F3B01" w:rsidRPr="00C37DE6">
        <w:t>,</w:t>
      </w:r>
      <w:r w:rsidRPr="00C37DE6">
        <w:t xml:space="preserve"> 100%; </w:t>
      </w:r>
      <w:r w:rsidR="003F3B01" w:rsidRPr="00C37DE6">
        <w:t xml:space="preserve">low spin: </w:t>
      </w:r>
      <w:r w:rsidRPr="00C37DE6">
        <w:rPr>
          <w:i/>
          <w:iCs/>
        </w:rPr>
        <w:t>n</w:t>
      </w:r>
      <w:r w:rsidRPr="00C37DE6">
        <w:rPr>
          <w:vertAlign w:val="subscript"/>
        </w:rPr>
        <w:t xml:space="preserve"> </w:t>
      </w:r>
      <w:r w:rsidRPr="00C37DE6">
        <w:t>= 4 participants; 80%; see Table 1</w:t>
      </w:r>
      <w:r w:rsidR="003F3B01" w:rsidRPr="00C37DE6">
        <w:t>2</w:t>
      </w:r>
      <w:r w:rsidRPr="00C37DE6">
        <w:t xml:space="preserve">) focused primarily on the context of dance. </w:t>
      </w:r>
      <w:r w:rsidR="003F3B01" w:rsidRPr="00C37DE6">
        <w:t xml:space="preserve">Personal events were also a driver of positive emotions for both groups, particularly during the </w:t>
      </w:r>
      <w:r w:rsidR="00E06C60" w:rsidRPr="00C37DE6">
        <w:t>R</w:t>
      </w:r>
      <w:r w:rsidR="00C66F28" w:rsidRPr="00C37DE6">
        <w:t xml:space="preserve">epeated, </w:t>
      </w:r>
      <w:r w:rsidR="00E06C60" w:rsidRPr="00C37DE6">
        <w:t>D</w:t>
      </w:r>
      <w:r w:rsidR="00C66F28" w:rsidRPr="00C37DE6">
        <w:t>aily</w:t>
      </w:r>
      <w:r w:rsidR="003F3B01" w:rsidRPr="00C37DE6">
        <w:t xml:space="preserve"> </w:t>
      </w:r>
      <w:r w:rsidR="00E06C60" w:rsidRPr="00C37DE6">
        <w:t>S</w:t>
      </w:r>
      <w:r w:rsidR="003F3B01" w:rsidRPr="00C37DE6">
        <w:t xml:space="preserve">urveys (high spin: </w:t>
      </w:r>
      <w:r w:rsidR="003F3B01" w:rsidRPr="00C37DE6">
        <w:rPr>
          <w:i/>
          <w:iCs/>
        </w:rPr>
        <w:t>n</w:t>
      </w:r>
      <w:r w:rsidR="003F3B01" w:rsidRPr="00C37DE6">
        <w:rPr>
          <w:i/>
          <w:iCs/>
          <w:vertAlign w:val="subscript"/>
        </w:rPr>
        <w:t xml:space="preserve"> </w:t>
      </w:r>
      <w:r w:rsidR="003F3B01" w:rsidRPr="00C37DE6">
        <w:t xml:space="preserve">= 2 events, 9% of all emotional events; low spin: </w:t>
      </w:r>
      <w:r w:rsidR="003F3B01" w:rsidRPr="00C37DE6">
        <w:rPr>
          <w:i/>
          <w:iCs/>
        </w:rPr>
        <w:t>n</w:t>
      </w:r>
      <w:r w:rsidR="003F3B01" w:rsidRPr="00C37DE6">
        <w:rPr>
          <w:vertAlign w:val="subscript"/>
        </w:rPr>
        <w:t xml:space="preserve"> </w:t>
      </w:r>
      <w:r w:rsidR="003F3B01" w:rsidRPr="00C37DE6">
        <w:t xml:space="preserve">= 4 </w:t>
      </w:r>
      <w:r w:rsidR="000D7500" w:rsidRPr="00C37DE6">
        <w:t>events</w:t>
      </w:r>
      <w:r w:rsidR="003F3B01" w:rsidRPr="00C37DE6">
        <w:t>; 80%; see Table 12).</w:t>
      </w:r>
    </w:p>
    <w:p w14:paraId="1380D919" w14:textId="101C3A49" w:rsidR="001904E9" w:rsidRPr="00C37DE6" w:rsidRDefault="001904E9" w:rsidP="001904E9">
      <w:pPr>
        <w:spacing w:line="480" w:lineRule="auto"/>
        <w:ind w:firstLine="720"/>
      </w:pPr>
      <w:r w:rsidRPr="00C37DE6">
        <w:t>Of note, those with higher levels of affect spin were more likely to use both positive and negative emotions to describe an event</w:t>
      </w:r>
      <w:r w:rsidR="003F3B01" w:rsidRPr="00C37DE6">
        <w:t>, and thus had several events that were characterized as both positive and negative</w:t>
      </w:r>
      <w:r w:rsidRPr="00C37DE6">
        <w:t>. For example, those with higher affect spin highlighted positive emotions and experiences by comparing them to negative emotions or experiences:</w:t>
      </w:r>
    </w:p>
    <w:p w14:paraId="32ABFB53" w14:textId="7CDDF072" w:rsidR="001904E9" w:rsidRPr="00C37DE6" w:rsidRDefault="001904E9" w:rsidP="001904E9">
      <w:pPr>
        <w:ind w:left="720"/>
        <w:rPr>
          <w:i/>
          <w:iCs/>
        </w:rPr>
      </w:pPr>
      <w:r w:rsidRPr="00C37DE6">
        <w:rPr>
          <w:i/>
          <w:iCs/>
        </w:rPr>
        <w:t>“[My boyfriend and I] are both very busy and have quite a bit of responsibilities to handle…today we just had lunch together. It made my day.”</w:t>
      </w:r>
    </w:p>
    <w:p w14:paraId="695E32F5" w14:textId="5DD5D06C" w:rsidR="001904E9" w:rsidRPr="00C37DE6" w:rsidRDefault="001904E9" w:rsidP="001904E9">
      <w:pPr>
        <w:ind w:left="720"/>
        <w:rPr>
          <w:i/>
          <w:iCs/>
        </w:rPr>
      </w:pPr>
    </w:p>
    <w:p w14:paraId="6EA99CE4" w14:textId="276EDBE8" w:rsidR="001904E9" w:rsidRPr="00C37DE6" w:rsidRDefault="001904E9" w:rsidP="001904E9">
      <w:pPr>
        <w:ind w:left="720"/>
        <w:rPr>
          <w:i/>
          <w:iCs/>
        </w:rPr>
      </w:pPr>
      <w:r w:rsidRPr="00C37DE6">
        <w:rPr>
          <w:i/>
          <w:iCs/>
        </w:rPr>
        <w:t xml:space="preserve">“There’s been drama, stress in technique class, rehearsals, and academic work stress so </w:t>
      </w:r>
      <w:proofErr w:type="spellStart"/>
      <w:r w:rsidRPr="00C37DE6">
        <w:rPr>
          <w:i/>
          <w:iCs/>
        </w:rPr>
        <w:t>its</w:t>
      </w:r>
      <w:proofErr w:type="spellEnd"/>
      <w:r w:rsidRPr="00C37DE6">
        <w:rPr>
          <w:i/>
          <w:iCs/>
        </w:rPr>
        <w:t xml:space="preserve"> been building up… but since Tuesday I’ve been trying to find peace [and]…enjoy the little things.”</w:t>
      </w:r>
    </w:p>
    <w:p w14:paraId="0AD56E6E" w14:textId="77777777" w:rsidR="001904E9" w:rsidRPr="00C37DE6" w:rsidRDefault="001904E9" w:rsidP="001904E9">
      <w:pPr>
        <w:ind w:left="720"/>
        <w:rPr>
          <w:i/>
          <w:iCs/>
        </w:rPr>
      </w:pPr>
    </w:p>
    <w:p w14:paraId="2B635BB0" w14:textId="21DCF064" w:rsidR="000F4A2B" w:rsidRPr="00C37DE6" w:rsidRDefault="001904E9" w:rsidP="001904E9">
      <w:pPr>
        <w:spacing w:line="480" w:lineRule="auto"/>
      </w:pPr>
      <w:r w:rsidRPr="00C37DE6">
        <w:t xml:space="preserve">Those high in spin were also able to identify situations in which situations that normally would elicit </w:t>
      </w:r>
      <w:r w:rsidR="004103FE" w:rsidRPr="00C37DE6">
        <w:t>strain</w:t>
      </w:r>
      <w:r w:rsidR="00E4256D" w:rsidRPr="00C37DE6">
        <w:t>—</w:t>
      </w:r>
      <w:r w:rsidRPr="00C37DE6">
        <w:t>such as internal competition (</w:t>
      </w:r>
      <w:r w:rsidRPr="00C37DE6">
        <w:rPr>
          <w:i/>
          <w:iCs/>
        </w:rPr>
        <w:t xml:space="preserve">n </w:t>
      </w:r>
      <w:r w:rsidRPr="00C37DE6">
        <w:t xml:space="preserve">= </w:t>
      </w:r>
      <w:r w:rsidR="00E4256D" w:rsidRPr="00C37DE6">
        <w:t>3</w:t>
      </w:r>
      <w:r w:rsidRPr="00C37DE6">
        <w:t xml:space="preserve"> </w:t>
      </w:r>
      <w:r w:rsidR="00E4256D" w:rsidRPr="00C37DE6">
        <w:t>positive events; 50%</w:t>
      </w:r>
      <w:r w:rsidR="000F4A2B" w:rsidRPr="00C37DE6">
        <w:t xml:space="preserve"> of all reported positive events for those higher in spin</w:t>
      </w:r>
      <w:r w:rsidR="00E4256D" w:rsidRPr="00C37DE6">
        <w:t>), role conflict (</w:t>
      </w:r>
      <w:r w:rsidR="00E4256D" w:rsidRPr="00C37DE6">
        <w:rPr>
          <w:i/>
          <w:iCs/>
        </w:rPr>
        <w:t xml:space="preserve">n </w:t>
      </w:r>
      <w:r w:rsidR="00E4256D" w:rsidRPr="00C37DE6">
        <w:t>= 1 positive event; 17%</w:t>
      </w:r>
      <w:r w:rsidR="000F4A2B" w:rsidRPr="00C37DE6">
        <w:t xml:space="preserve"> of all reported positive events for those higher in spin</w:t>
      </w:r>
      <w:r w:rsidR="00E4256D" w:rsidRPr="00C37DE6">
        <w:t>), or social comparison (</w:t>
      </w:r>
      <w:r w:rsidR="00E4256D" w:rsidRPr="00C37DE6">
        <w:rPr>
          <w:i/>
          <w:iCs/>
        </w:rPr>
        <w:t xml:space="preserve">n </w:t>
      </w:r>
      <w:r w:rsidR="00E4256D" w:rsidRPr="00C37DE6">
        <w:t>= 1 positive event; 17%</w:t>
      </w:r>
      <w:r w:rsidR="000F4A2B" w:rsidRPr="00C37DE6">
        <w:t xml:space="preserve"> of all reported positive events for those higher in spin</w:t>
      </w:r>
      <w:r w:rsidR="00E4256D" w:rsidRPr="00C37DE6">
        <w:t xml:space="preserve">)—and </w:t>
      </w:r>
      <w:r w:rsidR="000F4A2B" w:rsidRPr="00C37DE6">
        <w:t xml:space="preserve">found perceived benefit in events that may have normally caused </w:t>
      </w:r>
      <w:r w:rsidR="004103FE" w:rsidRPr="00C37DE6">
        <w:t>strain</w:t>
      </w:r>
      <w:r w:rsidR="000F4A2B" w:rsidRPr="00C37DE6">
        <w:t>:</w:t>
      </w:r>
    </w:p>
    <w:p w14:paraId="73E0C4A0" w14:textId="77777777" w:rsidR="00E4256D" w:rsidRPr="00C37DE6" w:rsidRDefault="00E4256D" w:rsidP="00E4256D">
      <w:pPr>
        <w:ind w:left="720"/>
        <w:rPr>
          <w:i/>
          <w:iCs/>
        </w:rPr>
      </w:pPr>
      <w:r w:rsidRPr="00C37DE6">
        <w:rPr>
          <w:i/>
          <w:iCs/>
        </w:rPr>
        <w:t>“Today I got some positive attention and was asked to demonstrate again and even though I went across with another girl who executed it better than I, it was still a good class.”</w:t>
      </w:r>
    </w:p>
    <w:p w14:paraId="0E527177" w14:textId="77777777" w:rsidR="00E4256D" w:rsidRPr="00C37DE6" w:rsidRDefault="00E4256D" w:rsidP="000F4A2B">
      <w:pPr>
        <w:rPr>
          <w:i/>
          <w:iCs/>
        </w:rPr>
      </w:pPr>
    </w:p>
    <w:p w14:paraId="4B507C71" w14:textId="1D61D7CC" w:rsidR="001904E9" w:rsidRPr="00C37DE6" w:rsidRDefault="00E4256D" w:rsidP="004F72EE">
      <w:pPr>
        <w:spacing w:line="480" w:lineRule="auto"/>
      </w:pPr>
      <w:r w:rsidRPr="00C37DE6">
        <w:t>F</w:t>
      </w:r>
      <w:r w:rsidR="001904E9" w:rsidRPr="00C37DE6">
        <w:t>or those low in spin, performing was a key driver of excitement (</w:t>
      </w:r>
      <w:r w:rsidR="001904E9" w:rsidRPr="00C37DE6">
        <w:rPr>
          <w:i/>
          <w:iCs/>
        </w:rPr>
        <w:t xml:space="preserve">n </w:t>
      </w:r>
      <w:r w:rsidR="001904E9" w:rsidRPr="00C37DE6">
        <w:t>= 3 participants; 60%).</w:t>
      </w:r>
    </w:p>
    <w:p w14:paraId="69C2DBEE" w14:textId="77777777" w:rsidR="001904E9" w:rsidRPr="00C37DE6" w:rsidRDefault="001904E9" w:rsidP="001904E9">
      <w:pPr>
        <w:spacing w:line="480" w:lineRule="auto"/>
        <w:ind w:firstLine="720"/>
        <w:rPr>
          <w:i/>
          <w:iCs/>
        </w:rPr>
      </w:pPr>
      <w:r w:rsidRPr="00C37DE6">
        <w:rPr>
          <w:i/>
          <w:iCs/>
        </w:rPr>
        <w:t>“Definitely coming back from quarantine and getting back into performing again.”</w:t>
      </w:r>
    </w:p>
    <w:p w14:paraId="737C3457" w14:textId="77777777" w:rsidR="001904E9" w:rsidRPr="00C37DE6" w:rsidRDefault="001904E9" w:rsidP="001904E9">
      <w:pPr>
        <w:spacing w:line="480" w:lineRule="auto"/>
        <w:ind w:firstLine="720"/>
        <w:rPr>
          <w:i/>
          <w:iCs/>
        </w:rPr>
      </w:pPr>
      <w:r w:rsidRPr="00C37DE6">
        <w:rPr>
          <w:i/>
          <w:iCs/>
        </w:rPr>
        <w:t xml:space="preserve">“Getting to perform again for the first time in </w:t>
      </w:r>
      <w:proofErr w:type="spellStart"/>
      <w:r w:rsidRPr="00C37DE6">
        <w:rPr>
          <w:i/>
          <w:iCs/>
        </w:rPr>
        <w:t>awhile</w:t>
      </w:r>
      <w:proofErr w:type="spellEnd"/>
      <w:r w:rsidRPr="00C37DE6">
        <w:rPr>
          <w:i/>
          <w:iCs/>
        </w:rPr>
        <w:t>!”</w:t>
      </w:r>
    </w:p>
    <w:p w14:paraId="7EF0E99C" w14:textId="77777777" w:rsidR="001904E9" w:rsidRPr="00C37DE6" w:rsidRDefault="001904E9" w:rsidP="001904E9">
      <w:pPr>
        <w:spacing w:line="480" w:lineRule="auto"/>
        <w:ind w:firstLine="720"/>
        <w:rPr>
          <w:i/>
          <w:iCs/>
        </w:rPr>
      </w:pPr>
      <w:r w:rsidRPr="00C37DE6">
        <w:rPr>
          <w:i/>
          <w:iCs/>
        </w:rPr>
        <w:t>“Being cast in a featured duet.”</w:t>
      </w:r>
    </w:p>
    <w:p w14:paraId="7B3EF72F" w14:textId="4967849E" w:rsidR="001904E9" w:rsidRPr="00C37DE6" w:rsidRDefault="001904E9" w:rsidP="001904E9">
      <w:pPr>
        <w:spacing w:line="480" w:lineRule="auto"/>
        <w:ind w:firstLine="720"/>
      </w:pPr>
      <w:r w:rsidRPr="00C37DE6">
        <w:t xml:space="preserve">Of note, while those low in spin initially indicated that they were excited about their interpersonal relationships in the </w:t>
      </w:r>
      <w:r w:rsidR="006B7819" w:rsidRPr="00C37DE6">
        <w:t>E</w:t>
      </w:r>
      <w:r w:rsidRPr="00C37DE6">
        <w:t>arly</w:t>
      </w:r>
      <w:r w:rsidR="006B7819" w:rsidRPr="00C37DE6">
        <w:t>-S</w:t>
      </w:r>
      <w:r w:rsidRPr="00C37DE6">
        <w:t xml:space="preserve">emester </w:t>
      </w:r>
      <w:r w:rsidR="006B7819" w:rsidRPr="00C37DE6">
        <w:t>S</w:t>
      </w:r>
      <w:r w:rsidRPr="00C37DE6">
        <w:t>urvey (</w:t>
      </w:r>
      <w:r w:rsidRPr="00C37DE6">
        <w:rPr>
          <w:i/>
          <w:iCs/>
        </w:rPr>
        <w:t xml:space="preserve">n </w:t>
      </w:r>
      <w:r w:rsidRPr="00C37DE6">
        <w:t>= 2 participants; 40%), those who experienced actual excitement from interpersonal relationships experienced during the course of the study were those higher in spin (</w:t>
      </w:r>
      <w:r w:rsidRPr="00C37DE6">
        <w:rPr>
          <w:i/>
          <w:iCs/>
        </w:rPr>
        <w:t xml:space="preserve">n </w:t>
      </w:r>
      <w:r w:rsidRPr="00C37DE6">
        <w:t>= 2 participants; 66%), whereas there was fewer mention of interpersonal relationships by those lower in spin (</w:t>
      </w:r>
      <w:r w:rsidRPr="00C37DE6">
        <w:rPr>
          <w:i/>
          <w:iCs/>
        </w:rPr>
        <w:t xml:space="preserve">n </w:t>
      </w:r>
      <w:r w:rsidRPr="00C37DE6">
        <w:t xml:space="preserve">= 1 participant; 20%). Common themes </w:t>
      </w:r>
      <w:r w:rsidR="00FB52AF" w:rsidRPr="00C37DE6">
        <w:t xml:space="preserve">for those higher in affect spin, </w:t>
      </w:r>
      <w:r w:rsidRPr="00C37DE6">
        <w:t>such as performance (</w:t>
      </w:r>
      <w:r w:rsidRPr="00C37DE6">
        <w:rPr>
          <w:i/>
          <w:iCs/>
        </w:rPr>
        <w:t xml:space="preserve">n </w:t>
      </w:r>
      <w:r w:rsidRPr="00C37DE6">
        <w:t>= 2 participants, 66%)</w:t>
      </w:r>
      <w:r w:rsidR="00FB52AF" w:rsidRPr="00C37DE6">
        <w:t>,</w:t>
      </w:r>
      <w:r w:rsidRPr="00C37DE6">
        <w:t xml:space="preserve"> were filtered through the experience of performing with and being connected to others.</w:t>
      </w:r>
    </w:p>
    <w:p w14:paraId="399DCD78" w14:textId="77777777" w:rsidR="001904E9" w:rsidRPr="00C37DE6" w:rsidRDefault="001904E9" w:rsidP="001904E9">
      <w:pPr>
        <w:ind w:left="720"/>
        <w:rPr>
          <w:i/>
          <w:iCs/>
        </w:rPr>
      </w:pPr>
      <w:r w:rsidRPr="00C37DE6">
        <w:rPr>
          <w:i/>
          <w:iCs/>
        </w:rPr>
        <w:t>“Being in a more professional dance setting was very exciting for me, especially feeling connected to the larger dance world.”</w:t>
      </w:r>
    </w:p>
    <w:p w14:paraId="75E0571F" w14:textId="77777777" w:rsidR="001904E9" w:rsidRPr="00C37DE6" w:rsidRDefault="001904E9" w:rsidP="001904E9">
      <w:pPr>
        <w:ind w:left="720"/>
        <w:rPr>
          <w:i/>
          <w:iCs/>
        </w:rPr>
      </w:pPr>
    </w:p>
    <w:p w14:paraId="589FB1A6" w14:textId="696C9CDD" w:rsidR="00E1709E" w:rsidRPr="00C37DE6" w:rsidRDefault="001904E9" w:rsidP="00E1709E">
      <w:pPr>
        <w:ind w:left="720"/>
        <w:rPr>
          <w:i/>
          <w:iCs/>
        </w:rPr>
      </w:pPr>
      <w:r w:rsidRPr="00C37DE6">
        <w:rPr>
          <w:i/>
          <w:iCs/>
        </w:rPr>
        <w:lastRenderedPageBreak/>
        <w:t>“Finally get to perform with [a professional troupe].”</w:t>
      </w:r>
    </w:p>
    <w:p w14:paraId="06CABA4F" w14:textId="77777777" w:rsidR="00E1709E" w:rsidRPr="00C37DE6" w:rsidRDefault="00E1709E" w:rsidP="00E1709E">
      <w:pPr>
        <w:ind w:left="720"/>
        <w:rPr>
          <w:i/>
          <w:iCs/>
        </w:rPr>
      </w:pPr>
    </w:p>
    <w:p w14:paraId="53AED759" w14:textId="235789A0" w:rsidR="001904E9" w:rsidRPr="00C37DE6" w:rsidRDefault="00E1709E" w:rsidP="00863991">
      <w:pPr>
        <w:spacing w:line="480" w:lineRule="auto"/>
      </w:pPr>
      <w:bookmarkStart w:id="38" w:name="_Hlk85996901"/>
      <w:r w:rsidRPr="00C37DE6">
        <w:t xml:space="preserve">To summarize, there were few differences in the experience and characterization of positive events between those with higher and lower levels of affect spin. However, those with higher levels of spin were more likely to blur the lines between positive and negative </w:t>
      </w:r>
      <w:r w:rsidR="00D74F3E" w:rsidRPr="00C37DE6">
        <w:t>events and</w:t>
      </w:r>
      <w:r w:rsidRPr="00C37DE6">
        <w:t xml:space="preserve"> were more likely to identify positive aspects of typical stressors as compared to their peers who were lower in spin. </w:t>
      </w:r>
    </w:p>
    <w:bookmarkEnd w:id="38"/>
    <w:p w14:paraId="58890967" w14:textId="6A4FB00E" w:rsidR="00B45BEB" w:rsidRPr="00C37DE6" w:rsidRDefault="00B45BEB" w:rsidP="001B1BBA">
      <w:pPr>
        <w:spacing w:line="480" w:lineRule="auto"/>
        <w:ind w:firstLine="720"/>
      </w:pPr>
      <w:r w:rsidRPr="00C37DE6">
        <w:rPr>
          <w:b/>
          <w:bCs/>
        </w:rPr>
        <w:t>Affect Pulse</w:t>
      </w:r>
      <w:r w:rsidR="0098111E" w:rsidRPr="00C37DE6">
        <w:rPr>
          <w:b/>
          <w:bCs/>
        </w:rPr>
        <w:t xml:space="preserve">. </w:t>
      </w:r>
      <w:r w:rsidR="0098111E" w:rsidRPr="00C37DE6">
        <w:t xml:space="preserve">Analyses for comparisons as a function for level of affect spin was done by comparing responses from those in the top tertile of affect pulse in the current sample (i.e., “higher pulse”, </w:t>
      </w:r>
      <w:r w:rsidR="0098111E" w:rsidRPr="00C37DE6">
        <w:rPr>
          <w:i/>
          <w:iCs/>
        </w:rPr>
        <w:t xml:space="preserve">n </w:t>
      </w:r>
      <w:r w:rsidR="0098111E" w:rsidRPr="00C37DE6">
        <w:t xml:space="preserve">= 4) to those in the bottom tertile of affect pulse in the current sample (i.e., “lower spin,” </w:t>
      </w:r>
      <w:r w:rsidR="0098111E" w:rsidRPr="00C37DE6">
        <w:rPr>
          <w:i/>
          <w:iCs/>
        </w:rPr>
        <w:t xml:space="preserve">n </w:t>
      </w:r>
      <w:r w:rsidR="0098111E" w:rsidRPr="00C37DE6">
        <w:t>= 6).</w:t>
      </w:r>
    </w:p>
    <w:p w14:paraId="1781D360" w14:textId="6AAA7855" w:rsidR="009D7510" w:rsidRPr="00C37DE6" w:rsidRDefault="00B45BEB" w:rsidP="009D7510">
      <w:pPr>
        <w:spacing w:line="480" w:lineRule="auto"/>
        <w:ind w:firstLine="720"/>
      </w:pPr>
      <w:r w:rsidRPr="00C37DE6">
        <w:rPr>
          <w:b/>
          <w:bCs/>
          <w:i/>
          <w:iCs/>
        </w:rPr>
        <w:t xml:space="preserve">Negative </w:t>
      </w:r>
      <w:r w:rsidR="00AC6FF0" w:rsidRPr="00C37DE6">
        <w:rPr>
          <w:b/>
          <w:bCs/>
          <w:i/>
          <w:iCs/>
        </w:rPr>
        <w:t>Events</w:t>
      </w:r>
      <w:r w:rsidRPr="00C37DE6">
        <w:rPr>
          <w:b/>
          <w:bCs/>
          <w:i/>
          <w:iCs/>
        </w:rPr>
        <w:t>.</w:t>
      </w:r>
      <w:r w:rsidRPr="00C37DE6">
        <w:rPr>
          <w:i/>
          <w:iCs/>
        </w:rPr>
        <w:t xml:space="preserve"> </w:t>
      </w:r>
      <w:r w:rsidR="00D812C5" w:rsidRPr="00C37DE6">
        <w:t xml:space="preserve">Figure 8 provides a summary concept map comparing how dancers higher and lower in affect pulse characterized their negative emotional experiences. </w:t>
      </w:r>
      <w:r w:rsidR="009D7510" w:rsidRPr="00C37DE6">
        <w:t>When examining affect pulse, the valence pattern observed in the affect spin participants flips, with those lower on affect pulse focusing more on their negative experiences (</w:t>
      </w:r>
      <w:r w:rsidR="009D7510" w:rsidRPr="00C37DE6">
        <w:rPr>
          <w:i/>
          <w:iCs/>
        </w:rPr>
        <w:t xml:space="preserve">n </w:t>
      </w:r>
      <w:r w:rsidR="009D7510" w:rsidRPr="00C37DE6">
        <w:t xml:space="preserve">= 12 events; </w:t>
      </w:r>
      <w:r w:rsidR="006C48FD" w:rsidRPr="00C37DE6">
        <w:t>92</w:t>
      </w:r>
      <w:r w:rsidR="009D7510" w:rsidRPr="00C37DE6">
        <w:t>% of reported events for those with low pulse) as compared to their peers with higher affect pulse (</w:t>
      </w:r>
      <w:r w:rsidR="009D7510" w:rsidRPr="00C37DE6">
        <w:rPr>
          <w:i/>
          <w:iCs/>
        </w:rPr>
        <w:t xml:space="preserve">n </w:t>
      </w:r>
      <w:r w:rsidR="009D7510" w:rsidRPr="00C37DE6">
        <w:t>= 9 events; 69% of all reported events for those with high pulse; see Table 1</w:t>
      </w:r>
      <w:r w:rsidR="0042615C" w:rsidRPr="00C37DE6">
        <w:t>6</w:t>
      </w:r>
      <w:r w:rsidR="009D7510" w:rsidRPr="00C37DE6">
        <w:t>).</w:t>
      </w:r>
    </w:p>
    <w:p w14:paraId="75C810BD" w14:textId="0812CEEC" w:rsidR="00265D98" w:rsidRPr="00C37DE6" w:rsidRDefault="006C48FD" w:rsidP="007605DB">
      <w:pPr>
        <w:spacing w:line="480" w:lineRule="auto"/>
        <w:ind w:firstLine="720"/>
      </w:pPr>
      <w:r w:rsidRPr="00C37DE6">
        <w:t>A</w:t>
      </w:r>
      <w:r w:rsidR="00265D98" w:rsidRPr="00C37DE6">
        <w:t>s with affect spin, those higher in affect pulse reported experiencing more stressors (</w:t>
      </w:r>
      <w:r w:rsidR="00265D98" w:rsidRPr="00C37DE6">
        <w:rPr>
          <w:i/>
          <w:iCs/>
        </w:rPr>
        <w:t xml:space="preserve">n </w:t>
      </w:r>
      <w:r w:rsidR="00265D98" w:rsidRPr="00C37DE6">
        <w:t xml:space="preserve">= 7 negative events; representing </w:t>
      </w:r>
      <w:r w:rsidRPr="00C37DE6">
        <w:t>78</w:t>
      </w:r>
      <w:r w:rsidR="00265D98" w:rsidRPr="00C37DE6">
        <w:t xml:space="preserve">% of all </w:t>
      </w:r>
      <w:r w:rsidRPr="00C37DE6">
        <w:t xml:space="preserve">negative </w:t>
      </w:r>
      <w:r w:rsidR="00265D98" w:rsidRPr="00C37DE6">
        <w:t>events reported by those with high pulse) as compared to their low pulse peers (</w:t>
      </w:r>
      <w:r w:rsidR="00265D98" w:rsidRPr="00C37DE6">
        <w:rPr>
          <w:i/>
          <w:iCs/>
        </w:rPr>
        <w:t xml:space="preserve">n </w:t>
      </w:r>
      <w:r w:rsidR="00265D98" w:rsidRPr="00C37DE6">
        <w:t xml:space="preserve">= 3 negative events, representing </w:t>
      </w:r>
      <w:r w:rsidRPr="00C37DE6">
        <w:t>25</w:t>
      </w:r>
      <w:r w:rsidR="00265D98" w:rsidRPr="00C37DE6">
        <w:t xml:space="preserve">% of all </w:t>
      </w:r>
      <w:r w:rsidRPr="00C37DE6">
        <w:t xml:space="preserve">negative </w:t>
      </w:r>
      <w:r w:rsidR="00265D98" w:rsidRPr="00C37DE6">
        <w:t>events reported by those with low pulse. When examining specific patterns of stressors between the two groups, the focus on interpersonal relationships again comes out, with those with high pulse primarily reporting on stressors that pertain to their experiences with others. Specifically, common stressors for those high in pulse include the experience of internal competition (</w:t>
      </w:r>
      <w:r w:rsidR="00265D98" w:rsidRPr="00C37DE6">
        <w:rPr>
          <w:i/>
          <w:iCs/>
        </w:rPr>
        <w:t xml:space="preserve">n </w:t>
      </w:r>
      <w:r w:rsidR="00265D98" w:rsidRPr="00C37DE6">
        <w:t xml:space="preserve">= 4 </w:t>
      </w:r>
      <w:r w:rsidR="00265D98" w:rsidRPr="00C37DE6">
        <w:lastRenderedPageBreak/>
        <w:t>negative events), social comparison (</w:t>
      </w:r>
      <w:r w:rsidR="00265D98" w:rsidRPr="00C37DE6">
        <w:rPr>
          <w:i/>
          <w:iCs/>
        </w:rPr>
        <w:t xml:space="preserve">n </w:t>
      </w:r>
      <w:r w:rsidR="00265D98" w:rsidRPr="00C37DE6">
        <w:t>= 3 negative events) and a lack of self-confidence (</w:t>
      </w:r>
      <w:r w:rsidR="00265D98" w:rsidRPr="00C37DE6">
        <w:rPr>
          <w:i/>
          <w:iCs/>
        </w:rPr>
        <w:t xml:space="preserve">n </w:t>
      </w:r>
      <w:r w:rsidR="00265D98" w:rsidRPr="00C37DE6">
        <w:t xml:space="preserve">= 3 negative events; see Table </w:t>
      </w:r>
      <w:r w:rsidR="0042615C" w:rsidRPr="00C37DE6">
        <w:t>16</w:t>
      </w:r>
      <w:r w:rsidR="00265D98" w:rsidRPr="00C37DE6">
        <w:t xml:space="preserve">). </w:t>
      </w:r>
      <w:r w:rsidR="007605DB" w:rsidRPr="00C37DE6">
        <w:t>Reflecting back on the semester, for those higher in pulse, rehearsals were a common space for these stressors to occur (</w:t>
      </w:r>
      <w:r w:rsidR="007605DB" w:rsidRPr="00C37DE6">
        <w:rPr>
          <w:i/>
          <w:iCs/>
        </w:rPr>
        <w:t>n</w:t>
      </w:r>
      <w:r w:rsidR="007605DB" w:rsidRPr="00C37DE6">
        <w:t xml:space="preserve"> = 3 participants; 100%) as compared to their lower pulse peers (</w:t>
      </w:r>
      <w:r w:rsidR="007605DB" w:rsidRPr="00C37DE6">
        <w:rPr>
          <w:i/>
          <w:iCs/>
        </w:rPr>
        <w:t xml:space="preserve">n </w:t>
      </w:r>
      <w:r w:rsidR="007605DB" w:rsidRPr="00C37DE6">
        <w:t>= 1 participant, 25%).</w:t>
      </w:r>
    </w:p>
    <w:p w14:paraId="1737087E" w14:textId="77777777" w:rsidR="00265D98" w:rsidRPr="00C37DE6" w:rsidRDefault="00265D98" w:rsidP="00265D98">
      <w:pPr>
        <w:ind w:left="720"/>
        <w:rPr>
          <w:i/>
          <w:iCs/>
        </w:rPr>
      </w:pPr>
      <w:r w:rsidRPr="00C37DE6">
        <w:rPr>
          <w:i/>
          <w:iCs/>
        </w:rPr>
        <w:t>“Our dance professor didn’t pay attention to anyone on zoom whatsoever. We all felt forgotten and irrelevant.”</w:t>
      </w:r>
    </w:p>
    <w:p w14:paraId="354D778E" w14:textId="77777777" w:rsidR="00265D98" w:rsidRPr="00C37DE6" w:rsidRDefault="00265D98" w:rsidP="00265D98">
      <w:pPr>
        <w:ind w:left="720"/>
        <w:rPr>
          <w:i/>
          <w:iCs/>
        </w:rPr>
      </w:pPr>
    </w:p>
    <w:p w14:paraId="77F05BBF" w14:textId="77777777" w:rsidR="00265D98" w:rsidRPr="00C37DE6" w:rsidRDefault="00265D98" w:rsidP="00265D98">
      <w:pPr>
        <w:ind w:left="720"/>
        <w:rPr>
          <w:i/>
          <w:iCs/>
        </w:rPr>
      </w:pPr>
      <w:r w:rsidRPr="00C37DE6">
        <w:rPr>
          <w:i/>
          <w:iCs/>
        </w:rPr>
        <w:t>“[My role] got taken away from me today and given to a dance who didn’t even know the dance.”</w:t>
      </w:r>
    </w:p>
    <w:p w14:paraId="5AFCB46F" w14:textId="77777777" w:rsidR="00265D98" w:rsidRPr="00C37DE6" w:rsidRDefault="00265D98" w:rsidP="00265D98">
      <w:pPr>
        <w:ind w:left="720"/>
        <w:rPr>
          <w:i/>
          <w:iCs/>
        </w:rPr>
      </w:pPr>
    </w:p>
    <w:p w14:paraId="2BA2DE84" w14:textId="4E8E4EA4" w:rsidR="00265D98" w:rsidRPr="00C37DE6" w:rsidRDefault="00265D98" w:rsidP="00265D98">
      <w:pPr>
        <w:ind w:left="720"/>
        <w:rPr>
          <w:i/>
          <w:iCs/>
        </w:rPr>
      </w:pPr>
      <w:r w:rsidRPr="00C37DE6">
        <w:rPr>
          <w:i/>
          <w:iCs/>
        </w:rPr>
        <w:t>“I’m not at my peak right now… and I feel like I am failing myself.”</w:t>
      </w:r>
    </w:p>
    <w:p w14:paraId="446BC6B7" w14:textId="75B32BDA" w:rsidR="007605DB" w:rsidRPr="00C37DE6" w:rsidRDefault="007605DB" w:rsidP="00265D98">
      <w:pPr>
        <w:ind w:left="720"/>
        <w:rPr>
          <w:i/>
          <w:iCs/>
        </w:rPr>
      </w:pPr>
    </w:p>
    <w:p w14:paraId="03426DB1" w14:textId="77777777" w:rsidR="007605DB" w:rsidRPr="00C37DE6" w:rsidRDefault="007605DB" w:rsidP="007605DB">
      <w:pPr>
        <w:spacing w:line="480" w:lineRule="auto"/>
      </w:pPr>
      <w:r w:rsidRPr="00C37DE6">
        <w:t>Additionally, those higher in pulse struggled more with their mental health (</w:t>
      </w:r>
      <w:r w:rsidRPr="00C37DE6">
        <w:rPr>
          <w:i/>
          <w:iCs/>
        </w:rPr>
        <w:t xml:space="preserve">n </w:t>
      </w:r>
      <w:r w:rsidRPr="00C37DE6">
        <w:t>= 2 participants; 66%) as compared to those lower in pulse (</w:t>
      </w:r>
      <w:r w:rsidRPr="00C37DE6">
        <w:rPr>
          <w:i/>
          <w:iCs/>
        </w:rPr>
        <w:t xml:space="preserve">n </w:t>
      </w:r>
      <w:r w:rsidRPr="00C37DE6">
        <w:t xml:space="preserve">= 0 participants). </w:t>
      </w:r>
    </w:p>
    <w:p w14:paraId="2676CA3D" w14:textId="77777777" w:rsidR="007605DB" w:rsidRPr="00C37DE6" w:rsidRDefault="007605DB" w:rsidP="007605DB">
      <w:pPr>
        <w:spacing w:line="480" w:lineRule="auto"/>
        <w:ind w:left="720"/>
        <w:rPr>
          <w:i/>
          <w:iCs/>
        </w:rPr>
      </w:pPr>
      <w:r w:rsidRPr="00C37DE6">
        <w:rPr>
          <w:i/>
          <w:iCs/>
        </w:rPr>
        <w:t>“Rehearsals cause me great anxiety.”</w:t>
      </w:r>
    </w:p>
    <w:p w14:paraId="75A62E12" w14:textId="05558889" w:rsidR="007605DB" w:rsidRPr="00C37DE6" w:rsidRDefault="007605DB" w:rsidP="007605DB">
      <w:pPr>
        <w:spacing w:line="480" w:lineRule="auto"/>
        <w:ind w:left="720"/>
        <w:rPr>
          <w:i/>
          <w:iCs/>
        </w:rPr>
      </w:pPr>
      <w:r w:rsidRPr="00C37DE6">
        <w:rPr>
          <w:i/>
          <w:iCs/>
        </w:rPr>
        <w:t>“Wearing the costumes for our show also gave me a few panic attacks.”</w:t>
      </w:r>
    </w:p>
    <w:p w14:paraId="5F7D7691" w14:textId="73FA0D14" w:rsidR="007605DB" w:rsidRPr="00C37DE6" w:rsidRDefault="007605DB" w:rsidP="007605DB">
      <w:pPr>
        <w:spacing w:line="480" w:lineRule="auto"/>
        <w:ind w:firstLine="720"/>
      </w:pPr>
      <w:r w:rsidRPr="00C37DE6">
        <w:t>Those who were higher in pulse were</w:t>
      </w:r>
      <w:r w:rsidR="006C48FD" w:rsidRPr="00C37DE6">
        <w:t xml:space="preserve"> also</w:t>
      </w:r>
      <w:r w:rsidRPr="00C37DE6">
        <w:t xml:space="preserve"> more likely to experience </w:t>
      </w:r>
      <w:r w:rsidR="001B1BBA" w:rsidRPr="00C37DE6">
        <w:t>strain</w:t>
      </w:r>
      <w:r w:rsidRPr="00C37DE6">
        <w:t xml:space="preserve"> surrounding their levels of self-confidence (</w:t>
      </w:r>
      <w:r w:rsidRPr="00C37DE6">
        <w:rPr>
          <w:i/>
          <w:iCs/>
        </w:rPr>
        <w:t xml:space="preserve">n </w:t>
      </w:r>
      <w:r w:rsidRPr="00C37DE6">
        <w:t>= 3 participants) as compared to their low pulse peers</w:t>
      </w:r>
      <w:r w:rsidR="006C48FD" w:rsidRPr="00C37DE6">
        <w:t>.</w:t>
      </w:r>
    </w:p>
    <w:p w14:paraId="6B3A7D3A" w14:textId="77777777" w:rsidR="007605DB" w:rsidRPr="00C37DE6" w:rsidRDefault="007605DB" w:rsidP="007605DB">
      <w:pPr>
        <w:spacing w:line="480" w:lineRule="auto"/>
        <w:ind w:firstLine="720"/>
        <w:rPr>
          <w:i/>
          <w:iCs/>
        </w:rPr>
      </w:pPr>
      <w:r w:rsidRPr="00C37DE6">
        <w:rPr>
          <w:i/>
          <w:iCs/>
        </w:rPr>
        <w:t>“Being overwhelmed by classwork.”</w:t>
      </w:r>
    </w:p>
    <w:p w14:paraId="3DE31122" w14:textId="77777777" w:rsidR="007605DB" w:rsidRPr="00C37DE6" w:rsidRDefault="007605DB" w:rsidP="007605DB">
      <w:pPr>
        <w:spacing w:line="480" w:lineRule="auto"/>
        <w:ind w:firstLine="720"/>
        <w:rPr>
          <w:i/>
          <w:iCs/>
        </w:rPr>
      </w:pPr>
      <w:r w:rsidRPr="00C37DE6">
        <w:rPr>
          <w:i/>
          <w:iCs/>
        </w:rPr>
        <w:t>“Exams/tests have definitely been the root cause of my anxiety.”</w:t>
      </w:r>
    </w:p>
    <w:p w14:paraId="223F3FC7" w14:textId="4C3E7057" w:rsidR="00265D98" w:rsidRPr="00C37DE6" w:rsidRDefault="007605DB" w:rsidP="004F72EE">
      <w:pPr>
        <w:spacing w:line="480" w:lineRule="auto"/>
        <w:ind w:firstLine="720"/>
        <w:rPr>
          <w:i/>
          <w:iCs/>
        </w:rPr>
      </w:pPr>
      <w:r w:rsidRPr="00C37DE6">
        <w:rPr>
          <w:i/>
          <w:iCs/>
        </w:rPr>
        <w:t>“All of it.”</w:t>
      </w:r>
    </w:p>
    <w:p w14:paraId="12689B2A" w14:textId="4DAC6ECB" w:rsidR="006C48FD" w:rsidRPr="00C37DE6" w:rsidRDefault="006C48FD" w:rsidP="006C48FD">
      <w:pPr>
        <w:spacing w:line="480" w:lineRule="auto"/>
      </w:pPr>
      <w:r w:rsidRPr="00C37DE6">
        <w:t xml:space="preserve">However, those with lower pulse were more likely to doubt their capabilities at the beginning of the semester, exhibiting high levels of fear of failure at the </w:t>
      </w:r>
      <w:r w:rsidR="006B7819" w:rsidRPr="00C37DE6">
        <w:t>E</w:t>
      </w:r>
      <w:r w:rsidRPr="00C37DE6">
        <w:t>arly-</w:t>
      </w:r>
      <w:r w:rsidR="006B7819" w:rsidRPr="00C37DE6">
        <w:t>S</w:t>
      </w:r>
      <w:r w:rsidRPr="00C37DE6">
        <w:t xml:space="preserve">emester </w:t>
      </w:r>
      <w:r w:rsidR="006B7819" w:rsidRPr="00C37DE6">
        <w:t>S</w:t>
      </w:r>
      <w:r w:rsidRPr="00C37DE6">
        <w:t>urvey (</w:t>
      </w:r>
      <w:r w:rsidRPr="00C37DE6">
        <w:rPr>
          <w:i/>
          <w:iCs/>
        </w:rPr>
        <w:t xml:space="preserve">n </w:t>
      </w:r>
      <w:r w:rsidRPr="00C37DE6">
        <w:t>= 4 participants; 67%; see Table 1</w:t>
      </w:r>
      <w:r w:rsidR="0042615C" w:rsidRPr="00C37DE6">
        <w:t>6</w:t>
      </w:r>
      <w:r w:rsidRPr="00C37DE6">
        <w:t>).</w:t>
      </w:r>
    </w:p>
    <w:p w14:paraId="38A9B630" w14:textId="504A6414" w:rsidR="006C48FD" w:rsidRPr="00C37DE6" w:rsidRDefault="00C57924" w:rsidP="00C57924">
      <w:pPr>
        <w:spacing w:line="480" w:lineRule="auto"/>
        <w:ind w:left="720"/>
        <w:rPr>
          <w:i/>
          <w:iCs/>
        </w:rPr>
      </w:pPr>
      <w:r w:rsidRPr="00C37DE6">
        <w:rPr>
          <w:i/>
          <w:iCs/>
        </w:rPr>
        <w:t>“I am worried that I may have gotten in over my head.”</w:t>
      </w:r>
    </w:p>
    <w:p w14:paraId="50EE2FF4" w14:textId="027BD9EC" w:rsidR="00C57924" w:rsidRPr="00C37DE6" w:rsidRDefault="00C57924" w:rsidP="00C57924">
      <w:pPr>
        <w:spacing w:line="480" w:lineRule="auto"/>
        <w:ind w:left="720"/>
        <w:rPr>
          <w:i/>
          <w:iCs/>
        </w:rPr>
      </w:pPr>
      <w:r w:rsidRPr="00C37DE6">
        <w:rPr>
          <w:i/>
          <w:iCs/>
        </w:rPr>
        <w:t>“I am worried that I will not meet my high expectations.”</w:t>
      </w:r>
    </w:p>
    <w:p w14:paraId="6463E216" w14:textId="7017265E" w:rsidR="00C57924" w:rsidRPr="00C37DE6" w:rsidRDefault="00C57924" w:rsidP="00C57924">
      <w:pPr>
        <w:ind w:left="720"/>
        <w:rPr>
          <w:i/>
          <w:iCs/>
        </w:rPr>
      </w:pPr>
      <w:r w:rsidRPr="00C37DE6">
        <w:rPr>
          <w:i/>
          <w:iCs/>
        </w:rPr>
        <w:t>“I am nervous and worried that … [my] body will not allow me to be all the dancer that I want to be.”</w:t>
      </w:r>
    </w:p>
    <w:p w14:paraId="4327D9DC" w14:textId="77777777" w:rsidR="00C57924" w:rsidRPr="00C37DE6" w:rsidRDefault="00C57924" w:rsidP="00C57924">
      <w:pPr>
        <w:rPr>
          <w:i/>
          <w:iCs/>
        </w:rPr>
      </w:pPr>
    </w:p>
    <w:p w14:paraId="6F7E7641" w14:textId="41B683FB" w:rsidR="00265D98" w:rsidRPr="00C37DE6" w:rsidRDefault="00C57924" w:rsidP="00265D98">
      <w:pPr>
        <w:spacing w:line="480" w:lineRule="auto"/>
      </w:pPr>
      <w:r w:rsidRPr="00C37DE6">
        <w:t>Over the course of the semester, t</w:t>
      </w:r>
      <w:r w:rsidR="00265D98" w:rsidRPr="00C37DE6">
        <w:t>hose with low</w:t>
      </w:r>
      <w:r w:rsidRPr="00C37DE6">
        <w:t>er</w:t>
      </w:r>
      <w:r w:rsidR="00265D98" w:rsidRPr="00C37DE6">
        <w:t xml:space="preserve"> pulse appeared to be more focused on the practical side their stressors, focusing primarily on the experience of role conflict (</w:t>
      </w:r>
      <w:r w:rsidR="00265D98" w:rsidRPr="00C37DE6">
        <w:rPr>
          <w:i/>
          <w:iCs/>
        </w:rPr>
        <w:t xml:space="preserve">n </w:t>
      </w:r>
      <w:r w:rsidR="00265D98" w:rsidRPr="00C37DE6">
        <w:t xml:space="preserve">= 3 negative events; see Table </w:t>
      </w:r>
      <w:r w:rsidR="0042615C" w:rsidRPr="00C37DE6">
        <w:t>16</w:t>
      </w:r>
      <w:r w:rsidR="00265D98" w:rsidRPr="00C37DE6">
        <w:t>).</w:t>
      </w:r>
    </w:p>
    <w:p w14:paraId="618B87F5" w14:textId="77777777" w:rsidR="00265D98" w:rsidRPr="00C37DE6" w:rsidRDefault="00265D98" w:rsidP="00265D98">
      <w:pPr>
        <w:ind w:left="720"/>
        <w:rPr>
          <w:i/>
          <w:iCs/>
        </w:rPr>
      </w:pPr>
      <w:r w:rsidRPr="00C37DE6">
        <w:t>“</w:t>
      </w:r>
      <w:r w:rsidRPr="00C37DE6">
        <w:rPr>
          <w:i/>
          <w:iCs/>
        </w:rPr>
        <w:t xml:space="preserve">I am already struggling in </w:t>
      </w:r>
      <w:proofErr w:type="gramStart"/>
      <w:r w:rsidRPr="00C37DE6">
        <w:rPr>
          <w:i/>
          <w:iCs/>
        </w:rPr>
        <w:t>class,</w:t>
      </w:r>
      <w:proofErr w:type="gramEnd"/>
      <w:r w:rsidRPr="00C37DE6">
        <w:rPr>
          <w:i/>
          <w:iCs/>
        </w:rPr>
        <w:t xml:space="preserve"> I am stressed over dance and academics.”</w:t>
      </w:r>
    </w:p>
    <w:p w14:paraId="40EBB505" w14:textId="77777777" w:rsidR="00265D98" w:rsidRPr="00C37DE6" w:rsidRDefault="00265D98" w:rsidP="00265D98">
      <w:pPr>
        <w:ind w:left="720"/>
        <w:rPr>
          <w:i/>
          <w:iCs/>
        </w:rPr>
      </w:pPr>
    </w:p>
    <w:p w14:paraId="38C8433B" w14:textId="26FD053B" w:rsidR="00265D98" w:rsidRPr="00C37DE6" w:rsidRDefault="00265D98" w:rsidP="00E4256D">
      <w:pPr>
        <w:ind w:left="720"/>
        <w:rPr>
          <w:i/>
          <w:iCs/>
        </w:rPr>
      </w:pPr>
      <w:r w:rsidRPr="00C37DE6">
        <w:rPr>
          <w:i/>
          <w:iCs/>
        </w:rPr>
        <w:t>“I had a break in between dance classes today and I knew I needed to get a lot of work done for my academic classes, but for some reason I just couldn’t get to work.”</w:t>
      </w:r>
    </w:p>
    <w:p w14:paraId="53BE6CFE" w14:textId="139BD01A" w:rsidR="00C57924" w:rsidRPr="00C37DE6" w:rsidRDefault="00C57924" w:rsidP="00E4256D">
      <w:pPr>
        <w:ind w:left="720"/>
        <w:rPr>
          <w:i/>
          <w:iCs/>
        </w:rPr>
      </w:pPr>
    </w:p>
    <w:p w14:paraId="23327DE0" w14:textId="6F266A25" w:rsidR="00E4256D" w:rsidRPr="00C37DE6" w:rsidRDefault="00C57924" w:rsidP="00C57924">
      <w:pPr>
        <w:spacing w:line="480" w:lineRule="auto"/>
        <w:ind w:firstLine="720"/>
      </w:pPr>
      <w:bookmarkStart w:id="39" w:name="_Hlk85996920"/>
      <w:r w:rsidRPr="00C37DE6">
        <w:t xml:space="preserve">In summary, those higher in pulse are more likely to experience negative emotions as a result of stressors that are more interpersonally-based, such as social comparison, internal competition, and a lack of self-confidence. As with their higher spin peers, they appear to specifically struggle in the rehearsal space, and as a result show higher levels of negative emotions as related to their mental health when compared to their low spin peers. These low spin peers appear to be more focused on some practical stressors, such as role conflict, and begin to worry about failure earlier in the semester as compared to their higher pulse peers. </w:t>
      </w:r>
    </w:p>
    <w:bookmarkEnd w:id="39"/>
    <w:p w14:paraId="2AF5F587" w14:textId="6C396FDD" w:rsidR="000D7500" w:rsidRDefault="00B45BEB" w:rsidP="00365185">
      <w:pPr>
        <w:spacing w:line="480" w:lineRule="auto"/>
        <w:ind w:firstLine="720"/>
      </w:pPr>
      <w:r w:rsidRPr="00C37DE6">
        <w:rPr>
          <w:b/>
          <w:bCs/>
          <w:i/>
          <w:iCs/>
        </w:rPr>
        <w:t xml:space="preserve">Positive </w:t>
      </w:r>
      <w:r w:rsidR="00AC6FF0" w:rsidRPr="00C37DE6">
        <w:rPr>
          <w:b/>
          <w:bCs/>
          <w:i/>
          <w:iCs/>
        </w:rPr>
        <w:t>Events</w:t>
      </w:r>
      <w:r w:rsidR="00D812C5" w:rsidRPr="00C37DE6">
        <w:rPr>
          <w:b/>
          <w:bCs/>
          <w:i/>
          <w:iCs/>
        </w:rPr>
        <w:t xml:space="preserve">. </w:t>
      </w:r>
      <w:r w:rsidR="00D812C5" w:rsidRPr="00C37DE6">
        <w:t xml:space="preserve">Figure 9 provides a summary concept map comparing how dancers higher and lower in affect pulse characterized their positive emotional experiences. </w:t>
      </w:r>
      <w:r w:rsidR="00265D98" w:rsidRPr="00C37DE6">
        <w:t>Unique between the two levels of affect pulse was the experience of positive events. For those high in pulse, positive events existed within the realm of their personal lives (</w:t>
      </w:r>
      <w:r w:rsidR="00265D98" w:rsidRPr="00C37DE6">
        <w:rPr>
          <w:i/>
          <w:iCs/>
        </w:rPr>
        <w:t xml:space="preserve">n </w:t>
      </w:r>
      <w:r w:rsidR="00265D98" w:rsidRPr="00C37DE6">
        <w:t>= 4 positive events, representing 31% of all events reported by those with high pulse). Those with lower pulse, however, did not report any positive events as it related to their relationships with others (</w:t>
      </w:r>
      <w:r w:rsidR="00265D98" w:rsidRPr="00C37DE6">
        <w:rPr>
          <w:i/>
          <w:iCs/>
        </w:rPr>
        <w:t xml:space="preserve">n </w:t>
      </w:r>
      <w:r w:rsidR="00265D98" w:rsidRPr="00C37DE6">
        <w:t xml:space="preserve">= 0 positive events; </w:t>
      </w:r>
      <w:r w:rsidR="00265D98" w:rsidRPr="00C37DE6">
        <w:rPr>
          <w:i/>
          <w:iCs/>
        </w:rPr>
        <w:t xml:space="preserve">n </w:t>
      </w:r>
      <w:r w:rsidR="00265D98" w:rsidRPr="00C37DE6">
        <w:t xml:space="preserve">= 1 negative event; see Table </w:t>
      </w:r>
      <w:r w:rsidR="0042615C" w:rsidRPr="00C37DE6">
        <w:t>17</w:t>
      </w:r>
      <w:r w:rsidR="00265D98" w:rsidRPr="00C37DE6">
        <w:t>).</w:t>
      </w:r>
      <w:r w:rsidR="009333E1" w:rsidRPr="00C37DE6">
        <w:t xml:space="preserve"> When reflecting back upon the semester, experiences that caused excitement for those higher in pulse also included references to their interpersonal relationships (</w:t>
      </w:r>
      <w:r w:rsidR="009333E1" w:rsidRPr="00C37DE6">
        <w:rPr>
          <w:i/>
          <w:iCs/>
        </w:rPr>
        <w:t xml:space="preserve">n </w:t>
      </w:r>
      <w:r w:rsidR="009333E1" w:rsidRPr="00C37DE6">
        <w:t>= 2 participants; 66%).</w:t>
      </w:r>
    </w:p>
    <w:p w14:paraId="72855B4E" w14:textId="77777777" w:rsidR="00365185" w:rsidRPr="00C37DE6" w:rsidRDefault="00365185" w:rsidP="00365185">
      <w:pPr>
        <w:spacing w:line="480" w:lineRule="auto"/>
        <w:ind w:firstLine="720"/>
      </w:pPr>
    </w:p>
    <w:p w14:paraId="7FF5D42D" w14:textId="421B4369" w:rsidR="00265D98" w:rsidRPr="00C37DE6" w:rsidRDefault="009333E1" w:rsidP="00265D98">
      <w:pPr>
        <w:spacing w:line="480" w:lineRule="auto"/>
        <w:ind w:firstLine="720"/>
      </w:pPr>
      <w:r w:rsidRPr="00C37DE6">
        <w:lastRenderedPageBreak/>
        <w:t>Repeated, Daily Surveys:</w:t>
      </w:r>
    </w:p>
    <w:p w14:paraId="14D9AC86" w14:textId="77777777" w:rsidR="00265D98" w:rsidRPr="00C37DE6" w:rsidRDefault="00265D98" w:rsidP="00265D98">
      <w:pPr>
        <w:spacing w:line="480" w:lineRule="auto"/>
        <w:ind w:firstLine="720"/>
        <w:rPr>
          <w:i/>
          <w:iCs/>
        </w:rPr>
      </w:pPr>
      <w:r w:rsidRPr="00C37DE6">
        <w:rPr>
          <w:i/>
          <w:iCs/>
        </w:rPr>
        <w:t>“My boyfriend of 3 going on 4 years is finally coming to visit me!”</w:t>
      </w:r>
    </w:p>
    <w:p w14:paraId="7DBC52FD" w14:textId="10179788" w:rsidR="00265D98" w:rsidRPr="00C37DE6" w:rsidRDefault="00265D98" w:rsidP="00265D98">
      <w:pPr>
        <w:spacing w:line="480" w:lineRule="auto"/>
        <w:ind w:firstLine="720"/>
        <w:rPr>
          <w:i/>
          <w:iCs/>
        </w:rPr>
      </w:pPr>
      <w:r w:rsidRPr="00C37DE6">
        <w:rPr>
          <w:i/>
          <w:iCs/>
        </w:rPr>
        <w:t>“I was able to go shopping with some friends to decompress.”</w:t>
      </w:r>
    </w:p>
    <w:p w14:paraId="741D06F5" w14:textId="61CFA8BF" w:rsidR="009333E1" w:rsidRPr="00C37DE6" w:rsidRDefault="009333E1" w:rsidP="00265D98">
      <w:pPr>
        <w:spacing w:line="480" w:lineRule="auto"/>
        <w:ind w:firstLine="720"/>
      </w:pPr>
      <w:r w:rsidRPr="00C37DE6">
        <w:t>Later-Semester Survey:</w:t>
      </w:r>
    </w:p>
    <w:p w14:paraId="29E49035" w14:textId="77777777" w:rsidR="007605DB" w:rsidRPr="00C37DE6" w:rsidRDefault="007605DB" w:rsidP="007605DB">
      <w:pPr>
        <w:ind w:left="720"/>
        <w:rPr>
          <w:i/>
          <w:iCs/>
        </w:rPr>
      </w:pPr>
      <w:r w:rsidRPr="00C37DE6">
        <w:rPr>
          <w:i/>
          <w:iCs/>
        </w:rPr>
        <w:t>“I get really excited when I have a good time with my friends in dance class. I also get excited when my family comes to watch me for a performance.”</w:t>
      </w:r>
    </w:p>
    <w:p w14:paraId="407CFF98" w14:textId="77777777" w:rsidR="007605DB" w:rsidRPr="00C37DE6" w:rsidRDefault="007605DB" w:rsidP="007605DB">
      <w:pPr>
        <w:ind w:left="720"/>
        <w:rPr>
          <w:i/>
          <w:iCs/>
        </w:rPr>
      </w:pPr>
    </w:p>
    <w:p w14:paraId="44A30D45" w14:textId="78607615" w:rsidR="007605DB" w:rsidRPr="00C37DE6" w:rsidRDefault="007605DB" w:rsidP="007605DB">
      <w:pPr>
        <w:ind w:left="720"/>
        <w:rPr>
          <w:i/>
          <w:iCs/>
        </w:rPr>
      </w:pPr>
      <w:r w:rsidRPr="00C37DE6">
        <w:rPr>
          <w:i/>
          <w:iCs/>
        </w:rPr>
        <w:t>“I have loved working with new people, in a new space.”</w:t>
      </w:r>
    </w:p>
    <w:p w14:paraId="279EEFD4" w14:textId="77777777" w:rsidR="007605DB" w:rsidRPr="00C37DE6" w:rsidRDefault="007605DB" w:rsidP="007605DB">
      <w:pPr>
        <w:ind w:left="720"/>
        <w:rPr>
          <w:i/>
          <w:iCs/>
        </w:rPr>
      </w:pPr>
    </w:p>
    <w:p w14:paraId="27ACFBF0" w14:textId="22332963" w:rsidR="00265D98" w:rsidRPr="00C37DE6" w:rsidRDefault="00265D98" w:rsidP="009333E1">
      <w:pPr>
        <w:spacing w:line="480" w:lineRule="auto"/>
      </w:pPr>
      <w:r w:rsidRPr="00C37DE6">
        <w:t>Across the board, those with higher levels of pulse appear to be more in-tune to their experiences with others, reporting on emotional experiences regarding interpersonal relationships more frequently than their low pulse peers, both for positive experiences (</w:t>
      </w:r>
      <w:r w:rsidRPr="00C37DE6">
        <w:rPr>
          <w:i/>
          <w:iCs/>
        </w:rPr>
        <w:t>n</w:t>
      </w:r>
      <w:r w:rsidRPr="00C37DE6">
        <w:rPr>
          <w:i/>
          <w:iCs/>
          <w:vertAlign w:val="subscript"/>
        </w:rPr>
        <w:t>High</w:t>
      </w:r>
      <w:r w:rsidRPr="00C37DE6">
        <w:rPr>
          <w:i/>
          <w:iCs/>
        </w:rPr>
        <w:t xml:space="preserve"> </w:t>
      </w:r>
      <w:r w:rsidRPr="00C37DE6">
        <w:t xml:space="preserve">= 3 total positive events, 23%; </w:t>
      </w:r>
      <w:r w:rsidRPr="00C37DE6">
        <w:rPr>
          <w:i/>
          <w:iCs/>
        </w:rPr>
        <w:t>n</w:t>
      </w:r>
      <w:r w:rsidRPr="00C37DE6">
        <w:rPr>
          <w:i/>
          <w:iCs/>
          <w:vertAlign w:val="subscript"/>
        </w:rPr>
        <w:t>Low</w:t>
      </w:r>
      <w:r w:rsidRPr="00C37DE6">
        <w:rPr>
          <w:i/>
          <w:iCs/>
        </w:rPr>
        <w:t xml:space="preserve"> </w:t>
      </w:r>
      <w:r w:rsidRPr="00C37DE6">
        <w:t>= 0 total positive events) and negative experiences (</w:t>
      </w:r>
      <w:r w:rsidRPr="00C37DE6">
        <w:rPr>
          <w:i/>
          <w:iCs/>
        </w:rPr>
        <w:t>n</w:t>
      </w:r>
      <w:r w:rsidRPr="00C37DE6">
        <w:rPr>
          <w:i/>
          <w:iCs/>
          <w:vertAlign w:val="subscript"/>
        </w:rPr>
        <w:t>High</w:t>
      </w:r>
      <w:r w:rsidRPr="00C37DE6">
        <w:rPr>
          <w:i/>
          <w:iCs/>
        </w:rPr>
        <w:t xml:space="preserve"> </w:t>
      </w:r>
      <w:r w:rsidRPr="00C37DE6">
        <w:t xml:space="preserve">= 3 total negative events, 23%; </w:t>
      </w:r>
      <w:r w:rsidRPr="00C37DE6">
        <w:rPr>
          <w:i/>
          <w:iCs/>
        </w:rPr>
        <w:t>n</w:t>
      </w:r>
      <w:r w:rsidRPr="00C37DE6">
        <w:rPr>
          <w:i/>
          <w:iCs/>
          <w:vertAlign w:val="subscript"/>
        </w:rPr>
        <w:t>Low</w:t>
      </w:r>
      <w:r w:rsidRPr="00C37DE6">
        <w:rPr>
          <w:i/>
          <w:iCs/>
        </w:rPr>
        <w:t xml:space="preserve"> </w:t>
      </w:r>
      <w:r w:rsidRPr="00C37DE6">
        <w:t>= 1 total negative event; 7%; see Tabl</w:t>
      </w:r>
      <w:r w:rsidR="0042615C" w:rsidRPr="00C37DE6">
        <w:t>es 16 and 17</w:t>
      </w:r>
      <w:r w:rsidRPr="00C37DE6">
        <w:t>).</w:t>
      </w:r>
    </w:p>
    <w:p w14:paraId="3249F251" w14:textId="4257860A" w:rsidR="00265D98" w:rsidRPr="00C37DE6" w:rsidRDefault="00265D98" w:rsidP="00265D98">
      <w:pPr>
        <w:spacing w:line="480" w:lineRule="auto"/>
        <w:ind w:firstLine="720"/>
      </w:pPr>
      <w:r w:rsidRPr="00C37DE6">
        <w:t xml:space="preserve">Those with lower pulse, however, were able to find </w:t>
      </w:r>
      <w:r w:rsidR="007605DB" w:rsidRPr="00C37DE6">
        <w:t xml:space="preserve">more </w:t>
      </w:r>
      <w:r w:rsidRPr="00C37DE6">
        <w:t>positives as it related to dance (</w:t>
      </w:r>
      <w:r w:rsidRPr="00C37DE6">
        <w:rPr>
          <w:i/>
          <w:iCs/>
        </w:rPr>
        <w:t xml:space="preserve">n </w:t>
      </w:r>
      <w:r w:rsidRPr="00C37DE6">
        <w:t xml:space="preserve">= 3 positive events, </w:t>
      </w:r>
      <w:r w:rsidRPr="00C37DE6">
        <w:rPr>
          <w:i/>
          <w:iCs/>
        </w:rPr>
        <w:t xml:space="preserve">n </w:t>
      </w:r>
      <w:r w:rsidRPr="00C37DE6">
        <w:t>= 4 negative events) as compared to their high pulse peers (</w:t>
      </w:r>
      <w:r w:rsidRPr="00C37DE6">
        <w:rPr>
          <w:i/>
          <w:iCs/>
        </w:rPr>
        <w:t xml:space="preserve">n </w:t>
      </w:r>
      <w:r w:rsidRPr="00C37DE6">
        <w:t xml:space="preserve">= 0 positive events, </w:t>
      </w:r>
      <w:r w:rsidRPr="00C37DE6">
        <w:rPr>
          <w:i/>
          <w:iCs/>
        </w:rPr>
        <w:t xml:space="preserve">n </w:t>
      </w:r>
      <w:r w:rsidRPr="00C37DE6">
        <w:t xml:space="preserve">= 4 negative events; see Table </w:t>
      </w:r>
      <w:r w:rsidR="009333E1" w:rsidRPr="00C37DE6">
        <w:t>1</w:t>
      </w:r>
      <w:r w:rsidR="0042615C" w:rsidRPr="00C37DE6">
        <w:t>7</w:t>
      </w:r>
      <w:r w:rsidRPr="00C37DE6">
        <w:t>). Specifically, those with low pulse discussed their positive experiences as it came to class and rehearsal:</w:t>
      </w:r>
    </w:p>
    <w:p w14:paraId="59E1D5E1" w14:textId="77777777" w:rsidR="00265D98" w:rsidRPr="00C37DE6" w:rsidRDefault="00265D98" w:rsidP="00265D98">
      <w:pPr>
        <w:ind w:left="720"/>
        <w:rPr>
          <w:i/>
          <w:iCs/>
        </w:rPr>
      </w:pPr>
      <w:r w:rsidRPr="00C37DE6">
        <w:rPr>
          <w:i/>
          <w:iCs/>
        </w:rPr>
        <w:t>“I have rehearsal this week [and] I was finally able to lock in and concentrate. This was a good feeling.”</w:t>
      </w:r>
    </w:p>
    <w:p w14:paraId="47D70B61" w14:textId="77777777" w:rsidR="00265D98" w:rsidRPr="00C37DE6" w:rsidRDefault="00265D98" w:rsidP="00265D98">
      <w:pPr>
        <w:ind w:left="720"/>
        <w:rPr>
          <w:i/>
          <w:iCs/>
        </w:rPr>
      </w:pPr>
    </w:p>
    <w:p w14:paraId="1FDC5EA2" w14:textId="5F34324C" w:rsidR="00265D98" w:rsidRPr="00C37DE6" w:rsidRDefault="00265D98" w:rsidP="00265D98">
      <w:pPr>
        <w:ind w:left="720"/>
        <w:rPr>
          <w:i/>
          <w:iCs/>
        </w:rPr>
      </w:pPr>
      <w:r w:rsidRPr="00C37DE6">
        <w:rPr>
          <w:i/>
          <w:iCs/>
        </w:rPr>
        <w:t>“Today was the first day that I was able to return to the studio for rehearsal.”</w:t>
      </w:r>
    </w:p>
    <w:p w14:paraId="2E8E9DDB" w14:textId="7FB2A3DD" w:rsidR="009333E1" w:rsidRPr="00C37DE6" w:rsidRDefault="009333E1" w:rsidP="00265D98">
      <w:pPr>
        <w:ind w:left="720"/>
        <w:rPr>
          <w:i/>
          <w:iCs/>
        </w:rPr>
      </w:pPr>
    </w:p>
    <w:p w14:paraId="642730E2" w14:textId="17B896D3" w:rsidR="00265D98" w:rsidRPr="00C37DE6" w:rsidRDefault="009333E1" w:rsidP="0042615C">
      <w:pPr>
        <w:spacing w:line="480" w:lineRule="auto"/>
      </w:pPr>
      <w:r w:rsidRPr="00C37DE6">
        <w:t>Those with higher pulse, however, were more likely to reflect on positive feelings surrounding performance (</w:t>
      </w:r>
      <w:r w:rsidRPr="00C37DE6">
        <w:rPr>
          <w:i/>
          <w:iCs/>
        </w:rPr>
        <w:t xml:space="preserve">n </w:t>
      </w:r>
      <w:r w:rsidRPr="00C37DE6">
        <w:t>= 2 participants, 66%) as compared to their peers with lower pulse (</w:t>
      </w:r>
      <w:r w:rsidRPr="00C37DE6">
        <w:rPr>
          <w:i/>
          <w:iCs/>
        </w:rPr>
        <w:t xml:space="preserve">n </w:t>
      </w:r>
      <w:r w:rsidRPr="00C37DE6">
        <w:t>= 1 participant, 25%; see Table 1</w:t>
      </w:r>
      <w:r w:rsidR="0042615C" w:rsidRPr="00C37DE6">
        <w:t>7</w:t>
      </w:r>
      <w:r w:rsidRPr="00C37DE6">
        <w:t>).</w:t>
      </w:r>
    </w:p>
    <w:p w14:paraId="6B7FD2FC" w14:textId="04CE4AF4" w:rsidR="009333E1" w:rsidRPr="00C37DE6" w:rsidRDefault="009333E1" w:rsidP="00265D98">
      <w:pPr>
        <w:ind w:left="720"/>
        <w:rPr>
          <w:i/>
          <w:iCs/>
        </w:rPr>
      </w:pPr>
      <w:r w:rsidRPr="00C37DE6">
        <w:rPr>
          <w:i/>
          <w:iCs/>
        </w:rPr>
        <w:t>“[I was excited about] getting back into performing again.”</w:t>
      </w:r>
    </w:p>
    <w:p w14:paraId="53E79913" w14:textId="2250D32E" w:rsidR="009333E1" w:rsidRPr="00C37DE6" w:rsidRDefault="009333E1" w:rsidP="00265D98">
      <w:pPr>
        <w:ind w:left="720"/>
        <w:rPr>
          <w:i/>
          <w:iCs/>
        </w:rPr>
      </w:pPr>
    </w:p>
    <w:p w14:paraId="11C26148" w14:textId="4C5E7F36" w:rsidR="009333E1" w:rsidRPr="00C37DE6" w:rsidRDefault="009333E1" w:rsidP="00265D98">
      <w:pPr>
        <w:ind w:left="720"/>
        <w:rPr>
          <w:i/>
          <w:iCs/>
        </w:rPr>
      </w:pPr>
      <w:r w:rsidRPr="00C37DE6">
        <w:rPr>
          <w:i/>
          <w:iCs/>
        </w:rPr>
        <w:t>“[I was excited about] performing and getting to know the faculty.”</w:t>
      </w:r>
    </w:p>
    <w:p w14:paraId="15D7D531" w14:textId="77777777" w:rsidR="009333E1" w:rsidRPr="00C37DE6" w:rsidRDefault="009333E1" w:rsidP="00265D98">
      <w:pPr>
        <w:ind w:left="720"/>
        <w:rPr>
          <w:i/>
          <w:iCs/>
        </w:rPr>
      </w:pPr>
    </w:p>
    <w:p w14:paraId="7F81252C" w14:textId="1AE24865" w:rsidR="007605DB" w:rsidRPr="00C37DE6" w:rsidRDefault="007605DB" w:rsidP="009E29CE">
      <w:pPr>
        <w:tabs>
          <w:tab w:val="left" w:pos="6570"/>
        </w:tabs>
        <w:spacing w:line="480" w:lineRule="auto"/>
      </w:pPr>
      <w:r w:rsidRPr="00C37DE6">
        <w:lastRenderedPageBreak/>
        <w:t>As compared to the rest of the sample, those low in pulse were particularly able to retain their focus on goal setting and improvement across the course of the study. Whereas many participants focused on the external rewards of their semester when considering what caused excitement (e.g., being cast in a specific role, positive feedback), those who were lower in pulse were more likely to consider the intrinsic aspects of improvement (</w:t>
      </w:r>
      <w:r w:rsidRPr="00C37DE6">
        <w:rPr>
          <w:i/>
          <w:iCs/>
        </w:rPr>
        <w:t xml:space="preserve">n </w:t>
      </w:r>
      <w:r w:rsidRPr="00C37DE6">
        <w:t>= 2 participants, 50%) and goal setting (</w:t>
      </w:r>
      <w:r w:rsidRPr="00C37DE6">
        <w:rPr>
          <w:i/>
          <w:iCs/>
        </w:rPr>
        <w:t xml:space="preserve">n </w:t>
      </w:r>
      <w:r w:rsidRPr="00C37DE6">
        <w:t>= 1 participant, 25%).</w:t>
      </w:r>
    </w:p>
    <w:p w14:paraId="187C0ECF" w14:textId="77777777" w:rsidR="007605DB" w:rsidRPr="00C37DE6" w:rsidRDefault="007605DB" w:rsidP="007605DB">
      <w:pPr>
        <w:spacing w:line="480" w:lineRule="auto"/>
        <w:ind w:left="720"/>
        <w:rPr>
          <w:i/>
          <w:iCs/>
        </w:rPr>
      </w:pPr>
      <w:r w:rsidRPr="00C37DE6">
        <w:rPr>
          <w:i/>
          <w:iCs/>
        </w:rPr>
        <w:t>“[I was excited about] feeling myself get stronger.”</w:t>
      </w:r>
    </w:p>
    <w:p w14:paraId="6A50DE8F" w14:textId="77777777" w:rsidR="007605DB" w:rsidRPr="00C37DE6" w:rsidRDefault="007605DB" w:rsidP="007605DB">
      <w:pPr>
        <w:spacing w:line="480" w:lineRule="auto"/>
        <w:ind w:left="720"/>
        <w:rPr>
          <w:i/>
          <w:iCs/>
        </w:rPr>
      </w:pPr>
      <w:r w:rsidRPr="00C37DE6">
        <w:rPr>
          <w:i/>
          <w:iCs/>
        </w:rPr>
        <w:t>“[I was excited about] seeing and feeling small amounts of progress in my movement.”</w:t>
      </w:r>
    </w:p>
    <w:p w14:paraId="7067EB83" w14:textId="0D9EF369" w:rsidR="00F439F7" w:rsidRPr="00C37DE6" w:rsidRDefault="007605DB" w:rsidP="004F72EE">
      <w:pPr>
        <w:ind w:left="720"/>
        <w:rPr>
          <w:i/>
          <w:iCs/>
        </w:rPr>
      </w:pPr>
      <w:r w:rsidRPr="00C37DE6">
        <w:rPr>
          <w:i/>
          <w:iCs/>
        </w:rPr>
        <w:t>“Experiences that are exciting for me are when I do really well on exams and see improvement in ballet class.”</w:t>
      </w:r>
    </w:p>
    <w:p w14:paraId="25ECADC8" w14:textId="56C14651" w:rsidR="004F72EE" w:rsidRPr="00C37DE6" w:rsidRDefault="004F72EE" w:rsidP="004F72EE">
      <w:pPr>
        <w:ind w:left="720"/>
        <w:rPr>
          <w:i/>
          <w:iCs/>
        </w:rPr>
      </w:pPr>
    </w:p>
    <w:p w14:paraId="65675938" w14:textId="30529804" w:rsidR="004F72EE" w:rsidRPr="00C37DE6" w:rsidRDefault="009333E1" w:rsidP="00545CF2">
      <w:pPr>
        <w:spacing w:line="480" w:lineRule="auto"/>
        <w:ind w:firstLine="720"/>
      </w:pPr>
      <w:bookmarkStart w:id="40" w:name="_Hlk85996929"/>
      <w:r w:rsidRPr="00C37DE6">
        <w:t xml:space="preserve">In summary, </w:t>
      </w:r>
      <w:r w:rsidR="00533E14" w:rsidRPr="00C37DE6">
        <w:t xml:space="preserve">the dancers </w:t>
      </w:r>
      <w:r w:rsidRPr="00C37DE6">
        <w:t xml:space="preserve">higher in affect pulse </w:t>
      </w:r>
      <w:r w:rsidR="00545CF2" w:rsidRPr="00C37DE6">
        <w:t>characterize</w:t>
      </w:r>
      <w:r w:rsidR="00533E14" w:rsidRPr="00C37DE6">
        <w:t>d</w:t>
      </w:r>
      <w:r w:rsidR="00545CF2" w:rsidRPr="00C37DE6">
        <w:t xml:space="preserve"> positive experiences as those that involve personal, interpersonal relationships. While those higher and lower in pulse </w:t>
      </w:r>
      <w:r w:rsidR="00B63E90" w:rsidRPr="00C37DE6">
        <w:t xml:space="preserve">both </w:t>
      </w:r>
      <w:r w:rsidR="00545CF2" w:rsidRPr="00C37DE6">
        <w:t>experienced positive emotions as it related to dance, those higher in pulse demonstrated a preference for performance while those lower in pulse demonstrated a preference for rehearsal. In addition, those lower in pulse were able to maintain their focus on improvement and goal setting in dance throughout the semester.</w:t>
      </w:r>
      <w:r w:rsidR="00533E14" w:rsidRPr="00C37DE6">
        <w:t xml:space="preserve"> </w:t>
      </w:r>
    </w:p>
    <w:bookmarkEnd w:id="40"/>
    <w:p w14:paraId="3681DA76" w14:textId="212DAD8E" w:rsidR="00F439F7" w:rsidRPr="00C37DE6" w:rsidRDefault="00F439F7" w:rsidP="00F439F7">
      <w:pPr>
        <w:spacing w:line="480" w:lineRule="auto"/>
        <w:rPr>
          <w:b/>
          <w:bCs/>
        </w:rPr>
      </w:pPr>
      <w:r w:rsidRPr="00C37DE6">
        <w:rPr>
          <w:b/>
          <w:bCs/>
        </w:rPr>
        <w:t>Emotion Regulation</w:t>
      </w:r>
    </w:p>
    <w:p w14:paraId="2EA6A401" w14:textId="77777777" w:rsidR="00F439F7" w:rsidRPr="00C37DE6" w:rsidRDefault="00F439F7" w:rsidP="00F439F7">
      <w:pPr>
        <w:spacing w:line="480" w:lineRule="auto"/>
        <w:rPr>
          <w:b/>
          <w:bCs/>
          <w:i/>
          <w:iCs/>
        </w:rPr>
      </w:pPr>
      <w:r w:rsidRPr="00C37DE6">
        <w:rPr>
          <w:b/>
          <w:bCs/>
          <w:i/>
          <w:iCs/>
        </w:rPr>
        <w:t>Research Question 9</w:t>
      </w:r>
    </w:p>
    <w:p w14:paraId="49EE8A9C" w14:textId="6622B9CE" w:rsidR="00F439F7" w:rsidRPr="00C37DE6" w:rsidRDefault="00F439F7" w:rsidP="00F439F7">
      <w:pPr>
        <w:spacing w:line="480" w:lineRule="auto"/>
      </w:pPr>
      <w:r w:rsidRPr="00C37DE6">
        <w:rPr>
          <w:b/>
          <w:bCs/>
        </w:rPr>
        <w:tab/>
      </w:r>
      <w:r w:rsidRPr="00C37DE6">
        <w:t xml:space="preserve">Research Question 9 asked, “Do those higher in spin or pulse engage in more surface acting?” To address this question directly, surface acting scores </w:t>
      </w:r>
      <w:r w:rsidR="00FB10A3" w:rsidRPr="00C37DE6">
        <w:t xml:space="preserve">from </w:t>
      </w:r>
      <w:r w:rsidRPr="00C37DE6">
        <w:t xml:space="preserve">the </w:t>
      </w:r>
      <w:r w:rsidR="00E06C60" w:rsidRPr="00C37DE6">
        <w:t>R</w:t>
      </w:r>
      <w:r w:rsidR="00674BE6" w:rsidRPr="00C37DE6">
        <w:t xml:space="preserve">epeated, </w:t>
      </w:r>
      <w:r w:rsidR="00E06C60" w:rsidRPr="00C37DE6">
        <w:t>D</w:t>
      </w:r>
      <w:r w:rsidRPr="00C37DE6">
        <w:t xml:space="preserve">aily </w:t>
      </w:r>
      <w:r w:rsidR="00E06C60" w:rsidRPr="00C37DE6">
        <w:t>S</w:t>
      </w:r>
      <w:r w:rsidRPr="00C37DE6">
        <w:t xml:space="preserve">urvey were examined. The results showed that </w:t>
      </w:r>
      <w:r w:rsidR="00674BE6" w:rsidRPr="00C37DE6">
        <w:t xml:space="preserve">dancers </w:t>
      </w:r>
      <w:r w:rsidRPr="00C37DE6">
        <w:t>higher in affect variability (both spin and pulse) did not engage in more surface acting compared to their lower</w:t>
      </w:r>
      <w:r w:rsidR="00674BE6" w:rsidRPr="00C37DE6">
        <w:t>-</w:t>
      </w:r>
      <w:r w:rsidRPr="00C37DE6">
        <w:t>variability peers. For affect spin, the difference in levels of surface acting between high (</w:t>
      </w:r>
      <w:r w:rsidRPr="00C37DE6">
        <w:rPr>
          <w:i/>
          <w:iCs/>
        </w:rPr>
        <w:t xml:space="preserve">M </w:t>
      </w:r>
      <w:r w:rsidRPr="00C37DE6">
        <w:t xml:space="preserve">= 2.50, </w:t>
      </w:r>
      <w:r w:rsidRPr="00C37DE6">
        <w:rPr>
          <w:i/>
          <w:iCs/>
        </w:rPr>
        <w:t>SD</w:t>
      </w:r>
      <w:r w:rsidRPr="00C37DE6">
        <w:t xml:space="preserve"> = 0.31) and low spin participants (</w:t>
      </w:r>
      <w:r w:rsidRPr="00C37DE6">
        <w:rPr>
          <w:i/>
          <w:iCs/>
        </w:rPr>
        <w:t xml:space="preserve">M </w:t>
      </w:r>
      <w:r w:rsidRPr="00C37DE6">
        <w:t xml:space="preserve">= 2.43, </w:t>
      </w:r>
      <w:r w:rsidRPr="00C37DE6">
        <w:rPr>
          <w:i/>
          <w:iCs/>
        </w:rPr>
        <w:t xml:space="preserve">SD </w:t>
      </w:r>
      <w:r w:rsidRPr="00C37DE6">
        <w:t>= 0.58) was negligible (</w:t>
      </w:r>
      <w:r w:rsidRPr="00C37DE6">
        <w:rPr>
          <w:i/>
          <w:iCs/>
        </w:rPr>
        <w:t>t</w:t>
      </w:r>
      <w:r w:rsidRPr="00C37DE6">
        <w:t xml:space="preserve">(8) = 0.23, </w:t>
      </w:r>
      <w:r w:rsidRPr="00C37DE6">
        <w:rPr>
          <w:i/>
          <w:iCs/>
        </w:rPr>
        <w:t>p</w:t>
      </w:r>
      <w:r w:rsidRPr="00C37DE6">
        <w:t xml:space="preserve"> = .82; </w:t>
      </w:r>
      <w:r w:rsidRPr="00C37DE6">
        <w:rPr>
          <w:i/>
          <w:iCs/>
        </w:rPr>
        <w:t xml:space="preserve">d </w:t>
      </w:r>
      <w:r w:rsidRPr="00C37DE6">
        <w:t xml:space="preserve">= 0.15). For affect </w:t>
      </w:r>
      <w:r w:rsidRPr="00C37DE6">
        <w:lastRenderedPageBreak/>
        <w:t>pulse, there was a moderate effect size difference (</w:t>
      </w:r>
      <w:r w:rsidRPr="00C37DE6">
        <w:rPr>
          <w:i/>
          <w:iCs/>
        </w:rPr>
        <w:t xml:space="preserve">d </w:t>
      </w:r>
      <w:r w:rsidRPr="00C37DE6">
        <w:t>= –0.67) with those higher in pulse (</w:t>
      </w:r>
      <w:r w:rsidRPr="00C37DE6">
        <w:rPr>
          <w:i/>
          <w:iCs/>
        </w:rPr>
        <w:t xml:space="preserve">M </w:t>
      </w:r>
      <w:r w:rsidRPr="00C37DE6">
        <w:t xml:space="preserve">= 2.49, </w:t>
      </w:r>
      <w:r w:rsidRPr="00C37DE6">
        <w:rPr>
          <w:i/>
          <w:iCs/>
        </w:rPr>
        <w:t xml:space="preserve">SD </w:t>
      </w:r>
      <w:r w:rsidRPr="00C37DE6">
        <w:t>= 0.50) reporting less surface acting compared to those lower in pulse (</w:t>
      </w:r>
      <w:r w:rsidRPr="00C37DE6">
        <w:rPr>
          <w:i/>
          <w:iCs/>
        </w:rPr>
        <w:t xml:space="preserve">M </w:t>
      </w:r>
      <w:r w:rsidRPr="00C37DE6">
        <w:t xml:space="preserve">= 2.79, </w:t>
      </w:r>
      <w:r w:rsidRPr="00C37DE6">
        <w:rPr>
          <w:i/>
          <w:iCs/>
        </w:rPr>
        <w:t xml:space="preserve">SD </w:t>
      </w:r>
      <w:r w:rsidRPr="00C37DE6">
        <w:t>= 0.51), although this difference did not reach traditional levels of statistical significance (</w:t>
      </w:r>
      <w:r w:rsidRPr="00C37DE6">
        <w:rPr>
          <w:i/>
          <w:iCs/>
        </w:rPr>
        <w:t>t</w:t>
      </w:r>
      <w:r w:rsidRPr="00C37DE6">
        <w:t xml:space="preserve">(8) = 1.06, </w:t>
      </w:r>
      <w:r w:rsidRPr="00C37DE6">
        <w:rPr>
          <w:i/>
          <w:iCs/>
        </w:rPr>
        <w:t xml:space="preserve">p </w:t>
      </w:r>
      <w:r w:rsidRPr="00C37DE6">
        <w:t xml:space="preserve">= .32). </w:t>
      </w:r>
    </w:p>
    <w:p w14:paraId="5F48711D" w14:textId="7607A12E" w:rsidR="00F439F7" w:rsidRPr="00C37DE6" w:rsidRDefault="00F439F7" w:rsidP="00F439F7">
      <w:pPr>
        <w:spacing w:line="480" w:lineRule="auto"/>
      </w:pPr>
      <w:r w:rsidRPr="00C37DE6">
        <w:tab/>
        <w:t xml:space="preserve">To </w:t>
      </w:r>
      <w:r w:rsidR="00674BE6" w:rsidRPr="00C37DE6">
        <w:t>further examine this research question,</w:t>
      </w:r>
      <w:r w:rsidRPr="00C37DE6">
        <w:t xml:space="preserve"> qualitative data </w:t>
      </w:r>
      <w:r w:rsidR="00674BE6" w:rsidRPr="00C37DE6">
        <w:t xml:space="preserve">were </w:t>
      </w:r>
      <w:r w:rsidRPr="00C37DE6">
        <w:t xml:space="preserve">pulled from the </w:t>
      </w:r>
      <w:r w:rsidR="00E06C60" w:rsidRPr="00C37DE6">
        <w:t>R</w:t>
      </w:r>
      <w:r w:rsidR="00C66F28" w:rsidRPr="00C37DE6">
        <w:t xml:space="preserve">epeated, </w:t>
      </w:r>
      <w:r w:rsidR="00E06C60" w:rsidRPr="00C37DE6">
        <w:t>D</w:t>
      </w:r>
      <w:r w:rsidR="00C66F28" w:rsidRPr="00C37DE6">
        <w:t>aily</w:t>
      </w:r>
      <w:r w:rsidRPr="00C37DE6">
        <w:t xml:space="preserve"> </w:t>
      </w:r>
      <w:r w:rsidR="00E06C60" w:rsidRPr="00C37DE6">
        <w:t>S</w:t>
      </w:r>
      <w:r w:rsidRPr="00C37DE6">
        <w:t xml:space="preserve">urvey question “Describe what you did to deal with your emotions during this situation.” and the </w:t>
      </w:r>
      <w:r w:rsidR="00E06C60" w:rsidRPr="00C37DE6">
        <w:t>L</w:t>
      </w:r>
      <w:r w:rsidRPr="00C37DE6">
        <w:t>ater-</w:t>
      </w:r>
      <w:r w:rsidR="00E06C60" w:rsidRPr="00C37DE6">
        <w:t>S</w:t>
      </w:r>
      <w:r w:rsidRPr="00C37DE6">
        <w:t xml:space="preserve">emester </w:t>
      </w:r>
      <w:r w:rsidR="00E06C60" w:rsidRPr="00C37DE6">
        <w:t>S</w:t>
      </w:r>
      <w:r w:rsidRPr="00C37DE6">
        <w:t xml:space="preserve">urvey questions, “Briefly describe any strategies you use to increase these beneficial emotions” and “Briefly describe any strategies you use to manage/regulate these destructive emotions.” </w:t>
      </w:r>
      <w:r w:rsidR="00674BE6" w:rsidRPr="00C37DE6">
        <w:t>As shown in Tables 1</w:t>
      </w:r>
      <w:r w:rsidR="0042615C" w:rsidRPr="00C37DE6">
        <w:t>8</w:t>
      </w:r>
      <w:r w:rsidR="00674BE6" w:rsidRPr="00C37DE6">
        <w:t xml:space="preserve"> and 1</w:t>
      </w:r>
      <w:r w:rsidR="0042615C" w:rsidRPr="00C37DE6">
        <w:t>9</w:t>
      </w:r>
      <w:r w:rsidR="00674BE6" w:rsidRPr="00C37DE6">
        <w:t xml:space="preserve"> for spin and pulse respectively</w:t>
      </w:r>
      <w:r w:rsidRPr="00C37DE6">
        <w:t>, there was relatively little mention of the use of surface acting for any of the sub-groups, including those with higher spin (</w:t>
      </w:r>
      <w:r w:rsidRPr="00C37DE6">
        <w:rPr>
          <w:i/>
          <w:iCs/>
        </w:rPr>
        <w:t xml:space="preserve">n </w:t>
      </w:r>
      <w:r w:rsidRPr="00C37DE6">
        <w:t xml:space="preserve">= </w:t>
      </w:r>
      <w:r w:rsidR="000110CA" w:rsidRPr="00C37DE6">
        <w:t xml:space="preserve">1 negative </w:t>
      </w:r>
      <w:r w:rsidRPr="00C37DE6">
        <w:t xml:space="preserve">event; </w:t>
      </w:r>
      <w:r w:rsidR="000110CA" w:rsidRPr="00C37DE6">
        <w:t>6</w:t>
      </w:r>
      <w:r w:rsidRPr="00C37DE6">
        <w:t>%) or pulse (</w:t>
      </w:r>
      <w:r w:rsidRPr="00C37DE6">
        <w:rPr>
          <w:i/>
          <w:iCs/>
        </w:rPr>
        <w:t xml:space="preserve">n </w:t>
      </w:r>
      <w:r w:rsidRPr="00C37DE6">
        <w:t xml:space="preserve">= </w:t>
      </w:r>
      <w:r w:rsidR="000110CA" w:rsidRPr="00C37DE6">
        <w:t>1 negative event, 11%; 1 positive event; 25%)</w:t>
      </w:r>
      <w:r w:rsidRPr="00C37DE6">
        <w:t xml:space="preserve"> and those with lower spin (</w:t>
      </w:r>
      <w:r w:rsidRPr="00C37DE6">
        <w:rPr>
          <w:i/>
          <w:iCs/>
        </w:rPr>
        <w:t xml:space="preserve">n </w:t>
      </w:r>
      <w:r w:rsidRPr="00C37DE6">
        <w:t xml:space="preserve">= 1 </w:t>
      </w:r>
      <w:r w:rsidR="000110CA" w:rsidRPr="00C37DE6">
        <w:t xml:space="preserve">negative </w:t>
      </w:r>
      <w:r w:rsidRPr="00C37DE6">
        <w:t xml:space="preserve">event; </w:t>
      </w:r>
      <w:r w:rsidR="000110CA" w:rsidRPr="00C37DE6">
        <w:t>17</w:t>
      </w:r>
      <w:r w:rsidRPr="00C37DE6">
        <w:t>%) or pulse (</w:t>
      </w:r>
      <w:r w:rsidRPr="00C37DE6">
        <w:rPr>
          <w:i/>
          <w:iCs/>
        </w:rPr>
        <w:t xml:space="preserve">n </w:t>
      </w:r>
      <w:r w:rsidRPr="00C37DE6">
        <w:t xml:space="preserve">= 1 </w:t>
      </w:r>
      <w:r w:rsidR="000110CA" w:rsidRPr="00C37DE6">
        <w:t xml:space="preserve">negative </w:t>
      </w:r>
      <w:r w:rsidRPr="00C37DE6">
        <w:t>event; 8%</w:t>
      </w:r>
      <w:r w:rsidR="00674BE6" w:rsidRPr="00C37DE6">
        <w:t>)</w:t>
      </w:r>
      <w:r w:rsidRPr="00C37DE6">
        <w:t xml:space="preserve">. Surface acting was also infrequently mentioned </w:t>
      </w:r>
      <w:r w:rsidR="009677A4" w:rsidRPr="00C37DE6">
        <w:t xml:space="preserve">in </w:t>
      </w:r>
      <w:r w:rsidRPr="00C37DE6">
        <w:t xml:space="preserve">the </w:t>
      </w:r>
      <w:r w:rsidR="009677A4" w:rsidRPr="00C37DE6">
        <w:t>L</w:t>
      </w:r>
      <w:r w:rsidRPr="00C37DE6">
        <w:t>ater-</w:t>
      </w:r>
      <w:r w:rsidR="009677A4" w:rsidRPr="00C37DE6">
        <w:t>S</w:t>
      </w:r>
      <w:r w:rsidRPr="00C37DE6">
        <w:t xml:space="preserve">emester </w:t>
      </w:r>
      <w:r w:rsidR="009677A4" w:rsidRPr="00C37DE6">
        <w:t>S</w:t>
      </w:r>
      <w:r w:rsidRPr="00C37DE6">
        <w:t>urvey response</w:t>
      </w:r>
      <w:r w:rsidR="009677A4" w:rsidRPr="00C37DE6">
        <w:t>s</w:t>
      </w:r>
      <w:r w:rsidRPr="00C37DE6">
        <w:t xml:space="preserve"> to prompts regarding emotion regulation strategy use, with no participants from either pulse sub-group reporting use of surface acting (see Table 19) and only one participant with lower spin indicating that she uses surface acting to attempt to manage destructive emotions (see Table 18):</w:t>
      </w:r>
    </w:p>
    <w:p w14:paraId="79285BB2" w14:textId="77777777" w:rsidR="00F439F7" w:rsidRPr="00C37DE6" w:rsidRDefault="00F439F7" w:rsidP="00F439F7">
      <w:pPr>
        <w:spacing w:line="480" w:lineRule="auto"/>
        <w:ind w:left="720"/>
        <w:rPr>
          <w:i/>
          <w:iCs/>
        </w:rPr>
      </w:pPr>
      <w:r w:rsidRPr="00C37DE6">
        <w:rPr>
          <w:i/>
          <w:iCs/>
        </w:rPr>
        <w:t>“I try to increase positive emotions, but not very effectively most of the time.”</w:t>
      </w:r>
    </w:p>
    <w:p w14:paraId="1C52A6AA" w14:textId="51281CF3" w:rsidR="00F439F7" w:rsidRPr="00C37DE6" w:rsidRDefault="00F439F7" w:rsidP="00687B70">
      <w:pPr>
        <w:spacing w:line="480" w:lineRule="auto"/>
        <w:ind w:firstLine="720"/>
      </w:pPr>
      <w:bookmarkStart w:id="41" w:name="_Hlk85996936"/>
      <w:r w:rsidRPr="00C37DE6">
        <w:t>In summary, data from the current study does not support the notion that those higher in spin or pulse engage in more surface acting compared to their lower in spin or pulse peers.</w:t>
      </w:r>
    </w:p>
    <w:p w14:paraId="690CE360" w14:textId="77777777" w:rsidR="00F45F64" w:rsidRPr="00C37DE6" w:rsidRDefault="00F45F64" w:rsidP="00F45F64">
      <w:pPr>
        <w:spacing w:line="480" w:lineRule="auto"/>
        <w:rPr>
          <w:b/>
          <w:bCs/>
          <w:i/>
          <w:iCs/>
        </w:rPr>
      </w:pPr>
      <w:bookmarkStart w:id="42" w:name="_Hlk81856586"/>
      <w:bookmarkStart w:id="43" w:name="_Hlk85567110"/>
      <w:bookmarkEnd w:id="41"/>
      <w:r w:rsidRPr="00C37DE6">
        <w:rPr>
          <w:b/>
          <w:bCs/>
          <w:i/>
          <w:iCs/>
        </w:rPr>
        <w:t>Research Questions 10 and 11</w:t>
      </w:r>
    </w:p>
    <w:p w14:paraId="2E7BBB82" w14:textId="1AF71EA5" w:rsidR="00F45F64" w:rsidRPr="00C37DE6" w:rsidRDefault="00F45F64" w:rsidP="00F45F64">
      <w:pPr>
        <w:spacing w:line="480" w:lineRule="auto"/>
        <w:ind w:firstLine="720"/>
      </w:pPr>
      <w:r w:rsidRPr="00C37DE6">
        <w:t xml:space="preserve">Research Question 10 asked, “Do those higher in spin or pulse report differences in how to regulate certain harmful emotions?” Research Question 11 asked, “Do those higher in spin or </w:t>
      </w:r>
      <w:r w:rsidRPr="00C37DE6">
        <w:lastRenderedPageBreak/>
        <w:t xml:space="preserve">pulse report differences in how to increase certain helpful emotions?” To examine these research questions, responses to several measures on the </w:t>
      </w:r>
      <w:r w:rsidR="009677A4" w:rsidRPr="00C37DE6">
        <w:t>L</w:t>
      </w:r>
      <w:r w:rsidRPr="00C37DE6">
        <w:t>ater-</w:t>
      </w:r>
      <w:r w:rsidR="009677A4" w:rsidRPr="00C37DE6">
        <w:t>S</w:t>
      </w:r>
      <w:r w:rsidRPr="00C37DE6">
        <w:t xml:space="preserve">emester </w:t>
      </w:r>
      <w:r w:rsidR="009677A4" w:rsidRPr="00C37DE6">
        <w:t>S</w:t>
      </w:r>
      <w:r w:rsidRPr="00C37DE6">
        <w:t xml:space="preserve">urvey were examined. First, responses to the emotion regulation measure were quantitatively examined. Then, to supplement differences in strategies between groups and to delineate between strategies used for regulating harmful emotions versus increasing positive emotions, supporting qualitative data containing similar content was pulled from the </w:t>
      </w:r>
      <w:r w:rsidR="009677A4" w:rsidRPr="00C37DE6">
        <w:t>L</w:t>
      </w:r>
      <w:r w:rsidRPr="00C37DE6">
        <w:t>ater-</w:t>
      </w:r>
      <w:r w:rsidR="009677A4" w:rsidRPr="00C37DE6">
        <w:t>S</w:t>
      </w:r>
      <w:r w:rsidRPr="00C37DE6">
        <w:t xml:space="preserve">emester </w:t>
      </w:r>
      <w:r w:rsidR="009677A4" w:rsidRPr="00C37DE6">
        <w:t>S</w:t>
      </w:r>
      <w:r w:rsidRPr="00C37DE6">
        <w:t>urvey item, “Briefly describe any strategies you use to manage or regulate (increase) these harmful (helpful) emotions.” Additionally, supplemental data were pulled from the voluntary reports of daily emotional events.</w:t>
      </w:r>
    </w:p>
    <w:bookmarkEnd w:id="42"/>
    <w:p w14:paraId="69F839D3" w14:textId="2CB40D48" w:rsidR="00F86E0A" w:rsidRPr="00C37DE6" w:rsidRDefault="00F45F64" w:rsidP="0070565E">
      <w:pPr>
        <w:spacing w:line="480" w:lineRule="auto"/>
        <w:ind w:firstLine="720"/>
        <w:rPr>
          <w:i/>
          <w:iCs/>
        </w:rPr>
      </w:pPr>
      <w:r w:rsidRPr="00C37DE6">
        <w:rPr>
          <w:b/>
          <w:bCs/>
        </w:rPr>
        <w:t xml:space="preserve">Affect Spin. </w:t>
      </w:r>
      <w:r w:rsidRPr="00C37DE6">
        <w:t xml:space="preserve">As </w:t>
      </w:r>
      <w:r w:rsidR="00654510" w:rsidRPr="00C37DE6">
        <w:t>seen</w:t>
      </w:r>
      <w:r w:rsidRPr="00C37DE6">
        <w:t xml:space="preserve"> in Figure </w:t>
      </w:r>
      <w:r w:rsidR="00545CF2" w:rsidRPr="00C37DE6">
        <w:t>10</w:t>
      </w:r>
      <w:r w:rsidRPr="00C37DE6">
        <w:t xml:space="preserve">, Panel A, </w:t>
      </w:r>
      <w:r w:rsidR="00257BC0" w:rsidRPr="00C37DE6">
        <w:t xml:space="preserve">the </w:t>
      </w:r>
      <w:r w:rsidR="00F01592" w:rsidRPr="00C37DE6">
        <w:t xml:space="preserve">quantitative results </w:t>
      </w:r>
      <w:r w:rsidR="00F63A66" w:rsidRPr="00C37DE6">
        <w:t xml:space="preserve">did </w:t>
      </w:r>
      <w:r w:rsidR="00F01592" w:rsidRPr="00C37DE6">
        <w:t xml:space="preserve">not show </w:t>
      </w:r>
      <w:r w:rsidR="00F63A66" w:rsidRPr="00C37DE6">
        <w:t xml:space="preserve">large </w:t>
      </w:r>
      <w:r w:rsidR="00F01592" w:rsidRPr="00C37DE6">
        <w:t>differences between those higher and lower in spin in terms of reported usage of various emotion regulation strategies (</w:t>
      </w:r>
      <w:r w:rsidR="00F01592" w:rsidRPr="00C37DE6">
        <w:rPr>
          <w:i/>
          <w:iCs/>
        </w:rPr>
        <w:t>d</w:t>
      </w:r>
      <w:r w:rsidR="00F01592" w:rsidRPr="00C37DE6">
        <w:t xml:space="preserve">s = –0.31 to 0.62). </w:t>
      </w:r>
      <w:r w:rsidR="004A4BC3" w:rsidRPr="00C37DE6">
        <w:t>Moderate effects were seen for several strategies with those higher in spin reporting higher usage of the strategies of reappraisal (</w:t>
      </w:r>
      <w:r w:rsidR="004A4BC3" w:rsidRPr="00C37DE6">
        <w:rPr>
          <w:i/>
          <w:iCs/>
        </w:rPr>
        <w:t xml:space="preserve">M </w:t>
      </w:r>
      <w:r w:rsidR="004A4BC3" w:rsidRPr="00C37DE6">
        <w:t xml:space="preserve">= 3.67, </w:t>
      </w:r>
      <w:r w:rsidR="004A4BC3" w:rsidRPr="00C37DE6">
        <w:rPr>
          <w:i/>
          <w:iCs/>
        </w:rPr>
        <w:t xml:space="preserve">SD </w:t>
      </w:r>
      <w:r w:rsidR="004A4BC3" w:rsidRPr="00C37DE6">
        <w:t>= 0.85), acceptance (</w:t>
      </w:r>
      <w:r w:rsidR="004A4BC3" w:rsidRPr="00C37DE6">
        <w:rPr>
          <w:i/>
          <w:iCs/>
        </w:rPr>
        <w:t xml:space="preserve">M </w:t>
      </w:r>
      <w:r w:rsidR="004A4BC3" w:rsidRPr="00C37DE6">
        <w:t xml:space="preserve">= 3.67, </w:t>
      </w:r>
      <w:r w:rsidR="004A4BC3" w:rsidRPr="00C37DE6">
        <w:rPr>
          <w:i/>
          <w:iCs/>
        </w:rPr>
        <w:t xml:space="preserve">SD </w:t>
      </w:r>
      <w:r w:rsidR="004A4BC3" w:rsidRPr="00C37DE6">
        <w:t>= 0.27), and rumination (</w:t>
      </w:r>
      <w:r w:rsidR="004A4BC3" w:rsidRPr="00C37DE6">
        <w:rPr>
          <w:i/>
          <w:iCs/>
        </w:rPr>
        <w:t xml:space="preserve">M </w:t>
      </w:r>
      <w:r w:rsidR="004A4BC3" w:rsidRPr="00C37DE6">
        <w:t xml:space="preserve">= 3.42, </w:t>
      </w:r>
      <w:r w:rsidR="004A4BC3" w:rsidRPr="00C37DE6">
        <w:rPr>
          <w:i/>
          <w:iCs/>
        </w:rPr>
        <w:t xml:space="preserve">SD </w:t>
      </w:r>
      <w:r w:rsidR="004A4BC3" w:rsidRPr="00C37DE6">
        <w:t>= 1.05) compared to their peers lower in spin, who were less likely to use the strategies of reappraisal (</w:t>
      </w:r>
      <w:r w:rsidR="004A4BC3" w:rsidRPr="00C37DE6">
        <w:rPr>
          <w:i/>
          <w:iCs/>
        </w:rPr>
        <w:t xml:space="preserve">M </w:t>
      </w:r>
      <w:r w:rsidR="004A4BC3" w:rsidRPr="00C37DE6">
        <w:t xml:space="preserve">= 3.20, </w:t>
      </w:r>
      <w:r w:rsidR="004A4BC3" w:rsidRPr="00C37DE6">
        <w:rPr>
          <w:i/>
          <w:iCs/>
        </w:rPr>
        <w:t xml:space="preserve">SD </w:t>
      </w:r>
      <w:r w:rsidR="004A4BC3" w:rsidRPr="00C37DE6">
        <w:t xml:space="preserve">= 0.70; </w:t>
      </w:r>
      <w:r w:rsidR="0070565E" w:rsidRPr="00C37DE6">
        <w:rPr>
          <w:i/>
          <w:iCs/>
        </w:rPr>
        <w:t>t</w:t>
      </w:r>
      <w:r w:rsidR="0070565E" w:rsidRPr="00C37DE6">
        <w:t xml:space="preserve">(6) = 0.73, </w:t>
      </w:r>
      <w:r w:rsidR="0070565E" w:rsidRPr="00C37DE6">
        <w:rPr>
          <w:i/>
          <w:iCs/>
        </w:rPr>
        <w:t xml:space="preserve">p </w:t>
      </w:r>
      <w:r w:rsidR="0070565E" w:rsidRPr="00C37DE6">
        <w:t xml:space="preserve">= .49; </w:t>
      </w:r>
      <w:r w:rsidR="0070565E" w:rsidRPr="00C37DE6">
        <w:rPr>
          <w:i/>
          <w:iCs/>
        </w:rPr>
        <w:t xml:space="preserve">d </w:t>
      </w:r>
      <w:r w:rsidR="0070565E" w:rsidRPr="00C37DE6">
        <w:t>= 0.62), acceptance (</w:t>
      </w:r>
      <w:r w:rsidR="0070565E" w:rsidRPr="00C37DE6">
        <w:rPr>
          <w:i/>
          <w:iCs/>
        </w:rPr>
        <w:t xml:space="preserve">M </w:t>
      </w:r>
      <w:r w:rsidR="0070565E" w:rsidRPr="00C37DE6">
        <w:t xml:space="preserve">= 3.33, </w:t>
      </w:r>
      <w:r w:rsidR="0070565E" w:rsidRPr="00C37DE6">
        <w:rPr>
          <w:i/>
          <w:iCs/>
        </w:rPr>
        <w:t xml:space="preserve">SD </w:t>
      </w:r>
      <w:r w:rsidR="0070565E" w:rsidRPr="00C37DE6">
        <w:t xml:space="preserve">= 0.76; </w:t>
      </w:r>
      <w:r w:rsidR="0070565E" w:rsidRPr="00C37DE6">
        <w:rPr>
          <w:i/>
          <w:iCs/>
        </w:rPr>
        <w:t>t</w:t>
      </w:r>
      <w:r w:rsidR="0070565E" w:rsidRPr="00C37DE6">
        <w:t xml:space="preserve">(6) = 0.63, </w:t>
      </w:r>
      <w:r w:rsidR="0070565E" w:rsidRPr="00C37DE6">
        <w:rPr>
          <w:i/>
          <w:iCs/>
        </w:rPr>
        <w:t xml:space="preserve">p </w:t>
      </w:r>
      <w:r w:rsidR="0070565E" w:rsidRPr="00C37DE6">
        <w:t xml:space="preserve">= .55; </w:t>
      </w:r>
      <w:r w:rsidR="0070565E" w:rsidRPr="00C37DE6">
        <w:rPr>
          <w:i/>
          <w:iCs/>
        </w:rPr>
        <w:t xml:space="preserve">d </w:t>
      </w:r>
      <w:r w:rsidR="0070565E" w:rsidRPr="00C37DE6">
        <w:t>= 0.53), and rumination (</w:t>
      </w:r>
      <w:r w:rsidR="0070565E" w:rsidRPr="00C37DE6">
        <w:rPr>
          <w:i/>
          <w:iCs/>
        </w:rPr>
        <w:t xml:space="preserve">M </w:t>
      </w:r>
      <w:r w:rsidR="0070565E" w:rsidRPr="00C37DE6">
        <w:t xml:space="preserve">= 2.90, </w:t>
      </w:r>
      <w:r w:rsidR="0070565E" w:rsidRPr="00C37DE6">
        <w:rPr>
          <w:i/>
          <w:iCs/>
        </w:rPr>
        <w:t xml:space="preserve">SD </w:t>
      </w:r>
      <w:r w:rsidR="0070565E" w:rsidRPr="00C37DE6">
        <w:t xml:space="preserve">= 0.90; </w:t>
      </w:r>
      <w:r w:rsidR="0070565E" w:rsidRPr="00C37DE6">
        <w:rPr>
          <w:i/>
          <w:iCs/>
        </w:rPr>
        <w:t>t</w:t>
      </w:r>
      <w:r w:rsidR="0070565E" w:rsidRPr="00C37DE6">
        <w:t xml:space="preserve">(6) = 0.64, </w:t>
      </w:r>
      <w:r w:rsidR="0070565E" w:rsidRPr="00C37DE6">
        <w:rPr>
          <w:i/>
          <w:iCs/>
        </w:rPr>
        <w:t xml:space="preserve">p </w:t>
      </w:r>
      <w:r w:rsidR="0070565E" w:rsidRPr="00C37DE6">
        <w:t xml:space="preserve">= .55; </w:t>
      </w:r>
      <w:r w:rsidR="0070565E" w:rsidRPr="00C37DE6">
        <w:rPr>
          <w:i/>
          <w:iCs/>
        </w:rPr>
        <w:t xml:space="preserve">d </w:t>
      </w:r>
      <w:r w:rsidR="0070565E" w:rsidRPr="00C37DE6">
        <w:t>= 0.55).</w:t>
      </w:r>
    </w:p>
    <w:p w14:paraId="393D204B" w14:textId="3DF2337F" w:rsidR="00164EEB" w:rsidRPr="00C37DE6" w:rsidRDefault="00164EEB" w:rsidP="00164EEB">
      <w:pPr>
        <w:spacing w:line="480" w:lineRule="auto"/>
        <w:ind w:firstLine="720"/>
      </w:pPr>
      <w:r w:rsidRPr="00C37DE6">
        <w:t>Table 18 and Figure 11 together summarize the results from the qualitative data. When looking for patterns in the qualitative data, none of the emotion regulation strategies stood out as more used by those higher in affect spin to manage negative emotions. Rather, it was evident that higher-spin dancers used a greater variety of strategies, including suppression (</w:t>
      </w:r>
      <w:r w:rsidRPr="00C37DE6">
        <w:rPr>
          <w:i/>
          <w:iCs/>
        </w:rPr>
        <w:t xml:space="preserve">n </w:t>
      </w:r>
      <w:r w:rsidRPr="00C37DE6">
        <w:t>= 5 events, 28%), showing a physical response (</w:t>
      </w:r>
      <w:r w:rsidRPr="00C37DE6">
        <w:rPr>
          <w:i/>
          <w:iCs/>
        </w:rPr>
        <w:t xml:space="preserve">n </w:t>
      </w:r>
      <w:r w:rsidRPr="00C37DE6">
        <w:t xml:space="preserve">= 4 events, 22%), and immersion, problem solving, self-care, and social support (each, </w:t>
      </w:r>
      <w:r w:rsidRPr="00C37DE6">
        <w:rPr>
          <w:i/>
          <w:iCs/>
        </w:rPr>
        <w:t xml:space="preserve">n </w:t>
      </w:r>
      <w:r w:rsidRPr="00C37DE6">
        <w:t>= 3 events, 17%). This greater variety of strategies used compared to those lower in spin, who reported primarily using suppression (</w:t>
      </w:r>
      <w:r w:rsidRPr="00C37DE6">
        <w:rPr>
          <w:i/>
          <w:iCs/>
        </w:rPr>
        <w:t xml:space="preserve">n </w:t>
      </w:r>
      <w:r w:rsidRPr="00C37DE6">
        <w:t xml:space="preserve">= 3 events, 50%) </w:t>
      </w:r>
      <w:r w:rsidRPr="00C37DE6">
        <w:lastRenderedPageBreak/>
        <w:t>and experiencing a physical response (</w:t>
      </w:r>
      <w:r w:rsidRPr="00C37DE6">
        <w:rPr>
          <w:i/>
          <w:iCs/>
        </w:rPr>
        <w:t xml:space="preserve">n </w:t>
      </w:r>
      <w:r w:rsidRPr="00C37DE6">
        <w:t xml:space="preserve">= 4 events; 67%), suggests dancers higher in affect spin switch </w:t>
      </w:r>
      <w:r w:rsidR="00C95488" w:rsidRPr="00C37DE6">
        <w:t>more</w:t>
      </w:r>
      <w:r w:rsidRPr="00C37DE6">
        <w:t xml:space="preserve"> between emotion regulation strategies. Indeed, one higher-spin dancer mentioned this explicitly:</w:t>
      </w:r>
    </w:p>
    <w:p w14:paraId="790CB0B7" w14:textId="77777777" w:rsidR="00164EEB" w:rsidRPr="00C37DE6" w:rsidRDefault="00164EEB" w:rsidP="00164EEB">
      <w:pPr>
        <w:pStyle w:val="Normal0"/>
        <w:ind w:left="720"/>
        <w:rPr>
          <w:rFonts w:ascii="Times New Roman" w:eastAsia="Times New Roman" w:hAnsi="Times New Roman" w:cs="Times New Roman"/>
          <w:i/>
          <w:iCs/>
        </w:rPr>
      </w:pPr>
      <w:r w:rsidRPr="00C37DE6">
        <w:rPr>
          <w:rFonts w:ascii="Times New Roman" w:eastAsia="Times New Roman" w:hAnsi="Times New Roman" w:cs="Times New Roman"/>
          <w:i/>
          <w:iCs/>
        </w:rPr>
        <w:t>“Sometimes, I try to concentrate my focus internally and forget about my surroundings and the people around me and just go for it. Sometimes, I try to point out things that I am doing well instead of simply focusing on all the things I could be doing better. Other times, I try to just focus on dancing, and not necessarily myself. I try to concentrate on the emotions dance brings me and I try to lose myself in choreography.”</w:t>
      </w:r>
    </w:p>
    <w:p w14:paraId="76E443A7" w14:textId="77777777" w:rsidR="00164EEB" w:rsidRPr="00C37DE6" w:rsidRDefault="00164EEB" w:rsidP="00164EEB">
      <w:pPr>
        <w:pStyle w:val="Normal0"/>
        <w:rPr>
          <w:rFonts w:ascii="Times New Roman" w:eastAsia="Times New Roman" w:hAnsi="Times New Roman" w:cs="Times New Roman"/>
          <w:i/>
          <w:iCs/>
        </w:rPr>
      </w:pPr>
    </w:p>
    <w:p w14:paraId="2E046284" w14:textId="32346C95" w:rsidR="00164EEB" w:rsidRPr="00C37DE6" w:rsidRDefault="00164EEB" w:rsidP="00164EEB">
      <w:pPr>
        <w:spacing w:line="480" w:lineRule="auto"/>
        <w:ind w:firstLine="720"/>
      </w:pPr>
      <w:r w:rsidRPr="00C37DE6">
        <w:t xml:space="preserve">Those higher in affect spin also reported failing to use or choosing not to use an emotional regulation strategy at all when dealing with negative emotions (coded “None,” </w:t>
      </w:r>
      <w:r w:rsidRPr="00C37DE6">
        <w:rPr>
          <w:i/>
          <w:iCs/>
        </w:rPr>
        <w:t xml:space="preserve">n </w:t>
      </w:r>
      <w:r w:rsidRPr="00C37DE6">
        <w:t xml:space="preserve">= 2 events, 11%; see Table 18), which may have acted as a precursor to later rumination that was not effectively captured in the </w:t>
      </w:r>
      <w:r w:rsidR="00E06C60" w:rsidRPr="00C37DE6">
        <w:t>R</w:t>
      </w:r>
      <w:r w:rsidRPr="00C37DE6">
        <w:t xml:space="preserve">epeated, </w:t>
      </w:r>
      <w:r w:rsidR="00E06C60" w:rsidRPr="00C37DE6">
        <w:t>D</w:t>
      </w:r>
      <w:r w:rsidRPr="00C37DE6">
        <w:t xml:space="preserve">aily </w:t>
      </w:r>
      <w:r w:rsidR="00E06C60" w:rsidRPr="00C37DE6">
        <w:t>S</w:t>
      </w:r>
      <w:r w:rsidRPr="00C37DE6">
        <w:t>urveys:</w:t>
      </w:r>
    </w:p>
    <w:p w14:paraId="79443DBD" w14:textId="77777777" w:rsidR="00164EEB" w:rsidRPr="00C37DE6" w:rsidRDefault="00164EEB" w:rsidP="00164EEB">
      <w:pPr>
        <w:ind w:left="720"/>
        <w:rPr>
          <w:i/>
          <w:iCs/>
        </w:rPr>
      </w:pPr>
      <w:r w:rsidRPr="00C37DE6">
        <w:rPr>
          <w:i/>
          <w:iCs/>
        </w:rPr>
        <w:t>“I need to take control of my thoughts – sometimes a terribly hard task when you feed yourself only negative thoughts.”</w:t>
      </w:r>
    </w:p>
    <w:p w14:paraId="4A01690E" w14:textId="77777777" w:rsidR="00164EEB" w:rsidRPr="00C37DE6" w:rsidRDefault="00164EEB" w:rsidP="00164EEB">
      <w:pPr>
        <w:rPr>
          <w:i/>
          <w:iCs/>
        </w:rPr>
      </w:pPr>
    </w:p>
    <w:p w14:paraId="33281F6B" w14:textId="77777777" w:rsidR="00164EEB" w:rsidRPr="00C37DE6" w:rsidRDefault="00164EEB" w:rsidP="00164EEB">
      <w:pPr>
        <w:ind w:left="720"/>
        <w:rPr>
          <w:i/>
          <w:iCs/>
        </w:rPr>
      </w:pPr>
      <w:r w:rsidRPr="00C37DE6">
        <w:rPr>
          <w:i/>
          <w:iCs/>
        </w:rPr>
        <w:t>“I tried to push those [negative] thoughts away, but then I just let them be.”</w:t>
      </w:r>
    </w:p>
    <w:p w14:paraId="40738A10" w14:textId="77777777" w:rsidR="00257BC0" w:rsidRPr="00C37DE6" w:rsidRDefault="00257BC0" w:rsidP="00164EEB">
      <w:pPr>
        <w:ind w:left="720"/>
        <w:rPr>
          <w:i/>
          <w:iCs/>
        </w:rPr>
      </w:pPr>
    </w:p>
    <w:p w14:paraId="64FEB09D" w14:textId="371613FA" w:rsidR="00F86E0A" w:rsidRPr="00C37DE6" w:rsidRDefault="00C95488" w:rsidP="0072653B">
      <w:pPr>
        <w:spacing w:line="480" w:lineRule="auto"/>
      </w:pPr>
      <w:r w:rsidRPr="00C37DE6">
        <w:t>In this way</w:t>
      </w:r>
      <w:r w:rsidR="00164EEB" w:rsidRPr="00C37DE6">
        <w:t>, w</w:t>
      </w:r>
      <w:r w:rsidR="00F86E0A" w:rsidRPr="00C37DE6">
        <w:t xml:space="preserve">hile </w:t>
      </w:r>
      <w:r w:rsidR="00164EEB" w:rsidRPr="00C37DE6">
        <w:t xml:space="preserve">differences in </w:t>
      </w:r>
      <w:r w:rsidR="00F86E0A" w:rsidRPr="00C37DE6">
        <w:t xml:space="preserve">rumination </w:t>
      </w:r>
      <w:r w:rsidR="00164EEB" w:rsidRPr="00C37DE6">
        <w:t xml:space="preserve">per se were </w:t>
      </w:r>
      <w:r w:rsidR="00F86E0A" w:rsidRPr="00C37DE6">
        <w:t xml:space="preserve">not </w:t>
      </w:r>
      <w:r w:rsidR="002B3341" w:rsidRPr="00C37DE6">
        <w:t xml:space="preserve">evident </w:t>
      </w:r>
      <w:r w:rsidR="00F86E0A" w:rsidRPr="00C37DE6">
        <w:t xml:space="preserve">in the </w:t>
      </w:r>
      <w:r w:rsidR="00164EEB" w:rsidRPr="00C37DE6">
        <w:t>counts</w:t>
      </w:r>
      <w:r w:rsidR="00626443" w:rsidRPr="00C37DE6">
        <w:t xml:space="preserve"> from the </w:t>
      </w:r>
      <w:r w:rsidR="00E06C60" w:rsidRPr="00C37DE6">
        <w:t>R</w:t>
      </w:r>
      <w:r w:rsidR="00C66F28" w:rsidRPr="00C37DE6">
        <w:t xml:space="preserve">epeated, </w:t>
      </w:r>
      <w:r w:rsidR="00E06C60" w:rsidRPr="00C37DE6">
        <w:t>D</w:t>
      </w:r>
      <w:r w:rsidR="00C66F28" w:rsidRPr="00C37DE6">
        <w:t>aily</w:t>
      </w:r>
      <w:r w:rsidR="00F86E0A" w:rsidRPr="00C37DE6">
        <w:t xml:space="preserve"> </w:t>
      </w:r>
      <w:r w:rsidR="00E06C60" w:rsidRPr="00C37DE6">
        <w:t>S</w:t>
      </w:r>
      <w:r w:rsidR="00F86E0A" w:rsidRPr="00C37DE6">
        <w:t>urveys</w:t>
      </w:r>
      <w:r w:rsidR="00164EEB" w:rsidRPr="00C37DE6">
        <w:t>, the statements shared by those higher in spin reflected a nuanced interplay between aspects of rumination and reappraisal. T</w:t>
      </w:r>
      <w:r w:rsidR="00F86E0A" w:rsidRPr="00C37DE6">
        <w:t xml:space="preserve">hose higher in affect spin reported more time thinking about and looking back on negative emotional events and redirecting their focus away from the negatives and toward the positives (coded as “reappraisal”; </w:t>
      </w:r>
      <w:r w:rsidR="00F86E0A" w:rsidRPr="00C37DE6">
        <w:rPr>
          <w:i/>
          <w:iCs/>
        </w:rPr>
        <w:t xml:space="preserve">n </w:t>
      </w:r>
      <w:r w:rsidR="00F86E0A" w:rsidRPr="00C37DE6">
        <w:t>= 2 negative events, 18%; see Table 1</w:t>
      </w:r>
      <w:r w:rsidR="0042615C" w:rsidRPr="00C37DE6">
        <w:t>8</w:t>
      </w:r>
      <w:r w:rsidR="00F86E0A" w:rsidRPr="00C37DE6">
        <w:t xml:space="preserve">). </w:t>
      </w:r>
    </w:p>
    <w:p w14:paraId="7DDA2579" w14:textId="24F44372" w:rsidR="00F86E0A" w:rsidRPr="00C37DE6" w:rsidRDefault="00F86E0A" w:rsidP="00F86E0A">
      <w:pPr>
        <w:pStyle w:val="Normal0"/>
        <w:ind w:left="720"/>
        <w:rPr>
          <w:rFonts w:ascii="Times New Roman" w:eastAsia="Times New Roman" w:hAnsi="Times New Roman" w:cs="Times New Roman"/>
          <w:i/>
          <w:iCs/>
        </w:rPr>
      </w:pPr>
      <w:r w:rsidRPr="00C37DE6">
        <w:rPr>
          <w:rFonts w:ascii="Times New Roman" w:eastAsia="Times New Roman" w:hAnsi="Times New Roman" w:cs="Times New Roman"/>
          <w:i/>
          <w:iCs/>
        </w:rPr>
        <w:t>“I tell myself it is okay if I am not perfect and tomorrow is a new day.”</w:t>
      </w:r>
    </w:p>
    <w:p w14:paraId="49CC3F6F" w14:textId="095D426C" w:rsidR="00F86E0A" w:rsidRPr="00C37DE6" w:rsidRDefault="00F86E0A" w:rsidP="00F86E0A">
      <w:pPr>
        <w:pStyle w:val="Normal0"/>
        <w:ind w:left="720"/>
        <w:rPr>
          <w:rFonts w:ascii="Times New Roman" w:eastAsia="Times New Roman" w:hAnsi="Times New Roman" w:cs="Times New Roman"/>
          <w:i/>
          <w:iCs/>
        </w:rPr>
      </w:pPr>
    </w:p>
    <w:p w14:paraId="59C9EC38" w14:textId="405887CA" w:rsidR="00F86E0A" w:rsidRPr="00C37DE6" w:rsidRDefault="00F86E0A" w:rsidP="00F86E0A">
      <w:pPr>
        <w:pStyle w:val="Normal0"/>
        <w:ind w:left="720"/>
        <w:rPr>
          <w:rFonts w:ascii="Times New Roman" w:eastAsia="Times New Roman" w:hAnsi="Times New Roman" w:cs="Times New Roman"/>
          <w:i/>
          <w:iCs/>
        </w:rPr>
      </w:pPr>
      <w:r w:rsidRPr="00C37DE6">
        <w:rPr>
          <w:rFonts w:ascii="Times New Roman" w:eastAsia="Times New Roman" w:hAnsi="Times New Roman" w:cs="Times New Roman"/>
          <w:i/>
          <w:iCs/>
        </w:rPr>
        <w:t>“I have to remind myself that I am here to learn and be thankful that I am still getting to dance and enjoy dancing…reminding myself of the positives and the bigger picture helps me calm down and not stay in a state of frustration.”</w:t>
      </w:r>
    </w:p>
    <w:p w14:paraId="7A05E3E6" w14:textId="1837B9DE" w:rsidR="00F86E0A" w:rsidRPr="00C37DE6" w:rsidRDefault="00F86E0A" w:rsidP="00F86E0A">
      <w:pPr>
        <w:pStyle w:val="Normal0"/>
        <w:rPr>
          <w:rFonts w:ascii="Times New Roman" w:eastAsia="Times New Roman" w:hAnsi="Times New Roman" w:cs="Times New Roman"/>
          <w:i/>
          <w:iCs/>
        </w:rPr>
      </w:pPr>
    </w:p>
    <w:p w14:paraId="2CE2391D" w14:textId="039A6AB7" w:rsidR="00F86E0A" w:rsidRPr="00C37DE6" w:rsidRDefault="00EA654B" w:rsidP="00EA654B">
      <w:pPr>
        <w:pStyle w:val="Normal0"/>
        <w:spacing w:line="480" w:lineRule="auto"/>
        <w:rPr>
          <w:rFonts w:ascii="Times New Roman" w:eastAsia="Times New Roman" w:hAnsi="Times New Roman" w:cs="Times New Roman"/>
        </w:rPr>
      </w:pPr>
      <w:r w:rsidRPr="00C37DE6">
        <w:rPr>
          <w:rFonts w:ascii="Times New Roman" w:eastAsia="Times New Roman" w:hAnsi="Times New Roman" w:cs="Times New Roman"/>
        </w:rPr>
        <w:t>In addition to using reappraisal to reframe a negative event, t</w:t>
      </w:r>
      <w:r w:rsidR="00F86E0A" w:rsidRPr="00C37DE6">
        <w:rPr>
          <w:rFonts w:ascii="Times New Roman" w:eastAsia="Times New Roman" w:hAnsi="Times New Roman" w:cs="Times New Roman"/>
        </w:rPr>
        <w:t xml:space="preserve">hose higher in affect spin also spoke of using reappraisal as a technique to regulate emotions prior to a potentially stressful event, </w:t>
      </w:r>
      <w:r w:rsidR="00F86E0A" w:rsidRPr="00C37DE6">
        <w:rPr>
          <w:rFonts w:ascii="Times New Roman" w:eastAsia="Times New Roman" w:hAnsi="Times New Roman" w:cs="Times New Roman"/>
        </w:rPr>
        <w:lastRenderedPageBreak/>
        <w:t>turning that potential stressor into a positive</w:t>
      </w:r>
      <w:r w:rsidRPr="00C37DE6">
        <w:rPr>
          <w:rFonts w:ascii="Times New Roman" w:eastAsia="Times New Roman" w:hAnsi="Times New Roman" w:cs="Times New Roman"/>
        </w:rPr>
        <w:t xml:space="preserve"> (coded as “reappraisal”; </w:t>
      </w:r>
      <w:r w:rsidRPr="00C37DE6">
        <w:rPr>
          <w:rFonts w:ascii="Times New Roman" w:eastAsia="Times New Roman" w:hAnsi="Times New Roman" w:cs="Times New Roman"/>
          <w:i/>
          <w:iCs/>
        </w:rPr>
        <w:t>n</w:t>
      </w:r>
      <w:r w:rsidRPr="00C37DE6">
        <w:rPr>
          <w:rFonts w:ascii="Times New Roman" w:eastAsia="Times New Roman" w:hAnsi="Times New Roman" w:cs="Times New Roman"/>
        </w:rPr>
        <w:t xml:space="preserve"> = 2 positive events, </w:t>
      </w:r>
      <w:r w:rsidR="000A56FD" w:rsidRPr="00C37DE6">
        <w:rPr>
          <w:rFonts w:ascii="Times New Roman" w:eastAsia="Times New Roman" w:hAnsi="Times New Roman" w:cs="Times New Roman"/>
        </w:rPr>
        <w:t>33</w:t>
      </w:r>
      <w:r w:rsidRPr="00C37DE6">
        <w:rPr>
          <w:rFonts w:ascii="Times New Roman" w:eastAsia="Times New Roman" w:hAnsi="Times New Roman" w:cs="Times New Roman"/>
        </w:rPr>
        <w:t>%; see Table 1</w:t>
      </w:r>
      <w:r w:rsidR="0042615C" w:rsidRPr="00C37DE6">
        <w:rPr>
          <w:rFonts w:ascii="Times New Roman" w:eastAsia="Times New Roman" w:hAnsi="Times New Roman" w:cs="Times New Roman"/>
        </w:rPr>
        <w:t>8</w:t>
      </w:r>
      <w:r w:rsidRPr="00C37DE6">
        <w:rPr>
          <w:rFonts w:ascii="Times New Roman" w:eastAsia="Times New Roman" w:hAnsi="Times New Roman" w:cs="Times New Roman"/>
        </w:rPr>
        <w:t>)</w:t>
      </w:r>
      <w:r w:rsidR="00F86E0A" w:rsidRPr="00C37DE6">
        <w:rPr>
          <w:rFonts w:ascii="Times New Roman" w:eastAsia="Times New Roman" w:hAnsi="Times New Roman" w:cs="Times New Roman"/>
        </w:rPr>
        <w:t>:</w:t>
      </w:r>
    </w:p>
    <w:p w14:paraId="65AE5CAC" w14:textId="36072930" w:rsidR="00EA654B" w:rsidRPr="00C37DE6" w:rsidRDefault="00EA654B" w:rsidP="00167077">
      <w:pPr>
        <w:ind w:left="720"/>
        <w:rPr>
          <w:i/>
          <w:iCs/>
        </w:rPr>
      </w:pPr>
      <w:r w:rsidRPr="00C37DE6">
        <w:rPr>
          <w:i/>
          <w:iCs/>
        </w:rPr>
        <w:t>“When I was anxious [before] rehearsal, I tried to calm my nerves by reassuring myself with confidence that I knew the choreography, and any issues that I would come across in rehearsal would be related to spacing. Rehearsal ended up running smoothly so I was happy about that.”</w:t>
      </w:r>
    </w:p>
    <w:p w14:paraId="4BC3E363" w14:textId="77777777" w:rsidR="00167077" w:rsidRPr="00C37DE6" w:rsidRDefault="00167077" w:rsidP="00167077">
      <w:pPr>
        <w:ind w:left="720"/>
        <w:rPr>
          <w:i/>
          <w:iCs/>
        </w:rPr>
      </w:pPr>
    </w:p>
    <w:p w14:paraId="30891C4E" w14:textId="26E1DCAB" w:rsidR="00432D22" w:rsidRPr="00C37DE6" w:rsidRDefault="00432D22" w:rsidP="001631A8">
      <w:pPr>
        <w:spacing w:line="480" w:lineRule="auto"/>
        <w:ind w:firstLine="720"/>
      </w:pPr>
      <w:bookmarkStart w:id="44" w:name="_Hlk85996946"/>
      <w:r w:rsidRPr="00C37DE6">
        <w:t>To summarize</w:t>
      </w:r>
      <w:r w:rsidR="000A56FD" w:rsidRPr="00C37DE6">
        <w:t xml:space="preserve"> the quantitative and qualitative together</w:t>
      </w:r>
      <w:r w:rsidRPr="00C37DE6">
        <w:t xml:space="preserve">, those higher </w:t>
      </w:r>
      <w:r w:rsidR="000A56FD" w:rsidRPr="00C37DE6">
        <w:t xml:space="preserve">in </w:t>
      </w:r>
      <w:r w:rsidRPr="00C37DE6">
        <w:t xml:space="preserve">spin </w:t>
      </w:r>
      <w:r w:rsidR="000A56FD" w:rsidRPr="00C37DE6">
        <w:t xml:space="preserve">used a greater variety of emotional regulation strategies </w:t>
      </w:r>
      <w:r w:rsidR="00850FDC" w:rsidRPr="00C37DE6">
        <w:t xml:space="preserve">overall </w:t>
      </w:r>
      <w:r w:rsidR="000A56FD" w:rsidRPr="00C37DE6">
        <w:t xml:space="preserve">with a </w:t>
      </w:r>
      <w:r w:rsidR="0070565E" w:rsidRPr="00C37DE6">
        <w:t xml:space="preserve">moderately </w:t>
      </w:r>
      <w:r w:rsidR="000A56FD" w:rsidRPr="00C37DE6">
        <w:t>greater emphasis on ruminatio</w:t>
      </w:r>
      <w:r w:rsidR="0070565E" w:rsidRPr="00C37DE6">
        <w:t>n, acceptance, and reappraisal compared to their low spin peers</w:t>
      </w:r>
      <w:r w:rsidR="000A56FD" w:rsidRPr="00C37DE6">
        <w:t xml:space="preserve">. </w:t>
      </w:r>
      <w:r w:rsidR="00850FDC" w:rsidRPr="00C37DE6">
        <w:t xml:space="preserve">There was also greater variety in how reappraisal and immersion were used by higher-spin dancers. </w:t>
      </w:r>
    </w:p>
    <w:bookmarkEnd w:id="44"/>
    <w:p w14:paraId="6E7F83D0" w14:textId="72BCA5EB" w:rsidR="00F97629" w:rsidRPr="00C37DE6" w:rsidRDefault="00C7522B" w:rsidP="0072653B">
      <w:pPr>
        <w:spacing w:line="480" w:lineRule="auto"/>
        <w:ind w:firstLine="720"/>
      </w:pPr>
      <w:r w:rsidRPr="00C37DE6">
        <w:rPr>
          <w:b/>
          <w:bCs/>
        </w:rPr>
        <w:t xml:space="preserve">Affect Pulse. </w:t>
      </w:r>
      <w:r w:rsidRPr="00C37DE6">
        <w:t xml:space="preserve">As </w:t>
      </w:r>
      <w:r w:rsidR="00654510" w:rsidRPr="00C37DE6">
        <w:t xml:space="preserve">seen in Figure </w:t>
      </w:r>
      <w:r w:rsidR="0042615C" w:rsidRPr="00C37DE6">
        <w:t>10</w:t>
      </w:r>
      <w:r w:rsidR="00654510" w:rsidRPr="00C37DE6">
        <w:t xml:space="preserve">, Panel B, </w:t>
      </w:r>
      <w:r w:rsidR="00B63E90" w:rsidRPr="00C37DE6">
        <w:t xml:space="preserve">the </w:t>
      </w:r>
      <w:r w:rsidR="00654510" w:rsidRPr="00C37DE6">
        <w:t>quantitative results show</w:t>
      </w:r>
      <w:r w:rsidR="00B63E90" w:rsidRPr="00C37DE6">
        <w:t>ed</w:t>
      </w:r>
      <w:r w:rsidR="00654510" w:rsidRPr="00C37DE6">
        <w:t xml:space="preserve"> that those with higher levels of affect pulse </w:t>
      </w:r>
      <w:r w:rsidR="0070565E" w:rsidRPr="00C37DE6">
        <w:t>were more likely than their low</w:t>
      </w:r>
      <w:r w:rsidR="00B63E90" w:rsidRPr="00C37DE6">
        <w:t>er-</w:t>
      </w:r>
      <w:r w:rsidR="0070565E" w:rsidRPr="00C37DE6">
        <w:t>pulse peers to use problem solving, avoidance, reappraisal, and acceptance</w:t>
      </w:r>
      <w:r w:rsidR="00253BB3" w:rsidRPr="00C37DE6">
        <w:t xml:space="preserve"> strategies</w:t>
      </w:r>
      <w:r w:rsidR="0070565E" w:rsidRPr="00C37DE6">
        <w:t xml:space="preserve">. In other words, those higher in pulse </w:t>
      </w:r>
      <w:r w:rsidR="00654510" w:rsidRPr="00C37DE6">
        <w:t>were more likely to try to avoid situations that could cause strong emotions (</w:t>
      </w:r>
      <w:r w:rsidR="00654510" w:rsidRPr="00C37DE6">
        <w:rPr>
          <w:i/>
          <w:iCs/>
        </w:rPr>
        <w:t xml:space="preserve">M </w:t>
      </w:r>
      <w:r w:rsidR="00654510" w:rsidRPr="00C37DE6">
        <w:t>= 3.</w:t>
      </w:r>
      <w:r w:rsidR="009E023B" w:rsidRPr="00C37DE6">
        <w:t>78</w:t>
      </w:r>
      <w:r w:rsidR="00654510" w:rsidRPr="00C37DE6">
        <w:t xml:space="preserve">, </w:t>
      </w:r>
      <w:r w:rsidR="00654510" w:rsidRPr="00C37DE6">
        <w:rPr>
          <w:i/>
          <w:iCs/>
        </w:rPr>
        <w:t xml:space="preserve">SD </w:t>
      </w:r>
      <w:r w:rsidR="00654510" w:rsidRPr="00C37DE6">
        <w:t>= 0.1</w:t>
      </w:r>
      <w:r w:rsidR="009E023B" w:rsidRPr="00C37DE6">
        <w:t>6</w:t>
      </w:r>
      <w:r w:rsidR="00654510" w:rsidRPr="00C37DE6">
        <w:t>) compared to their lower-pulse peers (</w:t>
      </w:r>
      <w:r w:rsidR="00654510" w:rsidRPr="00C37DE6">
        <w:rPr>
          <w:i/>
          <w:iCs/>
        </w:rPr>
        <w:t xml:space="preserve">M </w:t>
      </w:r>
      <w:r w:rsidR="00654510" w:rsidRPr="00C37DE6">
        <w:t xml:space="preserve">= </w:t>
      </w:r>
      <w:r w:rsidR="009E023B" w:rsidRPr="00C37DE6">
        <w:t>2.83</w:t>
      </w:r>
      <w:r w:rsidR="00654510" w:rsidRPr="00C37DE6">
        <w:t xml:space="preserve">, </w:t>
      </w:r>
      <w:r w:rsidR="00654510" w:rsidRPr="00C37DE6">
        <w:rPr>
          <w:i/>
          <w:iCs/>
        </w:rPr>
        <w:t xml:space="preserve">SD </w:t>
      </w:r>
      <w:r w:rsidR="00654510" w:rsidRPr="00C37DE6">
        <w:t>= 0</w:t>
      </w:r>
      <w:r w:rsidR="009E023B" w:rsidRPr="00C37DE6">
        <w:t>.37</w:t>
      </w:r>
      <w:r w:rsidR="00654510" w:rsidRPr="00C37DE6">
        <w:t xml:space="preserve">; </w:t>
      </w:r>
      <w:r w:rsidR="00654510" w:rsidRPr="00C37DE6">
        <w:rPr>
          <w:i/>
          <w:iCs/>
        </w:rPr>
        <w:t>t</w:t>
      </w:r>
      <w:r w:rsidR="00654510" w:rsidRPr="00C37DE6">
        <w:t>(</w:t>
      </w:r>
      <w:r w:rsidR="009E023B" w:rsidRPr="00C37DE6">
        <w:t>5</w:t>
      </w:r>
      <w:r w:rsidR="00654510" w:rsidRPr="00C37DE6">
        <w:t xml:space="preserve">) = </w:t>
      </w:r>
      <w:r w:rsidR="009E023B" w:rsidRPr="00C37DE6">
        <w:t>3.50</w:t>
      </w:r>
      <w:r w:rsidR="00654510" w:rsidRPr="00C37DE6">
        <w:t xml:space="preserve">, </w:t>
      </w:r>
      <w:r w:rsidR="00654510" w:rsidRPr="00C37DE6">
        <w:rPr>
          <w:i/>
          <w:iCs/>
        </w:rPr>
        <w:t xml:space="preserve">p </w:t>
      </w:r>
      <w:r w:rsidR="00654510" w:rsidRPr="00C37DE6">
        <w:t>= .</w:t>
      </w:r>
      <w:r w:rsidR="009E023B" w:rsidRPr="00C37DE6">
        <w:t>02</w:t>
      </w:r>
      <w:r w:rsidR="00654510" w:rsidRPr="00C37DE6">
        <w:t xml:space="preserve">; </w:t>
      </w:r>
      <w:r w:rsidR="00654510" w:rsidRPr="00C37DE6">
        <w:rPr>
          <w:i/>
          <w:iCs/>
        </w:rPr>
        <w:t xml:space="preserve">d </w:t>
      </w:r>
      <w:r w:rsidR="00654510" w:rsidRPr="00C37DE6">
        <w:t xml:space="preserve">= </w:t>
      </w:r>
      <w:r w:rsidR="009E023B" w:rsidRPr="00C37DE6">
        <w:t>3.13</w:t>
      </w:r>
      <w:r w:rsidR="00654510" w:rsidRPr="00C37DE6">
        <w:t>).</w:t>
      </w:r>
      <w:r w:rsidR="00053459" w:rsidRPr="00C37DE6">
        <w:t xml:space="preserve"> </w:t>
      </w:r>
      <w:r w:rsidR="00654510" w:rsidRPr="00C37DE6">
        <w:t xml:space="preserve">When those with higher pulse did encounter emotional events, </w:t>
      </w:r>
      <w:r w:rsidR="00F97629" w:rsidRPr="00C37DE6">
        <w:t>they were more likely to accept the emotions that came with these events (</w:t>
      </w:r>
      <w:r w:rsidR="00F97629" w:rsidRPr="00C37DE6">
        <w:rPr>
          <w:i/>
          <w:iCs/>
        </w:rPr>
        <w:t xml:space="preserve">M </w:t>
      </w:r>
      <w:r w:rsidR="00F97629" w:rsidRPr="00C37DE6">
        <w:t>= 3.</w:t>
      </w:r>
      <w:r w:rsidR="004D3B8F" w:rsidRPr="00C37DE6">
        <w:t>89</w:t>
      </w:r>
      <w:r w:rsidR="00F97629" w:rsidRPr="00C37DE6">
        <w:t xml:space="preserve">, </w:t>
      </w:r>
      <w:r w:rsidR="00F97629" w:rsidRPr="00C37DE6">
        <w:rPr>
          <w:i/>
          <w:iCs/>
        </w:rPr>
        <w:t xml:space="preserve">SD </w:t>
      </w:r>
      <w:r w:rsidR="00F97629" w:rsidRPr="00C37DE6">
        <w:t>= 0.</w:t>
      </w:r>
      <w:r w:rsidR="004D3B8F" w:rsidRPr="00C37DE6">
        <w:t>68</w:t>
      </w:r>
      <w:r w:rsidR="00F97629" w:rsidRPr="00C37DE6">
        <w:t>) compared to their lower-pulse peers (</w:t>
      </w:r>
      <w:r w:rsidR="00F97629" w:rsidRPr="00C37DE6">
        <w:rPr>
          <w:i/>
          <w:iCs/>
        </w:rPr>
        <w:t xml:space="preserve">M </w:t>
      </w:r>
      <w:r w:rsidR="00F97629" w:rsidRPr="00C37DE6">
        <w:t xml:space="preserve">= </w:t>
      </w:r>
      <w:r w:rsidR="004D3B8F" w:rsidRPr="00C37DE6">
        <w:t>3.00</w:t>
      </w:r>
      <w:r w:rsidR="00F97629" w:rsidRPr="00C37DE6">
        <w:t xml:space="preserve">, </w:t>
      </w:r>
      <w:r w:rsidR="00F97629" w:rsidRPr="00C37DE6">
        <w:rPr>
          <w:i/>
          <w:iCs/>
        </w:rPr>
        <w:t xml:space="preserve">SD </w:t>
      </w:r>
      <w:r w:rsidR="00F97629" w:rsidRPr="00C37DE6">
        <w:t>= 0.7</w:t>
      </w:r>
      <w:r w:rsidR="004D3B8F" w:rsidRPr="00C37DE6">
        <w:t>1</w:t>
      </w:r>
      <w:r w:rsidR="00F97629" w:rsidRPr="00C37DE6">
        <w:t xml:space="preserve">; </w:t>
      </w:r>
      <w:r w:rsidR="00F97629" w:rsidRPr="00C37DE6">
        <w:rPr>
          <w:i/>
          <w:iCs/>
        </w:rPr>
        <w:t>t</w:t>
      </w:r>
      <w:r w:rsidR="00F97629" w:rsidRPr="00C37DE6">
        <w:t xml:space="preserve">(5) = </w:t>
      </w:r>
      <w:r w:rsidR="004D3B8F" w:rsidRPr="00C37DE6">
        <w:t>1.41</w:t>
      </w:r>
      <w:r w:rsidR="00F97629" w:rsidRPr="00C37DE6">
        <w:t xml:space="preserve">, </w:t>
      </w:r>
      <w:r w:rsidR="00F97629" w:rsidRPr="00C37DE6">
        <w:rPr>
          <w:i/>
          <w:iCs/>
        </w:rPr>
        <w:t xml:space="preserve">p </w:t>
      </w:r>
      <w:r w:rsidR="00F97629" w:rsidRPr="00C37DE6">
        <w:t>= .2</w:t>
      </w:r>
      <w:r w:rsidR="004D3B8F" w:rsidRPr="00C37DE6">
        <w:t>2</w:t>
      </w:r>
      <w:r w:rsidR="00F97629" w:rsidRPr="00C37DE6">
        <w:t xml:space="preserve">; </w:t>
      </w:r>
      <w:r w:rsidR="00F97629" w:rsidRPr="00C37DE6">
        <w:rPr>
          <w:i/>
          <w:iCs/>
        </w:rPr>
        <w:t xml:space="preserve">d </w:t>
      </w:r>
      <w:r w:rsidR="00F97629" w:rsidRPr="00C37DE6">
        <w:t xml:space="preserve">= </w:t>
      </w:r>
      <w:r w:rsidR="004D3B8F" w:rsidRPr="00C37DE6">
        <w:t>1.27</w:t>
      </w:r>
      <w:r w:rsidR="00F97629" w:rsidRPr="00C37DE6">
        <w:t>) and attempt to re</w:t>
      </w:r>
      <w:r w:rsidR="00253BB3" w:rsidRPr="00C37DE6">
        <w:t>appraise</w:t>
      </w:r>
      <w:r w:rsidR="00F97629" w:rsidRPr="00C37DE6">
        <w:t xml:space="preserve"> (</w:t>
      </w:r>
      <w:r w:rsidR="004D3B8F" w:rsidRPr="00C37DE6">
        <w:rPr>
          <w:i/>
          <w:iCs/>
        </w:rPr>
        <w:t xml:space="preserve">M </w:t>
      </w:r>
      <w:r w:rsidR="004D3B8F" w:rsidRPr="00C37DE6">
        <w:t xml:space="preserve">= 3.58, </w:t>
      </w:r>
      <w:r w:rsidR="004D3B8F" w:rsidRPr="00C37DE6">
        <w:rPr>
          <w:i/>
          <w:iCs/>
        </w:rPr>
        <w:t xml:space="preserve">SD </w:t>
      </w:r>
      <w:r w:rsidR="004D3B8F" w:rsidRPr="00C37DE6">
        <w:t>= 0.62</w:t>
      </w:r>
      <w:r w:rsidR="00F97629" w:rsidRPr="00C37DE6">
        <w:t>) these strong emotions</w:t>
      </w:r>
      <w:r w:rsidR="004D3B8F" w:rsidRPr="00C37DE6">
        <w:t xml:space="preserve"> compared to their low</w:t>
      </w:r>
      <w:r w:rsidR="00253BB3" w:rsidRPr="00C37DE6">
        <w:t xml:space="preserve">er-pulse </w:t>
      </w:r>
      <w:r w:rsidR="004D3B8F" w:rsidRPr="00C37DE6">
        <w:t>peers (</w:t>
      </w:r>
      <w:r w:rsidR="004D3B8F" w:rsidRPr="00C37DE6">
        <w:rPr>
          <w:i/>
          <w:iCs/>
        </w:rPr>
        <w:t xml:space="preserve">M </w:t>
      </w:r>
      <w:r w:rsidR="004D3B8F" w:rsidRPr="00C37DE6">
        <w:t xml:space="preserve">= 2.69, </w:t>
      </w:r>
      <w:r w:rsidR="004D3B8F" w:rsidRPr="00C37DE6">
        <w:rPr>
          <w:i/>
          <w:iCs/>
        </w:rPr>
        <w:t xml:space="preserve">SD </w:t>
      </w:r>
      <w:r w:rsidR="004D3B8F" w:rsidRPr="00C37DE6">
        <w:t xml:space="preserve">= 0.48; </w:t>
      </w:r>
      <w:r w:rsidR="004D3B8F" w:rsidRPr="00C37DE6">
        <w:rPr>
          <w:i/>
          <w:iCs/>
        </w:rPr>
        <w:t>t</w:t>
      </w:r>
      <w:r w:rsidR="004D3B8F" w:rsidRPr="00C37DE6">
        <w:t xml:space="preserve">(5) = 1.81, </w:t>
      </w:r>
      <w:r w:rsidR="004D3B8F" w:rsidRPr="00C37DE6">
        <w:rPr>
          <w:i/>
          <w:iCs/>
        </w:rPr>
        <w:t xml:space="preserve">p </w:t>
      </w:r>
      <w:r w:rsidR="004D3B8F" w:rsidRPr="00C37DE6">
        <w:t xml:space="preserve">= .13; </w:t>
      </w:r>
      <w:r w:rsidR="004D3B8F" w:rsidRPr="00C37DE6">
        <w:rPr>
          <w:i/>
          <w:iCs/>
        </w:rPr>
        <w:t xml:space="preserve">d </w:t>
      </w:r>
      <w:r w:rsidR="004D3B8F" w:rsidRPr="00C37DE6">
        <w:t>= 1.65)</w:t>
      </w:r>
      <w:r w:rsidR="00253BB3" w:rsidRPr="00C37DE6">
        <w:t>.</w:t>
      </w:r>
      <w:r w:rsidR="004D3B8F" w:rsidRPr="00C37DE6">
        <w:t xml:space="preserve"> </w:t>
      </w:r>
      <w:r w:rsidR="00F97629" w:rsidRPr="00C37DE6">
        <w:t xml:space="preserve">Those higher in pulse were also more likely to </w:t>
      </w:r>
      <w:r w:rsidR="00253BB3" w:rsidRPr="00C37DE6">
        <w:t xml:space="preserve">try </w:t>
      </w:r>
      <w:r w:rsidR="00F97629" w:rsidRPr="00C37DE6">
        <w:t>to solve the issues that were causing these strong emotions in the first place (</w:t>
      </w:r>
      <w:r w:rsidR="004D3B8F" w:rsidRPr="00C37DE6">
        <w:rPr>
          <w:i/>
          <w:iCs/>
        </w:rPr>
        <w:t xml:space="preserve">M </w:t>
      </w:r>
      <w:r w:rsidR="004D3B8F" w:rsidRPr="00C37DE6">
        <w:t xml:space="preserve">= </w:t>
      </w:r>
      <w:r w:rsidR="0016061C" w:rsidRPr="00C37DE6">
        <w:t>4.17</w:t>
      </w:r>
      <w:r w:rsidR="004D3B8F" w:rsidRPr="00C37DE6">
        <w:t xml:space="preserve">, </w:t>
      </w:r>
      <w:r w:rsidR="004D3B8F" w:rsidRPr="00C37DE6">
        <w:rPr>
          <w:i/>
          <w:iCs/>
        </w:rPr>
        <w:t xml:space="preserve">SD </w:t>
      </w:r>
      <w:r w:rsidR="004D3B8F" w:rsidRPr="00C37DE6">
        <w:t>= 0.</w:t>
      </w:r>
      <w:r w:rsidR="0016061C" w:rsidRPr="00C37DE6">
        <w:t>24</w:t>
      </w:r>
      <w:r w:rsidR="00F97629" w:rsidRPr="00C37DE6">
        <w:t>)</w:t>
      </w:r>
      <w:r w:rsidR="004D3B8F" w:rsidRPr="00C37DE6">
        <w:t xml:space="preserve"> compared to their low</w:t>
      </w:r>
      <w:r w:rsidR="00253BB3" w:rsidRPr="00C37DE6">
        <w:t>er-</w:t>
      </w:r>
      <w:r w:rsidR="004D3B8F" w:rsidRPr="00C37DE6">
        <w:t>pulse peers (</w:t>
      </w:r>
      <w:r w:rsidR="0016061C" w:rsidRPr="00C37DE6">
        <w:rPr>
          <w:i/>
          <w:iCs/>
        </w:rPr>
        <w:t xml:space="preserve">M </w:t>
      </w:r>
      <w:r w:rsidR="0016061C" w:rsidRPr="00C37DE6">
        <w:t xml:space="preserve">= 3.63, </w:t>
      </w:r>
      <w:r w:rsidR="0016061C" w:rsidRPr="00C37DE6">
        <w:rPr>
          <w:i/>
          <w:iCs/>
        </w:rPr>
        <w:t xml:space="preserve">SD </w:t>
      </w:r>
      <w:r w:rsidR="0016061C" w:rsidRPr="00C37DE6">
        <w:t xml:space="preserve">= 0.74; </w:t>
      </w:r>
      <w:r w:rsidR="0016061C" w:rsidRPr="00C37DE6">
        <w:rPr>
          <w:i/>
          <w:iCs/>
        </w:rPr>
        <w:t>t</w:t>
      </w:r>
      <w:r w:rsidR="0016061C" w:rsidRPr="00C37DE6">
        <w:t xml:space="preserve">(5) = 1.03, </w:t>
      </w:r>
      <w:r w:rsidR="0016061C" w:rsidRPr="00C37DE6">
        <w:rPr>
          <w:i/>
          <w:iCs/>
        </w:rPr>
        <w:t xml:space="preserve">p </w:t>
      </w:r>
      <w:r w:rsidR="0016061C" w:rsidRPr="00C37DE6">
        <w:t xml:space="preserve">= .35; </w:t>
      </w:r>
      <w:r w:rsidR="0016061C" w:rsidRPr="00C37DE6">
        <w:rPr>
          <w:i/>
          <w:iCs/>
        </w:rPr>
        <w:t xml:space="preserve">d </w:t>
      </w:r>
      <w:r w:rsidR="0016061C" w:rsidRPr="00C37DE6">
        <w:t>= 0.91).</w:t>
      </w:r>
    </w:p>
    <w:p w14:paraId="2A083AFD" w14:textId="5B08B7B1" w:rsidR="00F97629" w:rsidRPr="00C37DE6" w:rsidRDefault="00257BC0" w:rsidP="00F97629">
      <w:pPr>
        <w:spacing w:line="480" w:lineRule="auto"/>
        <w:ind w:firstLine="720"/>
      </w:pPr>
      <w:r w:rsidRPr="00C37DE6">
        <w:t xml:space="preserve">However, the results from the qualitative data, summarized together in Table 19 and Figure 12, did not reflect the same pattern of differences. </w:t>
      </w:r>
      <w:r w:rsidR="00A00586" w:rsidRPr="00C37DE6">
        <w:t>Those lower in pulse were more likely make comments about accepting their negative emotions (</w:t>
      </w:r>
      <w:r w:rsidR="00A00586" w:rsidRPr="00C37DE6">
        <w:rPr>
          <w:i/>
          <w:iCs/>
        </w:rPr>
        <w:t xml:space="preserve">n </w:t>
      </w:r>
      <w:r w:rsidR="00A00586" w:rsidRPr="00C37DE6">
        <w:t xml:space="preserve">= 3 negative events; 25%) or using </w:t>
      </w:r>
      <w:r w:rsidR="00A00586" w:rsidRPr="00C37DE6">
        <w:lastRenderedPageBreak/>
        <w:t>problem solving strategies (</w:t>
      </w:r>
      <w:r w:rsidR="00A00586" w:rsidRPr="00C37DE6">
        <w:rPr>
          <w:i/>
          <w:iCs/>
        </w:rPr>
        <w:t xml:space="preserve">n </w:t>
      </w:r>
      <w:r w:rsidR="00A00586" w:rsidRPr="00C37DE6">
        <w:t>= 3 negative events; 33%). In contrast, t</w:t>
      </w:r>
      <w:r w:rsidR="00F97629" w:rsidRPr="00C37DE6">
        <w:t xml:space="preserve">hose higher in </w:t>
      </w:r>
      <w:r w:rsidR="004B659A" w:rsidRPr="00C37DE6">
        <w:t xml:space="preserve">pulse </w:t>
      </w:r>
      <w:r w:rsidR="00F97629" w:rsidRPr="00C37DE6">
        <w:t>report</w:t>
      </w:r>
      <w:r w:rsidRPr="00C37DE6">
        <w:t>ed</w:t>
      </w:r>
      <w:r w:rsidR="00F97629" w:rsidRPr="00C37DE6">
        <w:t xml:space="preserve"> more frequent physical responses to emotional events (</w:t>
      </w:r>
      <w:r w:rsidR="00F97629" w:rsidRPr="00C37DE6">
        <w:rPr>
          <w:i/>
          <w:iCs/>
        </w:rPr>
        <w:t xml:space="preserve">n </w:t>
      </w:r>
      <w:r w:rsidR="00F97629" w:rsidRPr="00C37DE6">
        <w:t xml:space="preserve">= </w:t>
      </w:r>
      <w:r w:rsidR="0016061C" w:rsidRPr="00C37DE6">
        <w:t>3 negative events; 33%</w:t>
      </w:r>
      <w:r w:rsidR="00F97629" w:rsidRPr="00C37DE6">
        <w:t xml:space="preserve">), </w:t>
      </w:r>
      <w:r w:rsidR="00FB10A3" w:rsidRPr="00C37DE6">
        <w:t xml:space="preserve">which were </w:t>
      </w:r>
      <w:r w:rsidR="00F97629" w:rsidRPr="00C37DE6">
        <w:t xml:space="preserve">frequently paired with suppression </w:t>
      </w:r>
      <w:r w:rsidR="0016061C" w:rsidRPr="00C37DE6">
        <w:t>(</w:t>
      </w:r>
      <w:r w:rsidR="0016061C" w:rsidRPr="00C37DE6">
        <w:rPr>
          <w:i/>
          <w:iCs/>
        </w:rPr>
        <w:t xml:space="preserve">n </w:t>
      </w:r>
      <w:r w:rsidR="0016061C" w:rsidRPr="00C37DE6">
        <w:t>= 5 negative events; 56%)</w:t>
      </w:r>
      <w:r w:rsidR="00F97629" w:rsidRPr="00C37DE6">
        <w:t xml:space="preserve">. This may indicate that </w:t>
      </w:r>
      <w:bookmarkStart w:id="45" w:name="_Hlk88299033"/>
      <w:r w:rsidR="00F97629" w:rsidRPr="00C37DE6">
        <w:t>those higher in pulse were more willing to feel and outwardly exhibit their emotions, but they were also eager to either hide or re</w:t>
      </w:r>
      <w:r w:rsidR="00FB10A3" w:rsidRPr="00C37DE6">
        <w:t>appraise</w:t>
      </w:r>
      <w:r w:rsidR="00F97629" w:rsidRPr="00C37DE6">
        <w:t xml:space="preserve"> these negative emotions:</w:t>
      </w:r>
      <w:bookmarkEnd w:id="45"/>
    </w:p>
    <w:p w14:paraId="34051EDC" w14:textId="338CBB76" w:rsidR="00F97629" w:rsidRPr="00C37DE6" w:rsidRDefault="00F97629" w:rsidP="00F97629">
      <w:pPr>
        <w:spacing w:line="480" w:lineRule="auto"/>
        <w:ind w:left="720"/>
        <w:rPr>
          <w:i/>
          <w:iCs/>
        </w:rPr>
      </w:pPr>
      <w:r w:rsidRPr="00C37DE6">
        <w:rPr>
          <w:i/>
          <w:iCs/>
        </w:rPr>
        <w:t>“I cried and then didn’t talk about it.”</w:t>
      </w:r>
    </w:p>
    <w:p w14:paraId="3900747C" w14:textId="5C128441" w:rsidR="00F97629" w:rsidRPr="00C37DE6" w:rsidRDefault="00F97629" w:rsidP="00F97629">
      <w:pPr>
        <w:spacing w:line="480" w:lineRule="auto"/>
        <w:ind w:left="720"/>
        <w:rPr>
          <w:i/>
          <w:iCs/>
        </w:rPr>
      </w:pPr>
      <w:r w:rsidRPr="00C37DE6">
        <w:rPr>
          <w:i/>
          <w:iCs/>
        </w:rPr>
        <w:t>“I cried a lot.”</w:t>
      </w:r>
    </w:p>
    <w:p w14:paraId="31C4C548" w14:textId="3B6B204F" w:rsidR="00F97629" w:rsidRPr="00C37DE6" w:rsidRDefault="00F97629" w:rsidP="00F97629">
      <w:pPr>
        <w:ind w:left="720"/>
        <w:rPr>
          <w:i/>
          <w:iCs/>
        </w:rPr>
      </w:pPr>
      <w:r w:rsidRPr="00C37DE6">
        <w:rPr>
          <w:i/>
          <w:iCs/>
        </w:rPr>
        <w:t>“I walked out of the room, went to the bathroom, and cried for 2 min [sic] and went back to class.”</w:t>
      </w:r>
    </w:p>
    <w:p w14:paraId="17C35DA7" w14:textId="77777777" w:rsidR="00F97629" w:rsidRPr="00C37DE6" w:rsidRDefault="00F97629" w:rsidP="00F97629">
      <w:pPr>
        <w:ind w:left="720"/>
        <w:rPr>
          <w:i/>
          <w:iCs/>
        </w:rPr>
      </w:pPr>
    </w:p>
    <w:p w14:paraId="63256BE8" w14:textId="5151ACF1" w:rsidR="00654510" w:rsidRPr="00C37DE6" w:rsidRDefault="00FB10A3" w:rsidP="00654510">
      <w:pPr>
        <w:ind w:left="720"/>
        <w:rPr>
          <w:i/>
          <w:iCs/>
        </w:rPr>
      </w:pPr>
      <w:r w:rsidRPr="00C37DE6" w:rsidDel="00FB10A3">
        <w:t xml:space="preserve"> </w:t>
      </w:r>
      <w:r w:rsidR="00654510" w:rsidRPr="00C37DE6">
        <w:rPr>
          <w:i/>
          <w:iCs/>
        </w:rPr>
        <w:t xml:space="preserve">“I try to find the beauty in the little things. In class where I can find those moments where </w:t>
      </w:r>
      <w:proofErr w:type="gramStart"/>
      <w:r w:rsidR="00654510" w:rsidRPr="00C37DE6">
        <w:rPr>
          <w:i/>
          <w:iCs/>
        </w:rPr>
        <w:t>I’m</w:t>
      </w:r>
      <w:proofErr w:type="gramEnd"/>
      <w:r w:rsidR="00654510" w:rsidRPr="00C37DE6">
        <w:rPr>
          <w:i/>
          <w:iCs/>
        </w:rPr>
        <w:t xml:space="preserve"> reminded why I love to dance, I feel alive.”</w:t>
      </w:r>
    </w:p>
    <w:p w14:paraId="2DA98F08" w14:textId="77777777" w:rsidR="00654510" w:rsidRPr="00C37DE6" w:rsidRDefault="00654510" w:rsidP="00654510">
      <w:pPr>
        <w:rPr>
          <w:i/>
          <w:iCs/>
        </w:rPr>
      </w:pPr>
    </w:p>
    <w:p w14:paraId="4D08C5AB" w14:textId="77777777" w:rsidR="00654510" w:rsidRPr="00C37DE6" w:rsidRDefault="00654510" w:rsidP="00654510">
      <w:pPr>
        <w:ind w:left="720"/>
        <w:rPr>
          <w:i/>
          <w:iCs/>
        </w:rPr>
      </w:pPr>
      <w:r w:rsidRPr="00C37DE6">
        <w:rPr>
          <w:i/>
          <w:iCs/>
        </w:rPr>
        <w:t>“I had to tell myself to calm down – actively making my day better…will be something I work on for a long time.”</w:t>
      </w:r>
    </w:p>
    <w:p w14:paraId="6493FF32" w14:textId="77777777" w:rsidR="00654510" w:rsidRPr="00C37DE6" w:rsidRDefault="00654510" w:rsidP="00654510">
      <w:pPr>
        <w:ind w:left="720"/>
        <w:rPr>
          <w:i/>
          <w:iCs/>
        </w:rPr>
      </w:pPr>
    </w:p>
    <w:p w14:paraId="1CB20558" w14:textId="77777777" w:rsidR="00654510" w:rsidRPr="00C37DE6" w:rsidRDefault="00654510" w:rsidP="00654510">
      <w:pPr>
        <w:ind w:left="720"/>
        <w:rPr>
          <w:i/>
          <w:iCs/>
        </w:rPr>
      </w:pPr>
      <w:r w:rsidRPr="00C37DE6">
        <w:rPr>
          <w:i/>
          <w:iCs/>
        </w:rPr>
        <w:t>“I try to remind myself that dance isn’t my life.”</w:t>
      </w:r>
    </w:p>
    <w:p w14:paraId="7483D52F" w14:textId="77777777" w:rsidR="00654510" w:rsidRPr="00C37DE6" w:rsidRDefault="00654510" w:rsidP="00654510">
      <w:pPr>
        <w:ind w:left="720"/>
        <w:rPr>
          <w:i/>
          <w:iCs/>
        </w:rPr>
      </w:pPr>
    </w:p>
    <w:p w14:paraId="00967293" w14:textId="301BD535" w:rsidR="00654510" w:rsidRPr="00C37DE6" w:rsidRDefault="00654510" w:rsidP="00654510">
      <w:pPr>
        <w:ind w:left="720"/>
        <w:rPr>
          <w:i/>
          <w:iCs/>
        </w:rPr>
      </w:pPr>
      <w:r w:rsidRPr="00C37DE6">
        <w:rPr>
          <w:i/>
          <w:iCs/>
        </w:rPr>
        <w:t>“I try to mostly focus on myself as what I can do to improve in class so that I don’t have time to judge myself or compare myself to others.”</w:t>
      </w:r>
    </w:p>
    <w:p w14:paraId="26B626AE" w14:textId="77777777" w:rsidR="00654510" w:rsidRPr="00C37DE6" w:rsidRDefault="00654510" w:rsidP="00654510">
      <w:pPr>
        <w:ind w:left="720"/>
      </w:pPr>
    </w:p>
    <w:p w14:paraId="05C709EC" w14:textId="7D7F1F08" w:rsidR="00654510" w:rsidRPr="00C37DE6" w:rsidRDefault="002159CE" w:rsidP="00470CDE">
      <w:pPr>
        <w:spacing w:line="480" w:lineRule="auto"/>
        <w:ind w:firstLine="720"/>
      </w:pPr>
      <w:r w:rsidRPr="00C37DE6">
        <w:t xml:space="preserve">Reflecting back upon emotion regulation </w:t>
      </w:r>
      <w:r w:rsidR="00FB10A3" w:rsidRPr="00C37DE6">
        <w:t>later in the</w:t>
      </w:r>
      <w:r w:rsidRPr="00C37DE6">
        <w:t xml:space="preserve"> semester, </w:t>
      </w:r>
      <w:r w:rsidR="004D3B8F" w:rsidRPr="00C37DE6">
        <w:t>while not a popular strategy for either group</w:t>
      </w:r>
      <w:r w:rsidR="00A00586" w:rsidRPr="00C37DE6">
        <w:t xml:space="preserve"> as reflected in the means from the quantitative data</w:t>
      </w:r>
      <w:r w:rsidR="004D3B8F" w:rsidRPr="00C37DE6">
        <w:t xml:space="preserve">, </w:t>
      </w:r>
      <w:r w:rsidRPr="00C37DE6">
        <w:t xml:space="preserve">those lower in affect pulse </w:t>
      </w:r>
      <w:r w:rsidR="00654510" w:rsidRPr="00C37DE6">
        <w:t xml:space="preserve">were more likely to </w:t>
      </w:r>
      <w:r w:rsidRPr="00C37DE6">
        <w:t xml:space="preserve">report </w:t>
      </w:r>
      <w:r w:rsidR="00654510" w:rsidRPr="00C37DE6">
        <w:t>suppress</w:t>
      </w:r>
      <w:r w:rsidRPr="00C37DE6">
        <w:t>ing</w:t>
      </w:r>
      <w:r w:rsidR="00654510" w:rsidRPr="00C37DE6">
        <w:t xml:space="preserve"> their emotions (</w:t>
      </w:r>
      <w:r w:rsidR="00654510" w:rsidRPr="00C37DE6">
        <w:rPr>
          <w:i/>
          <w:iCs/>
        </w:rPr>
        <w:t xml:space="preserve">M </w:t>
      </w:r>
      <w:r w:rsidR="00654510" w:rsidRPr="00C37DE6">
        <w:t xml:space="preserve">= 2.60, </w:t>
      </w:r>
      <w:r w:rsidR="00654510" w:rsidRPr="00C37DE6">
        <w:rPr>
          <w:i/>
          <w:iCs/>
        </w:rPr>
        <w:t xml:space="preserve">SD </w:t>
      </w:r>
      <w:r w:rsidR="00654510" w:rsidRPr="00C37DE6">
        <w:t>= .52) compared to their higher</w:t>
      </w:r>
      <w:r w:rsidR="00FB10A3" w:rsidRPr="00C37DE6">
        <w:t>-</w:t>
      </w:r>
      <w:r w:rsidR="00654510" w:rsidRPr="00C37DE6">
        <w:t>pulse peers (</w:t>
      </w:r>
      <w:r w:rsidR="00654510" w:rsidRPr="00C37DE6">
        <w:rPr>
          <w:i/>
          <w:iCs/>
        </w:rPr>
        <w:t xml:space="preserve">M </w:t>
      </w:r>
      <w:r w:rsidR="00654510" w:rsidRPr="00C37DE6">
        <w:t xml:space="preserve">= 2.13, </w:t>
      </w:r>
      <w:r w:rsidR="00654510" w:rsidRPr="00C37DE6">
        <w:rPr>
          <w:i/>
          <w:iCs/>
        </w:rPr>
        <w:t xml:space="preserve">SD </w:t>
      </w:r>
      <w:r w:rsidR="00654510" w:rsidRPr="00C37DE6">
        <w:t xml:space="preserve">= </w:t>
      </w:r>
      <w:r w:rsidR="00FB10A3" w:rsidRPr="00C37DE6">
        <w:t>0</w:t>
      </w:r>
      <w:r w:rsidR="00654510" w:rsidRPr="00C37DE6">
        <w:t xml:space="preserve">.43; </w:t>
      </w:r>
      <w:r w:rsidR="00654510" w:rsidRPr="00C37DE6">
        <w:rPr>
          <w:i/>
          <w:iCs/>
        </w:rPr>
        <w:t>t</w:t>
      </w:r>
      <w:r w:rsidR="00654510" w:rsidRPr="00C37DE6">
        <w:t xml:space="preserve">(7) = 1.47, </w:t>
      </w:r>
      <w:r w:rsidR="00654510" w:rsidRPr="00C37DE6">
        <w:rPr>
          <w:i/>
          <w:iCs/>
        </w:rPr>
        <w:t xml:space="preserve">p </w:t>
      </w:r>
      <w:r w:rsidR="00654510" w:rsidRPr="00C37DE6">
        <w:t xml:space="preserve">= </w:t>
      </w:r>
      <w:r w:rsidR="00FB10A3" w:rsidRPr="00C37DE6">
        <w:t>0</w:t>
      </w:r>
      <w:r w:rsidR="00654510" w:rsidRPr="00C37DE6">
        <w:t xml:space="preserve">.19; </w:t>
      </w:r>
      <w:r w:rsidR="00654510" w:rsidRPr="00C37DE6">
        <w:rPr>
          <w:i/>
          <w:iCs/>
        </w:rPr>
        <w:t xml:space="preserve">d </w:t>
      </w:r>
      <w:r w:rsidR="00654510" w:rsidRPr="00C37DE6">
        <w:t>= 0.</w:t>
      </w:r>
      <w:r w:rsidR="0072653B" w:rsidRPr="00C37DE6">
        <w:t>82</w:t>
      </w:r>
      <w:r w:rsidR="00654510" w:rsidRPr="00C37DE6">
        <w:t xml:space="preserve">; see Figure </w:t>
      </w:r>
      <w:r w:rsidR="00A00586" w:rsidRPr="00C37DE6">
        <w:t>10</w:t>
      </w:r>
      <w:r w:rsidR="00654510" w:rsidRPr="00C37DE6">
        <w:t xml:space="preserve">). These findings </w:t>
      </w:r>
      <w:r w:rsidR="00FB10A3" w:rsidRPr="00C37DE6">
        <w:t xml:space="preserve">were corroborated by </w:t>
      </w:r>
      <w:r w:rsidR="00654510" w:rsidRPr="00C37DE6">
        <w:t>qualitative</w:t>
      </w:r>
      <w:r w:rsidR="00FB10A3" w:rsidRPr="00C37DE6">
        <w:t xml:space="preserve"> data from the repeated, daily</w:t>
      </w:r>
      <w:r w:rsidR="00654510" w:rsidRPr="00C37DE6">
        <w:t xml:space="preserve"> reports of emotion regulation use</w:t>
      </w:r>
      <w:r w:rsidR="00FB10A3" w:rsidRPr="00C37DE6">
        <w:t>d</w:t>
      </w:r>
      <w:r w:rsidR="00654510" w:rsidRPr="00C37DE6">
        <w:t xml:space="preserve"> by those lower in pulse</w:t>
      </w:r>
      <w:r w:rsidRPr="00C37DE6">
        <w:t xml:space="preserve"> (</w:t>
      </w:r>
      <w:r w:rsidRPr="00C37DE6">
        <w:rPr>
          <w:i/>
          <w:iCs/>
        </w:rPr>
        <w:t xml:space="preserve">n </w:t>
      </w:r>
      <w:r w:rsidRPr="00C37DE6">
        <w:t>= 5 events; 42% of all negative events for those lower in pulse; see Table 1</w:t>
      </w:r>
      <w:r w:rsidR="0042615C" w:rsidRPr="00C37DE6">
        <w:t>9</w:t>
      </w:r>
      <w:r w:rsidRPr="00C37DE6">
        <w:t>)</w:t>
      </w:r>
      <w:r w:rsidR="00654510" w:rsidRPr="00C37DE6">
        <w:t>:</w:t>
      </w:r>
    </w:p>
    <w:p w14:paraId="3FD463B3" w14:textId="77777777" w:rsidR="00654510" w:rsidRPr="00C37DE6" w:rsidRDefault="00654510" w:rsidP="00654510">
      <w:pPr>
        <w:ind w:left="720"/>
        <w:rPr>
          <w:i/>
          <w:iCs/>
        </w:rPr>
      </w:pPr>
      <w:r w:rsidRPr="00C37DE6">
        <w:rPr>
          <w:i/>
          <w:iCs/>
        </w:rPr>
        <w:t>“Once I arrived [to rehearsal] I put my emotions off to the side and performed the best that I could.”</w:t>
      </w:r>
    </w:p>
    <w:p w14:paraId="52019002" w14:textId="77777777" w:rsidR="00654510" w:rsidRPr="00C37DE6" w:rsidRDefault="00654510" w:rsidP="00654510">
      <w:pPr>
        <w:ind w:left="720"/>
        <w:rPr>
          <w:i/>
          <w:iCs/>
        </w:rPr>
      </w:pPr>
    </w:p>
    <w:p w14:paraId="20FE8F98" w14:textId="77777777" w:rsidR="00654510" w:rsidRPr="00C37DE6" w:rsidRDefault="00654510" w:rsidP="00654510">
      <w:pPr>
        <w:ind w:left="720"/>
        <w:rPr>
          <w:i/>
          <w:iCs/>
        </w:rPr>
      </w:pPr>
      <w:r w:rsidRPr="00C37DE6">
        <w:rPr>
          <w:i/>
          <w:iCs/>
        </w:rPr>
        <w:lastRenderedPageBreak/>
        <w:t>“Today I have done nothing to deal with these emotions other than suppress them and move on.”</w:t>
      </w:r>
    </w:p>
    <w:p w14:paraId="60D77F27" w14:textId="77777777" w:rsidR="00654510" w:rsidRPr="00C37DE6" w:rsidRDefault="00654510" w:rsidP="00654510">
      <w:pPr>
        <w:ind w:left="720"/>
        <w:rPr>
          <w:i/>
          <w:iCs/>
        </w:rPr>
      </w:pPr>
    </w:p>
    <w:p w14:paraId="4635D934" w14:textId="77777777" w:rsidR="00654510" w:rsidRPr="00C37DE6" w:rsidRDefault="00654510" w:rsidP="00654510">
      <w:pPr>
        <w:ind w:left="720"/>
        <w:rPr>
          <w:i/>
          <w:iCs/>
        </w:rPr>
      </w:pPr>
      <w:r w:rsidRPr="00C37DE6">
        <w:rPr>
          <w:i/>
          <w:iCs/>
        </w:rPr>
        <w:t>“I took a nap to just not have to think about the pain and what I’m going to do about it.”</w:t>
      </w:r>
    </w:p>
    <w:p w14:paraId="1ADA7829" w14:textId="77777777" w:rsidR="00654510" w:rsidRPr="00C37DE6" w:rsidRDefault="00654510" w:rsidP="00654510">
      <w:pPr>
        <w:ind w:left="720"/>
        <w:rPr>
          <w:i/>
          <w:iCs/>
        </w:rPr>
      </w:pPr>
    </w:p>
    <w:p w14:paraId="4A406F52" w14:textId="621B14E8" w:rsidR="00654510" w:rsidRPr="00C37DE6" w:rsidRDefault="00654510" w:rsidP="00654510">
      <w:pPr>
        <w:ind w:left="720"/>
        <w:rPr>
          <w:i/>
          <w:iCs/>
        </w:rPr>
      </w:pPr>
      <w:r w:rsidRPr="00C37DE6">
        <w:rPr>
          <w:i/>
          <w:iCs/>
        </w:rPr>
        <w:t>“I try to ignore [my emotions] so that I do not build up anxiety.”</w:t>
      </w:r>
    </w:p>
    <w:p w14:paraId="6C28BBD3" w14:textId="2463B80A" w:rsidR="00470CDE" w:rsidRPr="00C37DE6" w:rsidRDefault="00470CDE" w:rsidP="00F97629">
      <w:pPr>
        <w:rPr>
          <w:i/>
          <w:iCs/>
        </w:rPr>
      </w:pPr>
    </w:p>
    <w:p w14:paraId="6509D003" w14:textId="4BF424B4" w:rsidR="00470CDE" w:rsidRPr="00C37DE6" w:rsidRDefault="00470CDE" w:rsidP="00470CDE">
      <w:pPr>
        <w:spacing w:line="480" w:lineRule="auto"/>
        <w:ind w:firstLine="720"/>
      </w:pPr>
      <w:bookmarkStart w:id="46" w:name="_Hlk85996954"/>
      <w:r w:rsidRPr="00C37DE6">
        <w:t>To summarize,</w:t>
      </w:r>
      <w:r w:rsidR="00A00586" w:rsidRPr="00C37DE6">
        <w:t xml:space="preserve"> differences were observed between dancers higher versus lower in pulse. However, the quantitative and qualitative data did not reflect the same pattern of differences.</w:t>
      </w:r>
      <w:r w:rsidR="007E0482" w:rsidRPr="00C37DE6">
        <w:t xml:space="preserve"> Nevertheless, altogether, the data showed how</w:t>
      </w:r>
      <w:r w:rsidR="00A00586" w:rsidRPr="00C37DE6">
        <w:t xml:space="preserve"> </w:t>
      </w:r>
      <w:r w:rsidR="007E0482" w:rsidRPr="00C37DE6">
        <w:t>t</w:t>
      </w:r>
      <w:r w:rsidRPr="00C37DE6">
        <w:t>hose higher in affect pulse show</w:t>
      </w:r>
      <w:r w:rsidR="00B63E90" w:rsidRPr="00C37DE6">
        <w:t>ed</w:t>
      </w:r>
      <w:r w:rsidRPr="00C37DE6">
        <w:t xml:space="preserve"> a preference for emotion regulation strategies that help</w:t>
      </w:r>
      <w:r w:rsidR="00A00586" w:rsidRPr="00C37DE6">
        <w:t>ed</w:t>
      </w:r>
      <w:r w:rsidRPr="00C37DE6">
        <w:t xml:space="preserve"> them avoid or reframe negative emotions and </w:t>
      </w:r>
      <w:r w:rsidR="00F97629" w:rsidRPr="00C37DE6">
        <w:t>were</w:t>
      </w:r>
      <w:r w:rsidRPr="00C37DE6">
        <w:t xml:space="preserve"> more likely to experience negative physical responses to </w:t>
      </w:r>
      <w:r w:rsidR="004103FE" w:rsidRPr="00C37DE6">
        <w:t>strain</w:t>
      </w:r>
      <w:r w:rsidRPr="00C37DE6">
        <w:t>. When possible, they implemented problem solving strategies to attempt to decrease the experience of negative emotions</w:t>
      </w:r>
      <w:r w:rsidR="004D3B8F" w:rsidRPr="00C37DE6">
        <w:t xml:space="preserve"> but would accept their emotions when changing them was not possible</w:t>
      </w:r>
      <w:r w:rsidRPr="00C37DE6">
        <w:t xml:space="preserve">. </w:t>
      </w:r>
      <w:r w:rsidR="004D3B8F" w:rsidRPr="00C37DE6">
        <w:t>While not a common</w:t>
      </w:r>
      <w:r w:rsidR="007E0482" w:rsidRPr="00C37DE6">
        <w:t xml:space="preserve">ly used </w:t>
      </w:r>
      <w:r w:rsidR="004D3B8F" w:rsidRPr="00C37DE6">
        <w:t>strategy</w:t>
      </w:r>
      <w:r w:rsidR="007E0482" w:rsidRPr="00C37DE6">
        <w:t xml:space="preserve"> overall</w:t>
      </w:r>
      <w:r w:rsidR="004D3B8F" w:rsidRPr="00C37DE6">
        <w:t xml:space="preserve">, those with lower pulse reported suppressing their emotions more than </w:t>
      </w:r>
      <w:r w:rsidR="007E0482" w:rsidRPr="00C37DE6">
        <w:t xml:space="preserve">their higher-pulse </w:t>
      </w:r>
      <w:r w:rsidR="004D3B8F" w:rsidRPr="00C37DE6">
        <w:t>peers.</w:t>
      </w:r>
    </w:p>
    <w:bookmarkEnd w:id="43"/>
    <w:bookmarkEnd w:id="46"/>
    <w:p w14:paraId="3EAED66E" w14:textId="40DE32C9" w:rsidR="00DD5F5D" w:rsidRPr="00C37DE6" w:rsidRDefault="00F442AE" w:rsidP="00520975">
      <w:pPr>
        <w:spacing w:line="480" w:lineRule="auto"/>
        <w:rPr>
          <w:b/>
          <w:bCs/>
        </w:rPr>
      </w:pPr>
      <w:r w:rsidRPr="00C37DE6">
        <w:rPr>
          <w:b/>
          <w:bCs/>
        </w:rPr>
        <w:t>Outcomes</w:t>
      </w:r>
    </w:p>
    <w:p w14:paraId="274F27CE" w14:textId="2773BACB" w:rsidR="00F442AE" w:rsidRPr="00C37DE6" w:rsidRDefault="00F442AE" w:rsidP="00520975">
      <w:pPr>
        <w:spacing w:line="480" w:lineRule="auto"/>
        <w:rPr>
          <w:b/>
          <w:bCs/>
          <w:i/>
          <w:iCs/>
        </w:rPr>
      </w:pPr>
      <w:r w:rsidRPr="00C37DE6">
        <w:rPr>
          <w:b/>
          <w:bCs/>
          <w:i/>
          <w:iCs/>
        </w:rPr>
        <w:t>Research Question 12</w:t>
      </w:r>
    </w:p>
    <w:p w14:paraId="4D53A56E" w14:textId="265D4C76" w:rsidR="00F442AE" w:rsidRPr="00C37DE6" w:rsidRDefault="00F442AE" w:rsidP="00F442AE">
      <w:pPr>
        <w:spacing w:line="480" w:lineRule="auto"/>
        <w:ind w:firstLine="720"/>
      </w:pPr>
      <w:r w:rsidRPr="00C37DE6">
        <w:t xml:space="preserve">Research Question 12 asked, “Do those higher in spin or pulse experience different levels of (a) </w:t>
      </w:r>
      <w:r w:rsidR="004103FE" w:rsidRPr="00C37DE6">
        <w:t>strain</w:t>
      </w:r>
      <w:r w:rsidRPr="00C37DE6">
        <w:t xml:space="preserve">, (b) subjective well-being, and (c) role conflict?” To examine this question, </w:t>
      </w:r>
      <w:r w:rsidR="004103FE" w:rsidRPr="00C37DE6">
        <w:t>strain</w:t>
      </w:r>
      <w:r w:rsidRPr="00C37DE6">
        <w:t xml:space="preserve"> was measured with the daily repeated survey, </w:t>
      </w:r>
      <w:r w:rsidR="00477EAB" w:rsidRPr="00C37DE6">
        <w:t xml:space="preserve">and subjective well-being was measured at the </w:t>
      </w:r>
      <w:r w:rsidR="006B7819" w:rsidRPr="00C37DE6">
        <w:t>E</w:t>
      </w:r>
      <w:r w:rsidR="00477EAB" w:rsidRPr="00C37DE6">
        <w:t xml:space="preserve">arly- and </w:t>
      </w:r>
      <w:r w:rsidR="006B7819" w:rsidRPr="00C37DE6">
        <w:t>L</w:t>
      </w:r>
      <w:r w:rsidR="00477EAB" w:rsidRPr="00C37DE6">
        <w:t>ater-</w:t>
      </w:r>
      <w:r w:rsidR="006B7819" w:rsidRPr="00C37DE6">
        <w:t>S</w:t>
      </w:r>
      <w:r w:rsidR="00477EAB" w:rsidRPr="00C37DE6">
        <w:t xml:space="preserve">emester </w:t>
      </w:r>
      <w:r w:rsidR="006B7819" w:rsidRPr="00C37DE6">
        <w:t>S</w:t>
      </w:r>
      <w:r w:rsidR="00477EAB" w:rsidRPr="00C37DE6">
        <w:t>urvey, where role conflict was also measured</w:t>
      </w:r>
      <w:r w:rsidRPr="00C37DE6">
        <w:t xml:space="preserve">. First, responses to the </w:t>
      </w:r>
      <w:r w:rsidR="004103FE" w:rsidRPr="00C37DE6">
        <w:t>strain</w:t>
      </w:r>
      <w:r w:rsidRPr="00C37DE6">
        <w:t xml:space="preserve">, subjective well-being, and role conflict measures were quantitatively examined. Then, data containing similar content </w:t>
      </w:r>
      <w:r w:rsidR="007A46EC" w:rsidRPr="00C37DE6">
        <w:t xml:space="preserve">were </w:t>
      </w:r>
      <w:r w:rsidRPr="00C37DE6">
        <w:t>pulled from the voluntary reports of daily emotional events</w:t>
      </w:r>
      <w:r w:rsidR="008A6FD5" w:rsidRPr="00C37DE6">
        <w:t xml:space="preserve"> to provide more insight to any meaningful differences observed in the quantitative data</w:t>
      </w:r>
      <w:r w:rsidRPr="00C37DE6">
        <w:t>.</w:t>
      </w:r>
      <w:r w:rsidR="007A46EC" w:rsidRPr="00C37DE6">
        <w:t xml:space="preserve"> </w:t>
      </w:r>
    </w:p>
    <w:p w14:paraId="0D01AACA" w14:textId="2E37CC25" w:rsidR="000110CA" w:rsidRPr="00C37DE6" w:rsidRDefault="00AC6FF0" w:rsidP="00F442AE">
      <w:pPr>
        <w:spacing w:line="480" w:lineRule="auto"/>
        <w:ind w:firstLine="720"/>
      </w:pPr>
      <w:r w:rsidRPr="00C37DE6">
        <w:rPr>
          <w:b/>
          <w:bCs/>
        </w:rPr>
        <w:t>Strain</w:t>
      </w:r>
      <w:r w:rsidR="00F442AE" w:rsidRPr="00C37DE6">
        <w:rPr>
          <w:b/>
          <w:bCs/>
        </w:rPr>
        <w:t xml:space="preserve">. </w:t>
      </w:r>
      <w:r w:rsidR="00F442AE" w:rsidRPr="00C37DE6">
        <w:t xml:space="preserve">Quantitative results showed that those with higher levels of affect spin experienced meaningfully higher levels of </w:t>
      </w:r>
      <w:r w:rsidRPr="00C37DE6">
        <w:t>strain</w:t>
      </w:r>
      <w:r w:rsidR="00F442AE" w:rsidRPr="00C37DE6">
        <w:t xml:space="preserve"> during the </w:t>
      </w:r>
      <w:r w:rsidR="000F7D23" w:rsidRPr="00C37DE6">
        <w:t>four</w:t>
      </w:r>
      <w:r w:rsidR="0095402F" w:rsidRPr="00C37DE6">
        <w:t xml:space="preserve"> </w:t>
      </w:r>
      <w:r w:rsidR="00F442AE" w:rsidRPr="00C37DE6">
        <w:t xml:space="preserve">weeks when the daily survey </w:t>
      </w:r>
      <w:r w:rsidR="00F442AE" w:rsidRPr="00C37DE6">
        <w:lastRenderedPageBreak/>
        <w:t>was administered (</w:t>
      </w:r>
      <w:r w:rsidR="00F442AE" w:rsidRPr="00C37DE6">
        <w:rPr>
          <w:i/>
          <w:iCs/>
        </w:rPr>
        <w:t xml:space="preserve">M </w:t>
      </w:r>
      <w:r w:rsidR="00F442AE" w:rsidRPr="00C37DE6">
        <w:t xml:space="preserve">= 4.63, </w:t>
      </w:r>
      <w:r w:rsidR="00F442AE" w:rsidRPr="00C37DE6">
        <w:rPr>
          <w:i/>
          <w:iCs/>
        </w:rPr>
        <w:t xml:space="preserve">SD </w:t>
      </w:r>
      <w:r w:rsidR="00F442AE" w:rsidRPr="00C37DE6">
        <w:t>= 0.57) compared to their lower-spin peers (</w:t>
      </w:r>
      <w:r w:rsidR="00F442AE" w:rsidRPr="00C37DE6">
        <w:rPr>
          <w:i/>
          <w:iCs/>
        </w:rPr>
        <w:t xml:space="preserve">M </w:t>
      </w:r>
      <w:r w:rsidR="00F442AE" w:rsidRPr="00C37DE6">
        <w:t xml:space="preserve">= 3.61, </w:t>
      </w:r>
      <w:r w:rsidR="00F442AE" w:rsidRPr="00C37DE6">
        <w:rPr>
          <w:i/>
          <w:iCs/>
        </w:rPr>
        <w:t xml:space="preserve">SD </w:t>
      </w:r>
      <w:r w:rsidR="00F442AE" w:rsidRPr="00C37DE6">
        <w:t xml:space="preserve">= 0.88; </w:t>
      </w:r>
      <w:r w:rsidR="00F442AE" w:rsidRPr="00C37DE6">
        <w:rPr>
          <w:i/>
          <w:iCs/>
        </w:rPr>
        <w:t>t</w:t>
      </w:r>
      <w:r w:rsidR="00F442AE" w:rsidRPr="00C37DE6">
        <w:t xml:space="preserve">(8) = 2.18, </w:t>
      </w:r>
      <w:r w:rsidR="00F442AE" w:rsidRPr="00C37DE6">
        <w:rPr>
          <w:i/>
          <w:iCs/>
        </w:rPr>
        <w:t xml:space="preserve">p </w:t>
      </w:r>
      <w:r w:rsidR="00F442AE" w:rsidRPr="00C37DE6">
        <w:t xml:space="preserve">= .06; </w:t>
      </w:r>
      <w:r w:rsidR="00F442AE" w:rsidRPr="00C37DE6">
        <w:rPr>
          <w:i/>
          <w:iCs/>
        </w:rPr>
        <w:t xml:space="preserve">d </w:t>
      </w:r>
      <w:r w:rsidR="00F442AE" w:rsidRPr="00C37DE6">
        <w:t xml:space="preserve">= 1.39). </w:t>
      </w:r>
    </w:p>
    <w:p w14:paraId="468CAED0" w14:textId="108372B6" w:rsidR="00477EAB" w:rsidRPr="00C37DE6" w:rsidRDefault="00477EAB" w:rsidP="00477EAB">
      <w:pPr>
        <w:ind w:left="720"/>
        <w:rPr>
          <w:i/>
          <w:iCs/>
        </w:rPr>
      </w:pPr>
      <w:r w:rsidRPr="00C37DE6">
        <w:rPr>
          <w:i/>
          <w:iCs/>
        </w:rPr>
        <w:t>“I haven’t done anything to help with the stress because I’m not sure that there is much I can really do.”</w:t>
      </w:r>
    </w:p>
    <w:p w14:paraId="1DD4579B" w14:textId="77777777" w:rsidR="00477EAB" w:rsidRPr="00C37DE6" w:rsidRDefault="00477EAB" w:rsidP="00477EAB">
      <w:pPr>
        <w:ind w:firstLine="720"/>
        <w:rPr>
          <w:i/>
          <w:iCs/>
        </w:rPr>
      </w:pPr>
    </w:p>
    <w:p w14:paraId="23C9DC6C" w14:textId="7ED58F9F" w:rsidR="00477EAB" w:rsidRPr="00C37DE6" w:rsidRDefault="00477EAB" w:rsidP="00F442AE">
      <w:pPr>
        <w:spacing w:line="480" w:lineRule="auto"/>
        <w:ind w:firstLine="720"/>
        <w:rPr>
          <w:i/>
          <w:iCs/>
        </w:rPr>
      </w:pPr>
      <w:r w:rsidRPr="00C37DE6">
        <w:rPr>
          <w:i/>
          <w:iCs/>
        </w:rPr>
        <w:t>“I am stressed over dance and academics.”</w:t>
      </w:r>
    </w:p>
    <w:p w14:paraId="537E7C5F" w14:textId="77777777" w:rsidR="00477EAB" w:rsidRPr="00C37DE6" w:rsidRDefault="00477EAB" w:rsidP="00F442AE">
      <w:pPr>
        <w:spacing w:line="480" w:lineRule="auto"/>
        <w:ind w:firstLine="720"/>
        <w:rPr>
          <w:i/>
          <w:iCs/>
        </w:rPr>
      </w:pPr>
      <w:r w:rsidRPr="00C37DE6">
        <w:rPr>
          <w:i/>
          <w:iCs/>
        </w:rPr>
        <w:t>“[I feel] stressed, incompetent, embarrassed.”</w:t>
      </w:r>
    </w:p>
    <w:p w14:paraId="1DCB81C9" w14:textId="77777777" w:rsidR="00477EAB" w:rsidRPr="00C37DE6" w:rsidRDefault="00477EAB" w:rsidP="00F442AE">
      <w:pPr>
        <w:spacing w:line="480" w:lineRule="auto"/>
        <w:ind w:firstLine="720"/>
        <w:rPr>
          <w:i/>
          <w:iCs/>
        </w:rPr>
      </w:pPr>
      <w:r w:rsidRPr="00C37DE6">
        <w:rPr>
          <w:i/>
          <w:iCs/>
        </w:rPr>
        <w:t>“I’ve been…fragile with stress.”</w:t>
      </w:r>
    </w:p>
    <w:p w14:paraId="61F3B162" w14:textId="1AC87995" w:rsidR="00477EAB" w:rsidRPr="00C37DE6" w:rsidRDefault="00477EAB" w:rsidP="00F442AE">
      <w:pPr>
        <w:spacing w:line="480" w:lineRule="auto"/>
        <w:ind w:firstLine="720"/>
        <w:rPr>
          <w:i/>
          <w:iCs/>
        </w:rPr>
      </w:pPr>
      <w:r w:rsidRPr="00C37DE6">
        <w:rPr>
          <w:i/>
          <w:iCs/>
        </w:rPr>
        <w:t>“I’m stressed and overwhelmed, not a stress that is energetic it’s a tired state of stress.”</w:t>
      </w:r>
    </w:p>
    <w:p w14:paraId="3070950B" w14:textId="268CB13D" w:rsidR="00F442AE" w:rsidRPr="00C37DE6" w:rsidRDefault="007A46EC" w:rsidP="0072653B">
      <w:pPr>
        <w:spacing w:line="480" w:lineRule="auto"/>
      </w:pPr>
      <w:r w:rsidRPr="00C37DE6">
        <w:t>In contrast</w:t>
      </w:r>
      <w:r w:rsidR="00F442AE" w:rsidRPr="00C37DE6">
        <w:t xml:space="preserve">, the results showed that those with higher levels of affect pulse did not experience meaningfully different levels of </w:t>
      </w:r>
      <w:r w:rsidR="00AC6FF0" w:rsidRPr="00C37DE6">
        <w:t>strain</w:t>
      </w:r>
      <w:r w:rsidR="00F442AE" w:rsidRPr="00C37DE6">
        <w:t xml:space="preserve"> (</w:t>
      </w:r>
      <w:r w:rsidR="00F442AE" w:rsidRPr="00C37DE6">
        <w:rPr>
          <w:i/>
          <w:iCs/>
        </w:rPr>
        <w:t xml:space="preserve">M </w:t>
      </w:r>
      <w:r w:rsidR="00F442AE" w:rsidRPr="00C37DE6">
        <w:t xml:space="preserve">= 3.97, </w:t>
      </w:r>
      <w:r w:rsidR="00F442AE" w:rsidRPr="00C37DE6">
        <w:rPr>
          <w:i/>
          <w:iCs/>
        </w:rPr>
        <w:t xml:space="preserve">SD </w:t>
      </w:r>
      <w:r w:rsidR="00F442AE" w:rsidRPr="00C37DE6">
        <w:t>= 1.09) compared to their lower-pulse peers (</w:t>
      </w:r>
      <w:r w:rsidR="00F442AE" w:rsidRPr="00C37DE6">
        <w:rPr>
          <w:i/>
          <w:iCs/>
        </w:rPr>
        <w:t xml:space="preserve">M </w:t>
      </w:r>
      <w:r w:rsidR="00F442AE" w:rsidRPr="00C37DE6">
        <w:t xml:space="preserve">= 4.14, </w:t>
      </w:r>
      <w:r w:rsidR="00F442AE" w:rsidRPr="00C37DE6">
        <w:rPr>
          <w:i/>
          <w:iCs/>
        </w:rPr>
        <w:t xml:space="preserve">SD </w:t>
      </w:r>
      <w:r w:rsidR="00F442AE" w:rsidRPr="00C37DE6">
        <w:t xml:space="preserve">= 0.59; </w:t>
      </w:r>
      <w:r w:rsidR="00F442AE" w:rsidRPr="00C37DE6">
        <w:rPr>
          <w:i/>
          <w:iCs/>
        </w:rPr>
        <w:t>t</w:t>
      </w:r>
      <w:r w:rsidR="00F442AE" w:rsidRPr="00C37DE6">
        <w:t xml:space="preserve">(8) = 0.33, </w:t>
      </w:r>
      <w:r w:rsidR="00F442AE" w:rsidRPr="00C37DE6">
        <w:rPr>
          <w:i/>
          <w:iCs/>
        </w:rPr>
        <w:t xml:space="preserve">p </w:t>
      </w:r>
      <w:r w:rsidR="00F442AE" w:rsidRPr="00C37DE6">
        <w:t xml:space="preserve">= .75; </w:t>
      </w:r>
      <w:r w:rsidR="00F442AE" w:rsidRPr="00C37DE6">
        <w:rPr>
          <w:i/>
          <w:iCs/>
        </w:rPr>
        <w:t xml:space="preserve">d </w:t>
      </w:r>
      <w:r w:rsidR="00F442AE" w:rsidRPr="00C37DE6">
        <w:t xml:space="preserve">= 0.21). </w:t>
      </w:r>
    </w:p>
    <w:p w14:paraId="557CD126" w14:textId="140C210F" w:rsidR="00F442AE" w:rsidRPr="00C37DE6" w:rsidRDefault="00F442AE" w:rsidP="00F442AE">
      <w:pPr>
        <w:spacing w:line="480" w:lineRule="auto"/>
        <w:ind w:firstLine="720"/>
      </w:pPr>
      <w:r w:rsidRPr="00C37DE6">
        <w:rPr>
          <w:b/>
          <w:bCs/>
        </w:rPr>
        <w:t xml:space="preserve">Subjective Well-Being. </w:t>
      </w:r>
      <w:r w:rsidR="007A46EC" w:rsidRPr="00C37DE6">
        <w:t>The</w:t>
      </w:r>
      <w:r w:rsidRPr="00C37DE6">
        <w:t xml:space="preserve"> results showed </w:t>
      </w:r>
      <w:r w:rsidR="007A46EC" w:rsidRPr="00C37DE6">
        <w:t>no meaningful differences in subjective well-being either early (</w:t>
      </w:r>
      <w:r w:rsidR="007A46EC" w:rsidRPr="00C37DE6">
        <w:rPr>
          <w:i/>
          <w:iCs/>
        </w:rPr>
        <w:t xml:space="preserve">M </w:t>
      </w:r>
      <w:r w:rsidR="007A46EC" w:rsidRPr="00C37DE6">
        <w:t xml:space="preserve">= 5.33, </w:t>
      </w:r>
      <w:r w:rsidR="007A46EC" w:rsidRPr="00C37DE6">
        <w:rPr>
          <w:i/>
          <w:iCs/>
        </w:rPr>
        <w:t xml:space="preserve">SD </w:t>
      </w:r>
      <w:r w:rsidR="007A46EC" w:rsidRPr="00C37DE6">
        <w:t>= 0.97) or later in the semester (</w:t>
      </w:r>
      <w:r w:rsidR="007A46EC" w:rsidRPr="00C37DE6">
        <w:rPr>
          <w:i/>
          <w:iCs/>
        </w:rPr>
        <w:t xml:space="preserve">M </w:t>
      </w:r>
      <w:r w:rsidR="007A46EC" w:rsidRPr="00C37DE6">
        <w:t xml:space="preserve">= 5.43, </w:t>
      </w:r>
      <w:r w:rsidR="007A46EC" w:rsidRPr="00C37DE6">
        <w:rPr>
          <w:i/>
          <w:iCs/>
        </w:rPr>
        <w:t xml:space="preserve">SD </w:t>
      </w:r>
      <w:r w:rsidR="007A46EC" w:rsidRPr="00C37DE6">
        <w:t>= 1.26) for  those</w:t>
      </w:r>
      <w:r w:rsidRPr="00C37DE6">
        <w:t xml:space="preserve"> higher </w:t>
      </w:r>
      <w:r w:rsidR="007A46EC" w:rsidRPr="00C37DE6">
        <w:t>in</w:t>
      </w:r>
      <w:r w:rsidRPr="00C37DE6">
        <w:t xml:space="preserve"> affect spin </w:t>
      </w:r>
      <w:r w:rsidR="007A46EC" w:rsidRPr="00C37DE6">
        <w:t xml:space="preserve">compared to their lower-spin peers (early: </w:t>
      </w:r>
      <w:r w:rsidR="007A46EC" w:rsidRPr="00C37DE6">
        <w:rPr>
          <w:i/>
          <w:iCs/>
        </w:rPr>
        <w:t xml:space="preserve">M </w:t>
      </w:r>
      <w:r w:rsidR="007A46EC" w:rsidRPr="00C37DE6">
        <w:t xml:space="preserve">= 5.50, </w:t>
      </w:r>
      <w:r w:rsidR="007A46EC" w:rsidRPr="00C37DE6">
        <w:rPr>
          <w:i/>
          <w:iCs/>
        </w:rPr>
        <w:t xml:space="preserve">SD </w:t>
      </w:r>
      <w:r w:rsidR="007A46EC" w:rsidRPr="00C37DE6">
        <w:t xml:space="preserve">= 0.68; </w:t>
      </w:r>
      <w:r w:rsidR="007A46EC" w:rsidRPr="00C37DE6">
        <w:rPr>
          <w:i/>
          <w:iCs/>
        </w:rPr>
        <w:t>t</w:t>
      </w:r>
      <w:r w:rsidR="007A46EC" w:rsidRPr="00C37DE6">
        <w:t xml:space="preserve">(8) = –0.32, </w:t>
      </w:r>
      <w:r w:rsidR="007A46EC" w:rsidRPr="00C37DE6">
        <w:rPr>
          <w:i/>
          <w:iCs/>
        </w:rPr>
        <w:t xml:space="preserve">p </w:t>
      </w:r>
      <w:r w:rsidR="007A46EC" w:rsidRPr="00C37DE6">
        <w:t xml:space="preserve">= .75; </w:t>
      </w:r>
      <w:r w:rsidR="007A46EC" w:rsidRPr="00C37DE6">
        <w:rPr>
          <w:i/>
          <w:iCs/>
        </w:rPr>
        <w:t xml:space="preserve">d </w:t>
      </w:r>
      <w:r w:rsidR="007A46EC" w:rsidRPr="00C37DE6">
        <w:t xml:space="preserve">= –0.20; later: </w:t>
      </w:r>
      <w:r w:rsidR="007A46EC" w:rsidRPr="00C37DE6">
        <w:rPr>
          <w:i/>
          <w:iCs/>
        </w:rPr>
        <w:t xml:space="preserve">M </w:t>
      </w:r>
      <w:r w:rsidR="007A46EC" w:rsidRPr="00C37DE6">
        <w:t xml:space="preserve">= 5.82, </w:t>
      </w:r>
      <w:r w:rsidR="007A46EC" w:rsidRPr="00C37DE6">
        <w:rPr>
          <w:i/>
          <w:iCs/>
        </w:rPr>
        <w:t xml:space="preserve">SD </w:t>
      </w:r>
      <w:r w:rsidR="007A46EC" w:rsidRPr="00C37DE6">
        <w:t xml:space="preserve">= 0.45; </w:t>
      </w:r>
      <w:r w:rsidR="007A46EC" w:rsidRPr="00C37DE6">
        <w:rPr>
          <w:i/>
          <w:iCs/>
        </w:rPr>
        <w:t>t</w:t>
      </w:r>
      <w:r w:rsidR="007A46EC" w:rsidRPr="00C37DE6">
        <w:t xml:space="preserve">(8) = –0.66, </w:t>
      </w:r>
      <w:r w:rsidR="007A46EC" w:rsidRPr="00C37DE6">
        <w:rPr>
          <w:i/>
          <w:iCs/>
        </w:rPr>
        <w:t xml:space="preserve">p </w:t>
      </w:r>
      <w:r w:rsidR="007A46EC" w:rsidRPr="00C37DE6">
        <w:t xml:space="preserve">= .53; </w:t>
      </w:r>
      <w:r w:rsidR="007A46EC" w:rsidRPr="00C37DE6">
        <w:rPr>
          <w:i/>
          <w:iCs/>
        </w:rPr>
        <w:t xml:space="preserve">d </w:t>
      </w:r>
      <w:r w:rsidR="007A46EC" w:rsidRPr="00C37DE6">
        <w:t xml:space="preserve">= –0.41). </w:t>
      </w:r>
      <w:r w:rsidRPr="00C37DE6">
        <w:t xml:space="preserve">Similarly, the results also showed no meaningful difference as a function of affect pulse, both early in the semester (higher pulse: </w:t>
      </w:r>
      <w:r w:rsidRPr="00C37DE6">
        <w:rPr>
          <w:i/>
          <w:iCs/>
        </w:rPr>
        <w:t xml:space="preserve">M </w:t>
      </w:r>
      <w:r w:rsidRPr="00C37DE6">
        <w:t xml:space="preserve">= 5.83, </w:t>
      </w:r>
      <w:r w:rsidRPr="00C37DE6">
        <w:rPr>
          <w:i/>
          <w:iCs/>
        </w:rPr>
        <w:t xml:space="preserve">SD </w:t>
      </w:r>
      <w:r w:rsidRPr="00C37DE6">
        <w:t xml:space="preserve">= 0.67; lower pulse: </w:t>
      </w:r>
      <w:r w:rsidRPr="00C37DE6">
        <w:rPr>
          <w:i/>
          <w:iCs/>
        </w:rPr>
        <w:t xml:space="preserve">M </w:t>
      </w:r>
      <w:r w:rsidRPr="00C37DE6">
        <w:t xml:space="preserve">= 5.63, </w:t>
      </w:r>
      <w:r w:rsidRPr="00C37DE6">
        <w:rPr>
          <w:i/>
          <w:iCs/>
        </w:rPr>
        <w:t xml:space="preserve">SD </w:t>
      </w:r>
      <w:r w:rsidRPr="00C37DE6">
        <w:t xml:space="preserve">= 0.29; </w:t>
      </w:r>
      <w:r w:rsidRPr="00C37DE6">
        <w:rPr>
          <w:i/>
          <w:iCs/>
        </w:rPr>
        <w:t>t</w:t>
      </w:r>
      <w:r w:rsidRPr="00C37DE6">
        <w:t xml:space="preserve">(8) = 0.65, </w:t>
      </w:r>
      <w:r w:rsidRPr="00C37DE6">
        <w:rPr>
          <w:i/>
          <w:iCs/>
        </w:rPr>
        <w:t xml:space="preserve">p </w:t>
      </w:r>
      <w:r w:rsidRPr="00C37DE6">
        <w:t xml:space="preserve">= .54; </w:t>
      </w:r>
      <w:r w:rsidRPr="00C37DE6">
        <w:rPr>
          <w:i/>
          <w:iCs/>
        </w:rPr>
        <w:t xml:space="preserve">d </w:t>
      </w:r>
      <w:r w:rsidRPr="00C37DE6">
        <w:t xml:space="preserve">= 0.39) and later in the semester (higher pulse: </w:t>
      </w:r>
      <w:r w:rsidRPr="00C37DE6">
        <w:rPr>
          <w:i/>
          <w:iCs/>
        </w:rPr>
        <w:t xml:space="preserve">M </w:t>
      </w:r>
      <w:r w:rsidRPr="00C37DE6">
        <w:t xml:space="preserve">= 5.93, </w:t>
      </w:r>
      <w:r w:rsidRPr="00C37DE6">
        <w:rPr>
          <w:i/>
          <w:iCs/>
        </w:rPr>
        <w:t xml:space="preserve">SD </w:t>
      </w:r>
      <w:r w:rsidRPr="00C37DE6">
        <w:t>= 0.60; lower pulse:</w:t>
      </w:r>
      <w:r w:rsidRPr="00C37DE6">
        <w:rPr>
          <w:i/>
          <w:iCs/>
        </w:rPr>
        <w:t xml:space="preserve"> M </w:t>
      </w:r>
      <w:r w:rsidRPr="00C37DE6">
        <w:t xml:space="preserve">= 5.97, </w:t>
      </w:r>
      <w:r w:rsidRPr="00C37DE6">
        <w:rPr>
          <w:i/>
          <w:iCs/>
        </w:rPr>
        <w:t xml:space="preserve">SD </w:t>
      </w:r>
      <w:r w:rsidRPr="00C37DE6">
        <w:t xml:space="preserve">= 0.25; </w:t>
      </w:r>
      <w:r w:rsidRPr="00C37DE6">
        <w:rPr>
          <w:i/>
          <w:iCs/>
        </w:rPr>
        <w:t>t</w:t>
      </w:r>
      <w:r w:rsidRPr="00C37DE6">
        <w:t xml:space="preserve">(7) = –0.14, </w:t>
      </w:r>
      <w:r w:rsidRPr="00C37DE6">
        <w:rPr>
          <w:i/>
          <w:iCs/>
        </w:rPr>
        <w:t xml:space="preserve">p </w:t>
      </w:r>
      <w:r w:rsidRPr="00C37DE6">
        <w:t xml:space="preserve">= .89; </w:t>
      </w:r>
      <w:r w:rsidRPr="00C37DE6">
        <w:rPr>
          <w:i/>
          <w:iCs/>
        </w:rPr>
        <w:t xml:space="preserve">d </w:t>
      </w:r>
      <w:r w:rsidRPr="00C37DE6">
        <w:t>= –0.09).</w:t>
      </w:r>
    </w:p>
    <w:p w14:paraId="1DD1CADA" w14:textId="1E357203" w:rsidR="00F442AE" w:rsidRPr="00C37DE6" w:rsidRDefault="00F442AE" w:rsidP="00310C97">
      <w:pPr>
        <w:spacing w:line="480" w:lineRule="auto"/>
        <w:ind w:firstLine="720"/>
      </w:pPr>
      <w:r w:rsidRPr="00C37DE6">
        <w:rPr>
          <w:b/>
          <w:bCs/>
        </w:rPr>
        <w:t xml:space="preserve">Role Conflict. </w:t>
      </w:r>
      <w:r w:rsidRPr="00C37DE6">
        <w:t>Although the results showed that those with higher affect spin reported more role conflict (</w:t>
      </w:r>
      <w:r w:rsidRPr="00C37DE6">
        <w:rPr>
          <w:i/>
          <w:iCs/>
        </w:rPr>
        <w:t xml:space="preserve">M </w:t>
      </w:r>
      <w:r w:rsidRPr="00C37DE6">
        <w:t xml:space="preserve">= 3.70, </w:t>
      </w:r>
      <w:r w:rsidRPr="00C37DE6">
        <w:rPr>
          <w:i/>
          <w:iCs/>
        </w:rPr>
        <w:t xml:space="preserve">SD </w:t>
      </w:r>
      <w:r w:rsidRPr="00C37DE6">
        <w:t>= 1.04) compared to their low</w:t>
      </w:r>
      <w:r w:rsidR="00533E14" w:rsidRPr="00C37DE6">
        <w:t>er-</w:t>
      </w:r>
      <w:r w:rsidRPr="00C37DE6">
        <w:t>spin peers (</w:t>
      </w:r>
      <w:r w:rsidRPr="00C37DE6">
        <w:rPr>
          <w:i/>
          <w:iCs/>
        </w:rPr>
        <w:t xml:space="preserve">M </w:t>
      </w:r>
      <w:r w:rsidRPr="00C37DE6">
        <w:t xml:space="preserve">= 3.15; </w:t>
      </w:r>
      <w:r w:rsidRPr="00C37DE6">
        <w:rPr>
          <w:i/>
          <w:iCs/>
        </w:rPr>
        <w:t xml:space="preserve">SD </w:t>
      </w:r>
      <w:r w:rsidRPr="00C37DE6">
        <w:t>= 1.04), the difference was moderate in size (</w:t>
      </w:r>
      <w:r w:rsidRPr="00C37DE6">
        <w:rPr>
          <w:i/>
          <w:iCs/>
        </w:rPr>
        <w:t>t</w:t>
      </w:r>
      <w:r w:rsidRPr="00C37DE6">
        <w:t xml:space="preserve">(8) = 0.84, </w:t>
      </w:r>
      <w:r w:rsidRPr="00C37DE6">
        <w:rPr>
          <w:i/>
          <w:iCs/>
        </w:rPr>
        <w:t xml:space="preserve">p </w:t>
      </w:r>
      <w:r w:rsidRPr="00C37DE6">
        <w:t xml:space="preserve">= .43, </w:t>
      </w:r>
      <w:r w:rsidRPr="00C37DE6">
        <w:rPr>
          <w:i/>
          <w:iCs/>
        </w:rPr>
        <w:t xml:space="preserve">d </w:t>
      </w:r>
      <w:r w:rsidRPr="00C37DE6">
        <w:t xml:space="preserve">= 0.53). Thus, there was not a meaningful difference in role </w:t>
      </w:r>
      <w:r w:rsidR="004103FE" w:rsidRPr="00C37DE6">
        <w:t>conflict</w:t>
      </w:r>
      <w:r w:rsidRPr="00C37DE6">
        <w:t xml:space="preserve"> as a function of affect spin.</w:t>
      </w:r>
      <w:r w:rsidR="00310C97" w:rsidRPr="00C37DE6">
        <w:rPr>
          <w:i/>
          <w:iCs/>
        </w:rPr>
        <w:t xml:space="preserve"> </w:t>
      </w:r>
      <w:r w:rsidRPr="00C37DE6">
        <w:t xml:space="preserve">The results for affect pulse were similar to those for spin with those higher in pulse reporting more role conflict compared to </w:t>
      </w:r>
      <w:r w:rsidRPr="00C37DE6">
        <w:lastRenderedPageBreak/>
        <w:t>their lower-pulse peers, but the difference was moderate in size (</w:t>
      </w:r>
      <w:r w:rsidRPr="00C37DE6">
        <w:rPr>
          <w:i/>
          <w:iCs/>
        </w:rPr>
        <w:t>t</w:t>
      </w:r>
      <w:r w:rsidRPr="00C37DE6">
        <w:t xml:space="preserve">(7) = 0.91, </w:t>
      </w:r>
      <w:r w:rsidRPr="00C37DE6">
        <w:rPr>
          <w:i/>
          <w:iCs/>
        </w:rPr>
        <w:t xml:space="preserve">p </w:t>
      </w:r>
      <w:r w:rsidRPr="00C37DE6">
        <w:t xml:space="preserve">= .39, </w:t>
      </w:r>
      <w:r w:rsidRPr="00C37DE6">
        <w:rPr>
          <w:i/>
          <w:iCs/>
        </w:rPr>
        <w:t xml:space="preserve">d </w:t>
      </w:r>
      <w:r w:rsidRPr="00C37DE6">
        <w:t>= 0.57). Thus, there was no meaningful difference in role conflict as a function of affect pulse.</w:t>
      </w:r>
    </w:p>
    <w:p w14:paraId="3CBB9040" w14:textId="263D6BB3" w:rsidR="00310C97" w:rsidRPr="00C37DE6" w:rsidRDefault="00310C97" w:rsidP="00310C97">
      <w:pPr>
        <w:spacing w:line="480" w:lineRule="auto"/>
        <w:ind w:firstLine="720"/>
      </w:pPr>
      <w:r w:rsidRPr="00C37DE6">
        <w:t xml:space="preserve">In summary, overall, the pattern of results showed more </w:t>
      </w:r>
      <w:r w:rsidR="004103FE" w:rsidRPr="00C37DE6">
        <w:t>strain</w:t>
      </w:r>
      <w:r w:rsidRPr="00C37DE6">
        <w:t xml:space="preserve">, less subjective well-being, and more role conflict for those higher in spin compared to those lower in spin, but the only large difference was for the </w:t>
      </w:r>
      <w:r w:rsidR="004103FE" w:rsidRPr="00C37DE6">
        <w:t>strain</w:t>
      </w:r>
      <w:r w:rsidRPr="00C37DE6">
        <w:t xml:space="preserve"> scores.</w:t>
      </w:r>
      <w:r w:rsidR="00533E14" w:rsidRPr="00C37DE6">
        <w:t xml:space="preserve"> None of the differences for affect pulse were large, and there was no consistent pattern in the direction of effects across all the comparisons.</w:t>
      </w:r>
    </w:p>
    <w:p w14:paraId="10AB92A7" w14:textId="1C49F6D0" w:rsidR="004B0214" w:rsidRPr="00C37DE6" w:rsidRDefault="004B0214" w:rsidP="00520975">
      <w:pPr>
        <w:spacing w:line="480" w:lineRule="auto"/>
        <w:rPr>
          <w:b/>
          <w:bCs/>
        </w:rPr>
      </w:pPr>
      <w:r w:rsidRPr="00C37DE6">
        <w:rPr>
          <w:b/>
          <w:bCs/>
        </w:rPr>
        <w:t>Emphasis Comparison</w:t>
      </w:r>
    </w:p>
    <w:p w14:paraId="1F4FE8F7" w14:textId="1061BD65" w:rsidR="00DD5F5D" w:rsidRPr="00C37DE6" w:rsidRDefault="004B0214" w:rsidP="00520975">
      <w:pPr>
        <w:spacing w:line="480" w:lineRule="auto"/>
        <w:rPr>
          <w:b/>
          <w:bCs/>
          <w:i/>
          <w:iCs/>
        </w:rPr>
      </w:pPr>
      <w:r w:rsidRPr="00C37DE6">
        <w:rPr>
          <w:b/>
          <w:bCs/>
          <w:i/>
          <w:iCs/>
        </w:rPr>
        <w:t>Perceptions of Emotional Utility</w:t>
      </w:r>
    </w:p>
    <w:p w14:paraId="325656C5" w14:textId="1CA46540" w:rsidR="0052634B" w:rsidRPr="00C37DE6" w:rsidRDefault="0052634B" w:rsidP="0052634B">
      <w:pPr>
        <w:spacing w:line="480" w:lineRule="auto"/>
        <w:ind w:firstLine="720"/>
      </w:pPr>
      <w:bookmarkStart w:id="47" w:name="_Hlk85904637"/>
      <w:r w:rsidRPr="00C37DE6">
        <w:rPr>
          <w:b/>
          <w:bCs/>
        </w:rPr>
        <w:t xml:space="preserve">Research Question 13. </w:t>
      </w:r>
      <w:r w:rsidRPr="00C37DE6">
        <w:t xml:space="preserve">Research Question 13 asked, “Do ballet students and modern students report differences in which emotions are harmful?” Using the same approach as Research Question 3, impact ratings were compared across emphasis (ballet and modern) and the qualitative data regarding perceptions of negative emotions were analyzed. Responses to the items from the </w:t>
      </w:r>
      <w:r w:rsidR="009677A4" w:rsidRPr="00C37DE6">
        <w:t>L</w:t>
      </w:r>
      <w:r w:rsidRPr="00C37DE6">
        <w:t>ater-</w:t>
      </w:r>
      <w:r w:rsidR="009677A4" w:rsidRPr="00C37DE6">
        <w:t>S</w:t>
      </w:r>
      <w:r w:rsidRPr="00C37DE6">
        <w:t xml:space="preserve">emester </w:t>
      </w:r>
      <w:r w:rsidR="009677A4" w:rsidRPr="00C37DE6">
        <w:t>S</w:t>
      </w:r>
      <w:r w:rsidRPr="00C37DE6">
        <w:t>urvey, “In what way(s) might it be harmful to be emotional as a collegiate dance student?,” “What emotions, if any, do you feel negatively impact your ability to be successful as a collegiate dance student?,” “In what ways are these emotions harmful to your success?,” and “Are there any emotions that you feel have a more nuanced impact on your ability to succeed as a collegiate dance student?” were also examined in order to identify any key themes that may indicate a difference between ballet and modern dancers.</w:t>
      </w:r>
    </w:p>
    <w:p w14:paraId="3F0A50EC" w14:textId="77777777" w:rsidR="0052634B" w:rsidRPr="00C37DE6" w:rsidRDefault="0052634B" w:rsidP="0052634B">
      <w:pPr>
        <w:spacing w:line="480" w:lineRule="auto"/>
        <w:ind w:firstLine="720"/>
      </w:pPr>
      <w:r w:rsidRPr="00C37DE6">
        <w:t xml:space="preserve">The results showed that both ballet and modern students felt that negative emotions (regardless of activation) are harmful to their success as college dance students, as indicated by a substantially lower mean ratings for negative emotions (ballet: </w:t>
      </w:r>
      <w:r w:rsidRPr="00C37DE6">
        <w:rPr>
          <w:i/>
          <w:iCs/>
        </w:rPr>
        <w:t xml:space="preserve">M </w:t>
      </w:r>
      <w:r w:rsidRPr="00C37DE6">
        <w:t xml:space="preserve">= 1.90, </w:t>
      </w:r>
      <w:r w:rsidRPr="00C37DE6">
        <w:rPr>
          <w:i/>
          <w:iCs/>
        </w:rPr>
        <w:t xml:space="preserve">SD </w:t>
      </w:r>
      <w:r w:rsidRPr="00C37DE6">
        <w:t xml:space="preserve">= 0.35; modern: </w:t>
      </w:r>
      <w:r w:rsidRPr="00C37DE6">
        <w:rPr>
          <w:i/>
          <w:iCs/>
        </w:rPr>
        <w:t>M</w:t>
      </w:r>
      <w:r w:rsidRPr="00C37DE6">
        <w:rPr>
          <w:i/>
          <w:iCs/>
          <w:vertAlign w:val="subscript"/>
        </w:rPr>
        <w:t xml:space="preserve"> </w:t>
      </w:r>
      <w:r w:rsidRPr="00C37DE6">
        <w:t xml:space="preserve">= 1.69, </w:t>
      </w:r>
      <w:r w:rsidRPr="00C37DE6">
        <w:rPr>
          <w:i/>
          <w:iCs/>
        </w:rPr>
        <w:t xml:space="preserve">SD </w:t>
      </w:r>
      <w:r w:rsidRPr="00C37DE6">
        <w:t xml:space="preserve">= 0.42) compared to positive emotions (ballet: </w:t>
      </w:r>
      <w:r w:rsidRPr="00C37DE6">
        <w:rPr>
          <w:i/>
          <w:iCs/>
        </w:rPr>
        <w:t xml:space="preserve">M </w:t>
      </w:r>
      <w:r w:rsidRPr="00C37DE6">
        <w:t xml:space="preserve">= 4.42, </w:t>
      </w:r>
      <w:r w:rsidRPr="00C37DE6">
        <w:rPr>
          <w:i/>
          <w:iCs/>
        </w:rPr>
        <w:t xml:space="preserve">SD </w:t>
      </w:r>
      <w:r w:rsidRPr="00C37DE6">
        <w:t xml:space="preserve">= 0.36; modern: </w:t>
      </w:r>
      <w:r w:rsidRPr="00C37DE6">
        <w:rPr>
          <w:i/>
          <w:iCs/>
        </w:rPr>
        <w:t>M</w:t>
      </w:r>
      <w:r w:rsidRPr="00C37DE6">
        <w:rPr>
          <w:i/>
          <w:iCs/>
          <w:vertAlign w:val="subscript"/>
        </w:rPr>
        <w:t xml:space="preserve"> </w:t>
      </w:r>
      <w:r w:rsidRPr="00C37DE6">
        <w:t xml:space="preserve">= 4.67, </w:t>
      </w:r>
      <w:r w:rsidRPr="00C37DE6">
        <w:rPr>
          <w:i/>
          <w:iCs/>
        </w:rPr>
        <w:t xml:space="preserve">SD </w:t>
      </w:r>
      <w:r w:rsidRPr="00C37DE6">
        <w:t xml:space="preserve">= 0.41). Pertinent to the research question, modern dance students indicated that </w:t>
      </w:r>
      <w:r w:rsidRPr="00C37DE6">
        <w:lastRenderedPageBreak/>
        <w:t>negative activating emotions, such as anger or anxiety, were more harmful to their success (</w:t>
      </w:r>
      <w:r w:rsidRPr="00C37DE6">
        <w:rPr>
          <w:i/>
          <w:iCs/>
        </w:rPr>
        <w:t xml:space="preserve">M </w:t>
      </w:r>
      <w:r w:rsidRPr="00C37DE6">
        <w:t xml:space="preserve">= 1.46, </w:t>
      </w:r>
      <w:r w:rsidRPr="00C37DE6">
        <w:rPr>
          <w:i/>
          <w:iCs/>
        </w:rPr>
        <w:t xml:space="preserve">SD </w:t>
      </w:r>
      <w:r w:rsidRPr="00C37DE6">
        <w:t>= 0.37) compared to ballet dancers (</w:t>
      </w:r>
      <w:r w:rsidRPr="00C37DE6">
        <w:rPr>
          <w:i/>
          <w:iCs/>
        </w:rPr>
        <w:t xml:space="preserve">M </w:t>
      </w:r>
      <w:r w:rsidRPr="00C37DE6">
        <w:t xml:space="preserve">= 1.89, </w:t>
      </w:r>
      <w:r w:rsidRPr="00C37DE6">
        <w:rPr>
          <w:i/>
          <w:iCs/>
        </w:rPr>
        <w:t xml:space="preserve">SD </w:t>
      </w:r>
      <w:r w:rsidRPr="00C37DE6">
        <w:t xml:space="preserve">= 0.43; </w:t>
      </w:r>
      <w:r w:rsidRPr="00C37DE6">
        <w:rPr>
          <w:i/>
          <w:iCs/>
        </w:rPr>
        <w:t>t</w:t>
      </w:r>
      <w:r w:rsidRPr="00C37DE6">
        <w:t xml:space="preserve">(13) = 1.77, </w:t>
      </w:r>
      <w:r w:rsidRPr="00C37DE6">
        <w:rPr>
          <w:i/>
          <w:iCs/>
        </w:rPr>
        <w:t xml:space="preserve">p </w:t>
      </w:r>
      <w:r w:rsidRPr="00C37DE6">
        <w:t xml:space="preserve">= .10; </w:t>
      </w:r>
      <w:r w:rsidRPr="00C37DE6">
        <w:rPr>
          <w:i/>
          <w:iCs/>
        </w:rPr>
        <w:t xml:space="preserve">d </w:t>
      </w:r>
      <w:r w:rsidRPr="00C37DE6">
        <w:t>= –1.05).</w:t>
      </w:r>
    </w:p>
    <w:p w14:paraId="30317D12" w14:textId="6530645A" w:rsidR="0052634B" w:rsidRPr="00C37DE6" w:rsidRDefault="0052634B" w:rsidP="0052634B">
      <w:pPr>
        <w:spacing w:line="480" w:lineRule="auto"/>
        <w:ind w:left="720"/>
        <w:rPr>
          <w:i/>
          <w:iCs/>
        </w:rPr>
      </w:pPr>
      <w:r w:rsidRPr="00C37DE6">
        <w:rPr>
          <w:i/>
          <w:iCs/>
        </w:rPr>
        <w:t>“I can get extremely frustrated in class…It sometimes gets so bad that I cry after class.”</w:t>
      </w:r>
    </w:p>
    <w:p w14:paraId="703CB3CF" w14:textId="09490689" w:rsidR="0052634B" w:rsidRPr="00C37DE6" w:rsidRDefault="0052634B" w:rsidP="0052634B">
      <w:pPr>
        <w:spacing w:line="480" w:lineRule="auto"/>
        <w:ind w:left="720"/>
        <w:rPr>
          <w:i/>
          <w:iCs/>
        </w:rPr>
      </w:pPr>
      <w:r w:rsidRPr="00C37DE6">
        <w:rPr>
          <w:i/>
          <w:iCs/>
        </w:rPr>
        <w:t>“…I get extremely upset when I am not complimented or the best in my class.”</w:t>
      </w:r>
    </w:p>
    <w:p w14:paraId="518C6F04" w14:textId="1A590C0F" w:rsidR="0052634B" w:rsidRPr="00C37DE6" w:rsidRDefault="0052634B" w:rsidP="0052634B">
      <w:pPr>
        <w:spacing w:line="480" w:lineRule="auto"/>
        <w:ind w:left="720"/>
        <w:rPr>
          <w:i/>
          <w:iCs/>
        </w:rPr>
      </w:pPr>
      <w:r w:rsidRPr="00C37DE6">
        <w:rPr>
          <w:i/>
          <w:iCs/>
        </w:rPr>
        <w:t>“You’re upset [because] you’re miserable and nothing is improving.”</w:t>
      </w:r>
    </w:p>
    <w:p w14:paraId="31F3842B" w14:textId="083896DD" w:rsidR="0052634B" w:rsidRPr="00C37DE6" w:rsidRDefault="0052634B" w:rsidP="0052634B">
      <w:pPr>
        <w:spacing w:line="480" w:lineRule="auto"/>
      </w:pPr>
      <w:r w:rsidRPr="00C37DE6">
        <w:t xml:space="preserve">Although the modern and ballet dance students meaningfully differed in their perceptions of negative activating emotions, they did not meaningfully differ in their perceptions of negative deactivating emotions, such as sad and discouraged (ballet: </w:t>
      </w:r>
      <w:r w:rsidRPr="00C37DE6">
        <w:rPr>
          <w:i/>
          <w:iCs/>
        </w:rPr>
        <w:t xml:space="preserve">M </w:t>
      </w:r>
      <w:r w:rsidRPr="00C37DE6">
        <w:t xml:space="preserve">= 1.92, </w:t>
      </w:r>
      <w:r w:rsidRPr="00C37DE6">
        <w:rPr>
          <w:i/>
          <w:iCs/>
        </w:rPr>
        <w:t xml:space="preserve">SD </w:t>
      </w:r>
      <w:r w:rsidRPr="00C37DE6">
        <w:t xml:space="preserve">= 0.35; modern: </w:t>
      </w:r>
      <w:r w:rsidRPr="00C37DE6">
        <w:rPr>
          <w:i/>
          <w:iCs/>
        </w:rPr>
        <w:t>M</w:t>
      </w:r>
      <w:r w:rsidRPr="00C37DE6">
        <w:rPr>
          <w:i/>
          <w:iCs/>
          <w:vertAlign w:val="subscript"/>
        </w:rPr>
        <w:t xml:space="preserve"> </w:t>
      </w:r>
      <w:r w:rsidRPr="00C37DE6">
        <w:t xml:space="preserve">= 1.92, </w:t>
      </w:r>
      <w:r w:rsidRPr="00C37DE6">
        <w:rPr>
          <w:i/>
          <w:iCs/>
        </w:rPr>
        <w:t xml:space="preserve">SD </w:t>
      </w:r>
      <w:r w:rsidRPr="00C37DE6">
        <w:t xml:space="preserve">= 0.47; </w:t>
      </w:r>
      <w:r w:rsidRPr="00C37DE6">
        <w:rPr>
          <w:i/>
          <w:iCs/>
        </w:rPr>
        <w:t>t</w:t>
      </w:r>
      <w:r w:rsidRPr="00C37DE6">
        <w:t xml:space="preserve">(13) = 0.00, </w:t>
      </w:r>
      <w:r w:rsidRPr="00C37DE6">
        <w:rPr>
          <w:i/>
          <w:iCs/>
        </w:rPr>
        <w:t xml:space="preserve">p </w:t>
      </w:r>
      <w:r w:rsidRPr="00C37DE6">
        <w:t xml:space="preserve">= 1.00; </w:t>
      </w:r>
      <w:r w:rsidRPr="00C37DE6">
        <w:rPr>
          <w:i/>
          <w:iCs/>
        </w:rPr>
        <w:t xml:space="preserve">d </w:t>
      </w:r>
      <w:r w:rsidRPr="00C37DE6">
        <w:t xml:space="preserve">= 0.00). Aligned with the quantitative results, both majors focused on the negative impact of negative activating (ballet: </w:t>
      </w:r>
      <w:r w:rsidRPr="00C37DE6">
        <w:rPr>
          <w:i/>
          <w:iCs/>
        </w:rPr>
        <w:t xml:space="preserve">n </w:t>
      </w:r>
      <w:r w:rsidRPr="00C37DE6">
        <w:t xml:space="preserve">= 5 participants, 56%; modern: </w:t>
      </w:r>
      <w:r w:rsidRPr="00C37DE6">
        <w:rPr>
          <w:i/>
          <w:iCs/>
        </w:rPr>
        <w:t xml:space="preserve">n </w:t>
      </w:r>
      <w:r w:rsidRPr="00C37DE6">
        <w:t xml:space="preserve">= 5 participants; 83%) and negative deactivating emotions (ballet: </w:t>
      </w:r>
      <w:r w:rsidRPr="00C37DE6">
        <w:rPr>
          <w:i/>
          <w:iCs/>
        </w:rPr>
        <w:t xml:space="preserve">n </w:t>
      </w:r>
      <w:r w:rsidRPr="00C37DE6">
        <w:t xml:space="preserve">= 5 participants, 56%; modern: </w:t>
      </w:r>
      <w:r w:rsidRPr="00C37DE6">
        <w:rPr>
          <w:i/>
          <w:iCs/>
        </w:rPr>
        <w:t xml:space="preserve">n </w:t>
      </w:r>
      <w:r w:rsidRPr="00C37DE6">
        <w:t xml:space="preserve">= 6 participants; 100%; see Table </w:t>
      </w:r>
      <w:r w:rsidR="0042615C" w:rsidRPr="00C37DE6">
        <w:t>20</w:t>
      </w:r>
      <w:r w:rsidRPr="00C37DE6">
        <w:t>). Neither group discussed potential negative impacts of positive emotions, either activating or deactivating.</w:t>
      </w:r>
    </w:p>
    <w:p w14:paraId="66223724" w14:textId="11B47E31" w:rsidR="0052634B" w:rsidRPr="00C37DE6" w:rsidRDefault="0052634B" w:rsidP="0052634B">
      <w:pPr>
        <w:spacing w:line="480" w:lineRule="auto"/>
        <w:ind w:firstLine="720"/>
        <w:rPr>
          <w:b/>
          <w:bCs/>
        </w:rPr>
      </w:pPr>
      <w:bookmarkStart w:id="48" w:name="_Hlk85996981"/>
      <w:r w:rsidRPr="00C37DE6">
        <w:t>In summary, both ballet and modern dancers perceive</w:t>
      </w:r>
      <w:r w:rsidR="00E408DE" w:rsidRPr="00C37DE6">
        <w:t>d</w:t>
      </w:r>
      <w:r w:rsidRPr="00C37DE6">
        <w:t xml:space="preserve"> negative emotions to be harmful to their success as dancers. While modern dancers indicate</w:t>
      </w:r>
      <w:r w:rsidR="00E408DE" w:rsidRPr="00C37DE6">
        <w:t>d</w:t>
      </w:r>
      <w:r w:rsidRPr="00C37DE6">
        <w:t xml:space="preserve"> that negative activating emotions are particularly harmful compared to the perceptions of ballet dancers, qualitative results show</w:t>
      </w:r>
      <w:r w:rsidR="00E408DE" w:rsidRPr="00C37DE6">
        <w:t>ed</w:t>
      </w:r>
      <w:r w:rsidRPr="00C37DE6">
        <w:t xml:space="preserve"> that both groups perceive negative impacts of both types of negative emotions.</w:t>
      </w:r>
    </w:p>
    <w:p w14:paraId="20245896" w14:textId="2CC2F136" w:rsidR="0052634B" w:rsidRPr="00C37DE6" w:rsidRDefault="004B0214" w:rsidP="0052634B">
      <w:pPr>
        <w:spacing w:line="480" w:lineRule="auto"/>
        <w:ind w:firstLine="720"/>
        <w:rPr>
          <w:b/>
          <w:bCs/>
          <w:i/>
          <w:iCs/>
        </w:rPr>
      </w:pPr>
      <w:bookmarkStart w:id="49" w:name="_Hlk81860342"/>
      <w:bookmarkEnd w:id="47"/>
      <w:bookmarkEnd w:id="48"/>
      <w:r w:rsidRPr="00C37DE6">
        <w:rPr>
          <w:b/>
          <w:bCs/>
        </w:rPr>
        <w:t>Research Question 14</w:t>
      </w:r>
      <w:r w:rsidR="0052634B" w:rsidRPr="00C37DE6">
        <w:rPr>
          <w:b/>
          <w:bCs/>
        </w:rPr>
        <w:t>.</w:t>
      </w:r>
      <w:r w:rsidR="0052634B" w:rsidRPr="00C37DE6">
        <w:rPr>
          <w:b/>
          <w:bCs/>
          <w:i/>
          <w:iCs/>
        </w:rPr>
        <w:t xml:space="preserve"> </w:t>
      </w:r>
      <w:r w:rsidRPr="00C37DE6">
        <w:t xml:space="preserve">Research Question 14 asked, “Do ballet students and modern students report differences in which emotions are helpful?” </w:t>
      </w:r>
      <w:r w:rsidR="0052634B" w:rsidRPr="00C37DE6">
        <w:t xml:space="preserve">Using the same approach as Research Question 4, impact ratings were compared across emphasis (ballet and modern) and the qualitative data regarding perceptions of positive emotions were analyzed. Responses to the items from the </w:t>
      </w:r>
      <w:r w:rsidR="009677A4" w:rsidRPr="00C37DE6">
        <w:t>L</w:t>
      </w:r>
      <w:r w:rsidR="0052634B" w:rsidRPr="00C37DE6">
        <w:t>ater-</w:t>
      </w:r>
      <w:r w:rsidR="009677A4" w:rsidRPr="00C37DE6">
        <w:t>S</w:t>
      </w:r>
      <w:r w:rsidR="0052634B" w:rsidRPr="00C37DE6">
        <w:t xml:space="preserve">emester </w:t>
      </w:r>
      <w:r w:rsidR="009677A4" w:rsidRPr="00C37DE6">
        <w:t>S</w:t>
      </w:r>
      <w:r w:rsidR="0052634B" w:rsidRPr="00C37DE6">
        <w:t xml:space="preserve">urvey, “In what way(s) might it be helpful to be emotional as a </w:t>
      </w:r>
      <w:r w:rsidR="0052634B" w:rsidRPr="00C37DE6">
        <w:lastRenderedPageBreak/>
        <w:t>collegiate dance student?,” “What emotions, if any, do you feel increase your ability to be successful as a collegiate dance student?,” “In what ways are these emotions helpful to your success?,” and “Are there any emotions that you feel have a more nuanced impact on your ability to succeed as a collegiate dance student?” were also examined in order to identify any key themes that may indicate a difference between ballet and modern dancers.</w:t>
      </w:r>
    </w:p>
    <w:p w14:paraId="36969C99" w14:textId="46DFA832" w:rsidR="004B0214" w:rsidRPr="00C37DE6" w:rsidRDefault="0052634B" w:rsidP="0052634B">
      <w:pPr>
        <w:spacing w:line="480" w:lineRule="auto"/>
      </w:pPr>
      <w:r w:rsidRPr="00C37DE6">
        <w:tab/>
      </w:r>
      <w:bookmarkStart w:id="50" w:name="_Hlk77229163"/>
      <w:r w:rsidRPr="00C37DE6">
        <w:t>T</w:t>
      </w:r>
      <w:r w:rsidR="004B0214" w:rsidRPr="00C37DE6">
        <w:t xml:space="preserve">he results showed that both ballet and modern students felt that positive emotions (regardless of activation) are helpful to their success as college dance students, as indicated by a substantially higher mean ratings for positive emotions compared to negative emotions. Pertinent to the research question, modern dance students indicated that positive deactivating emotions, such as calm and relaxed, </w:t>
      </w:r>
      <w:r w:rsidRPr="00C37DE6">
        <w:t>were</w:t>
      </w:r>
      <w:r w:rsidR="004B0214" w:rsidRPr="00C37DE6">
        <w:t xml:space="preserve"> particularly helpful to their success (</w:t>
      </w:r>
      <w:r w:rsidR="004B0214" w:rsidRPr="00C37DE6">
        <w:rPr>
          <w:i/>
          <w:iCs/>
        </w:rPr>
        <w:t xml:space="preserve">M </w:t>
      </w:r>
      <w:r w:rsidR="004B0214" w:rsidRPr="00C37DE6">
        <w:t xml:space="preserve">= 4.58, </w:t>
      </w:r>
      <w:r w:rsidR="004B0214" w:rsidRPr="00C37DE6">
        <w:rPr>
          <w:i/>
          <w:iCs/>
        </w:rPr>
        <w:t xml:space="preserve">SD </w:t>
      </w:r>
      <w:r w:rsidR="004B0214" w:rsidRPr="00C37DE6">
        <w:t>= 0.</w:t>
      </w:r>
      <w:r w:rsidRPr="00C37DE6">
        <w:t>37</w:t>
      </w:r>
      <w:r w:rsidR="004B0214" w:rsidRPr="00C37DE6">
        <w:t>) compared to ballet dance students (</w:t>
      </w:r>
      <w:r w:rsidR="004B0214" w:rsidRPr="00C37DE6">
        <w:rPr>
          <w:i/>
          <w:iCs/>
        </w:rPr>
        <w:t xml:space="preserve">M </w:t>
      </w:r>
      <w:r w:rsidR="004B0214" w:rsidRPr="00C37DE6">
        <w:t xml:space="preserve">= 4.17, </w:t>
      </w:r>
      <w:r w:rsidR="004B0214" w:rsidRPr="00C37DE6">
        <w:rPr>
          <w:i/>
          <w:iCs/>
        </w:rPr>
        <w:t xml:space="preserve">SD </w:t>
      </w:r>
      <w:r w:rsidR="004B0214" w:rsidRPr="00C37DE6">
        <w:t>= 0.5</w:t>
      </w:r>
      <w:r w:rsidRPr="00C37DE6">
        <w:t>0</w:t>
      </w:r>
      <w:r w:rsidR="004B0214" w:rsidRPr="00C37DE6">
        <w:t xml:space="preserve">; </w:t>
      </w:r>
      <w:r w:rsidR="004B0214" w:rsidRPr="00C37DE6">
        <w:rPr>
          <w:i/>
          <w:iCs/>
        </w:rPr>
        <w:t>t</w:t>
      </w:r>
      <w:r w:rsidR="004B0214" w:rsidRPr="00C37DE6">
        <w:t>(13) = 1.</w:t>
      </w:r>
      <w:r w:rsidR="000E4B73" w:rsidRPr="00C37DE6">
        <w:t>75</w:t>
      </w:r>
      <w:r w:rsidR="004B0214" w:rsidRPr="00C37DE6">
        <w:t xml:space="preserve">, </w:t>
      </w:r>
      <w:r w:rsidR="004B0214" w:rsidRPr="00C37DE6">
        <w:rPr>
          <w:i/>
          <w:iCs/>
        </w:rPr>
        <w:t xml:space="preserve">p </w:t>
      </w:r>
      <w:r w:rsidR="004B0214" w:rsidRPr="00C37DE6">
        <w:t>= .1</w:t>
      </w:r>
      <w:r w:rsidR="000E4B73" w:rsidRPr="00C37DE6">
        <w:t>1</w:t>
      </w:r>
      <w:r w:rsidR="004B0214" w:rsidRPr="00C37DE6">
        <w:t xml:space="preserve">; </w:t>
      </w:r>
      <w:r w:rsidR="004B0214" w:rsidRPr="00C37DE6">
        <w:rPr>
          <w:i/>
          <w:iCs/>
        </w:rPr>
        <w:t xml:space="preserve">d </w:t>
      </w:r>
      <w:r w:rsidR="004B0214" w:rsidRPr="00C37DE6">
        <w:t>= 0.9</w:t>
      </w:r>
      <w:r w:rsidRPr="00C37DE6">
        <w:t>0</w:t>
      </w:r>
      <w:r w:rsidR="004B0214" w:rsidRPr="00C37DE6">
        <w:t xml:space="preserve">). </w:t>
      </w:r>
    </w:p>
    <w:p w14:paraId="3AA3E862" w14:textId="642D5C29" w:rsidR="006B4BFD" w:rsidRPr="00C37DE6" w:rsidRDefault="006B4BFD" w:rsidP="006B4BFD">
      <w:pPr>
        <w:ind w:left="720"/>
        <w:rPr>
          <w:i/>
          <w:iCs/>
        </w:rPr>
      </w:pPr>
      <w:r w:rsidRPr="00C37DE6">
        <w:t>“</w:t>
      </w:r>
      <w:r w:rsidRPr="00C37DE6">
        <w:rPr>
          <w:i/>
          <w:iCs/>
        </w:rPr>
        <w:t>Feeling confident and calm always increases my ability to be successful as a dance student.”</w:t>
      </w:r>
    </w:p>
    <w:p w14:paraId="3B357F44" w14:textId="77777777" w:rsidR="006B4BFD" w:rsidRPr="00C37DE6" w:rsidRDefault="006B4BFD" w:rsidP="006B4BFD">
      <w:pPr>
        <w:ind w:firstLine="720"/>
        <w:rPr>
          <w:i/>
          <w:iCs/>
        </w:rPr>
      </w:pPr>
    </w:p>
    <w:p w14:paraId="7244E41D" w14:textId="543F5814" w:rsidR="006B4BFD" w:rsidRPr="00C37DE6" w:rsidRDefault="006B4BFD" w:rsidP="006B4BFD">
      <w:pPr>
        <w:spacing w:line="480" w:lineRule="auto"/>
        <w:ind w:firstLine="720"/>
        <w:rPr>
          <w:i/>
          <w:iCs/>
        </w:rPr>
      </w:pPr>
      <w:r w:rsidRPr="00C37DE6">
        <w:rPr>
          <w:i/>
          <w:iCs/>
        </w:rPr>
        <w:t>“[When I am comfortable I am] able to dance and create better.”</w:t>
      </w:r>
    </w:p>
    <w:p w14:paraId="6B3AEE98" w14:textId="2C4199B9" w:rsidR="0052634B" w:rsidRPr="00C37DE6" w:rsidRDefault="004B0214" w:rsidP="0052634B">
      <w:pPr>
        <w:spacing w:line="480" w:lineRule="auto"/>
      </w:pPr>
      <w:r w:rsidRPr="00C37DE6">
        <w:t xml:space="preserve">Although the modern and ballet dance students meaningfully differed in their perceptions of positive deactivating emotions, they did not meaningfully differ in their perceptions of positive activating emotions, such as happy and proud (ballet: </w:t>
      </w:r>
      <w:r w:rsidRPr="00C37DE6">
        <w:rPr>
          <w:i/>
          <w:iCs/>
        </w:rPr>
        <w:t xml:space="preserve">M </w:t>
      </w:r>
      <w:r w:rsidRPr="00C37DE6">
        <w:t xml:space="preserve">= </w:t>
      </w:r>
      <w:r w:rsidR="000E4B73" w:rsidRPr="00C37DE6">
        <w:t>4.67</w:t>
      </w:r>
      <w:r w:rsidRPr="00C37DE6">
        <w:t xml:space="preserve">, </w:t>
      </w:r>
      <w:r w:rsidRPr="00C37DE6">
        <w:rPr>
          <w:i/>
          <w:iCs/>
        </w:rPr>
        <w:t xml:space="preserve">SD </w:t>
      </w:r>
      <w:r w:rsidRPr="00C37DE6">
        <w:t>=</w:t>
      </w:r>
      <w:r w:rsidR="000E4B73" w:rsidRPr="00C37DE6">
        <w:t xml:space="preserve"> 0.35</w:t>
      </w:r>
      <w:r w:rsidRPr="00C37DE6">
        <w:t xml:space="preserve">; modern: </w:t>
      </w:r>
      <w:r w:rsidRPr="00C37DE6">
        <w:rPr>
          <w:i/>
          <w:iCs/>
        </w:rPr>
        <w:t>M</w:t>
      </w:r>
      <w:r w:rsidRPr="00C37DE6">
        <w:rPr>
          <w:i/>
          <w:iCs/>
          <w:vertAlign w:val="subscript"/>
        </w:rPr>
        <w:t xml:space="preserve"> </w:t>
      </w:r>
      <w:r w:rsidRPr="00C37DE6">
        <w:t xml:space="preserve">= </w:t>
      </w:r>
      <w:r w:rsidR="000E4B73" w:rsidRPr="00C37DE6">
        <w:t>4.75</w:t>
      </w:r>
      <w:r w:rsidRPr="00C37DE6">
        <w:t xml:space="preserve">, </w:t>
      </w:r>
      <w:r w:rsidRPr="00C37DE6">
        <w:rPr>
          <w:i/>
          <w:iCs/>
        </w:rPr>
        <w:t xml:space="preserve">SD </w:t>
      </w:r>
      <w:r w:rsidRPr="00C37DE6">
        <w:t xml:space="preserve">= </w:t>
      </w:r>
      <w:r w:rsidR="000E4B73" w:rsidRPr="00C37DE6">
        <w:t>0.46</w:t>
      </w:r>
      <w:r w:rsidRPr="00C37DE6">
        <w:t xml:space="preserve">; </w:t>
      </w:r>
      <w:r w:rsidRPr="00C37DE6">
        <w:rPr>
          <w:i/>
          <w:iCs/>
        </w:rPr>
        <w:t>t</w:t>
      </w:r>
      <w:r w:rsidRPr="00C37DE6">
        <w:t xml:space="preserve">(13) = </w:t>
      </w:r>
      <w:r w:rsidR="000E4B73" w:rsidRPr="00C37DE6">
        <w:t>0.59</w:t>
      </w:r>
      <w:r w:rsidRPr="00C37DE6">
        <w:t xml:space="preserve">, </w:t>
      </w:r>
      <w:r w:rsidRPr="00C37DE6">
        <w:rPr>
          <w:i/>
          <w:iCs/>
        </w:rPr>
        <w:t xml:space="preserve">p </w:t>
      </w:r>
      <w:r w:rsidRPr="00C37DE6">
        <w:t xml:space="preserve">= </w:t>
      </w:r>
      <w:r w:rsidR="000E4B73" w:rsidRPr="00C37DE6">
        <w:t>.56</w:t>
      </w:r>
      <w:r w:rsidRPr="00C37DE6">
        <w:t xml:space="preserve">; </w:t>
      </w:r>
      <w:r w:rsidRPr="00C37DE6">
        <w:rPr>
          <w:i/>
          <w:iCs/>
        </w:rPr>
        <w:t xml:space="preserve">d </w:t>
      </w:r>
      <w:r w:rsidRPr="00C37DE6">
        <w:t xml:space="preserve">= </w:t>
      </w:r>
      <w:r w:rsidR="000E4B73" w:rsidRPr="00C37DE6">
        <w:t>–0.20</w:t>
      </w:r>
      <w:r w:rsidRPr="00C37DE6">
        <w:t>).</w:t>
      </w:r>
      <w:r w:rsidR="000E4B73" w:rsidRPr="00C37DE6">
        <w:t xml:space="preserve"> For both groups, qualitative discussions of the positive impact of emotions centered largely around positive activating emotions (ballet: </w:t>
      </w:r>
      <w:r w:rsidR="000E4B73" w:rsidRPr="00C37DE6">
        <w:rPr>
          <w:i/>
          <w:iCs/>
        </w:rPr>
        <w:t xml:space="preserve">n </w:t>
      </w:r>
      <w:r w:rsidR="000E4B73" w:rsidRPr="00C37DE6">
        <w:t xml:space="preserve">= 6 participants, 67%; modern: </w:t>
      </w:r>
      <w:r w:rsidR="000E4B73" w:rsidRPr="00C37DE6">
        <w:rPr>
          <w:i/>
          <w:iCs/>
        </w:rPr>
        <w:t xml:space="preserve">n </w:t>
      </w:r>
      <w:r w:rsidR="000E4B73" w:rsidRPr="00C37DE6">
        <w:t xml:space="preserve">= 6 participants; 100%). </w:t>
      </w:r>
    </w:p>
    <w:p w14:paraId="6BB3190F" w14:textId="48995983" w:rsidR="000E4B73" w:rsidRPr="00C37DE6" w:rsidRDefault="000E4B73" w:rsidP="0052634B">
      <w:pPr>
        <w:spacing w:line="480" w:lineRule="auto"/>
      </w:pPr>
      <w:r w:rsidRPr="00C37DE6">
        <w:tab/>
        <w:t>Of note, several ballet students were able to identify the positive benefits of negative activating emotions (</w:t>
      </w:r>
      <w:r w:rsidRPr="00C37DE6">
        <w:rPr>
          <w:i/>
          <w:iCs/>
        </w:rPr>
        <w:t xml:space="preserve">n </w:t>
      </w:r>
      <w:r w:rsidRPr="00C37DE6">
        <w:t xml:space="preserve">= 2 participants; 22%; see Table </w:t>
      </w:r>
      <w:r w:rsidR="0042615C" w:rsidRPr="00C37DE6">
        <w:t>20</w:t>
      </w:r>
      <w:r w:rsidRPr="00C37DE6">
        <w:t>). Specifically, negative activating emotions drive these participants to push through difficult situations.</w:t>
      </w:r>
    </w:p>
    <w:p w14:paraId="27309199" w14:textId="135CC15C" w:rsidR="000E4B73" w:rsidRPr="00C37DE6" w:rsidRDefault="000E4B73" w:rsidP="000E4B73">
      <w:pPr>
        <w:ind w:left="720"/>
        <w:rPr>
          <w:i/>
          <w:iCs/>
        </w:rPr>
      </w:pPr>
      <w:r w:rsidRPr="00C37DE6">
        <w:rPr>
          <w:i/>
          <w:iCs/>
        </w:rPr>
        <w:lastRenderedPageBreak/>
        <w:t xml:space="preserve">“So many </w:t>
      </w:r>
      <w:proofErr w:type="gramStart"/>
      <w:r w:rsidRPr="00C37DE6">
        <w:rPr>
          <w:i/>
          <w:iCs/>
        </w:rPr>
        <w:t>times</w:t>
      </w:r>
      <w:proofErr w:type="gramEnd"/>
      <w:r w:rsidRPr="00C37DE6">
        <w:rPr>
          <w:i/>
          <w:iCs/>
        </w:rPr>
        <w:t xml:space="preserve"> I have felt defeated and questioned my role and impact as a dance student, yet I know that it is these rough days that make me even stronger to keep fighting for my passion.”</w:t>
      </w:r>
    </w:p>
    <w:p w14:paraId="6872B1B9" w14:textId="1318F51B" w:rsidR="000E4B73" w:rsidRPr="00C37DE6" w:rsidRDefault="000E4B73" w:rsidP="000E4B73">
      <w:pPr>
        <w:ind w:left="720"/>
        <w:rPr>
          <w:i/>
          <w:iCs/>
        </w:rPr>
      </w:pPr>
    </w:p>
    <w:p w14:paraId="3F7FB9B1" w14:textId="3A80923A" w:rsidR="000E4B73" w:rsidRPr="00C37DE6" w:rsidRDefault="000E4B73" w:rsidP="000E4B73">
      <w:pPr>
        <w:spacing w:line="480" w:lineRule="auto"/>
        <w:ind w:firstLine="720"/>
      </w:pPr>
      <w:bookmarkStart w:id="51" w:name="_Hlk85996987"/>
      <w:r w:rsidRPr="00C37DE6">
        <w:t>In summary, both ballet and modern dancers perceive</w:t>
      </w:r>
      <w:r w:rsidR="00E408DE" w:rsidRPr="00C37DE6">
        <w:t>d</w:t>
      </w:r>
      <w:r w:rsidRPr="00C37DE6">
        <w:t xml:space="preserve"> positive emotions to be helpful to their success as dancers. While modern dancers indicate</w:t>
      </w:r>
      <w:r w:rsidR="00E408DE" w:rsidRPr="00C37DE6">
        <w:t>d</w:t>
      </w:r>
      <w:r w:rsidRPr="00C37DE6">
        <w:t xml:space="preserve"> that positive deactivating emotions are particularly helpful as compared to the perceptions of ballet dancers, qualitative results show</w:t>
      </w:r>
      <w:r w:rsidR="00E408DE" w:rsidRPr="00C37DE6">
        <w:t>ed</w:t>
      </w:r>
      <w:r w:rsidRPr="00C37DE6">
        <w:t xml:space="preserve"> that both groups perceive</w:t>
      </w:r>
      <w:r w:rsidR="00E408DE" w:rsidRPr="00C37DE6">
        <w:t>d</w:t>
      </w:r>
      <w:r w:rsidRPr="00C37DE6">
        <w:t xml:space="preserve"> positive impacts particularly from positive activating emotions. Moving outside of positive emotions, ballet students were also able to uniquely identify the potential positive impact of negative activating emotions.</w:t>
      </w:r>
    </w:p>
    <w:bookmarkEnd w:id="49"/>
    <w:bookmarkEnd w:id="50"/>
    <w:bookmarkEnd w:id="51"/>
    <w:p w14:paraId="0B892C54" w14:textId="77777777" w:rsidR="004B0214" w:rsidRPr="00C37DE6" w:rsidRDefault="004B0214" w:rsidP="000E4B73">
      <w:pPr>
        <w:spacing w:line="480" w:lineRule="auto"/>
        <w:rPr>
          <w:b/>
          <w:bCs/>
          <w:i/>
          <w:iCs/>
        </w:rPr>
      </w:pPr>
      <w:r w:rsidRPr="00C37DE6">
        <w:rPr>
          <w:b/>
          <w:bCs/>
          <w:i/>
          <w:iCs/>
        </w:rPr>
        <w:t>Emotional Experiences</w:t>
      </w:r>
    </w:p>
    <w:p w14:paraId="3EDC7272" w14:textId="73D3AF8F" w:rsidR="00E408DE" w:rsidRPr="00C37DE6" w:rsidRDefault="000F7D23" w:rsidP="00E408DE">
      <w:pPr>
        <w:spacing w:line="480" w:lineRule="auto"/>
        <w:ind w:firstLine="720"/>
        <w:rPr>
          <w:iCs/>
        </w:rPr>
      </w:pPr>
      <w:r w:rsidRPr="00C37DE6">
        <w:rPr>
          <w:b/>
          <w:bCs/>
        </w:rPr>
        <w:t xml:space="preserve">Research Question 15. </w:t>
      </w:r>
      <w:r w:rsidRPr="00C37DE6">
        <w:t xml:space="preserve">Research Question 15 asked, ““Do ballet students and modern dance students characterize their emotional experiences in a given semester differently?” </w:t>
      </w:r>
      <w:r w:rsidR="00E408DE" w:rsidRPr="00C37DE6">
        <w:rPr>
          <w:iCs/>
        </w:rPr>
        <w:t xml:space="preserve">Using the same method as Research Question 8, responses regarding emotional experiences were compared across ballet and modern dance students, examining data in terms of </w:t>
      </w:r>
      <w:r w:rsidR="00E408DE" w:rsidRPr="00C37DE6">
        <w:t>emotion valence, context, and characterization codes</w:t>
      </w:r>
      <w:r w:rsidR="00E408DE" w:rsidRPr="00C37DE6">
        <w:rPr>
          <w:iCs/>
        </w:rPr>
        <w:t xml:space="preserve">. </w:t>
      </w:r>
      <w:r w:rsidR="00361EDD" w:rsidRPr="00C37DE6">
        <w:rPr>
          <w:iCs/>
        </w:rPr>
        <w:t>See Tables 21 through 24 for a summary of the results broken down by valence overall, context by valence, characterization of negative events, and characterization of positive events, respectively.</w:t>
      </w:r>
    </w:p>
    <w:p w14:paraId="358D9B3B" w14:textId="2EE08F27" w:rsidR="000F7D23" w:rsidRPr="00C37DE6" w:rsidRDefault="000F7D23" w:rsidP="009E29CE">
      <w:pPr>
        <w:spacing w:line="480" w:lineRule="auto"/>
        <w:ind w:firstLine="720"/>
        <w:rPr>
          <w:iCs/>
        </w:rPr>
      </w:pPr>
      <w:r w:rsidRPr="00C37DE6">
        <w:rPr>
          <w:b/>
          <w:bCs/>
          <w:i/>
        </w:rPr>
        <w:t xml:space="preserve">Negative Events. </w:t>
      </w:r>
      <w:r w:rsidRPr="00C37DE6">
        <w:rPr>
          <w:iCs/>
        </w:rPr>
        <w:t xml:space="preserve">The appraisal of negative events </w:t>
      </w:r>
      <w:r w:rsidRPr="00C37DE6">
        <w:t xml:space="preserve">was analyzed using qualitative data from the </w:t>
      </w:r>
      <w:r w:rsidR="006B7819" w:rsidRPr="00C37DE6">
        <w:t>E</w:t>
      </w:r>
      <w:r w:rsidRPr="00C37DE6">
        <w:t>arly-</w:t>
      </w:r>
      <w:r w:rsidR="006B7819" w:rsidRPr="00C37DE6">
        <w:t>S</w:t>
      </w:r>
      <w:r w:rsidRPr="00C37DE6">
        <w:t xml:space="preserve">emester </w:t>
      </w:r>
      <w:r w:rsidR="006B7819" w:rsidRPr="00C37DE6">
        <w:t>S</w:t>
      </w:r>
      <w:r w:rsidRPr="00C37DE6">
        <w:t xml:space="preserve">urvey (i.e., “Please describe what you are nervous or anxious about in this upcoming semester”), repeated, daily self-reported emotional events (coded as “negative valence”), and the </w:t>
      </w:r>
      <w:r w:rsidR="006B7819" w:rsidRPr="00C37DE6">
        <w:t>L</w:t>
      </w:r>
      <w:r w:rsidRPr="00C37DE6">
        <w:t>ater-</w:t>
      </w:r>
      <w:r w:rsidR="006B7819" w:rsidRPr="00C37DE6">
        <w:t>S</w:t>
      </w:r>
      <w:r w:rsidRPr="00C37DE6">
        <w:t xml:space="preserve">emester </w:t>
      </w:r>
      <w:r w:rsidR="006B7819" w:rsidRPr="00C37DE6">
        <w:t>S</w:t>
      </w:r>
      <w:r w:rsidRPr="00C37DE6">
        <w:t xml:space="preserve">urvey (i.e., “Reflecting back on the semester thus far, what experiences have caused feelings of anxiety for you?”). </w:t>
      </w:r>
      <w:r w:rsidR="009E29CE" w:rsidRPr="00C37DE6">
        <w:rPr>
          <w:iCs/>
        </w:rPr>
        <w:t xml:space="preserve">Both ballet and modern dancers were more likely to focus on negative events when self-reporting, with 71% of events for ballet students and 84% of events for modern dance students involving negative emotions (see Table </w:t>
      </w:r>
      <w:r w:rsidR="009E29CE" w:rsidRPr="00C37DE6">
        <w:rPr>
          <w:iCs/>
        </w:rPr>
        <w:lastRenderedPageBreak/>
        <w:t>2</w:t>
      </w:r>
      <w:r w:rsidR="006403FE" w:rsidRPr="00C37DE6">
        <w:rPr>
          <w:iCs/>
        </w:rPr>
        <w:t>1</w:t>
      </w:r>
      <w:r w:rsidR="009E29CE" w:rsidRPr="00C37DE6">
        <w:rPr>
          <w:iCs/>
        </w:rPr>
        <w:t xml:space="preserve">). The context of these negative experiences, as with the full sample, focused primarily on the context of dance (see Table </w:t>
      </w:r>
      <w:r w:rsidR="006403FE" w:rsidRPr="00C37DE6">
        <w:rPr>
          <w:iCs/>
        </w:rPr>
        <w:t>22</w:t>
      </w:r>
      <w:r w:rsidR="009E29CE" w:rsidRPr="00C37DE6">
        <w:rPr>
          <w:iCs/>
        </w:rPr>
        <w:t xml:space="preserve">). </w:t>
      </w:r>
      <w:r w:rsidRPr="00C37DE6">
        <w:t>Figure 13 provides a summary concept map comparing how ballet and modern dance students characterized their negative emotional experiences.</w:t>
      </w:r>
    </w:p>
    <w:p w14:paraId="6F2DB3F1" w14:textId="01C62D73" w:rsidR="009E29CE" w:rsidRPr="00C37DE6" w:rsidRDefault="009E29CE" w:rsidP="009E29CE">
      <w:pPr>
        <w:spacing w:line="480" w:lineRule="auto"/>
        <w:ind w:firstLine="720"/>
      </w:pPr>
      <w:r w:rsidRPr="00C37DE6">
        <w:t>Modern dance students in particular were negatively affected by two events more often than their ballet peers: internal competition with other dancers (</w:t>
      </w:r>
      <w:r w:rsidRPr="00C37DE6">
        <w:rPr>
          <w:i/>
          <w:iCs/>
        </w:rPr>
        <w:t>n</w:t>
      </w:r>
      <w:r w:rsidRPr="00C37DE6">
        <w:rPr>
          <w:i/>
          <w:iCs/>
          <w:vertAlign w:val="subscript"/>
        </w:rPr>
        <w:t>Ballet</w:t>
      </w:r>
      <w:r w:rsidRPr="00C37DE6">
        <w:rPr>
          <w:i/>
          <w:iCs/>
        </w:rPr>
        <w:t xml:space="preserve"> </w:t>
      </w:r>
      <w:r w:rsidRPr="00C37DE6">
        <w:t xml:space="preserve">= 0 events, 0%; </w:t>
      </w:r>
      <w:r w:rsidRPr="00C37DE6">
        <w:rPr>
          <w:i/>
          <w:iCs/>
        </w:rPr>
        <w:t>n</w:t>
      </w:r>
      <w:r w:rsidRPr="00C37DE6">
        <w:rPr>
          <w:i/>
          <w:iCs/>
          <w:vertAlign w:val="subscript"/>
        </w:rPr>
        <w:t>Modern</w:t>
      </w:r>
      <w:r w:rsidRPr="00C37DE6">
        <w:rPr>
          <w:i/>
          <w:iCs/>
        </w:rPr>
        <w:t xml:space="preserve"> </w:t>
      </w:r>
      <w:r w:rsidRPr="00C37DE6">
        <w:t xml:space="preserve">= 8 events; </w:t>
      </w:r>
      <w:r w:rsidR="006403FE" w:rsidRPr="00C37DE6">
        <w:t>25</w:t>
      </w:r>
      <w:r w:rsidRPr="00C37DE6">
        <w:t>%) and</w:t>
      </w:r>
      <w:r w:rsidR="00B558B9" w:rsidRPr="00C37DE6">
        <w:t xml:space="preserve"> issues of</w:t>
      </w:r>
      <w:r w:rsidRPr="00C37DE6">
        <w:t xml:space="preserve"> </w:t>
      </w:r>
      <w:r w:rsidR="006403FE" w:rsidRPr="00C37DE6">
        <w:t>self-confidence (</w:t>
      </w:r>
      <w:r w:rsidR="006403FE" w:rsidRPr="00C37DE6">
        <w:rPr>
          <w:i/>
          <w:iCs/>
        </w:rPr>
        <w:t>n</w:t>
      </w:r>
      <w:r w:rsidR="006403FE" w:rsidRPr="00C37DE6">
        <w:rPr>
          <w:i/>
          <w:iCs/>
          <w:vertAlign w:val="subscript"/>
        </w:rPr>
        <w:t>Ballet</w:t>
      </w:r>
      <w:r w:rsidR="006403FE" w:rsidRPr="00C37DE6">
        <w:rPr>
          <w:i/>
          <w:iCs/>
        </w:rPr>
        <w:t xml:space="preserve"> </w:t>
      </w:r>
      <w:r w:rsidR="006403FE" w:rsidRPr="00C37DE6">
        <w:t xml:space="preserve">= 3 events, 15%; </w:t>
      </w:r>
      <w:r w:rsidR="006403FE" w:rsidRPr="00C37DE6">
        <w:rPr>
          <w:i/>
          <w:iCs/>
        </w:rPr>
        <w:t>n</w:t>
      </w:r>
      <w:r w:rsidR="006403FE" w:rsidRPr="00C37DE6">
        <w:rPr>
          <w:i/>
          <w:iCs/>
          <w:vertAlign w:val="subscript"/>
        </w:rPr>
        <w:t>Modern</w:t>
      </w:r>
      <w:r w:rsidR="006403FE" w:rsidRPr="00C37DE6">
        <w:rPr>
          <w:i/>
          <w:iCs/>
        </w:rPr>
        <w:t xml:space="preserve"> </w:t>
      </w:r>
      <w:r w:rsidR="006403FE" w:rsidRPr="00C37DE6">
        <w:t xml:space="preserve">= 6 events; 19%). </w:t>
      </w:r>
      <w:r w:rsidRPr="00C37DE6">
        <w:t>These often went hand-in-hand, with modern dance students comparing themselves to the performance and opportunities of other dance classmates:</w:t>
      </w:r>
    </w:p>
    <w:p w14:paraId="475D1E9C" w14:textId="77777777" w:rsidR="009E29CE" w:rsidRPr="00C37DE6" w:rsidRDefault="009E29CE" w:rsidP="009E29CE">
      <w:pPr>
        <w:ind w:left="720"/>
        <w:rPr>
          <w:i/>
          <w:iCs/>
        </w:rPr>
      </w:pPr>
      <w:r w:rsidRPr="00C37DE6">
        <w:rPr>
          <w:i/>
          <w:iCs/>
        </w:rPr>
        <w:t>“[My part] got taken away from me today and given to a dancer who didn’t even know the dance.”</w:t>
      </w:r>
    </w:p>
    <w:p w14:paraId="5A6C1C77" w14:textId="77777777" w:rsidR="009E29CE" w:rsidRPr="00C37DE6" w:rsidRDefault="009E29CE" w:rsidP="009E29CE">
      <w:pPr>
        <w:ind w:left="720"/>
        <w:rPr>
          <w:i/>
          <w:iCs/>
        </w:rPr>
      </w:pPr>
    </w:p>
    <w:p w14:paraId="008CDA40" w14:textId="77777777" w:rsidR="009E29CE" w:rsidRPr="00C37DE6" w:rsidRDefault="009E29CE" w:rsidP="009E29CE">
      <w:pPr>
        <w:ind w:left="720"/>
        <w:rPr>
          <w:i/>
          <w:iCs/>
        </w:rPr>
      </w:pPr>
      <w:r w:rsidRPr="00C37DE6">
        <w:rPr>
          <w:i/>
          <w:iCs/>
        </w:rPr>
        <w:t>“I was … working hard, yet I felt unnoticed.”</w:t>
      </w:r>
    </w:p>
    <w:p w14:paraId="369D74A2" w14:textId="77777777" w:rsidR="009E29CE" w:rsidRPr="00C37DE6" w:rsidRDefault="009E29CE" w:rsidP="009E29CE">
      <w:pPr>
        <w:ind w:left="720"/>
        <w:rPr>
          <w:i/>
          <w:iCs/>
        </w:rPr>
      </w:pPr>
    </w:p>
    <w:p w14:paraId="51904B36" w14:textId="77777777" w:rsidR="009E29CE" w:rsidRPr="00C37DE6" w:rsidRDefault="009E29CE" w:rsidP="009E29CE">
      <w:pPr>
        <w:ind w:left="720"/>
        <w:rPr>
          <w:i/>
          <w:iCs/>
        </w:rPr>
      </w:pPr>
      <w:r w:rsidRPr="00C37DE6">
        <w:rPr>
          <w:i/>
          <w:iCs/>
        </w:rPr>
        <w:t>“I was asked to demonstrate a step … had a bit of difficulty [then] the very next second [another] student did the step and was immediately praised.”</w:t>
      </w:r>
    </w:p>
    <w:p w14:paraId="27A22C30" w14:textId="77777777" w:rsidR="009E29CE" w:rsidRPr="00C37DE6" w:rsidRDefault="009E29CE" w:rsidP="009E29CE">
      <w:pPr>
        <w:ind w:left="720"/>
        <w:rPr>
          <w:i/>
          <w:iCs/>
        </w:rPr>
      </w:pPr>
    </w:p>
    <w:p w14:paraId="1385F18D" w14:textId="4905D149" w:rsidR="009E29CE" w:rsidRPr="00C37DE6" w:rsidRDefault="009E29CE" w:rsidP="009E29CE">
      <w:pPr>
        <w:spacing w:line="480" w:lineRule="auto"/>
      </w:pPr>
      <w:bookmarkStart w:id="52" w:name="_Hlk81860902"/>
      <w:r w:rsidRPr="00C37DE6">
        <w:t>Modern dance students also differed from their ballet peers in that they reported more anxiety as it related to their mental health (</w:t>
      </w:r>
      <w:r w:rsidRPr="00C37DE6">
        <w:rPr>
          <w:i/>
          <w:iCs/>
        </w:rPr>
        <w:t xml:space="preserve">n </w:t>
      </w:r>
      <w:r w:rsidRPr="00C37DE6">
        <w:t xml:space="preserve">= 3 participants; 50%) and issues of self-confidence </w:t>
      </w:r>
      <w:r w:rsidR="006403FE" w:rsidRPr="00C37DE6">
        <w:t xml:space="preserve">with their body image, even at the early point in the semester just as classes had begun </w:t>
      </w:r>
      <w:r w:rsidRPr="00C37DE6">
        <w:t>(</w:t>
      </w:r>
      <w:r w:rsidRPr="00C37DE6">
        <w:rPr>
          <w:i/>
          <w:iCs/>
        </w:rPr>
        <w:t xml:space="preserve">n </w:t>
      </w:r>
      <w:r w:rsidRPr="00C37DE6">
        <w:t xml:space="preserve">= 3 participants; </w:t>
      </w:r>
      <w:r w:rsidR="00B558B9" w:rsidRPr="00C37DE6">
        <w:t>38</w:t>
      </w:r>
      <w:r w:rsidRPr="00C37DE6">
        <w:t>%), as compared to their peers in ballet (</w:t>
      </w:r>
      <w:r w:rsidRPr="00C37DE6">
        <w:rPr>
          <w:i/>
          <w:iCs/>
        </w:rPr>
        <w:t xml:space="preserve">n </w:t>
      </w:r>
      <w:r w:rsidRPr="00C37DE6">
        <w:t xml:space="preserve">= 0 participants, 0%). </w:t>
      </w:r>
      <w:r w:rsidR="00B558B9" w:rsidRPr="00C37DE6">
        <w:t>These issues with self-confidence for modern dance students continued over the course of the semester, with s</w:t>
      </w:r>
      <w:r w:rsidRPr="00C37DE6">
        <w:t xml:space="preserve">everal </w:t>
      </w:r>
      <w:r w:rsidR="00B558B9" w:rsidRPr="00C37DE6">
        <w:t>modern dance participants</w:t>
      </w:r>
      <w:r w:rsidRPr="00C37DE6">
        <w:t xml:space="preserve"> report</w:t>
      </w:r>
      <w:r w:rsidR="00361EDD" w:rsidRPr="00C37DE6">
        <w:t>ing</w:t>
      </w:r>
      <w:r w:rsidRPr="00C37DE6">
        <w:t xml:space="preserve"> feelings of anxiety stemming from issues of self-confidence </w:t>
      </w:r>
      <w:r w:rsidR="00B558B9" w:rsidRPr="00C37DE6">
        <w:t xml:space="preserve">or body image </w:t>
      </w:r>
      <w:r w:rsidRPr="00C37DE6">
        <w:t xml:space="preserve">that resulted in a physical response to </w:t>
      </w:r>
      <w:r w:rsidR="004103FE" w:rsidRPr="00C37DE6">
        <w:t>strain</w:t>
      </w:r>
      <w:r w:rsidRPr="00C37DE6">
        <w:t>:</w:t>
      </w:r>
    </w:p>
    <w:p w14:paraId="149065F9" w14:textId="77777777" w:rsidR="009E29CE" w:rsidRPr="00C37DE6" w:rsidRDefault="009E29CE" w:rsidP="009E29CE">
      <w:pPr>
        <w:ind w:left="720"/>
        <w:rPr>
          <w:i/>
          <w:iCs/>
        </w:rPr>
      </w:pPr>
      <w:r w:rsidRPr="00C37DE6">
        <w:rPr>
          <w:i/>
          <w:iCs/>
        </w:rPr>
        <w:t>“It even gave me a couple of panic attacks before rehearsal because I was nervous to go in there and feel worse about myself.”</w:t>
      </w:r>
    </w:p>
    <w:p w14:paraId="02A4BA55" w14:textId="77777777" w:rsidR="009E29CE" w:rsidRPr="00C37DE6" w:rsidRDefault="009E29CE" w:rsidP="009E29CE">
      <w:pPr>
        <w:ind w:left="720"/>
        <w:rPr>
          <w:i/>
          <w:iCs/>
        </w:rPr>
      </w:pPr>
    </w:p>
    <w:p w14:paraId="048CFD30" w14:textId="77777777" w:rsidR="009E29CE" w:rsidRPr="00C37DE6" w:rsidRDefault="009E29CE" w:rsidP="009E29CE">
      <w:pPr>
        <w:spacing w:line="480" w:lineRule="auto"/>
        <w:ind w:left="720"/>
        <w:rPr>
          <w:i/>
          <w:iCs/>
        </w:rPr>
      </w:pPr>
      <w:r w:rsidRPr="00C37DE6">
        <w:rPr>
          <w:i/>
          <w:iCs/>
        </w:rPr>
        <w:t>“Wearing the costumes for our show gave me a few panic attacks.”</w:t>
      </w:r>
    </w:p>
    <w:p w14:paraId="2FD9D7A8" w14:textId="4104F09B" w:rsidR="009E29CE" w:rsidRPr="00C37DE6" w:rsidRDefault="009E29CE" w:rsidP="009E29CE">
      <w:pPr>
        <w:spacing w:line="480" w:lineRule="auto"/>
        <w:ind w:left="720"/>
        <w:rPr>
          <w:i/>
          <w:iCs/>
        </w:rPr>
      </w:pPr>
      <w:r w:rsidRPr="00C37DE6">
        <w:rPr>
          <w:i/>
          <w:iCs/>
        </w:rPr>
        <w:t>“[I experienced anxiety from] the demands of dance mentally.”</w:t>
      </w:r>
      <w:bookmarkEnd w:id="52"/>
    </w:p>
    <w:p w14:paraId="78231F05" w14:textId="440592D4" w:rsidR="00B558B9" w:rsidRPr="00C37DE6" w:rsidRDefault="00B558B9" w:rsidP="00B558B9">
      <w:pPr>
        <w:spacing w:line="480" w:lineRule="auto"/>
      </w:pPr>
      <w:r w:rsidRPr="00C37DE6">
        <w:lastRenderedPageBreak/>
        <w:t>For modern dance students, many of these negative events occurred within the rehearsal space (</w:t>
      </w:r>
      <w:r w:rsidRPr="00C37DE6">
        <w:rPr>
          <w:i/>
          <w:iCs/>
        </w:rPr>
        <w:t xml:space="preserve">n </w:t>
      </w:r>
      <w:r w:rsidRPr="00C37DE6">
        <w:t>= 9 negative events; 28%), and looking back on the course of the semester, several modern dance students mentioned negative experiences that involved interactions with their dance instructors (</w:t>
      </w:r>
      <w:r w:rsidRPr="00C37DE6">
        <w:rPr>
          <w:i/>
          <w:iCs/>
        </w:rPr>
        <w:t xml:space="preserve">n </w:t>
      </w:r>
      <w:r w:rsidRPr="00C37DE6">
        <w:t>= 2 participants; 33%).</w:t>
      </w:r>
    </w:p>
    <w:p w14:paraId="24DEAD5A" w14:textId="00368CAD" w:rsidR="00B558B9" w:rsidRPr="00C37DE6" w:rsidRDefault="003169FB" w:rsidP="003169FB">
      <w:pPr>
        <w:ind w:left="720"/>
        <w:rPr>
          <w:i/>
          <w:iCs/>
        </w:rPr>
      </w:pPr>
      <w:r w:rsidRPr="00C37DE6">
        <w:rPr>
          <w:i/>
          <w:iCs/>
        </w:rPr>
        <w:t>“Our dance professor didn’t pay attention to anyone on zoom whatsoever… we all felt forgotten and irrelevant.”</w:t>
      </w:r>
    </w:p>
    <w:p w14:paraId="47BF765D" w14:textId="77777777" w:rsidR="003169FB" w:rsidRPr="00C37DE6" w:rsidRDefault="003169FB" w:rsidP="003169FB">
      <w:pPr>
        <w:ind w:left="720"/>
        <w:rPr>
          <w:i/>
          <w:iCs/>
        </w:rPr>
      </w:pPr>
    </w:p>
    <w:p w14:paraId="680B18A2" w14:textId="172C9A1E" w:rsidR="003169FB" w:rsidRPr="00C37DE6" w:rsidRDefault="003169FB" w:rsidP="003169FB">
      <w:pPr>
        <w:ind w:left="720"/>
        <w:rPr>
          <w:i/>
          <w:iCs/>
        </w:rPr>
      </w:pPr>
      <w:r w:rsidRPr="00C37DE6">
        <w:rPr>
          <w:i/>
          <w:iCs/>
        </w:rPr>
        <w:t>“I was getting corrected in class…and I ended up crying a few times in class out of frustration.”</w:t>
      </w:r>
    </w:p>
    <w:p w14:paraId="25213682" w14:textId="77777777" w:rsidR="003169FB" w:rsidRPr="00C37DE6" w:rsidRDefault="003169FB" w:rsidP="003169FB">
      <w:pPr>
        <w:ind w:left="720"/>
        <w:rPr>
          <w:i/>
          <w:iCs/>
        </w:rPr>
      </w:pPr>
    </w:p>
    <w:p w14:paraId="1818E234" w14:textId="63C3FA9A" w:rsidR="003169FB" w:rsidRPr="00C37DE6" w:rsidRDefault="003169FB" w:rsidP="0042615C">
      <w:pPr>
        <w:ind w:left="720"/>
        <w:rPr>
          <w:i/>
          <w:iCs/>
        </w:rPr>
      </w:pPr>
      <w:r w:rsidRPr="00C37DE6">
        <w:rPr>
          <w:i/>
          <w:iCs/>
        </w:rPr>
        <w:t>“I started [rehearsal] not even wanting to be there and struggling to be thankful.”</w:t>
      </w:r>
    </w:p>
    <w:p w14:paraId="7071C1BB" w14:textId="77777777" w:rsidR="0042615C" w:rsidRPr="00C37DE6" w:rsidRDefault="0042615C" w:rsidP="0042615C">
      <w:pPr>
        <w:ind w:left="720"/>
        <w:rPr>
          <w:i/>
          <w:iCs/>
        </w:rPr>
      </w:pPr>
    </w:p>
    <w:p w14:paraId="533321DC" w14:textId="74A232CA" w:rsidR="009E29CE" w:rsidRPr="00C37DE6" w:rsidRDefault="009E29CE" w:rsidP="009E29CE">
      <w:pPr>
        <w:spacing w:line="480" w:lineRule="auto"/>
      </w:pPr>
      <w:r w:rsidRPr="00C37DE6">
        <w:t xml:space="preserve">However, </w:t>
      </w:r>
      <w:r w:rsidR="00361EDD" w:rsidRPr="00C37DE6">
        <w:t xml:space="preserve">modern dance students </w:t>
      </w:r>
      <w:r w:rsidRPr="00C37DE6">
        <w:t>were also uniquely able to find the positives in what many would normally consider stressors in these particular areas, reporting several positive emotionally-charged experiences dealing with social comparison (</w:t>
      </w:r>
      <w:r w:rsidRPr="00C37DE6">
        <w:rPr>
          <w:i/>
          <w:iCs/>
        </w:rPr>
        <w:t xml:space="preserve">n </w:t>
      </w:r>
      <w:r w:rsidRPr="00C37DE6">
        <w:t xml:space="preserve">= 1 event; </w:t>
      </w:r>
      <w:r w:rsidR="00B558B9" w:rsidRPr="00C37DE6">
        <w:t>13</w:t>
      </w:r>
      <w:r w:rsidRPr="00C37DE6">
        <w:t>%) and internal competition (</w:t>
      </w:r>
      <w:r w:rsidRPr="00C37DE6">
        <w:rPr>
          <w:i/>
          <w:iCs/>
        </w:rPr>
        <w:t xml:space="preserve">n </w:t>
      </w:r>
      <w:r w:rsidRPr="00C37DE6">
        <w:t xml:space="preserve">= 3 events; </w:t>
      </w:r>
      <w:r w:rsidR="00B558B9" w:rsidRPr="00C37DE6">
        <w:t>28</w:t>
      </w:r>
      <w:r w:rsidRPr="00C37DE6">
        <w:t>%; see Table 2</w:t>
      </w:r>
      <w:r w:rsidR="00B558B9" w:rsidRPr="00C37DE6">
        <w:t>3</w:t>
      </w:r>
      <w:r w:rsidRPr="00C37DE6">
        <w:t>):</w:t>
      </w:r>
    </w:p>
    <w:p w14:paraId="6BA6DDB5" w14:textId="77777777" w:rsidR="009E29CE" w:rsidRPr="00C37DE6" w:rsidRDefault="009E29CE" w:rsidP="009E29CE">
      <w:pPr>
        <w:ind w:left="720"/>
        <w:rPr>
          <w:i/>
          <w:iCs/>
        </w:rPr>
      </w:pPr>
      <w:r w:rsidRPr="00C37DE6">
        <w:rPr>
          <w:i/>
          <w:iCs/>
        </w:rPr>
        <w:t>“I was given a positive correction/word of appraisal by a choreographer/professor in dress rehearsal, saying I was the ‘only one’ doing something correctly.”</w:t>
      </w:r>
    </w:p>
    <w:p w14:paraId="7B9456BF" w14:textId="77777777" w:rsidR="009E29CE" w:rsidRPr="00C37DE6" w:rsidRDefault="009E29CE" w:rsidP="009E29CE">
      <w:pPr>
        <w:ind w:left="720"/>
        <w:rPr>
          <w:i/>
          <w:iCs/>
        </w:rPr>
      </w:pPr>
    </w:p>
    <w:p w14:paraId="04D0D01B" w14:textId="77777777" w:rsidR="009E29CE" w:rsidRPr="00C37DE6" w:rsidRDefault="009E29CE" w:rsidP="009E29CE">
      <w:pPr>
        <w:spacing w:line="480" w:lineRule="auto"/>
        <w:ind w:left="720"/>
        <w:rPr>
          <w:i/>
          <w:iCs/>
        </w:rPr>
      </w:pPr>
      <w:r w:rsidRPr="00C37DE6">
        <w:rPr>
          <w:i/>
          <w:iCs/>
        </w:rPr>
        <w:t>“Today I got some positive attention and was asked to demonstrate again.”</w:t>
      </w:r>
    </w:p>
    <w:p w14:paraId="59CC52E1" w14:textId="0D835D75" w:rsidR="009E29CE" w:rsidRPr="00C37DE6" w:rsidRDefault="009E29CE" w:rsidP="009E29CE">
      <w:pPr>
        <w:spacing w:line="480" w:lineRule="auto"/>
      </w:pPr>
      <w:r w:rsidRPr="00C37DE6">
        <w:t>Modern dance students were also more likely to discuss their academic experiences outside of the dance classroom, in comparison to their ballet peers who reported no events regarding their academic goals, either in a positive or negative light (</w:t>
      </w:r>
      <w:r w:rsidRPr="00C37DE6">
        <w:rPr>
          <w:i/>
          <w:iCs/>
        </w:rPr>
        <w:t>n</w:t>
      </w:r>
      <w:r w:rsidRPr="00C37DE6">
        <w:rPr>
          <w:i/>
          <w:iCs/>
          <w:vertAlign w:val="subscript"/>
        </w:rPr>
        <w:t>Positive</w:t>
      </w:r>
      <w:r w:rsidRPr="00C37DE6">
        <w:rPr>
          <w:i/>
          <w:iCs/>
        </w:rPr>
        <w:t xml:space="preserve"> </w:t>
      </w:r>
      <w:r w:rsidRPr="00C37DE6">
        <w:t xml:space="preserve">= 0 events, 0%; </w:t>
      </w:r>
      <w:r w:rsidRPr="00C37DE6">
        <w:rPr>
          <w:i/>
          <w:iCs/>
        </w:rPr>
        <w:t>n</w:t>
      </w:r>
      <w:r w:rsidRPr="00C37DE6">
        <w:rPr>
          <w:i/>
          <w:iCs/>
          <w:vertAlign w:val="subscript"/>
        </w:rPr>
        <w:t>Negative</w:t>
      </w:r>
      <w:r w:rsidRPr="00C37DE6">
        <w:rPr>
          <w:i/>
          <w:iCs/>
        </w:rPr>
        <w:t xml:space="preserve"> </w:t>
      </w:r>
      <w:r w:rsidRPr="00C37DE6">
        <w:t>= 0 event; 0%). Unfortunately, for modern dancers, these academic experiences were limited to only negatively-charged events (</w:t>
      </w:r>
      <w:r w:rsidRPr="00C37DE6">
        <w:rPr>
          <w:i/>
          <w:iCs/>
        </w:rPr>
        <w:t xml:space="preserve">n </w:t>
      </w:r>
      <w:r w:rsidRPr="00C37DE6">
        <w:t xml:space="preserve">= </w:t>
      </w:r>
      <w:r w:rsidR="00B558B9" w:rsidRPr="00C37DE6">
        <w:t>5</w:t>
      </w:r>
      <w:r w:rsidRPr="00C37DE6">
        <w:t xml:space="preserve"> events; 1</w:t>
      </w:r>
      <w:r w:rsidR="00B558B9" w:rsidRPr="00C37DE6">
        <w:t>6</w:t>
      </w:r>
      <w:r w:rsidRPr="00C37DE6">
        <w:t>%; see Table 2</w:t>
      </w:r>
      <w:r w:rsidR="0042615C" w:rsidRPr="00C37DE6">
        <w:t>3</w:t>
      </w:r>
      <w:r w:rsidRPr="00C37DE6">
        <w:t>):</w:t>
      </w:r>
    </w:p>
    <w:p w14:paraId="0E946EFD" w14:textId="77777777" w:rsidR="009E29CE" w:rsidRPr="00C37DE6" w:rsidRDefault="009E29CE" w:rsidP="009E29CE">
      <w:pPr>
        <w:spacing w:line="480" w:lineRule="auto"/>
        <w:ind w:left="720"/>
        <w:rPr>
          <w:i/>
          <w:iCs/>
        </w:rPr>
      </w:pPr>
      <w:r w:rsidRPr="00C37DE6">
        <w:rPr>
          <w:i/>
          <w:iCs/>
        </w:rPr>
        <w:t>“I am having a difficult time in calculus.”</w:t>
      </w:r>
    </w:p>
    <w:p w14:paraId="6F728CF1" w14:textId="77777777" w:rsidR="009E29CE" w:rsidRPr="00C37DE6" w:rsidRDefault="009E29CE" w:rsidP="009E29CE">
      <w:pPr>
        <w:ind w:left="720"/>
        <w:rPr>
          <w:i/>
          <w:iCs/>
        </w:rPr>
      </w:pPr>
      <w:r w:rsidRPr="00C37DE6">
        <w:rPr>
          <w:i/>
          <w:iCs/>
        </w:rPr>
        <w:t>“I have an essay due tonight at midnight, and I am feeling really stressed about it… I feel like I am not going to do very well and will let myself down.”</w:t>
      </w:r>
    </w:p>
    <w:p w14:paraId="1895D9C3" w14:textId="77777777" w:rsidR="009E29CE" w:rsidRPr="00C37DE6" w:rsidRDefault="009E29CE" w:rsidP="009E29CE">
      <w:pPr>
        <w:ind w:left="720"/>
        <w:rPr>
          <w:i/>
          <w:iCs/>
        </w:rPr>
      </w:pPr>
    </w:p>
    <w:p w14:paraId="47CFCA02" w14:textId="7DE5C96F" w:rsidR="009E29CE" w:rsidRPr="00C37DE6" w:rsidRDefault="009E29CE" w:rsidP="009E29CE">
      <w:pPr>
        <w:spacing w:line="480" w:lineRule="auto"/>
        <w:ind w:firstLine="720"/>
      </w:pPr>
      <w:r w:rsidRPr="00C37DE6">
        <w:lastRenderedPageBreak/>
        <w:t>Ballet students, on the other hand, struggled more with negatively-charged emotional events involving physical injury or illness (</w:t>
      </w:r>
      <w:r w:rsidRPr="00C37DE6">
        <w:rPr>
          <w:i/>
          <w:iCs/>
        </w:rPr>
        <w:t xml:space="preserve">n </w:t>
      </w:r>
      <w:r w:rsidRPr="00C37DE6">
        <w:t xml:space="preserve">= 6 events; </w:t>
      </w:r>
      <w:r w:rsidR="003169FB" w:rsidRPr="00C37DE6">
        <w:t>30</w:t>
      </w:r>
      <w:r w:rsidRPr="00C37DE6">
        <w:t>%) as opposed to their modern dance peers (</w:t>
      </w:r>
      <w:r w:rsidRPr="00C37DE6">
        <w:rPr>
          <w:i/>
          <w:iCs/>
        </w:rPr>
        <w:t xml:space="preserve">n </w:t>
      </w:r>
      <w:r w:rsidRPr="00C37DE6">
        <w:t xml:space="preserve">= </w:t>
      </w:r>
      <w:r w:rsidR="003169FB" w:rsidRPr="00C37DE6">
        <w:t>2</w:t>
      </w:r>
      <w:r w:rsidRPr="00C37DE6">
        <w:t xml:space="preserve"> events; </w:t>
      </w:r>
      <w:r w:rsidR="003169FB" w:rsidRPr="00C37DE6">
        <w:t>6</w:t>
      </w:r>
      <w:r w:rsidRPr="00C37DE6">
        <w:t>%; see Table 2</w:t>
      </w:r>
      <w:r w:rsidR="008A1CB6" w:rsidRPr="00C37DE6">
        <w:t>3</w:t>
      </w:r>
      <w:r w:rsidRPr="00C37DE6">
        <w:t>). These events were often framed in the context of how they would affect the participant in terms of dance, either currently or in the future:</w:t>
      </w:r>
    </w:p>
    <w:p w14:paraId="09858319" w14:textId="77777777" w:rsidR="009E29CE" w:rsidRPr="00C37DE6" w:rsidRDefault="009E29CE" w:rsidP="009E29CE">
      <w:pPr>
        <w:ind w:left="720"/>
        <w:rPr>
          <w:i/>
          <w:iCs/>
        </w:rPr>
      </w:pPr>
      <w:r w:rsidRPr="00C37DE6">
        <w:rPr>
          <w:i/>
          <w:iCs/>
        </w:rPr>
        <w:t>“I have a migraine today causing me to miss rehearsal which is stressful and disappointing.”</w:t>
      </w:r>
    </w:p>
    <w:p w14:paraId="62031DC9" w14:textId="77777777" w:rsidR="009E29CE" w:rsidRPr="00C37DE6" w:rsidRDefault="009E29CE" w:rsidP="009E29CE">
      <w:pPr>
        <w:ind w:left="720"/>
        <w:rPr>
          <w:i/>
          <w:iCs/>
        </w:rPr>
      </w:pPr>
    </w:p>
    <w:p w14:paraId="2C9AA1B4" w14:textId="77777777" w:rsidR="009E29CE" w:rsidRPr="00C37DE6" w:rsidRDefault="009E29CE" w:rsidP="009E29CE">
      <w:pPr>
        <w:ind w:left="720"/>
        <w:rPr>
          <w:i/>
          <w:iCs/>
        </w:rPr>
      </w:pPr>
      <w:r w:rsidRPr="00C37DE6">
        <w:rPr>
          <w:i/>
          <w:iCs/>
        </w:rPr>
        <w:t>“I have been battling a continuous problem with my [physical health] for the past 2 years now that makes it even difficult to walk sometimes, yet I can’t just stop dancing because it is my life.”</w:t>
      </w:r>
    </w:p>
    <w:p w14:paraId="433A4FA1" w14:textId="77777777" w:rsidR="009E29CE" w:rsidRPr="00C37DE6" w:rsidRDefault="009E29CE" w:rsidP="009E29CE">
      <w:pPr>
        <w:ind w:left="720"/>
        <w:rPr>
          <w:i/>
          <w:iCs/>
        </w:rPr>
      </w:pPr>
    </w:p>
    <w:p w14:paraId="2F0DBA24" w14:textId="77777777" w:rsidR="009E29CE" w:rsidRPr="00C37DE6" w:rsidRDefault="009E29CE" w:rsidP="009E29CE">
      <w:pPr>
        <w:spacing w:line="480" w:lineRule="auto"/>
      </w:pPr>
      <w:r w:rsidRPr="00C37DE6">
        <w:t>Modern students, on the other hand, were more straight forward about their injuries and primarily focused on the present problem at hand:</w:t>
      </w:r>
    </w:p>
    <w:p w14:paraId="3CAACB13" w14:textId="77777777" w:rsidR="009E29CE" w:rsidRPr="00C37DE6" w:rsidRDefault="009E29CE" w:rsidP="009E29CE">
      <w:pPr>
        <w:spacing w:line="480" w:lineRule="auto"/>
        <w:ind w:left="720"/>
        <w:rPr>
          <w:i/>
          <w:iCs/>
        </w:rPr>
      </w:pPr>
      <w:r w:rsidRPr="00C37DE6">
        <w:rPr>
          <w:i/>
          <w:iCs/>
        </w:rPr>
        <w:t>“I hurt my foot somehow and don’t know what is wrong.”</w:t>
      </w:r>
    </w:p>
    <w:p w14:paraId="7F3D6320" w14:textId="77777777" w:rsidR="009E29CE" w:rsidRPr="00C37DE6" w:rsidRDefault="009E29CE" w:rsidP="009E29CE">
      <w:pPr>
        <w:spacing w:line="480" w:lineRule="auto"/>
        <w:ind w:left="720"/>
        <w:rPr>
          <w:i/>
          <w:iCs/>
        </w:rPr>
      </w:pPr>
      <w:r w:rsidRPr="00C37DE6">
        <w:rPr>
          <w:i/>
          <w:iCs/>
        </w:rPr>
        <w:t>“I kicked the bed really hard and hurt my foot.”</w:t>
      </w:r>
    </w:p>
    <w:p w14:paraId="7110D0E9" w14:textId="77777777" w:rsidR="009E29CE" w:rsidRPr="00C37DE6" w:rsidRDefault="009E29CE" w:rsidP="009E29CE">
      <w:pPr>
        <w:spacing w:line="480" w:lineRule="auto"/>
      </w:pPr>
      <w:r w:rsidRPr="00C37DE6">
        <w:t>Ballet students were also more focused on the potential impacts of COVID-19, as compared to their peers in Modern dance, particularly early in the semester (</w:t>
      </w:r>
      <w:r w:rsidRPr="00C37DE6">
        <w:rPr>
          <w:i/>
          <w:iCs/>
        </w:rPr>
        <w:t>n</w:t>
      </w:r>
      <w:r w:rsidRPr="00C37DE6">
        <w:rPr>
          <w:i/>
          <w:iCs/>
          <w:vertAlign w:val="subscript"/>
        </w:rPr>
        <w:t>Ballet</w:t>
      </w:r>
      <w:r w:rsidRPr="00C37DE6">
        <w:rPr>
          <w:i/>
          <w:iCs/>
        </w:rPr>
        <w:t xml:space="preserve"> </w:t>
      </w:r>
      <w:r w:rsidRPr="00C37DE6">
        <w:t xml:space="preserve">= 6 participants, 60%; </w:t>
      </w:r>
      <w:r w:rsidRPr="00C37DE6">
        <w:rPr>
          <w:i/>
          <w:iCs/>
        </w:rPr>
        <w:t>n</w:t>
      </w:r>
      <w:r w:rsidRPr="00C37DE6">
        <w:rPr>
          <w:i/>
          <w:iCs/>
          <w:vertAlign w:val="subscript"/>
        </w:rPr>
        <w:t>Modern</w:t>
      </w:r>
      <w:r w:rsidRPr="00C37DE6">
        <w:rPr>
          <w:i/>
          <w:iCs/>
        </w:rPr>
        <w:t xml:space="preserve"> </w:t>
      </w:r>
      <w:r w:rsidRPr="00C37DE6">
        <w:t>= 3 participants, 38%). As to be expected, there was the concern about getting sick from COVID-19:</w:t>
      </w:r>
    </w:p>
    <w:p w14:paraId="2D2B7873" w14:textId="77777777" w:rsidR="009E29CE" w:rsidRPr="00C37DE6" w:rsidRDefault="009E29CE" w:rsidP="009E29CE">
      <w:pPr>
        <w:spacing w:line="480" w:lineRule="auto"/>
        <w:ind w:left="720"/>
        <w:rPr>
          <w:i/>
          <w:iCs/>
        </w:rPr>
      </w:pPr>
      <w:r w:rsidRPr="00C37DE6">
        <w:rPr>
          <w:i/>
          <w:iCs/>
        </w:rPr>
        <w:t>“I am worried about my physical health with COVID[-19].”</w:t>
      </w:r>
    </w:p>
    <w:p w14:paraId="77B8ACB7" w14:textId="77777777" w:rsidR="009E29CE" w:rsidRPr="00C37DE6" w:rsidRDefault="009E29CE" w:rsidP="009E29CE">
      <w:pPr>
        <w:spacing w:line="480" w:lineRule="auto"/>
        <w:ind w:left="720"/>
        <w:rPr>
          <w:i/>
          <w:iCs/>
        </w:rPr>
      </w:pPr>
      <w:r w:rsidRPr="00C37DE6">
        <w:rPr>
          <w:i/>
          <w:iCs/>
        </w:rPr>
        <w:t>“Coronavirus… getting sick.”</w:t>
      </w:r>
    </w:p>
    <w:p w14:paraId="02C6D9A0" w14:textId="77777777" w:rsidR="009E29CE" w:rsidRPr="00C37DE6" w:rsidRDefault="009E29CE" w:rsidP="009E29CE">
      <w:pPr>
        <w:spacing w:line="480" w:lineRule="auto"/>
      </w:pPr>
      <w:r w:rsidRPr="00C37DE6">
        <w:t>However, there was also concern surrounding how COVID-19 safety procedures and protocols could potentially impact their ability to dance:</w:t>
      </w:r>
    </w:p>
    <w:p w14:paraId="21978D65" w14:textId="77777777" w:rsidR="009E29CE" w:rsidRPr="00C37DE6" w:rsidRDefault="009E29CE" w:rsidP="009E29CE">
      <w:pPr>
        <w:ind w:left="720"/>
        <w:rPr>
          <w:i/>
          <w:iCs/>
        </w:rPr>
      </w:pPr>
      <w:r w:rsidRPr="00C37DE6">
        <w:rPr>
          <w:i/>
          <w:iCs/>
        </w:rPr>
        <w:t>“I am very worried about going back online for the semester. Dance is such a tactile sport, and study, that being online greatly prohibits our learning abilities.”</w:t>
      </w:r>
    </w:p>
    <w:p w14:paraId="4E180CFF" w14:textId="77777777" w:rsidR="009E29CE" w:rsidRPr="00C37DE6" w:rsidRDefault="009E29CE" w:rsidP="009E29CE">
      <w:pPr>
        <w:ind w:left="720"/>
        <w:rPr>
          <w:i/>
          <w:iCs/>
        </w:rPr>
      </w:pPr>
    </w:p>
    <w:p w14:paraId="0BB7710D" w14:textId="77777777" w:rsidR="009E29CE" w:rsidRPr="00C37DE6" w:rsidRDefault="009E29CE" w:rsidP="009E29CE">
      <w:pPr>
        <w:ind w:left="720"/>
        <w:rPr>
          <w:i/>
          <w:iCs/>
        </w:rPr>
      </w:pPr>
      <w:r w:rsidRPr="00C37DE6">
        <w:rPr>
          <w:i/>
          <w:iCs/>
        </w:rPr>
        <w:t>“I am nervous about what can change if the university has to shut down and go online again.”</w:t>
      </w:r>
    </w:p>
    <w:p w14:paraId="1778AE1B" w14:textId="77777777" w:rsidR="009E29CE" w:rsidRPr="00C37DE6" w:rsidRDefault="009E29CE" w:rsidP="009E29CE">
      <w:pPr>
        <w:ind w:left="720"/>
        <w:rPr>
          <w:i/>
          <w:iCs/>
        </w:rPr>
      </w:pPr>
    </w:p>
    <w:p w14:paraId="0BBC05FF" w14:textId="77777777" w:rsidR="009E29CE" w:rsidRPr="00C37DE6" w:rsidRDefault="009E29CE" w:rsidP="009E29CE">
      <w:pPr>
        <w:ind w:left="720"/>
        <w:rPr>
          <w:i/>
          <w:iCs/>
        </w:rPr>
      </w:pPr>
      <w:r w:rsidRPr="00C37DE6">
        <w:rPr>
          <w:i/>
          <w:iCs/>
        </w:rPr>
        <w:lastRenderedPageBreak/>
        <w:t>“I am also nervous about the possibility of the ballet department moving to online…possibly having to go back to dancing online frustrates and worries me.”</w:t>
      </w:r>
    </w:p>
    <w:p w14:paraId="473EC65A" w14:textId="77777777" w:rsidR="009E29CE" w:rsidRPr="00C37DE6" w:rsidRDefault="009E29CE" w:rsidP="009E29CE">
      <w:pPr>
        <w:rPr>
          <w:i/>
          <w:iCs/>
        </w:rPr>
      </w:pPr>
    </w:p>
    <w:p w14:paraId="62141542" w14:textId="03A4FE8A" w:rsidR="004B555A" w:rsidRPr="00C37DE6" w:rsidRDefault="003169FB" w:rsidP="003169FB">
      <w:pPr>
        <w:spacing w:line="480" w:lineRule="auto"/>
      </w:pPr>
      <w:r w:rsidRPr="00C37DE6">
        <w:t xml:space="preserve">Ballet dancers were also focused on negative interpersonal experiences, but, compared to their peers in modern dance who experienced these negative impersonal interactions across various domains (with other dancers: </w:t>
      </w:r>
      <w:r w:rsidRPr="00C37DE6">
        <w:rPr>
          <w:i/>
          <w:iCs/>
        </w:rPr>
        <w:t xml:space="preserve">n </w:t>
      </w:r>
      <w:r w:rsidRPr="00C37DE6">
        <w:t xml:space="preserve">= 2 events, 6%; with instructors: </w:t>
      </w:r>
      <w:r w:rsidRPr="00C37DE6">
        <w:rPr>
          <w:i/>
          <w:iCs/>
        </w:rPr>
        <w:t xml:space="preserve">n </w:t>
      </w:r>
      <w:r w:rsidRPr="00C37DE6">
        <w:t xml:space="preserve">= 1 event, 3%; personal: </w:t>
      </w:r>
      <w:r w:rsidRPr="00C37DE6">
        <w:rPr>
          <w:i/>
          <w:iCs/>
        </w:rPr>
        <w:t xml:space="preserve">n </w:t>
      </w:r>
      <w:r w:rsidRPr="00C37DE6">
        <w:t>= 3 events; 9%), ballet students only reported negative interpersonal experiences within their personal lives (</w:t>
      </w:r>
      <w:r w:rsidRPr="00C37DE6">
        <w:rPr>
          <w:i/>
          <w:iCs/>
        </w:rPr>
        <w:t xml:space="preserve">n </w:t>
      </w:r>
      <w:r w:rsidRPr="00C37DE6">
        <w:t>= 6 events, 30%; see Table 2</w:t>
      </w:r>
      <w:r w:rsidR="008A1CB6" w:rsidRPr="00C37DE6">
        <w:t>3</w:t>
      </w:r>
      <w:r w:rsidRPr="00C37DE6">
        <w:t>):</w:t>
      </w:r>
    </w:p>
    <w:p w14:paraId="759F18D0" w14:textId="7500F709" w:rsidR="003169FB" w:rsidRPr="00C37DE6" w:rsidRDefault="003169FB" w:rsidP="003169FB">
      <w:pPr>
        <w:ind w:left="720"/>
        <w:rPr>
          <w:i/>
          <w:iCs/>
        </w:rPr>
      </w:pPr>
      <w:r w:rsidRPr="00C37DE6">
        <w:rPr>
          <w:i/>
          <w:iCs/>
        </w:rPr>
        <w:t xml:space="preserve">“I didn’t get to talk to my boyfriend…almost all day…and when we finally got on the phone at the end of the day he didn’t </w:t>
      </w:r>
      <w:proofErr w:type="spellStart"/>
      <w:r w:rsidRPr="00C37DE6">
        <w:rPr>
          <w:i/>
          <w:iCs/>
        </w:rPr>
        <w:t>wanna</w:t>
      </w:r>
      <w:proofErr w:type="spellEnd"/>
      <w:r w:rsidRPr="00C37DE6">
        <w:rPr>
          <w:i/>
          <w:iCs/>
        </w:rPr>
        <w:t xml:space="preserve"> [sic] talk and seemed disconnected. It made me upset…”</w:t>
      </w:r>
    </w:p>
    <w:p w14:paraId="41121213" w14:textId="6D4C3BD7" w:rsidR="003169FB" w:rsidRPr="00C37DE6" w:rsidRDefault="003169FB" w:rsidP="003169FB">
      <w:pPr>
        <w:ind w:left="720"/>
        <w:rPr>
          <w:i/>
          <w:iCs/>
        </w:rPr>
      </w:pPr>
    </w:p>
    <w:p w14:paraId="20A09840" w14:textId="71386668" w:rsidR="003169FB" w:rsidRPr="00C37DE6" w:rsidRDefault="003169FB" w:rsidP="003169FB">
      <w:pPr>
        <w:ind w:left="720"/>
        <w:rPr>
          <w:i/>
          <w:iCs/>
        </w:rPr>
      </w:pPr>
      <w:r w:rsidRPr="00C37DE6">
        <w:rPr>
          <w:i/>
          <w:iCs/>
        </w:rPr>
        <w:t>“Having no friends right now is really hard.”</w:t>
      </w:r>
    </w:p>
    <w:p w14:paraId="1BBD9034" w14:textId="5251EE6F" w:rsidR="003169FB" w:rsidRPr="00C37DE6" w:rsidRDefault="003169FB" w:rsidP="004B0214">
      <w:pPr>
        <w:rPr>
          <w:b/>
          <w:bCs/>
          <w:i/>
          <w:iCs/>
        </w:rPr>
      </w:pPr>
    </w:p>
    <w:p w14:paraId="2C350678" w14:textId="53D79124" w:rsidR="003169FB" w:rsidRPr="00C37DE6" w:rsidRDefault="003169FB" w:rsidP="003169FB">
      <w:pPr>
        <w:spacing w:line="480" w:lineRule="auto"/>
        <w:ind w:firstLine="720"/>
      </w:pPr>
      <w:bookmarkStart w:id="53" w:name="_Hlk85997000"/>
      <w:r w:rsidRPr="00C37DE6">
        <w:t>In summary, modern dance students within the context of this study reported negative experience</w:t>
      </w:r>
      <w:r w:rsidR="00212030" w:rsidRPr="00C37DE6">
        <w:t>s</w:t>
      </w:r>
      <w:r w:rsidRPr="00C37DE6">
        <w:t xml:space="preserve"> that related to a lack of self-confidence, stemming from issues of body confidence and internal competition with other dancers. They were also more likely to report issues relat</w:t>
      </w:r>
      <w:r w:rsidR="00212030" w:rsidRPr="00C37DE6">
        <w:t>ed</w:t>
      </w:r>
      <w:r w:rsidRPr="00C37DE6">
        <w:t xml:space="preserve"> to their academics outside of dance. Ballet dancers, on the other hand, </w:t>
      </w:r>
      <w:r w:rsidR="00212030" w:rsidRPr="00C37DE6">
        <w:t xml:space="preserve">reported </w:t>
      </w:r>
      <w:r w:rsidRPr="00C37DE6">
        <w:t>more frequent negative events surrounding physical injury or illness and were more cautious and anxious about the COVID-19 pandemic compared to their modern dance peers, particularly at the beginning of the semester. Additionally, they were more likely to focus their negative feelings around interpersonal interactions on their relationships within their personal lives compared to their peers in modern dance.</w:t>
      </w:r>
    </w:p>
    <w:bookmarkEnd w:id="53"/>
    <w:p w14:paraId="1B9D399D" w14:textId="5DCF9ABE" w:rsidR="003169FB" w:rsidRPr="00C37DE6" w:rsidRDefault="003169FB" w:rsidP="00940781">
      <w:pPr>
        <w:spacing w:line="480" w:lineRule="auto"/>
        <w:ind w:firstLine="720"/>
      </w:pPr>
      <w:r w:rsidRPr="00C37DE6">
        <w:rPr>
          <w:b/>
          <w:bCs/>
          <w:i/>
          <w:iCs/>
        </w:rPr>
        <w:t xml:space="preserve">Positive Events. </w:t>
      </w:r>
      <w:r w:rsidRPr="00C37DE6">
        <w:rPr>
          <w:iCs/>
        </w:rPr>
        <w:t xml:space="preserve">The appraisal of positive events </w:t>
      </w:r>
      <w:r w:rsidRPr="00C37DE6">
        <w:t xml:space="preserve">was analyzed using qualitative data from the </w:t>
      </w:r>
      <w:r w:rsidR="006B7819" w:rsidRPr="00C37DE6">
        <w:t>E</w:t>
      </w:r>
      <w:r w:rsidRPr="00C37DE6">
        <w:t>arly-</w:t>
      </w:r>
      <w:r w:rsidR="006B7819" w:rsidRPr="00C37DE6">
        <w:t>S</w:t>
      </w:r>
      <w:r w:rsidRPr="00C37DE6">
        <w:t xml:space="preserve">emester </w:t>
      </w:r>
      <w:r w:rsidR="006B7819" w:rsidRPr="00C37DE6">
        <w:t>S</w:t>
      </w:r>
      <w:r w:rsidRPr="00C37DE6">
        <w:t>urvey (i.e., “Please describe what you are excited about in this upcoming semester”), repeated, daily self-reported emotional events (coded as “</w:t>
      </w:r>
      <w:r w:rsidR="00940781" w:rsidRPr="00C37DE6">
        <w:t>positive</w:t>
      </w:r>
      <w:r w:rsidRPr="00C37DE6">
        <w:t xml:space="preserve"> valence”), and the </w:t>
      </w:r>
      <w:r w:rsidR="006B7819" w:rsidRPr="00C37DE6">
        <w:t>L</w:t>
      </w:r>
      <w:r w:rsidRPr="00C37DE6">
        <w:t>ater-</w:t>
      </w:r>
      <w:r w:rsidR="006B7819" w:rsidRPr="00C37DE6">
        <w:t>S</w:t>
      </w:r>
      <w:r w:rsidRPr="00C37DE6">
        <w:t xml:space="preserve">emester </w:t>
      </w:r>
      <w:r w:rsidR="006B7819" w:rsidRPr="00C37DE6">
        <w:t>S</w:t>
      </w:r>
      <w:r w:rsidRPr="00C37DE6">
        <w:t xml:space="preserve">urvey (i.e., “Reflecting back on the semester thus far, what experiences have caused feelings of </w:t>
      </w:r>
      <w:r w:rsidR="00940781" w:rsidRPr="00C37DE6">
        <w:t>excitement</w:t>
      </w:r>
      <w:r w:rsidRPr="00C37DE6">
        <w:t xml:space="preserve"> for you?”). Figure 1</w:t>
      </w:r>
      <w:r w:rsidR="00940781" w:rsidRPr="00C37DE6">
        <w:t>4</w:t>
      </w:r>
      <w:r w:rsidRPr="00C37DE6">
        <w:t xml:space="preserve"> provides a summary </w:t>
      </w:r>
      <w:r w:rsidRPr="00C37DE6">
        <w:lastRenderedPageBreak/>
        <w:t>concept map comparing how ballet and modern dance students characterized their negative emotional experiences.</w:t>
      </w:r>
      <w:r w:rsidR="00940781" w:rsidRPr="00C37DE6">
        <w:t xml:space="preserve"> Following the pattern of the full sample, both groups reported fewer positive events as compared to negative events, and thus differences between the two groups are less stark as compared to negative events.</w:t>
      </w:r>
    </w:p>
    <w:p w14:paraId="4CD7648A" w14:textId="0FE7ED58" w:rsidR="00940781" w:rsidRPr="00C37DE6" w:rsidRDefault="00940781" w:rsidP="00940781">
      <w:pPr>
        <w:spacing w:line="480" w:lineRule="auto"/>
      </w:pPr>
      <w:r w:rsidRPr="00C37DE6">
        <w:rPr>
          <w:b/>
          <w:bCs/>
        </w:rPr>
        <w:tab/>
      </w:r>
      <w:r w:rsidRPr="00C37DE6">
        <w:t>As mentioned above, modern dance students were uniquely able to identify positive emotions that related to the typical stressor of internal competition (</w:t>
      </w:r>
      <w:r w:rsidRPr="00C37DE6">
        <w:rPr>
          <w:i/>
          <w:iCs/>
        </w:rPr>
        <w:t xml:space="preserve">n </w:t>
      </w:r>
      <w:r w:rsidRPr="00C37DE6">
        <w:t>= 3 positive events; 38%). This was often in connection with positive feedback (</w:t>
      </w:r>
      <w:r w:rsidRPr="00C37DE6">
        <w:rPr>
          <w:i/>
          <w:iCs/>
        </w:rPr>
        <w:t xml:space="preserve">n </w:t>
      </w:r>
      <w:r w:rsidRPr="00C37DE6">
        <w:t xml:space="preserve">= 2 event; 25%) in which a student was given praise that contrasted </w:t>
      </w:r>
      <w:r w:rsidR="00212030" w:rsidRPr="00C37DE6">
        <w:t xml:space="preserve">them </w:t>
      </w:r>
      <w:r w:rsidRPr="00C37DE6">
        <w:t>to another peer or was rewarded over others in the class:</w:t>
      </w:r>
    </w:p>
    <w:p w14:paraId="14956CBC" w14:textId="4184CFD1" w:rsidR="00940781" w:rsidRPr="00C37DE6" w:rsidRDefault="00940781" w:rsidP="00940781">
      <w:pPr>
        <w:ind w:left="720"/>
        <w:rPr>
          <w:i/>
          <w:iCs/>
        </w:rPr>
      </w:pPr>
      <w:r w:rsidRPr="00C37DE6">
        <w:rPr>
          <w:i/>
          <w:iCs/>
        </w:rPr>
        <w:t>“My choreographer in rehearsal today chose me for a part within a CDO piece because they liked what I had made up when they asked us to make up a phrase.”</w:t>
      </w:r>
    </w:p>
    <w:p w14:paraId="1F254E95" w14:textId="77777777" w:rsidR="00940781" w:rsidRPr="00C37DE6" w:rsidRDefault="00940781" w:rsidP="00940781">
      <w:pPr>
        <w:ind w:left="720"/>
        <w:rPr>
          <w:i/>
          <w:iCs/>
        </w:rPr>
      </w:pPr>
    </w:p>
    <w:p w14:paraId="536CF78E" w14:textId="19670DBF" w:rsidR="00940781" w:rsidRPr="00C37DE6" w:rsidRDefault="00940781" w:rsidP="00940781">
      <w:pPr>
        <w:ind w:left="720"/>
        <w:rPr>
          <w:i/>
          <w:iCs/>
        </w:rPr>
      </w:pPr>
      <w:r w:rsidRPr="00C37DE6">
        <w:rPr>
          <w:i/>
          <w:iCs/>
        </w:rPr>
        <w:t>“I was given a positive correction/word of appraisal by a choreographer/professor in rehearsal, saying that I was the ‘only one’ doing something correctly.”</w:t>
      </w:r>
    </w:p>
    <w:p w14:paraId="61CA9ECA" w14:textId="5BE9CBEC" w:rsidR="00940781" w:rsidRPr="00C37DE6" w:rsidRDefault="00940781" w:rsidP="00940781">
      <w:pPr>
        <w:rPr>
          <w:i/>
          <w:iCs/>
        </w:rPr>
      </w:pPr>
    </w:p>
    <w:p w14:paraId="5919AE39" w14:textId="0AAFAF5D" w:rsidR="002912FA" w:rsidRPr="00C37DE6" w:rsidRDefault="002912FA" w:rsidP="002912FA">
      <w:pPr>
        <w:spacing w:line="480" w:lineRule="auto"/>
      </w:pPr>
      <w:r w:rsidRPr="00C37DE6">
        <w:t xml:space="preserve">Modern dancers were more likely than their ballet peers to frame exciting events in the light of reducing feelings of </w:t>
      </w:r>
      <w:r w:rsidR="001B1BBA" w:rsidRPr="00C37DE6">
        <w:t>strain</w:t>
      </w:r>
      <w:r w:rsidRPr="00C37DE6">
        <w:t xml:space="preserve"> or stemming from avoiding stressors. This is indicated by the presence of stressors codes (e.g., “role conflict,” “social comparison,” etc.) in responses to the question “Reflecting back on the semester thus far, what experiences have been exciting for you?” Responses included:</w:t>
      </w:r>
    </w:p>
    <w:p w14:paraId="493D9992" w14:textId="77777777" w:rsidR="002912FA" w:rsidRPr="00C37DE6" w:rsidRDefault="002912FA" w:rsidP="002912FA">
      <w:pPr>
        <w:spacing w:line="480" w:lineRule="auto"/>
        <w:ind w:left="720"/>
        <w:rPr>
          <w:i/>
          <w:iCs/>
        </w:rPr>
      </w:pPr>
      <w:r w:rsidRPr="00C37DE6">
        <w:rPr>
          <w:i/>
          <w:iCs/>
        </w:rPr>
        <w:t>“Any days I have nothing expected of me.”</w:t>
      </w:r>
    </w:p>
    <w:p w14:paraId="5B396036" w14:textId="77777777" w:rsidR="002912FA" w:rsidRPr="00C37DE6" w:rsidRDefault="002912FA" w:rsidP="002912FA">
      <w:pPr>
        <w:ind w:left="720"/>
        <w:rPr>
          <w:i/>
          <w:iCs/>
        </w:rPr>
      </w:pPr>
      <w:r w:rsidRPr="00C37DE6">
        <w:rPr>
          <w:i/>
          <w:iCs/>
        </w:rPr>
        <w:t>“I feel as if I am able to really work on myself and usually not compare myself to others too much.”</w:t>
      </w:r>
    </w:p>
    <w:p w14:paraId="157C3569" w14:textId="77777777" w:rsidR="002912FA" w:rsidRPr="00C37DE6" w:rsidRDefault="002912FA" w:rsidP="00940781">
      <w:pPr>
        <w:rPr>
          <w:i/>
          <w:iCs/>
        </w:rPr>
      </w:pPr>
    </w:p>
    <w:p w14:paraId="3C3BA3EE" w14:textId="6FAB6901" w:rsidR="00940781" w:rsidRPr="00C37DE6" w:rsidRDefault="00940781" w:rsidP="002912FA">
      <w:pPr>
        <w:spacing w:line="480" w:lineRule="auto"/>
      </w:pPr>
      <w:r w:rsidRPr="00C37DE6">
        <w:t xml:space="preserve">Reflecting back on the semester, both ballet and modern students focused primarily on the positive emotions brought by dance. While both groups spoke about positive experiences linked to formal performances (ballet: </w:t>
      </w:r>
      <w:r w:rsidRPr="00C37DE6">
        <w:rPr>
          <w:i/>
          <w:iCs/>
        </w:rPr>
        <w:t xml:space="preserve">n </w:t>
      </w:r>
      <w:r w:rsidRPr="00C37DE6">
        <w:t xml:space="preserve">= 5 participants, 56%; modern: </w:t>
      </w:r>
      <w:r w:rsidRPr="00C37DE6">
        <w:rPr>
          <w:i/>
          <w:iCs/>
        </w:rPr>
        <w:t xml:space="preserve">n </w:t>
      </w:r>
      <w:r w:rsidRPr="00C37DE6">
        <w:t>= 4 participants; 66%), modern dance students also spoke of their positive experiences in rehearsal (</w:t>
      </w:r>
      <w:r w:rsidRPr="00C37DE6">
        <w:rPr>
          <w:i/>
          <w:iCs/>
        </w:rPr>
        <w:t xml:space="preserve">n </w:t>
      </w:r>
      <w:r w:rsidRPr="00C37DE6">
        <w:t>= 3 participants; 50%</w:t>
      </w:r>
      <w:r w:rsidR="008A1CB6" w:rsidRPr="00C37DE6">
        <w:t>; see Table 24</w:t>
      </w:r>
      <w:r w:rsidRPr="00C37DE6">
        <w:t>):</w:t>
      </w:r>
    </w:p>
    <w:p w14:paraId="33C58221" w14:textId="630A5EF4" w:rsidR="00940781" w:rsidRPr="00C37DE6" w:rsidRDefault="00940781" w:rsidP="002912FA">
      <w:pPr>
        <w:ind w:left="720"/>
        <w:rPr>
          <w:i/>
          <w:iCs/>
        </w:rPr>
      </w:pPr>
      <w:r w:rsidRPr="00C37DE6">
        <w:rPr>
          <w:i/>
          <w:iCs/>
        </w:rPr>
        <w:lastRenderedPageBreak/>
        <w:t>“I’ve been excited…whenever I have a really successful day in class.”</w:t>
      </w:r>
    </w:p>
    <w:p w14:paraId="1FE99F78" w14:textId="6097767D" w:rsidR="00940781" w:rsidRPr="00C37DE6" w:rsidRDefault="00940781" w:rsidP="002912FA">
      <w:pPr>
        <w:ind w:left="720"/>
        <w:rPr>
          <w:i/>
          <w:iCs/>
        </w:rPr>
      </w:pPr>
    </w:p>
    <w:p w14:paraId="2DA98695" w14:textId="1A693DE4" w:rsidR="00940781" w:rsidRPr="00C37DE6" w:rsidRDefault="00940781" w:rsidP="002912FA">
      <w:pPr>
        <w:ind w:left="720"/>
        <w:rPr>
          <w:i/>
          <w:iCs/>
        </w:rPr>
      </w:pPr>
      <w:r w:rsidRPr="00C37DE6">
        <w:rPr>
          <w:i/>
          <w:iCs/>
        </w:rPr>
        <w:t>“[I was excited about] being back in the studio in general, class and rehearsals at times.”</w:t>
      </w:r>
    </w:p>
    <w:p w14:paraId="52780A26" w14:textId="622A4817" w:rsidR="00940781" w:rsidRPr="00C37DE6" w:rsidRDefault="00940781" w:rsidP="002912FA">
      <w:pPr>
        <w:ind w:left="720"/>
        <w:rPr>
          <w:i/>
          <w:iCs/>
        </w:rPr>
      </w:pPr>
    </w:p>
    <w:p w14:paraId="0B1C96F7" w14:textId="15D6D404" w:rsidR="00940781" w:rsidRPr="00C37DE6" w:rsidRDefault="00940781" w:rsidP="002912FA">
      <w:pPr>
        <w:ind w:left="720"/>
        <w:rPr>
          <w:i/>
          <w:iCs/>
        </w:rPr>
      </w:pPr>
      <w:r w:rsidRPr="00C37DE6">
        <w:rPr>
          <w:i/>
          <w:iCs/>
        </w:rPr>
        <w:t>“This semester…classes have been more enjoyable.”</w:t>
      </w:r>
    </w:p>
    <w:p w14:paraId="1B1351D5" w14:textId="77777777" w:rsidR="00940781" w:rsidRPr="00C37DE6" w:rsidRDefault="00940781" w:rsidP="00940781"/>
    <w:p w14:paraId="58047EB2" w14:textId="6CEBFFD5" w:rsidR="00940781" w:rsidRPr="00C37DE6" w:rsidRDefault="00940781" w:rsidP="00940781">
      <w:pPr>
        <w:spacing w:line="480" w:lineRule="auto"/>
      </w:pPr>
      <w:r w:rsidRPr="00C37DE6">
        <w:t>Ballet students, on the other hand, focused on positive emotions stemming from casting (</w:t>
      </w:r>
      <w:r w:rsidRPr="00C37DE6">
        <w:rPr>
          <w:i/>
          <w:iCs/>
        </w:rPr>
        <w:t xml:space="preserve">n </w:t>
      </w:r>
      <w:r w:rsidRPr="00C37DE6">
        <w:t>= 2 participants; 22%) and performance (</w:t>
      </w:r>
      <w:r w:rsidRPr="00C37DE6">
        <w:rPr>
          <w:i/>
          <w:iCs/>
        </w:rPr>
        <w:t xml:space="preserve">n </w:t>
      </w:r>
      <w:r w:rsidRPr="00C37DE6">
        <w:t>= 5 participants; 56%).</w:t>
      </w:r>
    </w:p>
    <w:p w14:paraId="46B00E3B" w14:textId="55FAE826" w:rsidR="00940781" w:rsidRPr="00C37DE6" w:rsidRDefault="00940781" w:rsidP="002912FA">
      <w:pPr>
        <w:ind w:left="720"/>
        <w:rPr>
          <w:i/>
          <w:iCs/>
        </w:rPr>
      </w:pPr>
      <w:r w:rsidRPr="00C37DE6">
        <w:rPr>
          <w:i/>
          <w:iCs/>
        </w:rPr>
        <w:t>“[I was excited about] being cast in Nutcracker with a professional ballet company.”</w:t>
      </w:r>
    </w:p>
    <w:p w14:paraId="4FFE3B86" w14:textId="3DBD03A8" w:rsidR="00940781" w:rsidRPr="00C37DE6" w:rsidRDefault="00940781" w:rsidP="002912FA">
      <w:pPr>
        <w:ind w:left="720"/>
        <w:rPr>
          <w:i/>
          <w:iCs/>
        </w:rPr>
      </w:pPr>
    </w:p>
    <w:p w14:paraId="6BE1BFFB" w14:textId="4E8EEB68" w:rsidR="002912FA" w:rsidRPr="00C37DE6" w:rsidRDefault="00940781" w:rsidP="002912FA">
      <w:pPr>
        <w:ind w:left="720"/>
        <w:rPr>
          <w:i/>
          <w:iCs/>
        </w:rPr>
      </w:pPr>
      <w:r w:rsidRPr="00C37DE6">
        <w:rPr>
          <w:i/>
          <w:iCs/>
        </w:rPr>
        <w:t xml:space="preserve">“[I was excited about] getting to perform again for the first time in </w:t>
      </w:r>
      <w:proofErr w:type="spellStart"/>
      <w:r w:rsidRPr="00C37DE6">
        <w:rPr>
          <w:i/>
          <w:iCs/>
        </w:rPr>
        <w:t>awhile</w:t>
      </w:r>
      <w:proofErr w:type="spellEnd"/>
      <w:r w:rsidRPr="00C37DE6">
        <w:rPr>
          <w:i/>
          <w:iCs/>
        </w:rPr>
        <w:t>! [And] being cast in a featured duet, which I had never had the opportunity to prior to this point.”</w:t>
      </w:r>
    </w:p>
    <w:p w14:paraId="26E1DC15" w14:textId="41C4D6B7" w:rsidR="00940781" w:rsidRPr="00C37DE6" w:rsidRDefault="00940781" w:rsidP="00940781">
      <w:pPr>
        <w:rPr>
          <w:i/>
          <w:iCs/>
        </w:rPr>
      </w:pPr>
    </w:p>
    <w:p w14:paraId="412D8A38" w14:textId="0070580C" w:rsidR="003169FB" w:rsidRPr="00C37DE6" w:rsidRDefault="00940781" w:rsidP="0098247E">
      <w:pPr>
        <w:spacing w:line="480" w:lineRule="auto"/>
      </w:pPr>
      <w:r w:rsidRPr="00C37DE6">
        <w:rPr>
          <w:i/>
          <w:iCs/>
        </w:rPr>
        <w:tab/>
      </w:r>
      <w:bookmarkStart w:id="54" w:name="_Hlk85997005"/>
      <w:r w:rsidRPr="00C37DE6">
        <w:t>In summary, few differences exist</w:t>
      </w:r>
      <w:r w:rsidR="00D3435D" w:rsidRPr="00C37DE6">
        <w:t>ed</w:t>
      </w:r>
      <w:r w:rsidRPr="00C37DE6">
        <w:t xml:space="preserve"> when comparing positive experiences of those in ballet versus modern dance. Both groups experienced positive emotions in response to successful performance days and interpersonal relationships with </w:t>
      </w:r>
      <w:r w:rsidR="00D74F3E" w:rsidRPr="00C37DE6">
        <w:t>other</w:t>
      </w:r>
      <w:r w:rsidRPr="00C37DE6">
        <w:t xml:space="preserve"> dancers, instructors, and within their personal lives. Dancers within the modern dance program were </w:t>
      </w:r>
      <w:r w:rsidR="00D3435D" w:rsidRPr="00C37DE6">
        <w:t xml:space="preserve">more </w:t>
      </w:r>
      <w:r w:rsidRPr="00C37DE6">
        <w:t xml:space="preserve">positively impacted by positive feedback, particularly when it was combined with a positive social comparison. </w:t>
      </w:r>
      <w:bookmarkEnd w:id="54"/>
    </w:p>
    <w:p w14:paraId="5D60F862" w14:textId="77777777" w:rsidR="004B0214" w:rsidRPr="00C37DE6" w:rsidRDefault="004B0214" w:rsidP="004B0214">
      <w:pPr>
        <w:spacing w:line="480" w:lineRule="auto"/>
        <w:rPr>
          <w:b/>
          <w:bCs/>
          <w:i/>
          <w:iCs/>
        </w:rPr>
      </w:pPr>
      <w:r w:rsidRPr="00C37DE6">
        <w:rPr>
          <w:b/>
          <w:bCs/>
          <w:i/>
          <w:iCs/>
        </w:rPr>
        <w:t>Affect Variability</w:t>
      </w:r>
    </w:p>
    <w:p w14:paraId="4856BA12" w14:textId="613F6153" w:rsidR="00C74CEC" w:rsidRDefault="004B0214" w:rsidP="004B0214">
      <w:pPr>
        <w:spacing w:line="480" w:lineRule="auto"/>
      </w:pPr>
      <w:r w:rsidRPr="00C37DE6">
        <w:rPr>
          <w:b/>
          <w:bCs/>
          <w:i/>
          <w:iCs/>
        </w:rPr>
        <w:tab/>
      </w:r>
      <w:r w:rsidRPr="00C37DE6">
        <w:rPr>
          <w:b/>
          <w:bCs/>
        </w:rPr>
        <w:t xml:space="preserve">Research Question 16. </w:t>
      </w:r>
      <w:bookmarkStart w:id="55" w:name="_Hlk81861077"/>
      <w:r w:rsidRPr="00C37DE6">
        <w:t>Research Question 16 asked, “Are there differences between ballet students and modern dance students in terms of (a) affect spin and (b) affect pulse?” The results showed the modern dance students were meaningfully higher on affect spin (</w:t>
      </w:r>
      <w:r w:rsidRPr="00C37DE6">
        <w:rPr>
          <w:i/>
          <w:iCs/>
        </w:rPr>
        <w:t xml:space="preserve">M </w:t>
      </w:r>
      <w:r w:rsidRPr="00C37DE6">
        <w:t xml:space="preserve">= 1.47, </w:t>
      </w:r>
      <w:r w:rsidRPr="00C37DE6">
        <w:rPr>
          <w:i/>
          <w:iCs/>
        </w:rPr>
        <w:t xml:space="preserve">SD </w:t>
      </w:r>
      <w:r w:rsidRPr="00C37DE6">
        <w:t>= 0.27) compared to their peers in ballet (</w:t>
      </w:r>
      <w:r w:rsidRPr="00C37DE6">
        <w:rPr>
          <w:i/>
          <w:iCs/>
        </w:rPr>
        <w:t xml:space="preserve">M </w:t>
      </w:r>
      <w:r w:rsidRPr="00C37DE6">
        <w:t xml:space="preserve">= 1.14, </w:t>
      </w:r>
      <w:r w:rsidRPr="00C37DE6">
        <w:rPr>
          <w:i/>
          <w:iCs/>
        </w:rPr>
        <w:t xml:space="preserve">SD </w:t>
      </w:r>
      <w:r w:rsidRPr="00C37DE6">
        <w:t xml:space="preserve">= 0.38; </w:t>
      </w:r>
      <w:r w:rsidRPr="00C37DE6">
        <w:rPr>
          <w:i/>
          <w:iCs/>
        </w:rPr>
        <w:t>t</w:t>
      </w:r>
      <w:r w:rsidRPr="00C37DE6">
        <w:t xml:space="preserve">(16) = 2.06, </w:t>
      </w:r>
      <w:r w:rsidRPr="00C37DE6">
        <w:rPr>
          <w:i/>
          <w:iCs/>
        </w:rPr>
        <w:t xml:space="preserve">p </w:t>
      </w:r>
      <w:r w:rsidRPr="00C37DE6">
        <w:t xml:space="preserve">= .06; </w:t>
      </w:r>
      <w:r w:rsidRPr="00C37DE6">
        <w:rPr>
          <w:i/>
          <w:iCs/>
        </w:rPr>
        <w:t xml:space="preserve">d </w:t>
      </w:r>
      <w:r w:rsidRPr="00C37DE6">
        <w:t>= 1.00</w:t>
      </w:r>
      <w:r w:rsidR="004316A1" w:rsidRPr="00C37DE6">
        <w:t>)</w:t>
      </w:r>
      <w:r w:rsidRPr="00C37DE6">
        <w:t>. That is, modern students experience</w:t>
      </w:r>
      <w:r w:rsidR="00123414" w:rsidRPr="00C37DE6">
        <w:t>d</w:t>
      </w:r>
      <w:r w:rsidRPr="00C37DE6">
        <w:t xml:space="preserve"> more fluctuations in their emotional experiences in terms of valence and activation compared to ballet students. On the other hand, there was not a meaningful difference in affect pulse between modern dance (</w:t>
      </w:r>
      <w:r w:rsidRPr="00C37DE6">
        <w:rPr>
          <w:i/>
          <w:iCs/>
        </w:rPr>
        <w:t xml:space="preserve">M </w:t>
      </w:r>
      <w:r w:rsidRPr="00C37DE6">
        <w:t xml:space="preserve">= 2.49, </w:t>
      </w:r>
      <w:r w:rsidRPr="00C37DE6">
        <w:rPr>
          <w:i/>
          <w:iCs/>
        </w:rPr>
        <w:t xml:space="preserve">SD </w:t>
      </w:r>
      <w:r w:rsidRPr="00C37DE6">
        <w:t>= 0.50) and ballet students (</w:t>
      </w:r>
      <w:r w:rsidRPr="00C37DE6">
        <w:rPr>
          <w:i/>
          <w:iCs/>
        </w:rPr>
        <w:t xml:space="preserve">M </w:t>
      </w:r>
      <w:r w:rsidRPr="00C37DE6">
        <w:t xml:space="preserve">= 2.69, </w:t>
      </w:r>
      <w:r w:rsidRPr="00C37DE6">
        <w:rPr>
          <w:i/>
          <w:iCs/>
        </w:rPr>
        <w:t xml:space="preserve">SD </w:t>
      </w:r>
      <w:r w:rsidRPr="00C37DE6">
        <w:t xml:space="preserve">= 0.67; </w:t>
      </w:r>
      <w:r w:rsidRPr="00C37DE6">
        <w:rPr>
          <w:i/>
          <w:iCs/>
        </w:rPr>
        <w:t>t</w:t>
      </w:r>
      <w:r w:rsidRPr="00C37DE6">
        <w:t xml:space="preserve">(16) = 0.69, </w:t>
      </w:r>
      <w:r w:rsidRPr="00C37DE6">
        <w:rPr>
          <w:i/>
          <w:iCs/>
        </w:rPr>
        <w:t xml:space="preserve">p </w:t>
      </w:r>
      <w:r w:rsidRPr="00C37DE6">
        <w:t xml:space="preserve">= .50; </w:t>
      </w:r>
      <w:r w:rsidRPr="00C37DE6">
        <w:rPr>
          <w:i/>
          <w:iCs/>
        </w:rPr>
        <w:t xml:space="preserve">d </w:t>
      </w:r>
      <w:r w:rsidRPr="00C37DE6">
        <w:t xml:space="preserve">= </w:t>
      </w:r>
      <w:bookmarkStart w:id="56" w:name="_Hlk85914091"/>
      <w:r w:rsidRPr="00C37DE6">
        <w:t>–</w:t>
      </w:r>
      <w:bookmarkEnd w:id="56"/>
      <w:r w:rsidRPr="00C37DE6">
        <w:t>0.34).</w:t>
      </w:r>
      <w:bookmarkEnd w:id="55"/>
    </w:p>
    <w:p w14:paraId="5785A8C9" w14:textId="77777777" w:rsidR="00365185" w:rsidRPr="00365185" w:rsidRDefault="00365185" w:rsidP="004B0214">
      <w:pPr>
        <w:spacing w:line="480" w:lineRule="auto"/>
      </w:pPr>
    </w:p>
    <w:p w14:paraId="7C6FA98B" w14:textId="0A17A662" w:rsidR="004B0214" w:rsidRPr="00C37DE6" w:rsidRDefault="004B0214" w:rsidP="004B0214">
      <w:pPr>
        <w:spacing w:line="480" w:lineRule="auto"/>
        <w:rPr>
          <w:b/>
          <w:bCs/>
          <w:i/>
          <w:iCs/>
        </w:rPr>
      </w:pPr>
      <w:r w:rsidRPr="00C37DE6">
        <w:rPr>
          <w:b/>
          <w:bCs/>
          <w:i/>
          <w:iCs/>
        </w:rPr>
        <w:lastRenderedPageBreak/>
        <w:t>Emotion Regulation</w:t>
      </w:r>
    </w:p>
    <w:p w14:paraId="62C842B0" w14:textId="7374AC50" w:rsidR="004B0214" w:rsidRPr="00C37DE6" w:rsidRDefault="004B0214" w:rsidP="004B0214">
      <w:pPr>
        <w:spacing w:line="480" w:lineRule="auto"/>
      </w:pPr>
      <w:r w:rsidRPr="00C37DE6">
        <w:rPr>
          <w:b/>
          <w:bCs/>
          <w:i/>
          <w:iCs/>
        </w:rPr>
        <w:tab/>
      </w:r>
      <w:bookmarkStart w:id="57" w:name="_Hlk77201639"/>
      <w:r w:rsidRPr="00C37DE6">
        <w:rPr>
          <w:b/>
          <w:bCs/>
        </w:rPr>
        <w:t xml:space="preserve">Research Question 17. </w:t>
      </w:r>
      <w:bookmarkStart w:id="58" w:name="_Hlk81861210"/>
      <w:r w:rsidRPr="00C37DE6">
        <w:t>Research Question 17 asked, “Do ballet students and modern dance students engage in different amounts of surface acting?” To answer this question, surface acting scores from the daily repeated survey were compared. The results showed that modern dance students engaged in more surface acting (</w:t>
      </w:r>
      <w:r w:rsidRPr="00C37DE6">
        <w:rPr>
          <w:i/>
          <w:iCs/>
        </w:rPr>
        <w:t xml:space="preserve">M </w:t>
      </w:r>
      <w:r w:rsidRPr="00C37DE6">
        <w:t xml:space="preserve">= 2.89, </w:t>
      </w:r>
      <w:r w:rsidRPr="00C37DE6">
        <w:rPr>
          <w:i/>
          <w:iCs/>
        </w:rPr>
        <w:t xml:space="preserve">SD </w:t>
      </w:r>
      <w:r w:rsidRPr="00C37DE6">
        <w:t>= 0.40) compared to their ballet peers (</w:t>
      </w:r>
      <w:r w:rsidRPr="00C37DE6">
        <w:rPr>
          <w:i/>
          <w:iCs/>
        </w:rPr>
        <w:t xml:space="preserve">M </w:t>
      </w:r>
      <w:r w:rsidRPr="00C37DE6">
        <w:t xml:space="preserve">= 2.32, </w:t>
      </w:r>
      <w:r w:rsidRPr="00C37DE6">
        <w:rPr>
          <w:i/>
          <w:iCs/>
        </w:rPr>
        <w:t xml:space="preserve">SD </w:t>
      </w:r>
      <w:r w:rsidRPr="00C37DE6">
        <w:t xml:space="preserve">= 0.54; </w:t>
      </w:r>
      <w:r w:rsidRPr="00C37DE6">
        <w:rPr>
          <w:i/>
          <w:iCs/>
        </w:rPr>
        <w:t>t</w:t>
      </w:r>
      <w:r w:rsidRPr="00C37DE6">
        <w:t xml:space="preserve">(16) = 2.48, </w:t>
      </w:r>
      <w:r w:rsidRPr="00C37DE6">
        <w:rPr>
          <w:i/>
          <w:iCs/>
        </w:rPr>
        <w:t xml:space="preserve">p </w:t>
      </w:r>
      <w:r w:rsidRPr="00C37DE6">
        <w:t xml:space="preserve">= .03; </w:t>
      </w:r>
      <w:r w:rsidRPr="00C37DE6">
        <w:rPr>
          <w:i/>
          <w:iCs/>
        </w:rPr>
        <w:t xml:space="preserve">d </w:t>
      </w:r>
      <w:r w:rsidRPr="00C37DE6">
        <w:t xml:space="preserve">= 1.20). </w:t>
      </w:r>
      <w:bookmarkEnd w:id="57"/>
      <w:bookmarkEnd w:id="58"/>
      <w:r w:rsidR="009264C2" w:rsidRPr="00C37DE6">
        <w:t xml:space="preserve">Supplementing this with qualitative data, </w:t>
      </w:r>
      <w:r w:rsidR="00751D2E" w:rsidRPr="00C37DE6">
        <w:t>modern dance students reported using surface acting across the course of the semester to deal with both negative emotions (</w:t>
      </w:r>
      <w:r w:rsidR="00751D2E" w:rsidRPr="00C37DE6">
        <w:rPr>
          <w:i/>
          <w:iCs/>
        </w:rPr>
        <w:t xml:space="preserve">n </w:t>
      </w:r>
      <w:r w:rsidR="00751D2E" w:rsidRPr="00C37DE6">
        <w:t>= 3 negative events; 8%) and positive emotions (</w:t>
      </w:r>
      <w:r w:rsidR="00751D2E" w:rsidRPr="00C37DE6">
        <w:rPr>
          <w:i/>
          <w:iCs/>
        </w:rPr>
        <w:t xml:space="preserve">n </w:t>
      </w:r>
      <w:r w:rsidR="00751D2E" w:rsidRPr="00C37DE6">
        <w:t>= 1 positive event; 13%), while ballet students did not report using surface acting to regulate either negative or positive emotions (</w:t>
      </w:r>
      <w:r w:rsidR="00751D2E" w:rsidRPr="00C37DE6">
        <w:rPr>
          <w:i/>
          <w:iCs/>
        </w:rPr>
        <w:t>n</w:t>
      </w:r>
      <w:r w:rsidR="00751D2E" w:rsidRPr="00C37DE6">
        <w:t>s = 0 events; 0%</w:t>
      </w:r>
      <w:r w:rsidR="008A1CB6" w:rsidRPr="00C37DE6">
        <w:t>; see Table 25</w:t>
      </w:r>
      <w:r w:rsidR="00751D2E" w:rsidRPr="00C37DE6">
        <w:t>).</w:t>
      </w:r>
    </w:p>
    <w:p w14:paraId="6D8F319E" w14:textId="6DC61875" w:rsidR="00751D2E" w:rsidRPr="00C37DE6" w:rsidRDefault="00751D2E" w:rsidP="00751D2E">
      <w:pPr>
        <w:ind w:left="720"/>
        <w:rPr>
          <w:i/>
          <w:iCs/>
        </w:rPr>
      </w:pPr>
      <w:r w:rsidRPr="00C37DE6">
        <w:t xml:space="preserve">Positive: </w:t>
      </w:r>
      <w:r w:rsidRPr="00C37DE6">
        <w:rPr>
          <w:i/>
          <w:iCs/>
        </w:rPr>
        <w:t>“I haven’t really told anyone how excited I am because I don’t want to be annoying, so I have just kept it to myself. But I am so excited I could scream.”</w:t>
      </w:r>
    </w:p>
    <w:p w14:paraId="63A54101" w14:textId="77777777" w:rsidR="00751D2E" w:rsidRPr="00C37DE6" w:rsidRDefault="00751D2E" w:rsidP="00751D2E">
      <w:pPr>
        <w:ind w:left="720"/>
        <w:rPr>
          <w:i/>
          <w:iCs/>
        </w:rPr>
      </w:pPr>
    </w:p>
    <w:p w14:paraId="38B72623" w14:textId="55BBB0FB" w:rsidR="00751D2E" w:rsidRPr="00C37DE6" w:rsidRDefault="00751D2E" w:rsidP="00751D2E">
      <w:pPr>
        <w:ind w:left="720"/>
        <w:rPr>
          <w:i/>
          <w:iCs/>
        </w:rPr>
      </w:pPr>
      <w:r w:rsidRPr="00C37DE6">
        <w:t xml:space="preserve">Negative: </w:t>
      </w:r>
      <w:r w:rsidRPr="00C37DE6">
        <w:rPr>
          <w:i/>
          <w:iCs/>
        </w:rPr>
        <w:t>“I kind of just bottled [my negative emotions] up.”</w:t>
      </w:r>
    </w:p>
    <w:p w14:paraId="1C81836C" w14:textId="77777777" w:rsidR="00751D2E" w:rsidRPr="00C37DE6" w:rsidRDefault="00751D2E" w:rsidP="00751D2E">
      <w:pPr>
        <w:ind w:left="720"/>
        <w:rPr>
          <w:i/>
          <w:iCs/>
        </w:rPr>
      </w:pPr>
    </w:p>
    <w:p w14:paraId="3A66511C" w14:textId="2F9B91D7" w:rsidR="00751D2E" w:rsidRPr="00C37DE6" w:rsidRDefault="00751D2E" w:rsidP="00751D2E">
      <w:pPr>
        <w:ind w:left="720"/>
        <w:rPr>
          <w:i/>
          <w:iCs/>
        </w:rPr>
      </w:pPr>
      <w:r w:rsidRPr="00C37DE6">
        <w:t xml:space="preserve">Negative: </w:t>
      </w:r>
      <w:r w:rsidRPr="00C37DE6">
        <w:rPr>
          <w:i/>
          <w:iCs/>
        </w:rPr>
        <w:t>“[To deal with my negative emotions I] just took a few breaths because class kept going and I didn’t want to make a scene.”</w:t>
      </w:r>
    </w:p>
    <w:p w14:paraId="7E36A325" w14:textId="77777777" w:rsidR="00751D2E" w:rsidRPr="00C37DE6" w:rsidRDefault="00751D2E" w:rsidP="00751D2E">
      <w:pPr>
        <w:ind w:left="720"/>
        <w:rPr>
          <w:i/>
          <w:iCs/>
        </w:rPr>
      </w:pPr>
    </w:p>
    <w:p w14:paraId="37B34A41" w14:textId="4F7FD86D" w:rsidR="004B0214" w:rsidRPr="00C37DE6" w:rsidRDefault="004B0214" w:rsidP="004B0214">
      <w:pPr>
        <w:spacing w:line="480" w:lineRule="auto"/>
      </w:pPr>
      <w:r w:rsidRPr="00C37DE6">
        <w:tab/>
      </w:r>
      <w:r w:rsidRPr="00C37DE6">
        <w:rPr>
          <w:b/>
          <w:bCs/>
        </w:rPr>
        <w:t xml:space="preserve">Research Question 18 and 19. </w:t>
      </w:r>
      <w:r w:rsidRPr="00C37DE6">
        <w:t xml:space="preserve">Research Question 18 asked, “Do ballet students and modern dance students report differences in how to regulate certain harmful emotions?” Research Question 19 asked, “Do ballet students and modern dance students report differences in how to increase certain helpful emotions?” To examine these research questions, responses to several measures on the </w:t>
      </w:r>
      <w:r w:rsidR="009677A4" w:rsidRPr="00C37DE6">
        <w:t>L</w:t>
      </w:r>
      <w:r w:rsidRPr="00C37DE6">
        <w:t>ater-</w:t>
      </w:r>
      <w:r w:rsidR="009677A4" w:rsidRPr="00C37DE6">
        <w:t>S</w:t>
      </w:r>
      <w:r w:rsidRPr="00C37DE6">
        <w:t xml:space="preserve">emester </w:t>
      </w:r>
      <w:r w:rsidR="009677A4" w:rsidRPr="00C37DE6">
        <w:t>S</w:t>
      </w:r>
      <w:r w:rsidRPr="00C37DE6">
        <w:t xml:space="preserve">urvey were used. First, responses to the emotion regulation measure were quantitatively examined. Then, to supplement differences in strategies between groups and to delineate between strategies used for regulating harmful emotions versus increasing positive emotions, supporting qualitative data containing similar content were pulled from the </w:t>
      </w:r>
      <w:r w:rsidR="009677A4" w:rsidRPr="00C37DE6">
        <w:t>L</w:t>
      </w:r>
      <w:r w:rsidRPr="00C37DE6">
        <w:t>ater-</w:t>
      </w:r>
      <w:r w:rsidR="009677A4" w:rsidRPr="00C37DE6">
        <w:t>S</w:t>
      </w:r>
      <w:r w:rsidRPr="00C37DE6">
        <w:t xml:space="preserve">emester </w:t>
      </w:r>
      <w:r w:rsidR="009677A4" w:rsidRPr="00C37DE6">
        <w:t>S</w:t>
      </w:r>
      <w:r w:rsidRPr="00C37DE6">
        <w:t xml:space="preserve">urvey items, “Briefly describe any strategies you use to manage or </w:t>
      </w:r>
      <w:r w:rsidRPr="00C37DE6">
        <w:lastRenderedPageBreak/>
        <w:t>regulate these harmful emotions.” and “Briefly describe any strategies you use to increase these beneficial emotions.” Additionally, supplemental data were pulled from the voluntary reports of daily emotional events.</w:t>
      </w:r>
    </w:p>
    <w:p w14:paraId="0F5EC418" w14:textId="37CE31FC" w:rsidR="00570AEF" w:rsidRPr="00C37DE6" w:rsidRDefault="00570AEF" w:rsidP="00570AEF">
      <w:pPr>
        <w:spacing w:line="480" w:lineRule="auto"/>
        <w:ind w:firstLine="720"/>
      </w:pPr>
      <w:r w:rsidRPr="00C37DE6">
        <w:t>As seen in Figure 1</w:t>
      </w:r>
      <w:r w:rsidR="00B117A2" w:rsidRPr="00C37DE6">
        <w:t>3</w:t>
      </w:r>
      <w:r w:rsidRPr="00C37DE6">
        <w:t xml:space="preserve">, </w:t>
      </w:r>
      <w:r w:rsidR="00B117A2" w:rsidRPr="00C37DE6">
        <w:t xml:space="preserve">the </w:t>
      </w:r>
      <w:r w:rsidRPr="00C37DE6">
        <w:t xml:space="preserve">quantitative results </w:t>
      </w:r>
      <w:r w:rsidR="00B117A2" w:rsidRPr="00C37DE6">
        <w:t xml:space="preserve">did </w:t>
      </w:r>
      <w:r w:rsidRPr="00C37DE6">
        <w:t xml:space="preserve">not show </w:t>
      </w:r>
      <w:r w:rsidR="00B117A2" w:rsidRPr="00C37DE6">
        <w:t xml:space="preserve">any large </w:t>
      </w:r>
      <w:r w:rsidRPr="00C37DE6">
        <w:t>differences between ballet and modern dance students in terms of reported usage of various emotion regulation strategies (</w:t>
      </w:r>
      <w:r w:rsidRPr="00C37DE6">
        <w:rPr>
          <w:i/>
          <w:iCs/>
        </w:rPr>
        <w:t>d</w:t>
      </w:r>
      <w:r w:rsidRPr="00C37DE6">
        <w:t>s = –0.68 to 0.69). Moderate effects were seen for several strategies with modern dance students being more likely to use rumination (</w:t>
      </w:r>
      <w:r w:rsidRPr="00C37DE6">
        <w:rPr>
          <w:i/>
          <w:iCs/>
        </w:rPr>
        <w:t xml:space="preserve">M </w:t>
      </w:r>
      <w:r w:rsidRPr="00C37DE6">
        <w:t xml:space="preserve">= 3.75, </w:t>
      </w:r>
      <w:r w:rsidRPr="00C37DE6">
        <w:rPr>
          <w:i/>
          <w:iCs/>
        </w:rPr>
        <w:t xml:space="preserve">SD </w:t>
      </w:r>
      <w:r w:rsidRPr="00C37DE6">
        <w:t>= 0.96) compared to their ballet peers (</w:t>
      </w:r>
      <w:r w:rsidRPr="00C37DE6">
        <w:rPr>
          <w:i/>
          <w:iCs/>
        </w:rPr>
        <w:t xml:space="preserve">M </w:t>
      </w:r>
      <w:r w:rsidRPr="00C37DE6">
        <w:t xml:space="preserve">= 3.17, </w:t>
      </w:r>
      <w:r w:rsidRPr="00C37DE6">
        <w:rPr>
          <w:i/>
          <w:iCs/>
        </w:rPr>
        <w:t xml:space="preserve">SD </w:t>
      </w:r>
      <w:r w:rsidRPr="00C37DE6">
        <w:t xml:space="preserve">= 0.76; </w:t>
      </w:r>
      <w:r w:rsidRPr="00C37DE6">
        <w:rPr>
          <w:i/>
          <w:iCs/>
        </w:rPr>
        <w:t>t</w:t>
      </w:r>
      <w:r w:rsidRPr="00C37DE6">
        <w:t xml:space="preserve">(13) = 1.22, </w:t>
      </w:r>
      <w:r w:rsidRPr="00C37DE6">
        <w:rPr>
          <w:i/>
          <w:iCs/>
        </w:rPr>
        <w:t xml:space="preserve">p </w:t>
      </w:r>
      <w:r w:rsidRPr="00C37DE6">
        <w:t xml:space="preserve">= .25; </w:t>
      </w:r>
      <w:r w:rsidRPr="00C37DE6">
        <w:rPr>
          <w:i/>
          <w:iCs/>
        </w:rPr>
        <w:t xml:space="preserve">d </w:t>
      </w:r>
      <w:r w:rsidRPr="00C37DE6">
        <w:t>= 0.69), and ballet students being more likely to use avoidance (</w:t>
      </w:r>
      <w:r w:rsidRPr="00C37DE6">
        <w:rPr>
          <w:i/>
          <w:iCs/>
        </w:rPr>
        <w:t xml:space="preserve">M </w:t>
      </w:r>
      <w:r w:rsidRPr="00C37DE6">
        <w:t xml:space="preserve">= 3.74, </w:t>
      </w:r>
      <w:r w:rsidRPr="00C37DE6">
        <w:rPr>
          <w:i/>
          <w:iCs/>
        </w:rPr>
        <w:t xml:space="preserve">SD </w:t>
      </w:r>
      <w:r w:rsidRPr="00C37DE6">
        <w:t>= 0.62) compared to their peers in modern dance (</w:t>
      </w:r>
      <w:r w:rsidRPr="00C37DE6">
        <w:rPr>
          <w:i/>
          <w:iCs/>
        </w:rPr>
        <w:t xml:space="preserve">M </w:t>
      </w:r>
      <w:r w:rsidRPr="00C37DE6">
        <w:t xml:space="preserve">= 3.33, </w:t>
      </w:r>
      <w:r w:rsidRPr="00C37DE6">
        <w:rPr>
          <w:i/>
          <w:iCs/>
        </w:rPr>
        <w:t xml:space="preserve">SD </w:t>
      </w:r>
      <w:r w:rsidRPr="00C37DE6">
        <w:t xml:space="preserve">= 0.58; </w:t>
      </w:r>
      <w:r w:rsidRPr="00C37DE6">
        <w:rPr>
          <w:i/>
          <w:iCs/>
        </w:rPr>
        <w:t>t</w:t>
      </w:r>
      <w:r w:rsidRPr="00C37DE6">
        <w:t xml:space="preserve">(13) = 1.20, </w:t>
      </w:r>
      <w:r w:rsidRPr="00C37DE6">
        <w:rPr>
          <w:i/>
          <w:iCs/>
        </w:rPr>
        <w:t xml:space="preserve">p </w:t>
      </w:r>
      <w:r w:rsidRPr="00C37DE6">
        <w:t xml:space="preserve">= .25; </w:t>
      </w:r>
      <w:r w:rsidRPr="00C37DE6">
        <w:rPr>
          <w:i/>
          <w:iCs/>
        </w:rPr>
        <w:t xml:space="preserve">d </w:t>
      </w:r>
      <w:r w:rsidRPr="00C37DE6">
        <w:t>= 0.68).</w:t>
      </w:r>
    </w:p>
    <w:p w14:paraId="1ED1366F" w14:textId="47C96A72" w:rsidR="00570AEF" w:rsidRPr="00C37DE6" w:rsidRDefault="002C6A85" w:rsidP="00570AEF">
      <w:pPr>
        <w:spacing w:line="480" w:lineRule="auto"/>
        <w:ind w:firstLine="720"/>
      </w:pPr>
      <w:r w:rsidRPr="00C37DE6">
        <w:t>Examining qualitative data, modern dance students report</w:t>
      </w:r>
      <w:r w:rsidR="00B117A2" w:rsidRPr="00C37DE6">
        <w:t>ed</w:t>
      </w:r>
      <w:r w:rsidRPr="00C37DE6">
        <w:t xml:space="preserve"> more frequently using suppression (</w:t>
      </w:r>
      <w:r w:rsidRPr="00C37DE6">
        <w:rPr>
          <w:i/>
          <w:iCs/>
        </w:rPr>
        <w:t xml:space="preserve">n </w:t>
      </w:r>
      <w:r w:rsidRPr="00C37DE6">
        <w:t>= 6 events; 16%) and surface acting (</w:t>
      </w:r>
      <w:r w:rsidRPr="00C37DE6">
        <w:rPr>
          <w:i/>
          <w:iCs/>
        </w:rPr>
        <w:t xml:space="preserve">n </w:t>
      </w:r>
      <w:r w:rsidRPr="00C37DE6">
        <w:t xml:space="preserve">= 3 events; 8%) to control negative emotions compared to their ballet peers (suppression: </w:t>
      </w:r>
      <w:r w:rsidRPr="00C37DE6">
        <w:rPr>
          <w:i/>
          <w:iCs/>
        </w:rPr>
        <w:t xml:space="preserve">n </w:t>
      </w:r>
      <w:r w:rsidRPr="00C37DE6">
        <w:t xml:space="preserve">= 2 events, 7%; surface acting: </w:t>
      </w:r>
      <w:r w:rsidRPr="00C37DE6">
        <w:rPr>
          <w:i/>
          <w:iCs/>
        </w:rPr>
        <w:t xml:space="preserve">n </w:t>
      </w:r>
      <w:r w:rsidRPr="00C37DE6">
        <w:t>= 0 events, 0%</w:t>
      </w:r>
      <w:r w:rsidR="008A1CB6" w:rsidRPr="00C37DE6">
        <w:t>; see Table 25</w:t>
      </w:r>
      <w:r w:rsidRPr="00C37DE6">
        <w:t>). The choice of using emotion regulation strategies in the moment that do not address the root of the issue may contribute to higher rumination on the part of modern dance students down the line.</w:t>
      </w:r>
    </w:p>
    <w:p w14:paraId="18F85BB3" w14:textId="6DC3069A" w:rsidR="002C6A85" w:rsidRPr="00C37DE6" w:rsidRDefault="002C6A85" w:rsidP="00570AEF">
      <w:pPr>
        <w:spacing w:line="480" w:lineRule="auto"/>
        <w:ind w:firstLine="720"/>
        <w:rPr>
          <w:i/>
          <w:iCs/>
        </w:rPr>
      </w:pPr>
      <w:r w:rsidRPr="00C37DE6">
        <w:rPr>
          <w:i/>
          <w:iCs/>
        </w:rPr>
        <w:t>“I kind of just bottled it up and moved on.”</w:t>
      </w:r>
    </w:p>
    <w:p w14:paraId="6DE12539" w14:textId="12EF1E71" w:rsidR="002C6A85" w:rsidRPr="00C37DE6" w:rsidRDefault="002C6A85" w:rsidP="00570AEF">
      <w:pPr>
        <w:spacing w:line="480" w:lineRule="auto"/>
        <w:ind w:firstLine="720"/>
        <w:rPr>
          <w:i/>
          <w:iCs/>
        </w:rPr>
      </w:pPr>
      <w:r w:rsidRPr="00C37DE6">
        <w:rPr>
          <w:i/>
          <w:iCs/>
        </w:rPr>
        <w:t>“I cried and then didn’t talk about it.”</w:t>
      </w:r>
    </w:p>
    <w:p w14:paraId="0EF64B0A" w14:textId="06DB7670" w:rsidR="002C6A85" w:rsidRPr="00C37DE6" w:rsidRDefault="002C6A85" w:rsidP="002C6A85">
      <w:pPr>
        <w:spacing w:line="480" w:lineRule="auto"/>
        <w:ind w:firstLine="720"/>
        <w:rPr>
          <w:i/>
          <w:iCs/>
        </w:rPr>
      </w:pPr>
      <w:r w:rsidRPr="00C37DE6">
        <w:rPr>
          <w:i/>
          <w:iCs/>
        </w:rPr>
        <w:t>“I just kept working…I kind of just bottled it up.”</w:t>
      </w:r>
    </w:p>
    <w:p w14:paraId="7EB021BB" w14:textId="15058244" w:rsidR="002C6A85" w:rsidRPr="00C37DE6" w:rsidRDefault="002C6A85" w:rsidP="002C6A85">
      <w:pPr>
        <w:spacing w:line="480" w:lineRule="auto"/>
      </w:pPr>
      <w:r w:rsidRPr="00C37DE6">
        <w:t>Ballet students, on the other hand, preferred to address their negative emotions using self-care (</w:t>
      </w:r>
      <w:r w:rsidRPr="00C37DE6">
        <w:rPr>
          <w:i/>
          <w:iCs/>
        </w:rPr>
        <w:t xml:space="preserve">n </w:t>
      </w:r>
      <w:r w:rsidRPr="00C37DE6">
        <w:t>= 4 events; 14%) and social support (</w:t>
      </w:r>
      <w:r w:rsidRPr="00C37DE6">
        <w:rPr>
          <w:i/>
          <w:iCs/>
        </w:rPr>
        <w:t xml:space="preserve">n </w:t>
      </w:r>
      <w:r w:rsidRPr="00C37DE6">
        <w:t>= 4 events; 14%).</w:t>
      </w:r>
    </w:p>
    <w:p w14:paraId="50F0E7D9" w14:textId="30794F78" w:rsidR="002C6A85" w:rsidRPr="00C37DE6" w:rsidRDefault="002C6A85" w:rsidP="002C6A85">
      <w:pPr>
        <w:ind w:left="720"/>
        <w:rPr>
          <w:i/>
          <w:iCs/>
        </w:rPr>
      </w:pPr>
      <w:r w:rsidRPr="00C37DE6">
        <w:rPr>
          <w:i/>
          <w:iCs/>
        </w:rPr>
        <w:t>“I took a nap and then called my parents…and this helped me to keep things in perspective.”</w:t>
      </w:r>
    </w:p>
    <w:p w14:paraId="38EA7AF2" w14:textId="77777777" w:rsidR="002C6A85" w:rsidRPr="00C37DE6" w:rsidRDefault="002C6A85" w:rsidP="002C6A85">
      <w:pPr>
        <w:ind w:left="720"/>
        <w:rPr>
          <w:i/>
          <w:iCs/>
        </w:rPr>
      </w:pPr>
    </w:p>
    <w:p w14:paraId="2A7F904C" w14:textId="167B7347" w:rsidR="002C6A85" w:rsidRPr="00C37DE6" w:rsidRDefault="002C6A85" w:rsidP="002C6A85">
      <w:pPr>
        <w:ind w:left="720"/>
        <w:rPr>
          <w:i/>
          <w:iCs/>
        </w:rPr>
      </w:pPr>
      <w:r w:rsidRPr="00C37DE6">
        <w:rPr>
          <w:i/>
          <w:iCs/>
        </w:rPr>
        <w:t>“I cried a lot and called a very good friend of mine and we talked about things.”</w:t>
      </w:r>
    </w:p>
    <w:p w14:paraId="19022AB6" w14:textId="77777777" w:rsidR="002C6A85" w:rsidRPr="00C37DE6" w:rsidRDefault="002C6A85" w:rsidP="002C6A85">
      <w:pPr>
        <w:ind w:left="720"/>
        <w:rPr>
          <w:i/>
          <w:iCs/>
        </w:rPr>
      </w:pPr>
    </w:p>
    <w:p w14:paraId="78FAEBE6" w14:textId="14A8865D" w:rsidR="002C6A85" w:rsidRPr="00C37DE6" w:rsidRDefault="002C6A85" w:rsidP="002C6A85">
      <w:pPr>
        <w:ind w:left="720"/>
        <w:rPr>
          <w:i/>
          <w:iCs/>
        </w:rPr>
      </w:pPr>
      <w:r w:rsidRPr="00C37DE6">
        <w:rPr>
          <w:i/>
          <w:iCs/>
        </w:rPr>
        <w:t>“I called my boyfriend on the way [to rehearsal] and expressed how I was feeling to blow off some steam, which helped.”</w:t>
      </w:r>
    </w:p>
    <w:p w14:paraId="20376186" w14:textId="07A50CF4" w:rsidR="002C6A85" w:rsidRPr="00C37DE6" w:rsidRDefault="002C6A85" w:rsidP="002C6A85">
      <w:pPr>
        <w:ind w:left="720"/>
        <w:rPr>
          <w:i/>
          <w:iCs/>
        </w:rPr>
      </w:pPr>
    </w:p>
    <w:p w14:paraId="61EE93C0" w14:textId="7C09FE5A" w:rsidR="002C6A85" w:rsidRPr="00C37DE6" w:rsidRDefault="002C6A85" w:rsidP="002C6A85">
      <w:pPr>
        <w:spacing w:line="480" w:lineRule="auto"/>
        <w:ind w:firstLine="720"/>
      </w:pPr>
      <w:r w:rsidRPr="00C37DE6">
        <w:t>When regulating positive emotions, both modern dance students</w:t>
      </w:r>
      <w:r w:rsidR="00810FC0" w:rsidRPr="00C37DE6">
        <w:t xml:space="preserve"> and </w:t>
      </w:r>
      <w:r w:rsidRPr="00C37DE6">
        <w:t>ballet students indicate</w:t>
      </w:r>
      <w:r w:rsidR="00B117A2" w:rsidRPr="00C37DE6">
        <w:t>d</w:t>
      </w:r>
      <w:r w:rsidRPr="00C37DE6">
        <w:t xml:space="preserve"> that they immerse themselves in these positive emotions. In particular, ballet students were able to pour these positive emotions back into dance (</w:t>
      </w:r>
      <w:r w:rsidR="00810FC0" w:rsidRPr="00C37DE6">
        <w:rPr>
          <w:i/>
          <w:iCs/>
        </w:rPr>
        <w:t xml:space="preserve">n </w:t>
      </w:r>
      <w:r w:rsidR="00810FC0" w:rsidRPr="00C37DE6">
        <w:t>= 5 positive events; 63%</w:t>
      </w:r>
      <w:r w:rsidRPr="00C37DE6">
        <w:t>) more frequently than their modern dance peers (</w:t>
      </w:r>
      <w:r w:rsidR="00810FC0" w:rsidRPr="00C37DE6">
        <w:rPr>
          <w:i/>
          <w:iCs/>
        </w:rPr>
        <w:t xml:space="preserve">n </w:t>
      </w:r>
      <w:r w:rsidR="00810FC0" w:rsidRPr="00C37DE6">
        <w:t>= 1 event; 13%</w:t>
      </w:r>
      <w:r w:rsidR="008A1CB6" w:rsidRPr="00C37DE6">
        <w:t>; see Table 25</w:t>
      </w:r>
      <w:r w:rsidRPr="00C37DE6">
        <w:t>)</w:t>
      </w:r>
      <w:r w:rsidR="00810FC0" w:rsidRPr="00C37DE6">
        <w:t>.</w:t>
      </w:r>
    </w:p>
    <w:p w14:paraId="24F1E121" w14:textId="1FC20CC2" w:rsidR="00810FC0" w:rsidRPr="00C37DE6" w:rsidRDefault="00810FC0" w:rsidP="002C6A85">
      <w:pPr>
        <w:spacing w:line="480" w:lineRule="auto"/>
        <w:ind w:firstLine="720"/>
        <w:rPr>
          <w:i/>
          <w:iCs/>
        </w:rPr>
      </w:pPr>
      <w:r w:rsidRPr="00C37DE6">
        <w:rPr>
          <w:i/>
          <w:iCs/>
        </w:rPr>
        <w:t>“I put my extra energy into dancing the best I ever have in these rehearsals!”</w:t>
      </w:r>
    </w:p>
    <w:p w14:paraId="72704457" w14:textId="7A9F6602" w:rsidR="00810FC0" w:rsidRPr="00C37DE6" w:rsidRDefault="00810FC0" w:rsidP="002C6A85">
      <w:pPr>
        <w:spacing w:line="480" w:lineRule="auto"/>
        <w:ind w:firstLine="720"/>
        <w:rPr>
          <w:i/>
          <w:iCs/>
        </w:rPr>
      </w:pPr>
      <w:r w:rsidRPr="00C37DE6">
        <w:rPr>
          <w:i/>
          <w:iCs/>
        </w:rPr>
        <w:t>“I danced really well and had a lot of energy and happiness.”</w:t>
      </w:r>
    </w:p>
    <w:p w14:paraId="5019547C" w14:textId="10C0975D" w:rsidR="00810FC0" w:rsidRPr="00C37DE6" w:rsidRDefault="00810FC0" w:rsidP="002C6A85">
      <w:pPr>
        <w:spacing w:line="480" w:lineRule="auto"/>
        <w:ind w:firstLine="720"/>
        <w:rPr>
          <w:i/>
          <w:iCs/>
        </w:rPr>
      </w:pPr>
      <w:r w:rsidRPr="00C37DE6">
        <w:rPr>
          <w:i/>
          <w:iCs/>
        </w:rPr>
        <w:t>“I let myself use the happiness as motivation to rehearse the choreography.”</w:t>
      </w:r>
    </w:p>
    <w:p w14:paraId="00216247" w14:textId="68A65B16" w:rsidR="00570AEF" w:rsidRPr="00C37DE6" w:rsidRDefault="00810FC0" w:rsidP="004B0214">
      <w:pPr>
        <w:spacing w:line="480" w:lineRule="auto"/>
      </w:pPr>
      <w:r w:rsidRPr="00C37DE6">
        <w:tab/>
      </w:r>
      <w:bookmarkStart w:id="59" w:name="_Hlk85997025"/>
      <w:r w:rsidRPr="00C37DE6">
        <w:t xml:space="preserve">In summary, modern dance students </w:t>
      </w:r>
      <w:r w:rsidR="00B117A2" w:rsidRPr="00C37DE6">
        <w:t xml:space="preserve">were </w:t>
      </w:r>
      <w:r w:rsidRPr="00C37DE6">
        <w:t>more likely to use strategies that help</w:t>
      </w:r>
      <w:r w:rsidR="00B117A2" w:rsidRPr="00C37DE6">
        <w:t>ed</w:t>
      </w:r>
      <w:r w:rsidRPr="00C37DE6">
        <w:t xml:space="preserve"> them temporarily remove themselves from negative emotions, such as suppression or surface acting. Ballet students, however, </w:t>
      </w:r>
      <w:r w:rsidR="00B117A2" w:rsidRPr="00C37DE6">
        <w:t xml:space="preserve">were </w:t>
      </w:r>
      <w:r w:rsidRPr="00C37DE6">
        <w:t>more likely to explore their negative emotions through strategies such as social support. Ballet students were also more likely to pour positive emotions back into their dance.</w:t>
      </w:r>
      <w:bookmarkEnd w:id="59"/>
    </w:p>
    <w:p w14:paraId="40659C78" w14:textId="67D5A284" w:rsidR="000F7D23" w:rsidRPr="00C37DE6" w:rsidRDefault="000F7D23" w:rsidP="004B0214">
      <w:pPr>
        <w:spacing w:line="480" w:lineRule="auto"/>
        <w:rPr>
          <w:b/>
          <w:bCs/>
          <w:i/>
          <w:iCs/>
        </w:rPr>
      </w:pPr>
      <w:r w:rsidRPr="00C37DE6">
        <w:rPr>
          <w:b/>
          <w:bCs/>
          <w:i/>
          <w:iCs/>
        </w:rPr>
        <w:t>Outcomes</w:t>
      </w:r>
    </w:p>
    <w:p w14:paraId="1DBF3652" w14:textId="6D115C86" w:rsidR="004B0214" w:rsidRPr="00C37DE6" w:rsidRDefault="004B0214" w:rsidP="004B0214">
      <w:pPr>
        <w:spacing w:line="480" w:lineRule="auto"/>
      </w:pPr>
      <w:r w:rsidRPr="00C37DE6">
        <w:tab/>
      </w:r>
      <w:r w:rsidRPr="00C37DE6">
        <w:rPr>
          <w:b/>
          <w:bCs/>
        </w:rPr>
        <w:t xml:space="preserve">Research Question 20. </w:t>
      </w:r>
      <w:r w:rsidRPr="00C37DE6">
        <w:t xml:space="preserve">Research Question 20 asked, “Do ballet students and modern dance students experience different levels of (a) </w:t>
      </w:r>
      <w:r w:rsidR="004103FE" w:rsidRPr="00C37DE6">
        <w:t>strain</w:t>
      </w:r>
      <w:r w:rsidRPr="00C37DE6">
        <w:t>, (b) perceived well-being, and (c) role conflict?</w:t>
      </w:r>
      <w:r w:rsidRPr="00C37DE6">
        <w:rPr>
          <w:i/>
        </w:rPr>
        <w:t xml:space="preserve"> </w:t>
      </w:r>
      <w:r w:rsidR="000F7D23" w:rsidRPr="00C37DE6">
        <w:t xml:space="preserve">Using the same approach as Research Question 12, </w:t>
      </w:r>
      <w:r w:rsidRPr="00C37DE6">
        <w:t xml:space="preserve">scores from the </w:t>
      </w:r>
      <w:r w:rsidR="004103FE" w:rsidRPr="00C37DE6">
        <w:t>strain</w:t>
      </w:r>
      <w:r w:rsidRPr="00C37DE6">
        <w:t xml:space="preserve">, subjective well-being, and role conflict measures were compared. Then, to supplement these quantitative data, supporting qualitative data containing similar content were pulled from the voluntary reports of daily emotional events. </w:t>
      </w:r>
    </w:p>
    <w:p w14:paraId="6B86E950" w14:textId="262F0406" w:rsidR="000F7D23" w:rsidRPr="00C37DE6" w:rsidRDefault="000F7D23" w:rsidP="004B0214">
      <w:pPr>
        <w:spacing w:line="480" w:lineRule="auto"/>
      </w:pPr>
      <w:r w:rsidRPr="00C37DE6">
        <w:tab/>
      </w:r>
      <w:r w:rsidR="00AC6FF0" w:rsidRPr="00C37DE6">
        <w:rPr>
          <w:b/>
          <w:bCs/>
          <w:i/>
          <w:iCs/>
        </w:rPr>
        <w:t>Strain</w:t>
      </w:r>
      <w:r w:rsidRPr="00C37DE6">
        <w:rPr>
          <w:b/>
          <w:bCs/>
          <w:i/>
          <w:iCs/>
        </w:rPr>
        <w:t>.</w:t>
      </w:r>
      <w:r w:rsidR="00810FC0" w:rsidRPr="00C37DE6">
        <w:rPr>
          <w:b/>
          <w:bCs/>
          <w:i/>
          <w:iCs/>
        </w:rPr>
        <w:t xml:space="preserve"> </w:t>
      </w:r>
      <w:r w:rsidR="00B117A2" w:rsidRPr="00C37DE6">
        <w:rPr>
          <w:bCs/>
          <w:iCs/>
        </w:rPr>
        <w:t xml:space="preserve">The </w:t>
      </w:r>
      <w:r w:rsidR="00B117A2" w:rsidRPr="00C37DE6">
        <w:t>q</w:t>
      </w:r>
      <w:r w:rsidR="00810FC0" w:rsidRPr="00C37DE6">
        <w:t>uantitative results show</w:t>
      </w:r>
      <w:r w:rsidR="00B117A2" w:rsidRPr="00C37DE6">
        <w:t>ed</w:t>
      </w:r>
      <w:r w:rsidR="00810FC0" w:rsidRPr="00C37DE6">
        <w:t xml:space="preserve"> that modern dance students experienced higher levels of </w:t>
      </w:r>
      <w:r w:rsidR="00AC6FF0" w:rsidRPr="00C37DE6">
        <w:t>strain</w:t>
      </w:r>
      <w:r w:rsidR="00810FC0" w:rsidRPr="00C37DE6">
        <w:t xml:space="preserve"> across the duration of the study (</w:t>
      </w:r>
      <w:r w:rsidR="00810FC0" w:rsidRPr="00C37DE6">
        <w:rPr>
          <w:i/>
          <w:iCs/>
        </w:rPr>
        <w:t xml:space="preserve">M </w:t>
      </w:r>
      <w:r w:rsidR="00810FC0" w:rsidRPr="00C37DE6">
        <w:t xml:space="preserve">= 4.50, </w:t>
      </w:r>
      <w:r w:rsidR="00810FC0" w:rsidRPr="00C37DE6">
        <w:rPr>
          <w:i/>
          <w:iCs/>
        </w:rPr>
        <w:t xml:space="preserve">SD </w:t>
      </w:r>
      <w:r w:rsidR="00810FC0" w:rsidRPr="00C37DE6">
        <w:t xml:space="preserve">= 0.92) compared to their peers in </w:t>
      </w:r>
      <w:r w:rsidR="00810FC0" w:rsidRPr="00C37DE6">
        <w:lastRenderedPageBreak/>
        <w:t>the ballet program (</w:t>
      </w:r>
      <w:r w:rsidR="00810FC0" w:rsidRPr="00C37DE6">
        <w:rPr>
          <w:i/>
          <w:iCs/>
        </w:rPr>
        <w:t xml:space="preserve">M </w:t>
      </w:r>
      <w:r w:rsidR="00810FC0" w:rsidRPr="00C37DE6">
        <w:t xml:space="preserve">= 3.86, </w:t>
      </w:r>
      <w:r w:rsidR="00810FC0" w:rsidRPr="00C37DE6">
        <w:rPr>
          <w:i/>
          <w:iCs/>
        </w:rPr>
        <w:t xml:space="preserve">SD </w:t>
      </w:r>
      <w:r w:rsidR="00810FC0" w:rsidRPr="00C37DE6">
        <w:t xml:space="preserve">= 0.81; </w:t>
      </w:r>
      <w:r w:rsidR="00810FC0" w:rsidRPr="00C37DE6">
        <w:rPr>
          <w:i/>
          <w:iCs/>
        </w:rPr>
        <w:t>t</w:t>
      </w:r>
      <w:r w:rsidR="00810FC0" w:rsidRPr="00C37DE6">
        <w:t xml:space="preserve">(16) = 1.57, </w:t>
      </w:r>
      <w:r w:rsidR="00810FC0" w:rsidRPr="00C37DE6">
        <w:rPr>
          <w:i/>
          <w:iCs/>
        </w:rPr>
        <w:t xml:space="preserve">p </w:t>
      </w:r>
      <w:r w:rsidR="00810FC0" w:rsidRPr="00C37DE6">
        <w:t xml:space="preserve">= .14; </w:t>
      </w:r>
      <w:r w:rsidR="00810FC0" w:rsidRPr="00C37DE6">
        <w:rPr>
          <w:i/>
          <w:iCs/>
        </w:rPr>
        <w:t xml:space="preserve">d </w:t>
      </w:r>
      <w:r w:rsidR="00810FC0" w:rsidRPr="00C37DE6">
        <w:t xml:space="preserve">= 0.74). As seen in Figure </w:t>
      </w:r>
      <w:r w:rsidR="00B117A2" w:rsidRPr="00C37DE6">
        <w:t>14</w:t>
      </w:r>
      <w:r w:rsidR="00810FC0" w:rsidRPr="00C37DE6">
        <w:t xml:space="preserve">, those who were majoring in modern dance showed higher levels of </w:t>
      </w:r>
      <w:r w:rsidR="00AC6FF0" w:rsidRPr="00C37DE6">
        <w:t>strain</w:t>
      </w:r>
      <w:r w:rsidR="00810FC0" w:rsidRPr="00C37DE6">
        <w:t xml:space="preserve"> across the four week study (</w:t>
      </w:r>
      <w:r w:rsidR="00810FC0" w:rsidRPr="00C37DE6">
        <w:rPr>
          <w:i/>
          <w:iCs/>
        </w:rPr>
        <w:t xml:space="preserve">Min </w:t>
      </w:r>
      <w:r w:rsidR="00810FC0" w:rsidRPr="00C37DE6">
        <w:t xml:space="preserve">= 3.00, </w:t>
      </w:r>
      <w:r w:rsidR="00810FC0" w:rsidRPr="00C37DE6">
        <w:rPr>
          <w:i/>
          <w:iCs/>
        </w:rPr>
        <w:t xml:space="preserve">Max </w:t>
      </w:r>
      <w:r w:rsidR="00810FC0" w:rsidRPr="00C37DE6">
        <w:t xml:space="preserve">= 6.60, </w:t>
      </w:r>
      <w:r w:rsidR="00810FC0" w:rsidRPr="00C37DE6">
        <w:rPr>
          <w:i/>
          <w:iCs/>
        </w:rPr>
        <w:t xml:space="preserve">Average SD </w:t>
      </w:r>
      <w:r w:rsidR="00810FC0" w:rsidRPr="00C37DE6">
        <w:t>= 1.06) compared to their peer majoring in ballet (</w:t>
      </w:r>
      <w:r w:rsidR="00810FC0" w:rsidRPr="00C37DE6">
        <w:rPr>
          <w:i/>
          <w:iCs/>
        </w:rPr>
        <w:t xml:space="preserve">Min </w:t>
      </w:r>
      <w:r w:rsidR="00810FC0" w:rsidRPr="00C37DE6">
        <w:t xml:space="preserve">= 3.30, </w:t>
      </w:r>
      <w:r w:rsidR="00810FC0" w:rsidRPr="00C37DE6">
        <w:rPr>
          <w:i/>
          <w:iCs/>
        </w:rPr>
        <w:t xml:space="preserve">Max </w:t>
      </w:r>
      <w:r w:rsidR="00810FC0" w:rsidRPr="00C37DE6">
        <w:t xml:space="preserve">= 5.94, </w:t>
      </w:r>
      <w:r w:rsidR="00810FC0" w:rsidRPr="00C37DE6">
        <w:rPr>
          <w:i/>
          <w:iCs/>
        </w:rPr>
        <w:t xml:space="preserve">Average SD </w:t>
      </w:r>
      <w:r w:rsidR="00810FC0" w:rsidRPr="00C37DE6">
        <w:t xml:space="preserve">= 1.10). </w:t>
      </w:r>
      <w:r w:rsidR="00B117A2" w:rsidRPr="00C37DE6">
        <w:t xml:space="preserve">Although the quantitative results did not reach the 0.80 criterion set for this investigation, the qualitative data similarly supported the notion that modern dancers exhibited more </w:t>
      </w:r>
      <w:r w:rsidR="00AC6FF0" w:rsidRPr="00C37DE6">
        <w:t>strain</w:t>
      </w:r>
      <w:r w:rsidR="00B117A2" w:rsidRPr="00C37DE6">
        <w:t xml:space="preserve"> in that they r</w:t>
      </w:r>
      <w:r w:rsidR="00136523" w:rsidRPr="00C37DE6">
        <w:t>eported more negatively-charged emotional events (</w:t>
      </w:r>
      <w:r w:rsidR="00136523" w:rsidRPr="00C37DE6">
        <w:rPr>
          <w:i/>
          <w:iCs/>
        </w:rPr>
        <w:t xml:space="preserve">n </w:t>
      </w:r>
      <w:r w:rsidR="00136523" w:rsidRPr="00C37DE6">
        <w:t>= 38 negative events) compared to their peers in ballet (</w:t>
      </w:r>
      <w:r w:rsidR="00136523" w:rsidRPr="00C37DE6">
        <w:rPr>
          <w:i/>
          <w:iCs/>
        </w:rPr>
        <w:t xml:space="preserve">n </w:t>
      </w:r>
      <w:r w:rsidR="00136523" w:rsidRPr="00C37DE6">
        <w:t>= 28 negative events). They also experienced more stressors</w:t>
      </w:r>
      <w:r w:rsidR="00B117A2" w:rsidRPr="00C37DE6">
        <w:t xml:space="preserve"> </w:t>
      </w:r>
      <w:r w:rsidR="00136523" w:rsidRPr="00C37DE6">
        <w:t>(</w:t>
      </w:r>
      <w:r w:rsidR="00136523" w:rsidRPr="00C37DE6">
        <w:rPr>
          <w:i/>
          <w:iCs/>
        </w:rPr>
        <w:t xml:space="preserve">n </w:t>
      </w:r>
      <w:r w:rsidR="00136523" w:rsidRPr="00C37DE6">
        <w:t>= 17 events; 53%) compared to their peers in ballet (</w:t>
      </w:r>
      <w:r w:rsidR="00136523" w:rsidRPr="00C37DE6">
        <w:rPr>
          <w:i/>
          <w:iCs/>
        </w:rPr>
        <w:t xml:space="preserve">n </w:t>
      </w:r>
      <w:r w:rsidR="00136523" w:rsidRPr="00C37DE6">
        <w:t>= 9 events; 45%).</w:t>
      </w:r>
    </w:p>
    <w:p w14:paraId="40DB5C06" w14:textId="69B4A393" w:rsidR="00136523" w:rsidRPr="00C37DE6" w:rsidRDefault="00612720" w:rsidP="00612720">
      <w:pPr>
        <w:spacing w:line="480" w:lineRule="auto"/>
        <w:ind w:left="720"/>
        <w:rPr>
          <w:i/>
          <w:iCs/>
        </w:rPr>
      </w:pPr>
      <w:r w:rsidRPr="00C37DE6">
        <w:rPr>
          <w:i/>
          <w:iCs/>
        </w:rPr>
        <w:t>“I am feeling very stressed and anxious.”</w:t>
      </w:r>
    </w:p>
    <w:p w14:paraId="51F42F2B" w14:textId="70F0AA95" w:rsidR="00612720" w:rsidRPr="00C37DE6" w:rsidRDefault="00612720" w:rsidP="00612720">
      <w:pPr>
        <w:spacing w:line="480" w:lineRule="auto"/>
        <w:ind w:left="720"/>
        <w:rPr>
          <w:i/>
          <w:iCs/>
        </w:rPr>
      </w:pPr>
      <w:r w:rsidRPr="00C37DE6">
        <w:rPr>
          <w:i/>
          <w:iCs/>
        </w:rPr>
        <w:t>“I feel extremely stressed and feel like this is an insurmountable problem.”</w:t>
      </w:r>
    </w:p>
    <w:p w14:paraId="5BCCFB6C" w14:textId="1B04F05D" w:rsidR="00612720" w:rsidRPr="00C37DE6" w:rsidRDefault="00612720" w:rsidP="00612720">
      <w:pPr>
        <w:spacing w:line="480" w:lineRule="auto"/>
        <w:ind w:left="720"/>
        <w:rPr>
          <w:b/>
          <w:bCs/>
          <w:i/>
          <w:iCs/>
        </w:rPr>
      </w:pPr>
      <w:r w:rsidRPr="00C37DE6">
        <w:rPr>
          <w:i/>
          <w:iCs/>
        </w:rPr>
        <w:t>“[Rehearsal] has been causing a lot of stress.”</w:t>
      </w:r>
    </w:p>
    <w:p w14:paraId="598C1687" w14:textId="0572B812" w:rsidR="000F7D23" w:rsidRPr="00C37DE6" w:rsidRDefault="000F7D23" w:rsidP="00810FC0">
      <w:pPr>
        <w:spacing w:line="480" w:lineRule="auto"/>
        <w:ind w:firstLine="720"/>
      </w:pPr>
      <w:r w:rsidRPr="00C37DE6">
        <w:rPr>
          <w:b/>
          <w:bCs/>
          <w:i/>
          <w:iCs/>
        </w:rPr>
        <w:t>Perceived-Well Being.</w:t>
      </w:r>
      <w:r w:rsidR="00810FC0" w:rsidRPr="00C37DE6">
        <w:rPr>
          <w:b/>
          <w:bCs/>
          <w:i/>
          <w:iCs/>
        </w:rPr>
        <w:t xml:space="preserve"> </w:t>
      </w:r>
      <w:r w:rsidR="00123414" w:rsidRPr="00C37DE6">
        <w:t>The q</w:t>
      </w:r>
      <w:r w:rsidR="00810FC0" w:rsidRPr="00C37DE6">
        <w:t>uantitative results show</w:t>
      </w:r>
      <w:r w:rsidR="00123414" w:rsidRPr="00C37DE6">
        <w:t>ed</w:t>
      </w:r>
      <w:r w:rsidR="00810FC0" w:rsidRPr="00C37DE6">
        <w:t xml:space="preserve"> that </w:t>
      </w:r>
      <w:r w:rsidR="00B117A2" w:rsidRPr="00C37DE6">
        <w:t xml:space="preserve">modern dance </w:t>
      </w:r>
      <w:r w:rsidR="00810FC0" w:rsidRPr="00C37DE6">
        <w:t xml:space="preserve">majors started the semester with </w:t>
      </w:r>
      <w:r w:rsidR="00B117A2" w:rsidRPr="00C37DE6">
        <w:t xml:space="preserve">lower </w:t>
      </w:r>
      <w:r w:rsidR="00810FC0" w:rsidRPr="00C37DE6">
        <w:t>levels of subjective well-being (</w:t>
      </w:r>
      <w:r w:rsidR="00B117A2" w:rsidRPr="00C37DE6">
        <w:rPr>
          <w:i/>
          <w:iCs/>
        </w:rPr>
        <w:t xml:space="preserve">M </w:t>
      </w:r>
      <w:r w:rsidR="00B117A2" w:rsidRPr="00C37DE6">
        <w:t xml:space="preserve">= 5.25, </w:t>
      </w:r>
      <w:r w:rsidR="00B117A2" w:rsidRPr="00C37DE6">
        <w:rPr>
          <w:i/>
          <w:iCs/>
        </w:rPr>
        <w:t xml:space="preserve">SD </w:t>
      </w:r>
      <w:r w:rsidR="00B117A2" w:rsidRPr="00C37DE6">
        <w:t>= 0.67</w:t>
      </w:r>
      <w:r w:rsidR="00810FC0" w:rsidRPr="00C37DE6">
        <w:t xml:space="preserve">) compared to their peers majoring in </w:t>
      </w:r>
      <w:r w:rsidR="006B312D" w:rsidRPr="00C37DE6">
        <w:t>ballet</w:t>
      </w:r>
      <w:r w:rsidR="00810FC0" w:rsidRPr="00C37DE6">
        <w:t xml:space="preserve"> (</w:t>
      </w:r>
      <w:r w:rsidR="00B117A2" w:rsidRPr="00C37DE6">
        <w:rPr>
          <w:i/>
          <w:iCs/>
        </w:rPr>
        <w:t xml:space="preserve">M </w:t>
      </w:r>
      <w:r w:rsidR="00B117A2" w:rsidRPr="00C37DE6">
        <w:t xml:space="preserve">= 5.70, </w:t>
      </w:r>
      <w:r w:rsidR="00B117A2" w:rsidRPr="00C37DE6">
        <w:rPr>
          <w:i/>
          <w:iCs/>
        </w:rPr>
        <w:t xml:space="preserve">SD </w:t>
      </w:r>
      <w:r w:rsidR="00B117A2" w:rsidRPr="00C37DE6">
        <w:t>= 0.56</w:t>
      </w:r>
      <w:r w:rsidR="00810FC0" w:rsidRPr="00C37DE6">
        <w:t xml:space="preserve">; </w:t>
      </w:r>
      <w:r w:rsidR="00810FC0" w:rsidRPr="00C37DE6">
        <w:rPr>
          <w:i/>
          <w:iCs/>
        </w:rPr>
        <w:t>t</w:t>
      </w:r>
      <w:r w:rsidR="00810FC0" w:rsidRPr="00C37DE6">
        <w:t xml:space="preserve">(16) = </w:t>
      </w:r>
      <w:r w:rsidR="00B117A2" w:rsidRPr="00C37DE6">
        <w:t>–</w:t>
      </w:r>
      <w:r w:rsidR="00810FC0" w:rsidRPr="00C37DE6">
        <w:t xml:space="preserve">1.54, </w:t>
      </w:r>
      <w:r w:rsidR="00810FC0" w:rsidRPr="00C37DE6">
        <w:rPr>
          <w:i/>
          <w:iCs/>
        </w:rPr>
        <w:t xml:space="preserve">p </w:t>
      </w:r>
      <w:r w:rsidR="00810FC0" w:rsidRPr="00C37DE6">
        <w:t xml:space="preserve">= .14; </w:t>
      </w:r>
      <w:r w:rsidR="00810FC0" w:rsidRPr="00C37DE6">
        <w:rPr>
          <w:i/>
          <w:iCs/>
        </w:rPr>
        <w:t xml:space="preserve">d </w:t>
      </w:r>
      <w:r w:rsidR="00810FC0" w:rsidRPr="00C37DE6">
        <w:t xml:space="preserve">= </w:t>
      </w:r>
      <w:r w:rsidR="00B117A2" w:rsidRPr="00C37DE6">
        <w:t>–</w:t>
      </w:r>
      <w:r w:rsidR="00810FC0" w:rsidRPr="00C37DE6">
        <w:t xml:space="preserve">0.73). This trend continued when measured later in the semester, with </w:t>
      </w:r>
      <w:r w:rsidR="006B312D" w:rsidRPr="00C37DE6">
        <w:t xml:space="preserve">modern dancers </w:t>
      </w:r>
      <w:r w:rsidR="00810FC0" w:rsidRPr="00C37DE6">
        <w:t xml:space="preserve">again showing </w:t>
      </w:r>
      <w:r w:rsidR="006B312D" w:rsidRPr="00C37DE6">
        <w:t xml:space="preserve">lower </w:t>
      </w:r>
      <w:r w:rsidR="00810FC0" w:rsidRPr="00C37DE6">
        <w:t>levels of subjective well-being (</w:t>
      </w:r>
      <w:r w:rsidR="006B312D" w:rsidRPr="00C37DE6">
        <w:rPr>
          <w:i/>
          <w:iCs/>
        </w:rPr>
        <w:t xml:space="preserve">M </w:t>
      </w:r>
      <w:r w:rsidR="006B312D" w:rsidRPr="00C37DE6">
        <w:t xml:space="preserve">= 5.24, </w:t>
      </w:r>
      <w:r w:rsidR="006B312D" w:rsidRPr="00C37DE6">
        <w:rPr>
          <w:i/>
          <w:iCs/>
        </w:rPr>
        <w:t xml:space="preserve">SD </w:t>
      </w:r>
      <w:r w:rsidR="006B312D" w:rsidRPr="00C37DE6">
        <w:t>= 1.06</w:t>
      </w:r>
      <w:r w:rsidR="00810FC0" w:rsidRPr="00C37DE6">
        <w:t>) compared to their peer</w:t>
      </w:r>
      <w:r w:rsidR="006B312D" w:rsidRPr="00C37DE6">
        <w:t>s</w:t>
      </w:r>
      <w:r w:rsidR="00810FC0" w:rsidRPr="00C37DE6">
        <w:t xml:space="preserve"> majoring in </w:t>
      </w:r>
      <w:r w:rsidR="006B312D" w:rsidRPr="00C37DE6">
        <w:t>ballet</w:t>
      </w:r>
      <w:r w:rsidR="00810FC0" w:rsidRPr="00C37DE6">
        <w:t xml:space="preserve"> (</w:t>
      </w:r>
      <w:r w:rsidR="006B312D" w:rsidRPr="00C37DE6">
        <w:rPr>
          <w:i/>
          <w:iCs/>
        </w:rPr>
        <w:t xml:space="preserve">M </w:t>
      </w:r>
      <w:r w:rsidR="006B312D" w:rsidRPr="00C37DE6">
        <w:t xml:space="preserve">= 5.91, </w:t>
      </w:r>
      <w:r w:rsidR="006B312D" w:rsidRPr="00C37DE6">
        <w:rPr>
          <w:i/>
          <w:iCs/>
        </w:rPr>
        <w:t xml:space="preserve">SD </w:t>
      </w:r>
      <w:r w:rsidR="006B312D" w:rsidRPr="00C37DE6">
        <w:t>= 0.39</w:t>
      </w:r>
      <w:r w:rsidR="00810FC0" w:rsidRPr="00C37DE6">
        <w:t xml:space="preserve">; </w:t>
      </w:r>
      <w:r w:rsidR="00810FC0" w:rsidRPr="00C37DE6">
        <w:rPr>
          <w:i/>
          <w:iCs/>
        </w:rPr>
        <w:t>t</w:t>
      </w:r>
      <w:r w:rsidR="00810FC0" w:rsidRPr="00C37DE6">
        <w:t xml:space="preserve">(13) = </w:t>
      </w:r>
      <w:r w:rsidR="006B312D" w:rsidRPr="00C37DE6">
        <w:t>–</w:t>
      </w:r>
      <w:r w:rsidR="00810FC0" w:rsidRPr="00C37DE6">
        <w:t xml:space="preserve">1.76, </w:t>
      </w:r>
      <w:r w:rsidR="00810FC0" w:rsidRPr="00C37DE6">
        <w:rPr>
          <w:i/>
          <w:iCs/>
        </w:rPr>
        <w:t xml:space="preserve">p </w:t>
      </w:r>
      <w:r w:rsidR="00810FC0" w:rsidRPr="00C37DE6">
        <w:t xml:space="preserve">= .10; </w:t>
      </w:r>
      <w:r w:rsidR="00810FC0" w:rsidRPr="00C37DE6">
        <w:rPr>
          <w:i/>
          <w:iCs/>
        </w:rPr>
        <w:t xml:space="preserve">d </w:t>
      </w:r>
      <w:r w:rsidR="00810FC0" w:rsidRPr="00C37DE6">
        <w:t xml:space="preserve">= </w:t>
      </w:r>
      <w:r w:rsidR="006B312D" w:rsidRPr="00C37DE6">
        <w:t>–</w:t>
      </w:r>
      <w:r w:rsidR="00810FC0" w:rsidRPr="00C37DE6">
        <w:t xml:space="preserve">0.92; see Figure </w:t>
      </w:r>
      <w:r w:rsidR="00612D4B" w:rsidRPr="00C37DE6">
        <w:t>1</w:t>
      </w:r>
      <w:r w:rsidR="006B312D" w:rsidRPr="00C37DE6">
        <w:t>5</w:t>
      </w:r>
      <w:r w:rsidR="00810FC0" w:rsidRPr="00C37DE6">
        <w:t>).</w:t>
      </w:r>
      <w:r w:rsidR="00612720" w:rsidRPr="00C37DE6">
        <w:t xml:space="preserve"> This finding is complementary to the finding of increased strain experienced by modern dance majors (see above) and is reflected similarly in the qualitative data.</w:t>
      </w:r>
    </w:p>
    <w:p w14:paraId="140105F0" w14:textId="0F9866C4" w:rsidR="00612720" w:rsidRPr="00C37DE6" w:rsidRDefault="00612720" w:rsidP="00612720">
      <w:pPr>
        <w:ind w:left="720"/>
        <w:rPr>
          <w:i/>
          <w:iCs/>
        </w:rPr>
      </w:pPr>
      <w:r w:rsidRPr="00C37DE6">
        <w:rPr>
          <w:i/>
          <w:iCs/>
        </w:rPr>
        <w:t xml:space="preserve">“Stress, anxiety, bad body image issues…they take away from your time in the studio because your focus is </w:t>
      </w:r>
      <w:proofErr w:type="gramStart"/>
      <w:r w:rsidRPr="00C37DE6">
        <w:rPr>
          <w:i/>
          <w:iCs/>
        </w:rPr>
        <w:t>in</w:t>
      </w:r>
      <w:proofErr w:type="gramEnd"/>
      <w:r w:rsidRPr="00C37DE6">
        <w:rPr>
          <w:i/>
          <w:iCs/>
        </w:rPr>
        <w:t xml:space="preserve"> the wrong place.”</w:t>
      </w:r>
    </w:p>
    <w:p w14:paraId="64AB180F" w14:textId="77777777" w:rsidR="00612720" w:rsidRPr="00C37DE6" w:rsidRDefault="00612720" w:rsidP="00612720">
      <w:pPr>
        <w:rPr>
          <w:i/>
          <w:iCs/>
        </w:rPr>
      </w:pPr>
    </w:p>
    <w:p w14:paraId="1F8D7D2D" w14:textId="6997119B" w:rsidR="00612720" w:rsidRPr="00C37DE6" w:rsidRDefault="000F7D23" w:rsidP="00612720">
      <w:pPr>
        <w:spacing w:line="480" w:lineRule="auto"/>
        <w:ind w:firstLine="720"/>
        <w:rPr>
          <w:iCs/>
        </w:rPr>
      </w:pPr>
      <w:r w:rsidRPr="00C37DE6">
        <w:rPr>
          <w:b/>
          <w:bCs/>
          <w:i/>
          <w:iCs/>
        </w:rPr>
        <w:t>Role Conflict.</w:t>
      </w:r>
      <w:r w:rsidR="00810FC0" w:rsidRPr="00C37DE6">
        <w:rPr>
          <w:iCs/>
        </w:rPr>
        <w:t xml:space="preserve"> </w:t>
      </w:r>
      <w:r w:rsidR="00123414" w:rsidRPr="00C37DE6">
        <w:rPr>
          <w:iCs/>
        </w:rPr>
        <w:t>The q</w:t>
      </w:r>
      <w:r w:rsidR="00810FC0" w:rsidRPr="00C37DE6">
        <w:rPr>
          <w:iCs/>
        </w:rPr>
        <w:t>uantitative results show</w:t>
      </w:r>
      <w:r w:rsidR="00123414" w:rsidRPr="00C37DE6">
        <w:rPr>
          <w:iCs/>
        </w:rPr>
        <w:t>ed</w:t>
      </w:r>
      <w:r w:rsidR="00810FC0" w:rsidRPr="00C37DE6">
        <w:rPr>
          <w:iCs/>
        </w:rPr>
        <w:t xml:space="preserve"> that there was </w:t>
      </w:r>
      <w:r w:rsidR="006B312D" w:rsidRPr="00C37DE6">
        <w:rPr>
          <w:iCs/>
        </w:rPr>
        <w:t>not a meaningful</w:t>
      </w:r>
      <w:r w:rsidR="00810FC0" w:rsidRPr="00C37DE6">
        <w:rPr>
          <w:iCs/>
        </w:rPr>
        <w:t xml:space="preserve"> difference in the experience of role conflict when comparing </w:t>
      </w:r>
      <w:r w:rsidR="006B312D" w:rsidRPr="00C37DE6">
        <w:rPr>
          <w:iCs/>
        </w:rPr>
        <w:t xml:space="preserve">modern </w:t>
      </w:r>
      <w:r w:rsidR="00810FC0" w:rsidRPr="00C37DE6">
        <w:rPr>
          <w:iCs/>
        </w:rPr>
        <w:t>(</w:t>
      </w:r>
      <w:r w:rsidR="006B312D" w:rsidRPr="00C37DE6">
        <w:rPr>
          <w:i/>
        </w:rPr>
        <w:t xml:space="preserve">M </w:t>
      </w:r>
      <w:r w:rsidR="006B312D" w:rsidRPr="00C37DE6">
        <w:rPr>
          <w:iCs/>
        </w:rPr>
        <w:t xml:space="preserve">= 3.50, </w:t>
      </w:r>
      <w:r w:rsidR="006B312D" w:rsidRPr="00C37DE6">
        <w:rPr>
          <w:i/>
        </w:rPr>
        <w:t xml:space="preserve">SD </w:t>
      </w:r>
      <w:r w:rsidR="006B312D" w:rsidRPr="00C37DE6">
        <w:rPr>
          <w:iCs/>
        </w:rPr>
        <w:t>= 0.88</w:t>
      </w:r>
      <w:r w:rsidR="00810FC0" w:rsidRPr="00C37DE6">
        <w:rPr>
          <w:iCs/>
        </w:rPr>
        <w:t xml:space="preserve">) and </w:t>
      </w:r>
      <w:r w:rsidR="006B312D" w:rsidRPr="00C37DE6">
        <w:rPr>
          <w:iCs/>
        </w:rPr>
        <w:t xml:space="preserve">ballet </w:t>
      </w:r>
      <w:r w:rsidR="00810FC0" w:rsidRPr="00C37DE6">
        <w:rPr>
          <w:iCs/>
        </w:rPr>
        <w:lastRenderedPageBreak/>
        <w:t>majors (</w:t>
      </w:r>
      <w:r w:rsidR="006B312D" w:rsidRPr="00C37DE6">
        <w:rPr>
          <w:i/>
        </w:rPr>
        <w:t xml:space="preserve">M </w:t>
      </w:r>
      <w:r w:rsidR="006B312D" w:rsidRPr="00C37DE6">
        <w:rPr>
          <w:iCs/>
        </w:rPr>
        <w:t xml:space="preserve">= 3.47, </w:t>
      </w:r>
      <w:r w:rsidR="006B312D" w:rsidRPr="00C37DE6">
        <w:rPr>
          <w:i/>
        </w:rPr>
        <w:t xml:space="preserve">SD </w:t>
      </w:r>
      <w:r w:rsidR="006B312D" w:rsidRPr="00C37DE6">
        <w:rPr>
          <w:iCs/>
        </w:rPr>
        <w:t>= 0.97</w:t>
      </w:r>
      <w:r w:rsidR="00810FC0" w:rsidRPr="00C37DE6">
        <w:rPr>
          <w:iCs/>
        </w:rPr>
        <w:t xml:space="preserve">; </w:t>
      </w:r>
      <w:r w:rsidR="00810FC0" w:rsidRPr="00C37DE6">
        <w:rPr>
          <w:i/>
        </w:rPr>
        <w:t>t</w:t>
      </w:r>
      <w:r w:rsidR="00810FC0" w:rsidRPr="00C37DE6">
        <w:rPr>
          <w:iCs/>
        </w:rPr>
        <w:t xml:space="preserve">(13) = 0.06, </w:t>
      </w:r>
      <w:r w:rsidR="00810FC0" w:rsidRPr="00C37DE6">
        <w:rPr>
          <w:i/>
        </w:rPr>
        <w:t xml:space="preserve">p </w:t>
      </w:r>
      <w:r w:rsidR="00810FC0" w:rsidRPr="00C37DE6">
        <w:rPr>
          <w:iCs/>
        </w:rPr>
        <w:t xml:space="preserve">= .96; </w:t>
      </w:r>
      <w:r w:rsidR="00810FC0" w:rsidRPr="00C37DE6">
        <w:rPr>
          <w:i/>
        </w:rPr>
        <w:t xml:space="preserve">d </w:t>
      </w:r>
      <w:r w:rsidR="00810FC0" w:rsidRPr="00C37DE6">
        <w:rPr>
          <w:iCs/>
        </w:rPr>
        <w:t>= 0.03). To further examine the potential effects of major, particularly considering the number of double majors in the sample (</w:t>
      </w:r>
      <w:r w:rsidR="00810FC0" w:rsidRPr="00C37DE6">
        <w:rPr>
          <w:i/>
        </w:rPr>
        <w:t xml:space="preserve">n </w:t>
      </w:r>
      <w:r w:rsidR="00810FC0" w:rsidRPr="00C37DE6">
        <w:rPr>
          <w:iCs/>
        </w:rPr>
        <w:t xml:space="preserve">= 11 participants; 61%), </w:t>
      </w:r>
      <w:r w:rsidR="006B312D" w:rsidRPr="00C37DE6">
        <w:rPr>
          <w:iCs/>
        </w:rPr>
        <w:t>I also compared</w:t>
      </w:r>
      <w:r w:rsidR="00810FC0" w:rsidRPr="00C37DE6">
        <w:rPr>
          <w:iCs/>
        </w:rPr>
        <w:t xml:space="preserve"> double major</w:t>
      </w:r>
      <w:r w:rsidR="006B312D" w:rsidRPr="00C37DE6">
        <w:rPr>
          <w:iCs/>
        </w:rPr>
        <w:t>s to single majors</w:t>
      </w:r>
      <w:r w:rsidR="00810FC0" w:rsidRPr="00C37DE6">
        <w:rPr>
          <w:iCs/>
        </w:rPr>
        <w:t xml:space="preserve">. As with dance emphasis, no </w:t>
      </w:r>
      <w:r w:rsidR="006B312D" w:rsidRPr="00C37DE6">
        <w:rPr>
          <w:iCs/>
        </w:rPr>
        <w:t xml:space="preserve">meaningful </w:t>
      </w:r>
      <w:r w:rsidR="00810FC0" w:rsidRPr="00C37DE6">
        <w:rPr>
          <w:iCs/>
        </w:rPr>
        <w:t xml:space="preserve">difference </w:t>
      </w:r>
      <w:r w:rsidR="006B312D" w:rsidRPr="00C37DE6">
        <w:rPr>
          <w:iCs/>
        </w:rPr>
        <w:t xml:space="preserve">was </w:t>
      </w:r>
      <w:r w:rsidR="00810FC0" w:rsidRPr="00C37DE6">
        <w:rPr>
          <w:iCs/>
        </w:rPr>
        <w:t>found when comparing double majors (</w:t>
      </w:r>
      <w:r w:rsidR="00810FC0" w:rsidRPr="00C37DE6">
        <w:rPr>
          <w:i/>
        </w:rPr>
        <w:t xml:space="preserve">M </w:t>
      </w:r>
      <w:r w:rsidR="00810FC0" w:rsidRPr="00C37DE6">
        <w:rPr>
          <w:iCs/>
        </w:rPr>
        <w:t xml:space="preserve">= 3.58, </w:t>
      </w:r>
      <w:r w:rsidR="00810FC0" w:rsidRPr="00C37DE6">
        <w:rPr>
          <w:i/>
        </w:rPr>
        <w:t xml:space="preserve">SD </w:t>
      </w:r>
      <w:r w:rsidR="00810FC0" w:rsidRPr="00C37DE6">
        <w:rPr>
          <w:iCs/>
        </w:rPr>
        <w:t>= 0.90) to those whose singular major was dance (</w:t>
      </w:r>
      <w:r w:rsidR="00810FC0" w:rsidRPr="00C37DE6">
        <w:rPr>
          <w:i/>
        </w:rPr>
        <w:t xml:space="preserve">M </w:t>
      </w:r>
      <w:r w:rsidR="00810FC0" w:rsidRPr="00C37DE6">
        <w:rPr>
          <w:iCs/>
        </w:rPr>
        <w:t xml:space="preserve">= 3.33, </w:t>
      </w:r>
      <w:r w:rsidR="00810FC0" w:rsidRPr="00C37DE6">
        <w:rPr>
          <w:i/>
        </w:rPr>
        <w:t xml:space="preserve">SD </w:t>
      </w:r>
      <w:r w:rsidR="00810FC0" w:rsidRPr="00C37DE6">
        <w:rPr>
          <w:iCs/>
        </w:rPr>
        <w:t xml:space="preserve">= 0.97; </w:t>
      </w:r>
      <w:r w:rsidR="00810FC0" w:rsidRPr="00C37DE6">
        <w:rPr>
          <w:i/>
        </w:rPr>
        <w:t>t</w:t>
      </w:r>
      <w:r w:rsidR="00810FC0" w:rsidRPr="00C37DE6">
        <w:rPr>
          <w:iCs/>
        </w:rPr>
        <w:t xml:space="preserve">(13) = 0.51, </w:t>
      </w:r>
      <w:r w:rsidR="00810FC0" w:rsidRPr="00C37DE6">
        <w:rPr>
          <w:i/>
        </w:rPr>
        <w:t xml:space="preserve">p </w:t>
      </w:r>
      <w:r w:rsidR="00810FC0" w:rsidRPr="00C37DE6">
        <w:rPr>
          <w:iCs/>
        </w:rPr>
        <w:t xml:space="preserve">= .62; </w:t>
      </w:r>
      <w:r w:rsidR="00810FC0" w:rsidRPr="00C37DE6">
        <w:rPr>
          <w:i/>
        </w:rPr>
        <w:t xml:space="preserve">d </w:t>
      </w:r>
      <w:r w:rsidR="00810FC0" w:rsidRPr="00C37DE6">
        <w:rPr>
          <w:iCs/>
        </w:rPr>
        <w:t xml:space="preserve">= 0.27). </w:t>
      </w:r>
      <w:r w:rsidR="00123414" w:rsidRPr="00C37DE6">
        <w:rPr>
          <w:iCs/>
        </w:rPr>
        <w:t>The q</w:t>
      </w:r>
      <w:r w:rsidR="00612720" w:rsidRPr="00C37DE6">
        <w:rPr>
          <w:iCs/>
        </w:rPr>
        <w:t xml:space="preserve">ualitative results </w:t>
      </w:r>
      <w:r w:rsidR="00123414" w:rsidRPr="00C37DE6">
        <w:rPr>
          <w:iCs/>
        </w:rPr>
        <w:t xml:space="preserve">showed </w:t>
      </w:r>
      <w:r w:rsidR="00612720" w:rsidRPr="00C37DE6">
        <w:rPr>
          <w:iCs/>
        </w:rPr>
        <w:t xml:space="preserve">that both ballet students and modern students experienced role conflict at a similar rate across the semester (Ballet: </w:t>
      </w:r>
      <w:r w:rsidR="00612720" w:rsidRPr="00C37DE6">
        <w:rPr>
          <w:i/>
        </w:rPr>
        <w:t>n</w:t>
      </w:r>
      <w:r w:rsidR="00612720" w:rsidRPr="00C37DE6">
        <w:rPr>
          <w:iCs/>
        </w:rPr>
        <w:t xml:space="preserve"> = 4 events, 20%; Modern: </w:t>
      </w:r>
      <w:r w:rsidR="00612720" w:rsidRPr="00C37DE6">
        <w:rPr>
          <w:i/>
        </w:rPr>
        <w:t xml:space="preserve">n </w:t>
      </w:r>
      <w:r w:rsidR="00612720" w:rsidRPr="00C37DE6">
        <w:rPr>
          <w:iCs/>
        </w:rPr>
        <w:t>= 5 events, 16%).</w:t>
      </w:r>
    </w:p>
    <w:p w14:paraId="2FC75A4F" w14:textId="6A009BC9" w:rsidR="00612720" w:rsidRPr="00C37DE6" w:rsidRDefault="00612720" w:rsidP="00612720">
      <w:pPr>
        <w:spacing w:line="480" w:lineRule="auto"/>
        <w:ind w:firstLine="720"/>
        <w:rPr>
          <w:i/>
        </w:rPr>
      </w:pPr>
      <w:r w:rsidRPr="00C37DE6">
        <w:rPr>
          <w:iCs/>
        </w:rPr>
        <w:t xml:space="preserve">Ballet: </w:t>
      </w:r>
      <w:r w:rsidRPr="00C37DE6">
        <w:rPr>
          <w:i/>
        </w:rPr>
        <w:t>“I was just very overwhelmed about a variety of different things.”</w:t>
      </w:r>
    </w:p>
    <w:p w14:paraId="601863CE" w14:textId="34AB43AF" w:rsidR="00612720" w:rsidRPr="00C37DE6" w:rsidRDefault="00612720" w:rsidP="00612720">
      <w:pPr>
        <w:ind w:left="720"/>
        <w:rPr>
          <w:i/>
        </w:rPr>
      </w:pPr>
      <w:r w:rsidRPr="00C37DE6">
        <w:rPr>
          <w:iCs/>
        </w:rPr>
        <w:t xml:space="preserve">Modern: </w:t>
      </w:r>
      <w:r w:rsidRPr="00C37DE6">
        <w:rPr>
          <w:i/>
        </w:rPr>
        <w:t>“I had a break in between dance classes today and I knew I needed to get a lot of work done for my academic classes, but for some reason I just couldn’t get to work.”</w:t>
      </w:r>
    </w:p>
    <w:p w14:paraId="2950518A" w14:textId="77777777" w:rsidR="00612720" w:rsidRPr="00C37DE6" w:rsidRDefault="00612720" w:rsidP="00612720">
      <w:pPr>
        <w:ind w:left="720"/>
        <w:rPr>
          <w:i/>
        </w:rPr>
      </w:pPr>
    </w:p>
    <w:p w14:paraId="3E7AD546" w14:textId="06BA2369" w:rsidR="008A1CB6" w:rsidRPr="00C37DE6" w:rsidRDefault="00612720" w:rsidP="008A1CB6">
      <w:pPr>
        <w:spacing w:line="480" w:lineRule="auto"/>
        <w:ind w:firstLine="720"/>
        <w:rPr>
          <w:iCs/>
        </w:rPr>
      </w:pPr>
      <w:bookmarkStart w:id="60" w:name="_Hlk85997033"/>
      <w:r w:rsidRPr="00C37DE6">
        <w:rPr>
          <w:iCs/>
        </w:rPr>
        <w:t xml:space="preserve">In summary, modern dance students from the current sample experienced higher levels of strain and </w:t>
      </w:r>
      <w:r w:rsidR="006B312D" w:rsidRPr="00C37DE6">
        <w:rPr>
          <w:iCs/>
        </w:rPr>
        <w:t xml:space="preserve">lower </w:t>
      </w:r>
      <w:r w:rsidRPr="00C37DE6">
        <w:rPr>
          <w:iCs/>
        </w:rPr>
        <w:t>feelings of subjective well-being compared to their peers in ballet. However, th</w:t>
      </w:r>
      <w:r w:rsidR="00123414" w:rsidRPr="00C37DE6">
        <w:rPr>
          <w:iCs/>
        </w:rPr>
        <w:t xml:space="preserve">ese poorer outcomes for modern dancers </w:t>
      </w:r>
      <w:r w:rsidRPr="00C37DE6">
        <w:rPr>
          <w:iCs/>
        </w:rPr>
        <w:t xml:space="preserve"> </w:t>
      </w:r>
      <w:r w:rsidR="00123414" w:rsidRPr="00C37DE6">
        <w:rPr>
          <w:iCs/>
        </w:rPr>
        <w:t xml:space="preserve">do </w:t>
      </w:r>
      <w:r w:rsidRPr="00C37DE6">
        <w:rPr>
          <w:iCs/>
        </w:rPr>
        <w:t xml:space="preserve">not appear to be driven by role conflict, which was experienced at relatively equal </w:t>
      </w:r>
      <w:r w:rsidR="006B312D" w:rsidRPr="00C37DE6">
        <w:rPr>
          <w:iCs/>
        </w:rPr>
        <w:t xml:space="preserve">levels </w:t>
      </w:r>
      <w:r w:rsidRPr="00C37DE6">
        <w:rPr>
          <w:iCs/>
        </w:rPr>
        <w:t>for both modern and ballet students.</w:t>
      </w:r>
    </w:p>
    <w:bookmarkEnd w:id="60"/>
    <w:p w14:paraId="222405DA" w14:textId="77777777" w:rsidR="008A1CB6" w:rsidRPr="00C37DE6" w:rsidRDefault="008A1CB6" w:rsidP="008A1CB6">
      <w:pPr>
        <w:spacing w:line="480" w:lineRule="auto"/>
        <w:jc w:val="center"/>
        <w:rPr>
          <w:b/>
          <w:bCs/>
          <w:iCs/>
        </w:rPr>
      </w:pPr>
      <w:r w:rsidRPr="00C37DE6">
        <w:rPr>
          <w:b/>
          <w:bCs/>
          <w:iCs/>
        </w:rPr>
        <w:t>Discussion</w:t>
      </w:r>
    </w:p>
    <w:p w14:paraId="0404F91B" w14:textId="1508B7F8" w:rsidR="00232A6E" w:rsidRPr="00C37DE6" w:rsidRDefault="00232A6E" w:rsidP="00232A6E">
      <w:pPr>
        <w:rPr>
          <w:iCs/>
        </w:rPr>
      </w:pPr>
      <w:r w:rsidRPr="00C37DE6">
        <w:rPr>
          <w:i/>
        </w:rPr>
        <w:t>“Dance is a war between emotion and intellect manifested through movement. When dance become</w:t>
      </w:r>
      <w:r w:rsidR="00525A5B" w:rsidRPr="00C37DE6">
        <w:rPr>
          <w:i/>
        </w:rPr>
        <w:t>s</w:t>
      </w:r>
      <w:r w:rsidRPr="00C37DE6">
        <w:rPr>
          <w:i/>
        </w:rPr>
        <w:t xml:space="preserve"> too intellectual and ignores the passions and emotions instead of maintaining an awareness of them, it becomes sterile, and lacking in substance. Seek balance in your pursuit of dance, not polarization.”</w:t>
      </w:r>
      <w:r w:rsidRPr="00C37DE6">
        <w:rPr>
          <w:iCs/>
        </w:rPr>
        <w:t xml:space="preserve"> –Safi A. Thomas</w:t>
      </w:r>
    </w:p>
    <w:p w14:paraId="63DEECAC" w14:textId="77777777" w:rsidR="00232A6E" w:rsidRPr="00C37DE6" w:rsidRDefault="00232A6E" w:rsidP="00232A6E">
      <w:pPr>
        <w:rPr>
          <w:iCs/>
        </w:rPr>
      </w:pPr>
    </w:p>
    <w:p w14:paraId="45EE1F52" w14:textId="77777777" w:rsidR="000D7CAB" w:rsidRPr="00C37DE6" w:rsidRDefault="00C82C55" w:rsidP="00232A6E">
      <w:pPr>
        <w:spacing w:line="480" w:lineRule="auto"/>
        <w:ind w:firstLine="720"/>
        <w:rPr>
          <w:iCs/>
        </w:rPr>
      </w:pPr>
      <w:r w:rsidRPr="00C37DE6">
        <w:rPr>
          <w:iCs/>
        </w:rPr>
        <w:t xml:space="preserve">This study contributes to the existing literature by </w:t>
      </w:r>
      <w:r w:rsidR="00232A6E" w:rsidRPr="00C37DE6">
        <w:rPr>
          <w:iCs/>
        </w:rPr>
        <w:t xml:space="preserve">exploring the delicate balance that collegiate dance students must maintain between expressing and regulating emotions. Although previous research has examined the role of emotions in more traditional professions, the current study extended this understanding into a more complex work environment that by nature requires the presence of emotions as a key job characteristic. At the same time, traditional demands regarding the structure and formality of dance training narrow the window for true emotional </w:t>
      </w:r>
      <w:r w:rsidR="00232A6E" w:rsidRPr="00C37DE6">
        <w:rPr>
          <w:iCs/>
        </w:rPr>
        <w:lastRenderedPageBreak/>
        <w:t xml:space="preserve">expression, instead forcing collegiate dance students to find an </w:t>
      </w:r>
      <w:proofErr w:type="gramStart"/>
      <w:r w:rsidR="00232A6E" w:rsidRPr="00C37DE6">
        <w:rPr>
          <w:iCs/>
        </w:rPr>
        <w:t>often difficult</w:t>
      </w:r>
      <w:proofErr w:type="gramEnd"/>
      <w:r w:rsidR="00232A6E" w:rsidRPr="00C37DE6">
        <w:rPr>
          <w:iCs/>
        </w:rPr>
        <w:t xml:space="preserve"> balance between outright emotional expression and norm-bound emotional regulation. </w:t>
      </w:r>
    </w:p>
    <w:p w14:paraId="52D90D06" w14:textId="1A126760" w:rsidR="001B1BBA" w:rsidRPr="00C37DE6" w:rsidRDefault="00B27BB4" w:rsidP="00B27BB4">
      <w:pPr>
        <w:spacing w:line="480" w:lineRule="auto"/>
        <w:ind w:firstLine="720"/>
      </w:pPr>
      <w:r w:rsidRPr="00C37DE6">
        <w:t xml:space="preserve">While emotional instability is considered a natural side effect of participating in dance and to many, a key aspect of performance (Fetisova, 1993; Loytonen, 2008), dancers also face a plethora of stressors above and beyond what is expected for a typical college student (Abraham, 2006; Anshel, 2004; Appleton, Hall, &amp; Hill, 2010; Cumming &amp; Duda, 2012; Hamilton, Hamilton, Warren, Keller, &amp; Malnar, 1997; Hamilton, 1998; Hall &amp; Hill, 2012; Oliver, 2008; Pickard, 2012; Pollatou, Bakall, Theodorakis, &amp; Goudas, 2010). </w:t>
      </w:r>
      <w:r w:rsidR="001B1BBA" w:rsidRPr="00C37DE6">
        <w:t xml:space="preserve">In general, dancers reported experiencing a plethora of stressors, primarily associated with the experience of negative emotions. These negative emotions impacted their ability to succeed as collegiate dance students by impacting their ability to maintain a sense of balance and by amplifying feelings of existing strain. </w:t>
      </w:r>
    </w:p>
    <w:p w14:paraId="369E36AD" w14:textId="51877DB9" w:rsidR="00B27BB4" w:rsidRPr="00C37DE6" w:rsidRDefault="00B27BB4" w:rsidP="00B27BB4">
      <w:pPr>
        <w:spacing w:line="480" w:lineRule="auto"/>
        <w:ind w:firstLine="720"/>
        <w:rPr>
          <w:iCs/>
        </w:rPr>
      </w:pPr>
      <w:r w:rsidRPr="00C37DE6">
        <w:t xml:space="preserve">Emotional instability may be a key aggravating factor in increasing the strain experienced as a result of these stressors. </w:t>
      </w:r>
      <w:r w:rsidRPr="00C37DE6">
        <w:rPr>
          <w:iCs/>
        </w:rPr>
        <w:t xml:space="preserve">Indeed, dancers in the current study spoke of the necessity of emotions for their art form, without which they felt their performance would lack artistry and they would fail to connect with the audience in an emotionally authentic way. However, they also spoke of the harmful effects of emotions; specifically, that strong emotions can cause them to feel as though they are losing control and that they amplify existing feelings of </w:t>
      </w:r>
      <w:r w:rsidR="001B1BBA" w:rsidRPr="00C37DE6">
        <w:rPr>
          <w:iCs/>
        </w:rPr>
        <w:t>strain</w:t>
      </w:r>
      <w:r w:rsidRPr="00C37DE6">
        <w:rPr>
          <w:iCs/>
        </w:rPr>
        <w:t xml:space="preserve">. Strong emotions, particularly negative emotions, can shift </w:t>
      </w:r>
      <w:r w:rsidR="008660AF" w:rsidRPr="00C37DE6">
        <w:rPr>
          <w:iCs/>
        </w:rPr>
        <w:t xml:space="preserve">dancers’ </w:t>
      </w:r>
      <w:r w:rsidRPr="00C37DE6">
        <w:rPr>
          <w:iCs/>
        </w:rPr>
        <w:t xml:space="preserve">focus away from what is truly important, impacting their love of dance as an art form and their ability to make sound decisions. </w:t>
      </w:r>
      <w:r w:rsidR="008660AF" w:rsidRPr="00C37DE6">
        <w:rPr>
          <w:iCs/>
        </w:rPr>
        <w:t xml:space="preserve">Dancers </w:t>
      </w:r>
      <w:r w:rsidRPr="00C37DE6">
        <w:rPr>
          <w:iCs/>
        </w:rPr>
        <w:t xml:space="preserve">felt this was particularly true in situations such as rehearsal or in class, where feeling focused, calm, and collected led to better perceived outcomes. In other words, in order to be successful, dancers felt competing demands that required them to maintain a balance between </w:t>
      </w:r>
      <w:r w:rsidRPr="00C37DE6">
        <w:rPr>
          <w:iCs/>
        </w:rPr>
        <w:lastRenderedPageBreak/>
        <w:t xml:space="preserve">their artistry (i.e., requiring the expression of emotions) and honing their craft (i.e., requiring the regulation of emotions). </w:t>
      </w:r>
    </w:p>
    <w:p w14:paraId="251D0714" w14:textId="77A826BB" w:rsidR="00B27BB4" w:rsidRPr="00C37DE6" w:rsidRDefault="00B27BB4" w:rsidP="00B27BB4">
      <w:pPr>
        <w:spacing w:line="480" w:lineRule="auto"/>
        <w:ind w:firstLine="720"/>
      </w:pPr>
      <w:r w:rsidRPr="00C37DE6">
        <w:t xml:space="preserve">Previous research within the world of dance has clearly defined common stressors and has begun to build a profile of a typical dancer; however, it has failed to consider how individual differences and non-traditional personality variables (e.g., those outside of the Big Five) could contribute to </w:t>
      </w:r>
      <w:r w:rsidR="008660AF" w:rsidRPr="00C37DE6">
        <w:t xml:space="preserve">understanding </w:t>
      </w:r>
      <w:r w:rsidRPr="00C37DE6">
        <w:t>the experience of those stressors. The current study contributes to the effort to extend our understanding by beginning to explore the relationship between stress</w:t>
      </w:r>
      <w:r w:rsidR="008660AF" w:rsidRPr="00C37DE6">
        <w:t>ors</w:t>
      </w:r>
      <w:r w:rsidRPr="00C37DE6">
        <w:t xml:space="preserve">, </w:t>
      </w:r>
      <w:r w:rsidR="008660AF" w:rsidRPr="00C37DE6">
        <w:t>strain</w:t>
      </w:r>
      <w:r w:rsidRPr="00C37DE6">
        <w:t xml:space="preserve">, and emotional variability over time. Importantly, the dancers in the current study were able to shine light on the nuances and complexities that occur when existing in a space that requires both emotional expression and emotional regulation. </w:t>
      </w:r>
      <w:r w:rsidR="00C82C55" w:rsidRPr="00C37DE6">
        <w:t xml:space="preserve">Given the unique stressors and constraints faced by collegiate dance students, the current study </w:t>
      </w:r>
      <w:r w:rsidR="008660AF" w:rsidRPr="00C37DE6">
        <w:t>revealed</w:t>
      </w:r>
      <w:r w:rsidR="00C82C55" w:rsidRPr="00C37DE6">
        <w:t xml:space="preserve"> the specific nuances of the particular relationship between emotion and dance, and how that relationship in turn </w:t>
      </w:r>
      <w:r w:rsidR="00A6743B" w:rsidRPr="00C37DE6">
        <w:t>contributes to perceptions of</w:t>
      </w:r>
      <w:r w:rsidR="00C82C55" w:rsidRPr="00C37DE6">
        <w:t xml:space="preserve"> stress</w:t>
      </w:r>
      <w:r w:rsidR="008660AF" w:rsidRPr="00C37DE6">
        <w:t>—strain—</w:t>
      </w:r>
      <w:r w:rsidR="00C82C55" w:rsidRPr="00C37DE6">
        <w:t xml:space="preserve">and well-being of collegiate dance students. </w:t>
      </w:r>
    </w:p>
    <w:p w14:paraId="751664A5" w14:textId="179B6935" w:rsidR="00833A44" w:rsidRDefault="00C82C55" w:rsidP="00365185">
      <w:pPr>
        <w:spacing w:line="480" w:lineRule="auto"/>
        <w:ind w:firstLine="720"/>
      </w:pPr>
      <w:r w:rsidRPr="00C37DE6">
        <w:t>Results can be used to inform general practice as it relates to the relationship between emotional variability and stress, targeted toward the unique experience of being a collegiate dance major</w:t>
      </w:r>
      <w:r w:rsidR="005F235A" w:rsidRPr="00C37DE6">
        <w:t xml:space="preserve">, as well as to build theory in areas such as the </w:t>
      </w:r>
      <w:r w:rsidR="005F235A" w:rsidRPr="00C37DE6">
        <w:rPr>
          <w:i/>
          <w:iCs/>
        </w:rPr>
        <w:t xml:space="preserve">individual zone of functioning </w:t>
      </w:r>
      <w:r w:rsidR="005F235A" w:rsidRPr="00C37DE6">
        <w:t>(IZOF; Hanin, 1995), t</w:t>
      </w:r>
      <w:r w:rsidR="00A6743B" w:rsidRPr="00C37DE6">
        <w:t>h</w:t>
      </w:r>
      <w:r w:rsidR="005F235A" w:rsidRPr="00C37DE6">
        <w:t>e transactional stress model (</w:t>
      </w:r>
      <w:r w:rsidR="00A6743B" w:rsidRPr="00C37DE6">
        <w:t>Lazarus &amp; Folkman, 1984</w:t>
      </w:r>
      <w:r w:rsidR="005F235A" w:rsidRPr="00C37DE6">
        <w:t>), and Whole Trait theory (Fleeson &amp; Jayawickreme, 2015)</w:t>
      </w:r>
      <w:r w:rsidRPr="00C37DE6">
        <w:t xml:space="preserve">. In the following sections, I review the theoretical and practical implications of this study, </w:t>
      </w:r>
      <w:r w:rsidR="00A6743B" w:rsidRPr="00C37DE6">
        <w:t>with specific considerations regarding affect spin, affect pulse, and the differences between ballet and modern dance students. Additionally, I review</w:t>
      </w:r>
      <w:r w:rsidRPr="00C37DE6">
        <w:t xml:space="preserve"> the limitations of the current research and proposed future research to supplement and build upon the current study.</w:t>
      </w:r>
    </w:p>
    <w:p w14:paraId="401FE348" w14:textId="77777777" w:rsidR="00365185" w:rsidRPr="00365185" w:rsidRDefault="00365185" w:rsidP="00365185">
      <w:pPr>
        <w:spacing w:line="480" w:lineRule="auto"/>
        <w:ind w:firstLine="720"/>
      </w:pPr>
    </w:p>
    <w:p w14:paraId="163DF019" w14:textId="4F61C6D9" w:rsidR="00C82C55" w:rsidRPr="00C37DE6" w:rsidRDefault="00A6743B" w:rsidP="00C82C55">
      <w:pPr>
        <w:spacing w:line="480" w:lineRule="auto"/>
        <w:rPr>
          <w:b/>
          <w:bCs/>
        </w:rPr>
      </w:pPr>
      <w:r w:rsidRPr="00C37DE6">
        <w:rPr>
          <w:b/>
          <w:bCs/>
        </w:rPr>
        <w:lastRenderedPageBreak/>
        <w:t>Affect Variability</w:t>
      </w:r>
    </w:p>
    <w:p w14:paraId="5C737B77" w14:textId="7EF72B38" w:rsidR="00A6743B" w:rsidRPr="00C37DE6" w:rsidRDefault="000D7CAB" w:rsidP="000D7CAB">
      <w:pPr>
        <w:spacing w:line="480" w:lineRule="auto"/>
        <w:ind w:firstLine="720"/>
      </w:pPr>
      <w:r w:rsidRPr="00C37DE6">
        <w:t xml:space="preserve">Art is by nature emotional (Loytonen, 2008), and performance artists who choose to pursue art as a career in turn, by nature, experience emotions while performing their jobs. As opposed to a more “typical” occupation, performance art requires the experience and portrayal of various emotions states. </w:t>
      </w:r>
      <w:r w:rsidR="00F243D7" w:rsidRPr="00C37DE6">
        <w:t xml:space="preserve">Particularly </w:t>
      </w:r>
      <w:r w:rsidRPr="00C37DE6">
        <w:t>for</w:t>
      </w:r>
      <w:r w:rsidR="00F243D7" w:rsidRPr="00C37DE6">
        <w:t xml:space="preserve"> </w:t>
      </w:r>
      <w:r w:rsidR="00840EA9" w:rsidRPr="00C37DE6">
        <w:t xml:space="preserve">the </w:t>
      </w:r>
      <w:r w:rsidR="00F243D7" w:rsidRPr="00C37DE6">
        <w:t xml:space="preserve">realm of dance, where </w:t>
      </w:r>
      <w:r w:rsidRPr="00C37DE6">
        <w:t>the balance of emotional expression shifts between</w:t>
      </w:r>
      <w:r w:rsidR="00840EA9" w:rsidRPr="00C37DE6">
        <w:t xml:space="preserve"> personal time,</w:t>
      </w:r>
      <w:r w:rsidRPr="00C37DE6">
        <w:t xml:space="preserve"> rehearsal</w:t>
      </w:r>
      <w:r w:rsidR="00840EA9" w:rsidRPr="00C37DE6">
        <w:t>,</w:t>
      </w:r>
      <w:r w:rsidRPr="00C37DE6">
        <w:t xml:space="preserve"> and performance spaces, </w:t>
      </w:r>
      <w:r w:rsidR="00F243D7" w:rsidRPr="00C37DE6">
        <w:t>previous research likely was inadequate in capturing the potential influence of intensity and frequency of both positive and negative emotions on the stress process (Folkman &amp; Moskowitz, 2000).</w:t>
      </w:r>
      <w:r w:rsidR="00AB1F85" w:rsidRPr="00C37DE6">
        <w:t xml:space="preserve"> Dance students in the current study reinforced perceptions of the complicated relationship between dance and emotions. Although they indicated that the ability to express </w:t>
      </w:r>
      <w:r w:rsidR="006E3CE8" w:rsidRPr="00C37DE6">
        <w:t xml:space="preserve">a wide variety </w:t>
      </w:r>
      <w:r w:rsidR="00AB1F85" w:rsidRPr="00C37DE6">
        <w:t xml:space="preserve">emotion was a cornerstone of their artform, they also recognized that emotional fluctuations were also harmful to their well-being. Specifically, they spoke of the harmful impact of losing the delicate balance between displaying and controlling emotions and the exacerbation of existing </w:t>
      </w:r>
      <w:r w:rsidR="00840EA9" w:rsidRPr="00C37DE6">
        <w:t xml:space="preserve">strain </w:t>
      </w:r>
      <w:r w:rsidR="00AB1F85" w:rsidRPr="00C37DE6">
        <w:t xml:space="preserve">by extreme emotions. </w:t>
      </w:r>
    </w:p>
    <w:p w14:paraId="5636BBB2" w14:textId="52F049E7" w:rsidR="00F9187A" w:rsidRPr="00C37DE6" w:rsidRDefault="00840EA9" w:rsidP="004D19AD">
      <w:pPr>
        <w:spacing w:line="480" w:lineRule="auto"/>
        <w:ind w:firstLine="720"/>
      </w:pPr>
      <w:r w:rsidRPr="00C37DE6">
        <w:t>Measures of a</w:t>
      </w:r>
      <w:r w:rsidR="004D19AD" w:rsidRPr="00C37DE6">
        <w:t xml:space="preserve">ffect variability, in particular, </w:t>
      </w:r>
      <w:r w:rsidRPr="00C37DE6">
        <w:t>have potential as</w:t>
      </w:r>
      <w:r w:rsidR="004D19AD" w:rsidRPr="00C37DE6">
        <w:t xml:space="preserve"> more robust </w:t>
      </w:r>
      <w:r w:rsidRPr="00C37DE6">
        <w:t xml:space="preserve">indicators </w:t>
      </w:r>
      <w:r w:rsidR="004D19AD" w:rsidRPr="00C37DE6">
        <w:t>of emotion</w:t>
      </w:r>
      <w:r w:rsidRPr="00C37DE6">
        <w:t>al instability compared to traditional Big Five measures</w:t>
      </w:r>
      <w:r w:rsidR="004D19AD" w:rsidRPr="00C37DE6">
        <w:t xml:space="preserve"> that </w:t>
      </w:r>
      <w:r w:rsidRPr="00C37DE6">
        <w:t xml:space="preserve">are </w:t>
      </w:r>
      <w:r w:rsidR="004D19AD" w:rsidRPr="00C37DE6">
        <w:t xml:space="preserve">uniquely able to capture the intraindividual variability in affect that is experienced across time (Kuppens et al., 2007; Moskowitz &amp; Zuroff, 2004). Given that emotion and stress are intertwined (Lazarus &amp; Cohen-Charash, 2001), it is reasonable to expect that those that experience larger fluctuations and shifts in their experience of emotions may also experience differential and elevated relationships between the experience of emotion and perceptions of </w:t>
      </w:r>
      <w:r w:rsidR="004103FE" w:rsidRPr="00C37DE6">
        <w:t>strain</w:t>
      </w:r>
      <w:r w:rsidR="004D19AD" w:rsidRPr="00C37DE6">
        <w:t xml:space="preserve">. </w:t>
      </w:r>
      <w:r w:rsidR="00A6743B" w:rsidRPr="00C37DE6">
        <w:t xml:space="preserve">Indeed, the current study indicates that those with higher levels of affect variability, particularly spin, </w:t>
      </w:r>
      <w:r w:rsidR="00F9187A" w:rsidRPr="00C37DE6">
        <w:t xml:space="preserve">differentially </w:t>
      </w:r>
      <w:r w:rsidR="00A6743B" w:rsidRPr="00C37DE6">
        <w:t xml:space="preserve">experience </w:t>
      </w:r>
      <w:r w:rsidR="004103FE" w:rsidRPr="00C37DE6">
        <w:t>strain</w:t>
      </w:r>
      <w:r w:rsidR="00F9187A" w:rsidRPr="00C37DE6">
        <w:t xml:space="preserve"> across the course of the semester, in several different ways. In general, those higher in </w:t>
      </w:r>
      <w:r w:rsidR="00F9187A" w:rsidRPr="00C37DE6">
        <w:lastRenderedPageBreak/>
        <w:t>affect variability—both spin and pulse—</w:t>
      </w:r>
      <w:r w:rsidR="001F57F8" w:rsidRPr="00C37DE6">
        <w:t xml:space="preserve">reported </w:t>
      </w:r>
      <w:r w:rsidR="00F9187A" w:rsidRPr="00C37DE6">
        <w:t>more stressors in comparison to their peers lower in affect variability</w:t>
      </w:r>
      <w:r w:rsidR="004D19AD" w:rsidRPr="00C37DE6">
        <w:t xml:space="preserve">, although </w:t>
      </w:r>
      <w:r w:rsidR="001F57F8" w:rsidRPr="00C37DE6">
        <w:t xml:space="preserve">generally </w:t>
      </w:r>
      <w:r w:rsidR="004D19AD" w:rsidRPr="00C37DE6">
        <w:t xml:space="preserve">exposed </w:t>
      </w:r>
      <w:r w:rsidR="001F57F8" w:rsidRPr="00C37DE6">
        <w:t xml:space="preserve">to same rigor, schedules, and vagaries of being a </w:t>
      </w:r>
      <w:r w:rsidR="009765E7" w:rsidRPr="00C37DE6">
        <w:t>collegiate dance student</w:t>
      </w:r>
      <w:r w:rsidR="004D19AD" w:rsidRPr="00C37DE6">
        <w:t xml:space="preserve"> as their lower affect variability peers</w:t>
      </w:r>
      <w:r w:rsidR="00F9187A" w:rsidRPr="00C37DE6">
        <w:t xml:space="preserve">. Specifically, they qualitatively reported more daily experiences that involved issues of self-confidence, internal competition, and role conflict. </w:t>
      </w:r>
    </w:p>
    <w:p w14:paraId="54380FDF" w14:textId="21D1602F" w:rsidR="00A6743B" w:rsidRPr="00C37DE6" w:rsidRDefault="00A6743B" w:rsidP="00A6743B">
      <w:pPr>
        <w:spacing w:line="480" w:lineRule="auto"/>
        <w:ind w:firstLine="720"/>
      </w:pPr>
      <w:r w:rsidRPr="00C37DE6">
        <w:t xml:space="preserve">This finding contributes to our theoretical understanding of the individual differences which may drive perceptions of </w:t>
      </w:r>
      <w:r w:rsidR="005A7BA9" w:rsidRPr="00C37DE6">
        <w:t xml:space="preserve">stressors and the experience of </w:t>
      </w:r>
      <w:r w:rsidRPr="00C37DE6">
        <w:t xml:space="preserve">strain, above and beyond what has been established with the Big Five personality variables (e.g., Penley &amp; Tomaka, 2002; Tong, 2010). Specifically, given the parallels between dance and sport, findings from the current study may be applied to the theory of the </w:t>
      </w:r>
      <w:r w:rsidRPr="00C37DE6">
        <w:rPr>
          <w:i/>
          <w:iCs/>
        </w:rPr>
        <w:t xml:space="preserve">individual zone of functioning </w:t>
      </w:r>
      <w:r w:rsidRPr="00C37DE6">
        <w:t xml:space="preserve">(IZOF; Hanin, 1995), which </w:t>
      </w:r>
      <w:r w:rsidR="005A7BA9" w:rsidRPr="00C37DE6">
        <w:t xml:space="preserve">posits </w:t>
      </w:r>
      <w:r w:rsidRPr="00C37DE6">
        <w:t>that individuals will experience strain differently as a direct result of individual differences and may find their ideal state of functioning to also vary as a result. Although those with various levels of affect variability were exposed to similar levels of role conflict and reported similar experiences with the stressors commonly experienced by collegiate dance students, those with higher affect variability</w:t>
      </w:r>
      <w:r w:rsidR="004D19AD" w:rsidRPr="00C37DE6">
        <w:t xml:space="preserve"> felt that they experienced these stressors at a higher rate and</w:t>
      </w:r>
      <w:r w:rsidRPr="00C37DE6">
        <w:t xml:space="preserve"> experienced greater negative outcomes </w:t>
      </w:r>
      <w:r w:rsidR="004D19AD" w:rsidRPr="00C37DE6">
        <w:t xml:space="preserve">in terms of </w:t>
      </w:r>
      <w:r w:rsidR="001F57F8" w:rsidRPr="00C37DE6">
        <w:t>strain</w:t>
      </w:r>
      <w:r w:rsidR="004D19AD" w:rsidRPr="00C37DE6">
        <w:t xml:space="preserve"> </w:t>
      </w:r>
      <w:r w:rsidRPr="00C37DE6">
        <w:t xml:space="preserve">than </w:t>
      </w:r>
      <w:r w:rsidR="004D19AD" w:rsidRPr="00C37DE6">
        <w:t xml:space="preserve">did </w:t>
      </w:r>
      <w:r w:rsidRPr="00C37DE6">
        <w:t>their peers with lower affect variabilit</w:t>
      </w:r>
      <w:r w:rsidR="00A5255E" w:rsidRPr="00C37DE6">
        <w:t xml:space="preserve">y. </w:t>
      </w:r>
      <w:r w:rsidRPr="00C37DE6">
        <w:t xml:space="preserve">This indicates that affect variability may be a key individual difference when considering ideal conditions for top performance, particularly for those within the world of dance. </w:t>
      </w:r>
    </w:p>
    <w:p w14:paraId="430DE0EC" w14:textId="4852A2C3" w:rsidR="00EB6896" w:rsidRPr="00C37DE6" w:rsidRDefault="00AB1F85" w:rsidP="00EB6896">
      <w:pPr>
        <w:spacing w:line="480" w:lineRule="auto"/>
        <w:ind w:firstLine="720"/>
      </w:pPr>
      <w:r w:rsidRPr="00C37DE6">
        <w:t xml:space="preserve">Specifically, those with higher levels of affect spin appear to be more greatly impacted by strong emotions compared to their peers with lower levels of affect spin. In the current study, those with higher levels of affect spin perceived negative emotions as being particularly harmful in comparison to their peers with lower spin. </w:t>
      </w:r>
      <w:r w:rsidR="00A5255E" w:rsidRPr="00C37DE6">
        <w:t xml:space="preserve">Additionally, those higher in affect spin reported </w:t>
      </w:r>
      <w:r w:rsidR="00A5255E" w:rsidRPr="00C37DE6">
        <w:lastRenderedPageBreak/>
        <w:t xml:space="preserve">more emotional days than did their peers lower in spin, including a higher rate of perceived negative emotional events. </w:t>
      </w:r>
      <w:r w:rsidR="00EB6896" w:rsidRPr="00C37DE6">
        <w:t>However, they also perceived greater benefit from positive emotions (both activating and deactivating) compared to</w:t>
      </w:r>
      <w:r w:rsidR="006E3CE8" w:rsidRPr="00C37DE6">
        <w:t xml:space="preserve"> </w:t>
      </w:r>
      <w:r w:rsidR="00EB6896" w:rsidRPr="00C37DE6">
        <w:t xml:space="preserve">their lower-spin peers. This indicates that those higher in affect spin may have a different individual zone of functioning compared to their peers lower in spin. They may be more likely to thrive in situations where they experience positive emotions and may perceive more </w:t>
      </w:r>
      <w:r w:rsidR="009E2DDB" w:rsidRPr="00C37DE6">
        <w:t>di</w:t>
      </w:r>
      <w:r w:rsidR="00EB6896" w:rsidRPr="00C37DE6">
        <w:t xml:space="preserve">stress and </w:t>
      </w:r>
      <w:r w:rsidR="006E3CE8" w:rsidRPr="00C37DE6">
        <w:t>threats to</w:t>
      </w:r>
      <w:r w:rsidR="00EB6896" w:rsidRPr="00C37DE6">
        <w:t xml:space="preserve"> </w:t>
      </w:r>
      <w:r w:rsidR="00A5255E" w:rsidRPr="00C37DE6">
        <w:t xml:space="preserve">their </w:t>
      </w:r>
      <w:r w:rsidR="00EB6896" w:rsidRPr="00C37DE6">
        <w:t>well-being compared to lower</w:t>
      </w:r>
      <w:r w:rsidR="009E2DDB" w:rsidRPr="00C37DE6">
        <w:t>-</w:t>
      </w:r>
      <w:r w:rsidR="00EB6896" w:rsidRPr="00C37DE6">
        <w:t xml:space="preserve">spin peers when encountering negative emotions. </w:t>
      </w:r>
    </w:p>
    <w:p w14:paraId="5909CE76" w14:textId="5A4925C0" w:rsidR="000C45E4" w:rsidRPr="00C37DE6" w:rsidRDefault="00EB6896" w:rsidP="000C45E4">
      <w:pPr>
        <w:spacing w:line="480" w:lineRule="auto"/>
        <w:ind w:firstLine="720"/>
      </w:pPr>
      <w:r w:rsidRPr="00C37DE6">
        <w:t>The</w:t>
      </w:r>
      <w:r w:rsidR="00A6743B" w:rsidRPr="00C37DE6">
        <w:t xml:space="preserve"> current research also builds upon and extends Whole Trait Theory, which argues there are fluctuations in expressions of traits across time, even those that are considered to be fairly stable (e.g., the Big Five), and that </w:t>
      </w:r>
      <w:r w:rsidR="009E2DDB" w:rsidRPr="00C37DE6">
        <w:t>between-person differences in</w:t>
      </w:r>
      <w:r w:rsidR="00A6743B" w:rsidRPr="00C37DE6">
        <w:t xml:space="preserve"> fluctuations are important in relation to a wide variety of behavioral outcomes (Fleeson &amp; Jayawickreme, 2015). The extreme fluctuations in emotions seen in those with higher affect variability</w:t>
      </w:r>
      <w:r w:rsidR="000C45E4" w:rsidRPr="00C37DE6">
        <w:t xml:space="preserve"> </w:t>
      </w:r>
      <w:r w:rsidR="00A6743B" w:rsidRPr="00C37DE6">
        <w:t xml:space="preserve">appear to be tied to greater fluctuations in the experience of strain. This is likely due to the extremes with which those higher in affect variability experience the world. Not only do those higher in affect variability experience lower lows, as indicated by scores on repeated measures of strain, but they also likely experience higher highs. </w:t>
      </w:r>
      <w:r w:rsidR="000C45E4" w:rsidRPr="00C37DE6">
        <w:t xml:space="preserve">For example, those higher in affect spin found more benefit in positive emotions (regardless of activation potential) compared to their peers who were lower in spin. </w:t>
      </w:r>
      <w:r w:rsidRPr="00C37DE6">
        <w:t xml:space="preserve">Those higher in spin, in particular, appear to interact with stressors in inconsistent ways that may drive ineffectiveness in emotion regulation. Specifically, </w:t>
      </w:r>
      <w:r w:rsidR="00C741B0" w:rsidRPr="00C37DE6">
        <w:t xml:space="preserve">dancers </w:t>
      </w:r>
      <w:r w:rsidRPr="00C37DE6">
        <w:t>higher in spin in the current study used a greater variety of emotional regulation strategies compared to their peers lower in spin. This inconsistency in approach, which may in part be driven by more extreme fluctuations in emotion and a general lack of stability compared to lower</w:t>
      </w:r>
      <w:r w:rsidR="00C741B0" w:rsidRPr="00C37DE6">
        <w:t>-</w:t>
      </w:r>
      <w:r w:rsidRPr="00C37DE6">
        <w:t xml:space="preserve">spin peers, </w:t>
      </w:r>
      <w:r w:rsidR="00C741B0" w:rsidRPr="00C37DE6">
        <w:t xml:space="preserve">supports Whole Trait Theory, demonstrating </w:t>
      </w:r>
      <w:r w:rsidRPr="00C37DE6">
        <w:t xml:space="preserve">that fluctuations </w:t>
      </w:r>
      <w:r w:rsidR="00C741B0" w:rsidRPr="00C37DE6">
        <w:t xml:space="preserve">in the expression of personality, the </w:t>
      </w:r>
      <w:r w:rsidR="00C741B0" w:rsidRPr="00C37DE6">
        <w:lastRenderedPageBreak/>
        <w:t xml:space="preserve">experience of emotions in particular, </w:t>
      </w:r>
      <w:r w:rsidRPr="00C37DE6">
        <w:t xml:space="preserve">may </w:t>
      </w:r>
      <w:r w:rsidR="00C741B0" w:rsidRPr="00C37DE6">
        <w:t xml:space="preserve">also </w:t>
      </w:r>
      <w:r w:rsidR="000C45E4" w:rsidRPr="00C37DE6">
        <w:t xml:space="preserve">be reflected in </w:t>
      </w:r>
      <w:r w:rsidR="00C741B0" w:rsidRPr="00C37DE6">
        <w:t xml:space="preserve">outcomes </w:t>
      </w:r>
      <w:r w:rsidR="000C45E4" w:rsidRPr="00C37DE6">
        <w:t xml:space="preserve">typically associated with emotions, such as strain and well-being. </w:t>
      </w:r>
    </w:p>
    <w:p w14:paraId="26FE851C" w14:textId="20C8B16D" w:rsidR="000C45E4" w:rsidRPr="00C37DE6" w:rsidRDefault="00A6743B" w:rsidP="0076531A">
      <w:pPr>
        <w:spacing w:line="480" w:lineRule="auto"/>
        <w:ind w:firstLine="720"/>
      </w:pPr>
      <w:r w:rsidRPr="00C37DE6">
        <w:t xml:space="preserve">These fluctuations may </w:t>
      </w:r>
      <w:r w:rsidR="00EB6896" w:rsidRPr="00C37DE6">
        <w:t xml:space="preserve">also </w:t>
      </w:r>
      <w:r w:rsidRPr="00C37DE6">
        <w:t xml:space="preserve">drive dancers to interact differently with stressors at various points along the Transactional Stress Model. For instance, shifting experiences of the type and intensity of emotions may drive initial perceptions of an event being defined as an opportunity or a threat during primary appraisal. A defining characteristic of those high in affect variability is a heightened reaction to affective effects (Beal &amp; Gandour, 2011). Indeed, </w:t>
      </w:r>
      <w:r w:rsidR="00C741B0" w:rsidRPr="00C37DE6">
        <w:t xml:space="preserve">dancers </w:t>
      </w:r>
      <w:r w:rsidRPr="00C37DE6">
        <w:t xml:space="preserve">higher in affect variability in the current study showed a heightened tendency to react to negative events. For example, those higher in affect variability in the current study were more likely to report </w:t>
      </w:r>
      <w:r w:rsidR="001F57F8" w:rsidRPr="00C37DE6">
        <w:t xml:space="preserve">more </w:t>
      </w:r>
      <w:r w:rsidR="000C45E4" w:rsidRPr="00C37DE6">
        <w:t>experience</w:t>
      </w:r>
      <w:r w:rsidR="001F57F8" w:rsidRPr="00C37DE6">
        <w:t xml:space="preserve"> with</w:t>
      </w:r>
      <w:r w:rsidR="000C45E4" w:rsidRPr="00C37DE6">
        <w:t xml:space="preserve"> various stressors</w:t>
      </w:r>
      <w:r w:rsidR="001F57F8" w:rsidRPr="00C37DE6">
        <w:t>.</w:t>
      </w:r>
      <w:r w:rsidR="000C45E4" w:rsidRPr="00C37DE6">
        <w:t xml:space="preserve"> </w:t>
      </w:r>
    </w:p>
    <w:p w14:paraId="43892A1A" w14:textId="5D5574D5" w:rsidR="00EB6896" w:rsidRPr="00C37DE6" w:rsidRDefault="00EB6896" w:rsidP="0076531A">
      <w:pPr>
        <w:spacing w:line="480" w:lineRule="auto"/>
        <w:ind w:firstLine="720"/>
      </w:pPr>
      <w:r w:rsidRPr="00C37DE6">
        <w:t xml:space="preserve">Examining the experience of stressors more closely, in the current study, those higher in affect </w:t>
      </w:r>
      <w:r w:rsidR="000C45E4" w:rsidRPr="00C37DE6">
        <w:t>variability</w:t>
      </w:r>
      <w:r w:rsidRPr="00C37DE6">
        <w:t xml:space="preserve"> experienced stressors at an overall higher frequency compared to their lower-</w:t>
      </w:r>
      <w:r w:rsidR="000C45E4" w:rsidRPr="00C37DE6">
        <w:t>variability</w:t>
      </w:r>
      <w:r w:rsidRPr="00C37DE6">
        <w:t xml:space="preserve"> peers. They reported feeling more pressure compared to their peers in areas such as rehearsal, and they </w:t>
      </w:r>
      <w:r w:rsidR="000C45E4" w:rsidRPr="00C37DE6">
        <w:t>qualitatively reported</w:t>
      </w:r>
      <w:r w:rsidRPr="00C37DE6">
        <w:t xml:space="preserve"> more </w:t>
      </w:r>
      <w:r w:rsidR="000C45E4" w:rsidRPr="00C37DE6">
        <w:t xml:space="preserve">experiences involving </w:t>
      </w:r>
      <w:r w:rsidRPr="00C37DE6">
        <w:t xml:space="preserve">role conflict, burnout, and internal competition. </w:t>
      </w:r>
      <w:r w:rsidR="0076531A" w:rsidRPr="00C37DE6">
        <w:t xml:space="preserve">While it is possible that those higher in </w:t>
      </w:r>
      <w:r w:rsidR="000C45E4" w:rsidRPr="00C37DE6">
        <w:t>affect variability</w:t>
      </w:r>
      <w:r w:rsidR="0076531A" w:rsidRPr="00C37DE6">
        <w:t xml:space="preserve"> are, in reality, experiencing more stressors, it is unlikely that this is the case </w:t>
      </w:r>
      <w:r w:rsidR="00B97216" w:rsidRPr="00C37DE6">
        <w:t>given</w:t>
      </w:r>
      <w:r w:rsidR="0076531A" w:rsidRPr="00C37DE6">
        <w:t xml:space="preserve"> they follow similar schedules and have similar day-to-day experiences as those peers lower in </w:t>
      </w:r>
      <w:r w:rsidR="000C45E4" w:rsidRPr="00C37DE6">
        <w:t>affect variability</w:t>
      </w:r>
      <w:r w:rsidR="0076531A" w:rsidRPr="00C37DE6">
        <w:t xml:space="preserve">. Rather, it may be the case that those higher in spin are more likely to interpret stressful events as a </w:t>
      </w:r>
      <w:r w:rsidR="0076531A" w:rsidRPr="00C37DE6">
        <w:rPr>
          <w:i/>
          <w:iCs/>
        </w:rPr>
        <w:t>threat</w:t>
      </w:r>
      <w:r w:rsidR="0076531A" w:rsidRPr="00C37DE6">
        <w:t xml:space="preserve"> versus an </w:t>
      </w:r>
      <w:r w:rsidR="0076531A" w:rsidRPr="00C37DE6">
        <w:rPr>
          <w:i/>
          <w:iCs/>
        </w:rPr>
        <w:t>opportunity</w:t>
      </w:r>
      <w:r w:rsidR="0076531A" w:rsidRPr="00C37DE6">
        <w:t xml:space="preserve"> (Lazarus &amp; Folkman, 1984). Given that strain occurs when an event is perceived as a threat and to be unsolvable with current resources available (Lee-Flynn, Pomaki, DeLongis, Biesanz, &amp; Puterman, 2011; Nezlek, Vandsteelandt, Van Mechelen, &amp; Kuppens, 2008), this negative perception of events by those higher in affect </w:t>
      </w:r>
      <w:r w:rsidR="000C45E4" w:rsidRPr="00C37DE6">
        <w:t>variability</w:t>
      </w:r>
      <w:r w:rsidR="0076531A" w:rsidRPr="00C37DE6">
        <w:t xml:space="preserve"> may be driving higher levels of reported strain across the course of the study</w:t>
      </w:r>
      <w:r w:rsidR="000C45E4" w:rsidRPr="00C37DE6">
        <w:t xml:space="preserve">, the difference of which was particularly clear </w:t>
      </w:r>
      <w:r w:rsidR="000C45E4" w:rsidRPr="00C37DE6">
        <w:lastRenderedPageBreak/>
        <w:t>between those higher and lower in affect spin</w:t>
      </w:r>
      <w:r w:rsidR="0076531A" w:rsidRPr="00C37DE6">
        <w:t xml:space="preserve">. The experience of strain in turn leads to the experience of negative affect (Lee-Flynn, Pomaki, DeLongis, Biesanz, &amp; Puterman, 2011; Nezlek, Vandsteelandt, Van Mechelen, &amp; Kuppens, 2008), which for those higher in affect spin, </w:t>
      </w:r>
      <w:r w:rsidR="001F57F8" w:rsidRPr="00C37DE6">
        <w:t xml:space="preserve">can be </w:t>
      </w:r>
      <w:r w:rsidR="0076531A" w:rsidRPr="00C37DE6">
        <w:t xml:space="preserve">particularly impactful on their perceptions of well-being. In this way, a circular experience of strain, loss of </w:t>
      </w:r>
      <w:r w:rsidR="000C45E4" w:rsidRPr="00C37DE6">
        <w:t>control</w:t>
      </w:r>
      <w:r w:rsidR="0076531A" w:rsidRPr="00C37DE6">
        <w:t>, and experience of negative emotions may cause dancers higher in spin</w:t>
      </w:r>
      <w:r w:rsidR="000C45E4" w:rsidRPr="00C37DE6">
        <w:t xml:space="preserve"> and pulse</w:t>
      </w:r>
      <w:r w:rsidR="0076531A" w:rsidRPr="00C37DE6">
        <w:t xml:space="preserve"> to feel trapped in their experience of </w:t>
      </w:r>
      <w:r w:rsidR="001B1BBA" w:rsidRPr="00C37DE6">
        <w:t>strain</w:t>
      </w:r>
      <w:r w:rsidR="0076531A" w:rsidRPr="00C37DE6">
        <w:t>.</w:t>
      </w:r>
    </w:p>
    <w:p w14:paraId="0C6780AA" w14:textId="6BE952A9" w:rsidR="00A6743B" w:rsidRPr="00C37DE6" w:rsidRDefault="0076531A" w:rsidP="000C45E4">
      <w:pPr>
        <w:spacing w:line="480" w:lineRule="auto"/>
        <w:ind w:firstLine="720"/>
      </w:pPr>
      <w:r w:rsidRPr="00C37DE6">
        <w:t>Those higher in affect spin indicated that negative emotions were particularly harmful in terms of driving prolonged feelings of discouragement o</w:t>
      </w:r>
      <w:r w:rsidR="00132016" w:rsidRPr="00C37DE6">
        <w:t xml:space="preserve">r </w:t>
      </w:r>
      <w:r w:rsidRPr="00C37DE6">
        <w:t xml:space="preserve">helplessness. Thus, it is unsurprising that those higher in affect spin were more likely than their peers lower in spin to experience negative emotions even during events that were largely positive, and vice versa. Those with higher levels of spin were more likely to blur the lines between positive and negative events, indicating that they may struggle to initially identify an event as being either a </w:t>
      </w:r>
      <w:r w:rsidRPr="00C37DE6">
        <w:rPr>
          <w:i/>
          <w:iCs/>
        </w:rPr>
        <w:t>threat</w:t>
      </w:r>
      <w:r w:rsidRPr="00C37DE6">
        <w:t xml:space="preserve"> or an </w:t>
      </w:r>
      <w:r w:rsidRPr="00C37DE6">
        <w:rPr>
          <w:i/>
          <w:iCs/>
        </w:rPr>
        <w:t>opportunity</w:t>
      </w:r>
      <w:r w:rsidRPr="00C37DE6">
        <w:t xml:space="preserve">. These blurred lines may drive the finding that those higher in affect variability also showed more fluctuation and less </w:t>
      </w:r>
      <w:r w:rsidR="00A6743B" w:rsidRPr="00C37DE6">
        <w:t xml:space="preserve">stability in terms of their choice of emotion regulation strategy. The lack of predictability </w:t>
      </w:r>
      <w:r w:rsidR="00B97216" w:rsidRPr="00C37DE6">
        <w:t xml:space="preserve">in </w:t>
      </w:r>
      <w:r w:rsidR="00A6743B" w:rsidRPr="00C37DE6">
        <w:t>how those higher in affect variability</w:t>
      </w:r>
      <w:r w:rsidR="000C45E4" w:rsidRPr="00C37DE6">
        <w:t xml:space="preserve"> regulate strong emotions, particularly negative emotions, may </w:t>
      </w:r>
      <w:r w:rsidR="00A6743B" w:rsidRPr="00C37DE6">
        <w:t xml:space="preserve">contribute to their relative ineffectiveness in dealing with common stressors. </w:t>
      </w:r>
    </w:p>
    <w:p w14:paraId="57865528" w14:textId="2A0D1256" w:rsidR="00E86FCB" w:rsidRPr="00C37DE6" w:rsidRDefault="00E86FCB" w:rsidP="00E86FCB">
      <w:pPr>
        <w:spacing w:line="480" w:lineRule="auto"/>
        <w:ind w:firstLine="720"/>
      </w:pPr>
      <w:r w:rsidRPr="00C37DE6">
        <w:t xml:space="preserve">Examining those lower in affect variability, the benefits of emotional stability particularly come through during times of rehearsal. It is commonly accepted that dance rehearsal and class instruction </w:t>
      </w:r>
      <w:r w:rsidR="00D74F3E" w:rsidRPr="00C37DE6">
        <w:t>involve</w:t>
      </w:r>
      <w:r w:rsidRPr="00C37DE6">
        <w:t xml:space="preserve"> intense formal instruction (</w:t>
      </w:r>
      <w:r w:rsidRPr="00C37DE6">
        <w:rPr>
          <w:rFonts w:eastAsiaTheme="minorHAnsi"/>
        </w:rPr>
        <w:t>Mazo, 2000; Noice &amp; Noice, 2006</w:t>
      </w:r>
      <w:r w:rsidRPr="00C37DE6">
        <w:t xml:space="preserve">). As such, there is a benefit to being able to stay collected and put together when working in these spaces. Indeed, those lower in affect variability, particularly spin, reported more positive experiences when it came to class and rehearsals compared to their peers higher in affect variability. Those </w:t>
      </w:r>
      <w:r w:rsidRPr="00C37DE6">
        <w:lastRenderedPageBreak/>
        <w:t xml:space="preserve">lower in spin felt that negative emotions impacted their ability to stay focused on the task at </w:t>
      </w:r>
      <w:r w:rsidR="00D74F3E" w:rsidRPr="00C37DE6">
        <w:t>hand and</w:t>
      </w:r>
      <w:r w:rsidRPr="00C37DE6">
        <w:t xml:space="preserve"> focused on suppressing emotions that they felt were distractions. Those lower in pulse, on the other hand, focused more internally and were uniquely able to retain their focus on goal setting and improvement across the course of the study compared to their peers higher in pulse. Overall, </w:t>
      </w:r>
      <w:r w:rsidR="00C63522" w:rsidRPr="00C37DE6">
        <w:t xml:space="preserve">dancers lower in affect variability were better able to </w:t>
      </w:r>
      <w:r w:rsidRPr="00C37DE6">
        <w:t xml:space="preserve">stay collected and focus on the task at hand </w:t>
      </w:r>
      <w:r w:rsidR="00C63522" w:rsidRPr="00C37DE6">
        <w:t>during rehearsal than their peers higher</w:t>
      </w:r>
      <w:r w:rsidRPr="00C37DE6">
        <w:t xml:space="preserve"> </w:t>
      </w:r>
      <w:r w:rsidR="00C63522" w:rsidRPr="00C37DE6">
        <w:t xml:space="preserve">in </w:t>
      </w:r>
      <w:r w:rsidRPr="00C37DE6">
        <w:t>affect variability.</w:t>
      </w:r>
    </w:p>
    <w:p w14:paraId="6FE3EA71" w14:textId="561DAEB0" w:rsidR="00E0276E" w:rsidRPr="00C37DE6" w:rsidRDefault="00E0276E" w:rsidP="0076531A">
      <w:pPr>
        <w:spacing w:line="480" w:lineRule="auto"/>
        <w:ind w:firstLine="720"/>
      </w:pPr>
      <w:r w:rsidRPr="00C37DE6">
        <w:t>It should be noted that the affect variability literature has focused almost exclusively on affect spin, with less attention given to the potential effects of affect pulse (e.g., Beal, Trougakos, Weiss, &amp; Dalal, 2013; Park, 2015). While the current study certainly highlighted effect</w:t>
      </w:r>
      <w:r w:rsidR="00281930" w:rsidRPr="00C37DE6">
        <w:t>s for</w:t>
      </w:r>
      <w:r w:rsidRPr="00C37DE6">
        <w:t xml:space="preserve"> affect </w:t>
      </w:r>
      <w:r w:rsidR="00E86FCB" w:rsidRPr="00C37DE6">
        <w:t>spin</w:t>
      </w:r>
      <w:r w:rsidRPr="00C37DE6">
        <w:t>, differential effects of affect pulse also presented themselves in the current study.</w:t>
      </w:r>
      <w:r w:rsidR="00E86FCB" w:rsidRPr="00C37DE6">
        <w:t xml:space="preserve"> </w:t>
      </w:r>
      <w:r w:rsidRPr="00C37DE6">
        <w:t xml:space="preserve">For example, those higher in pulse were particularly impacted by negative deactivating emotions such as sadness or disappointment and were more likely to </w:t>
      </w:r>
      <w:r w:rsidR="00C63522" w:rsidRPr="00C37DE6">
        <w:t xml:space="preserve">report </w:t>
      </w:r>
      <w:r w:rsidRPr="00C37DE6">
        <w:t>experienc</w:t>
      </w:r>
      <w:r w:rsidR="00C63522" w:rsidRPr="00C37DE6">
        <w:t>ing</w:t>
      </w:r>
      <w:r w:rsidRPr="00C37DE6">
        <w:t xml:space="preserve"> </w:t>
      </w:r>
      <w:r w:rsidR="001B1BBA" w:rsidRPr="00C37DE6">
        <w:t>strain</w:t>
      </w:r>
      <w:r w:rsidRPr="00C37DE6">
        <w:t xml:space="preserve"> </w:t>
      </w:r>
      <w:r w:rsidR="00C63522" w:rsidRPr="00C37DE6">
        <w:t xml:space="preserve">from </w:t>
      </w:r>
      <w:r w:rsidRPr="00C37DE6">
        <w:t xml:space="preserve">events </w:t>
      </w:r>
      <w:r w:rsidR="00C63522" w:rsidRPr="00C37DE6">
        <w:t>involving</w:t>
      </w:r>
      <w:r w:rsidRPr="00C37DE6">
        <w:t xml:space="preserve"> social comparison, internal competition, and a lack of self-confidence. These differential findings indicate that affect pulse provides additional information above and beyond what is provided by affect spin. </w:t>
      </w:r>
      <w:r w:rsidR="00E86FCB" w:rsidRPr="00C37DE6">
        <w:t xml:space="preserve">However, it should be noted that effects were, in general, smaller in magnitude and less frequent than for affect spin. Given the rich data collected in the study and the multitude of angles at which the research questions were examined, findings for affect spin provided showed a more robust and strong relationship with stress and well-being than did findings for affect pulse. </w:t>
      </w:r>
    </w:p>
    <w:p w14:paraId="34D9DFEF" w14:textId="03CFF8E9" w:rsidR="00A6743B" w:rsidRPr="00C37DE6" w:rsidRDefault="00C47527" w:rsidP="00FD647A">
      <w:pPr>
        <w:spacing w:line="480" w:lineRule="auto"/>
        <w:rPr>
          <w:b/>
          <w:bCs/>
        </w:rPr>
      </w:pPr>
      <w:r w:rsidRPr="00C37DE6">
        <w:rPr>
          <w:b/>
          <w:bCs/>
        </w:rPr>
        <w:t>Differences between Modern and Ballet Dancers</w:t>
      </w:r>
    </w:p>
    <w:p w14:paraId="203DB45E" w14:textId="78721189" w:rsidR="00CF2214" w:rsidRPr="00C37DE6" w:rsidRDefault="00F70AB5" w:rsidP="00A6743B">
      <w:pPr>
        <w:spacing w:line="480" w:lineRule="auto"/>
        <w:ind w:firstLine="720"/>
      </w:pPr>
      <w:r w:rsidRPr="00C37DE6">
        <w:t xml:space="preserve">Within the current study, two subgroups of dancers were examined: those focusing </w:t>
      </w:r>
      <w:proofErr w:type="gramStart"/>
      <w:r w:rsidRPr="00C37DE6">
        <w:t>in</w:t>
      </w:r>
      <w:proofErr w:type="gramEnd"/>
      <w:r w:rsidRPr="00C37DE6">
        <w:t xml:space="preserve"> ballet and those focusing in modern dance. Examining </w:t>
      </w:r>
      <w:r w:rsidR="00CF2214" w:rsidRPr="00C37DE6">
        <w:t xml:space="preserve">existing </w:t>
      </w:r>
      <w:r w:rsidRPr="00C37DE6">
        <w:t xml:space="preserve">perceptions of </w:t>
      </w:r>
      <w:r w:rsidR="00CF2214" w:rsidRPr="00C37DE6">
        <w:t xml:space="preserve">the </w:t>
      </w:r>
      <w:r w:rsidRPr="00C37DE6">
        <w:t xml:space="preserve">differences between the two forms, it is commonly accepted that modern dancers have more freedom </w:t>
      </w:r>
      <w:r w:rsidR="00CF2214" w:rsidRPr="00C37DE6">
        <w:t xml:space="preserve">of </w:t>
      </w:r>
      <w:r w:rsidR="00CF2214" w:rsidRPr="00C37DE6">
        <w:lastRenderedPageBreak/>
        <w:t xml:space="preserve">expression </w:t>
      </w:r>
      <w:r w:rsidRPr="00C37DE6">
        <w:t xml:space="preserve">than do ballet dancers. The </w:t>
      </w:r>
      <w:r w:rsidR="00900736" w:rsidRPr="00C37DE6">
        <w:t xml:space="preserve">modern dance </w:t>
      </w:r>
      <w:r w:rsidRPr="00C37DE6">
        <w:t>artform itself emphasizes improvisation and allows for more freedom and personal interpretation than does ballet (Calbuagh &amp; Morling, 2004; Mazo, 2000). Interestingly, this increased freedom of expression was reflected in results of primary measures from the current study. Specifically, those students majoring in modern dance demonstrated higher levels of affect spin compared to their peers in ballet</w:t>
      </w:r>
      <w:r w:rsidR="00CF2214" w:rsidRPr="00C37DE6">
        <w:t>, meaning that modern students more frequently moved between various emotional states compared to ballet</w:t>
      </w:r>
      <w:r w:rsidR="00D34B6F" w:rsidRPr="00C37DE6">
        <w:t xml:space="preserve"> students</w:t>
      </w:r>
      <w:r w:rsidRPr="00C37DE6">
        <w:t xml:space="preserve">. </w:t>
      </w:r>
      <w:r w:rsidR="00CF2214" w:rsidRPr="00C37DE6">
        <w:t>However, modern dance students were also more sensitive to heightened experiences of emotions, reporting more perceived harm of negative activating emotions and more perceived benefit of positive deactivating emotions compared to their peers in ballet. While those in modern dance may experience more frequent and varied emotional experiences, data from the current study indicate that those in ballet may be</w:t>
      </w:r>
      <w:r w:rsidR="00D34B6F" w:rsidRPr="00C37DE6">
        <w:t xml:space="preserve"> better</w:t>
      </w:r>
      <w:r w:rsidR="00CF2214" w:rsidRPr="00C37DE6">
        <w:t xml:space="preserve"> equipped to deal with strong emotions, particularly if they are negative. </w:t>
      </w:r>
    </w:p>
    <w:p w14:paraId="6E0D3E17" w14:textId="5E6E8C7D" w:rsidR="00900736" w:rsidRPr="00C37DE6" w:rsidRDefault="00CF2214" w:rsidP="00067D67">
      <w:pPr>
        <w:spacing w:line="480" w:lineRule="auto"/>
        <w:ind w:firstLine="720"/>
      </w:pPr>
      <w:r w:rsidRPr="00C37DE6">
        <w:t>Specifically, modern dance students</w:t>
      </w:r>
      <w:r w:rsidR="00F70AB5" w:rsidRPr="00C37DE6">
        <w:t xml:space="preserve"> reported more frequent experiences of negative emotional events, </w:t>
      </w:r>
      <w:r w:rsidR="00900736" w:rsidRPr="00C37DE6">
        <w:t xml:space="preserve">higher levels of strain, </w:t>
      </w:r>
      <w:r w:rsidR="00F70AB5" w:rsidRPr="00C37DE6">
        <w:t xml:space="preserve">and lower levels of perceived well-being compared to their peers in ballet. </w:t>
      </w:r>
      <w:r w:rsidR="00067D67" w:rsidRPr="00C37DE6">
        <w:t>Modern dance students within the context of this study reported negative experience</w:t>
      </w:r>
      <w:r w:rsidR="00900736" w:rsidRPr="00C37DE6">
        <w:t>s</w:t>
      </w:r>
      <w:r w:rsidR="00067D67" w:rsidRPr="00C37DE6">
        <w:t xml:space="preserve"> that related to a lack of self-confidence, stemming from issues of </w:t>
      </w:r>
      <w:r w:rsidR="00900736" w:rsidRPr="00C37DE6">
        <w:t xml:space="preserve">a lack of </w:t>
      </w:r>
      <w:r w:rsidR="00067D67" w:rsidRPr="00C37DE6">
        <w:t xml:space="preserve">body </w:t>
      </w:r>
      <w:r w:rsidR="00900736" w:rsidRPr="00C37DE6">
        <w:t>positivity</w:t>
      </w:r>
      <w:r w:rsidR="00067D67" w:rsidRPr="00C37DE6">
        <w:t xml:space="preserve"> and internal competition with other dancers. They were more likely to experience negative emotions during rehearsals, particularly involving their interaction with instructors. Potentially as a result of their higher levels of affect spin, those majoring in modern dance were also more likely to engage in surface acting and suppression compared to their peers in ballet. </w:t>
      </w:r>
      <w:r w:rsidR="00900736" w:rsidRPr="00C37DE6">
        <w:t xml:space="preserve">It may be the case that strategies of disengagement, versus taking a more direct approach to resolving negative emotions, in part drove the finding that modern dance students from the </w:t>
      </w:r>
      <w:r w:rsidR="00900736" w:rsidRPr="00C37DE6">
        <w:lastRenderedPageBreak/>
        <w:t>current sample experienced higher levels of strain and lower feelings of subjective well-being compared to their peers in ballet.</w:t>
      </w:r>
    </w:p>
    <w:p w14:paraId="2F395C45" w14:textId="5FAD2C48" w:rsidR="00067D67" w:rsidRPr="00C37DE6" w:rsidRDefault="00067D67" w:rsidP="00067D67">
      <w:pPr>
        <w:spacing w:line="480" w:lineRule="auto"/>
        <w:ind w:firstLine="720"/>
        <w:rPr>
          <w:rFonts w:eastAsiaTheme="minorHAnsi"/>
        </w:rPr>
      </w:pPr>
      <w:r w:rsidRPr="00C37DE6">
        <w:t xml:space="preserve">Ballet dancers, on the other hand, experienced more frequent negative events surrounding the more typical stressors associated with dance, including physical injury </w:t>
      </w:r>
      <w:r w:rsidR="00D34B6F" w:rsidRPr="00C37DE6">
        <w:t xml:space="preserve">and </w:t>
      </w:r>
      <w:r w:rsidRPr="00C37DE6">
        <w:t xml:space="preserve">illness. Previous research has specifically highlighted increased feelings of pressure when it comes to maintaining an ideal, and often unhealthy, body weight and shape for those in ballet above and beyond what is expected for modern dance students (Schluger, 2010). Related, ballet students were also more cautious and anxious about the COVID-19 pandemic compared to their modern dance peers, particularly at the beginning of the semester. </w:t>
      </w:r>
      <w:r w:rsidR="00900736" w:rsidRPr="00C37DE6">
        <w:t>Although ballet student</w:t>
      </w:r>
      <w:r w:rsidR="00D34B6F" w:rsidRPr="00C37DE6">
        <w:t>s</w:t>
      </w:r>
      <w:r w:rsidR="00900736" w:rsidRPr="00C37DE6">
        <w:t xml:space="preserve"> experience</w:t>
      </w:r>
      <w:r w:rsidR="00D34B6F" w:rsidRPr="00C37DE6">
        <w:t>d</w:t>
      </w:r>
      <w:r w:rsidR="00900736" w:rsidRPr="00C37DE6">
        <w:t xml:space="preserve"> negative emotions, they were more readily able to capitalize on these negative feelings compared to their peers in modern dance. Not only did they show lower levels of strain and higher levels of well-being, but they also were able to uniquely identify the potential positive impact of negative activating emotions. It is possible that these differences are driven by the different atmospheres in which these students rehearse and perform. </w:t>
      </w:r>
      <w:r w:rsidR="00900736" w:rsidRPr="00C37DE6">
        <w:rPr>
          <w:rFonts w:eastAsiaTheme="minorHAnsi"/>
        </w:rPr>
        <w:t>The common perception is that ballet involves more rigidity and formality compared to modern dance, in both instruction and performance techniques (Mazo, 2000; Noice &amp; Noice, 2006). This formality may play a role in perceptions of the utility of negative emotions during rehearsal and class work, as they may have had more direct experience with these types of emotions during previous rehearsal time, and it is possible that the ballet students in the current study have learned to adjust and capitalize on these experiences.</w:t>
      </w:r>
    </w:p>
    <w:p w14:paraId="71801420" w14:textId="43D2F2F1" w:rsidR="00BB3093" w:rsidRPr="00C37DE6" w:rsidRDefault="00BB3093" w:rsidP="00BB3093">
      <w:pPr>
        <w:spacing w:line="480" w:lineRule="auto"/>
        <w:rPr>
          <w:b/>
          <w:bCs/>
        </w:rPr>
      </w:pPr>
      <w:r w:rsidRPr="00C37DE6">
        <w:rPr>
          <w:b/>
          <w:bCs/>
        </w:rPr>
        <w:t>Practical Implications</w:t>
      </w:r>
    </w:p>
    <w:p w14:paraId="0EBEEBF5" w14:textId="4FD8DC62" w:rsidR="00BB3093" w:rsidRPr="00C37DE6" w:rsidRDefault="00BB3093" w:rsidP="00BB3093">
      <w:pPr>
        <w:spacing w:line="480" w:lineRule="auto"/>
        <w:ind w:firstLine="720"/>
      </w:pPr>
      <w:r w:rsidRPr="00C37DE6">
        <w:t xml:space="preserve">From a practical standpoint, </w:t>
      </w:r>
      <w:r w:rsidR="0021462B" w:rsidRPr="00C37DE6">
        <w:t xml:space="preserve">the </w:t>
      </w:r>
      <w:r w:rsidRPr="00C37DE6">
        <w:t xml:space="preserve">present findings first suggest that </w:t>
      </w:r>
      <w:r w:rsidR="00470CBC" w:rsidRPr="00C37DE6">
        <w:t xml:space="preserve">collegiate </w:t>
      </w:r>
      <w:r w:rsidRPr="00C37DE6">
        <w:t xml:space="preserve">dance </w:t>
      </w:r>
      <w:r w:rsidR="00470CBC" w:rsidRPr="00C37DE6">
        <w:t xml:space="preserve">students would likely </w:t>
      </w:r>
      <w:r w:rsidRPr="00C37DE6">
        <w:t xml:space="preserve">benefit from additional support when it comes to managing common dance </w:t>
      </w:r>
      <w:r w:rsidRPr="00C37DE6">
        <w:lastRenderedPageBreak/>
        <w:t>stressors</w:t>
      </w:r>
      <w:r w:rsidR="00900736" w:rsidRPr="00C37DE6">
        <w:t xml:space="preserve"> and dealing with strong emotions</w:t>
      </w:r>
      <w:r w:rsidRPr="00C37DE6">
        <w:t xml:space="preserve">. </w:t>
      </w:r>
      <w:r w:rsidR="00900736" w:rsidRPr="00C37DE6">
        <w:t>While t</w:t>
      </w:r>
      <w:r w:rsidRPr="00C37DE6">
        <w:t>he current study indicates that those higher in affect variability</w:t>
      </w:r>
      <w:r w:rsidR="00900736" w:rsidRPr="00C37DE6">
        <w:t>—particularly those who are majoring in modern dance—</w:t>
      </w:r>
      <w:r w:rsidR="0021462B" w:rsidRPr="00C37DE6">
        <w:t xml:space="preserve">were </w:t>
      </w:r>
      <w:r w:rsidRPr="00C37DE6">
        <w:t xml:space="preserve">less equipped to properly deal with these stressors, </w:t>
      </w:r>
      <w:r w:rsidR="00900736" w:rsidRPr="00C37DE6">
        <w:t>it is likely that practical interventions would provide relief across the board, regardless of emphasis or level of affect variability</w:t>
      </w:r>
      <w:r w:rsidR="00470CBC" w:rsidRPr="00C37DE6">
        <w:t>, but that modern dance majors and dancers high in affect spin may especially benefit from additional support</w:t>
      </w:r>
      <w:r w:rsidRPr="00C37DE6">
        <w:t xml:space="preserve">. Practically, </w:t>
      </w:r>
      <w:r w:rsidR="00900736" w:rsidRPr="00C37DE6">
        <w:t xml:space="preserve">collegiate dance students </w:t>
      </w:r>
      <w:r w:rsidRPr="00C37DE6">
        <w:t>may benefit from targeted intervention</w:t>
      </w:r>
      <w:r w:rsidR="0021462B" w:rsidRPr="00C37DE6">
        <w:t>s</w:t>
      </w:r>
      <w:r w:rsidRPr="00C37DE6">
        <w:t xml:space="preserve"> that provide them strategies to process emotional events in such a way that they are able to compartmentalize and deal with their emotions in a systematic way.</w:t>
      </w:r>
    </w:p>
    <w:p w14:paraId="617F04D9" w14:textId="34090C6A" w:rsidR="00833A44" w:rsidRDefault="00900736" w:rsidP="00365185">
      <w:pPr>
        <w:spacing w:line="480" w:lineRule="auto"/>
        <w:ind w:firstLine="720"/>
      </w:pPr>
      <w:r w:rsidRPr="00C37DE6">
        <w:t xml:space="preserve">Specifically, collegiate dance students may benefit from training that emphasizes the double-edged nature of emotions in dance while providing practical tools for maintaining balance between emotional expression and regulation. </w:t>
      </w:r>
      <w:r w:rsidR="00816B11" w:rsidRPr="00C37DE6">
        <w:t>While emotion regulation training has been shown to be effective in other domains, such as critical care nursing (Saedpanah, Salehi, &amp; Moghaddam, 2016)</w:t>
      </w:r>
      <w:r w:rsidR="008744E4" w:rsidRPr="00C37DE6">
        <w:t xml:space="preserve"> and mid-level management (Thory, 2013), careful consideration may be needed when designing an emotion regulation training for those who work within field</w:t>
      </w:r>
      <w:r w:rsidR="00470CBC" w:rsidRPr="00C37DE6">
        <w:t>s</w:t>
      </w:r>
      <w:r w:rsidR="008744E4" w:rsidRPr="00C37DE6">
        <w:t xml:space="preserve"> where </w:t>
      </w:r>
      <w:r w:rsidR="00470CBC" w:rsidRPr="00C37DE6">
        <w:t xml:space="preserve">the full range of </w:t>
      </w:r>
      <w:r w:rsidR="008744E4" w:rsidRPr="00C37DE6">
        <w:t xml:space="preserve">emotions are not only present, but </w:t>
      </w:r>
      <w:r w:rsidR="00470CBC" w:rsidRPr="00C37DE6">
        <w:t xml:space="preserve">also </w:t>
      </w:r>
      <w:r w:rsidR="008744E4" w:rsidRPr="00C37DE6">
        <w:t xml:space="preserve">required as part of the job. While emotions must be present in order to maintain artistry, strong emotions also come with many associated negative outcomes. </w:t>
      </w:r>
      <w:r w:rsidR="00D74F3E" w:rsidRPr="00C37DE6">
        <w:t>Thus,</w:t>
      </w:r>
      <w:r w:rsidR="008744E4" w:rsidRPr="00C37DE6">
        <w:t xml:space="preserve"> the double-edge sword of working within the world of dance means that, by nature of the profession, dancers cannot simply </w:t>
      </w:r>
      <w:r w:rsidR="006A464A" w:rsidRPr="00C37DE6">
        <w:t>remove or minimize the experience of strong negative emotions. Rather, they would benefit from training that allows them to embrace these emotions in way</w:t>
      </w:r>
      <w:r w:rsidR="00470CBC" w:rsidRPr="00C37DE6">
        <w:t>s</w:t>
      </w:r>
      <w:r w:rsidR="006A464A" w:rsidRPr="00C37DE6">
        <w:t xml:space="preserve"> that maximize the perceive</w:t>
      </w:r>
      <w:r w:rsidR="00470CBC" w:rsidRPr="00C37DE6">
        <w:t>d</w:t>
      </w:r>
      <w:r w:rsidR="006A464A" w:rsidRPr="00C37DE6">
        <w:t xml:space="preserve"> benefits while minimizing perceived harm.</w:t>
      </w:r>
    </w:p>
    <w:p w14:paraId="5A2E1965" w14:textId="35911E32" w:rsidR="00365185" w:rsidRDefault="00365185" w:rsidP="00365185">
      <w:pPr>
        <w:spacing w:line="480" w:lineRule="auto"/>
        <w:ind w:firstLine="720"/>
      </w:pPr>
    </w:p>
    <w:p w14:paraId="1B402A39" w14:textId="77777777" w:rsidR="00365185" w:rsidRPr="00365185" w:rsidRDefault="00365185" w:rsidP="00365185">
      <w:pPr>
        <w:spacing w:line="480" w:lineRule="auto"/>
        <w:ind w:firstLine="720"/>
      </w:pPr>
    </w:p>
    <w:p w14:paraId="1F43A0F7" w14:textId="6CB11BA9" w:rsidR="00C82C55" w:rsidRPr="00C37DE6" w:rsidRDefault="00C82C55" w:rsidP="00C82C55">
      <w:pPr>
        <w:spacing w:line="480" w:lineRule="auto"/>
        <w:rPr>
          <w:b/>
          <w:bCs/>
        </w:rPr>
      </w:pPr>
      <w:r w:rsidRPr="00C37DE6">
        <w:rPr>
          <w:b/>
          <w:bCs/>
        </w:rPr>
        <w:lastRenderedPageBreak/>
        <w:t>Limitations and Future Research</w:t>
      </w:r>
    </w:p>
    <w:p w14:paraId="282A2B5E" w14:textId="36134142" w:rsidR="00CD1FC1" w:rsidRPr="00C37DE6" w:rsidRDefault="00E0276E" w:rsidP="00C82C55">
      <w:pPr>
        <w:spacing w:line="480" w:lineRule="auto"/>
      </w:pPr>
      <w:r w:rsidRPr="00C37DE6">
        <w:rPr>
          <w:b/>
          <w:bCs/>
        </w:rPr>
        <w:tab/>
      </w:r>
      <w:r w:rsidRPr="00C37DE6">
        <w:t xml:space="preserve">There are several limitations that should be considered when interpreting the results of the current study. First, </w:t>
      </w:r>
      <w:r w:rsidR="00CD1FC1" w:rsidRPr="00C37DE6">
        <w:t xml:space="preserve">although within normal standards for qualitative research, the sample size for the current study was relatively small. As such, traditional, high-powered quantitative analyses were not </w:t>
      </w:r>
      <w:r w:rsidR="003A2E81" w:rsidRPr="00C37DE6">
        <w:t>applicable</w:t>
      </w:r>
      <w:r w:rsidR="00CD1FC1" w:rsidRPr="00C37DE6">
        <w:t xml:space="preserve">. Results may have been overly influenced by a smaller sub-set of dancers, and thus </w:t>
      </w:r>
      <w:r w:rsidR="003A2E81" w:rsidRPr="00C37DE6">
        <w:t>replication in other dance samples, larger ones in particular</w:t>
      </w:r>
      <w:r w:rsidR="00BD4A25" w:rsidRPr="00C37DE6">
        <w:t>,</w:t>
      </w:r>
      <w:r w:rsidR="003A2E81" w:rsidRPr="00C37DE6">
        <w:t xml:space="preserve"> are needed to build a firmer</w:t>
      </w:r>
      <w:r w:rsidR="00CD1FC1" w:rsidRPr="00C37DE6">
        <w:t xml:space="preserve"> understanding of the experience of emotional variability, strain, </w:t>
      </w:r>
      <w:r w:rsidR="00BD4A25" w:rsidRPr="00C37DE6">
        <w:t xml:space="preserve">coping, </w:t>
      </w:r>
      <w:r w:rsidR="00CD1FC1" w:rsidRPr="00C37DE6">
        <w:t xml:space="preserve">and well-being among collegiate dancers. It should also be noted that there was a plethora of rich, longitudinal data that was not fully </w:t>
      </w:r>
      <w:r w:rsidR="00BD4A25" w:rsidRPr="00C37DE6">
        <w:t xml:space="preserve">examined </w:t>
      </w:r>
      <w:r w:rsidR="00CD1FC1" w:rsidRPr="00C37DE6">
        <w:t xml:space="preserve">under the scope of the current study. Future researchers may wish to capitalize on this rich data set, using quantitative analyses to examine trends </w:t>
      </w:r>
      <w:r w:rsidR="00BD4A25" w:rsidRPr="00C37DE6">
        <w:t>in the data</w:t>
      </w:r>
      <w:r w:rsidR="00CD1FC1" w:rsidRPr="00C37DE6">
        <w:t xml:space="preserve"> </w:t>
      </w:r>
      <w:r w:rsidR="00BD4A25" w:rsidRPr="00C37DE6">
        <w:t xml:space="preserve">from the </w:t>
      </w:r>
      <w:r w:rsidR="00E06C60" w:rsidRPr="00C37DE6">
        <w:t>R</w:t>
      </w:r>
      <w:r w:rsidR="00BD4A25" w:rsidRPr="00C37DE6">
        <w:t xml:space="preserve">epeated, </w:t>
      </w:r>
      <w:r w:rsidR="00E06C60" w:rsidRPr="00C37DE6">
        <w:t>D</w:t>
      </w:r>
      <w:r w:rsidR="00BD4A25" w:rsidRPr="00C37DE6">
        <w:t xml:space="preserve">aily </w:t>
      </w:r>
      <w:r w:rsidR="00E06C60" w:rsidRPr="00C37DE6">
        <w:t>Surveys</w:t>
      </w:r>
      <w:r w:rsidR="00CD1FC1" w:rsidRPr="00C37DE6">
        <w:t>.</w:t>
      </w:r>
      <w:r w:rsidR="0064793F" w:rsidRPr="00C37DE6">
        <w:t xml:space="preserve"> For example, generalized estimating equations could be used to determine the average changes in perceptions of </w:t>
      </w:r>
      <w:r w:rsidR="004103FE" w:rsidRPr="00C37DE6">
        <w:t>strain</w:t>
      </w:r>
      <w:r w:rsidR="0064793F" w:rsidRPr="00C37DE6">
        <w:t xml:space="preserve"> over time and the impact of emotions on these changes. Using an autoregressive correlation structure, which assumes that measures of emotions would have a stronger correlation to measures of </w:t>
      </w:r>
      <w:r w:rsidR="004103FE" w:rsidRPr="00C37DE6">
        <w:t>strain</w:t>
      </w:r>
      <w:r w:rsidR="0064793F" w:rsidRPr="00C37DE6">
        <w:t xml:space="preserve"> that exist closer in time, a better understanding of the longitudinal relationship between emotional experience and </w:t>
      </w:r>
      <w:r w:rsidR="004103FE" w:rsidRPr="00C37DE6">
        <w:t>strain</w:t>
      </w:r>
      <w:r w:rsidR="0064793F" w:rsidRPr="00C37DE6">
        <w:t xml:space="preserve"> could be explored, despite a smaller sample size (Ma, Mazumdar, &amp; Memtsoudis, 2012). </w:t>
      </w:r>
    </w:p>
    <w:p w14:paraId="6D698555" w14:textId="4A3E1FA8" w:rsidR="00E0276E" w:rsidRPr="00C37DE6" w:rsidRDefault="00CD1FC1" w:rsidP="00CD1FC1">
      <w:pPr>
        <w:spacing w:line="480" w:lineRule="auto"/>
        <w:ind w:firstLine="720"/>
      </w:pPr>
      <w:r w:rsidRPr="00C37DE6">
        <w:t xml:space="preserve">Next, </w:t>
      </w:r>
      <w:r w:rsidR="00E0276E" w:rsidRPr="00C37DE6">
        <w:t>as is common in repeated</w:t>
      </w:r>
      <w:r w:rsidR="00E36D53" w:rsidRPr="00C37DE6">
        <w:t>-</w:t>
      </w:r>
      <w:r w:rsidR="00E0276E" w:rsidRPr="00C37DE6">
        <w:t>measure</w:t>
      </w:r>
      <w:r w:rsidR="00E36D53" w:rsidRPr="00C37DE6">
        <w:t>s</w:t>
      </w:r>
      <w:r w:rsidR="00E0276E" w:rsidRPr="00C37DE6">
        <w:t xml:space="preserve"> </w:t>
      </w:r>
      <w:r w:rsidR="00E36D53" w:rsidRPr="00C37DE6">
        <w:t>investigations</w:t>
      </w:r>
      <w:r w:rsidR="00E0276E" w:rsidRPr="00C37DE6">
        <w:t xml:space="preserve">, missing data </w:t>
      </w:r>
      <w:r w:rsidR="00E36D53" w:rsidRPr="00C37DE6">
        <w:t xml:space="preserve">is </w:t>
      </w:r>
      <w:r w:rsidR="00E0276E" w:rsidRPr="00C37DE6">
        <w:t xml:space="preserve">a concern. There was a total of 20 </w:t>
      </w:r>
      <w:r w:rsidR="00E06C60" w:rsidRPr="00C37DE6">
        <w:t>R</w:t>
      </w:r>
      <w:r w:rsidR="00E0276E" w:rsidRPr="00C37DE6">
        <w:t>epeated</w:t>
      </w:r>
      <w:r w:rsidR="00E36D53" w:rsidRPr="00C37DE6">
        <w:t xml:space="preserve">, </w:t>
      </w:r>
      <w:r w:rsidR="00E06C60" w:rsidRPr="00C37DE6">
        <w:t>D</w:t>
      </w:r>
      <w:r w:rsidR="00E36D53" w:rsidRPr="00C37DE6">
        <w:t>aily</w:t>
      </w:r>
      <w:r w:rsidR="00E0276E" w:rsidRPr="00C37DE6">
        <w:t xml:space="preserve"> </w:t>
      </w:r>
      <w:r w:rsidR="00E06C60" w:rsidRPr="00C37DE6">
        <w:t>S</w:t>
      </w:r>
      <w:r w:rsidR="00E0276E" w:rsidRPr="00C37DE6">
        <w:t>urveys, with an average response rate of 84.4% or 17 completed surveys per participant on average (</w:t>
      </w:r>
      <w:r w:rsidR="00E0276E" w:rsidRPr="00C37DE6">
        <w:rPr>
          <w:i/>
          <w:iCs/>
        </w:rPr>
        <w:t xml:space="preserve">SD </w:t>
      </w:r>
      <w:r w:rsidR="00E0276E" w:rsidRPr="00C37DE6">
        <w:t xml:space="preserve">= 2.5, </w:t>
      </w:r>
      <w:r w:rsidR="00E0276E" w:rsidRPr="00C37DE6">
        <w:rPr>
          <w:i/>
          <w:iCs/>
        </w:rPr>
        <w:t xml:space="preserve">Max </w:t>
      </w:r>
      <w:r w:rsidR="00E0276E" w:rsidRPr="00C37DE6">
        <w:t xml:space="preserve">= 20, </w:t>
      </w:r>
      <w:r w:rsidR="00E0276E" w:rsidRPr="00C37DE6">
        <w:rPr>
          <w:i/>
          <w:iCs/>
        </w:rPr>
        <w:t xml:space="preserve">Min = </w:t>
      </w:r>
      <w:r w:rsidR="00E0276E" w:rsidRPr="00C37DE6">
        <w:t xml:space="preserve">12). This left 54 days of data completely unaccounted for. Given the </w:t>
      </w:r>
      <w:r w:rsidR="00E36D53" w:rsidRPr="00C37DE6">
        <w:t xml:space="preserve">context </w:t>
      </w:r>
      <w:r w:rsidR="00E0276E" w:rsidRPr="00C37DE6">
        <w:t xml:space="preserve">of the study, it is possible </w:t>
      </w:r>
      <w:r w:rsidR="00E36D53" w:rsidRPr="00C37DE6">
        <w:t>that many of the</w:t>
      </w:r>
      <w:r w:rsidR="00E0276E" w:rsidRPr="00C37DE6">
        <w:t xml:space="preserve"> days that were missed may be those days that were </w:t>
      </w:r>
      <w:r w:rsidR="00E36D53" w:rsidRPr="00C37DE6">
        <w:t xml:space="preserve">especially </w:t>
      </w:r>
      <w:r w:rsidR="00E0276E" w:rsidRPr="00C37DE6">
        <w:t xml:space="preserve">stressful or involved an emotional event. Additionally, participants were not required to complete the open-ended questions posed at the end of each survey. </w:t>
      </w:r>
      <w:r w:rsidR="00E36D53" w:rsidRPr="00C37DE6">
        <w:t>Related</w:t>
      </w:r>
      <w:r w:rsidR="00E0276E" w:rsidRPr="00C37DE6">
        <w:t xml:space="preserve">, </w:t>
      </w:r>
      <w:r w:rsidR="00D102E2" w:rsidRPr="00C37DE6">
        <w:t xml:space="preserve">there were 36 instances </w:t>
      </w:r>
      <w:r w:rsidR="00E36D53" w:rsidRPr="00C37DE6">
        <w:t xml:space="preserve">where </w:t>
      </w:r>
      <w:r w:rsidR="00D102E2" w:rsidRPr="00C37DE6">
        <w:t>participant</w:t>
      </w:r>
      <w:r w:rsidR="00E36D53" w:rsidRPr="00C37DE6">
        <w:t>s</w:t>
      </w:r>
      <w:r w:rsidR="00D102E2" w:rsidRPr="00C37DE6">
        <w:t xml:space="preserve"> </w:t>
      </w:r>
      <w:r w:rsidR="00E36D53" w:rsidRPr="00C37DE6">
        <w:lastRenderedPageBreak/>
        <w:t xml:space="preserve">reported </w:t>
      </w:r>
      <w:r w:rsidR="00D102E2" w:rsidRPr="00C37DE6">
        <w:t>experiencing a strong emotional event</w:t>
      </w:r>
      <w:r w:rsidR="00E36D53" w:rsidRPr="00C37DE6">
        <w:t xml:space="preserve"> but</w:t>
      </w:r>
      <w:r w:rsidR="00D102E2" w:rsidRPr="00C37DE6">
        <w:t xml:space="preserve"> opting not to provide any additional qualitative data. Again, this potentially </w:t>
      </w:r>
      <w:r w:rsidRPr="00C37DE6">
        <w:t>led</w:t>
      </w:r>
      <w:r w:rsidR="00D102E2" w:rsidRPr="00C37DE6">
        <w:t xml:space="preserve"> to missing key qualitative data of both positive and negative emotional event</w:t>
      </w:r>
      <w:r w:rsidR="00EF4AE0" w:rsidRPr="00C37DE6">
        <w:t xml:space="preserve">s. Potential differences between sub-groups may have been missed and/or exaggerated. For example, results in the current study indicate that modern dancers experienced more interpersonal issues with their dance instructors. However, it is possible that ballet students also experienced </w:t>
      </w:r>
      <w:proofErr w:type="gramStart"/>
      <w:r w:rsidR="00EF4AE0" w:rsidRPr="00C37DE6">
        <w:t xml:space="preserve">this </w:t>
      </w:r>
      <w:r w:rsidR="00D74F3E" w:rsidRPr="00C37DE6">
        <w:t>issues</w:t>
      </w:r>
      <w:proofErr w:type="gramEnd"/>
      <w:r w:rsidR="00D74F3E" w:rsidRPr="00C37DE6">
        <w:t xml:space="preserve"> but</w:t>
      </w:r>
      <w:r w:rsidR="00EF4AE0" w:rsidRPr="00C37DE6">
        <w:t xml:space="preserve"> were unwilling or </w:t>
      </w:r>
      <w:r w:rsidR="00470CBC" w:rsidRPr="00C37DE6">
        <w:t xml:space="preserve">more </w:t>
      </w:r>
      <w:r w:rsidR="00EF4AE0" w:rsidRPr="00C37DE6">
        <w:t xml:space="preserve">hesitant to share that information with researchers. Without a more robust understanding of why that additional data was not shared, it is difficult to estimate how </w:t>
      </w:r>
      <w:r w:rsidR="00470CBC" w:rsidRPr="00C37DE6">
        <w:t xml:space="preserve">the missing data might mislead </w:t>
      </w:r>
      <w:r w:rsidR="00EF4AE0" w:rsidRPr="00C37DE6">
        <w:t xml:space="preserve">conclusions drawn </w:t>
      </w:r>
      <w:r w:rsidR="00470CBC" w:rsidRPr="00C37DE6">
        <w:t>from the results reported herein</w:t>
      </w:r>
      <w:r w:rsidR="00EF4AE0" w:rsidRPr="00C37DE6">
        <w:t>.</w:t>
      </w:r>
    </w:p>
    <w:p w14:paraId="21D599F7" w14:textId="2667CFFA" w:rsidR="00D102E2" w:rsidRPr="00C37DE6" w:rsidRDefault="00D102E2" w:rsidP="00C82C55">
      <w:pPr>
        <w:spacing w:line="480" w:lineRule="auto"/>
      </w:pPr>
      <w:r w:rsidRPr="00C37DE6">
        <w:tab/>
      </w:r>
      <w:r w:rsidR="003476B1" w:rsidRPr="00C37DE6">
        <w:t>In the same vein, t</w:t>
      </w:r>
      <w:r w:rsidRPr="00C37DE6">
        <w:t>he survey design of the current study also ha</w:t>
      </w:r>
      <w:r w:rsidR="003476B1" w:rsidRPr="00C37DE6">
        <w:t>d</w:t>
      </w:r>
      <w:r w:rsidRPr="00C37DE6">
        <w:t xml:space="preserve"> several limitations. Participants were asked to repeat the same survey several times over the course of the study, often within a 24-hour period, which may have led to feelings of survey fatigue or a failure to take proper care when completing surveys. Additionally, all questionnaires reflected a participant’s </w:t>
      </w:r>
      <w:r w:rsidRPr="00C37DE6">
        <w:rPr>
          <w:i/>
          <w:iCs/>
        </w:rPr>
        <w:t>perception</w:t>
      </w:r>
      <w:r w:rsidRPr="00C37DE6">
        <w:t xml:space="preserve"> of events, which by nature injects a level of subjectivity into results. </w:t>
      </w:r>
      <w:r w:rsidR="00CA54F5" w:rsidRPr="00C37DE6">
        <w:t xml:space="preserve">Results </w:t>
      </w:r>
      <w:r w:rsidR="00387507" w:rsidRPr="00C37DE6">
        <w:t xml:space="preserve">may have been skewed by attitudinal reactions to dance rehearsal or academic classes that day, by personality traits such as anxiety, or by common-method variance due to similar methods of measurement between </w:t>
      </w:r>
      <w:r w:rsidR="004103FE" w:rsidRPr="00C37DE6">
        <w:t>strain</w:t>
      </w:r>
      <w:r w:rsidR="00387507" w:rsidRPr="00C37DE6">
        <w:t xml:space="preserve"> and well-being (Greinger, Ragland, Krause, Syme, &amp; Fisher, 1997). </w:t>
      </w:r>
      <w:r w:rsidR="00C3573A" w:rsidRPr="00C37DE6">
        <w:t>Thus, it would be fruitful for f</w:t>
      </w:r>
      <w:r w:rsidR="003A21AC" w:rsidRPr="00C37DE6">
        <w:t xml:space="preserve">uture research to adjust the measurement tools used in the current study to </w:t>
      </w:r>
      <w:r w:rsidR="009765E7" w:rsidRPr="00C37DE6">
        <w:t xml:space="preserve">capture objective measures of </w:t>
      </w:r>
      <w:r w:rsidR="004103FE" w:rsidRPr="00C37DE6">
        <w:t>strain</w:t>
      </w:r>
      <w:r w:rsidR="009765E7" w:rsidRPr="00C37DE6">
        <w:t xml:space="preserve"> and well-being more effectively</w:t>
      </w:r>
      <w:r w:rsidR="003A21AC" w:rsidRPr="00C37DE6">
        <w:t xml:space="preserve">. </w:t>
      </w:r>
      <w:r w:rsidR="005F2D56" w:rsidRPr="00C37DE6">
        <w:t xml:space="preserve">However, this may be difficult as many objective measures of </w:t>
      </w:r>
      <w:r w:rsidR="004103FE" w:rsidRPr="00C37DE6">
        <w:t>strain</w:t>
      </w:r>
      <w:r w:rsidR="005F2D56" w:rsidRPr="00C37DE6">
        <w:t xml:space="preserve"> (e.g., GSR and heart rate) are physiologically based (Watson, Pennebaker, &amp; Folger, 1987), which would likely be incompatible with measurements taken before or after dance sessions. However, when it comes </w:t>
      </w:r>
      <w:r w:rsidR="005F2D56" w:rsidRPr="00C37DE6">
        <w:lastRenderedPageBreak/>
        <w:t xml:space="preserve">perceptions of </w:t>
      </w:r>
      <w:r w:rsidR="004103FE" w:rsidRPr="00C37DE6">
        <w:t>strain</w:t>
      </w:r>
      <w:r w:rsidR="006F15DA" w:rsidRPr="00C37DE6">
        <w:t xml:space="preserve"> </w:t>
      </w:r>
      <w:r w:rsidR="005F2D56" w:rsidRPr="00C37DE6">
        <w:t>and the impact of emotions, it may be the case that perceptions are just as if not more critical to outcomes than the objective occurrence of events.</w:t>
      </w:r>
    </w:p>
    <w:p w14:paraId="23290718" w14:textId="588399FB" w:rsidR="004D7B14" w:rsidRPr="00C37DE6" w:rsidRDefault="007A053D" w:rsidP="00C82C55">
      <w:pPr>
        <w:spacing w:line="480" w:lineRule="auto"/>
      </w:pPr>
      <w:r w:rsidRPr="00C37DE6">
        <w:tab/>
        <w:t xml:space="preserve">An additional limitation was that the quantitative and qualitative data did not always tell </w:t>
      </w:r>
      <w:r w:rsidR="00C3573A" w:rsidRPr="00C37DE6">
        <w:t xml:space="preserve">the same </w:t>
      </w:r>
      <w:r w:rsidRPr="00C37DE6">
        <w:t>stor</w:t>
      </w:r>
      <w:r w:rsidR="00C3573A" w:rsidRPr="00C37DE6">
        <w:t>y</w:t>
      </w:r>
      <w:r w:rsidRPr="00C37DE6">
        <w:t xml:space="preserve">. The most clear-cut example of this in the current study was the differences between the qualitative data for self-reported emotion regulation use that took place at the end of the semester, compared to the qualitative self-report data submitted regarding use of emotion regulation </w:t>
      </w:r>
      <w:r w:rsidR="00C3573A" w:rsidRPr="00C37DE6">
        <w:t xml:space="preserve">in the </w:t>
      </w:r>
      <w:r w:rsidR="00E06C60" w:rsidRPr="00C37DE6">
        <w:t>R</w:t>
      </w:r>
      <w:r w:rsidR="00C3573A" w:rsidRPr="00C37DE6">
        <w:t xml:space="preserve">epeated, </w:t>
      </w:r>
      <w:r w:rsidR="00E06C60" w:rsidRPr="00C37DE6">
        <w:t>D</w:t>
      </w:r>
      <w:r w:rsidR="00C3573A" w:rsidRPr="00C37DE6">
        <w:t xml:space="preserve">aily </w:t>
      </w:r>
      <w:r w:rsidR="00E06C60" w:rsidRPr="00C37DE6">
        <w:t>S</w:t>
      </w:r>
      <w:r w:rsidR="00C3573A" w:rsidRPr="00C37DE6">
        <w:t>urveys earlier in the semester</w:t>
      </w:r>
      <w:r w:rsidRPr="00C37DE6">
        <w:t>. For example, the quantitative results for emotion regulation</w:t>
      </w:r>
      <w:r w:rsidR="00C3573A" w:rsidRPr="00C37DE6">
        <w:t xml:space="preserve"> at the end of the semester</w:t>
      </w:r>
      <w:r w:rsidRPr="00C37DE6">
        <w:t xml:space="preserve"> indicated that those higher in affect pulse were more likely to use problem solving strategies, while qualitative results </w:t>
      </w:r>
      <w:r w:rsidR="00C3573A" w:rsidRPr="00C37DE6">
        <w:t>from the earlier repeated surveys</w:t>
      </w:r>
      <w:r w:rsidRPr="00C37DE6">
        <w:t xml:space="preserve"> indicated that it is those lower in pulse who were more likely to report using problem solving strategies. </w:t>
      </w:r>
      <w:r w:rsidR="00BC1D3D" w:rsidRPr="00C37DE6">
        <w:t xml:space="preserve">There are several potential reasons for this discrepancy. The timing of the </w:t>
      </w:r>
      <w:r w:rsidR="009677A4" w:rsidRPr="00C37DE6">
        <w:t>L</w:t>
      </w:r>
      <w:r w:rsidR="00BC1D3D" w:rsidRPr="00C37DE6">
        <w:t>ater-</w:t>
      </w:r>
      <w:r w:rsidR="009677A4" w:rsidRPr="00C37DE6">
        <w:t>S</w:t>
      </w:r>
      <w:r w:rsidR="00BC1D3D" w:rsidRPr="00C37DE6">
        <w:t xml:space="preserve">emester </w:t>
      </w:r>
      <w:r w:rsidR="009677A4" w:rsidRPr="00C37DE6">
        <w:t>S</w:t>
      </w:r>
      <w:r w:rsidR="00BC1D3D" w:rsidRPr="00C37DE6">
        <w:t xml:space="preserve">urvey may have truly captured a shift in strategy use by participants in the study that naturally occurred across time. Alternatively, the quantitative survey may have more accurately captured strategy use than did self-reported qualitative data and subsequent coding, which was subjective based on researcher interpretation. Additionally, providing additional information was not required when experiencing a strong emotional event and when it was provided, it was done so within the same time frame of said emotional event. It is possible that strategy use during the </w:t>
      </w:r>
      <w:r w:rsidR="00C3573A" w:rsidRPr="00C37DE6">
        <w:t xml:space="preserve">time of the </w:t>
      </w:r>
      <w:r w:rsidR="00E06C60" w:rsidRPr="00C37DE6">
        <w:t>R</w:t>
      </w:r>
      <w:r w:rsidR="00C3573A" w:rsidRPr="00C37DE6">
        <w:t xml:space="preserve">epeated, </w:t>
      </w:r>
      <w:r w:rsidR="00E06C60" w:rsidRPr="00C37DE6">
        <w:t>D</w:t>
      </w:r>
      <w:r w:rsidR="00C3573A" w:rsidRPr="00C37DE6">
        <w:t xml:space="preserve">aily </w:t>
      </w:r>
      <w:r w:rsidR="00E06C60" w:rsidRPr="00C37DE6">
        <w:t>S</w:t>
      </w:r>
      <w:r w:rsidR="001B1BBA" w:rsidRPr="00C37DE6">
        <w:t>urveys</w:t>
      </w:r>
      <w:r w:rsidR="00BC1D3D" w:rsidRPr="00C37DE6">
        <w:t xml:space="preserve"> was not fully captured due to this missing data, or that the use of emotion regulation strategies did not occur until outside the scope of the daily survey. </w:t>
      </w:r>
      <w:r w:rsidR="004D7B14" w:rsidRPr="00C37DE6">
        <w:t xml:space="preserve">Future research </w:t>
      </w:r>
      <w:r w:rsidR="001B1BBA" w:rsidRPr="00C37DE6">
        <w:t>should</w:t>
      </w:r>
      <w:r w:rsidR="004D7B14" w:rsidRPr="00C37DE6">
        <w:t xml:space="preserve"> dive further into this divergence, posing the questions of whether experiences were truly perceived </w:t>
      </w:r>
      <w:r w:rsidR="00BC1D3D" w:rsidRPr="00C37DE6">
        <w:t xml:space="preserve">and experienced </w:t>
      </w:r>
      <w:r w:rsidR="004D7B14" w:rsidRPr="00C37DE6">
        <w:t>differently than they were reported quantitatively</w:t>
      </w:r>
      <w:r w:rsidR="00BC1D3D" w:rsidRPr="00C37DE6">
        <w:t xml:space="preserve">, or if measurement adjustments need to be </w:t>
      </w:r>
      <w:r w:rsidR="00BC1D3D" w:rsidRPr="00C37DE6">
        <w:lastRenderedPageBreak/>
        <w:t>made to fully capture the emotion regulation experience of participants</w:t>
      </w:r>
      <w:r w:rsidR="004D7B14" w:rsidRPr="00C37DE6">
        <w:t xml:space="preserve">. Further research with continued collection and analysis of data may shine more light on this issue. </w:t>
      </w:r>
    </w:p>
    <w:p w14:paraId="2FFB03C0" w14:textId="0217AB6A" w:rsidR="00A301EA" w:rsidRPr="00C37DE6" w:rsidRDefault="00D102E2" w:rsidP="00C82C55">
      <w:pPr>
        <w:spacing w:line="480" w:lineRule="auto"/>
      </w:pPr>
      <w:r w:rsidRPr="00C37DE6">
        <w:tab/>
      </w:r>
      <w:r w:rsidR="00BC1D3D" w:rsidRPr="00C37DE6">
        <w:t>When initially coding data</w:t>
      </w:r>
      <w:r w:rsidRPr="00C37DE6">
        <w:t>, interpretation was limited by novel jargon used on the part of dance students</w:t>
      </w:r>
      <w:r w:rsidR="00BC1D3D" w:rsidRPr="00C37DE6">
        <w:t>, as well as generalities or brevities that limited researcher understanding</w:t>
      </w:r>
      <w:r w:rsidRPr="00C37DE6">
        <w:t xml:space="preserve">. For example, a dancer who submits a comment about </w:t>
      </w:r>
      <w:r w:rsidR="004103FE" w:rsidRPr="00C37DE6">
        <w:t>strain</w:t>
      </w:r>
      <w:r w:rsidRPr="00C37DE6">
        <w:t xml:space="preserve"> experienced in “class” could be referring to an academic course, a dance education or theory course taught entirely in the classroom, or a typical dance class held in a rehearsal space.</w:t>
      </w:r>
      <w:r w:rsidR="00BC1D3D" w:rsidRPr="00C37DE6">
        <w:t xml:space="preserve"> This may have limited interpretation in terms of context (i.e., what area of the participant’s life is the primary focus in the response?) and characterization (i.e., what specifically is the participant discussing?). </w:t>
      </w:r>
      <w:r w:rsidR="00A301EA" w:rsidRPr="00C37DE6">
        <w:t xml:space="preserve">While there were many consistencies across groups in these two areas, a more accurate representation would only provide additional insight and confidence </w:t>
      </w:r>
      <w:r w:rsidR="00C3573A" w:rsidRPr="00C37DE6">
        <w:t xml:space="preserve">in the </w:t>
      </w:r>
      <w:r w:rsidR="00A301EA" w:rsidRPr="00C37DE6">
        <w:t>results.</w:t>
      </w:r>
      <w:r w:rsidRPr="00C37DE6">
        <w:t xml:space="preserve"> Future research should take into consideration these nuances and, where possible, inject structure </w:t>
      </w:r>
      <w:r w:rsidR="00A301EA" w:rsidRPr="00C37DE6">
        <w:t xml:space="preserve">into survey responses </w:t>
      </w:r>
      <w:r w:rsidRPr="00C37DE6">
        <w:t xml:space="preserve">that allows third-party researchers to interpret these submissions in </w:t>
      </w:r>
      <w:r w:rsidR="00A301EA" w:rsidRPr="00C37DE6">
        <w:t xml:space="preserve">a more confident manner. More importantly, follow-up interviews or focus groups would also have provided an additional opportunity to clarify any points of information and should be included in the study design for any </w:t>
      </w:r>
      <w:r w:rsidR="00C3573A" w:rsidRPr="00C37DE6">
        <w:t xml:space="preserve">future </w:t>
      </w:r>
      <w:r w:rsidR="00A301EA" w:rsidRPr="00C37DE6">
        <w:t>research stemming from the current project.</w:t>
      </w:r>
      <w:r w:rsidRPr="00C37DE6">
        <w:t xml:space="preserve"> </w:t>
      </w:r>
    </w:p>
    <w:p w14:paraId="16F742D1" w14:textId="1F0F937C" w:rsidR="00A301EA" w:rsidRPr="00C37DE6" w:rsidRDefault="00A301EA" w:rsidP="00A301EA">
      <w:pPr>
        <w:spacing w:line="480" w:lineRule="auto"/>
        <w:ind w:firstLine="720"/>
      </w:pPr>
      <w:r w:rsidRPr="00C37DE6">
        <w:t>The timing of the study should also be taken into consideration as additional context when interpreting results. T</w:t>
      </w:r>
      <w:r w:rsidR="00CD1FC1" w:rsidRPr="00C37DE6">
        <w:t xml:space="preserve">rends identified in the data, particularly between ballet students and modern dance students, were interpreted as being stable differences between the two groups. However, it is possible that these results were driven more by the timing of the semester and less by subgroup differences. Specifically, the timing of the study meant that the major yearly performance was a modern dance production. This increased pressure may have driven differential results between modern and ballet students, with modern students in particular </w:t>
      </w:r>
      <w:r w:rsidR="00CD1FC1" w:rsidRPr="00C37DE6">
        <w:lastRenderedPageBreak/>
        <w:t xml:space="preserve">experiencing higher levels of </w:t>
      </w:r>
      <w:r w:rsidR="001B1BBA" w:rsidRPr="00C37DE6">
        <w:t>strain</w:t>
      </w:r>
      <w:r w:rsidR="00CD1FC1" w:rsidRPr="00C37DE6">
        <w:t xml:space="preserve">, lower levels of well-being, and higher instances of </w:t>
      </w:r>
      <w:r w:rsidR="001B1BBA" w:rsidRPr="00C37DE6">
        <w:t>strain</w:t>
      </w:r>
      <w:r w:rsidR="00CD1FC1" w:rsidRPr="00C37DE6">
        <w:t xml:space="preserve"> as related to rehearsal and social comparison. </w:t>
      </w:r>
      <w:r w:rsidRPr="00C37DE6">
        <w:t>However, it is important to note that, given that affect variability is considered to have temporal stability (Moskowitz &amp; Zuroff, 2004), the findings of modern dancers exhibiting higher levels of affect spin compared to their peers in ballet would likely stay consistent across time. Combined with the generally negative profile associated with those higher in affect spin (Kuppens et al., 2007), it is entirely feasible that these negative outcomes are indeed associated with the higher levels of affect spin. Replicating research within a semester that focuses on a ballet production, versus modern dance, would shine additional light on the potential moderation effects that the yearly production has on the experience of stress and well-being as related to affect variability.</w:t>
      </w:r>
    </w:p>
    <w:p w14:paraId="46D59111" w14:textId="745E551B" w:rsidR="00D102E2" w:rsidRPr="00C37DE6" w:rsidRDefault="00A301EA" w:rsidP="00A301EA">
      <w:pPr>
        <w:spacing w:line="480" w:lineRule="auto"/>
        <w:ind w:firstLine="720"/>
      </w:pPr>
      <w:r w:rsidRPr="00C37DE6">
        <w:t xml:space="preserve">Additionally, </w:t>
      </w:r>
      <w:r w:rsidR="00CD1FC1" w:rsidRPr="00C37DE6">
        <w:t>interpretation was based on comparison</w:t>
      </w:r>
      <w:r w:rsidR="002D1F34" w:rsidRPr="00C37DE6">
        <w:t>s</w:t>
      </w:r>
      <w:r w:rsidR="00CD1FC1" w:rsidRPr="00C37DE6">
        <w:t xml:space="preserve"> within the sample of dancers </w:t>
      </w:r>
      <w:r w:rsidR="006F15DA" w:rsidRPr="00C37DE6">
        <w:t>at one particular institu</w:t>
      </w:r>
      <w:r w:rsidR="002D1F34" w:rsidRPr="00C37DE6">
        <w:t>tion</w:t>
      </w:r>
      <w:r w:rsidR="00CD1FC1" w:rsidRPr="00C37DE6">
        <w:t xml:space="preserve">. Future research would benefit from </w:t>
      </w:r>
      <w:r w:rsidRPr="00C37DE6">
        <w:t xml:space="preserve">not only </w:t>
      </w:r>
      <w:r w:rsidR="00CD1FC1" w:rsidRPr="00C37DE6">
        <w:t xml:space="preserve">comparing </w:t>
      </w:r>
      <w:r w:rsidR="00241738" w:rsidRPr="00C37DE6">
        <w:t>dance students across various institutions</w:t>
      </w:r>
      <w:r w:rsidR="00CD1FC1" w:rsidRPr="00C37DE6">
        <w:t xml:space="preserve">, but </w:t>
      </w:r>
      <w:r w:rsidR="00241738" w:rsidRPr="00C37DE6">
        <w:t xml:space="preserve">also </w:t>
      </w:r>
      <w:r w:rsidR="00CD1FC1" w:rsidRPr="00C37DE6">
        <w:t xml:space="preserve">to </w:t>
      </w:r>
      <w:r w:rsidR="00241738" w:rsidRPr="00C37DE6">
        <w:t xml:space="preserve">non-dance </w:t>
      </w:r>
      <w:r w:rsidR="00CD1FC1" w:rsidRPr="00C37DE6">
        <w:t>student</w:t>
      </w:r>
      <w:r w:rsidR="00241738" w:rsidRPr="00C37DE6">
        <w:t>s</w:t>
      </w:r>
      <w:r w:rsidR="00CD1FC1" w:rsidRPr="00C37DE6">
        <w:t>. While conclusions were drawn surrounding the typical experience of a collegiate dance student</w:t>
      </w:r>
      <w:r w:rsidR="00D31A6B" w:rsidRPr="00C37DE6">
        <w:t>, with unique stressors identifiable from the current study as well as supported by existing literature</w:t>
      </w:r>
      <w:r w:rsidR="00CD1FC1" w:rsidRPr="00C37DE6">
        <w:t>, comparing these results to a similar data collection involving non-dance collegiate students would allow for further dissemination of the unique stressors faced by those majoring in dance compared to a more typical academic major</w:t>
      </w:r>
      <w:r w:rsidR="002D1F34" w:rsidRPr="00C37DE6">
        <w:t>s</w:t>
      </w:r>
      <w:r w:rsidR="00CD1FC1" w:rsidRPr="00C37DE6">
        <w:t xml:space="preserve">. </w:t>
      </w:r>
      <w:r w:rsidR="00D31A6B" w:rsidRPr="00C37DE6">
        <w:t>Specifically, this comparison may assist in the determination of the profile of a dancer above and beyond a typical collegiate student. While there are perceptions that dancers are less emotionally stable compared to others outside the field (Bakker, 1988; Bakker, 1991), comparing them directly to a sample of non-dance peers would help determine if and to what extent they demonstrate higher levels of affect variability</w:t>
      </w:r>
      <w:r w:rsidR="002D1F34" w:rsidRPr="00C37DE6">
        <w:t xml:space="preserve"> and related consequences</w:t>
      </w:r>
      <w:r w:rsidR="00D31A6B" w:rsidRPr="00C37DE6">
        <w:t xml:space="preserve">. </w:t>
      </w:r>
    </w:p>
    <w:p w14:paraId="1F160B4B" w14:textId="4BB71251" w:rsidR="00D102E2" w:rsidRPr="00C37DE6" w:rsidRDefault="00D102E2" w:rsidP="00C82C55">
      <w:pPr>
        <w:spacing w:line="480" w:lineRule="auto"/>
      </w:pPr>
      <w:r w:rsidRPr="00C37DE6">
        <w:lastRenderedPageBreak/>
        <w:tab/>
      </w:r>
      <w:r w:rsidR="00CD1FC1" w:rsidRPr="00C37DE6">
        <w:t>Last</w:t>
      </w:r>
      <w:r w:rsidR="00D74F3E">
        <w:t>l</w:t>
      </w:r>
      <w:r w:rsidR="00CD1FC1" w:rsidRPr="00C37DE6">
        <w:t>y, a major limitation for all studies conducted during this time period is the impact of the global COVID-19 pandemic. In-person participant recruiting was suspended, impacting the ability of researchers to reach participants</w:t>
      </w:r>
      <w:r w:rsidR="00D31A6B" w:rsidRPr="00C37DE6">
        <w:t xml:space="preserve"> and develop rapport</w:t>
      </w:r>
      <w:r w:rsidR="00CD1FC1" w:rsidRPr="00C37DE6">
        <w:t xml:space="preserve">, which </w:t>
      </w:r>
      <w:r w:rsidR="00077FF8" w:rsidRPr="00C37DE6">
        <w:t>likely</w:t>
      </w:r>
      <w:r w:rsidR="00CD1FC1" w:rsidRPr="00C37DE6">
        <w:t xml:space="preserve"> contributed to an overall smaller sample size</w:t>
      </w:r>
      <w:r w:rsidR="00D31A6B" w:rsidRPr="00C37DE6">
        <w:t xml:space="preserve">. This may also have contributed to missing data, with dancers potentially being leery of promises of confidentiality without having built a relationship with the research team, particularly given the vulnerable and emotional nature of the personal experiences being shared. </w:t>
      </w:r>
      <w:r w:rsidR="00CD1FC1" w:rsidRPr="00C37DE6">
        <w:t xml:space="preserve">Additionally, the pandemic likely contributed to increased strain across the board as many dancers </w:t>
      </w:r>
      <w:r w:rsidR="00D74F3E" w:rsidRPr="00C37DE6">
        <w:t>dealt</w:t>
      </w:r>
      <w:r w:rsidR="00CD1FC1" w:rsidRPr="00C37DE6">
        <w:t xml:space="preserve"> with the uncommon stressors and increased pressure of quarantine, required testing, and the fear of falling ill. </w:t>
      </w:r>
      <w:r w:rsidR="00130386" w:rsidRPr="00C37DE6">
        <w:t xml:space="preserve">In a study that primarily examines perceptions of </w:t>
      </w:r>
      <w:r w:rsidR="004103FE" w:rsidRPr="00C37DE6">
        <w:t>strain</w:t>
      </w:r>
      <w:r w:rsidR="006F15DA" w:rsidRPr="00C37DE6">
        <w:t xml:space="preserve"> </w:t>
      </w:r>
      <w:r w:rsidR="00130386" w:rsidRPr="00C37DE6">
        <w:t xml:space="preserve">and well-being, the impact of a large scale, worldwide global pandemic </w:t>
      </w:r>
      <w:r w:rsidR="00077FF8" w:rsidRPr="00C37DE6">
        <w:t xml:space="preserve">should not </w:t>
      </w:r>
      <w:r w:rsidR="00130386" w:rsidRPr="00C37DE6">
        <w:t>be ignored.</w:t>
      </w:r>
    </w:p>
    <w:p w14:paraId="7E55C4DB" w14:textId="18635EB5" w:rsidR="00C82C55" w:rsidRPr="00C37DE6" w:rsidRDefault="00C82C55" w:rsidP="00C82C55">
      <w:pPr>
        <w:spacing w:line="480" w:lineRule="auto"/>
        <w:jc w:val="center"/>
        <w:rPr>
          <w:b/>
          <w:bCs/>
          <w:iCs/>
        </w:rPr>
      </w:pPr>
      <w:r w:rsidRPr="00C37DE6">
        <w:rPr>
          <w:b/>
          <w:bCs/>
        </w:rPr>
        <w:t>Conclusion</w:t>
      </w:r>
    </w:p>
    <w:p w14:paraId="1854A4FE" w14:textId="01B3281E" w:rsidR="00557B1A" w:rsidRPr="00C37DE6" w:rsidRDefault="00130386" w:rsidP="00130386">
      <w:pPr>
        <w:spacing w:line="480" w:lineRule="auto"/>
        <w:rPr>
          <w:iCs/>
        </w:rPr>
      </w:pPr>
      <w:r w:rsidRPr="00C37DE6">
        <w:rPr>
          <w:iCs/>
        </w:rPr>
        <w:tab/>
        <w:t xml:space="preserve">In summary, </w:t>
      </w:r>
      <w:r w:rsidR="00D31A6B" w:rsidRPr="00C37DE6">
        <w:rPr>
          <w:iCs/>
        </w:rPr>
        <w:t>the results of the present study indicate that affect variability</w:t>
      </w:r>
      <w:r w:rsidR="00B6275B" w:rsidRPr="00C37DE6">
        <w:rPr>
          <w:iCs/>
        </w:rPr>
        <w:t>, particularly affect spin,</w:t>
      </w:r>
      <w:r w:rsidR="00D31A6B" w:rsidRPr="00C37DE6">
        <w:rPr>
          <w:iCs/>
        </w:rPr>
        <w:t xml:space="preserve"> influences the ways in which collegiate dance students </w:t>
      </w:r>
      <w:r w:rsidR="00557B1A" w:rsidRPr="00C37DE6">
        <w:rPr>
          <w:iCs/>
        </w:rPr>
        <w:t xml:space="preserve">characterize, regulate, and experience emotions. Those higher in affect variability did experience higher highs than their peers, but they also experienced lower lows that were unsuccessfully targeted with unsystematic approaches to emotion regulation. Those higher in affect variability were more likely to experience negative emotional events, and qualitatively reported more frequent experiences involving issues of self-confidence, internal competition and social comparison, and role conflict. This was particularly true for modern dance students, who, along with exhibiting higher levels of affect variability as compared to their peers in ballet, also reported more negative emotional experiences, lower subjective well-being, and higher levels of </w:t>
      </w:r>
      <w:r w:rsidR="006F0BCA" w:rsidRPr="00C37DE6">
        <w:rPr>
          <w:iCs/>
        </w:rPr>
        <w:t>strain</w:t>
      </w:r>
      <w:r w:rsidR="00557B1A" w:rsidRPr="00C37DE6">
        <w:rPr>
          <w:iCs/>
        </w:rPr>
        <w:t xml:space="preserve">. </w:t>
      </w:r>
    </w:p>
    <w:p w14:paraId="516195E8" w14:textId="494688FD" w:rsidR="00490639" w:rsidRPr="00C37DE6" w:rsidRDefault="00557B1A" w:rsidP="00490639">
      <w:pPr>
        <w:spacing w:line="480" w:lineRule="auto"/>
        <w:rPr>
          <w:iCs/>
        </w:rPr>
      </w:pPr>
      <w:r w:rsidRPr="00C37DE6">
        <w:rPr>
          <w:iCs/>
        </w:rPr>
        <w:lastRenderedPageBreak/>
        <w:tab/>
        <w:t xml:space="preserve">While it is tempting to draw the conclusion that affect variability is a detriment to performance, it is also important to consider the context of the study; specifically, </w:t>
      </w:r>
      <w:r w:rsidR="00B6275B" w:rsidRPr="00C37DE6">
        <w:rPr>
          <w:iCs/>
        </w:rPr>
        <w:t xml:space="preserve">the </w:t>
      </w:r>
      <w:r w:rsidRPr="00C37DE6">
        <w:rPr>
          <w:iCs/>
        </w:rPr>
        <w:t xml:space="preserve">performance arts. These results support the notion that emotions and dance are intertwined; many </w:t>
      </w:r>
      <w:r w:rsidR="00D74F3E" w:rsidRPr="00C37DE6">
        <w:rPr>
          <w:iCs/>
        </w:rPr>
        <w:t>times,</w:t>
      </w:r>
      <w:r w:rsidR="00B6275B" w:rsidRPr="00C37DE6">
        <w:rPr>
          <w:iCs/>
        </w:rPr>
        <w:t xml:space="preserve"> it is</w:t>
      </w:r>
      <w:r w:rsidRPr="00C37DE6">
        <w:rPr>
          <w:iCs/>
        </w:rPr>
        <w:t xml:space="preserve"> to the detriment of the dancer herself, but occasionally to the benefit of the dancer’s artistry and ability to emotionally connect with the audience. </w:t>
      </w:r>
      <w:r w:rsidR="00130386" w:rsidRPr="00C37DE6">
        <w:rPr>
          <w:iCs/>
        </w:rPr>
        <w:t xml:space="preserve">It is my hope that the present study encourages future research </w:t>
      </w:r>
      <w:r w:rsidR="00B6275B" w:rsidRPr="00C37DE6">
        <w:rPr>
          <w:iCs/>
        </w:rPr>
        <w:t xml:space="preserve">that examines </w:t>
      </w:r>
      <w:r w:rsidR="00130386" w:rsidRPr="00C37DE6">
        <w:rPr>
          <w:iCs/>
        </w:rPr>
        <w:t xml:space="preserve">the complex relationship between affect variability, strain, </w:t>
      </w:r>
      <w:r w:rsidR="00B6275B" w:rsidRPr="00C37DE6">
        <w:rPr>
          <w:iCs/>
        </w:rPr>
        <w:t xml:space="preserve">coping, </w:t>
      </w:r>
      <w:r w:rsidR="00130386" w:rsidRPr="00C37DE6">
        <w:rPr>
          <w:iCs/>
        </w:rPr>
        <w:t xml:space="preserve">and well-being. In particular, I believe it is important to continue this research within the realm of dance, as collegiate dance students face unique and elevated stressors above and beyond what is expected from a typical collegiate student. Future research in this area </w:t>
      </w:r>
      <w:r w:rsidR="00C050D5" w:rsidRPr="00C37DE6">
        <w:rPr>
          <w:iCs/>
        </w:rPr>
        <w:t xml:space="preserve">should </w:t>
      </w:r>
      <w:r w:rsidR="00130386" w:rsidRPr="00C37DE6">
        <w:rPr>
          <w:iCs/>
        </w:rPr>
        <w:t xml:space="preserve">not only continue to contribute to </w:t>
      </w:r>
      <w:r w:rsidR="00C050D5" w:rsidRPr="00C37DE6">
        <w:rPr>
          <w:iCs/>
        </w:rPr>
        <w:t xml:space="preserve">extending </w:t>
      </w:r>
      <w:r w:rsidR="00130386" w:rsidRPr="00C37DE6">
        <w:rPr>
          <w:iCs/>
        </w:rPr>
        <w:t xml:space="preserve">theories of personality and emotion, but </w:t>
      </w:r>
      <w:r w:rsidR="00C050D5" w:rsidRPr="00C37DE6">
        <w:rPr>
          <w:iCs/>
        </w:rPr>
        <w:t xml:space="preserve">should </w:t>
      </w:r>
      <w:r w:rsidR="00130386" w:rsidRPr="00C37DE6">
        <w:rPr>
          <w:iCs/>
        </w:rPr>
        <w:t xml:space="preserve">also contribute to targeted, practical interventions designed to </w:t>
      </w:r>
      <w:r w:rsidR="001B1BBA" w:rsidRPr="00C37DE6">
        <w:rPr>
          <w:iCs/>
        </w:rPr>
        <w:t>improve</w:t>
      </w:r>
      <w:r w:rsidR="00C050D5" w:rsidRPr="00C37DE6">
        <w:rPr>
          <w:iCs/>
        </w:rPr>
        <w:t xml:space="preserve"> </w:t>
      </w:r>
      <w:r w:rsidR="00130386" w:rsidRPr="00C37DE6">
        <w:rPr>
          <w:iCs/>
        </w:rPr>
        <w:t>the quality of life and perceptions of well-being for collegiate dance students.</w:t>
      </w:r>
      <w:r w:rsidR="00490639" w:rsidRPr="00C37DE6">
        <w:rPr>
          <w:iCs/>
        </w:rPr>
        <w:t xml:space="preserve"> Given that dance and emotions are so closely intertwined and have been for centuries (</w:t>
      </w:r>
      <w:r w:rsidR="00490639" w:rsidRPr="00C37DE6">
        <w:t>Loytonen, 2008), it is important that researchers and practitioners focus not on eliminating strong emotional experiences, but rather, provide collegiate dance students with the resources to address negative emotions in such a way that still allow them to be experienced and capitalized on, while simultaneously attempting to minimize potential harm that comes with losing one’s delicate balance between emotional regulation and expression.</w:t>
      </w:r>
      <w:r w:rsidR="00490639" w:rsidRPr="00C37DE6">
        <w:rPr>
          <w:iCs/>
        </w:rPr>
        <w:tab/>
      </w:r>
    </w:p>
    <w:p w14:paraId="3616196A" w14:textId="27C0BB60" w:rsidR="00130386" w:rsidRPr="00C37DE6" w:rsidRDefault="00130386" w:rsidP="00130386">
      <w:pPr>
        <w:spacing w:line="480" w:lineRule="auto"/>
        <w:rPr>
          <w:iCs/>
        </w:rPr>
      </w:pPr>
    </w:p>
    <w:p w14:paraId="7A95BEA3" w14:textId="77777777" w:rsidR="00C82C55" w:rsidRPr="00C37DE6" w:rsidRDefault="00C82C55" w:rsidP="00DD5F5D">
      <w:pPr>
        <w:spacing w:line="480" w:lineRule="auto"/>
        <w:jc w:val="center"/>
        <w:rPr>
          <w:b/>
          <w:bCs/>
          <w:iCs/>
        </w:rPr>
      </w:pPr>
    </w:p>
    <w:p w14:paraId="200BD992" w14:textId="77777777" w:rsidR="00C82C55" w:rsidRPr="00C37DE6" w:rsidRDefault="00C82C55" w:rsidP="00DD5F5D">
      <w:pPr>
        <w:spacing w:line="480" w:lineRule="auto"/>
        <w:jc w:val="center"/>
        <w:rPr>
          <w:b/>
          <w:bCs/>
          <w:iCs/>
        </w:rPr>
      </w:pPr>
    </w:p>
    <w:p w14:paraId="6B01FDE7" w14:textId="77777777" w:rsidR="00C82C55" w:rsidRPr="00C37DE6" w:rsidRDefault="00C82C55" w:rsidP="00DD5F5D">
      <w:pPr>
        <w:spacing w:line="480" w:lineRule="auto"/>
        <w:jc w:val="center"/>
        <w:rPr>
          <w:b/>
          <w:bCs/>
          <w:iCs/>
        </w:rPr>
      </w:pPr>
    </w:p>
    <w:p w14:paraId="4B13BA04" w14:textId="25DB5615" w:rsidR="00031D17" w:rsidRPr="00C37DE6" w:rsidRDefault="00031D17" w:rsidP="004103FE">
      <w:pPr>
        <w:spacing w:line="480" w:lineRule="auto"/>
        <w:rPr>
          <w:b/>
          <w:bCs/>
          <w:iCs/>
        </w:rPr>
      </w:pPr>
      <w:r w:rsidRPr="00C37DE6">
        <w:rPr>
          <w:b/>
          <w:bCs/>
          <w:iCs/>
        </w:rPr>
        <w:br w:type="page"/>
      </w:r>
    </w:p>
    <w:p w14:paraId="6168AD86" w14:textId="46767FDA" w:rsidR="00DD5F5D" w:rsidRPr="00C37DE6" w:rsidRDefault="00DD5F5D" w:rsidP="00DD5F5D">
      <w:pPr>
        <w:spacing w:line="480" w:lineRule="auto"/>
        <w:jc w:val="center"/>
      </w:pPr>
      <w:r w:rsidRPr="00C37DE6">
        <w:rPr>
          <w:b/>
          <w:bCs/>
        </w:rPr>
        <w:lastRenderedPageBreak/>
        <w:t>References</w:t>
      </w:r>
    </w:p>
    <w:p w14:paraId="07D5E3EC" w14:textId="77777777" w:rsidR="00DD5F5D" w:rsidRPr="00C37DE6" w:rsidRDefault="00DD5F5D" w:rsidP="00DD5F5D">
      <w:pPr>
        <w:spacing w:line="480" w:lineRule="auto"/>
        <w:ind w:left="720" w:hanging="720"/>
      </w:pPr>
      <w:r w:rsidRPr="00C37DE6">
        <w:t xml:space="preserve">Abraham, S. (2006). Characteristics of eating disorders among young ballet dancers. </w:t>
      </w:r>
      <w:r w:rsidRPr="00C37DE6">
        <w:rPr>
          <w:i/>
          <w:iCs/>
        </w:rPr>
        <w:t xml:space="preserve">Psychopathology, 29, </w:t>
      </w:r>
      <w:r w:rsidRPr="00C37DE6">
        <w:t>223-229.</w:t>
      </w:r>
    </w:p>
    <w:p w14:paraId="339579FA" w14:textId="77777777" w:rsidR="00DD5F5D" w:rsidRPr="00C37DE6" w:rsidRDefault="00DD5F5D" w:rsidP="00DD5F5D">
      <w:pPr>
        <w:tabs>
          <w:tab w:val="left" w:pos="2850"/>
        </w:tabs>
        <w:spacing w:line="480" w:lineRule="auto"/>
      </w:pPr>
      <w:r w:rsidRPr="00C37DE6">
        <w:t xml:space="preserve">Allport, G. W. (1940). The psychologist’s frame of reference. </w:t>
      </w:r>
      <w:r w:rsidRPr="00C37DE6">
        <w:rPr>
          <w:i/>
          <w:iCs/>
        </w:rPr>
        <w:t xml:space="preserve">Psychological Bulletin, </w:t>
      </w:r>
      <w:r w:rsidRPr="00C37DE6">
        <w:t>37, 1-28.</w:t>
      </w:r>
    </w:p>
    <w:p w14:paraId="087529DD" w14:textId="77777777" w:rsidR="00DD5F5D" w:rsidRPr="00C37DE6" w:rsidRDefault="00DD5F5D" w:rsidP="00DD5F5D">
      <w:pPr>
        <w:spacing w:line="480" w:lineRule="auto"/>
        <w:ind w:left="720" w:hanging="720"/>
      </w:pPr>
      <w:r w:rsidRPr="00C37DE6">
        <w:t xml:space="preserve">Alter, J. B. (1984). Creativity profile of university and conservatory dance students. </w:t>
      </w:r>
      <w:r w:rsidRPr="00C37DE6">
        <w:rPr>
          <w:i/>
          <w:iCs/>
        </w:rPr>
        <w:t xml:space="preserve">Journal of Personality Assessment, 48, </w:t>
      </w:r>
      <w:r w:rsidRPr="00C37DE6">
        <w:t>153-158.</w:t>
      </w:r>
    </w:p>
    <w:p w14:paraId="11D3C60D" w14:textId="77777777" w:rsidR="00DD5F5D" w:rsidRPr="00C37DE6" w:rsidRDefault="00DD5F5D" w:rsidP="00DD5F5D">
      <w:pPr>
        <w:spacing w:line="480" w:lineRule="auto"/>
        <w:ind w:left="720" w:hanging="720"/>
      </w:pPr>
      <w:r w:rsidRPr="00C37DE6">
        <w:t xml:space="preserve">Anshel, M. H. (2004). Sources of disordered eating patterns between ballet dancers and non-dancers. </w:t>
      </w:r>
      <w:r w:rsidRPr="00C37DE6">
        <w:rPr>
          <w:i/>
          <w:iCs/>
        </w:rPr>
        <w:t xml:space="preserve">Journal of Sport Behaviors, 27, </w:t>
      </w:r>
      <w:r w:rsidRPr="00C37DE6">
        <w:t>115-133.</w:t>
      </w:r>
    </w:p>
    <w:p w14:paraId="04618E22" w14:textId="77777777" w:rsidR="00DD5F5D" w:rsidRPr="00C37DE6" w:rsidRDefault="00DD5F5D" w:rsidP="00DD5F5D">
      <w:pPr>
        <w:spacing w:line="480" w:lineRule="auto"/>
        <w:ind w:left="720" w:hanging="720"/>
      </w:pPr>
      <w:r w:rsidRPr="00C37DE6">
        <w:t xml:space="preserve">Appleton, P. R., Hall, H. K., &amp; Hill, A. P. (2010). Family patterns of perfectionism: An examination of elite junior athletes and their parents. </w:t>
      </w:r>
      <w:r w:rsidRPr="00C37DE6">
        <w:rPr>
          <w:i/>
          <w:iCs/>
        </w:rPr>
        <w:t xml:space="preserve">Psychology of Sport and Exercise, 11, </w:t>
      </w:r>
      <w:r w:rsidRPr="00C37DE6">
        <w:t>363-371.</w:t>
      </w:r>
    </w:p>
    <w:p w14:paraId="2D9664AD" w14:textId="77777777" w:rsidR="00DD5F5D" w:rsidRPr="00C37DE6" w:rsidRDefault="00DD5F5D" w:rsidP="00DD5F5D">
      <w:pPr>
        <w:spacing w:line="480" w:lineRule="auto"/>
        <w:ind w:left="720" w:hanging="720"/>
      </w:pPr>
      <w:r w:rsidRPr="00C37DE6">
        <w:t xml:space="preserve">Bakker, F. C. (1988). Personality differences between young dancers and non-dancers. </w:t>
      </w:r>
      <w:r w:rsidRPr="00C37DE6">
        <w:rPr>
          <w:i/>
          <w:iCs/>
        </w:rPr>
        <w:t xml:space="preserve">Personality and Individual Differences, 9, </w:t>
      </w:r>
      <w:r w:rsidRPr="00C37DE6">
        <w:t>121-131.</w:t>
      </w:r>
    </w:p>
    <w:p w14:paraId="7DA10EC5" w14:textId="77777777" w:rsidR="00DD5F5D" w:rsidRPr="00C37DE6" w:rsidRDefault="00DD5F5D" w:rsidP="00DD5F5D">
      <w:pPr>
        <w:spacing w:line="480" w:lineRule="auto"/>
        <w:ind w:left="720" w:hanging="720"/>
      </w:pPr>
      <w:r w:rsidRPr="00C37DE6">
        <w:t xml:space="preserve">Bakker, F. C. (1991). Development of personality in dancers: A longitudinal study. </w:t>
      </w:r>
      <w:r w:rsidRPr="00C37DE6">
        <w:rPr>
          <w:i/>
          <w:iCs/>
        </w:rPr>
        <w:t xml:space="preserve">Personality -and Individual Differences, 12, </w:t>
      </w:r>
      <w:r w:rsidRPr="00C37DE6">
        <w:t>671-681.</w:t>
      </w:r>
    </w:p>
    <w:p w14:paraId="26C0982D" w14:textId="77777777" w:rsidR="00DD5F5D" w:rsidRPr="00C37DE6" w:rsidRDefault="00DD5F5D" w:rsidP="00DD5F5D">
      <w:pPr>
        <w:spacing w:line="480" w:lineRule="auto"/>
        <w:ind w:left="720" w:hanging="720"/>
      </w:pPr>
      <w:r w:rsidRPr="00C37DE6">
        <w:t xml:space="preserve">Bartolome, F. &amp; Evans, P. A. (1979) Must success cost so much? </w:t>
      </w:r>
      <w:r w:rsidRPr="00C37DE6">
        <w:rPr>
          <w:i/>
          <w:iCs/>
        </w:rPr>
        <w:t xml:space="preserve">Harvard Business Review, </w:t>
      </w:r>
      <w:r w:rsidRPr="00C37DE6">
        <w:t>58, 137-148.</w:t>
      </w:r>
    </w:p>
    <w:p w14:paraId="459AAC85" w14:textId="77777777" w:rsidR="00DD5F5D" w:rsidRPr="00C37DE6" w:rsidRDefault="00DD5F5D" w:rsidP="00DD5F5D">
      <w:pPr>
        <w:spacing w:line="480" w:lineRule="auto"/>
        <w:ind w:left="720" w:hanging="720"/>
      </w:pPr>
      <w:r w:rsidRPr="00C37DE6">
        <w:t xml:space="preserve">Beal, D. J. &amp; Ghandour, L. (2011). Stability, change, and the stability of change in daily workplace affect. </w:t>
      </w:r>
      <w:r w:rsidRPr="00C37DE6">
        <w:rPr>
          <w:i/>
        </w:rPr>
        <w:t>Journal of Organizational Behavior</w:t>
      </w:r>
      <w:r w:rsidRPr="00C37DE6">
        <w:t xml:space="preserve">, </w:t>
      </w:r>
      <w:r w:rsidRPr="00C37DE6">
        <w:rPr>
          <w:i/>
        </w:rPr>
        <w:t>32</w:t>
      </w:r>
      <w:r w:rsidRPr="00C37DE6">
        <w:t xml:space="preserve">, 526-546. </w:t>
      </w:r>
    </w:p>
    <w:p w14:paraId="59D950AB" w14:textId="77777777" w:rsidR="00DD5F5D" w:rsidRPr="00C37DE6" w:rsidRDefault="00DD5F5D" w:rsidP="00DD5F5D">
      <w:pPr>
        <w:spacing w:line="480" w:lineRule="auto"/>
        <w:ind w:left="720" w:hanging="720"/>
      </w:pPr>
      <w:r w:rsidRPr="00C37DE6">
        <w:t xml:space="preserve">Beal, D. J., Trougakos, J. P., Weiss, H.M., &amp; Dalal, R. S. (2013). Affect spin and the emotion regulation process at work. </w:t>
      </w:r>
      <w:r w:rsidRPr="00C37DE6">
        <w:rPr>
          <w:i/>
          <w:iCs/>
        </w:rPr>
        <w:t xml:space="preserve">Journal of Applied Psychology, 98, </w:t>
      </w:r>
      <w:r w:rsidRPr="00C37DE6">
        <w:t>593-605.</w:t>
      </w:r>
    </w:p>
    <w:p w14:paraId="00F88E9C" w14:textId="77777777" w:rsidR="00DD5F5D" w:rsidRPr="00C37DE6" w:rsidRDefault="00DD5F5D" w:rsidP="00DD5F5D">
      <w:pPr>
        <w:spacing w:line="480" w:lineRule="auto"/>
        <w:ind w:left="720" w:hanging="720"/>
      </w:pPr>
      <w:r w:rsidRPr="00C37DE6">
        <w:lastRenderedPageBreak/>
        <w:t xml:space="preserve">Biasi, V., Bonaiuto, P., Giannini, A. M., &amp; Chiappero, E. (1999). Personological studies on dancers: Motivations, conflicts, and defense mechanisms. </w:t>
      </w:r>
      <w:r w:rsidRPr="00C37DE6">
        <w:rPr>
          <w:i/>
          <w:iCs/>
        </w:rPr>
        <w:t xml:space="preserve">Empirical Studies of the Arts, 17, </w:t>
      </w:r>
      <w:r w:rsidRPr="00C37DE6">
        <w:t>171-186.</w:t>
      </w:r>
    </w:p>
    <w:p w14:paraId="5A83AC05" w14:textId="77777777" w:rsidR="00DD5F5D" w:rsidRPr="00C37DE6" w:rsidRDefault="00DD5F5D" w:rsidP="00DD5F5D">
      <w:pPr>
        <w:spacing w:line="480" w:lineRule="auto"/>
        <w:ind w:left="720" w:hanging="720"/>
      </w:pPr>
      <w:r w:rsidRPr="00C37DE6">
        <w:t xml:space="preserve">Blascovich, J. &amp; Tomaka, J. (1996). The biopsychosocial model of arousal regulation. </w:t>
      </w:r>
      <w:r w:rsidRPr="00C37DE6">
        <w:rPr>
          <w:i/>
          <w:iCs/>
        </w:rPr>
        <w:t>Advances in Experimental Social Psychology, 28</w:t>
      </w:r>
      <w:r w:rsidRPr="00C37DE6">
        <w:t>, 1-51.</w:t>
      </w:r>
    </w:p>
    <w:p w14:paraId="086B2240" w14:textId="77777777" w:rsidR="00DD5F5D" w:rsidRPr="00C37DE6" w:rsidRDefault="00DD5F5D" w:rsidP="00DD5F5D">
      <w:pPr>
        <w:spacing w:line="480" w:lineRule="auto"/>
        <w:ind w:left="720" w:hanging="720"/>
      </w:pPr>
      <w:r w:rsidRPr="00C37DE6">
        <w:t xml:space="preserve">Bolger, N. &amp; Zuckerman, A. (1995). A framework for studying personality in the stress process. </w:t>
      </w:r>
      <w:r w:rsidRPr="00C37DE6">
        <w:rPr>
          <w:i/>
          <w:iCs/>
        </w:rPr>
        <w:t xml:space="preserve">Journal of Personality and Social Psychology, 69, </w:t>
      </w:r>
      <w:r w:rsidRPr="00C37DE6">
        <w:t>890-902.</w:t>
      </w:r>
    </w:p>
    <w:p w14:paraId="110D9572" w14:textId="77777777" w:rsidR="00DD5F5D" w:rsidRPr="00C37DE6" w:rsidRDefault="00DD5F5D" w:rsidP="00DD5F5D">
      <w:pPr>
        <w:spacing w:line="480" w:lineRule="auto"/>
        <w:ind w:left="720" w:hanging="720"/>
      </w:pPr>
      <w:r w:rsidRPr="00C37DE6">
        <w:t xml:space="preserve">Buda, R. &amp; Lenaghan, J.A. (2005). Engagement in multiple roles: An investigation of the student-work relationship. </w:t>
      </w:r>
      <w:r w:rsidRPr="00C37DE6">
        <w:rPr>
          <w:i/>
          <w:iCs/>
        </w:rPr>
        <w:t>The Journal of Behavioral and Applied Management</w:t>
      </w:r>
      <w:r w:rsidRPr="00C37DE6">
        <w:t xml:space="preserve">, </w:t>
      </w:r>
      <w:r w:rsidRPr="00C37DE6">
        <w:rPr>
          <w:i/>
          <w:iCs/>
        </w:rPr>
        <w:t>6</w:t>
      </w:r>
      <w:r w:rsidRPr="00C37DE6">
        <w:t>, 211-224.</w:t>
      </w:r>
    </w:p>
    <w:p w14:paraId="512ADFA0" w14:textId="77777777" w:rsidR="00DD5F5D" w:rsidRPr="00C37DE6" w:rsidRDefault="00DD5F5D" w:rsidP="00DD5F5D">
      <w:pPr>
        <w:spacing w:line="480" w:lineRule="auto"/>
        <w:ind w:left="720" w:hanging="720"/>
      </w:pPr>
      <w:r w:rsidRPr="00C37DE6">
        <w:t xml:space="preserve">Burnard, P. (1991). A method of </w:t>
      </w:r>
      <w:proofErr w:type="spellStart"/>
      <w:r w:rsidRPr="00C37DE6">
        <w:t>analysing</w:t>
      </w:r>
      <w:proofErr w:type="spellEnd"/>
      <w:r w:rsidRPr="00C37DE6">
        <w:t xml:space="preserve"> interview transcripts in qualitative research. </w:t>
      </w:r>
      <w:r w:rsidRPr="00C37DE6">
        <w:rPr>
          <w:i/>
          <w:iCs/>
        </w:rPr>
        <w:t xml:space="preserve">Nurse Education Today, 11, </w:t>
      </w:r>
      <w:r w:rsidRPr="00C37DE6">
        <w:t>461-466.</w:t>
      </w:r>
    </w:p>
    <w:p w14:paraId="74D1D337" w14:textId="77777777" w:rsidR="00DD5F5D" w:rsidRPr="00C37DE6" w:rsidRDefault="00DD5F5D" w:rsidP="00DD5F5D">
      <w:pPr>
        <w:spacing w:line="480" w:lineRule="auto"/>
        <w:ind w:left="720" w:hanging="720"/>
      </w:pPr>
      <w:r w:rsidRPr="00C37DE6">
        <w:t xml:space="preserve">Carter, S. &amp; Henderson, L. (2005). Approaches to qualitative data collection in social science. In A. Bowling &amp; S. Ebrahim (Eds.), </w:t>
      </w:r>
      <w:r w:rsidRPr="00C37DE6">
        <w:rPr>
          <w:i/>
          <w:iCs/>
        </w:rPr>
        <w:t xml:space="preserve">Handbook of health research methods: Investigation, measurement, and analysis </w:t>
      </w:r>
      <w:r w:rsidRPr="00C37DE6">
        <w:t>(pp. 271-305)</w:t>
      </w:r>
      <w:r w:rsidRPr="00C37DE6">
        <w:rPr>
          <w:i/>
          <w:iCs/>
        </w:rPr>
        <w:t xml:space="preserve">. </w:t>
      </w:r>
      <w:r w:rsidRPr="00C37DE6">
        <w:t>Open University Press: London.</w:t>
      </w:r>
    </w:p>
    <w:p w14:paraId="30A0D9DF" w14:textId="77777777" w:rsidR="00DD5F5D" w:rsidRPr="00C37DE6" w:rsidRDefault="00DD5F5D" w:rsidP="00DD5F5D">
      <w:pPr>
        <w:spacing w:line="480" w:lineRule="auto"/>
        <w:ind w:left="720" w:hanging="720"/>
      </w:pPr>
      <w:r w:rsidRPr="00C37DE6">
        <w:rPr>
          <w:color w:val="222222"/>
          <w:shd w:val="clear" w:color="auto" w:fill="FFFFFF"/>
        </w:rPr>
        <w:t>Carver, C. S., &amp; Connor-Smith, J. (2010). Personality and coping. </w:t>
      </w:r>
      <w:r w:rsidRPr="00C37DE6">
        <w:rPr>
          <w:i/>
          <w:iCs/>
          <w:color w:val="222222"/>
          <w:shd w:val="clear" w:color="auto" w:fill="FFFFFF"/>
        </w:rPr>
        <w:t>Annual review of psychology</w:t>
      </w:r>
      <w:r w:rsidRPr="00C37DE6">
        <w:rPr>
          <w:color w:val="222222"/>
          <w:shd w:val="clear" w:color="auto" w:fill="FFFFFF"/>
        </w:rPr>
        <w:t>, </w:t>
      </w:r>
      <w:r w:rsidRPr="00C37DE6">
        <w:rPr>
          <w:i/>
          <w:iCs/>
          <w:color w:val="222222"/>
          <w:shd w:val="clear" w:color="auto" w:fill="FFFFFF"/>
        </w:rPr>
        <w:t>61</w:t>
      </w:r>
      <w:r w:rsidRPr="00C37DE6">
        <w:rPr>
          <w:color w:val="222222"/>
          <w:shd w:val="clear" w:color="auto" w:fill="FFFFFF"/>
        </w:rPr>
        <w:t>, 679-704.</w:t>
      </w:r>
    </w:p>
    <w:p w14:paraId="25D30147" w14:textId="77777777" w:rsidR="00DD5F5D" w:rsidRPr="00C37DE6" w:rsidRDefault="00DD5F5D" w:rsidP="00DD5F5D">
      <w:pPr>
        <w:spacing w:line="480" w:lineRule="auto"/>
        <w:ind w:left="720" w:hanging="720"/>
      </w:pPr>
      <w:r w:rsidRPr="00C37DE6">
        <w:t xml:space="preserve">Chester, D. S., Clark, M. A., &amp; DeWall, C. N. (2020). The flux, pulse, and spin of aggression-related affect. </w:t>
      </w:r>
      <w:r w:rsidRPr="00C37DE6">
        <w:rPr>
          <w:i/>
          <w:iCs/>
        </w:rPr>
        <w:t xml:space="preserve">Emotion. </w:t>
      </w:r>
      <w:r w:rsidRPr="00C37DE6">
        <w:t>Advance online publication.</w:t>
      </w:r>
    </w:p>
    <w:p w14:paraId="2AE4BC4A" w14:textId="77777777" w:rsidR="00DD5F5D" w:rsidRPr="00C37DE6" w:rsidRDefault="00DD5F5D" w:rsidP="00DD5F5D">
      <w:pPr>
        <w:spacing w:line="480" w:lineRule="auto"/>
        <w:ind w:left="720" w:hanging="720"/>
      </w:pPr>
      <w:r w:rsidRPr="00C37DE6">
        <w:t>Chodorow, N. (1999). </w:t>
      </w:r>
      <w:r w:rsidRPr="00C37DE6">
        <w:rPr>
          <w:i/>
          <w:iCs/>
        </w:rPr>
        <w:t>The power of feelings: Personal meaning in psychoanalysis, gender, and culture.</w:t>
      </w:r>
      <w:r w:rsidRPr="00C37DE6">
        <w:t xml:space="preserve"> Yale University Press.</w:t>
      </w:r>
    </w:p>
    <w:p w14:paraId="24181EE7" w14:textId="77777777" w:rsidR="00DD5F5D" w:rsidRPr="00C37DE6" w:rsidRDefault="00DD5F5D" w:rsidP="00DD5F5D">
      <w:pPr>
        <w:spacing w:line="480" w:lineRule="auto"/>
        <w:ind w:left="720" w:hanging="720"/>
        <w:rPr>
          <w:color w:val="222222"/>
          <w:shd w:val="clear" w:color="auto" w:fill="FFFFFF"/>
        </w:rPr>
      </w:pPr>
      <w:r w:rsidRPr="00C37DE6">
        <w:rPr>
          <w:color w:val="222222"/>
          <w:shd w:val="clear" w:color="auto" w:fill="FFFFFF"/>
        </w:rPr>
        <w:t>Clabaugh, A., &amp; Morling, B. (2004). Stereotype accuracy of ballet and modern dancers. </w:t>
      </w:r>
      <w:r w:rsidRPr="00C37DE6">
        <w:rPr>
          <w:i/>
          <w:iCs/>
          <w:color w:val="222222"/>
          <w:shd w:val="clear" w:color="auto" w:fill="FFFFFF"/>
        </w:rPr>
        <w:t>The Journal of Social Psychology</w:t>
      </w:r>
      <w:r w:rsidRPr="00C37DE6">
        <w:rPr>
          <w:color w:val="222222"/>
          <w:shd w:val="clear" w:color="auto" w:fill="FFFFFF"/>
        </w:rPr>
        <w:t>, </w:t>
      </w:r>
      <w:r w:rsidRPr="00C37DE6">
        <w:rPr>
          <w:i/>
          <w:iCs/>
          <w:color w:val="222222"/>
          <w:shd w:val="clear" w:color="auto" w:fill="FFFFFF"/>
        </w:rPr>
        <w:t>144</w:t>
      </w:r>
      <w:r w:rsidRPr="00C37DE6">
        <w:rPr>
          <w:color w:val="222222"/>
          <w:shd w:val="clear" w:color="auto" w:fill="FFFFFF"/>
        </w:rPr>
        <w:t>, 31-48.</w:t>
      </w:r>
    </w:p>
    <w:p w14:paraId="4C664A5A" w14:textId="77777777" w:rsidR="00DD5F5D" w:rsidRPr="00C37DE6" w:rsidRDefault="00DD5F5D" w:rsidP="00DD5F5D">
      <w:pPr>
        <w:spacing w:line="480" w:lineRule="auto"/>
        <w:ind w:left="720" w:hanging="720"/>
        <w:rPr>
          <w:color w:val="222222"/>
          <w:shd w:val="clear" w:color="auto" w:fill="FFFFFF"/>
        </w:rPr>
      </w:pPr>
      <w:r w:rsidRPr="00C37DE6">
        <w:rPr>
          <w:color w:val="222222"/>
          <w:shd w:val="clear" w:color="auto" w:fill="FFFFFF"/>
        </w:rPr>
        <w:lastRenderedPageBreak/>
        <w:t xml:space="preserve">Cohen, J. (1992). A power primer. </w:t>
      </w:r>
      <w:r w:rsidRPr="00C37DE6">
        <w:rPr>
          <w:i/>
          <w:iCs/>
          <w:color w:val="222222"/>
          <w:shd w:val="clear" w:color="auto" w:fill="FFFFFF"/>
        </w:rPr>
        <w:t xml:space="preserve">Psychological Bulletin, 112, </w:t>
      </w:r>
      <w:r w:rsidRPr="00C37DE6">
        <w:rPr>
          <w:color w:val="222222"/>
          <w:shd w:val="clear" w:color="auto" w:fill="FFFFFF"/>
        </w:rPr>
        <w:t>115.</w:t>
      </w:r>
    </w:p>
    <w:p w14:paraId="0B3F2EA6" w14:textId="77777777" w:rsidR="00DD5F5D" w:rsidRPr="00C37DE6" w:rsidRDefault="00DD5F5D" w:rsidP="00DD5F5D">
      <w:pPr>
        <w:tabs>
          <w:tab w:val="left" w:pos="2850"/>
        </w:tabs>
        <w:spacing w:line="480" w:lineRule="auto"/>
        <w:ind w:left="720" w:hanging="720"/>
        <w:rPr>
          <w:color w:val="222222"/>
          <w:shd w:val="clear" w:color="auto" w:fill="FFFFFF"/>
        </w:rPr>
      </w:pPr>
      <w:r w:rsidRPr="00C37DE6">
        <w:rPr>
          <w:color w:val="222222"/>
          <w:shd w:val="clear" w:color="auto" w:fill="FFFFFF"/>
        </w:rPr>
        <w:t>Colquitt, J. A., Long, D. M., Rodell, J. B., &amp; Halvorsen-Ganepola, M. D. (2015). Adding the “in” to justice: A qualitative and quantitative investigation of the differential effects of justice rule adherence and violation. </w:t>
      </w:r>
      <w:r w:rsidRPr="00C37DE6">
        <w:rPr>
          <w:i/>
          <w:iCs/>
          <w:color w:val="222222"/>
          <w:shd w:val="clear" w:color="auto" w:fill="FFFFFF"/>
        </w:rPr>
        <w:t>Journal of Applied Psychology</w:t>
      </w:r>
      <w:r w:rsidRPr="00C37DE6">
        <w:rPr>
          <w:color w:val="222222"/>
          <w:shd w:val="clear" w:color="auto" w:fill="FFFFFF"/>
        </w:rPr>
        <w:t>, </w:t>
      </w:r>
      <w:r w:rsidRPr="00C37DE6">
        <w:rPr>
          <w:i/>
          <w:iCs/>
          <w:color w:val="222222"/>
          <w:shd w:val="clear" w:color="auto" w:fill="FFFFFF"/>
        </w:rPr>
        <w:t>100</w:t>
      </w:r>
      <w:r w:rsidRPr="00C37DE6">
        <w:rPr>
          <w:color w:val="222222"/>
          <w:shd w:val="clear" w:color="auto" w:fill="FFFFFF"/>
        </w:rPr>
        <w:t>, 278.</w:t>
      </w:r>
    </w:p>
    <w:p w14:paraId="11ED4284" w14:textId="77777777" w:rsidR="00DD5F5D" w:rsidRPr="00C37DE6" w:rsidRDefault="00DD5F5D" w:rsidP="00DD5F5D">
      <w:pPr>
        <w:spacing w:line="480" w:lineRule="auto"/>
        <w:ind w:left="720" w:hanging="720"/>
      </w:pPr>
      <w:r w:rsidRPr="00C37DE6">
        <w:rPr>
          <w:color w:val="222222"/>
          <w:shd w:val="clear" w:color="auto" w:fill="FFFFFF"/>
        </w:rPr>
        <w:t>Corbin, J., &amp; Strauss, A. (2008). Strategies for qualitative data analysis. </w:t>
      </w:r>
      <w:r w:rsidRPr="00C37DE6">
        <w:rPr>
          <w:i/>
          <w:iCs/>
          <w:color w:val="222222"/>
          <w:shd w:val="clear" w:color="auto" w:fill="FFFFFF"/>
        </w:rPr>
        <w:t>Basics of Qualitative Research. Techniques and procedures for developing grounded theory</w:t>
      </w:r>
      <w:r w:rsidRPr="00C37DE6">
        <w:rPr>
          <w:color w:val="222222"/>
          <w:shd w:val="clear" w:color="auto" w:fill="FFFFFF"/>
        </w:rPr>
        <w:t>, </w:t>
      </w:r>
      <w:r w:rsidRPr="00C37DE6">
        <w:rPr>
          <w:i/>
          <w:iCs/>
          <w:color w:val="222222"/>
          <w:shd w:val="clear" w:color="auto" w:fill="FFFFFF"/>
        </w:rPr>
        <w:t>3</w:t>
      </w:r>
      <w:r w:rsidRPr="00C37DE6">
        <w:rPr>
          <w:color w:val="222222"/>
          <w:shd w:val="clear" w:color="auto" w:fill="FFFFFF"/>
        </w:rPr>
        <w:t>.</w:t>
      </w:r>
    </w:p>
    <w:p w14:paraId="561D7BDF" w14:textId="77777777" w:rsidR="00DD5F5D" w:rsidRPr="00C37DE6" w:rsidRDefault="00DD5F5D" w:rsidP="00DD5F5D">
      <w:pPr>
        <w:spacing w:line="480" w:lineRule="auto"/>
        <w:ind w:left="720" w:hanging="720"/>
      </w:pPr>
      <w:r w:rsidRPr="00C37DE6">
        <w:rPr>
          <w:lang w:val="es-ES"/>
        </w:rPr>
        <w:t xml:space="preserve">Cumming, J. &amp; Duda, J. L. (2012). </w:t>
      </w:r>
      <w:r w:rsidRPr="00C37DE6">
        <w:t xml:space="preserve">Profiles of perfectionism, body-related concerns, and indicators of psychological health in vocational dance students: An investigation of the 2 × 2 model of perfectionism. </w:t>
      </w:r>
      <w:r w:rsidRPr="00C37DE6">
        <w:rPr>
          <w:i/>
          <w:iCs/>
        </w:rPr>
        <w:t xml:space="preserve">Psychology of Sport and Exercise, 13, </w:t>
      </w:r>
      <w:r w:rsidRPr="00C37DE6">
        <w:t>729-738.</w:t>
      </w:r>
    </w:p>
    <w:p w14:paraId="44260383" w14:textId="77777777" w:rsidR="00DD5F5D" w:rsidRPr="00C37DE6" w:rsidRDefault="00DD5F5D" w:rsidP="00DD5F5D">
      <w:pPr>
        <w:spacing w:line="480" w:lineRule="auto"/>
        <w:ind w:left="720" w:hanging="720"/>
        <w:rPr>
          <w:color w:val="222222"/>
          <w:shd w:val="clear" w:color="auto" w:fill="FFFFFF"/>
        </w:rPr>
      </w:pPr>
      <w:r w:rsidRPr="00C37DE6">
        <w:rPr>
          <w:color w:val="222222"/>
          <w:shd w:val="clear" w:color="auto" w:fill="FFFFFF"/>
        </w:rPr>
        <w:t>David, D., Schnur, J., &amp; Belloiu, A. (2002). Another search for the “hot” cognitions: Appraisal, irrational beliefs, attributions, and their relation to emotion. </w:t>
      </w:r>
      <w:r w:rsidRPr="00C37DE6">
        <w:rPr>
          <w:i/>
          <w:iCs/>
          <w:color w:val="222222"/>
          <w:shd w:val="clear" w:color="auto" w:fill="FFFFFF"/>
        </w:rPr>
        <w:t>Journal of Rational-Emotive and Cognitive-Behavior Therapy</w:t>
      </w:r>
      <w:r w:rsidRPr="00C37DE6">
        <w:rPr>
          <w:color w:val="222222"/>
          <w:shd w:val="clear" w:color="auto" w:fill="FFFFFF"/>
        </w:rPr>
        <w:t>, </w:t>
      </w:r>
      <w:r w:rsidRPr="00C37DE6">
        <w:rPr>
          <w:i/>
          <w:iCs/>
          <w:color w:val="222222"/>
          <w:shd w:val="clear" w:color="auto" w:fill="FFFFFF"/>
        </w:rPr>
        <w:t>20</w:t>
      </w:r>
      <w:r w:rsidRPr="00C37DE6">
        <w:rPr>
          <w:color w:val="222222"/>
          <w:shd w:val="clear" w:color="auto" w:fill="FFFFFF"/>
        </w:rPr>
        <w:t>(2), 93-131.</w:t>
      </w:r>
    </w:p>
    <w:p w14:paraId="016188D8" w14:textId="77777777" w:rsidR="00DD5F5D" w:rsidRPr="00C37DE6" w:rsidRDefault="00DD5F5D" w:rsidP="00DD5F5D">
      <w:pPr>
        <w:tabs>
          <w:tab w:val="left" w:pos="2850"/>
        </w:tabs>
        <w:spacing w:line="480" w:lineRule="auto"/>
        <w:ind w:left="720" w:hanging="720"/>
      </w:pPr>
      <w:r w:rsidRPr="00C37DE6">
        <w:rPr>
          <w:color w:val="222222"/>
          <w:shd w:val="clear" w:color="auto" w:fill="FFFFFF"/>
        </w:rPr>
        <w:t>de Miguel, M. S., Lizaso, I., Larranaga, M., &amp; Arrospide, J. J. (2015). Women bus drivers and organizational change. </w:t>
      </w:r>
      <w:r w:rsidRPr="00C37DE6">
        <w:rPr>
          <w:i/>
          <w:iCs/>
          <w:color w:val="222222"/>
          <w:shd w:val="clear" w:color="auto" w:fill="FFFFFF"/>
        </w:rPr>
        <w:t>Journal of Organizational Change Management</w:t>
      </w:r>
      <w:r w:rsidRPr="00C37DE6">
        <w:rPr>
          <w:color w:val="222222"/>
          <w:shd w:val="clear" w:color="auto" w:fill="FFFFFF"/>
        </w:rPr>
        <w:t>.</w:t>
      </w:r>
      <w:r w:rsidRPr="00C37DE6">
        <w:t xml:space="preserve"> </w:t>
      </w:r>
    </w:p>
    <w:p w14:paraId="15CB6830" w14:textId="77777777" w:rsidR="00DD5F5D" w:rsidRPr="00C37DE6" w:rsidRDefault="00DD5F5D" w:rsidP="00DD5F5D">
      <w:pPr>
        <w:tabs>
          <w:tab w:val="left" w:pos="2850"/>
        </w:tabs>
        <w:spacing w:line="480" w:lineRule="auto"/>
        <w:ind w:left="720" w:hanging="720"/>
      </w:pPr>
      <w:r w:rsidRPr="00C37DE6">
        <w:rPr>
          <w:color w:val="222222"/>
          <w:shd w:val="clear" w:color="auto" w:fill="FFFFFF"/>
        </w:rPr>
        <w:t>Derrington, M. L. (2018). </w:t>
      </w:r>
      <w:r w:rsidRPr="00C37DE6">
        <w:rPr>
          <w:i/>
          <w:iCs/>
          <w:color w:val="222222"/>
          <w:shd w:val="clear" w:color="auto" w:fill="FFFFFF"/>
        </w:rPr>
        <w:t>Qualitative longitudinal methods: Researching implementation and change</w:t>
      </w:r>
      <w:r w:rsidRPr="00C37DE6">
        <w:rPr>
          <w:color w:val="222222"/>
          <w:shd w:val="clear" w:color="auto" w:fill="FFFFFF"/>
        </w:rPr>
        <w:t> (Vol. 54). SAGE Publications.</w:t>
      </w:r>
    </w:p>
    <w:p w14:paraId="3768C93D" w14:textId="77777777" w:rsidR="00DD5F5D" w:rsidRPr="00C37DE6" w:rsidRDefault="00DD5F5D" w:rsidP="00DD5F5D">
      <w:pPr>
        <w:tabs>
          <w:tab w:val="left" w:pos="2850"/>
        </w:tabs>
        <w:spacing w:line="480" w:lineRule="auto"/>
        <w:ind w:left="720" w:hanging="720"/>
      </w:pPr>
      <w:r w:rsidRPr="00C37DE6">
        <w:t xml:space="preserve">Dey, I. (1993). </w:t>
      </w:r>
      <w:r w:rsidRPr="00C37DE6">
        <w:rPr>
          <w:i/>
          <w:iCs/>
        </w:rPr>
        <w:t xml:space="preserve">Qualitative Data Analysis: A User-Friendly Guide for Social Scientists. </w:t>
      </w:r>
      <w:r w:rsidRPr="00C37DE6">
        <w:t>Routledge, London.</w:t>
      </w:r>
    </w:p>
    <w:p w14:paraId="49FCF94C" w14:textId="77777777" w:rsidR="00DD5F5D" w:rsidRPr="00C37DE6" w:rsidRDefault="00DD5F5D" w:rsidP="00DD5F5D">
      <w:pPr>
        <w:spacing w:line="480" w:lineRule="auto"/>
        <w:ind w:left="720" w:hanging="720"/>
        <w:rPr>
          <w:color w:val="222222"/>
          <w:shd w:val="clear" w:color="auto" w:fill="FFFFFF"/>
        </w:rPr>
      </w:pPr>
      <w:r w:rsidRPr="00C37DE6">
        <w:rPr>
          <w:color w:val="222222"/>
          <w:shd w:val="clear" w:color="auto" w:fill="FFFFFF"/>
        </w:rPr>
        <w:t>Decker, P. J., &amp; Borgen, F. H. (1993). Dimensions of work appraisal: Stress, strain, coping, job satisfaction, and negative affectivity. </w:t>
      </w:r>
      <w:r w:rsidRPr="00C37DE6">
        <w:rPr>
          <w:i/>
          <w:iCs/>
          <w:color w:val="222222"/>
          <w:shd w:val="clear" w:color="auto" w:fill="FFFFFF"/>
        </w:rPr>
        <w:t>Journal of Counseling Psychology</w:t>
      </w:r>
      <w:r w:rsidRPr="00C37DE6">
        <w:rPr>
          <w:color w:val="222222"/>
          <w:shd w:val="clear" w:color="auto" w:fill="FFFFFF"/>
        </w:rPr>
        <w:t>, </w:t>
      </w:r>
      <w:r w:rsidRPr="00C37DE6">
        <w:rPr>
          <w:i/>
          <w:iCs/>
          <w:color w:val="222222"/>
          <w:shd w:val="clear" w:color="auto" w:fill="FFFFFF"/>
        </w:rPr>
        <w:t>40</w:t>
      </w:r>
      <w:r w:rsidRPr="00C37DE6">
        <w:rPr>
          <w:color w:val="222222"/>
          <w:shd w:val="clear" w:color="auto" w:fill="FFFFFF"/>
        </w:rPr>
        <w:t>, 470.</w:t>
      </w:r>
    </w:p>
    <w:p w14:paraId="08F4A963" w14:textId="77777777" w:rsidR="00DD5F5D" w:rsidRPr="00C37DE6" w:rsidRDefault="00DD5F5D" w:rsidP="00DD5F5D">
      <w:pPr>
        <w:tabs>
          <w:tab w:val="left" w:pos="2850"/>
        </w:tabs>
        <w:spacing w:line="480" w:lineRule="auto"/>
        <w:ind w:left="720" w:hanging="720"/>
      </w:pPr>
      <w:r w:rsidRPr="00C37DE6">
        <w:rPr>
          <w:color w:val="222222"/>
          <w:shd w:val="clear" w:color="auto" w:fill="FFFFFF"/>
        </w:rPr>
        <w:t>Denovan, A., &amp; Macaskill, A. (2013). An interpretative phenomenological analysis of stress and coping in first year undergraduates. </w:t>
      </w:r>
      <w:r w:rsidRPr="00C37DE6">
        <w:rPr>
          <w:i/>
          <w:iCs/>
          <w:color w:val="222222"/>
          <w:shd w:val="clear" w:color="auto" w:fill="FFFFFF"/>
        </w:rPr>
        <w:t>British Educational Research Journal</w:t>
      </w:r>
      <w:r w:rsidRPr="00C37DE6">
        <w:rPr>
          <w:color w:val="222222"/>
          <w:shd w:val="clear" w:color="auto" w:fill="FFFFFF"/>
        </w:rPr>
        <w:t>, </w:t>
      </w:r>
      <w:r w:rsidRPr="00C37DE6">
        <w:rPr>
          <w:i/>
          <w:iCs/>
          <w:color w:val="222222"/>
          <w:shd w:val="clear" w:color="auto" w:fill="FFFFFF"/>
        </w:rPr>
        <w:t>39</w:t>
      </w:r>
      <w:r w:rsidRPr="00C37DE6">
        <w:rPr>
          <w:color w:val="222222"/>
          <w:shd w:val="clear" w:color="auto" w:fill="FFFFFF"/>
        </w:rPr>
        <w:t>, 1002-1024.</w:t>
      </w:r>
    </w:p>
    <w:p w14:paraId="2D12E719" w14:textId="77777777" w:rsidR="00DD5F5D" w:rsidRPr="00C37DE6" w:rsidRDefault="00DD5F5D" w:rsidP="00DD5F5D">
      <w:pPr>
        <w:spacing w:line="480" w:lineRule="auto"/>
        <w:ind w:left="720" w:hanging="720"/>
      </w:pPr>
      <w:r w:rsidRPr="00C37DE6">
        <w:lastRenderedPageBreak/>
        <w:t xml:space="preserve">Donnellan, M. B., Oswald, F. L., Baird, B. M., &amp; Lucas, R. E. (2006). The Mini-IPIP Scales: Tiny-yet-effective measures of the Big Five Factors of Personality. </w:t>
      </w:r>
      <w:r w:rsidRPr="00C37DE6">
        <w:rPr>
          <w:i/>
        </w:rPr>
        <w:t>Psychological Assessment, 18</w:t>
      </w:r>
      <w:r w:rsidRPr="00C37DE6">
        <w:t xml:space="preserve">, 192-203. </w:t>
      </w:r>
    </w:p>
    <w:p w14:paraId="49388365" w14:textId="77777777" w:rsidR="00DD5F5D" w:rsidRPr="00C37DE6" w:rsidRDefault="00DD5F5D" w:rsidP="00DD5F5D">
      <w:pPr>
        <w:spacing w:line="480" w:lineRule="auto"/>
        <w:ind w:left="720" w:hanging="720"/>
      </w:pPr>
      <w:r w:rsidRPr="00C37DE6">
        <w:t xml:space="preserve">Downe-Walboldt, B. (1992). Content analysis: Method, applications, and issues. </w:t>
      </w:r>
      <w:r w:rsidRPr="00C37DE6">
        <w:rPr>
          <w:i/>
          <w:iCs/>
        </w:rPr>
        <w:t xml:space="preserve">Health Care for Women International, 13, </w:t>
      </w:r>
      <w:r w:rsidRPr="00C37DE6">
        <w:t>313-321.</w:t>
      </w:r>
    </w:p>
    <w:p w14:paraId="1815A750" w14:textId="77777777" w:rsidR="00DD5F5D" w:rsidRPr="00C37DE6" w:rsidRDefault="00DD5F5D" w:rsidP="00DD5F5D">
      <w:pPr>
        <w:tabs>
          <w:tab w:val="left" w:pos="2850"/>
        </w:tabs>
        <w:spacing w:line="480" w:lineRule="auto"/>
        <w:ind w:left="720" w:hanging="720"/>
        <w:rPr>
          <w:color w:val="222222"/>
          <w:shd w:val="clear" w:color="auto" w:fill="FFFFFF"/>
        </w:rPr>
      </w:pPr>
      <w:r w:rsidRPr="00C37DE6">
        <w:rPr>
          <w:color w:val="222222"/>
          <w:shd w:val="clear" w:color="auto" w:fill="FFFFFF"/>
        </w:rPr>
        <w:t>Eatough, V., &amp; Smith, J. A. (2017). Interpretative phenomenological research. </w:t>
      </w:r>
      <w:r w:rsidRPr="00C37DE6">
        <w:rPr>
          <w:i/>
          <w:iCs/>
          <w:color w:val="222222"/>
          <w:shd w:val="clear" w:color="auto" w:fill="FFFFFF"/>
        </w:rPr>
        <w:t xml:space="preserve">Qualitative research in Psychology. </w:t>
      </w:r>
      <w:r w:rsidRPr="00C37DE6">
        <w:rPr>
          <w:color w:val="222222"/>
          <w:shd w:val="clear" w:color="auto" w:fill="FFFFFF"/>
        </w:rPr>
        <w:t>London: Sage.</w:t>
      </w:r>
    </w:p>
    <w:p w14:paraId="11C077F0" w14:textId="77777777" w:rsidR="00DD5F5D" w:rsidRPr="00C37DE6" w:rsidRDefault="00DD5F5D" w:rsidP="00DD5F5D">
      <w:pPr>
        <w:tabs>
          <w:tab w:val="left" w:pos="2850"/>
        </w:tabs>
        <w:spacing w:line="480" w:lineRule="auto"/>
        <w:ind w:left="720" w:hanging="720"/>
        <w:rPr>
          <w:i/>
          <w:iCs/>
        </w:rPr>
      </w:pPr>
      <w:r w:rsidRPr="00C37DE6">
        <w:rPr>
          <w:color w:val="222222"/>
          <w:shd w:val="clear" w:color="auto" w:fill="FFFFFF"/>
        </w:rPr>
        <w:t xml:space="preserve">Elo, S. &amp; Kyngas, H. (2007). The qualitative content analysis approach. </w:t>
      </w:r>
      <w:r w:rsidRPr="00C37DE6">
        <w:rPr>
          <w:i/>
          <w:iCs/>
          <w:color w:val="222222"/>
          <w:shd w:val="clear" w:color="auto" w:fill="FFFFFF"/>
        </w:rPr>
        <w:t xml:space="preserve">Journal of Advanced Nursing, 62, </w:t>
      </w:r>
      <w:r w:rsidRPr="00C37DE6">
        <w:rPr>
          <w:color w:val="222222"/>
          <w:shd w:val="clear" w:color="auto" w:fill="FFFFFF"/>
        </w:rPr>
        <w:t>107-115.</w:t>
      </w:r>
      <w:r w:rsidRPr="00C37DE6">
        <w:rPr>
          <w:i/>
          <w:iCs/>
          <w:color w:val="222222"/>
          <w:shd w:val="clear" w:color="auto" w:fill="FFFFFF"/>
        </w:rPr>
        <w:t xml:space="preserve"> </w:t>
      </w:r>
    </w:p>
    <w:p w14:paraId="1FC5FDCB" w14:textId="77777777" w:rsidR="00DD5F5D" w:rsidRPr="00C37DE6" w:rsidRDefault="00DD5F5D" w:rsidP="00DD5F5D">
      <w:pPr>
        <w:spacing w:line="480" w:lineRule="auto"/>
        <w:ind w:left="720" w:hanging="720"/>
      </w:pPr>
      <w:r w:rsidRPr="00C37DE6">
        <w:t xml:space="preserve">Fetisova, Y. V. (1993). The psychological portrait of a ballet dancer. </w:t>
      </w:r>
      <w:r w:rsidRPr="00C37DE6">
        <w:rPr>
          <w:i/>
          <w:iCs/>
        </w:rPr>
        <w:t xml:space="preserve">Soviet Journal of Psychology, 12, </w:t>
      </w:r>
      <w:r w:rsidRPr="00C37DE6">
        <w:t>63-73.</w:t>
      </w:r>
    </w:p>
    <w:p w14:paraId="09A612CA" w14:textId="77777777" w:rsidR="00DD5F5D" w:rsidRPr="00C37DE6" w:rsidRDefault="00DD5F5D" w:rsidP="00DD5F5D">
      <w:pPr>
        <w:autoSpaceDE w:val="0"/>
        <w:autoSpaceDN w:val="0"/>
        <w:adjustRightInd w:val="0"/>
        <w:spacing w:line="480" w:lineRule="auto"/>
        <w:ind w:left="720" w:hanging="720"/>
      </w:pPr>
      <w:r w:rsidRPr="00C37DE6">
        <w:t xml:space="preserve">Fischer, C.T. (2009). Bracketing in qualitative research: Conceptual and practical matters. </w:t>
      </w:r>
      <w:r w:rsidRPr="00C37DE6">
        <w:rPr>
          <w:i/>
          <w:iCs/>
        </w:rPr>
        <w:t>Psychotherapy Research</w:t>
      </w:r>
      <w:r w:rsidRPr="00C37DE6">
        <w:t>, 19, 583-590.</w:t>
      </w:r>
    </w:p>
    <w:p w14:paraId="432B9225" w14:textId="77777777" w:rsidR="00DD5F5D" w:rsidRPr="00C37DE6" w:rsidRDefault="00DD5F5D" w:rsidP="00DD5F5D">
      <w:pPr>
        <w:spacing w:line="480" w:lineRule="auto"/>
        <w:ind w:left="720" w:hanging="720"/>
      </w:pPr>
      <w:r w:rsidRPr="00C37DE6">
        <w:t xml:space="preserve">Fleeson, W. &amp; Jayawickreme, E. (2015). Whole trait theory. </w:t>
      </w:r>
      <w:r w:rsidRPr="00C37DE6">
        <w:rPr>
          <w:i/>
          <w:iCs/>
        </w:rPr>
        <w:t xml:space="preserve">Journal of Research in Personality, 56, </w:t>
      </w:r>
      <w:r w:rsidRPr="00C37DE6">
        <w:t xml:space="preserve">82-92. </w:t>
      </w:r>
    </w:p>
    <w:p w14:paraId="79926935" w14:textId="77777777" w:rsidR="00DD5F5D" w:rsidRPr="00C37DE6" w:rsidRDefault="00DD5F5D" w:rsidP="00DD5F5D">
      <w:pPr>
        <w:spacing w:line="480" w:lineRule="auto"/>
        <w:ind w:left="720" w:hanging="720"/>
      </w:pPr>
      <w:r w:rsidRPr="00C37DE6">
        <w:rPr>
          <w:color w:val="222222"/>
          <w:shd w:val="clear" w:color="auto" w:fill="FFFFFF"/>
        </w:rPr>
        <w:t>Folkman, S., &amp; Moskowitz, J. T. (2000). Positive affect and the other side of coping. </w:t>
      </w:r>
      <w:r w:rsidRPr="00C37DE6">
        <w:rPr>
          <w:i/>
          <w:iCs/>
          <w:color w:val="222222"/>
          <w:shd w:val="clear" w:color="auto" w:fill="FFFFFF"/>
        </w:rPr>
        <w:t>American psychologist</w:t>
      </w:r>
      <w:r w:rsidRPr="00C37DE6">
        <w:rPr>
          <w:color w:val="222222"/>
          <w:shd w:val="clear" w:color="auto" w:fill="FFFFFF"/>
        </w:rPr>
        <w:t>, </w:t>
      </w:r>
      <w:r w:rsidRPr="00C37DE6">
        <w:rPr>
          <w:i/>
          <w:iCs/>
          <w:color w:val="222222"/>
          <w:shd w:val="clear" w:color="auto" w:fill="FFFFFF"/>
        </w:rPr>
        <w:t>55</w:t>
      </w:r>
      <w:r w:rsidRPr="00C37DE6">
        <w:rPr>
          <w:color w:val="222222"/>
          <w:shd w:val="clear" w:color="auto" w:fill="FFFFFF"/>
        </w:rPr>
        <w:t>, 647.</w:t>
      </w:r>
    </w:p>
    <w:p w14:paraId="00DB194F" w14:textId="77777777" w:rsidR="00DD5F5D" w:rsidRPr="00C37DE6" w:rsidRDefault="00DD5F5D" w:rsidP="00DD5F5D">
      <w:pPr>
        <w:tabs>
          <w:tab w:val="left" w:pos="2850"/>
        </w:tabs>
        <w:spacing w:line="480" w:lineRule="auto"/>
        <w:ind w:left="720" w:hanging="720"/>
        <w:rPr>
          <w:color w:val="222222"/>
          <w:shd w:val="clear" w:color="auto" w:fill="FFFFFF"/>
        </w:rPr>
      </w:pPr>
      <w:r w:rsidRPr="00C37DE6">
        <w:rPr>
          <w:color w:val="222222"/>
          <w:shd w:val="clear" w:color="auto" w:fill="FFFFFF"/>
        </w:rPr>
        <w:t>Gignac, M. A., Backman, C. L., Davis, A. M., Lacaille, D., Cao, X., &amp; Badley, E. M. (2013). Social role participation and the life course in healthy adults and individuals with osteoarthritis: are we overlooking the impact on the middle-aged?. </w:t>
      </w:r>
      <w:r w:rsidRPr="00C37DE6">
        <w:rPr>
          <w:i/>
          <w:iCs/>
          <w:color w:val="222222"/>
          <w:shd w:val="clear" w:color="auto" w:fill="FFFFFF"/>
        </w:rPr>
        <w:t>Social Science &amp; Medicine</w:t>
      </w:r>
      <w:r w:rsidRPr="00C37DE6">
        <w:rPr>
          <w:color w:val="222222"/>
          <w:shd w:val="clear" w:color="auto" w:fill="FFFFFF"/>
        </w:rPr>
        <w:t>, </w:t>
      </w:r>
      <w:r w:rsidRPr="00C37DE6">
        <w:rPr>
          <w:i/>
          <w:iCs/>
          <w:color w:val="222222"/>
          <w:shd w:val="clear" w:color="auto" w:fill="FFFFFF"/>
        </w:rPr>
        <w:t>81</w:t>
      </w:r>
      <w:r w:rsidRPr="00C37DE6">
        <w:rPr>
          <w:color w:val="222222"/>
          <w:shd w:val="clear" w:color="auto" w:fill="FFFFFF"/>
        </w:rPr>
        <w:t>, 87-93.</w:t>
      </w:r>
    </w:p>
    <w:p w14:paraId="70669355" w14:textId="77777777" w:rsidR="00DD5F5D" w:rsidRPr="00C37DE6" w:rsidRDefault="00DD5F5D" w:rsidP="00DD5F5D">
      <w:pPr>
        <w:tabs>
          <w:tab w:val="left" w:pos="2850"/>
        </w:tabs>
        <w:spacing w:line="480" w:lineRule="auto"/>
        <w:ind w:left="720" w:hanging="720"/>
        <w:rPr>
          <w:color w:val="222222"/>
          <w:shd w:val="clear" w:color="auto" w:fill="FFFFFF"/>
        </w:rPr>
      </w:pPr>
      <w:r w:rsidRPr="00C37DE6">
        <w:rPr>
          <w:color w:val="222222"/>
          <w:shd w:val="clear" w:color="auto" w:fill="FFFFFF"/>
        </w:rPr>
        <w:t>Glesne, C. (2016). </w:t>
      </w:r>
      <w:r w:rsidRPr="00C37DE6">
        <w:rPr>
          <w:i/>
          <w:iCs/>
          <w:color w:val="222222"/>
          <w:shd w:val="clear" w:color="auto" w:fill="FFFFFF"/>
        </w:rPr>
        <w:t>Becoming qualitative researchers: An introduction</w:t>
      </w:r>
      <w:r w:rsidRPr="00C37DE6">
        <w:rPr>
          <w:color w:val="222222"/>
          <w:shd w:val="clear" w:color="auto" w:fill="FFFFFF"/>
        </w:rPr>
        <w:t xml:space="preserve">. Upper Saddle River, New Jersey: Pearson. </w:t>
      </w:r>
    </w:p>
    <w:p w14:paraId="2A2F2775" w14:textId="77777777" w:rsidR="00DD5F5D" w:rsidRPr="00C37DE6" w:rsidRDefault="00DD5F5D" w:rsidP="00DD5F5D">
      <w:pPr>
        <w:tabs>
          <w:tab w:val="left" w:pos="2850"/>
        </w:tabs>
        <w:spacing w:line="480" w:lineRule="auto"/>
        <w:ind w:left="720" w:hanging="720"/>
      </w:pPr>
      <w:r w:rsidRPr="00C37DE6">
        <w:rPr>
          <w:color w:val="222222"/>
          <w:shd w:val="clear" w:color="auto" w:fill="FFFFFF"/>
        </w:rPr>
        <w:lastRenderedPageBreak/>
        <w:t>Goldberg, D. P. (N.D.). General Health Questionnaire-12 [Database record]. Retrieved from PsycTESTS.</w:t>
      </w:r>
    </w:p>
    <w:p w14:paraId="6E097104" w14:textId="77777777" w:rsidR="00DD5F5D" w:rsidRPr="00C37DE6" w:rsidRDefault="00DD5F5D" w:rsidP="00DD5F5D">
      <w:pPr>
        <w:spacing w:line="480" w:lineRule="auto"/>
        <w:ind w:left="720" w:hanging="720"/>
      </w:pPr>
      <w:r w:rsidRPr="00C37DE6">
        <w:t xml:space="preserve">Grandey, A. (2000). When “the show must go on”: Surface acting and deep acting as determinants of emotional exhaustion and peer-rated service delivery. </w:t>
      </w:r>
      <w:r w:rsidRPr="00C37DE6">
        <w:rPr>
          <w:i/>
          <w:iCs/>
        </w:rPr>
        <w:t xml:space="preserve">Academy of Management Journal, 46, </w:t>
      </w:r>
      <w:r w:rsidRPr="00C37DE6">
        <w:t>86-96.</w:t>
      </w:r>
    </w:p>
    <w:p w14:paraId="7B41AB86" w14:textId="77777777" w:rsidR="00DD5F5D" w:rsidRPr="00C37DE6" w:rsidRDefault="00DD5F5D" w:rsidP="00DD5F5D">
      <w:pPr>
        <w:spacing w:line="480" w:lineRule="auto"/>
        <w:ind w:left="720" w:hanging="720"/>
      </w:pPr>
      <w:r w:rsidRPr="00C37DE6">
        <w:t xml:space="preserve">Grandey, A. A., Frone, M. R., Melloy, R. C., &amp; Sayre, G. M. (2019). When are fakers also drinkers? A self-control view of emotional labor and alcohol consumption among U.S. service workers. </w:t>
      </w:r>
      <w:r w:rsidRPr="00C37DE6">
        <w:rPr>
          <w:i/>
          <w:iCs/>
        </w:rPr>
        <w:t xml:space="preserve">Journal of Occupational Health Psychology, 24, </w:t>
      </w:r>
      <w:r w:rsidRPr="00C37DE6">
        <w:t>482.</w:t>
      </w:r>
    </w:p>
    <w:p w14:paraId="2BCA2161" w14:textId="1ED921FB" w:rsidR="00387507" w:rsidRPr="00C37DE6" w:rsidRDefault="00DD5F5D" w:rsidP="00387507">
      <w:pPr>
        <w:spacing w:line="480" w:lineRule="auto"/>
        <w:ind w:left="720" w:hanging="720"/>
      </w:pPr>
      <w:r w:rsidRPr="00C37DE6">
        <w:t xml:space="preserve">Greenhaus, J. H. &amp; Beutell, N. J. (1985). Sources of conflict between work and family roles. </w:t>
      </w:r>
      <w:r w:rsidRPr="00C37DE6">
        <w:rPr>
          <w:i/>
          <w:iCs/>
        </w:rPr>
        <w:t xml:space="preserve">Academy of Management Review, 10, </w:t>
      </w:r>
      <w:r w:rsidRPr="00C37DE6">
        <w:t>76-88.</w:t>
      </w:r>
    </w:p>
    <w:p w14:paraId="63D923F6" w14:textId="1DFD5AEE" w:rsidR="00387507" w:rsidRPr="00C37DE6" w:rsidRDefault="00387507" w:rsidP="00DD5F5D">
      <w:pPr>
        <w:spacing w:line="480" w:lineRule="auto"/>
        <w:ind w:left="720" w:hanging="720"/>
      </w:pPr>
      <w:r w:rsidRPr="00C37DE6">
        <w:t xml:space="preserve">Greiner, B. A., Ragland, D. R., Krause, N., Syme, S. L., &amp; Fisher, J. M. (1997). Objective measurement of occupational stress factors – an example with San Francisco urban transit operators. </w:t>
      </w:r>
      <w:r w:rsidRPr="00C37DE6">
        <w:rPr>
          <w:i/>
          <w:iCs/>
        </w:rPr>
        <w:t xml:space="preserve">Journal of Occupational Health Psychology, 2, </w:t>
      </w:r>
      <w:r w:rsidRPr="00C37DE6">
        <w:t xml:space="preserve">325-342. </w:t>
      </w:r>
    </w:p>
    <w:p w14:paraId="33A351C0" w14:textId="77777777" w:rsidR="00DD5F5D" w:rsidRPr="00C37DE6" w:rsidRDefault="00DD5F5D" w:rsidP="00DD5F5D">
      <w:pPr>
        <w:spacing w:line="480" w:lineRule="auto"/>
        <w:ind w:left="720" w:hanging="720"/>
      </w:pPr>
      <w:r w:rsidRPr="00C37DE6">
        <w:t xml:space="preserve">Gross, J. J. (1998). The emerging field of emotion regulation: An integrative review. </w:t>
      </w:r>
      <w:r w:rsidRPr="00C37DE6">
        <w:rPr>
          <w:i/>
          <w:iCs/>
        </w:rPr>
        <w:t xml:space="preserve">Review of General Psychology, 2, </w:t>
      </w:r>
      <w:r w:rsidRPr="00C37DE6">
        <w:t>271-299.</w:t>
      </w:r>
    </w:p>
    <w:p w14:paraId="1B83F9EF" w14:textId="77777777" w:rsidR="00DD5F5D" w:rsidRPr="00C37DE6" w:rsidRDefault="00DD5F5D" w:rsidP="00DD5F5D">
      <w:pPr>
        <w:spacing w:line="480" w:lineRule="auto"/>
        <w:ind w:left="720" w:hanging="720"/>
      </w:pPr>
      <w:r w:rsidRPr="00C37DE6">
        <w:rPr>
          <w:color w:val="222222"/>
          <w:shd w:val="clear" w:color="auto" w:fill="FFFFFF"/>
        </w:rPr>
        <w:t>Gunthert, K. C., Cohen, L. H., &amp; Armeli, S. (1999). The role of neuroticism in daily stress and coping. </w:t>
      </w:r>
      <w:r w:rsidRPr="00C37DE6">
        <w:rPr>
          <w:i/>
          <w:iCs/>
          <w:color w:val="222222"/>
          <w:shd w:val="clear" w:color="auto" w:fill="FFFFFF"/>
        </w:rPr>
        <w:t>Journal of personality and social psychology</w:t>
      </w:r>
      <w:r w:rsidRPr="00C37DE6">
        <w:rPr>
          <w:color w:val="222222"/>
          <w:shd w:val="clear" w:color="auto" w:fill="FFFFFF"/>
        </w:rPr>
        <w:t>, </w:t>
      </w:r>
      <w:r w:rsidRPr="00C37DE6">
        <w:rPr>
          <w:i/>
          <w:iCs/>
          <w:color w:val="222222"/>
          <w:shd w:val="clear" w:color="auto" w:fill="FFFFFF"/>
        </w:rPr>
        <w:t>77</w:t>
      </w:r>
      <w:r w:rsidRPr="00C37DE6">
        <w:rPr>
          <w:color w:val="222222"/>
          <w:shd w:val="clear" w:color="auto" w:fill="FFFFFF"/>
        </w:rPr>
        <w:t>(5), 1087.</w:t>
      </w:r>
    </w:p>
    <w:p w14:paraId="31180EBB" w14:textId="77777777" w:rsidR="00DD5F5D" w:rsidRPr="00C37DE6" w:rsidRDefault="00DD5F5D" w:rsidP="00DD5F5D">
      <w:pPr>
        <w:spacing w:line="480" w:lineRule="auto"/>
        <w:ind w:left="720" w:hanging="720"/>
      </w:pPr>
      <w:r w:rsidRPr="00C37DE6">
        <w:t xml:space="preserve">Hall, H. K. &amp; Hill, A. P. (2012). Perfectionism, dysfunctional achievement striving and burnout in aspiring athletes: The motivational implications for performing artists. </w:t>
      </w:r>
      <w:r w:rsidRPr="00C37DE6">
        <w:rPr>
          <w:i/>
          <w:iCs/>
        </w:rPr>
        <w:t xml:space="preserve">Theatre, dance, and performance training, 3, </w:t>
      </w:r>
      <w:r w:rsidRPr="00C37DE6">
        <w:t>216-228.</w:t>
      </w:r>
    </w:p>
    <w:p w14:paraId="02F9EBA9" w14:textId="77777777" w:rsidR="00DD5F5D" w:rsidRPr="00C37DE6" w:rsidRDefault="00DD5F5D" w:rsidP="00DD5F5D">
      <w:pPr>
        <w:spacing w:line="480" w:lineRule="auto"/>
        <w:ind w:left="720" w:hanging="720"/>
      </w:pPr>
      <w:r w:rsidRPr="00C37DE6">
        <w:t xml:space="preserve">Hamilton, L. H., Hamilton, W. G., Warren, M. P., Keller, K., &amp; Molnar, M. (1997). Factors contributing to the attrition rate in elite ballet students. </w:t>
      </w:r>
      <w:r w:rsidRPr="00C37DE6">
        <w:rPr>
          <w:i/>
          <w:iCs/>
        </w:rPr>
        <w:t xml:space="preserve">Journal of Dance, Medicine, &amp; Science, 1, </w:t>
      </w:r>
      <w:r w:rsidRPr="00C37DE6">
        <w:t>131-138.</w:t>
      </w:r>
    </w:p>
    <w:p w14:paraId="48D2700F" w14:textId="77777777" w:rsidR="00DD5F5D" w:rsidRPr="00C37DE6" w:rsidRDefault="00DD5F5D" w:rsidP="00DD5F5D">
      <w:pPr>
        <w:spacing w:line="480" w:lineRule="auto"/>
        <w:ind w:left="720" w:hanging="720"/>
      </w:pPr>
      <w:r w:rsidRPr="00C37DE6">
        <w:lastRenderedPageBreak/>
        <w:t xml:space="preserve">Hamilton, L. H. (1998). </w:t>
      </w:r>
      <w:r w:rsidRPr="00C37DE6">
        <w:rPr>
          <w:i/>
          <w:iCs/>
        </w:rPr>
        <w:t xml:space="preserve">Advice for dancers: Emotional counsel and practical strategies. </w:t>
      </w:r>
      <w:r w:rsidRPr="00C37DE6">
        <w:t>San Francisco: Jossey-Bass.</w:t>
      </w:r>
    </w:p>
    <w:p w14:paraId="4C21DC19" w14:textId="77777777" w:rsidR="00DD5F5D" w:rsidRPr="00C37DE6" w:rsidRDefault="00DD5F5D" w:rsidP="00DD5F5D">
      <w:pPr>
        <w:spacing w:line="480" w:lineRule="auto"/>
        <w:ind w:left="720" w:hanging="720"/>
        <w:rPr>
          <w:color w:val="222222"/>
          <w:shd w:val="clear" w:color="auto" w:fill="FFFFFF"/>
        </w:rPr>
      </w:pPr>
      <w:r w:rsidRPr="00C37DE6">
        <w:rPr>
          <w:color w:val="222222"/>
          <w:shd w:val="clear" w:color="auto" w:fill="FFFFFF"/>
        </w:rPr>
        <w:t>Hanin, Y. L. (1995). Individual zones of optimal functioning (IZOF) model: An idiographic approach to performance anxiety. </w:t>
      </w:r>
      <w:r w:rsidRPr="00C37DE6">
        <w:rPr>
          <w:i/>
          <w:iCs/>
          <w:color w:val="222222"/>
          <w:shd w:val="clear" w:color="auto" w:fill="FFFFFF"/>
        </w:rPr>
        <w:t>Sport psychology: An analysis of athlete behavior</w:t>
      </w:r>
      <w:r w:rsidRPr="00C37DE6">
        <w:rPr>
          <w:color w:val="222222"/>
          <w:shd w:val="clear" w:color="auto" w:fill="FFFFFF"/>
        </w:rPr>
        <w:t>, </w:t>
      </w:r>
      <w:r w:rsidRPr="00C37DE6">
        <w:rPr>
          <w:i/>
          <w:iCs/>
          <w:color w:val="222222"/>
          <w:shd w:val="clear" w:color="auto" w:fill="FFFFFF"/>
        </w:rPr>
        <w:t>3</w:t>
      </w:r>
      <w:r w:rsidRPr="00C37DE6">
        <w:rPr>
          <w:color w:val="222222"/>
          <w:shd w:val="clear" w:color="auto" w:fill="FFFFFF"/>
        </w:rPr>
        <w:t>, 103-119.</w:t>
      </w:r>
    </w:p>
    <w:p w14:paraId="4A058419" w14:textId="77777777" w:rsidR="00DD5F5D" w:rsidRPr="00C37DE6" w:rsidRDefault="00DD5F5D" w:rsidP="00DD5F5D">
      <w:pPr>
        <w:spacing w:line="480" w:lineRule="auto"/>
        <w:ind w:left="720" w:hanging="720"/>
      </w:pPr>
      <w:r w:rsidRPr="00C37DE6">
        <w:rPr>
          <w:color w:val="222222"/>
          <w:shd w:val="clear" w:color="auto" w:fill="FFFFFF"/>
        </w:rPr>
        <w:t>Harris, C. R. (2001). Cardiovascular responses of embarrassment and effects of emotional suppression in a social setting. </w:t>
      </w:r>
      <w:r w:rsidRPr="00C37DE6">
        <w:rPr>
          <w:i/>
          <w:iCs/>
          <w:color w:val="222222"/>
          <w:shd w:val="clear" w:color="auto" w:fill="FFFFFF"/>
        </w:rPr>
        <w:t>Journal of personality and social psychology</w:t>
      </w:r>
      <w:r w:rsidRPr="00C37DE6">
        <w:rPr>
          <w:color w:val="222222"/>
          <w:shd w:val="clear" w:color="auto" w:fill="FFFFFF"/>
        </w:rPr>
        <w:t>, </w:t>
      </w:r>
      <w:r w:rsidRPr="00C37DE6">
        <w:rPr>
          <w:i/>
          <w:iCs/>
          <w:color w:val="222222"/>
          <w:shd w:val="clear" w:color="auto" w:fill="FFFFFF"/>
        </w:rPr>
        <w:t>81</w:t>
      </w:r>
      <w:r w:rsidRPr="00C37DE6">
        <w:rPr>
          <w:color w:val="222222"/>
          <w:shd w:val="clear" w:color="auto" w:fill="FFFFFF"/>
        </w:rPr>
        <w:t>(5), 886.</w:t>
      </w:r>
    </w:p>
    <w:p w14:paraId="50A984D4" w14:textId="77777777" w:rsidR="00DD5F5D" w:rsidRPr="00C37DE6" w:rsidRDefault="00DD5F5D" w:rsidP="00DD5F5D">
      <w:pPr>
        <w:spacing w:line="480" w:lineRule="auto"/>
        <w:ind w:left="720" w:hanging="720"/>
      </w:pPr>
      <w:r w:rsidRPr="00C37DE6">
        <w:t xml:space="preserve">Hohschild, A. R. (1983). </w:t>
      </w:r>
      <w:r w:rsidRPr="00C37DE6">
        <w:rPr>
          <w:i/>
          <w:iCs/>
        </w:rPr>
        <w:t xml:space="preserve">The managed heart: Commercialization of human feeling. </w:t>
      </w:r>
      <w:r w:rsidRPr="00C37DE6">
        <w:t>Berkeley: University of California Press.</w:t>
      </w:r>
    </w:p>
    <w:p w14:paraId="12599960" w14:textId="77777777" w:rsidR="00DD5F5D" w:rsidRPr="00C37DE6" w:rsidRDefault="00DD5F5D" w:rsidP="00DD5F5D">
      <w:pPr>
        <w:spacing w:line="480" w:lineRule="auto"/>
        <w:ind w:left="720" w:hanging="720"/>
      </w:pPr>
      <w:r w:rsidRPr="00C37DE6">
        <w:rPr>
          <w:color w:val="222222"/>
          <w:shd w:val="clear" w:color="auto" w:fill="FFFFFF"/>
        </w:rPr>
        <w:t>Hooker, K., Frazier, L. D., &amp; Monahan, D. J. (1994). Personality and coping among caregivers of spouses with dementia. </w:t>
      </w:r>
      <w:r w:rsidRPr="00C37DE6">
        <w:rPr>
          <w:i/>
          <w:iCs/>
          <w:color w:val="222222"/>
          <w:shd w:val="clear" w:color="auto" w:fill="FFFFFF"/>
        </w:rPr>
        <w:t>The Gerontologist</w:t>
      </w:r>
      <w:r w:rsidRPr="00C37DE6">
        <w:rPr>
          <w:color w:val="222222"/>
          <w:shd w:val="clear" w:color="auto" w:fill="FFFFFF"/>
        </w:rPr>
        <w:t>, </w:t>
      </w:r>
      <w:r w:rsidRPr="00C37DE6">
        <w:rPr>
          <w:i/>
          <w:iCs/>
          <w:color w:val="222222"/>
          <w:shd w:val="clear" w:color="auto" w:fill="FFFFFF"/>
        </w:rPr>
        <w:t>34</w:t>
      </w:r>
      <w:r w:rsidRPr="00C37DE6">
        <w:rPr>
          <w:color w:val="222222"/>
          <w:shd w:val="clear" w:color="auto" w:fill="FFFFFF"/>
        </w:rPr>
        <w:t>, 386-392.</w:t>
      </w:r>
    </w:p>
    <w:p w14:paraId="125DC1FB" w14:textId="77777777" w:rsidR="00DD5F5D" w:rsidRPr="00C37DE6" w:rsidRDefault="00DD5F5D" w:rsidP="00DD5F5D">
      <w:pPr>
        <w:spacing w:line="480" w:lineRule="auto"/>
        <w:ind w:left="720" w:hanging="720"/>
      </w:pPr>
      <w:r w:rsidRPr="00C37DE6">
        <w:t xml:space="preserve">Isis, I. H., Sellers, R. M., &amp; Damas, A. Jr. (2002). One role or two? The function of psychological separation in role conflict. </w:t>
      </w:r>
      <w:r w:rsidRPr="00C37DE6">
        <w:rPr>
          <w:i/>
          <w:iCs/>
        </w:rPr>
        <w:t xml:space="preserve">Journal of Applied Psychology, 87, </w:t>
      </w:r>
      <w:r w:rsidRPr="00C37DE6">
        <w:t>574-582.</w:t>
      </w:r>
    </w:p>
    <w:p w14:paraId="31E78650" w14:textId="77777777" w:rsidR="00DD5F5D" w:rsidRPr="00C37DE6" w:rsidRDefault="00DD5F5D" w:rsidP="00DD5F5D">
      <w:pPr>
        <w:tabs>
          <w:tab w:val="left" w:pos="2850"/>
        </w:tabs>
        <w:spacing w:line="480" w:lineRule="auto"/>
        <w:ind w:left="720" w:hanging="720"/>
        <w:rPr>
          <w:color w:val="222222"/>
          <w:shd w:val="clear" w:color="auto" w:fill="FFFFFF"/>
        </w:rPr>
      </w:pPr>
      <w:r w:rsidRPr="00C37DE6">
        <w:rPr>
          <w:color w:val="222222"/>
          <w:shd w:val="clear" w:color="auto" w:fill="FFFFFF"/>
        </w:rPr>
        <w:t>Izadpanah, S., Barnow, S., Neubauer, A. B., &amp; Holl, J. (2019). Development and validation of the Heidelberg Form for emotion regulation strategies (HFERST): Factor structure, reliability, and validity. </w:t>
      </w:r>
      <w:r w:rsidRPr="00C37DE6">
        <w:rPr>
          <w:i/>
          <w:iCs/>
          <w:color w:val="222222"/>
          <w:shd w:val="clear" w:color="auto" w:fill="FFFFFF"/>
        </w:rPr>
        <w:t>Assessment</w:t>
      </w:r>
      <w:r w:rsidRPr="00C37DE6">
        <w:rPr>
          <w:color w:val="222222"/>
          <w:shd w:val="clear" w:color="auto" w:fill="FFFFFF"/>
        </w:rPr>
        <w:t>, </w:t>
      </w:r>
      <w:r w:rsidRPr="00C37DE6">
        <w:rPr>
          <w:i/>
          <w:iCs/>
          <w:color w:val="222222"/>
          <w:shd w:val="clear" w:color="auto" w:fill="FFFFFF"/>
        </w:rPr>
        <w:t>26</w:t>
      </w:r>
      <w:r w:rsidRPr="00C37DE6">
        <w:rPr>
          <w:color w:val="222222"/>
          <w:shd w:val="clear" w:color="auto" w:fill="FFFFFF"/>
        </w:rPr>
        <w:t>, 880-906.</w:t>
      </w:r>
    </w:p>
    <w:p w14:paraId="1A187385" w14:textId="77777777" w:rsidR="00DD5F5D" w:rsidRPr="00C37DE6" w:rsidRDefault="00DD5F5D" w:rsidP="00DD5F5D">
      <w:pPr>
        <w:autoSpaceDE w:val="0"/>
        <w:autoSpaceDN w:val="0"/>
        <w:adjustRightInd w:val="0"/>
        <w:spacing w:line="480" w:lineRule="auto"/>
        <w:ind w:left="720" w:hanging="720"/>
      </w:pPr>
      <w:r w:rsidRPr="00C37DE6">
        <w:t xml:space="preserve">Kearney, R. (1994). </w:t>
      </w:r>
      <w:r w:rsidRPr="00C37DE6">
        <w:rPr>
          <w:i/>
          <w:iCs/>
        </w:rPr>
        <w:t xml:space="preserve">Modern Movements in European Philosophy. </w:t>
      </w:r>
      <w:r w:rsidRPr="00C37DE6">
        <w:t>2nd edition. Manchester: Manchester University Press.</w:t>
      </w:r>
    </w:p>
    <w:p w14:paraId="37148198" w14:textId="77777777" w:rsidR="00DD5F5D" w:rsidRPr="00C37DE6" w:rsidRDefault="00DD5F5D" w:rsidP="00DD5F5D">
      <w:pPr>
        <w:spacing w:line="480" w:lineRule="auto"/>
        <w:ind w:left="720" w:hanging="720"/>
      </w:pPr>
      <w:r w:rsidRPr="00C37DE6">
        <w:t xml:space="preserve">Kuppens, P., Van Mechelen, I., Nezlek, J. B., Dossche, D., &amp; Timmermans, T. (2007). Individual differences in core affect variability and their relationship to personality and psychological adjustment. </w:t>
      </w:r>
      <w:r w:rsidRPr="00C37DE6">
        <w:rPr>
          <w:i/>
        </w:rPr>
        <w:t>Emotion, 7</w:t>
      </w:r>
      <w:r w:rsidRPr="00C37DE6">
        <w:t xml:space="preserve">, 262-274. </w:t>
      </w:r>
    </w:p>
    <w:p w14:paraId="28BC7A9D" w14:textId="77777777" w:rsidR="00DD5F5D" w:rsidRPr="00C37DE6" w:rsidRDefault="00DD5F5D" w:rsidP="00DD5F5D">
      <w:pPr>
        <w:spacing w:line="480" w:lineRule="auto"/>
        <w:ind w:left="720" w:hanging="720"/>
      </w:pPr>
      <w:r w:rsidRPr="00C37DE6">
        <w:rPr>
          <w:color w:val="222222"/>
          <w:shd w:val="clear" w:color="auto" w:fill="FFFFFF"/>
        </w:rPr>
        <w:t>Kvale, S. (1996). The 1,000-page question. </w:t>
      </w:r>
      <w:r w:rsidRPr="00C37DE6">
        <w:rPr>
          <w:i/>
          <w:iCs/>
          <w:color w:val="222222"/>
          <w:shd w:val="clear" w:color="auto" w:fill="FFFFFF"/>
        </w:rPr>
        <w:t>Qualitative inquiry</w:t>
      </w:r>
      <w:r w:rsidRPr="00C37DE6">
        <w:rPr>
          <w:color w:val="222222"/>
          <w:shd w:val="clear" w:color="auto" w:fill="FFFFFF"/>
        </w:rPr>
        <w:t>, </w:t>
      </w:r>
      <w:r w:rsidRPr="00C37DE6">
        <w:rPr>
          <w:i/>
          <w:iCs/>
          <w:color w:val="222222"/>
          <w:shd w:val="clear" w:color="auto" w:fill="FFFFFF"/>
        </w:rPr>
        <w:t>2</w:t>
      </w:r>
      <w:r w:rsidRPr="00C37DE6">
        <w:rPr>
          <w:color w:val="222222"/>
          <w:shd w:val="clear" w:color="auto" w:fill="FFFFFF"/>
        </w:rPr>
        <w:t>(3), 275-284.</w:t>
      </w:r>
    </w:p>
    <w:p w14:paraId="61B89D11" w14:textId="77777777" w:rsidR="00DD5F5D" w:rsidRPr="00C37DE6" w:rsidRDefault="00DD5F5D" w:rsidP="00DD5F5D">
      <w:pPr>
        <w:spacing w:line="480" w:lineRule="auto"/>
        <w:ind w:left="720" w:hanging="720"/>
      </w:pPr>
      <w:r w:rsidRPr="00C37DE6">
        <w:lastRenderedPageBreak/>
        <w:t xml:space="preserve">Kventon-Bohnert, L. A. (2017). </w:t>
      </w:r>
      <w:r w:rsidRPr="00C37DE6">
        <w:rPr>
          <w:i/>
          <w:iCs/>
        </w:rPr>
        <w:t xml:space="preserve">The voices of classical ballet dancers: Alleviating maladaptive </w:t>
      </w:r>
      <w:proofErr w:type="spellStart"/>
      <w:r w:rsidRPr="00C37DE6">
        <w:rPr>
          <w:i/>
          <w:iCs/>
        </w:rPr>
        <w:t>prefectionism</w:t>
      </w:r>
      <w:proofErr w:type="spellEnd"/>
      <w:r w:rsidRPr="00C37DE6">
        <w:rPr>
          <w:i/>
          <w:iCs/>
        </w:rPr>
        <w:t xml:space="preserve"> through resilience, mindful learning, and self-compassion </w:t>
      </w:r>
      <w:r w:rsidRPr="00C37DE6">
        <w:t>(Doctoral dissertation). Available from ProQuest (10278171)</w:t>
      </w:r>
    </w:p>
    <w:p w14:paraId="026E92AF" w14:textId="77777777" w:rsidR="00DD5F5D" w:rsidRPr="00C37DE6" w:rsidRDefault="00DD5F5D" w:rsidP="00DD5F5D">
      <w:pPr>
        <w:spacing w:line="480" w:lineRule="auto"/>
        <w:ind w:left="720" w:hanging="720"/>
      </w:pPr>
      <w:r w:rsidRPr="00C37DE6">
        <w:rPr>
          <w:color w:val="222222"/>
          <w:shd w:val="clear" w:color="auto" w:fill="FFFFFF"/>
        </w:rPr>
        <w:t>Lazarus, R. S., &amp; Cohen-Charash, Y. (2001). Discrete emotions in organizational life. </w:t>
      </w:r>
      <w:r w:rsidRPr="00C37DE6">
        <w:rPr>
          <w:i/>
          <w:iCs/>
          <w:color w:val="222222"/>
          <w:shd w:val="clear" w:color="auto" w:fill="FFFFFF"/>
        </w:rPr>
        <w:t>Emotions at work: Theory, research and applications for management</w:t>
      </w:r>
      <w:r w:rsidRPr="00C37DE6">
        <w:rPr>
          <w:color w:val="222222"/>
          <w:shd w:val="clear" w:color="auto" w:fill="FFFFFF"/>
        </w:rPr>
        <w:t>, </w:t>
      </w:r>
      <w:r w:rsidRPr="00C37DE6">
        <w:rPr>
          <w:i/>
          <w:iCs/>
          <w:color w:val="222222"/>
          <w:shd w:val="clear" w:color="auto" w:fill="FFFFFF"/>
        </w:rPr>
        <w:t>4584</w:t>
      </w:r>
      <w:r w:rsidRPr="00C37DE6">
        <w:rPr>
          <w:color w:val="222222"/>
          <w:shd w:val="clear" w:color="auto" w:fill="FFFFFF"/>
        </w:rPr>
        <w:t>.</w:t>
      </w:r>
    </w:p>
    <w:p w14:paraId="66FE0090" w14:textId="77777777" w:rsidR="00DD5F5D" w:rsidRPr="00C37DE6" w:rsidRDefault="00DD5F5D" w:rsidP="00DD5F5D">
      <w:pPr>
        <w:spacing w:line="480" w:lineRule="auto"/>
        <w:ind w:left="720" w:hanging="720"/>
      </w:pPr>
      <w:r w:rsidRPr="00C37DE6">
        <w:rPr>
          <w:color w:val="222222"/>
          <w:shd w:val="clear" w:color="auto" w:fill="FFFFFF"/>
        </w:rPr>
        <w:t>Lazarus, R. S., &amp; Folkman, S. (1984). </w:t>
      </w:r>
      <w:r w:rsidRPr="00C37DE6">
        <w:rPr>
          <w:i/>
          <w:iCs/>
          <w:color w:val="222222"/>
          <w:shd w:val="clear" w:color="auto" w:fill="FFFFFF"/>
        </w:rPr>
        <w:t>Stress, appraisal, and coping</w:t>
      </w:r>
      <w:r w:rsidRPr="00C37DE6">
        <w:rPr>
          <w:color w:val="222222"/>
          <w:shd w:val="clear" w:color="auto" w:fill="FFFFFF"/>
        </w:rPr>
        <w:t>. Springer publishing company.</w:t>
      </w:r>
    </w:p>
    <w:p w14:paraId="39688EF9" w14:textId="77777777" w:rsidR="00DD5F5D" w:rsidRPr="00C37DE6" w:rsidRDefault="00DD5F5D" w:rsidP="00DD5F5D">
      <w:pPr>
        <w:spacing w:line="480" w:lineRule="auto"/>
        <w:ind w:left="720" w:hanging="720"/>
      </w:pPr>
      <w:r w:rsidRPr="00C37DE6">
        <w:rPr>
          <w:color w:val="222222"/>
          <w:shd w:val="clear" w:color="auto" w:fill="FFFFFF"/>
        </w:rPr>
        <w:t>Lazarus, R. S., &amp; Smith, C. A. (1988). Knowledge and appraisal in the cognition—emotion relationship. </w:t>
      </w:r>
      <w:r w:rsidRPr="00C37DE6">
        <w:rPr>
          <w:i/>
          <w:iCs/>
          <w:color w:val="222222"/>
          <w:shd w:val="clear" w:color="auto" w:fill="FFFFFF"/>
        </w:rPr>
        <w:t>Cognition &amp; Emotion</w:t>
      </w:r>
      <w:r w:rsidRPr="00C37DE6">
        <w:rPr>
          <w:color w:val="222222"/>
          <w:shd w:val="clear" w:color="auto" w:fill="FFFFFF"/>
        </w:rPr>
        <w:t>, </w:t>
      </w:r>
      <w:r w:rsidRPr="00C37DE6">
        <w:rPr>
          <w:i/>
          <w:iCs/>
          <w:color w:val="222222"/>
          <w:shd w:val="clear" w:color="auto" w:fill="FFFFFF"/>
        </w:rPr>
        <w:t>2</w:t>
      </w:r>
      <w:r w:rsidRPr="00C37DE6">
        <w:rPr>
          <w:color w:val="222222"/>
          <w:shd w:val="clear" w:color="auto" w:fill="FFFFFF"/>
        </w:rPr>
        <w:t>(4), 281-300.</w:t>
      </w:r>
    </w:p>
    <w:p w14:paraId="7B41BE32" w14:textId="77777777" w:rsidR="00DD5F5D" w:rsidRPr="00C37DE6" w:rsidRDefault="00DD5F5D" w:rsidP="00DD5F5D">
      <w:pPr>
        <w:spacing w:line="480" w:lineRule="auto"/>
        <w:ind w:left="720" w:hanging="720"/>
        <w:rPr>
          <w:color w:val="222222"/>
          <w:shd w:val="clear" w:color="auto" w:fill="FFFFFF"/>
        </w:rPr>
      </w:pPr>
      <w:r w:rsidRPr="00C37DE6">
        <w:rPr>
          <w:color w:val="222222"/>
          <w:shd w:val="clear" w:color="auto" w:fill="FFFFFF"/>
        </w:rPr>
        <w:t>Lee-Flynn, S. C., Pomaki, G., DeLongis, A., Biesanz, J. C., &amp; Puterman, E. (2011). Daily cognitive appraisals, daily affect, and long-term depressive symptoms: The role of self-esteem and self-concept clarity in the stress process. </w:t>
      </w:r>
      <w:r w:rsidRPr="00C37DE6">
        <w:rPr>
          <w:i/>
          <w:iCs/>
          <w:color w:val="222222"/>
          <w:shd w:val="clear" w:color="auto" w:fill="FFFFFF"/>
        </w:rPr>
        <w:t>Personality and Social Psychology Bulletin</w:t>
      </w:r>
      <w:r w:rsidRPr="00C37DE6">
        <w:rPr>
          <w:color w:val="222222"/>
          <w:shd w:val="clear" w:color="auto" w:fill="FFFFFF"/>
        </w:rPr>
        <w:t>, </w:t>
      </w:r>
      <w:r w:rsidRPr="00C37DE6">
        <w:rPr>
          <w:i/>
          <w:iCs/>
          <w:color w:val="222222"/>
          <w:shd w:val="clear" w:color="auto" w:fill="FFFFFF"/>
        </w:rPr>
        <w:t>37</w:t>
      </w:r>
      <w:r w:rsidRPr="00C37DE6">
        <w:rPr>
          <w:color w:val="222222"/>
          <w:shd w:val="clear" w:color="auto" w:fill="FFFFFF"/>
        </w:rPr>
        <w:t>(2), 255-268.</w:t>
      </w:r>
    </w:p>
    <w:p w14:paraId="242A78E8" w14:textId="77777777" w:rsidR="00DD5F5D" w:rsidRPr="00C37DE6" w:rsidRDefault="00DD5F5D" w:rsidP="00DD5F5D">
      <w:pPr>
        <w:spacing w:line="480" w:lineRule="auto"/>
        <w:ind w:left="720" w:hanging="720"/>
      </w:pPr>
      <w:r w:rsidRPr="00C37DE6">
        <w:t xml:space="preserve">Lenaghan, J. A. &amp; Sengupta, K. (2007). Role conflict, role balance, and affect: A model of well-being of the working student. </w:t>
      </w:r>
      <w:r w:rsidRPr="00C37DE6">
        <w:rPr>
          <w:i/>
          <w:iCs/>
        </w:rPr>
        <w:t xml:space="preserve">Journal of Behavioral and Applied Management, 9, </w:t>
      </w:r>
      <w:r w:rsidRPr="00C37DE6">
        <w:t>88-109.</w:t>
      </w:r>
    </w:p>
    <w:p w14:paraId="0C6D0FC3" w14:textId="77777777" w:rsidR="00DD5F5D" w:rsidRPr="00C37DE6" w:rsidRDefault="00DD5F5D" w:rsidP="00DD5F5D">
      <w:pPr>
        <w:spacing w:line="480" w:lineRule="auto"/>
        <w:ind w:left="720" w:hanging="720"/>
      </w:pPr>
      <w:r w:rsidRPr="00C37DE6">
        <w:t xml:space="preserve">Lobel, S. A. (1991). Allocation of investment in work and family roles: Alternative theories and implications for research. </w:t>
      </w:r>
      <w:r w:rsidRPr="00C37DE6">
        <w:rPr>
          <w:i/>
          <w:iCs/>
        </w:rPr>
        <w:t xml:space="preserve">Academy of Management Review, 16, </w:t>
      </w:r>
      <w:r w:rsidRPr="00C37DE6">
        <w:t>507-521.</w:t>
      </w:r>
    </w:p>
    <w:p w14:paraId="4F025726" w14:textId="77777777" w:rsidR="00DD5F5D" w:rsidRPr="00C37DE6" w:rsidRDefault="00DD5F5D" w:rsidP="00DD5F5D">
      <w:pPr>
        <w:spacing w:line="480" w:lineRule="auto"/>
        <w:ind w:left="720" w:hanging="720"/>
      </w:pPr>
      <w:r w:rsidRPr="00C37DE6">
        <w:t xml:space="preserve">Loytonen, T. (2008). Emotions in the everyday life of a dance school: Articulating unspoken values. </w:t>
      </w:r>
      <w:r w:rsidRPr="00C37DE6">
        <w:rPr>
          <w:i/>
          <w:iCs/>
        </w:rPr>
        <w:t xml:space="preserve">Dance Research Journal, 40, </w:t>
      </w:r>
      <w:r w:rsidRPr="00C37DE6">
        <w:t>17-30.</w:t>
      </w:r>
    </w:p>
    <w:p w14:paraId="27D62632" w14:textId="171F2BB4" w:rsidR="00DD5F5D" w:rsidRPr="00C37DE6" w:rsidRDefault="00DD5F5D" w:rsidP="00DD5F5D">
      <w:pPr>
        <w:tabs>
          <w:tab w:val="left" w:pos="2850"/>
        </w:tabs>
        <w:spacing w:line="480" w:lineRule="auto"/>
        <w:ind w:left="720" w:hanging="720"/>
        <w:rPr>
          <w:color w:val="222222"/>
          <w:shd w:val="clear" w:color="auto" w:fill="FFFFFF"/>
        </w:rPr>
      </w:pPr>
      <w:r w:rsidRPr="00C37DE6">
        <w:rPr>
          <w:color w:val="222222"/>
          <w:shd w:val="clear" w:color="auto" w:fill="FFFFFF"/>
        </w:rPr>
        <w:t>Lui, P. P., &amp; Fernando, G. A. (2018). Development and initial validation of a multidimensional scale assessing subjective well-being: The Well-Being Scale (</w:t>
      </w:r>
      <w:proofErr w:type="spellStart"/>
      <w:r w:rsidRPr="00C37DE6">
        <w:rPr>
          <w:color w:val="222222"/>
          <w:shd w:val="clear" w:color="auto" w:fill="FFFFFF"/>
        </w:rPr>
        <w:t>WeBS</w:t>
      </w:r>
      <w:proofErr w:type="spellEnd"/>
      <w:r w:rsidRPr="00C37DE6">
        <w:rPr>
          <w:color w:val="222222"/>
          <w:shd w:val="clear" w:color="auto" w:fill="FFFFFF"/>
        </w:rPr>
        <w:t>). </w:t>
      </w:r>
      <w:r w:rsidRPr="00C37DE6">
        <w:rPr>
          <w:i/>
          <w:iCs/>
          <w:color w:val="222222"/>
          <w:shd w:val="clear" w:color="auto" w:fill="FFFFFF"/>
        </w:rPr>
        <w:t>Psychological reports</w:t>
      </w:r>
      <w:r w:rsidRPr="00C37DE6">
        <w:rPr>
          <w:color w:val="222222"/>
          <w:shd w:val="clear" w:color="auto" w:fill="FFFFFF"/>
        </w:rPr>
        <w:t>, </w:t>
      </w:r>
      <w:r w:rsidRPr="00C37DE6">
        <w:rPr>
          <w:i/>
          <w:iCs/>
          <w:color w:val="222222"/>
          <w:shd w:val="clear" w:color="auto" w:fill="FFFFFF"/>
        </w:rPr>
        <w:t>121</w:t>
      </w:r>
      <w:r w:rsidRPr="00C37DE6">
        <w:rPr>
          <w:color w:val="222222"/>
          <w:shd w:val="clear" w:color="auto" w:fill="FFFFFF"/>
        </w:rPr>
        <w:t>, 135-160.</w:t>
      </w:r>
    </w:p>
    <w:p w14:paraId="21DC5A2E" w14:textId="1004B49B" w:rsidR="0064793F" w:rsidRPr="00C37DE6" w:rsidRDefault="0064793F" w:rsidP="00DD5F5D">
      <w:pPr>
        <w:tabs>
          <w:tab w:val="left" w:pos="2850"/>
        </w:tabs>
        <w:spacing w:line="480" w:lineRule="auto"/>
        <w:ind w:left="720" w:hanging="720"/>
        <w:rPr>
          <w:color w:val="222222"/>
          <w:shd w:val="clear" w:color="auto" w:fill="FFFFFF"/>
        </w:rPr>
      </w:pPr>
      <w:r w:rsidRPr="00C37DE6">
        <w:rPr>
          <w:color w:val="222222"/>
          <w:shd w:val="clear" w:color="auto" w:fill="FFFFFF"/>
        </w:rPr>
        <w:lastRenderedPageBreak/>
        <w:t xml:space="preserve">Ma, Y., Mazumdar, M., &amp; Memtsoudis, S. G. (2012). Beyond repeated measures ANOVA: Advanced statistical methods for the analysis of longitudinal data in anesthesia research. </w:t>
      </w:r>
      <w:r w:rsidRPr="00C37DE6">
        <w:rPr>
          <w:i/>
          <w:iCs/>
          <w:color w:val="222222"/>
          <w:shd w:val="clear" w:color="auto" w:fill="FFFFFF"/>
        </w:rPr>
        <w:t xml:space="preserve">Regional Anesthesia and Pain Medicine, 37, </w:t>
      </w:r>
      <w:r w:rsidRPr="00C37DE6">
        <w:rPr>
          <w:color w:val="222222"/>
          <w:shd w:val="clear" w:color="auto" w:fill="FFFFFF"/>
        </w:rPr>
        <w:t xml:space="preserve">99-105. </w:t>
      </w:r>
    </w:p>
    <w:p w14:paraId="5D841A63" w14:textId="77777777" w:rsidR="00DD5F5D" w:rsidRPr="00C37DE6" w:rsidRDefault="00DD5F5D" w:rsidP="00DD5F5D">
      <w:pPr>
        <w:tabs>
          <w:tab w:val="left" w:pos="2850"/>
        </w:tabs>
        <w:spacing w:line="480" w:lineRule="auto"/>
        <w:ind w:left="720" w:hanging="720"/>
      </w:pPr>
      <w:r w:rsidRPr="00C37DE6">
        <w:rPr>
          <w:color w:val="222222"/>
          <w:shd w:val="clear" w:color="auto" w:fill="FFFFFF"/>
        </w:rPr>
        <w:t xml:space="preserve">Makikangas, A., Feldt, T., Kinnunen, U., Tolvenen, A., Kinnunen, M. &amp; Pulkkinen, L. (2006). The factor structure and factorial invariance of the 12-item General Health Questionnaire (GHQ-12) across time: Evidence from two community-based samples. </w:t>
      </w:r>
      <w:r w:rsidRPr="00C37DE6">
        <w:rPr>
          <w:i/>
          <w:iCs/>
          <w:color w:val="222222"/>
          <w:shd w:val="clear" w:color="auto" w:fill="FFFFFF"/>
        </w:rPr>
        <w:t xml:space="preserve">Psychological Assessment, 18, </w:t>
      </w:r>
      <w:r w:rsidRPr="00C37DE6">
        <w:rPr>
          <w:color w:val="222222"/>
          <w:shd w:val="clear" w:color="auto" w:fill="FFFFFF"/>
        </w:rPr>
        <w:t>444-451.</w:t>
      </w:r>
    </w:p>
    <w:p w14:paraId="2FF53A15" w14:textId="77777777" w:rsidR="00DD5F5D" w:rsidRPr="00C37DE6" w:rsidRDefault="00DD5F5D" w:rsidP="00DD5F5D">
      <w:pPr>
        <w:spacing w:line="480" w:lineRule="auto"/>
        <w:ind w:left="720" w:hanging="720"/>
      </w:pPr>
      <w:r w:rsidRPr="00C37DE6">
        <w:t xml:space="preserve">Marchant-Haycox, S. E. &amp;Wilson, G. D. (1992). Personality and stress in performing artists. </w:t>
      </w:r>
      <w:r w:rsidRPr="00C37DE6">
        <w:rPr>
          <w:i/>
          <w:iCs/>
        </w:rPr>
        <w:t xml:space="preserve">Personality and Individual Differences, 13, </w:t>
      </w:r>
      <w:r w:rsidRPr="00C37DE6">
        <w:t xml:space="preserve">1061-1068. </w:t>
      </w:r>
    </w:p>
    <w:p w14:paraId="6DC2039B" w14:textId="77777777" w:rsidR="00DD5F5D" w:rsidRPr="00C37DE6" w:rsidRDefault="00DD5F5D" w:rsidP="00DD5F5D">
      <w:pPr>
        <w:tabs>
          <w:tab w:val="left" w:pos="2850"/>
        </w:tabs>
        <w:spacing w:line="480" w:lineRule="auto"/>
        <w:ind w:left="720" w:hanging="720"/>
        <w:rPr>
          <w:color w:val="222222"/>
          <w:shd w:val="clear" w:color="auto" w:fill="FFFFFF"/>
        </w:rPr>
      </w:pPr>
      <w:r w:rsidRPr="00C37DE6">
        <w:rPr>
          <w:color w:val="222222"/>
          <w:shd w:val="clear" w:color="auto" w:fill="FFFFFF"/>
        </w:rPr>
        <w:t>Mazo, J. H. (2000). </w:t>
      </w:r>
      <w:r w:rsidRPr="00C37DE6">
        <w:rPr>
          <w:i/>
          <w:iCs/>
          <w:color w:val="222222"/>
          <w:shd w:val="clear" w:color="auto" w:fill="FFFFFF"/>
        </w:rPr>
        <w:t>Prime movers: The makers of modern dance in America</w:t>
      </w:r>
      <w:r w:rsidRPr="00C37DE6">
        <w:rPr>
          <w:color w:val="222222"/>
          <w:shd w:val="clear" w:color="auto" w:fill="FFFFFF"/>
        </w:rPr>
        <w:t>. Princeton Book Company Pub.</w:t>
      </w:r>
    </w:p>
    <w:p w14:paraId="47113231" w14:textId="77777777" w:rsidR="00DD5F5D" w:rsidRPr="00C37DE6" w:rsidRDefault="00DD5F5D" w:rsidP="00DD5F5D">
      <w:pPr>
        <w:spacing w:line="480" w:lineRule="auto"/>
        <w:ind w:left="720" w:hanging="720"/>
      </w:pPr>
      <w:r w:rsidRPr="00C37DE6">
        <w:rPr>
          <w:color w:val="222222"/>
          <w:shd w:val="clear" w:color="auto" w:fill="FFFFFF"/>
        </w:rPr>
        <w:t>McCrae, R. R., &amp; Costa Jr, P. T. (1986). Personality, coping, and coping effectiveness in an adult sample. </w:t>
      </w:r>
      <w:r w:rsidRPr="00C37DE6">
        <w:rPr>
          <w:i/>
          <w:iCs/>
          <w:color w:val="222222"/>
          <w:shd w:val="clear" w:color="auto" w:fill="FFFFFF"/>
        </w:rPr>
        <w:t>Journal of personality</w:t>
      </w:r>
      <w:r w:rsidRPr="00C37DE6">
        <w:rPr>
          <w:color w:val="222222"/>
          <w:shd w:val="clear" w:color="auto" w:fill="FFFFFF"/>
        </w:rPr>
        <w:t>, </w:t>
      </w:r>
      <w:r w:rsidRPr="00C37DE6">
        <w:rPr>
          <w:i/>
          <w:iCs/>
          <w:color w:val="222222"/>
          <w:shd w:val="clear" w:color="auto" w:fill="FFFFFF"/>
        </w:rPr>
        <w:t>54</w:t>
      </w:r>
      <w:r w:rsidRPr="00C37DE6">
        <w:rPr>
          <w:color w:val="222222"/>
          <w:shd w:val="clear" w:color="auto" w:fill="FFFFFF"/>
        </w:rPr>
        <w:t>(2), 385-404.</w:t>
      </w:r>
    </w:p>
    <w:p w14:paraId="79BF5664" w14:textId="77777777" w:rsidR="00DD5F5D" w:rsidRPr="00C37DE6" w:rsidRDefault="00DD5F5D" w:rsidP="00DD5F5D">
      <w:pPr>
        <w:spacing w:line="480" w:lineRule="auto"/>
        <w:ind w:left="720" w:hanging="720"/>
        <w:rPr>
          <w:bCs/>
        </w:rPr>
      </w:pPr>
      <w:r w:rsidRPr="00C37DE6">
        <w:t xml:space="preserve">Morgan, W. P. (1985) Selected psychological factors limiting performance: A mental health model. In D. H. Clarke &amp; H. M Eckert (Eds.), </w:t>
      </w:r>
      <w:r w:rsidRPr="00C37DE6">
        <w:rPr>
          <w:i/>
          <w:iCs/>
        </w:rPr>
        <w:t>Limits of human performance</w:t>
      </w:r>
      <w:r w:rsidRPr="00C37DE6">
        <w:t>. Champaign, IL: Human Kinetics. Pp. 70-80.</w:t>
      </w:r>
    </w:p>
    <w:p w14:paraId="3C623D4E" w14:textId="77777777" w:rsidR="00DD5F5D" w:rsidRPr="00C37DE6" w:rsidRDefault="00DD5F5D" w:rsidP="00DD5F5D">
      <w:pPr>
        <w:spacing w:line="480" w:lineRule="auto"/>
        <w:ind w:left="720" w:hanging="720"/>
      </w:pPr>
      <w:r w:rsidRPr="00C37DE6">
        <w:t xml:space="preserve">Moskowitz, D. S. &amp; Zuroff, D. C. (2004). Flux, pulse, and spin: Dynamic additions to the personality lexicon. </w:t>
      </w:r>
      <w:r w:rsidRPr="00C37DE6">
        <w:rPr>
          <w:i/>
        </w:rPr>
        <w:t>Journal of Personality and Social Psychology, 86</w:t>
      </w:r>
      <w:r w:rsidRPr="00C37DE6">
        <w:t xml:space="preserve">, 880-893. </w:t>
      </w:r>
    </w:p>
    <w:p w14:paraId="1FD6A04C" w14:textId="77777777" w:rsidR="00DD5F5D" w:rsidRPr="00C37DE6" w:rsidRDefault="00DD5F5D" w:rsidP="00DD5F5D">
      <w:pPr>
        <w:tabs>
          <w:tab w:val="left" w:pos="2850"/>
        </w:tabs>
        <w:spacing w:line="480" w:lineRule="auto"/>
        <w:ind w:left="720" w:hanging="720"/>
      </w:pPr>
      <w:r w:rsidRPr="00C37DE6">
        <w:rPr>
          <w:color w:val="222222"/>
          <w:shd w:val="clear" w:color="auto" w:fill="FFFFFF"/>
        </w:rPr>
        <w:t>Muraven, M., &amp; Baumeister, R. F. (2000). Self-regulation and depletion of limited resources: Does self-control resemble a muscle?. </w:t>
      </w:r>
      <w:r w:rsidRPr="00C37DE6">
        <w:rPr>
          <w:i/>
          <w:iCs/>
          <w:color w:val="222222"/>
          <w:shd w:val="clear" w:color="auto" w:fill="FFFFFF"/>
        </w:rPr>
        <w:t>Psychological bulletin</w:t>
      </w:r>
      <w:r w:rsidRPr="00C37DE6">
        <w:rPr>
          <w:color w:val="222222"/>
          <w:shd w:val="clear" w:color="auto" w:fill="FFFFFF"/>
        </w:rPr>
        <w:t>, </w:t>
      </w:r>
      <w:r w:rsidRPr="00C37DE6">
        <w:rPr>
          <w:i/>
          <w:iCs/>
          <w:color w:val="222222"/>
          <w:shd w:val="clear" w:color="auto" w:fill="FFFFFF"/>
        </w:rPr>
        <w:t>126</w:t>
      </w:r>
      <w:r w:rsidRPr="00C37DE6">
        <w:rPr>
          <w:color w:val="222222"/>
          <w:shd w:val="clear" w:color="auto" w:fill="FFFFFF"/>
        </w:rPr>
        <w:t>, 247.</w:t>
      </w:r>
    </w:p>
    <w:p w14:paraId="07D0379D" w14:textId="77777777" w:rsidR="00DD5F5D" w:rsidRPr="00C37DE6" w:rsidRDefault="00DD5F5D" w:rsidP="00DD5F5D">
      <w:pPr>
        <w:spacing w:line="480" w:lineRule="auto"/>
        <w:ind w:left="720" w:hanging="720"/>
      </w:pPr>
      <w:r w:rsidRPr="00C37DE6">
        <w:rPr>
          <w:color w:val="222222"/>
          <w:shd w:val="clear" w:color="auto" w:fill="FFFFFF"/>
        </w:rPr>
        <w:t>Nezlek, J. B., Vansteelandt, K., Van Mechelen, I., &amp; Kuppens, P. (2008). Appraisal-emotion relationships in daily life. </w:t>
      </w:r>
      <w:r w:rsidRPr="00C37DE6">
        <w:rPr>
          <w:i/>
          <w:iCs/>
          <w:color w:val="222222"/>
          <w:shd w:val="clear" w:color="auto" w:fill="FFFFFF"/>
        </w:rPr>
        <w:t>Emotion</w:t>
      </w:r>
      <w:r w:rsidRPr="00C37DE6">
        <w:rPr>
          <w:color w:val="222222"/>
          <w:shd w:val="clear" w:color="auto" w:fill="FFFFFF"/>
        </w:rPr>
        <w:t>, </w:t>
      </w:r>
      <w:r w:rsidRPr="00C37DE6">
        <w:rPr>
          <w:i/>
          <w:iCs/>
          <w:color w:val="222222"/>
          <w:shd w:val="clear" w:color="auto" w:fill="FFFFFF"/>
        </w:rPr>
        <w:t>8</w:t>
      </w:r>
      <w:r w:rsidRPr="00C37DE6">
        <w:rPr>
          <w:color w:val="222222"/>
          <w:shd w:val="clear" w:color="auto" w:fill="FFFFFF"/>
        </w:rPr>
        <w:t>(1), 145.</w:t>
      </w:r>
    </w:p>
    <w:p w14:paraId="59F237C2" w14:textId="77777777" w:rsidR="00DD5F5D" w:rsidRPr="00C37DE6" w:rsidRDefault="00DD5F5D" w:rsidP="00DD5F5D">
      <w:pPr>
        <w:spacing w:line="480" w:lineRule="auto"/>
        <w:ind w:left="720" w:hanging="720"/>
        <w:rPr>
          <w:lang w:val="fr-FR"/>
        </w:rPr>
      </w:pPr>
      <w:r w:rsidRPr="00C37DE6">
        <w:lastRenderedPageBreak/>
        <w:t xml:space="preserve">Noice, H. &amp; Noice, T. (2006). What studies of actors and acting can tell us about memory and cognitive </w:t>
      </w:r>
      <w:proofErr w:type="gramStart"/>
      <w:r w:rsidRPr="00C37DE6">
        <w:t>functioning.</w:t>
      </w:r>
      <w:proofErr w:type="gramEnd"/>
      <w:r w:rsidRPr="00C37DE6">
        <w:t xml:space="preserve"> </w:t>
      </w:r>
      <w:proofErr w:type="spellStart"/>
      <w:r w:rsidRPr="00C37DE6">
        <w:rPr>
          <w:i/>
          <w:iCs/>
          <w:lang w:val="fr-FR"/>
        </w:rPr>
        <w:t>Current</w:t>
      </w:r>
      <w:proofErr w:type="spellEnd"/>
      <w:r w:rsidRPr="00C37DE6">
        <w:rPr>
          <w:i/>
          <w:iCs/>
          <w:lang w:val="fr-FR"/>
        </w:rPr>
        <w:t xml:space="preserve"> Directions in </w:t>
      </w:r>
      <w:proofErr w:type="spellStart"/>
      <w:r w:rsidRPr="00C37DE6">
        <w:rPr>
          <w:i/>
          <w:iCs/>
          <w:lang w:val="fr-FR"/>
        </w:rPr>
        <w:t>Psychological</w:t>
      </w:r>
      <w:proofErr w:type="spellEnd"/>
      <w:r w:rsidRPr="00C37DE6">
        <w:rPr>
          <w:i/>
          <w:iCs/>
          <w:lang w:val="fr-FR"/>
        </w:rPr>
        <w:t xml:space="preserve"> Science, 15, </w:t>
      </w:r>
      <w:r w:rsidRPr="00C37DE6">
        <w:rPr>
          <w:lang w:val="fr-FR"/>
        </w:rPr>
        <w:t>14-18.</w:t>
      </w:r>
    </w:p>
    <w:p w14:paraId="3C51F062" w14:textId="77777777" w:rsidR="00DD5F5D" w:rsidRPr="00C37DE6" w:rsidRDefault="00DD5F5D" w:rsidP="00DD5F5D">
      <w:pPr>
        <w:spacing w:line="480" w:lineRule="auto"/>
        <w:ind w:left="720" w:hanging="720"/>
      </w:pPr>
      <w:r w:rsidRPr="00C37DE6">
        <w:rPr>
          <w:color w:val="222222"/>
          <w:shd w:val="clear" w:color="auto" w:fill="FFFFFF"/>
          <w:lang w:val="fr-FR"/>
        </w:rPr>
        <w:t xml:space="preserve">O'Brien, T. B., &amp; DeLongis, A. (1996). </w:t>
      </w:r>
      <w:r w:rsidRPr="00C37DE6">
        <w:rPr>
          <w:color w:val="222222"/>
          <w:shd w:val="clear" w:color="auto" w:fill="FFFFFF"/>
        </w:rPr>
        <w:t>The interactional context of problem‐, emotion‐, and relationship‐focused coping: the role of the big five personality factors. </w:t>
      </w:r>
      <w:r w:rsidRPr="00C37DE6">
        <w:rPr>
          <w:i/>
          <w:iCs/>
          <w:color w:val="222222"/>
          <w:shd w:val="clear" w:color="auto" w:fill="FFFFFF"/>
        </w:rPr>
        <w:t>Journal of personality</w:t>
      </w:r>
      <w:r w:rsidRPr="00C37DE6">
        <w:rPr>
          <w:color w:val="222222"/>
          <w:shd w:val="clear" w:color="auto" w:fill="FFFFFF"/>
        </w:rPr>
        <w:t>, </w:t>
      </w:r>
      <w:r w:rsidRPr="00C37DE6">
        <w:rPr>
          <w:i/>
          <w:iCs/>
          <w:color w:val="222222"/>
          <w:shd w:val="clear" w:color="auto" w:fill="FFFFFF"/>
        </w:rPr>
        <w:t>64</w:t>
      </w:r>
      <w:r w:rsidRPr="00C37DE6">
        <w:rPr>
          <w:color w:val="222222"/>
          <w:shd w:val="clear" w:color="auto" w:fill="FFFFFF"/>
        </w:rPr>
        <w:t>, 775-813.</w:t>
      </w:r>
    </w:p>
    <w:p w14:paraId="2E7FB073" w14:textId="77777777" w:rsidR="00DD5F5D" w:rsidRPr="00C37DE6" w:rsidRDefault="00DD5F5D" w:rsidP="00DD5F5D">
      <w:pPr>
        <w:spacing w:line="480" w:lineRule="auto"/>
        <w:ind w:left="720" w:hanging="720"/>
      </w:pPr>
      <w:r w:rsidRPr="00C37DE6">
        <w:t xml:space="preserve">Oliver, W. (2008). Body image in dance class: Dance educators can and should help their dancers develop and maintain a positive body image. </w:t>
      </w:r>
      <w:r w:rsidRPr="00C37DE6">
        <w:rPr>
          <w:i/>
          <w:iCs/>
        </w:rPr>
        <w:t xml:space="preserve">Journal of Physical Education, Recreation, &amp; Dance, 79, </w:t>
      </w:r>
      <w:r w:rsidRPr="00C37DE6">
        <w:t>18-41.</w:t>
      </w:r>
    </w:p>
    <w:p w14:paraId="73A1053D" w14:textId="77777777" w:rsidR="00DD5F5D" w:rsidRPr="00C37DE6" w:rsidRDefault="00DD5F5D" w:rsidP="00DD5F5D">
      <w:pPr>
        <w:tabs>
          <w:tab w:val="center" w:pos="4680"/>
          <w:tab w:val="left" w:pos="5835"/>
        </w:tabs>
        <w:spacing w:line="480" w:lineRule="auto"/>
        <w:ind w:left="720" w:hanging="720"/>
      </w:pPr>
      <w:r w:rsidRPr="00C37DE6">
        <w:t xml:space="preserve">Park, I. (2015). The role of affect spin in the relationships between proactive personality, career indecision, and career maturity. </w:t>
      </w:r>
      <w:r w:rsidRPr="00C37DE6">
        <w:rPr>
          <w:i/>
        </w:rPr>
        <w:t>Frontiers in Psychology, 6</w:t>
      </w:r>
      <w:r w:rsidRPr="00C37DE6">
        <w:t xml:space="preserve">, 1-10. </w:t>
      </w:r>
    </w:p>
    <w:p w14:paraId="0352F0B9" w14:textId="77777777" w:rsidR="00DD5F5D" w:rsidRPr="00C37DE6" w:rsidRDefault="00DD5F5D" w:rsidP="00DD5F5D">
      <w:pPr>
        <w:spacing w:line="480" w:lineRule="auto"/>
        <w:ind w:left="720" w:hanging="720"/>
      </w:pPr>
      <w:r w:rsidRPr="00C37DE6">
        <w:rPr>
          <w:color w:val="222222"/>
          <w:shd w:val="clear" w:color="auto" w:fill="FFFFFF"/>
        </w:rPr>
        <w:t>Penley, J. A., &amp; Tomaka, J. (2002). Associations among the Big Five, emotional responses, and coping with acute stress. </w:t>
      </w:r>
      <w:r w:rsidRPr="00C37DE6">
        <w:rPr>
          <w:i/>
          <w:iCs/>
          <w:color w:val="222222"/>
          <w:shd w:val="clear" w:color="auto" w:fill="FFFFFF"/>
        </w:rPr>
        <w:t>Personality and individual differences</w:t>
      </w:r>
      <w:r w:rsidRPr="00C37DE6">
        <w:rPr>
          <w:color w:val="222222"/>
          <w:shd w:val="clear" w:color="auto" w:fill="FFFFFF"/>
        </w:rPr>
        <w:t>, </w:t>
      </w:r>
      <w:r w:rsidRPr="00C37DE6">
        <w:rPr>
          <w:i/>
          <w:iCs/>
          <w:color w:val="222222"/>
          <w:shd w:val="clear" w:color="auto" w:fill="FFFFFF"/>
        </w:rPr>
        <w:t>32</w:t>
      </w:r>
      <w:r w:rsidRPr="00C37DE6">
        <w:rPr>
          <w:color w:val="222222"/>
          <w:shd w:val="clear" w:color="auto" w:fill="FFFFFF"/>
        </w:rPr>
        <w:t>, 1215-1228.</w:t>
      </w:r>
    </w:p>
    <w:p w14:paraId="1FE98A8D" w14:textId="77777777" w:rsidR="00DD5F5D" w:rsidRPr="00C37DE6" w:rsidRDefault="00DD5F5D" w:rsidP="00DD5F5D">
      <w:pPr>
        <w:spacing w:line="480" w:lineRule="auto"/>
        <w:ind w:left="720" w:hanging="720"/>
      </w:pPr>
      <w:r w:rsidRPr="00C37DE6">
        <w:t xml:space="preserve">Pickard, A. (2012). Schooling the dancer: The evolution of an identity as a ballet dancer. </w:t>
      </w:r>
      <w:r w:rsidRPr="00C37DE6">
        <w:rPr>
          <w:i/>
          <w:iCs/>
        </w:rPr>
        <w:t xml:space="preserve">Research in Dance Education, 13, </w:t>
      </w:r>
      <w:r w:rsidRPr="00C37DE6">
        <w:t>25-46.</w:t>
      </w:r>
    </w:p>
    <w:p w14:paraId="5D75168B" w14:textId="77777777" w:rsidR="00DD5F5D" w:rsidRPr="00C37DE6" w:rsidRDefault="00DD5F5D" w:rsidP="00DD5F5D">
      <w:pPr>
        <w:spacing w:line="480" w:lineRule="auto"/>
        <w:ind w:left="720" w:hanging="720"/>
      </w:pPr>
      <w:r w:rsidRPr="00C37DE6">
        <w:t xml:space="preserve">Pollatou, E., Bakall, N., Theodorakis, Y., &amp; Goudas, M. (2010). Body image in female professional and amateur dancers. </w:t>
      </w:r>
      <w:r w:rsidRPr="00C37DE6">
        <w:rPr>
          <w:i/>
          <w:iCs/>
        </w:rPr>
        <w:t xml:space="preserve">Research in Dance Education, 11, </w:t>
      </w:r>
      <w:r w:rsidRPr="00C37DE6">
        <w:t>131-137.</w:t>
      </w:r>
    </w:p>
    <w:p w14:paraId="6FEEC2BC" w14:textId="77777777" w:rsidR="00DD5F5D" w:rsidRPr="00C37DE6" w:rsidRDefault="00DD5F5D" w:rsidP="00DD5F5D">
      <w:pPr>
        <w:tabs>
          <w:tab w:val="left" w:pos="2850"/>
        </w:tabs>
        <w:spacing w:line="480" w:lineRule="auto"/>
        <w:ind w:left="720" w:hanging="720"/>
      </w:pPr>
      <w:r w:rsidRPr="00C37DE6">
        <w:rPr>
          <w:color w:val="222222"/>
          <w:shd w:val="clear" w:color="auto" w:fill="FFFFFF"/>
        </w:rPr>
        <w:t>Rhodes, J. E., Hackney, S. J., &amp; Smith, J. A. (2019). Emptiness, engulfment, and life struggle: An Interpretative Phenomenological Analysis of chronic depression. </w:t>
      </w:r>
      <w:r w:rsidRPr="00C37DE6">
        <w:rPr>
          <w:i/>
          <w:iCs/>
          <w:color w:val="222222"/>
          <w:shd w:val="clear" w:color="auto" w:fill="FFFFFF"/>
        </w:rPr>
        <w:t>Journal of Constructivist Psychology</w:t>
      </w:r>
      <w:r w:rsidRPr="00C37DE6">
        <w:rPr>
          <w:color w:val="222222"/>
          <w:shd w:val="clear" w:color="auto" w:fill="FFFFFF"/>
        </w:rPr>
        <w:t>, </w:t>
      </w:r>
      <w:r w:rsidRPr="00C37DE6">
        <w:rPr>
          <w:i/>
          <w:iCs/>
          <w:color w:val="222222"/>
          <w:shd w:val="clear" w:color="auto" w:fill="FFFFFF"/>
        </w:rPr>
        <w:t>32</w:t>
      </w:r>
      <w:r w:rsidRPr="00C37DE6">
        <w:rPr>
          <w:color w:val="222222"/>
          <w:shd w:val="clear" w:color="auto" w:fill="FFFFFF"/>
        </w:rPr>
        <w:t>, 390-407.</w:t>
      </w:r>
    </w:p>
    <w:p w14:paraId="35B1AA3F" w14:textId="77777777" w:rsidR="00DD5F5D" w:rsidRPr="00C37DE6" w:rsidRDefault="00DD5F5D" w:rsidP="00DD5F5D">
      <w:pPr>
        <w:spacing w:after="120" w:line="480" w:lineRule="auto"/>
        <w:ind w:left="720" w:hanging="720"/>
      </w:pPr>
      <w:r w:rsidRPr="00C37DE6">
        <w:t>Richels, K. A.,</w:t>
      </w:r>
      <w:r w:rsidRPr="00C37DE6">
        <w:rPr>
          <w:b/>
          <w:bCs/>
        </w:rPr>
        <w:t xml:space="preserve"> </w:t>
      </w:r>
      <w:r w:rsidRPr="00C37DE6">
        <w:t xml:space="preserve">Day, E. A., Jorgensen, A., Huck, J. T., &amp; Westlin, J. Keeping calm and carrying on: Relating proactive personality, affect spin, and affect pulse to learning and adaptive task performance. </w:t>
      </w:r>
      <w:r w:rsidRPr="00C37DE6">
        <w:rPr>
          <w:i/>
          <w:iCs/>
        </w:rPr>
        <w:t xml:space="preserve">Frontiers in Psychology, 11, </w:t>
      </w:r>
      <w:r w:rsidRPr="00C37DE6">
        <w:t>1-17.</w:t>
      </w:r>
    </w:p>
    <w:p w14:paraId="7BDD07C7" w14:textId="77777777" w:rsidR="00DD5F5D" w:rsidRPr="00C37DE6" w:rsidRDefault="00DD5F5D" w:rsidP="00DD5F5D">
      <w:pPr>
        <w:tabs>
          <w:tab w:val="left" w:pos="2850"/>
        </w:tabs>
        <w:spacing w:line="480" w:lineRule="auto"/>
        <w:ind w:left="720" w:hanging="720"/>
        <w:rPr>
          <w:color w:val="222222"/>
          <w:shd w:val="clear" w:color="auto" w:fill="FFFFFF"/>
        </w:rPr>
      </w:pPr>
      <w:r w:rsidRPr="00C37DE6">
        <w:rPr>
          <w:color w:val="222222"/>
          <w:shd w:val="clear" w:color="auto" w:fill="FFFFFF"/>
        </w:rPr>
        <w:lastRenderedPageBreak/>
        <w:t>Roberts, N. A., Levenson, R. W., &amp; Gross, J. J. (2008). Cardiovascular costs of emotion suppression cross ethnic lines. </w:t>
      </w:r>
      <w:r w:rsidRPr="00C37DE6">
        <w:rPr>
          <w:i/>
          <w:iCs/>
          <w:color w:val="222222"/>
          <w:shd w:val="clear" w:color="auto" w:fill="FFFFFF"/>
        </w:rPr>
        <w:t>International Journal of Psychophysiology</w:t>
      </w:r>
      <w:r w:rsidRPr="00C37DE6">
        <w:rPr>
          <w:color w:val="222222"/>
          <w:shd w:val="clear" w:color="auto" w:fill="FFFFFF"/>
        </w:rPr>
        <w:t>, </w:t>
      </w:r>
      <w:r w:rsidRPr="00C37DE6">
        <w:rPr>
          <w:i/>
          <w:iCs/>
          <w:color w:val="222222"/>
          <w:shd w:val="clear" w:color="auto" w:fill="FFFFFF"/>
        </w:rPr>
        <w:t>70</w:t>
      </w:r>
      <w:r w:rsidRPr="00C37DE6">
        <w:rPr>
          <w:color w:val="222222"/>
          <w:shd w:val="clear" w:color="auto" w:fill="FFFFFF"/>
        </w:rPr>
        <w:t>, 82-87.</w:t>
      </w:r>
    </w:p>
    <w:p w14:paraId="698055C7" w14:textId="77777777" w:rsidR="00DD5F5D" w:rsidRPr="00C37DE6" w:rsidRDefault="00DD5F5D" w:rsidP="00DD5F5D">
      <w:pPr>
        <w:spacing w:line="480" w:lineRule="auto"/>
        <w:ind w:left="720" w:hanging="720"/>
      </w:pPr>
      <w:r w:rsidRPr="00C37DE6">
        <w:t xml:space="preserve">Rothbard, N. P. (2001) Enriching or depleting? The dynamics of engagement in work and family roles. </w:t>
      </w:r>
      <w:r w:rsidRPr="00C37DE6">
        <w:rPr>
          <w:i/>
          <w:iCs/>
        </w:rPr>
        <w:t xml:space="preserve">Administrative Science Quarterly, 46, </w:t>
      </w:r>
      <w:r w:rsidRPr="00C37DE6">
        <w:t>655-668.</w:t>
      </w:r>
    </w:p>
    <w:p w14:paraId="7B679020" w14:textId="77777777" w:rsidR="00DD5F5D" w:rsidRPr="00C37DE6" w:rsidRDefault="00DD5F5D" w:rsidP="00DD5F5D">
      <w:pPr>
        <w:spacing w:line="480" w:lineRule="auto"/>
        <w:ind w:left="720" w:hanging="720"/>
        <w:rPr>
          <w:color w:val="222222"/>
          <w:shd w:val="clear" w:color="auto" w:fill="FFFFFF"/>
        </w:rPr>
      </w:pPr>
      <w:r w:rsidRPr="00C37DE6">
        <w:rPr>
          <w:color w:val="222222"/>
          <w:shd w:val="clear" w:color="auto" w:fill="FFFFFF"/>
        </w:rPr>
        <w:t>Ruiz, M. C., Raglin, J. S., &amp; Hanin, Y. L. (2017). The individual zones of optimal functioning (IZOF) model (1978–2014): Historical overview of its development and use. </w:t>
      </w:r>
      <w:r w:rsidRPr="00C37DE6">
        <w:rPr>
          <w:i/>
          <w:iCs/>
          <w:color w:val="222222"/>
          <w:shd w:val="clear" w:color="auto" w:fill="FFFFFF"/>
        </w:rPr>
        <w:t>International Journal of Sport and Exercise Psychology</w:t>
      </w:r>
      <w:r w:rsidRPr="00C37DE6">
        <w:rPr>
          <w:color w:val="222222"/>
          <w:shd w:val="clear" w:color="auto" w:fill="FFFFFF"/>
        </w:rPr>
        <w:t>, </w:t>
      </w:r>
      <w:r w:rsidRPr="00C37DE6">
        <w:rPr>
          <w:i/>
          <w:iCs/>
          <w:color w:val="222222"/>
          <w:shd w:val="clear" w:color="auto" w:fill="FFFFFF"/>
        </w:rPr>
        <w:t>15</w:t>
      </w:r>
      <w:r w:rsidRPr="00C37DE6">
        <w:rPr>
          <w:color w:val="222222"/>
          <w:shd w:val="clear" w:color="auto" w:fill="FFFFFF"/>
        </w:rPr>
        <w:t>(1), 41-63.</w:t>
      </w:r>
    </w:p>
    <w:p w14:paraId="4F111DDA" w14:textId="069BA2D2" w:rsidR="00DD5F5D" w:rsidRPr="00C37DE6" w:rsidRDefault="00DD5F5D" w:rsidP="00DD5F5D">
      <w:pPr>
        <w:spacing w:line="480" w:lineRule="auto"/>
        <w:ind w:left="720" w:hanging="720"/>
        <w:rPr>
          <w:color w:val="222222"/>
          <w:shd w:val="clear" w:color="auto" w:fill="FFFFFF"/>
        </w:rPr>
      </w:pPr>
      <w:r w:rsidRPr="00C37DE6">
        <w:rPr>
          <w:color w:val="222222"/>
          <w:shd w:val="clear" w:color="auto" w:fill="FFFFFF"/>
        </w:rPr>
        <w:t xml:space="preserve">Sadikaj, G., Moskowitz, D. S., &amp; Zuroff, D. C. (2015). Intrapersonal variability in negative affect as a moderator of accuracy and bias in interpersonal perception. </w:t>
      </w:r>
      <w:r w:rsidRPr="00C37DE6">
        <w:rPr>
          <w:i/>
          <w:iCs/>
          <w:color w:val="222222"/>
          <w:shd w:val="clear" w:color="auto" w:fill="FFFFFF"/>
        </w:rPr>
        <w:t xml:space="preserve">Journal of Personality Disorders, 29, </w:t>
      </w:r>
      <w:r w:rsidRPr="00C37DE6">
        <w:rPr>
          <w:color w:val="222222"/>
          <w:shd w:val="clear" w:color="auto" w:fill="FFFFFF"/>
        </w:rPr>
        <w:t>468-485.</w:t>
      </w:r>
    </w:p>
    <w:p w14:paraId="1BC204F1" w14:textId="448B0E96" w:rsidR="006A464A" w:rsidRPr="00C37DE6" w:rsidRDefault="006A464A" w:rsidP="00DD5F5D">
      <w:pPr>
        <w:spacing w:line="480" w:lineRule="auto"/>
        <w:ind w:left="720" w:hanging="720"/>
        <w:rPr>
          <w:color w:val="222222"/>
          <w:shd w:val="clear" w:color="auto" w:fill="FFFFFF"/>
        </w:rPr>
      </w:pPr>
      <w:r w:rsidRPr="00C37DE6">
        <w:rPr>
          <w:color w:val="222222"/>
          <w:shd w:val="clear" w:color="auto" w:fill="FFFFFF"/>
        </w:rPr>
        <w:t xml:space="preserve">Saedpanah, D., Salehi, S., &amp; Moghadda, L. F. (2016). The effect of emotion regulation training on occupational stress of critical care nurses. </w:t>
      </w:r>
      <w:r w:rsidRPr="00C37DE6">
        <w:rPr>
          <w:i/>
          <w:iCs/>
          <w:color w:val="222222"/>
          <w:shd w:val="clear" w:color="auto" w:fill="FFFFFF"/>
        </w:rPr>
        <w:t xml:space="preserve">Journal of Clinical and Diagnostic Research, 10, </w:t>
      </w:r>
      <w:r w:rsidRPr="00C37DE6">
        <w:rPr>
          <w:color w:val="222222"/>
          <w:shd w:val="clear" w:color="auto" w:fill="FFFFFF"/>
        </w:rPr>
        <w:t>1-4.</w:t>
      </w:r>
    </w:p>
    <w:p w14:paraId="1CB0D769" w14:textId="0BD43598" w:rsidR="00067D67" w:rsidRPr="00C37DE6" w:rsidRDefault="00067D67" w:rsidP="00DD5F5D">
      <w:pPr>
        <w:spacing w:line="480" w:lineRule="auto"/>
        <w:ind w:left="720" w:hanging="720"/>
      </w:pPr>
      <w:r w:rsidRPr="00C37DE6">
        <w:rPr>
          <w:color w:val="222222"/>
          <w:shd w:val="clear" w:color="auto" w:fill="FFFFFF"/>
        </w:rPr>
        <w:t xml:space="preserve">Schluger, A. E. (2010). Disordered eating attitudes and behaviors in female college dance students: Comparison of modern dance and ballet dance majors. </w:t>
      </w:r>
      <w:r w:rsidRPr="00C37DE6">
        <w:rPr>
          <w:i/>
          <w:iCs/>
          <w:color w:val="222222"/>
          <w:shd w:val="clear" w:color="auto" w:fill="FFFFFF"/>
        </w:rPr>
        <w:t xml:space="preserve">North American Journal of Psychology, </w:t>
      </w:r>
      <w:r w:rsidRPr="00C37DE6">
        <w:rPr>
          <w:color w:val="222222"/>
          <w:shd w:val="clear" w:color="auto" w:fill="FFFFFF"/>
        </w:rPr>
        <w:t>12, 117-128.</w:t>
      </w:r>
    </w:p>
    <w:p w14:paraId="5EB30258" w14:textId="6AB74F43" w:rsidR="00DD5F5D" w:rsidRPr="00C37DE6" w:rsidRDefault="00DD5F5D" w:rsidP="00DD5F5D">
      <w:pPr>
        <w:tabs>
          <w:tab w:val="left" w:pos="2850"/>
        </w:tabs>
        <w:spacing w:line="480" w:lineRule="auto"/>
        <w:ind w:left="720" w:hanging="720"/>
        <w:rPr>
          <w:color w:val="222222"/>
          <w:shd w:val="clear" w:color="auto" w:fill="FFFFFF"/>
        </w:rPr>
      </w:pPr>
      <w:r w:rsidRPr="00C37DE6">
        <w:rPr>
          <w:color w:val="222222"/>
          <w:shd w:val="clear" w:color="auto" w:fill="FFFFFF"/>
        </w:rPr>
        <w:t>Schnitt, J. M., &amp; Schnitt, D. (1988). Psychological aspects of dance. </w:t>
      </w:r>
      <w:r w:rsidRPr="00C37DE6">
        <w:rPr>
          <w:i/>
          <w:iCs/>
          <w:color w:val="222222"/>
          <w:shd w:val="clear" w:color="auto" w:fill="FFFFFF"/>
        </w:rPr>
        <w:t xml:space="preserve">Science of </w:t>
      </w:r>
      <w:r w:rsidR="00067D67" w:rsidRPr="00C37DE6">
        <w:rPr>
          <w:i/>
          <w:iCs/>
          <w:color w:val="222222"/>
          <w:shd w:val="clear" w:color="auto" w:fill="FFFFFF"/>
        </w:rPr>
        <w:t>D</w:t>
      </w:r>
      <w:r w:rsidRPr="00C37DE6">
        <w:rPr>
          <w:i/>
          <w:iCs/>
          <w:color w:val="222222"/>
          <w:shd w:val="clear" w:color="auto" w:fill="FFFFFF"/>
        </w:rPr>
        <w:t xml:space="preserve">ance </w:t>
      </w:r>
      <w:r w:rsidR="00067D67" w:rsidRPr="00C37DE6">
        <w:rPr>
          <w:i/>
          <w:iCs/>
          <w:color w:val="222222"/>
          <w:shd w:val="clear" w:color="auto" w:fill="FFFFFF"/>
        </w:rPr>
        <w:t>T</w:t>
      </w:r>
      <w:r w:rsidRPr="00C37DE6">
        <w:rPr>
          <w:i/>
          <w:iCs/>
          <w:color w:val="222222"/>
          <w:shd w:val="clear" w:color="auto" w:fill="FFFFFF"/>
        </w:rPr>
        <w:t>raining</w:t>
      </w:r>
      <w:r w:rsidRPr="00C37DE6">
        <w:rPr>
          <w:color w:val="222222"/>
          <w:shd w:val="clear" w:color="auto" w:fill="FFFFFF"/>
        </w:rPr>
        <w:t>, 239-267.</w:t>
      </w:r>
    </w:p>
    <w:p w14:paraId="146DD51F" w14:textId="77777777" w:rsidR="00DD5F5D" w:rsidRPr="00C37DE6" w:rsidRDefault="00DD5F5D" w:rsidP="00DD5F5D">
      <w:pPr>
        <w:tabs>
          <w:tab w:val="left" w:pos="2850"/>
        </w:tabs>
        <w:spacing w:line="480" w:lineRule="auto"/>
        <w:ind w:left="720" w:hanging="720"/>
      </w:pPr>
      <w:r w:rsidRPr="00C37DE6">
        <w:rPr>
          <w:color w:val="222222"/>
          <w:shd w:val="clear" w:color="auto" w:fill="FFFFFF"/>
        </w:rPr>
        <w:t xml:space="preserve">School of Dance. (2021). </w:t>
      </w:r>
      <w:r w:rsidRPr="00C37DE6">
        <w:rPr>
          <w:i/>
          <w:iCs/>
          <w:color w:val="222222"/>
          <w:shd w:val="clear" w:color="auto" w:fill="FFFFFF"/>
        </w:rPr>
        <w:t>School of Dance</w:t>
      </w:r>
      <w:r w:rsidRPr="00C37DE6">
        <w:rPr>
          <w:color w:val="222222"/>
          <w:shd w:val="clear" w:color="auto" w:fill="FFFFFF"/>
        </w:rPr>
        <w:t>. dance.ou.edu/about/school-of-dance</w:t>
      </w:r>
    </w:p>
    <w:p w14:paraId="5495AFFF" w14:textId="77777777" w:rsidR="00DD5F5D" w:rsidRPr="00C37DE6" w:rsidRDefault="00DD5F5D" w:rsidP="00DD5F5D">
      <w:pPr>
        <w:spacing w:line="480" w:lineRule="auto"/>
        <w:ind w:left="720" w:hanging="720"/>
        <w:rPr>
          <w:color w:val="222222"/>
          <w:shd w:val="clear" w:color="auto" w:fill="FFFFFF"/>
        </w:rPr>
      </w:pPr>
      <w:r w:rsidRPr="00C37DE6">
        <w:rPr>
          <w:color w:val="222222"/>
          <w:shd w:val="clear" w:color="auto" w:fill="FFFFFF"/>
        </w:rPr>
        <w:t>Schuster, R., Hammitt, W. E., &amp; Moore, D. (2006). Stress appraisal and coping response to hassles experienced in outdoor recreation settings. </w:t>
      </w:r>
      <w:r w:rsidRPr="00C37DE6">
        <w:rPr>
          <w:i/>
          <w:iCs/>
          <w:color w:val="222222"/>
          <w:shd w:val="clear" w:color="auto" w:fill="FFFFFF"/>
        </w:rPr>
        <w:t>Leisure Sciences</w:t>
      </w:r>
      <w:r w:rsidRPr="00C37DE6">
        <w:rPr>
          <w:color w:val="222222"/>
          <w:shd w:val="clear" w:color="auto" w:fill="FFFFFF"/>
        </w:rPr>
        <w:t>, </w:t>
      </w:r>
      <w:r w:rsidRPr="00C37DE6">
        <w:rPr>
          <w:i/>
          <w:iCs/>
          <w:color w:val="222222"/>
          <w:shd w:val="clear" w:color="auto" w:fill="FFFFFF"/>
        </w:rPr>
        <w:t>28</w:t>
      </w:r>
      <w:r w:rsidRPr="00C37DE6">
        <w:rPr>
          <w:color w:val="222222"/>
          <w:shd w:val="clear" w:color="auto" w:fill="FFFFFF"/>
        </w:rPr>
        <w:t>(2), 97-113.</w:t>
      </w:r>
    </w:p>
    <w:p w14:paraId="0D8DAA26" w14:textId="77777777" w:rsidR="00DD5F5D" w:rsidRPr="00C37DE6" w:rsidRDefault="00DD5F5D" w:rsidP="00DD5F5D">
      <w:pPr>
        <w:autoSpaceDE w:val="0"/>
        <w:autoSpaceDN w:val="0"/>
        <w:adjustRightInd w:val="0"/>
        <w:spacing w:line="480" w:lineRule="auto"/>
        <w:ind w:left="720" w:hanging="720"/>
      </w:pPr>
      <w:r w:rsidRPr="00C37DE6">
        <w:t xml:space="preserve">Smith, J.A. (2007). Hermeneutics, human sciences and health: linking theory and practice. </w:t>
      </w:r>
      <w:r w:rsidRPr="00C37DE6">
        <w:rPr>
          <w:i/>
          <w:iCs/>
        </w:rPr>
        <w:t>International Journal of Qualitative Studies on Health and Well Being</w:t>
      </w:r>
      <w:r w:rsidRPr="00C37DE6">
        <w:t xml:space="preserve">, </w:t>
      </w:r>
      <w:r w:rsidRPr="00C37DE6">
        <w:rPr>
          <w:i/>
          <w:iCs/>
        </w:rPr>
        <w:t>2</w:t>
      </w:r>
      <w:r w:rsidRPr="00C37DE6">
        <w:t>, 3–11.</w:t>
      </w:r>
    </w:p>
    <w:p w14:paraId="0EC5257C" w14:textId="77777777" w:rsidR="00DD5F5D" w:rsidRPr="00C37DE6" w:rsidRDefault="00DD5F5D" w:rsidP="00DD5F5D">
      <w:pPr>
        <w:tabs>
          <w:tab w:val="left" w:pos="2850"/>
        </w:tabs>
        <w:spacing w:line="480" w:lineRule="auto"/>
        <w:ind w:left="720" w:hanging="720"/>
        <w:rPr>
          <w:color w:val="222222"/>
          <w:shd w:val="clear" w:color="auto" w:fill="FFFFFF"/>
        </w:rPr>
      </w:pPr>
      <w:r w:rsidRPr="00C37DE6">
        <w:rPr>
          <w:color w:val="222222"/>
          <w:shd w:val="clear" w:color="auto" w:fill="FFFFFF"/>
        </w:rPr>
        <w:lastRenderedPageBreak/>
        <w:t>Smith, J. A. (2016). Interpretative phenomenological analysis in sport and exercise: Getting at experience. In </w:t>
      </w:r>
      <w:r w:rsidRPr="00C37DE6">
        <w:rPr>
          <w:i/>
          <w:iCs/>
          <w:color w:val="222222"/>
          <w:shd w:val="clear" w:color="auto" w:fill="FFFFFF"/>
        </w:rPr>
        <w:t>Routledge handbook of qualitative research in sport and exercise</w:t>
      </w:r>
      <w:r w:rsidRPr="00C37DE6">
        <w:rPr>
          <w:color w:val="222222"/>
          <w:shd w:val="clear" w:color="auto" w:fill="FFFFFF"/>
        </w:rPr>
        <w:t> (pp. 241-251). Routledge.</w:t>
      </w:r>
    </w:p>
    <w:p w14:paraId="3C3BC9EF" w14:textId="77777777" w:rsidR="00DD5F5D" w:rsidRPr="00C37DE6" w:rsidRDefault="00DD5F5D" w:rsidP="00DD5F5D">
      <w:pPr>
        <w:tabs>
          <w:tab w:val="left" w:pos="2850"/>
        </w:tabs>
        <w:spacing w:line="480" w:lineRule="auto"/>
        <w:ind w:left="720" w:hanging="720"/>
      </w:pPr>
      <w:r w:rsidRPr="00C37DE6">
        <w:rPr>
          <w:color w:val="222222"/>
          <w:shd w:val="clear" w:color="auto" w:fill="FFFFFF"/>
        </w:rPr>
        <w:t xml:space="preserve">Strauss, A., &amp; Corbin, J. (1998). </w:t>
      </w:r>
      <w:r w:rsidRPr="00C37DE6">
        <w:rPr>
          <w:i/>
          <w:iCs/>
          <w:color w:val="222222"/>
          <w:shd w:val="clear" w:color="auto" w:fill="FFFFFF"/>
        </w:rPr>
        <w:t xml:space="preserve">Basics of qualitative research: Techniques and procedures for developing grounded theory. </w:t>
      </w:r>
      <w:r w:rsidRPr="00C37DE6">
        <w:rPr>
          <w:color w:val="222222"/>
          <w:shd w:val="clear" w:color="auto" w:fill="FFFFFF"/>
        </w:rPr>
        <w:t>Thousand Oaks, CA: Sage Publications.</w:t>
      </w:r>
    </w:p>
    <w:p w14:paraId="5CBE9F07" w14:textId="77777777" w:rsidR="00DD5F5D" w:rsidRPr="00C37DE6" w:rsidRDefault="00DD5F5D" w:rsidP="00DD5F5D">
      <w:pPr>
        <w:tabs>
          <w:tab w:val="left" w:pos="2850"/>
        </w:tabs>
        <w:spacing w:line="480" w:lineRule="auto"/>
        <w:ind w:left="720" w:hanging="720"/>
      </w:pPr>
      <w:r w:rsidRPr="00C37DE6">
        <w:rPr>
          <w:color w:val="222222"/>
          <w:shd w:val="clear" w:color="auto" w:fill="FFFFFF"/>
        </w:rPr>
        <w:t>Suhail, A., Iqbal, N., &amp; Smith, J. (2020). Lived experiences of Indian Youth amid COVID-19 crisis: An interpretative phenomenological analysis. </w:t>
      </w:r>
      <w:r w:rsidRPr="00C37DE6">
        <w:rPr>
          <w:i/>
          <w:iCs/>
          <w:color w:val="222222"/>
          <w:shd w:val="clear" w:color="auto" w:fill="FFFFFF"/>
        </w:rPr>
        <w:t>International Journal of Social Psychiatry</w:t>
      </w:r>
      <w:r w:rsidRPr="00C37DE6">
        <w:rPr>
          <w:color w:val="222222"/>
          <w:shd w:val="clear" w:color="auto" w:fill="FFFFFF"/>
        </w:rPr>
        <w:t>. Online.</w:t>
      </w:r>
    </w:p>
    <w:p w14:paraId="17E7BB25" w14:textId="77777777" w:rsidR="00DD5F5D" w:rsidRPr="00C37DE6" w:rsidRDefault="00DD5F5D" w:rsidP="00DD5F5D">
      <w:pPr>
        <w:spacing w:line="480" w:lineRule="auto"/>
        <w:ind w:left="720" w:hanging="720"/>
        <w:rPr>
          <w:color w:val="222222"/>
          <w:shd w:val="clear" w:color="auto" w:fill="FFFFFF"/>
        </w:rPr>
      </w:pPr>
      <w:r w:rsidRPr="00C37DE6">
        <w:rPr>
          <w:color w:val="222222"/>
          <w:shd w:val="clear" w:color="auto" w:fill="FFFFFF"/>
        </w:rPr>
        <w:t>Suls, J., Martin, R., &amp; David, J. P. (1998). Person-environment fit and its limits: Agreeableness, neuroticism, and emotional reactivity to interpersonal conflict. </w:t>
      </w:r>
      <w:r w:rsidRPr="00C37DE6">
        <w:rPr>
          <w:i/>
          <w:iCs/>
          <w:color w:val="222222"/>
          <w:shd w:val="clear" w:color="auto" w:fill="FFFFFF"/>
        </w:rPr>
        <w:t>Personality and Social Psychology Bulletin</w:t>
      </w:r>
      <w:r w:rsidRPr="00C37DE6">
        <w:rPr>
          <w:color w:val="222222"/>
          <w:shd w:val="clear" w:color="auto" w:fill="FFFFFF"/>
        </w:rPr>
        <w:t>, </w:t>
      </w:r>
      <w:r w:rsidRPr="00C37DE6">
        <w:rPr>
          <w:i/>
          <w:iCs/>
          <w:color w:val="222222"/>
          <w:shd w:val="clear" w:color="auto" w:fill="FFFFFF"/>
        </w:rPr>
        <w:t>24</w:t>
      </w:r>
      <w:r w:rsidRPr="00C37DE6">
        <w:rPr>
          <w:color w:val="222222"/>
          <w:shd w:val="clear" w:color="auto" w:fill="FFFFFF"/>
        </w:rPr>
        <w:t>(1), 88-98.</w:t>
      </w:r>
    </w:p>
    <w:p w14:paraId="300327A0" w14:textId="77777777" w:rsidR="00DD5F5D" w:rsidRPr="00C37DE6" w:rsidRDefault="00DD5F5D" w:rsidP="00DD5F5D">
      <w:pPr>
        <w:tabs>
          <w:tab w:val="left" w:pos="2850"/>
        </w:tabs>
        <w:spacing w:line="480" w:lineRule="auto"/>
        <w:ind w:left="720" w:hanging="720"/>
      </w:pPr>
      <w:r w:rsidRPr="00C37DE6">
        <w:t xml:space="preserve">Sussmann, L. (1990). Recruitment patterns: Their impact on ballet and modern dance. </w:t>
      </w:r>
      <w:r w:rsidRPr="00C37DE6">
        <w:rPr>
          <w:i/>
          <w:iCs/>
        </w:rPr>
        <w:t xml:space="preserve">Dance Research Journal, 22, </w:t>
      </w:r>
      <w:r w:rsidRPr="00C37DE6">
        <w:t>21-28.</w:t>
      </w:r>
    </w:p>
    <w:p w14:paraId="0413ECE9" w14:textId="1F672D86" w:rsidR="00DD5F5D" w:rsidRPr="00C37DE6" w:rsidRDefault="00DD5F5D" w:rsidP="00DD5F5D">
      <w:pPr>
        <w:tabs>
          <w:tab w:val="left" w:pos="2850"/>
        </w:tabs>
        <w:spacing w:line="480" w:lineRule="auto"/>
        <w:ind w:left="720" w:hanging="720"/>
      </w:pPr>
      <w:r w:rsidRPr="00C37DE6">
        <w:t>Thackeray, L. (2015). Sharing life with a developmentally disabled young adult: A hermeneutic phenomenological exploration of the familial experience. Unpublished PhD. Birkbeck University of London.</w:t>
      </w:r>
    </w:p>
    <w:p w14:paraId="544A231A" w14:textId="47DDB9BD" w:rsidR="006A464A" w:rsidRPr="00C37DE6" w:rsidRDefault="006A464A" w:rsidP="00DD5F5D">
      <w:pPr>
        <w:tabs>
          <w:tab w:val="left" w:pos="2850"/>
        </w:tabs>
        <w:spacing w:line="480" w:lineRule="auto"/>
        <w:ind w:left="720" w:hanging="720"/>
      </w:pPr>
      <w:r w:rsidRPr="00C37DE6">
        <w:t xml:space="preserve">Thory, K. (2013). Teaching managers to regulate their emotions better: Insights from emotional intelligence training and work-based application. </w:t>
      </w:r>
      <w:r w:rsidRPr="00C37DE6">
        <w:rPr>
          <w:i/>
          <w:iCs/>
        </w:rPr>
        <w:t xml:space="preserve">Human Resource Development International, 16, </w:t>
      </w:r>
      <w:r w:rsidRPr="00C37DE6">
        <w:t xml:space="preserve">4-21. </w:t>
      </w:r>
    </w:p>
    <w:p w14:paraId="0B745A93" w14:textId="77777777" w:rsidR="00DD5F5D" w:rsidRPr="00C37DE6" w:rsidRDefault="00DD5F5D" w:rsidP="00DD5F5D">
      <w:pPr>
        <w:autoSpaceDE w:val="0"/>
        <w:autoSpaceDN w:val="0"/>
        <w:adjustRightInd w:val="0"/>
        <w:spacing w:line="480" w:lineRule="auto"/>
        <w:ind w:left="720" w:hanging="720"/>
      </w:pPr>
      <w:r w:rsidRPr="00C37DE6">
        <w:t xml:space="preserve">Thurston, M. (2014). ‘They think they know what’s best for me’: An interpretative phenomenological analysis of the experience of inclusion and support in high school for vision-impaired students with Albinism. </w:t>
      </w:r>
      <w:r w:rsidRPr="00C37DE6">
        <w:rPr>
          <w:i/>
          <w:iCs/>
        </w:rPr>
        <w:t>International Journal of Disability,</w:t>
      </w:r>
      <w:r w:rsidRPr="00C37DE6">
        <w:t xml:space="preserve"> </w:t>
      </w:r>
      <w:r w:rsidRPr="00C37DE6">
        <w:rPr>
          <w:i/>
          <w:iCs/>
        </w:rPr>
        <w:t>Development and Education</w:t>
      </w:r>
      <w:r w:rsidRPr="00C37DE6">
        <w:t xml:space="preserve">, </w:t>
      </w:r>
      <w:r w:rsidRPr="00C37DE6">
        <w:rPr>
          <w:i/>
          <w:iCs/>
        </w:rPr>
        <w:t>61</w:t>
      </w:r>
      <w:r w:rsidRPr="00C37DE6">
        <w:t>, 108-118.</w:t>
      </w:r>
    </w:p>
    <w:p w14:paraId="09C36829" w14:textId="77777777" w:rsidR="00DD5F5D" w:rsidRPr="00C37DE6" w:rsidRDefault="00DD5F5D" w:rsidP="00DD5F5D">
      <w:pPr>
        <w:spacing w:line="480" w:lineRule="auto"/>
        <w:ind w:left="720" w:hanging="720"/>
      </w:pPr>
      <w:r w:rsidRPr="00C37DE6">
        <w:rPr>
          <w:color w:val="222222"/>
          <w:shd w:val="clear" w:color="auto" w:fill="FFFFFF"/>
        </w:rPr>
        <w:lastRenderedPageBreak/>
        <w:t>Tomaka, J., Blascovich, J., Kibler, J., &amp; Ernst, J. M. (1997). Cognitive and physiological antecedents of threat and challenge appraisal. </w:t>
      </w:r>
      <w:r w:rsidRPr="00C37DE6">
        <w:rPr>
          <w:i/>
          <w:iCs/>
          <w:color w:val="222222"/>
          <w:shd w:val="clear" w:color="auto" w:fill="FFFFFF"/>
        </w:rPr>
        <w:t>Journal of personality and social psychology</w:t>
      </w:r>
      <w:r w:rsidRPr="00C37DE6">
        <w:rPr>
          <w:color w:val="222222"/>
          <w:shd w:val="clear" w:color="auto" w:fill="FFFFFF"/>
        </w:rPr>
        <w:t>, </w:t>
      </w:r>
      <w:r w:rsidRPr="00C37DE6">
        <w:rPr>
          <w:i/>
          <w:iCs/>
          <w:color w:val="222222"/>
          <w:shd w:val="clear" w:color="auto" w:fill="FFFFFF"/>
        </w:rPr>
        <w:t>73</w:t>
      </w:r>
      <w:r w:rsidRPr="00C37DE6">
        <w:rPr>
          <w:color w:val="222222"/>
          <w:shd w:val="clear" w:color="auto" w:fill="FFFFFF"/>
        </w:rPr>
        <w:t>(1), 63.</w:t>
      </w:r>
    </w:p>
    <w:p w14:paraId="287FAD8F" w14:textId="77777777" w:rsidR="00DD5F5D" w:rsidRPr="00C37DE6" w:rsidRDefault="00DD5F5D" w:rsidP="00DD5F5D">
      <w:pPr>
        <w:tabs>
          <w:tab w:val="left" w:pos="2850"/>
        </w:tabs>
        <w:spacing w:line="480" w:lineRule="auto"/>
        <w:ind w:left="720" w:hanging="720"/>
      </w:pPr>
      <w:r w:rsidRPr="00C37DE6">
        <w:rPr>
          <w:color w:val="222222"/>
          <w:shd w:val="clear" w:color="auto" w:fill="FFFFFF"/>
        </w:rPr>
        <w:t>Tomkins, L., &amp; Eatough, V. (2014). Stop ‘helping’ me! Identity, recognition and agency in the nexus of work and care. </w:t>
      </w:r>
      <w:r w:rsidRPr="00C37DE6">
        <w:rPr>
          <w:i/>
          <w:iCs/>
          <w:color w:val="222222"/>
          <w:shd w:val="clear" w:color="auto" w:fill="FFFFFF"/>
        </w:rPr>
        <w:t>Organization</w:t>
      </w:r>
      <w:r w:rsidRPr="00C37DE6">
        <w:rPr>
          <w:color w:val="222222"/>
          <w:shd w:val="clear" w:color="auto" w:fill="FFFFFF"/>
        </w:rPr>
        <w:t>, </w:t>
      </w:r>
      <w:r w:rsidRPr="00C37DE6">
        <w:rPr>
          <w:i/>
          <w:iCs/>
          <w:color w:val="222222"/>
          <w:shd w:val="clear" w:color="auto" w:fill="FFFFFF"/>
        </w:rPr>
        <w:t>21</w:t>
      </w:r>
      <w:r w:rsidRPr="00C37DE6">
        <w:rPr>
          <w:color w:val="222222"/>
          <w:shd w:val="clear" w:color="auto" w:fill="FFFFFF"/>
        </w:rPr>
        <w:t>(1), 3-21.</w:t>
      </w:r>
      <w:r w:rsidRPr="00C37DE6">
        <w:tab/>
      </w:r>
    </w:p>
    <w:p w14:paraId="4532176C" w14:textId="77777777" w:rsidR="00DD5F5D" w:rsidRPr="00C37DE6" w:rsidRDefault="00DD5F5D" w:rsidP="00DD5F5D">
      <w:pPr>
        <w:spacing w:line="480" w:lineRule="auto"/>
        <w:ind w:left="720" w:hanging="720"/>
      </w:pPr>
      <w:r w:rsidRPr="00C37DE6">
        <w:rPr>
          <w:color w:val="222222"/>
          <w:shd w:val="clear" w:color="auto" w:fill="FFFFFF"/>
        </w:rPr>
        <w:t>Tong, E. M. (2010). Personality influences in appraisal–emotion relationships: The role of neuroticism. </w:t>
      </w:r>
      <w:r w:rsidRPr="00C37DE6">
        <w:rPr>
          <w:i/>
          <w:iCs/>
          <w:color w:val="222222"/>
          <w:shd w:val="clear" w:color="auto" w:fill="FFFFFF"/>
        </w:rPr>
        <w:t>Journal of Personality</w:t>
      </w:r>
      <w:r w:rsidRPr="00C37DE6">
        <w:rPr>
          <w:color w:val="222222"/>
          <w:shd w:val="clear" w:color="auto" w:fill="FFFFFF"/>
        </w:rPr>
        <w:t>, </w:t>
      </w:r>
      <w:r w:rsidRPr="00C37DE6">
        <w:rPr>
          <w:i/>
          <w:iCs/>
          <w:color w:val="222222"/>
          <w:shd w:val="clear" w:color="auto" w:fill="FFFFFF"/>
        </w:rPr>
        <w:t>78</w:t>
      </w:r>
      <w:r w:rsidRPr="00C37DE6">
        <w:rPr>
          <w:color w:val="222222"/>
          <w:shd w:val="clear" w:color="auto" w:fill="FFFFFF"/>
        </w:rPr>
        <w:t>(2), 393-417.</w:t>
      </w:r>
    </w:p>
    <w:p w14:paraId="2DB96739" w14:textId="77777777" w:rsidR="00DD5F5D" w:rsidRPr="00C37DE6" w:rsidRDefault="00DD5F5D" w:rsidP="00DD5F5D">
      <w:pPr>
        <w:tabs>
          <w:tab w:val="left" w:pos="2850"/>
        </w:tabs>
        <w:spacing w:line="480" w:lineRule="auto"/>
        <w:ind w:left="720" w:hanging="720"/>
      </w:pPr>
      <w:r w:rsidRPr="00C37DE6">
        <w:rPr>
          <w:color w:val="222222"/>
          <w:shd w:val="clear" w:color="auto" w:fill="FFFFFF"/>
        </w:rPr>
        <w:t>Watson, D., &amp; Hubbard, B. (1996). Adaptational style and dispositional structure: Coping in the context of the Five‐Factor model. </w:t>
      </w:r>
      <w:r w:rsidRPr="00C37DE6">
        <w:rPr>
          <w:i/>
          <w:iCs/>
          <w:color w:val="222222"/>
          <w:shd w:val="clear" w:color="auto" w:fill="FFFFFF"/>
        </w:rPr>
        <w:t>Journal of personality</w:t>
      </w:r>
      <w:r w:rsidRPr="00C37DE6">
        <w:rPr>
          <w:color w:val="222222"/>
          <w:shd w:val="clear" w:color="auto" w:fill="FFFFFF"/>
        </w:rPr>
        <w:t>, </w:t>
      </w:r>
      <w:r w:rsidRPr="00C37DE6">
        <w:rPr>
          <w:i/>
          <w:iCs/>
          <w:color w:val="222222"/>
          <w:shd w:val="clear" w:color="auto" w:fill="FFFFFF"/>
        </w:rPr>
        <w:t>64</w:t>
      </w:r>
      <w:r w:rsidRPr="00C37DE6">
        <w:rPr>
          <w:color w:val="222222"/>
          <w:shd w:val="clear" w:color="auto" w:fill="FFFFFF"/>
        </w:rPr>
        <w:t>(4), 737-774.</w:t>
      </w:r>
    </w:p>
    <w:p w14:paraId="3CB9B925" w14:textId="43CE1DBF" w:rsidR="00DD5F5D" w:rsidRPr="00C37DE6" w:rsidRDefault="00DD5F5D" w:rsidP="00DD5F5D">
      <w:pPr>
        <w:tabs>
          <w:tab w:val="center" w:pos="4680"/>
          <w:tab w:val="left" w:pos="5835"/>
        </w:tabs>
        <w:spacing w:line="480" w:lineRule="auto"/>
        <w:ind w:left="720" w:hanging="720"/>
      </w:pPr>
      <w:r w:rsidRPr="00C37DE6">
        <w:t xml:space="preserve">Watson, D., Clark, L. A., &amp; Tellegren, A. (1988). Development and validation of brief measures of positive and negative affect: The PANAS scales. </w:t>
      </w:r>
      <w:r w:rsidRPr="00C37DE6">
        <w:rPr>
          <w:i/>
        </w:rPr>
        <w:t>Journal of Personality and Social Psychology, 54</w:t>
      </w:r>
      <w:r w:rsidRPr="00C37DE6">
        <w:t>, 1063-1070. doi: 10.1037/0022-3514.54.6.1063</w:t>
      </w:r>
    </w:p>
    <w:p w14:paraId="5557F7BC" w14:textId="2BBEC101" w:rsidR="005F2D56" w:rsidRPr="00C37DE6" w:rsidRDefault="005F2D56" w:rsidP="00DD5F5D">
      <w:pPr>
        <w:tabs>
          <w:tab w:val="center" w:pos="4680"/>
          <w:tab w:val="left" w:pos="5835"/>
        </w:tabs>
        <w:spacing w:line="480" w:lineRule="auto"/>
        <w:ind w:left="720" w:hanging="720"/>
      </w:pPr>
      <w:r w:rsidRPr="00C37DE6">
        <w:t xml:space="preserve">Watson, D., Pennebaker, J. W., &amp; Folger, </w:t>
      </w:r>
      <w:r w:rsidR="007A053D" w:rsidRPr="00C37DE6">
        <w:t xml:space="preserve">R. (1987). Beyond negative affectivity: Measuring stress and satisfaction in the workplace. </w:t>
      </w:r>
      <w:r w:rsidR="007A053D" w:rsidRPr="00C37DE6">
        <w:rPr>
          <w:i/>
          <w:iCs/>
        </w:rPr>
        <w:t xml:space="preserve">Journal of Organizational Behavior Management, 8, </w:t>
      </w:r>
      <w:r w:rsidR="007A053D" w:rsidRPr="00C37DE6">
        <w:t>141-158.</w:t>
      </w:r>
    </w:p>
    <w:p w14:paraId="7F965F54" w14:textId="6763252A" w:rsidR="00CF2214" w:rsidRPr="00C37DE6" w:rsidRDefault="00CF2214" w:rsidP="00DD5F5D">
      <w:pPr>
        <w:tabs>
          <w:tab w:val="center" w:pos="4680"/>
          <w:tab w:val="left" w:pos="5835"/>
        </w:tabs>
        <w:spacing w:line="480" w:lineRule="auto"/>
        <w:ind w:left="720" w:hanging="720"/>
      </w:pPr>
      <w:r w:rsidRPr="00C37DE6">
        <w:t xml:space="preserve">White, S. B., Philpot, A., Green, A., &amp; Bemben, M. G., (2004). Physiological comparison between female university ballet and modern dance students. </w:t>
      </w:r>
      <w:r w:rsidRPr="00C37DE6">
        <w:rPr>
          <w:i/>
          <w:iCs/>
        </w:rPr>
        <w:t xml:space="preserve">Journal of Dance Medicine &amp; Science, 8, </w:t>
      </w:r>
      <w:r w:rsidRPr="00C37DE6">
        <w:t>5-10.</w:t>
      </w:r>
    </w:p>
    <w:p w14:paraId="5824638F" w14:textId="60EF30E6" w:rsidR="0094516E" w:rsidRPr="00C37DE6" w:rsidRDefault="00DD5F5D" w:rsidP="00C7522B">
      <w:pPr>
        <w:spacing w:line="480" w:lineRule="auto"/>
        <w:ind w:left="720" w:hanging="720"/>
        <w:rPr>
          <w:color w:val="222222"/>
          <w:shd w:val="clear" w:color="auto" w:fill="FFFFFF"/>
        </w:rPr>
      </w:pPr>
      <w:r w:rsidRPr="00C37DE6">
        <w:rPr>
          <w:color w:val="222222"/>
          <w:shd w:val="clear" w:color="auto" w:fill="FFFFFF"/>
        </w:rPr>
        <w:t>Zautra, A. J., Affleck, G. G., Tennen, H., Reich, J. W., &amp; Davis, M. C. (2005). Dynamic approaches to emotions and stress in everyday life: Bolger and Zuckerman reloaded with positive as well as negative affects. </w:t>
      </w:r>
      <w:r w:rsidRPr="00C37DE6">
        <w:rPr>
          <w:i/>
          <w:iCs/>
          <w:color w:val="222222"/>
          <w:shd w:val="clear" w:color="auto" w:fill="FFFFFF"/>
        </w:rPr>
        <w:t>Journal of personality</w:t>
      </w:r>
      <w:r w:rsidRPr="00C37DE6">
        <w:rPr>
          <w:color w:val="222222"/>
          <w:shd w:val="clear" w:color="auto" w:fill="FFFFFF"/>
        </w:rPr>
        <w:t>, </w:t>
      </w:r>
      <w:r w:rsidRPr="00C37DE6">
        <w:rPr>
          <w:i/>
          <w:iCs/>
          <w:color w:val="222222"/>
          <w:shd w:val="clear" w:color="auto" w:fill="FFFFFF"/>
        </w:rPr>
        <w:t>73</w:t>
      </w:r>
      <w:r w:rsidRPr="00C37DE6">
        <w:rPr>
          <w:color w:val="222222"/>
          <w:shd w:val="clear" w:color="auto" w:fill="FFFFFF"/>
        </w:rPr>
        <w:t>, 1511-1538</w:t>
      </w:r>
    </w:p>
    <w:p w14:paraId="2ABE4046" w14:textId="77777777" w:rsidR="00833A44" w:rsidRPr="00C37DE6" w:rsidRDefault="00833A44" w:rsidP="00833A44"/>
    <w:p w14:paraId="5FB47BEB" w14:textId="77777777" w:rsidR="00833A44" w:rsidRPr="00C37DE6" w:rsidRDefault="00833A44" w:rsidP="00833A44"/>
    <w:p w14:paraId="2A02D2F2" w14:textId="77777777" w:rsidR="00833A44" w:rsidRPr="00C37DE6" w:rsidRDefault="00833A44" w:rsidP="00833A44"/>
    <w:p w14:paraId="496348F5" w14:textId="1247A2ED" w:rsidR="00833A44" w:rsidRPr="00C37DE6" w:rsidRDefault="00833A44" w:rsidP="00833A44">
      <w:pPr>
        <w:spacing w:line="480" w:lineRule="auto"/>
        <w:rPr>
          <w:b/>
          <w:bCs/>
        </w:rPr>
        <w:sectPr w:rsidR="00833A44" w:rsidRPr="00C37DE6" w:rsidSect="00FD647E">
          <w:headerReference w:type="first" r:id="rId10"/>
          <w:pgSz w:w="12240" w:h="15840"/>
          <w:pgMar w:top="1440" w:right="1440" w:bottom="1440" w:left="1440" w:header="720" w:footer="720" w:gutter="0"/>
          <w:pgNumType w:start="1"/>
          <w:cols w:space="720"/>
          <w:titlePg/>
          <w:docGrid w:linePitch="360"/>
        </w:sectPr>
      </w:pPr>
    </w:p>
    <w:p w14:paraId="00F2BDF1" w14:textId="77777777" w:rsidR="00833A44" w:rsidRPr="00C37DE6" w:rsidRDefault="00833A44" w:rsidP="00833A44">
      <w:bookmarkStart w:id="61" w:name="_Hlk72661122"/>
      <w:bookmarkStart w:id="62" w:name="_Hlk82737702"/>
      <w:r w:rsidRPr="00C37DE6">
        <w:lastRenderedPageBreak/>
        <w:t>Table 1</w:t>
      </w:r>
    </w:p>
    <w:p w14:paraId="7B6D7F58" w14:textId="77777777" w:rsidR="00833A44" w:rsidRPr="00C37DE6" w:rsidRDefault="00833A44" w:rsidP="00833A44">
      <w:pPr>
        <w:rPr>
          <w:i/>
          <w:iCs/>
        </w:rPr>
      </w:pPr>
      <w:r w:rsidRPr="00C37DE6">
        <w:rPr>
          <w:i/>
          <w:iCs/>
        </w:rPr>
        <w:t>Coding Methodology</w:t>
      </w:r>
    </w:p>
    <w:tbl>
      <w:tblPr>
        <w:tblW w:w="10080" w:type="dxa"/>
        <w:tblLayout w:type="fixed"/>
        <w:tblLook w:val="04A0" w:firstRow="1" w:lastRow="0" w:firstColumn="1" w:lastColumn="0" w:noHBand="0" w:noVBand="1"/>
      </w:tblPr>
      <w:tblGrid>
        <w:gridCol w:w="5040"/>
        <w:gridCol w:w="5040"/>
      </w:tblGrid>
      <w:tr w:rsidR="00833A44" w:rsidRPr="00C37DE6" w14:paraId="1A52E017" w14:textId="77777777" w:rsidTr="000D7500">
        <w:trPr>
          <w:trHeight w:val="288"/>
        </w:trPr>
        <w:tc>
          <w:tcPr>
            <w:tcW w:w="5040" w:type="dxa"/>
            <w:tcBorders>
              <w:top w:val="single" w:sz="4" w:space="0" w:color="auto"/>
              <w:bottom w:val="single" w:sz="4" w:space="0" w:color="auto"/>
            </w:tcBorders>
          </w:tcPr>
          <w:p w14:paraId="32BB4709" w14:textId="77777777" w:rsidR="00833A44" w:rsidRPr="00C37DE6" w:rsidRDefault="00833A44" w:rsidP="000D7500">
            <w:bookmarkStart w:id="63" w:name="_Hlk82737692"/>
            <w:r w:rsidRPr="00C37DE6">
              <w:t>Coding Steps</w:t>
            </w:r>
          </w:p>
        </w:tc>
        <w:tc>
          <w:tcPr>
            <w:tcW w:w="5040" w:type="dxa"/>
            <w:tcBorders>
              <w:top w:val="single" w:sz="4" w:space="0" w:color="auto"/>
              <w:bottom w:val="single" w:sz="4" w:space="0" w:color="auto"/>
            </w:tcBorders>
          </w:tcPr>
          <w:p w14:paraId="55A0F138" w14:textId="77777777" w:rsidR="00833A44" w:rsidRPr="00C37DE6" w:rsidRDefault="00833A44" w:rsidP="000D7500">
            <w:r w:rsidRPr="00C37DE6">
              <w:t>Completed By</w:t>
            </w:r>
          </w:p>
        </w:tc>
      </w:tr>
      <w:tr w:rsidR="00833A44" w:rsidRPr="00C37DE6" w14:paraId="4C705417" w14:textId="77777777" w:rsidTr="000D7500">
        <w:trPr>
          <w:trHeight w:val="288"/>
        </w:trPr>
        <w:tc>
          <w:tcPr>
            <w:tcW w:w="5040" w:type="dxa"/>
            <w:tcBorders>
              <w:top w:val="single" w:sz="4" w:space="0" w:color="auto"/>
            </w:tcBorders>
          </w:tcPr>
          <w:p w14:paraId="786B97A9" w14:textId="77777777" w:rsidR="00833A44" w:rsidRPr="00C37DE6" w:rsidRDefault="00833A44" w:rsidP="000D7500">
            <w:r w:rsidRPr="00C37DE6">
              <w:t>1. Initial Inductive Coding</w:t>
            </w:r>
          </w:p>
        </w:tc>
        <w:tc>
          <w:tcPr>
            <w:tcW w:w="5040" w:type="dxa"/>
            <w:tcBorders>
              <w:top w:val="single" w:sz="4" w:space="0" w:color="auto"/>
            </w:tcBorders>
          </w:tcPr>
          <w:p w14:paraId="52A62F45" w14:textId="77777777" w:rsidR="00833A44" w:rsidRPr="00C37DE6" w:rsidRDefault="00833A44" w:rsidP="000D7500">
            <w:r w:rsidRPr="00C37DE6">
              <w:t>Undergraduate Research Assistants (</w:t>
            </w:r>
            <w:r w:rsidRPr="00C37DE6">
              <w:rPr>
                <w:i/>
                <w:iCs/>
              </w:rPr>
              <w:t xml:space="preserve">n </w:t>
            </w:r>
            <w:r w:rsidRPr="00C37DE6">
              <w:t>= 6)</w:t>
            </w:r>
          </w:p>
        </w:tc>
      </w:tr>
      <w:tr w:rsidR="00833A44" w:rsidRPr="00C37DE6" w14:paraId="2A077AEE" w14:textId="77777777" w:rsidTr="000D7500">
        <w:trPr>
          <w:trHeight w:val="144"/>
        </w:trPr>
        <w:tc>
          <w:tcPr>
            <w:tcW w:w="5040" w:type="dxa"/>
          </w:tcPr>
          <w:p w14:paraId="0C56D106" w14:textId="77777777" w:rsidR="00833A44" w:rsidRPr="00C37DE6" w:rsidRDefault="00833A44" w:rsidP="000D7500"/>
        </w:tc>
        <w:tc>
          <w:tcPr>
            <w:tcW w:w="5040" w:type="dxa"/>
          </w:tcPr>
          <w:p w14:paraId="799D7E69" w14:textId="77777777" w:rsidR="00833A44" w:rsidRPr="00C37DE6" w:rsidRDefault="00833A44" w:rsidP="000D7500"/>
        </w:tc>
      </w:tr>
      <w:tr w:rsidR="00833A44" w:rsidRPr="00C37DE6" w14:paraId="5B004B6A" w14:textId="77777777" w:rsidTr="000D7500">
        <w:trPr>
          <w:trHeight w:val="288"/>
        </w:trPr>
        <w:tc>
          <w:tcPr>
            <w:tcW w:w="5040" w:type="dxa"/>
          </w:tcPr>
          <w:p w14:paraId="7C03CECE" w14:textId="77777777" w:rsidR="00833A44" w:rsidRPr="00C37DE6" w:rsidRDefault="00833A44" w:rsidP="000D7500">
            <w:r w:rsidRPr="00C37DE6">
              <w:t>2. Familiarization</w:t>
            </w:r>
          </w:p>
        </w:tc>
        <w:tc>
          <w:tcPr>
            <w:tcW w:w="5040" w:type="dxa"/>
          </w:tcPr>
          <w:p w14:paraId="3921A694" w14:textId="77777777" w:rsidR="00833A44" w:rsidRPr="00C37DE6" w:rsidRDefault="00833A44" w:rsidP="000D7500">
            <w:r w:rsidRPr="00C37DE6">
              <w:t>Primary Investigator</w:t>
            </w:r>
          </w:p>
        </w:tc>
      </w:tr>
      <w:tr w:rsidR="00833A44" w:rsidRPr="00C37DE6" w14:paraId="7246640C" w14:textId="77777777" w:rsidTr="000D7500">
        <w:trPr>
          <w:trHeight w:val="144"/>
        </w:trPr>
        <w:tc>
          <w:tcPr>
            <w:tcW w:w="5040" w:type="dxa"/>
          </w:tcPr>
          <w:p w14:paraId="3559FE92" w14:textId="77777777" w:rsidR="00833A44" w:rsidRPr="00C37DE6" w:rsidRDefault="00833A44" w:rsidP="000D7500">
            <w:pPr>
              <w:ind w:left="274" w:hanging="274"/>
            </w:pPr>
            <w:r w:rsidRPr="00C37DE6">
              <w:tab/>
            </w:r>
          </w:p>
        </w:tc>
        <w:tc>
          <w:tcPr>
            <w:tcW w:w="5040" w:type="dxa"/>
          </w:tcPr>
          <w:p w14:paraId="5887F171" w14:textId="77777777" w:rsidR="00833A44" w:rsidRPr="00C37DE6" w:rsidRDefault="00833A44" w:rsidP="000D7500">
            <w:pPr>
              <w:ind w:left="274" w:hanging="274"/>
              <w:rPr>
                <w:b/>
                <w:bCs/>
              </w:rPr>
            </w:pPr>
          </w:p>
        </w:tc>
      </w:tr>
      <w:tr w:rsidR="00833A44" w:rsidRPr="00C37DE6" w14:paraId="6EED1F3F" w14:textId="77777777" w:rsidTr="000D7500">
        <w:trPr>
          <w:trHeight w:val="288"/>
        </w:trPr>
        <w:tc>
          <w:tcPr>
            <w:tcW w:w="5040" w:type="dxa"/>
          </w:tcPr>
          <w:p w14:paraId="11792510" w14:textId="77777777" w:rsidR="00833A44" w:rsidRPr="00C37DE6" w:rsidRDefault="00833A44" w:rsidP="000D7500">
            <w:r w:rsidRPr="00C37DE6">
              <w:t>3. Inductive Coding</w:t>
            </w:r>
          </w:p>
        </w:tc>
        <w:tc>
          <w:tcPr>
            <w:tcW w:w="5040" w:type="dxa"/>
          </w:tcPr>
          <w:p w14:paraId="6F8F7E4C" w14:textId="77777777" w:rsidR="00833A44" w:rsidRPr="00C37DE6" w:rsidRDefault="00833A44" w:rsidP="000D7500">
            <w:r w:rsidRPr="00C37DE6">
              <w:t>Primary Investigator</w:t>
            </w:r>
          </w:p>
        </w:tc>
      </w:tr>
      <w:tr w:rsidR="00833A44" w:rsidRPr="00C37DE6" w14:paraId="0B7113BA" w14:textId="77777777" w:rsidTr="000D7500">
        <w:trPr>
          <w:trHeight w:val="288"/>
        </w:trPr>
        <w:tc>
          <w:tcPr>
            <w:tcW w:w="5040" w:type="dxa"/>
          </w:tcPr>
          <w:p w14:paraId="19D4949F" w14:textId="77777777" w:rsidR="00833A44" w:rsidRPr="00C37DE6" w:rsidRDefault="00833A44" w:rsidP="000D7500">
            <w:pPr>
              <w:pStyle w:val="ListParagraph"/>
              <w:numPr>
                <w:ilvl w:val="0"/>
                <w:numId w:val="4"/>
              </w:numPr>
              <w:rPr>
                <w:i/>
                <w:iCs/>
              </w:rPr>
            </w:pPr>
            <w:r w:rsidRPr="00C37DE6">
              <w:rPr>
                <w:i/>
                <w:iCs/>
              </w:rPr>
              <w:t>By individual</w:t>
            </w:r>
          </w:p>
        </w:tc>
        <w:tc>
          <w:tcPr>
            <w:tcW w:w="5040" w:type="dxa"/>
          </w:tcPr>
          <w:p w14:paraId="0B565E6C" w14:textId="77777777" w:rsidR="00833A44" w:rsidRPr="00C37DE6" w:rsidRDefault="00833A44" w:rsidP="000D7500">
            <w:pPr>
              <w:ind w:left="255"/>
            </w:pPr>
          </w:p>
        </w:tc>
      </w:tr>
      <w:tr w:rsidR="00833A44" w:rsidRPr="00C37DE6" w14:paraId="7904A4F5" w14:textId="77777777" w:rsidTr="000D7500">
        <w:trPr>
          <w:trHeight w:val="288"/>
        </w:trPr>
        <w:tc>
          <w:tcPr>
            <w:tcW w:w="5040" w:type="dxa"/>
          </w:tcPr>
          <w:p w14:paraId="0C0E8CC8" w14:textId="77777777" w:rsidR="00833A44" w:rsidRPr="00C37DE6" w:rsidRDefault="00833A44" w:rsidP="000D7500">
            <w:pPr>
              <w:pStyle w:val="ListParagraph"/>
              <w:numPr>
                <w:ilvl w:val="0"/>
                <w:numId w:val="4"/>
              </w:numPr>
              <w:rPr>
                <w:i/>
                <w:iCs/>
              </w:rPr>
            </w:pPr>
            <w:r w:rsidRPr="00C37DE6">
              <w:rPr>
                <w:i/>
                <w:iCs/>
              </w:rPr>
              <w:t>By time period</w:t>
            </w:r>
          </w:p>
        </w:tc>
        <w:tc>
          <w:tcPr>
            <w:tcW w:w="5040" w:type="dxa"/>
          </w:tcPr>
          <w:p w14:paraId="253B8FB4" w14:textId="77777777" w:rsidR="00833A44" w:rsidRPr="00C37DE6" w:rsidRDefault="00833A44" w:rsidP="000D7500">
            <w:pPr>
              <w:ind w:left="255"/>
            </w:pPr>
          </w:p>
        </w:tc>
      </w:tr>
      <w:tr w:rsidR="00833A44" w:rsidRPr="00C37DE6" w14:paraId="5C6ED877" w14:textId="77777777" w:rsidTr="000D7500">
        <w:trPr>
          <w:trHeight w:val="144"/>
        </w:trPr>
        <w:tc>
          <w:tcPr>
            <w:tcW w:w="5040" w:type="dxa"/>
            <w:tcBorders>
              <w:top w:val="nil"/>
              <w:left w:val="nil"/>
              <w:bottom w:val="nil"/>
              <w:right w:val="nil"/>
            </w:tcBorders>
          </w:tcPr>
          <w:p w14:paraId="42395087" w14:textId="77777777" w:rsidR="00833A44" w:rsidRPr="00C37DE6" w:rsidRDefault="00833A44" w:rsidP="000D7500">
            <w:pPr>
              <w:ind w:left="255"/>
            </w:pPr>
          </w:p>
        </w:tc>
        <w:tc>
          <w:tcPr>
            <w:tcW w:w="5040" w:type="dxa"/>
            <w:tcBorders>
              <w:top w:val="nil"/>
              <w:left w:val="nil"/>
              <w:bottom w:val="nil"/>
              <w:right w:val="nil"/>
            </w:tcBorders>
          </w:tcPr>
          <w:p w14:paraId="2BD318E5" w14:textId="77777777" w:rsidR="00833A44" w:rsidRPr="00C37DE6" w:rsidRDefault="00833A44" w:rsidP="000D7500">
            <w:pPr>
              <w:ind w:left="255"/>
            </w:pPr>
          </w:p>
        </w:tc>
      </w:tr>
      <w:tr w:rsidR="00833A44" w:rsidRPr="00C37DE6" w14:paraId="7445BE2A" w14:textId="77777777" w:rsidTr="000D7500">
        <w:trPr>
          <w:trHeight w:val="288"/>
        </w:trPr>
        <w:tc>
          <w:tcPr>
            <w:tcW w:w="5040" w:type="dxa"/>
            <w:tcBorders>
              <w:top w:val="nil"/>
              <w:left w:val="nil"/>
              <w:bottom w:val="nil"/>
              <w:right w:val="nil"/>
            </w:tcBorders>
          </w:tcPr>
          <w:p w14:paraId="23732DD1" w14:textId="77777777" w:rsidR="00833A44" w:rsidRPr="00C37DE6" w:rsidRDefault="00833A44" w:rsidP="000D7500">
            <w:r w:rsidRPr="00C37DE6">
              <w:t>4. Compilation</w:t>
            </w:r>
          </w:p>
        </w:tc>
        <w:tc>
          <w:tcPr>
            <w:tcW w:w="5040" w:type="dxa"/>
            <w:tcBorders>
              <w:top w:val="nil"/>
              <w:left w:val="nil"/>
              <w:bottom w:val="nil"/>
              <w:right w:val="nil"/>
            </w:tcBorders>
          </w:tcPr>
          <w:p w14:paraId="14B16393" w14:textId="77777777" w:rsidR="00833A44" w:rsidRPr="00C37DE6" w:rsidRDefault="00833A44" w:rsidP="000D7500">
            <w:r w:rsidRPr="00C37DE6">
              <w:t>Primary Investigator</w:t>
            </w:r>
          </w:p>
        </w:tc>
      </w:tr>
      <w:tr w:rsidR="00833A44" w:rsidRPr="00C37DE6" w14:paraId="7802DAAF" w14:textId="77777777" w:rsidTr="000D7500">
        <w:trPr>
          <w:trHeight w:val="288"/>
        </w:trPr>
        <w:tc>
          <w:tcPr>
            <w:tcW w:w="5040" w:type="dxa"/>
            <w:tcBorders>
              <w:top w:val="nil"/>
              <w:left w:val="nil"/>
              <w:right w:val="nil"/>
            </w:tcBorders>
          </w:tcPr>
          <w:p w14:paraId="329D4134" w14:textId="77777777" w:rsidR="00833A44" w:rsidRPr="00C37DE6" w:rsidRDefault="00833A44" w:rsidP="000D7500">
            <w:pPr>
              <w:rPr>
                <w:i/>
                <w:iCs/>
              </w:rPr>
            </w:pPr>
            <w:r w:rsidRPr="00C37DE6">
              <w:rPr>
                <w:i/>
                <w:iCs/>
              </w:rPr>
              <w:t xml:space="preserve">Codes were compared and combined from </w:t>
            </w:r>
          </w:p>
          <w:p w14:paraId="55DB29C0" w14:textId="77777777" w:rsidR="00833A44" w:rsidRPr="00C37DE6" w:rsidRDefault="00833A44" w:rsidP="000D7500">
            <w:pPr>
              <w:rPr>
                <w:i/>
                <w:iCs/>
              </w:rPr>
            </w:pPr>
            <w:r w:rsidRPr="00C37DE6">
              <w:rPr>
                <w:i/>
                <w:iCs/>
              </w:rPr>
              <w:t>Steps 1 and 3</w:t>
            </w:r>
          </w:p>
        </w:tc>
        <w:tc>
          <w:tcPr>
            <w:tcW w:w="5040" w:type="dxa"/>
            <w:tcBorders>
              <w:top w:val="nil"/>
              <w:left w:val="nil"/>
              <w:right w:val="nil"/>
            </w:tcBorders>
          </w:tcPr>
          <w:p w14:paraId="53DD9DFD" w14:textId="77777777" w:rsidR="00833A44" w:rsidRPr="00C37DE6" w:rsidRDefault="00833A44" w:rsidP="000D7500">
            <w:pPr>
              <w:ind w:left="255"/>
            </w:pPr>
          </w:p>
        </w:tc>
      </w:tr>
      <w:tr w:rsidR="00833A44" w:rsidRPr="00C37DE6" w14:paraId="05E38112" w14:textId="77777777" w:rsidTr="000D7500">
        <w:trPr>
          <w:trHeight w:val="288"/>
        </w:trPr>
        <w:tc>
          <w:tcPr>
            <w:tcW w:w="5040" w:type="dxa"/>
            <w:tcBorders>
              <w:top w:val="nil"/>
              <w:left w:val="nil"/>
              <w:right w:val="nil"/>
            </w:tcBorders>
          </w:tcPr>
          <w:p w14:paraId="208C5B5F" w14:textId="77777777" w:rsidR="00833A44" w:rsidRPr="00C37DE6" w:rsidRDefault="00833A44" w:rsidP="000D7500">
            <w:pPr>
              <w:rPr>
                <w:i/>
                <w:iCs/>
              </w:rPr>
            </w:pPr>
          </w:p>
        </w:tc>
        <w:tc>
          <w:tcPr>
            <w:tcW w:w="5040" w:type="dxa"/>
            <w:tcBorders>
              <w:top w:val="nil"/>
              <w:left w:val="nil"/>
              <w:right w:val="nil"/>
            </w:tcBorders>
          </w:tcPr>
          <w:p w14:paraId="4399FF4A" w14:textId="77777777" w:rsidR="00833A44" w:rsidRPr="00C37DE6" w:rsidRDefault="00833A44" w:rsidP="000D7500">
            <w:pPr>
              <w:ind w:left="255"/>
            </w:pPr>
          </w:p>
        </w:tc>
      </w:tr>
      <w:tr w:rsidR="00833A44" w:rsidRPr="00C37DE6" w14:paraId="7748A3B9" w14:textId="77777777" w:rsidTr="000D7500">
        <w:trPr>
          <w:trHeight w:val="288"/>
        </w:trPr>
        <w:tc>
          <w:tcPr>
            <w:tcW w:w="5040" w:type="dxa"/>
            <w:tcBorders>
              <w:top w:val="nil"/>
              <w:left w:val="nil"/>
              <w:right w:val="nil"/>
            </w:tcBorders>
          </w:tcPr>
          <w:p w14:paraId="03DB3216" w14:textId="77777777" w:rsidR="00833A44" w:rsidRPr="00C37DE6" w:rsidRDefault="00833A44" w:rsidP="000D7500">
            <w:r w:rsidRPr="00C37DE6">
              <w:t>5. Code Book Review and Feedback</w:t>
            </w:r>
          </w:p>
        </w:tc>
        <w:tc>
          <w:tcPr>
            <w:tcW w:w="5040" w:type="dxa"/>
            <w:tcBorders>
              <w:top w:val="nil"/>
              <w:left w:val="nil"/>
              <w:right w:val="nil"/>
            </w:tcBorders>
          </w:tcPr>
          <w:p w14:paraId="0B1D1F5B" w14:textId="77777777" w:rsidR="00833A44" w:rsidRPr="00C37DE6" w:rsidRDefault="00833A44" w:rsidP="000D7500">
            <w:r w:rsidRPr="00C37DE6">
              <w:t>Graduate-level Research Team</w:t>
            </w:r>
          </w:p>
        </w:tc>
      </w:tr>
      <w:tr w:rsidR="00833A44" w:rsidRPr="00C37DE6" w14:paraId="1B069E99" w14:textId="77777777" w:rsidTr="000D7500">
        <w:trPr>
          <w:trHeight w:val="288"/>
        </w:trPr>
        <w:tc>
          <w:tcPr>
            <w:tcW w:w="5040" w:type="dxa"/>
            <w:tcBorders>
              <w:top w:val="nil"/>
              <w:left w:val="nil"/>
              <w:right w:val="nil"/>
            </w:tcBorders>
          </w:tcPr>
          <w:p w14:paraId="38BDDCDB" w14:textId="77777777" w:rsidR="00833A44" w:rsidRPr="00C37DE6" w:rsidRDefault="00833A44" w:rsidP="000D7500"/>
        </w:tc>
        <w:tc>
          <w:tcPr>
            <w:tcW w:w="5040" w:type="dxa"/>
            <w:tcBorders>
              <w:top w:val="nil"/>
              <w:left w:val="nil"/>
              <w:right w:val="nil"/>
            </w:tcBorders>
          </w:tcPr>
          <w:p w14:paraId="66CE7FB8" w14:textId="77777777" w:rsidR="00833A44" w:rsidRPr="00C37DE6" w:rsidRDefault="00833A44" w:rsidP="000D7500"/>
        </w:tc>
      </w:tr>
      <w:tr w:rsidR="00833A44" w:rsidRPr="00C37DE6" w14:paraId="2F1E1A5F" w14:textId="77777777" w:rsidTr="000D7500">
        <w:trPr>
          <w:trHeight w:val="288"/>
        </w:trPr>
        <w:tc>
          <w:tcPr>
            <w:tcW w:w="5040" w:type="dxa"/>
            <w:tcBorders>
              <w:top w:val="nil"/>
              <w:left w:val="nil"/>
              <w:right w:val="nil"/>
            </w:tcBorders>
          </w:tcPr>
          <w:p w14:paraId="67FF0482" w14:textId="77777777" w:rsidR="00833A44" w:rsidRPr="00C37DE6" w:rsidRDefault="00833A44" w:rsidP="000D7500">
            <w:r w:rsidRPr="00C37DE6">
              <w:t>6. Focused Coding</w:t>
            </w:r>
          </w:p>
        </w:tc>
        <w:tc>
          <w:tcPr>
            <w:tcW w:w="5040" w:type="dxa"/>
            <w:tcBorders>
              <w:top w:val="nil"/>
              <w:left w:val="nil"/>
              <w:right w:val="nil"/>
            </w:tcBorders>
          </w:tcPr>
          <w:p w14:paraId="3D5CE085" w14:textId="77777777" w:rsidR="00833A44" w:rsidRPr="00C37DE6" w:rsidRDefault="00833A44" w:rsidP="000D7500">
            <w:r w:rsidRPr="00C37DE6">
              <w:t>Undergraduate Research Assistants</w:t>
            </w:r>
          </w:p>
        </w:tc>
      </w:tr>
      <w:tr w:rsidR="00833A44" w:rsidRPr="00C37DE6" w14:paraId="6B419F12" w14:textId="77777777" w:rsidTr="000D7500">
        <w:trPr>
          <w:trHeight w:val="144"/>
        </w:trPr>
        <w:tc>
          <w:tcPr>
            <w:tcW w:w="5040" w:type="dxa"/>
            <w:tcBorders>
              <w:top w:val="nil"/>
              <w:left w:val="nil"/>
              <w:bottom w:val="nil"/>
              <w:right w:val="nil"/>
            </w:tcBorders>
          </w:tcPr>
          <w:p w14:paraId="30E67000" w14:textId="77777777" w:rsidR="00833A44" w:rsidRPr="00C37DE6" w:rsidRDefault="00833A44" w:rsidP="000D7500"/>
        </w:tc>
        <w:tc>
          <w:tcPr>
            <w:tcW w:w="5040" w:type="dxa"/>
            <w:tcBorders>
              <w:top w:val="nil"/>
              <w:left w:val="nil"/>
              <w:bottom w:val="nil"/>
              <w:right w:val="nil"/>
            </w:tcBorders>
          </w:tcPr>
          <w:p w14:paraId="13638067" w14:textId="77777777" w:rsidR="00833A44" w:rsidRPr="00C37DE6" w:rsidRDefault="00833A44" w:rsidP="000D7500">
            <w:pPr>
              <w:ind w:left="435"/>
            </w:pPr>
            <w:r w:rsidRPr="00C37DE6">
              <w:t>Returning (</w:t>
            </w:r>
            <w:r w:rsidRPr="00C37DE6">
              <w:rPr>
                <w:i/>
                <w:iCs/>
              </w:rPr>
              <w:t xml:space="preserve">n </w:t>
            </w:r>
            <w:r w:rsidRPr="00C37DE6">
              <w:t>= 3)</w:t>
            </w:r>
          </w:p>
        </w:tc>
      </w:tr>
      <w:tr w:rsidR="00833A44" w:rsidRPr="00C37DE6" w14:paraId="0C46379B" w14:textId="77777777" w:rsidTr="000D7500">
        <w:trPr>
          <w:trHeight w:val="144"/>
        </w:trPr>
        <w:tc>
          <w:tcPr>
            <w:tcW w:w="5040" w:type="dxa"/>
            <w:tcBorders>
              <w:top w:val="nil"/>
              <w:left w:val="nil"/>
              <w:bottom w:val="nil"/>
              <w:right w:val="nil"/>
            </w:tcBorders>
          </w:tcPr>
          <w:p w14:paraId="4F806375" w14:textId="77777777" w:rsidR="00833A44" w:rsidRPr="00C37DE6" w:rsidRDefault="00833A44" w:rsidP="000D7500"/>
        </w:tc>
        <w:tc>
          <w:tcPr>
            <w:tcW w:w="5040" w:type="dxa"/>
            <w:tcBorders>
              <w:top w:val="nil"/>
              <w:left w:val="nil"/>
              <w:bottom w:val="nil"/>
              <w:right w:val="nil"/>
            </w:tcBorders>
          </w:tcPr>
          <w:p w14:paraId="0B746B54" w14:textId="77777777" w:rsidR="00833A44" w:rsidRPr="00C37DE6" w:rsidRDefault="00833A44" w:rsidP="000D7500">
            <w:pPr>
              <w:ind w:left="435"/>
            </w:pPr>
            <w:r w:rsidRPr="00C37DE6">
              <w:t>New (</w:t>
            </w:r>
            <w:r w:rsidRPr="00C37DE6">
              <w:rPr>
                <w:i/>
                <w:iCs/>
              </w:rPr>
              <w:t xml:space="preserve">n </w:t>
            </w:r>
            <w:r w:rsidRPr="00C37DE6">
              <w:t>= 4)</w:t>
            </w:r>
          </w:p>
        </w:tc>
      </w:tr>
      <w:tr w:rsidR="00833A44" w:rsidRPr="00C37DE6" w14:paraId="180D901A" w14:textId="77777777" w:rsidTr="000D7500">
        <w:trPr>
          <w:trHeight w:val="144"/>
        </w:trPr>
        <w:tc>
          <w:tcPr>
            <w:tcW w:w="5040" w:type="dxa"/>
            <w:tcBorders>
              <w:top w:val="nil"/>
              <w:left w:val="nil"/>
              <w:bottom w:val="nil"/>
              <w:right w:val="nil"/>
            </w:tcBorders>
          </w:tcPr>
          <w:p w14:paraId="7CCFF0B9" w14:textId="77777777" w:rsidR="00833A44" w:rsidRPr="00C37DE6" w:rsidRDefault="00833A44" w:rsidP="000D7500"/>
        </w:tc>
        <w:tc>
          <w:tcPr>
            <w:tcW w:w="5040" w:type="dxa"/>
            <w:tcBorders>
              <w:top w:val="nil"/>
              <w:left w:val="nil"/>
              <w:bottom w:val="nil"/>
              <w:right w:val="nil"/>
            </w:tcBorders>
          </w:tcPr>
          <w:p w14:paraId="5052EAFB" w14:textId="77777777" w:rsidR="00833A44" w:rsidRPr="00C37DE6" w:rsidRDefault="00833A44" w:rsidP="000D7500">
            <w:pPr>
              <w:ind w:left="435"/>
            </w:pPr>
          </w:p>
        </w:tc>
      </w:tr>
      <w:tr w:rsidR="00833A44" w:rsidRPr="00C37DE6" w14:paraId="54BFC72B" w14:textId="77777777" w:rsidTr="000D7500">
        <w:trPr>
          <w:trHeight w:val="144"/>
        </w:trPr>
        <w:tc>
          <w:tcPr>
            <w:tcW w:w="5040" w:type="dxa"/>
            <w:tcBorders>
              <w:top w:val="nil"/>
              <w:left w:val="nil"/>
              <w:bottom w:val="nil"/>
              <w:right w:val="nil"/>
            </w:tcBorders>
          </w:tcPr>
          <w:p w14:paraId="5B5E0505" w14:textId="77777777" w:rsidR="00833A44" w:rsidRPr="00C37DE6" w:rsidRDefault="00833A44" w:rsidP="000D7500">
            <w:r w:rsidRPr="00C37DE6">
              <w:t>7. Analysis and Axial Coding</w:t>
            </w:r>
          </w:p>
        </w:tc>
        <w:tc>
          <w:tcPr>
            <w:tcW w:w="5040" w:type="dxa"/>
            <w:tcBorders>
              <w:top w:val="nil"/>
              <w:left w:val="nil"/>
              <w:bottom w:val="nil"/>
              <w:right w:val="nil"/>
            </w:tcBorders>
          </w:tcPr>
          <w:p w14:paraId="40F366E9" w14:textId="77777777" w:rsidR="00833A44" w:rsidRPr="00C37DE6" w:rsidRDefault="00833A44" w:rsidP="000D7500">
            <w:r w:rsidRPr="00C37DE6">
              <w:t>Primary Investigator</w:t>
            </w:r>
          </w:p>
        </w:tc>
      </w:tr>
      <w:tr w:rsidR="00833A44" w:rsidRPr="00C37DE6" w14:paraId="348DE968" w14:textId="77777777" w:rsidTr="000D7500">
        <w:trPr>
          <w:trHeight w:val="144"/>
        </w:trPr>
        <w:tc>
          <w:tcPr>
            <w:tcW w:w="5040" w:type="dxa"/>
            <w:tcBorders>
              <w:top w:val="nil"/>
              <w:left w:val="nil"/>
              <w:bottom w:val="nil"/>
              <w:right w:val="nil"/>
            </w:tcBorders>
          </w:tcPr>
          <w:p w14:paraId="5C48A43F" w14:textId="77777777" w:rsidR="00833A44" w:rsidRPr="00C37DE6" w:rsidRDefault="00833A44" w:rsidP="000D7500">
            <w:pPr>
              <w:pStyle w:val="ListParagraph"/>
              <w:numPr>
                <w:ilvl w:val="0"/>
                <w:numId w:val="6"/>
              </w:numPr>
              <w:rPr>
                <w:i/>
                <w:iCs/>
              </w:rPr>
            </w:pPr>
            <w:r w:rsidRPr="00C37DE6">
              <w:rPr>
                <w:i/>
                <w:iCs/>
              </w:rPr>
              <w:t>By Research Question</w:t>
            </w:r>
          </w:p>
        </w:tc>
        <w:tc>
          <w:tcPr>
            <w:tcW w:w="5040" w:type="dxa"/>
            <w:tcBorders>
              <w:top w:val="nil"/>
              <w:left w:val="nil"/>
              <w:bottom w:val="nil"/>
              <w:right w:val="nil"/>
            </w:tcBorders>
          </w:tcPr>
          <w:p w14:paraId="69D1E6BE" w14:textId="77777777" w:rsidR="00833A44" w:rsidRPr="00C37DE6" w:rsidRDefault="00833A44" w:rsidP="000D7500"/>
        </w:tc>
      </w:tr>
      <w:tr w:rsidR="00833A44" w:rsidRPr="00C37DE6" w14:paraId="5EC1FF08" w14:textId="77777777" w:rsidTr="000D7500">
        <w:trPr>
          <w:trHeight w:val="144"/>
        </w:trPr>
        <w:tc>
          <w:tcPr>
            <w:tcW w:w="5040" w:type="dxa"/>
            <w:tcBorders>
              <w:top w:val="nil"/>
              <w:left w:val="nil"/>
              <w:bottom w:val="nil"/>
              <w:right w:val="nil"/>
            </w:tcBorders>
          </w:tcPr>
          <w:p w14:paraId="43400137" w14:textId="77777777" w:rsidR="00833A44" w:rsidRPr="00C37DE6" w:rsidRDefault="00833A44" w:rsidP="000D7500">
            <w:pPr>
              <w:pStyle w:val="ListParagraph"/>
              <w:numPr>
                <w:ilvl w:val="0"/>
                <w:numId w:val="6"/>
              </w:numPr>
              <w:rPr>
                <w:i/>
              </w:rPr>
            </w:pPr>
            <w:r w:rsidRPr="00C37DE6">
              <w:rPr>
                <w:i/>
                <w:iCs/>
              </w:rPr>
              <w:t>High/low spin</w:t>
            </w:r>
          </w:p>
        </w:tc>
        <w:tc>
          <w:tcPr>
            <w:tcW w:w="5040" w:type="dxa"/>
            <w:tcBorders>
              <w:top w:val="nil"/>
              <w:left w:val="nil"/>
              <w:bottom w:val="nil"/>
              <w:right w:val="nil"/>
            </w:tcBorders>
          </w:tcPr>
          <w:p w14:paraId="097B6AEF" w14:textId="77777777" w:rsidR="00833A44" w:rsidRPr="00C37DE6" w:rsidRDefault="00833A44" w:rsidP="000D7500"/>
        </w:tc>
      </w:tr>
      <w:tr w:rsidR="00833A44" w:rsidRPr="00C37DE6" w14:paraId="3272D3C5" w14:textId="77777777" w:rsidTr="000D7500">
        <w:trPr>
          <w:trHeight w:val="288"/>
        </w:trPr>
        <w:tc>
          <w:tcPr>
            <w:tcW w:w="5040" w:type="dxa"/>
            <w:tcBorders>
              <w:top w:val="nil"/>
              <w:left w:val="nil"/>
              <w:right w:val="nil"/>
            </w:tcBorders>
          </w:tcPr>
          <w:p w14:paraId="5361B630" w14:textId="77777777" w:rsidR="00833A44" w:rsidRPr="00C37DE6" w:rsidRDefault="00833A44" w:rsidP="000D7500">
            <w:pPr>
              <w:pStyle w:val="ListParagraph"/>
              <w:numPr>
                <w:ilvl w:val="0"/>
                <w:numId w:val="6"/>
              </w:numPr>
              <w:rPr>
                <w:i/>
              </w:rPr>
            </w:pPr>
            <w:r w:rsidRPr="00C37DE6">
              <w:rPr>
                <w:i/>
                <w:iCs/>
              </w:rPr>
              <w:t>High/low pulse</w:t>
            </w:r>
          </w:p>
          <w:p w14:paraId="669738EF" w14:textId="77777777" w:rsidR="00833A44" w:rsidRPr="00C37DE6" w:rsidRDefault="00833A44" w:rsidP="000D7500">
            <w:pPr>
              <w:pStyle w:val="ListParagraph"/>
              <w:numPr>
                <w:ilvl w:val="0"/>
                <w:numId w:val="6"/>
              </w:numPr>
              <w:rPr>
                <w:i/>
              </w:rPr>
            </w:pPr>
            <w:r w:rsidRPr="00C37DE6">
              <w:rPr>
                <w:i/>
                <w:iCs/>
              </w:rPr>
              <w:t>Focus (ballet vs. modern)</w:t>
            </w:r>
          </w:p>
        </w:tc>
        <w:tc>
          <w:tcPr>
            <w:tcW w:w="5040" w:type="dxa"/>
            <w:tcBorders>
              <w:top w:val="nil"/>
              <w:left w:val="nil"/>
              <w:right w:val="nil"/>
            </w:tcBorders>
          </w:tcPr>
          <w:p w14:paraId="52701F6F" w14:textId="77777777" w:rsidR="00833A44" w:rsidRPr="00C37DE6" w:rsidRDefault="00833A44" w:rsidP="000D7500"/>
        </w:tc>
      </w:tr>
      <w:tr w:rsidR="00833A44" w:rsidRPr="00C37DE6" w14:paraId="0A5BEF2F" w14:textId="77777777" w:rsidTr="000D7500">
        <w:trPr>
          <w:trHeight w:val="87"/>
        </w:trPr>
        <w:tc>
          <w:tcPr>
            <w:tcW w:w="5040" w:type="dxa"/>
            <w:tcBorders>
              <w:top w:val="nil"/>
              <w:left w:val="nil"/>
              <w:right w:val="nil"/>
            </w:tcBorders>
          </w:tcPr>
          <w:p w14:paraId="7A32FC5D" w14:textId="77777777" w:rsidR="00833A44" w:rsidRPr="00C37DE6" w:rsidRDefault="00833A44" w:rsidP="000D7500">
            <w:pPr>
              <w:pStyle w:val="ListParagraph"/>
            </w:pPr>
          </w:p>
        </w:tc>
        <w:tc>
          <w:tcPr>
            <w:tcW w:w="5040" w:type="dxa"/>
            <w:tcBorders>
              <w:top w:val="nil"/>
              <w:left w:val="nil"/>
              <w:right w:val="nil"/>
            </w:tcBorders>
          </w:tcPr>
          <w:p w14:paraId="110866C9" w14:textId="77777777" w:rsidR="00833A44" w:rsidRPr="00C37DE6" w:rsidRDefault="00833A44" w:rsidP="000D7500"/>
        </w:tc>
      </w:tr>
      <w:tr w:rsidR="00833A44" w:rsidRPr="00C37DE6" w14:paraId="54763DD2" w14:textId="77777777" w:rsidTr="000D7500">
        <w:trPr>
          <w:trHeight w:val="288"/>
        </w:trPr>
        <w:tc>
          <w:tcPr>
            <w:tcW w:w="5040" w:type="dxa"/>
            <w:tcBorders>
              <w:top w:val="nil"/>
              <w:left w:val="nil"/>
              <w:bottom w:val="single" w:sz="4" w:space="0" w:color="auto"/>
              <w:right w:val="nil"/>
            </w:tcBorders>
          </w:tcPr>
          <w:p w14:paraId="03F3A077" w14:textId="77777777" w:rsidR="00833A44" w:rsidRPr="00C37DE6" w:rsidRDefault="00833A44" w:rsidP="000D7500">
            <w:r w:rsidRPr="00C37DE6">
              <w:t>8. Final Results Review and Feedback</w:t>
            </w:r>
          </w:p>
        </w:tc>
        <w:tc>
          <w:tcPr>
            <w:tcW w:w="5040" w:type="dxa"/>
            <w:tcBorders>
              <w:top w:val="nil"/>
              <w:left w:val="nil"/>
              <w:bottom w:val="single" w:sz="4" w:space="0" w:color="auto"/>
              <w:right w:val="nil"/>
            </w:tcBorders>
          </w:tcPr>
          <w:p w14:paraId="345FA629" w14:textId="77777777" w:rsidR="00833A44" w:rsidRPr="00C37DE6" w:rsidRDefault="00833A44" w:rsidP="000D7500">
            <w:r w:rsidRPr="00C37DE6">
              <w:t>Graduate-level Research Team</w:t>
            </w:r>
          </w:p>
        </w:tc>
      </w:tr>
      <w:bookmarkEnd w:id="61"/>
      <w:bookmarkEnd w:id="63"/>
    </w:tbl>
    <w:p w14:paraId="572E93B4" w14:textId="77777777" w:rsidR="00833A44" w:rsidRPr="00C37DE6" w:rsidRDefault="00833A44" w:rsidP="00833A44">
      <w:pPr>
        <w:spacing w:line="480" w:lineRule="auto"/>
        <w:jc w:val="center"/>
        <w:rPr>
          <w:b/>
          <w:bCs/>
        </w:rPr>
      </w:pPr>
    </w:p>
    <w:p w14:paraId="30E5483E" w14:textId="77777777" w:rsidR="00833A44" w:rsidRPr="00C37DE6" w:rsidRDefault="00833A44" w:rsidP="00833A44">
      <w:pPr>
        <w:spacing w:line="480" w:lineRule="auto"/>
        <w:rPr>
          <w:b/>
          <w:bCs/>
        </w:rPr>
      </w:pPr>
    </w:p>
    <w:bookmarkEnd w:id="62"/>
    <w:p w14:paraId="671142EB" w14:textId="77777777" w:rsidR="00833A44" w:rsidRPr="00C37DE6" w:rsidRDefault="00833A44" w:rsidP="00833A44">
      <w:pPr>
        <w:spacing w:line="480" w:lineRule="auto"/>
        <w:rPr>
          <w:b/>
          <w:bCs/>
        </w:rPr>
      </w:pPr>
    </w:p>
    <w:p w14:paraId="1C412DC1" w14:textId="77777777" w:rsidR="00833A44" w:rsidRPr="00C37DE6" w:rsidRDefault="00833A44" w:rsidP="00833A44">
      <w:pPr>
        <w:spacing w:line="480" w:lineRule="auto"/>
        <w:rPr>
          <w:b/>
          <w:bCs/>
        </w:rPr>
      </w:pPr>
    </w:p>
    <w:p w14:paraId="0B850CAC" w14:textId="77777777" w:rsidR="00833A44" w:rsidRPr="00C37DE6" w:rsidRDefault="00833A44" w:rsidP="00833A44">
      <w:pPr>
        <w:spacing w:line="480" w:lineRule="auto"/>
        <w:rPr>
          <w:b/>
          <w:bCs/>
        </w:rPr>
      </w:pPr>
    </w:p>
    <w:p w14:paraId="0A43E7DF" w14:textId="77777777" w:rsidR="00833A44" w:rsidRPr="00C37DE6" w:rsidRDefault="00833A44" w:rsidP="00833A44">
      <w:pPr>
        <w:spacing w:line="480" w:lineRule="auto"/>
        <w:rPr>
          <w:b/>
          <w:bCs/>
        </w:rPr>
      </w:pPr>
    </w:p>
    <w:p w14:paraId="6A231121" w14:textId="77777777" w:rsidR="00833A44" w:rsidRPr="00C37DE6" w:rsidRDefault="00833A44" w:rsidP="00833A44">
      <w:pPr>
        <w:spacing w:line="480" w:lineRule="auto"/>
        <w:rPr>
          <w:b/>
          <w:bCs/>
        </w:rPr>
      </w:pPr>
    </w:p>
    <w:p w14:paraId="5E5504E4" w14:textId="77777777" w:rsidR="00833A44" w:rsidRPr="00C37DE6" w:rsidRDefault="00833A44" w:rsidP="00833A44">
      <w:pPr>
        <w:spacing w:line="480" w:lineRule="auto"/>
        <w:rPr>
          <w:b/>
          <w:bCs/>
        </w:rPr>
      </w:pPr>
    </w:p>
    <w:p w14:paraId="7EA979DD" w14:textId="77777777" w:rsidR="00833A44" w:rsidRPr="00C37DE6" w:rsidRDefault="00833A44" w:rsidP="00833A44">
      <w:pPr>
        <w:spacing w:line="480" w:lineRule="auto"/>
        <w:rPr>
          <w:b/>
          <w:bCs/>
        </w:rPr>
        <w:sectPr w:rsidR="00833A44" w:rsidRPr="00C37DE6" w:rsidSect="00DD5F5D">
          <w:pgSz w:w="12240" w:h="15840"/>
          <w:pgMar w:top="1440" w:right="1440" w:bottom="1440" w:left="1440" w:header="720" w:footer="720" w:gutter="0"/>
          <w:cols w:space="720"/>
          <w:docGrid w:linePitch="360"/>
        </w:sectPr>
      </w:pPr>
    </w:p>
    <w:p w14:paraId="4E34ED63" w14:textId="506A3F52" w:rsidR="00833A44" w:rsidRPr="00C37DE6" w:rsidRDefault="00410C64" w:rsidP="00833A44">
      <w:pPr>
        <w:spacing w:line="480" w:lineRule="auto"/>
        <w:rPr>
          <w:b/>
          <w:bCs/>
        </w:rPr>
        <w:sectPr w:rsidR="00833A44" w:rsidRPr="00C37DE6" w:rsidSect="00410C64">
          <w:pgSz w:w="15840" w:h="12240" w:orient="landscape"/>
          <w:pgMar w:top="1440" w:right="1440" w:bottom="1440" w:left="1440" w:header="720" w:footer="720" w:gutter="0"/>
          <w:cols w:space="720"/>
          <w:titlePg/>
          <w:docGrid w:linePitch="360"/>
        </w:sectPr>
      </w:pPr>
      <w:r w:rsidRPr="00C37DE6">
        <w:rPr>
          <w:noProof/>
        </w:rPr>
        <w:lastRenderedPageBreak/>
        <w:drawing>
          <wp:inline distT="0" distB="0" distL="0" distR="0" wp14:anchorId="170BFE9D" wp14:editId="7D5B2D70">
            <wp:extent cx="8229600" cy="5389880"/>
            <wp:effectExtent l="0" t="0" r="0" b="1270"/>
            <wp:docPr id="41" name="Picture 41" descr="A picture containing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8229600" cy="5389880"/>
                    </a:xfrm>
                    <a:prstGeom prst="rect">
                      <a:avLst/>
                    </a:prstGeom>
                  </pic:spPr>
                </pic:pic>
              </a:graphicData>
            </a:graphic>
          </wp:inline>
        </w:drawing>
      </w:r>
    </w:p>
    <w:tbl>
      <w:tblPr>
        <w:tblStyle w:val="TableGrid"/>
        <w:tblW w:w="10813" w:type="dxa"/>
        <w:tblInd w:w="360" w:type="dxa"/>
        <w:tblLook w:val="04A0" w:firstRow="1" w:lastRow="0" w:firstColumn="1" w:lastColumn="0" w:noHBand="0" w:noVBand="1"/>
      </w:tblPr>
      <w:tblGrid>
        <w:gridCol w:w="2328"/>
        <w:gridCol w:w="4512"/>
        <w:gridCol w:w="944"/>
        <w:gridCol w:w="1349"/>
        <w:gridCol w:w="1680"/>
      </w:tblGrid>
      <w:tr w:rsidR="00833A44" w:rsidRPr="00C37DE6" w14:paraId="7541CAB0" w14:textId="77777777" w:rsidTr="000D7500">
        <w:trPr>
          <w:trHeight w:val="372"/>
        </w:trPr>
        <w:tc>
          <w:tcPr>
            <w:tcW w:w="10813" w:type="dxa"/>
            <w:gridSpan w:val="5"/>
            <w:tcBorders>
              <w:top w:val="nil"/>
              <w:left w:val="nil"/>
              <w:bottom w:val="nil"/>
              <w:right w:val="nil"/>
            </w:tcBorders>
          </w:tcPr>
          <w:p w14:paraId="5F83C9C2" w14:textId="77777777" w:rsidR="00833A44" w:rsidRPr="00C37DE6" w:rsidRDefault="00833A44" w:rsidP="000D7500">
            <w:bookmarkStart w:id="64" w:name="_Hlk81663358"/>
            <w:r w:rsidRPr="00C37DE6">
              <w:lastRenderedPageBreak/>
              <w:t>Table 3</w:t>
            </w:r>
          </w:p>
          <w:p w14:paraId="5DDFFEE0" w14:textId="77777777" w:rsidR="00833A44" w:rsidRPr="00C37DE6" w:rsidRDefault="00833A44" w:rsidP="000D7500">
            <w:r w:rsidRPr="00C37DE6">
              <w:rPr>
                <w:i/>
                <w:iCs/>
              </w:rPr>
              <w:t>Codes Used to Describe Harmfulness of Emotional Fluctuations</w:t>
            </w:r>
          </w:p>
        </w:tc>
      </w:tr>
      <w:tr w:rsidR="00833A44" w:rsidRPr="00C37DE6" w14:paraId="30634F8F" w14:textId="77777777" w:rsidTr="000D7500">
        <w:trPr>
          <w:gridAfter w:val="1"/>
          <w:wAfter w:w="1680" w:type="dxa"/>
          <w:trHeight w:val="392"/>
        </w:trPr>
        <w:tc>
          <w:tcPr>
            <w:tcW w:w="2328" w:type="dxa"/>
            <w:vAlign w:val="bottom"/>
          </w:tcPr>
          <w:p w14:paraId="7809B0AE" w14:textId="77777777" w:rsidR="00833A44" w:rsidRPr="00C37DE6" w:rsidRDefault="00833A44" w:rsidP="000D7500">
            <w:pPr>
              <w:rPr>
                <w:b/>
                <w:bCs/>
              </w:rPr>
            </w:pPr>
            <w:r w:rsidRPr="00C37DE6">
              <w:rPr>
                <w:b/>
                <w:bCs/>
              </w:rPr>
              <w:t>Axial Code</w:t>
            </w:r>
          </w:p>
        </w:tc>
        <w:tc>
          <w:tcPr>
            <w:tcW w:w="4512" w:type="dxa"/>
            <w:tcBorders>
              <w:bottom w:val="single" w:sz="4" w:space="0" w:color="auto"/>
            </w:tcBorders>
            <w:vAlign w:val="bottom"/>
          </w:tcPr>
          <w:p w14:paraId="26CBEF09" w14:textId="77777777" w:rsidR="00833A44" w:rsidRPr="00C37DE6" w:rsidRDefault="00833A44" w:rsidP="000D7500">
            <w:pPr>
              <w:jc w:val="center"/>
              <w:rPr>
                <w:b/>
                <w:bCs/>
              </w:rPr>
            </w:pPr>
            <w:r w:rsidRPr="00C37DE6">
              <w:rPr>
                <w:b/>
                <w:bCs/>
              </w:rPr>
              <w:t>Focused Code &amp; Sample Quote</w:t>
            </w:r>
          </w:p>
        </w:tc>
        <w:tc>
          <w:tcPr>
            <w:tcW w:w="944" w:type="dxa"/>
            <w:vAlign w:val="bottom"/>
          </w:tcPr>
          <w:p w14:paraId="789DEE6E" w14:textId="77777777" w:rsidR="00833A44" w:rsidRPr="00C37DE6" w:rsidRDefault="00833A44" w:rsidP="000D7500">
            <w:pPr>
              <w:jc w:val="center"/>
              <w:rPr>
                <w:b/>
                <w:bCs/>
              </w:rPr>
            </w:pPr>
            <w:r w:rsidRPr="00C37DE6">
              <w:rPr>
                <w:b/>
                <w:bCs/>
              </w:rPr>
              <w:t>Count</w:t>
            </w:r>
          </w:p>
        </w:tc>
        <w:tc>
          <w:tcPr>
            <w:tcW w:w="1349" w:type="dxa"/>
            <w:vAlign w:val="bottom"/>
          </w:tcPr>
          <w:p w14:paraId="5DD0DAB6" w14:textId="77777777" w:rsidR="00833A44" w:rsidRPr="00C37DE6" w:rsidRDefault="00833A44" w:rsidP="000D7500">
            <w:pPr>
              <w:jc w:val="center"/>
              <w:rPr>
                <w:b/>
                <w:bCs/>
              </w:rPr>
            </w:pPr>
            <w:r w:rsidRPr="00C37DE6">
              <w:rPr>
                <w:b/>
                <w:bCs/>
              </w:rPr>
              <w:t>Percentage</w:t>
            </w:r>
          </w:p>
        </w:tc>
      </w:tr>
      <w:tr w:rsidR="00833A44" w:rsidRPr="00C37DE6" w14:paraId="6482CDB4" w14:textId="77777777" w:rsidTr="000D7500">
        <w:trPr>
          <w:gridAfter w:val="1"/>
          <w:wAfter w:w="1680" w:type="dxa"/>
          <w:trHeight w:val="372"/>
        </w:trPr>
        <w:tc>
          <w:tcPr>
            <w:tcW w:w="2328" w:type="dxa"/>
            <w:vMerge w:val="restart"/>
            <w:shd w:val="clear" w:color="auto" w:fill="auto"/>
            <w:vAlign w:val="center"/>
          </w:tcPr>
          <w:p w14:paraId="6CEFF9D0" w14:textId="77777777" w:rsidR="00833A44" w:rsidRPr="00C37DE6" w:rsidRDefault="00833A44" w:rsidP="000D7500">
            <w:r w:rsidRPr="00C37DE6">
              <w:t>Balance</w:t>
            </w:r>
          </w:p>
        </w:tc>
        <w:tc>
          <w:tcPr>
            <w:tcW w:w="4512" w:type="dxa"/>
            <w:tcBorders>
              <w:bottom w:val="nil"/>
            </w:tcBorders>
            <w:shd w:val="clear" w:color="auto" w:fill="auto"/>
            <w:vAlign w:val="center"/>
          </w:tcPr>
          <w:p w14:paraId="4D4F8ABC" w14:textId="77777777" w:rsidR="00833A44" w:rsidRPr="00C37DE6" w:rsidRDefault="00833A44" w:rsidP="000D7500">
            <w:r w:rsidRPr="00C37DE6">
              <w:t>Control</w:t>
            </w:r>
          </w:p>
        </w:tc>
        <w:tc>
          <w:tcPr>
            <w:tcW w:w="944" w:type="dxa"/>
            <w:vMerge w:val="restart"/>
            <w:vAlign w:val="center"/>
          </w:tcPr>
          <w:p w14:paraId="7F8A36F8" w14:textId="77777777" w:rsidR="00833A44" w:rsidRPr="00C37DE6" w:rsidRDefault="00833A44" w:rsidP="000D7500">
            <w:pPr>
              <w:jc w:val="center"/>
            </w:pPr>
            <w:r w:rsidRPr="00C37DE6">
              <w:t>8</w:t>
            </w:r>
          </w:p>
        </w:tc>
        <w:tc>
          <w:tcPr>
            <w:tcW w:w="1349" w:type="dxa"/>
            <w:vMerge w:val="restart"/>
            <w:vAlign w:val="center"/>
          </w:tcPr>
          <w:p w14:paraId="746BBEC7" w14:textId="77777777" w:rsidR="00833A44" w:rsidRPr="00C37DE6" w:rsidRDefault="00833A44" w:rsidP="000D7500">
            <w:pPr>
              <w:jc w:val="center"/>
            </w:pPr>
            <w:r w:rsidRPr="00C37DE6">
              <w:t>53</w:t>
            </w:r>
          </w:p>
        </w:tc>
      </w:tr>
      <w:tr w:rsidR="00833A44" w:rsidRPr="00C37DE6" w14:paraId="33E8DB6C" w14:textId="77777777" w:rsidTr="000D7500">
        <w:trPr>
          <w:gridAfter w:val="1"/>
          <w:wAfter w:w="1680" w:type="dxa"/>
          <w:trHeight w:val="372"/>
        </w:trPr>
        <w:tc>
          <w:tcPr>
            <w:tcW w:w="2328" w:type="dxa"/>
            <w:vMerge/>
            <w:shd w:val="clear" w:color="auto" w:fill="auto"/>
            <w:vAlign w:val="center"/>
          </w:tcPr>
          <w:p w14:paraId="091A6483" w14:textId="77777777" w:rsidR="00833A44" w:rsidRPr="00C37DE6" w:rsidRDefault="00833A44" w:rsidP="000D7500"/>
        </w:tc>
        <w:tc>
          <w:tcPr>
            <w:tcW w:w="4512" w:type="dxa"/>
            <w:tcBorders>
              <w:top w:val="nil"/>
              <w:bottom w:val="single" w:sz="4" w:space="0" w:color="auto"/>
            </w:tcBorders>
            <w:shd w:val="clear" w:color="auto" w:fill="auto"/>
          </w:tcPr>
          <w:p w14:paraId="548E9B34" w14:textId="77777777" w:rsidR="00833A44" w:rsidRPr="00C37DE6" w:rsidRDefault="00833A44" w:rsidP="000D7500">
            <w:pPr>
              <w:rPr>
                <w:i/>
                <w:iCs/>
              </w:rPr>
            </w:pPr>
            <w:r w:rsidRPr="00C37DE6">
              <w:rPr>
                <w:i/>
                <w:iCs/>
              </w:rPr>
              <w:t xml:space="preserve">If someone </w:t>
            </w:r>
            <w:proofErr w:type="gramStart"/>
            <w:r w:rsidRPr="00C37DE6">
              <w:rPr>
                <w:i/>
                <w:iCs/>
              </w:rPr>
              <w:t>isn’t</w:t>
            </w:r>
            <w:proofErr w:type="gramEnd"/>
            <w:r w:rsidRPr="00C37DE6">
              <w:rPr>
                <w:i/>
                <w:iCs/>
              </w:rPr>
              <w:t xml:space="preserve"> in control of their emotions and can’t channel them or manage them, then I think it is all too easy to get overwhelmed.</w:t>
            </w:r>
          </w:p>
        </w:tc>
        <w:tc>
          <w:tcPr>
            <w:tcW w:w="944" w:type="dxa"/>
            <w:vMerge/>
            <w:vAlign w:val="center"/>
          </w:tcPr>
          <w:p w14:paraId="7DE4FAC5" w14:textId="77777777" w:rsidR="00833A44" w:rsidRPr="00C37DE6" w:rsidRDefault="00833A44" w:rsidP="000D7500">
            <w:pPr>
              <w:jc w:val="center"/>
            </w:pPr>
          </w:p>
        </w:tc>
        <w:tc>
          <w:tcPr>
            <w:tcW w:w="1349" w:type="dxa"/>
            <w:vMerge/>
            <w:vAlign w:val="center"/>
          </w:tcPr>
          <w:p w14:paraId="54755273" w14:textId="77777777" w:rsidR="00833A44" w:rsidRPr="00C37DE6" w:rsidRDefault="00833A44" w:rsidP="000D7500">
            <w:pPr>
              <w:jc w:val="center"/>
            </w:pPr>
          </w:p>
        </w:tc>
      </w:tr>
      <w:tr w:rsidR="00833A44" w:rsidRPr="00C37DE6" w14:paraId="35305F85" w14:textId="77777777" w:rsidTr="000D7500">
        <w:trPr>
          <w:gridAfter w:val="1"/>
          <w:wAfter w:w="1680" w:type="dxa"/>
          <w:trHeight w:val="372"/>
        </w:trPr>
        <w:tc>
          <w:tcPr>
            <w:tcW w:w="2328" w:type="dxa"/>
            <w:vMerge/>
            <w:shd w:val="clear" w:color="auto" w:fill="auto"/>
            <w:vAlign w:val="center"/>
          </w:tcPr>
          <w:p w14:paraId="07368951" w14:textId="77777777" w:rsidR="00833A44" w:rsidRPr="00C37DE6" w:rsidRDefault="00833A44" w:rsidP="000D7500"/>
        </w:tc>
        <w:tc>
          <w:tcPr>
            <w:tcW w:w="4512" w:type="dxa"/>
            <w:tcBorders>
              <w:bottom w:val="nil"/>
            </w:tcBorders>
            <w:shd w:val="clear" w:color="auto" w:fill="auto"/>
            <w:vAlign w:val="center"/>
          </w:tcPr>
          <w:p w14:paraId="523E9C0D" w14:textId="77777777" w:rsidR="00833A44" w:rsidRPr="00C37DE6" w:rsidRDefault="00833A44" w:rsidP="000D7500">
            <w:r w:rsidRPr="00C37DE6">
              <w:t>Feeling Extreme Emotions</w:t>
            </w:r>
          </w:p>
        </w:tc>
        <w:tc>
          <w:tcPr>
            <w:tcW w:w="944" w:type="dxa"/>
            <w:vMerge w:val="restart"/>
            <w:vAlign w:val="center"/>
          </w:tcPr>
          <w:p w14:paraId="46F57E55" w14:textId="77777777" w:rsidR="00833A44" w:rsidRPr="00C37DE6" w:rsidRDefault="00833A44" w:rsidP="000D7500">
            <w:pPr>
              <w:jc w:val="center"/>
            </w:pPr>
            <w:r w:rsidRPr="00C37DE6">
              <w:t>6</w:t>
            </w:r>
          </w:p>
        </w:tc>
        <w:tc>
          <w:tcPr>
            <w:tcW w:w="1349" w:type="dxa"/>
            <w:vMerge w:val="restart"/>
            <w:vAlign w:val="center"/>
          </w:tcPr>
          <w:p w14:paraId="52FC5407" w14:textId="77777777" w:rsidR="00833A44" w:rsidRPr="00C37DE6" w:rsidRDefault="00833A44" w:rsidP="000D7500">
            <w:pPr>
              <w:jc w:val="center"/>
            </w:pPr>
            <w:r w:rsidRPr="00C37DE6">
              <w:t>40</w:t>
            </w:r>
          </w:p>
        </w:tc>
      </w:tr>
      <w:tr w:rsidR="00833A44" w:rsidRPr="00C37DE6" w14:paraId="57FE844C" w14:textId="77777777" w:rsidTr="000D7500">
        <w:trPr>
          <w:gridAfter w:val="1"/>
          <w:wAfter w:w="1680" w:type="dxa"/>
          <w:trHeight w:val="372"/>
        </w:trPr>
        <w:tc>
          <w:tcPr>
            <w:tcW w:w="2328" w:type="dxa"/>
            <w:vMerge/>
            <w:shd w:val="clear" w:color="auto" w:fill="auto"/>
            <w:vAlign w:val="center"/>
          </w:tcPr>
          <w:p w14:paraId="1BCD3607" w14:textId="77777777" w:rsidR="00833A44" w:rsidRPr="00C37DE6" w:rsidRDefault="00833A44" w:rsidP="000D7500"/>
        </w:tc>
        <w:tc>
          <w:tcPr>
            <w:tcW w:w="4512" w:type="dxa"/>
            <w:tcBorders>
              <w:top w:val="nil"/>
              <w:bottom w:val="single" w:sz="4" w:space="0" w:color="auto"/>
            </w:tcBorders>
            <w:shd w:val="clear" w:color="auto" w:fill="auto"/>
          </w:tcPr>
          <w:p w14:paraId="2A9E73AD" w14:textId="77777777" w:rsidR="00833A44" w:rsidRPr="00C37DE6" w:rsidRDefault="00833A44" w:rsidP="000D7500">
            <w:pPr>
              <w:rPr>
                <w:i/>
                <w:iCs/>
              </w:rPr>
            </w:pPr>
            <w:r w:rsidRPr="00C37DE6">
              <w:rPr>
                <w:i/>
                <w:iCs/>
              </w:rPr>
              <w:t>Sometimes it can be too overwhelming to have powerful emotions taking over your headspace.</w:t>
            </w:r>
          </w:p>
        </w:tc>
        <w:tc>
          <w:tcPr>
            <w:tcW w:w="944" w:type="dxa"/>
            <w:vMerge/>
            <w:vAlign w:val="center"/>
          </w:tcPr>
          <w:p w14:paraId="1BC8721E" w14:textId="77777777" w:rsidR="00833A44" w:rsidRPr="00C37DE6" w:rsidRDefault="00833A44" w:rsidP="000D7500">
            <w:pPr>
              <w:jc w:val="center"/>
            </w:pPr>
          </w:p>
        </w:tc>
        <w:tc>
          <w:tcPr>
            <w:tcW w:w="1349" w:type="dxa"/>
            <w:vMerge/>
            <w:vAlign w:val="center"/>
          </w:tcPr>
          <w:p w14:paraId="73CE9A33" w14:textId="77777777" w:rsidR="00833A44" w:rsidRPr="00C37DE6" w:rsidRDefault="00833A44" w:rsidP="000D7500">
            <w:pPr>
              <w:jc w:val="center"/>
            </w:pPr>
          </w:p>
        </w:tc>
      </w:tr>
      <w:tr w:rsidR="00833A44" w:rsidRPr="00C37DE6" w14:paraId="2D356083" w14:textId="77777777" w:rsidTr="000D7500">
        <w:trPr>
          <w:gridAfter w:val="1"/>
          <w:wAfter w:w="1680" w:type="dxa"/>
          <w:trHeight w:val="372"/>
        </w:trPr>
        <w:tc>
          <w:tcPr>
            <w:tcW w:w="2328" w:type="dxa"/>
            <w:vMerge w:val="restart"/>
            <w:shd w:val="clear" w:color="auto" w:fill="auto"/>
            <w:vAlign w:val="center"/>
          </w:tcPr>
          <w:p w14:paraId="5A26357E" w14:textId="000417D1" w:rsidR="00833A44" w:rsidRPr="00C37DE6" w:rsidRDefault="00833A44" w:rsidP="000D7500">
            <w:r w:rsidRPr="00C37DE6">
              <w:t xml:space="preserve">Amplifying </w:t>
            </w:r>
            <w:r w:rsidR="004103FE" w:rsidRPr="00C37DE6">
              <w:t>Strain</w:t>
            </w:r>
          </w:p>
        </w:tc>
        <w:tc>
          <w:tcPr>
            <w:tcW w:w="4512" w:type="dxa"/>
            <w:tcBorders>
              <w:top w:val="single" w:sz="4" w:space="0" w:color="auto"/>
              <w:bottom w:val="nil"/>
            </w:tcBorders>
            <w:shd w:val="clear" w:color="auto" w:fill="auto"/>
            <w:vAlign w:val="center"/>
          </w:tcPr>
          <w:p w14:paraId="06DF1378" w14:textId="77777777" w:rsidR="00833A44" w:rsidRPr="00C37DE6" w:rsidRDefault="00833A44" w:rsidP="000D7500">
            <w:r w:rsidRPr="00C37DE6">
              <w:t>Amplifying Stress</w:t>
            </w:r>
          </w:p>
        </w:tc>
        <w:tc>
          <w:tcPr>
            <w:tcW w:w="944" w:type="dxa"/>
            <w:vMerge w:val="restart"/>
            <w:vAlign w:val="center"/>
          </w:tcPr>
          <w:p w14:paraId="36FA9D43" w14:textId="77777777" w:rsidR="00833A44" w:rsidRPr="00C37DE6" w:rsidRDefault="00833A44" w:rsidP="000D7500">
            <w:pPr>
              <w:jc w:val="center"/>
            </w:pPr>
            <w:r w:rsidRPr="00C37DE6">
              <w:t>8</w:t>
            </w:r>
          </w:p>
        </w:tc>
        <w:tc>
          <w:tcPr>
            <w:tcW w:w="1349" w:type="dxa"/>
            <w:vMerge w:val="restart"/>
            <w:vAlign w:val="center"/>
          </w:tcPr>
          <w:p w14:paraId="476FF5CC" w14:textId="77777777" w:rsidR="00833A44" w:rsidRPr="00C37DE6" w:rsidRDefault="00833A44" w:rsidP="000D7500">
            <w:pPr>
              <w:jc w:val="center"/>
            </w:pPr>
            <w:r w:rsidRPr="00C37DE6">
              <w:t>53</w:t>
            </w:r>
          </w:p>
        </w:tc>
      </w:tr>
      <w:tr w:rsidR="00833A44" w:rsidRPr="00C37DE6" w14:paraId="2FF54D65" w14:textId="77777777" w:rsidTr="000D7500">
        <w:trPr>
          <w:gridAfter w:val="1"/>
          <w:wAfter w:w="1680" w:type="dxa"/>
          <w:trHeight w:val="372"/>
        </w:trPr>
        <w:tc>
          <w:tcPr>
            <w:tcW w:w="2328" w:type="dxa"/>
            <w:vMerge/>
            <w:shd w:val="clear" w:color="auto" w:fill="auto"/>
            <w:vAlign w:val="center"/>
          </w:tcPr>
          <w:p w14:paraId="73C44D6A" w14:textId="77777777" w:rsidR="00833A44" w:rsidRPr="00C37DE6" w:rsidRDefault="00833A44" w:rsidP="000D7500"/>
        </w:tc>
        <w:tc>
          <w:tcPr>
            <w:tcW w:w="4512" w:type="dxa"/>
            <w:tcBorders>
              <w:top w:val="nil"/>
              <w:bottom w:val="single" w:sz="4" w:space="0" w:color="auto"/>
            </w:tcBorders>
            <w:shd w:val="clear" w:color="auto" w:fill="auto"/>
          </w:tcPr>
          <w:p w14:paraId="4CDAD4D1" w14:textId="77777777" w:rsidR="00833A44" w:rsidRPr="00C37DE6" w:rsidRDefault="00833A44" w:rsidP="000D7500">
            <w:pPr>
              <w:rPr>
                <w:i/>
                <w:iCs/>
              </w:rPr>
            </w:pPr>
            <w:r w:rsidRPr="00C37DE6">
              <w:rPr>
                <w:i/>
                <w:iCs/>
              </w:rPr>
              <w:t>I will let situations get the best of me and becomes bigger than they even were.</w:t>
            </w:r>
          </w:p>
        </w:tc>
        <w:tc>
          <w:tcPr>
            <w:tcW w:w="944" w:type="dxa"/>
            <w:vMerge/>
            <w:vAlign w:val="center"/>
          </w:tcPr>
          <w:p w14:paraId="022332C4" w14:textId="77777777" w:rsidR="00833A44" w:rsidRPr="00C37DE6" w:rsidRDefault="00833A44" w:rsidP="000D7500">
            <w:pPr>
              <w:jc w:val="center"/>
            </w:pPr>
          </w:p>
        </w:tc>
        <w:tc>
          <w:tcPr>
            <w:tcW w:w="1349" w:type="dxa"/>
            <w:vMerge/>
            <w:vAlign w:val="center"/>
          </w:tcPr>
          <w:p w14:paraId="1B5F3EB4" w14:textId="77777777" w:rsidR="00833A44" w:rsidRPr="00C37DE6" w:rsidRDefault="00833A44" w:rsidP="000D7500">
            <w:pPr>
              <w:jc w:val="center"/>
            </w:pPr>
          </w:p>
        </w:tc>
      </w:tr>
      <w:tr w:rsidR="00833A44" w:rsidRPr="00C37DE6" w14:paraId="3272B39F" w14:textId="77777777" w:rsidTr="000D7500">
        <w:trPr>
          <w:gridAfter w:val="1"/>
          <w:wAfter w:w="1680" w:type="dxa"/>
          <w:trHeight w:val="372"/>
        </w:trPr>
        <w:tc>
          <w:tcPr>
            <w:tcW w:w="2328" w:type="dxa"/>
            <w:vMerge w:val="restart"/>
            <w:shd w:val="clear" w:color="auto" w:fill="auto"/>
            <w:vAlign w:val="center"/>
          </w:tcPr>
          <w:p w14:paraId="70A6E98A" w14:textId="77777777" w:rsidR="00833A44" w:rsidRPr="00C37DE6" w:rsidRDefault="00833A44" w:rsidP="000D7500">
            <w:r w:rsidRPr="00C37DE6">
              <w:t>Outcomes</w:t>
            </w:r>
          </w:p>
        </w:tc>
        <w:tc>
          <w:tcPr>
            <w:tcW w:w="4512" w:type="dxa"/>
            <w:tcBorders>
              <w:top w:val="single" w:sz="4" w:space="0" w:color="auto"/>
              <w:bottom w:val="nil"/>
            </w:tcBorders>
            <w:shd w:val="clear" w:color="auto" w:fill="auto"/>
            <w:vAlign w:val="center"/>
          </w:tcPr>
          <w:p w14:paraId="4E5A48C5" w14:textId="77777777" w:rsidR="00833A44" w:rsidRPr="00C37DE6" w:rsidRDefault="00833A44" w:rsidP="000D7500">
            <w:r w:rsidRPr="00C37DE6">
              <w:t>Decision-Making</w:t>
            </w:r>
          </w:p>
        </w:tc>
        <w:tc>
          <w:tcPr>
            <w:tcW w:w="944" w:type="dxa"/>
            <w:vMerge w:val="restart"/>
            <w:vAlign w:val="center"/>
          </w:tcPr>
          <w:p w14:paraId="78A68E4C" w14:textId="77777777" w:rsidR="00833A44" w:rsidRPr="00C37DE6" w:rsidRDefault="00833A44" w:rsidP="000D7500">
            <w:pPr>
              <w:jc w:val="center"/>
            </w:pPr>
            <w:r w:rsidRPr="00C37DE6">
              <w:t>3</w:t>
            </w:r>
          </w:p>
        </w:tc>
        <w:tc>
          <w:tcPr>
            <w:tcW w:w="1349" w:type="dxa"/>
            <w:vMerge w:val="restart"/>
            <w:vAlign w:val="center"/>
          </w:tcPr>
          <w:p w14:paraId="28ADE68F" w14:textId="77777777" w:rsidR="00833A44" w:rsidRPr="00C37DE6" w:rsidRDefault="00833A44" w:rsidP="000D7500">
            <w:pPr>
              <w:jc w:val="center"/>
            </w:pPr>
            <w:r w:rsidRPr="00C37DE6">
              <w:t>20</w:t>
            </w:r>
          </w:p>
        </w:tc>
      </w:tr>
      <w:tr w:rsidR="00833A44" w:rsidRPr="00C37DE6" w14:paraId="78177590" w14:textId="77777777" w:rsidTr="000D7500">
        <w:trPr>
          <w:gridAfter w:val="1"/>
          <w:wAfter w:w="1680" w:type="dxa"/>
          <w:trHeight w:val="372"/>
        </w:trPr>
        <w:tc>
          <w:tcPr>
            <w:tcW w:w="2328" w:type="dxa"/>
            <w:vMerge/>
            <w:shd w:val="clear" w:color="auto" w:fill="auto"/>
            <w:vAlign w:val="center"/>
          </w:tcPr>
          <w:p w14:paraId="7561B306" w14:textId="77777777" w:rsidR="00833A44" w:rsidRPr="00C37DE6" w:rsidRDefault="00833A44" w:rsidP="000D7500"/>
        </w:tc>
        <w:tc>
          <w:tcPr>
            <w:tcW w:w="4512" w:type="dxa"/>
            <w:tcBorders>
              <w:top w:val="nil"/>
              <w:bottom w:val="single" w:sz="4" w:space="0" w:color="auto"/>
            </w:tcBorders>
            <w:shd w:val="clear" w:color="auto" w:fill="auto"/>
          </w:tcPr>
          <w:p w14:paraId="401DEC55" w14:textId="77777777" w:rsidR="00833A44" w:rsidRPr="00C37DE6" w:rsidRDefault="00833A44" w:rsidP="000D7500">
            <w:pPr>
              <w:rPr>
                <w:i/>
                <w:iCs/>
              </w:rPr>
            </w:pPr>
            <w:r w:rsidRPr="00C37DE6">
              <w:rPr>
                <w:i/>
                <w:iCs/>
              </w:rPr>
              <w:t>The emotions might get so strong, they cloud your judgment.</w:t>
            </w:r>
          </w:p>
        </w:tc>
        <w:tc>
          <w:tcPr>
            <w:tcW w:w="944" w:type="dxa"/>
            <w:vMerge/>
            <w:vAlign w:val="center"/>
          </w:tcPr>
          <w:p w14:paraId="57005C28" w14:textId="77777777" w:rsidR="00833A44" w:rsidRPr="00C37DE6" w:rsidRDefault="00833A44" w:rsidP="000D7500">
            <w:pPr>
              <w:jc w:val="center"/>
            </w:pPr>
          </w:p>
        </w:tc>
        <w:tc>
          <w:tcPr>
            <w:tcW w:w="1349" w:type="dxa"/>
            <w:vMerge/>
            <w:vAlign w:val="center"/>
          </w:tcPr>
          <w:p w14:paraId="43DC5E38" w14:textId="77777777" w:rsidR="00833A44" w:rsidRPr="00C37DE6" w:rsidRDefault="00833A44" w:rsidP="000D7500">
            <w:pPr>
              <w:jc w:val="center"/>
            </w:pPr>
          </w:p>
        </w:tc>
      </w:tr>
      <w:tr w:rsidR="00833A44" w:rsidRPr="00C37DE6" w14:paraId="62D33AF5" w14:textId="77777777" w:rsidTr="000D7500">
        <w:trPr>
          <w:gridAfter w:val="1"/>
          <w:wAfter w:w="1680" w:type="dxa"/>
          <w:trHeight w:val="372"/>
        </w:trPr>
        <w:tc>
          <w:tcPr>
            <w:tcW w:w="2328" w:type="dxa"/>
            <w:vMerge/>
            <w:shd w:val="clear" w:color="auto" w:fill="auto"/>
            <w:vAlign w:val="center"/>
          </w:tcPr>
          <w:p w14:paraId="370612BE" w14:textId="77777777" w:rsidR="00833A44" w:rsidRPr="00C37DE6" w:rsidRDefault="00833A44" w:rsidP="000D7500"/>
        </w:tc>
        <w:tc>
          <w:tcPr>
            <w:tcW w:w="4512" w:type="dxa"/>
            <w:tcBorders>
              <w:top w:val="single" w:sz="4" w:space="0" w:color="auto"/>
              <w:bottom w:val="nil"/>
            </w:tcBorders>
            <w:shd w:val="clear" w:color="auto" w:fill="auto"/>
            <w:vAlign w:val="center"/>
          </w:tcPr>
          <w:p w14:paraId="7F09DF8E" w14:textId="77777777" w:rsidR="00833A44" w:rsidRPr="00C37DE6" w:rsidRDefault="00833A44" w:rsidP="000D7500">
            <w:r w:rsidRPr="00C37DE6">
              <w:t>Role Conflict</w:t>
            </w:r>
          </w:p>
        </w:tc>
        <w:tc>
          <w:tcPr>
            <w:tcW w:w="944" w:type="dxa"/>
            <w:vMerge w:val="restart"/>
            <w:vAlign w:val="center"/>
          </w:tcPr>
          <w:p w14:paraId="38D2574D" w14:textId="77777777" w:rsidR="00833A44" w:rsidRPr="00C37DE6" w:rsidRDefault="00833A44" w:rsidP="000D7500">
            <w:pPr>
              <w:jc w:val="center"/>
            </w:pPr>
            <w:r w:rsidRPr="00C37DE6">
              <w:t>3</w:t>
            </w:r>
          </w:p>
        </w:tc>
        <w:tc>
          <w:tcPr>
            <w:tcW w:w="1349" w:type="dxa"/>
            <w:vMerge w:val="restart"/>
            <w:vAlign w:val="center"/>
          </w:tcPr>
          <w:p w14:paraId="786C039B" w14:textId="77777777" w:rsidR="00833A44" w:rsidRPr="00C37DE6" w:rsidRDefault="00833A44" w:rsidP="000D7500">
            <w:pPr>
              <w:jc w:val="center"/>
            </w:pPr>
            <w:r w:rsidRPr="00C37DE6">
              <w:t>20</w:t>
            </w:r>
          </w:p>
        </w:tc>
      </w:tr>
      <w:tr w:rsidR="00833A44" w:rsidRPr="00C37DE6" w14:paraId="21E9A32F" w14:textId="77777777" w:rsidTr="000D7500">
        <w:trPr>
          <w:gridAfter w:val="1"/>
          <w:wAfter w:w="1680" w:type="dxa"/>
          <w:trHeight w:val="372"/>
        </w:trPr>
        <w:tc>
          <w:tcPr>
            <w:tcW w:w="2328" w:type="dxa"/>
            <w:vMerge/>
            <w:shd w:val="clear" w:color="auto" w:fill="auto"/>
            <w:vAlign w:val="center"/>
          </w:tcPr>
          <w:p w14:paraId="5C89A756" w14:textId="77777777" w:rsidR="00833A44" w:rsidRPr="00C37DE6" w:rsidRDefault="00833A44" w:rsidP="000D7500"/>
        </w:tc>
        <w:tc>
          <w:tcPr>
            <w:tcW w:w="4512" w:type="dxa"/>
            <w:tcBorders>
              <w:top w:val="nil"/>
              <w:bottom w:val="single" w:sz="4" w:space="0" w:color="auto"/>
            </w:tcBorders>
            <w:shd w:val="clear" w:color="auto" w:fill="auto"/>
          </w:tcPr>
          <w:p w14:paraId="27E58262" w14:textId="77777777" w:rsidR="00833A44" w:rsidRPr="00C37DE6" w:rsidRDefault="00833A44" w:rsidP="000D7500">
            <w:r w:rsidRPr="00C37DE6">
              <w:rPr>
                <w:i/>
                <w:iCs/>
              </w:rPr>
              <w:t xml:space="preserve">Balancing responsibilities and schoolwork </w:t>
            </w:r>
            <w:proofErr w:type="gramStart"/>
            <w:r w:rsidRPr="00C37DE6">
              <w:rPr>
                <w:i/>
                <w:iCs/>
              </w:rPr>
              <w:t>is</w:t>
            </w:r>
            <w:proofErr w:type="gramEnd"/>
            <w:r w:rsidRPr="00C37DE6">
              <w:rPr>
                <w:i/>
                <w:iCs/>
              </w:rPr>
              <w:t xml:space="preserve"> really difficult when you feel overwhelmed.</w:t>
            </w:r>
          </w:p>
        </w:tc>
        <w:tc>
          <w:tcPr>
            <w:tcW w:w="944" w:type="dxa"/>
            <w:vMerge/>
            <w:vAlign w:val="center"/>
          </w:tcPr>
          <w:p w14:paraId="2AC7B1E9" w14:textId="77777777" w:rsidR="00833A44" w:rsidRPr="00C37DE6" w:rsidRDefault="00833A44" w:rsidP="000D7500">
            <w:pPr>
              <w:jc w:val="center"/>
            </w:pPr>
          </w:p>
        </w:tc>
        <w:tc>
          <w:tcPr>
            <w:tcW w:w="1349" w:type="dxa"/>
            <w:vMerge/>
            <w:vAlign w:val="center"/>
          </w:tcPr>
          <w:p w14:paraId="4A00F5FC" w14:textId="77777777" w:rsidR="00833A44" w:rsidRPr="00C37DE6" w:rsidRDefault="00833A44" w:rsidP="000D7500">
            <w:pPr>
              <w:jc w:val="center"/>
            </w:pPr>
          </w:p>
        </w:tc>
      </w:tr>
      <w:tr w:rsidR="00833A44" w:rsidRPr="00C37DE6" w14:paraId="36CF04AC" w14:textId="77777777" w:rsidTr="000D7500">
        <w:trPr>
          <w:gridAfter w:val="1"/>
          <w:wAfter w:w="1680" w:type="dxa"/>
          <w:trHeight w:val="372"/>
        </w:trPr>
        <w:tc>
          <w:tcPr>
            <w:tcW w:w="2328" w:type="dxa"/>
            <w:vMerge/>
            <w:shd w:val="clear" w:color="auto" w:fill="auto"/>
            <w:vAlign w:val="center"/>
          </w:tcPr>
          <w:p w14:paraId="1B26055D" w14:textId="77777777" w:rsidR="00833A44" w:rsidRPr="00C37DE6" w:rsidRDefault="00833A44" w:rsidP="000D7500"/>
        </w:tc>
        <w:tc>
          <w:tcPr>
            <w:tcW w:w="4512" w:type="dxa"/>
            <w:tcBorders>
              <w:top w:val="single" w:sz="4" w:space="0" w:color="auto"/>
              <w:bottom w:val="nil"/>
            </w:tcBorders>
            <w:shd w:val="clear" w:color="auto" w:fill="auto"/>
            <w:vAlign w:val="center"/>
          </w:tcPr>
          <w:p w14:paraId="1CA8789C" w14:textId="77777777" w:rsidR="00833A44" w:rsidRPr="00C37DE6" w:rsidRDefault="00833A44" w:rsidP="000D7500">
            <w:r w:rsidRPr="00C37DE6">
              <w:t>Performance</w:t>
            </w:r>
          </w:p>
        </w:tc>
        <w:tc>
          <w:tcPr>
            <w:tcW w:w="944" w:type="dxa"/>
            <w:vMerge w:val="restart"/>
            <w:vAlign w:val="center"/>
          </w:tcPr>
          <w:p w14:paraId="0627B884" w14:textId="77777777" w:rsidR="00833A44" w:rsidRPr="00C37DE6" w:rsidRDefault="00833A44" w:rsidP="000D7500">
            <w:pPr>
              <w:jc w:val="center"/>
            </w:pPr>
            <w:r w:rsidRPr="00C37DE6">
              <w:t>2</w:t>
            </w:r>
          </w:p>
        </w:tc>
        <w:tc>
          <w:tcPr>
            <w:tcW w:w="1349" w:type="dxa"/>
            <w:vMerge w:val="restart"/>
            <w:vAlign w:val="center"/>
          </w:tcPr>
          <w:p w14:paraId="3CDE4A23" w14:textId="77777777" w:rsidR="00833A44" w:rsidRPr="00C37DE6" w:rsidRDefault="00833A44" w:rsidP="000D7500">
            <w:pPr>
              <w:jc w:val="center"/>
            </w:pPr>
            <w:r w:rsidRPr="00C37DE6">
              <w:t>13</w:t>
            </w:r>
          </w:p>
        </w:tc>
      </w:tr>
      <w:tr w:rsidR="00833A44" w:rsidRPr="00C37DE6" w14:paraId="236B7AD6" w14:textId="77777777" w:rsidTr="000D7500">
        <w:trPr>
          <w:gridAfter w:val="1"/>
          <w:wAfter w:w="1680" w:type="dxa"/>
          <w:trHeight w:val="372"/>
        </w:trPr>
        <w:tc>
          <w:tcPr>
            <w:tcW w:w="2328" w:type="dxa"/>
            <w:vMerge/>
            <w:shd w:val="clear" w:color="auto" w:fill="auto"/>
            <w:vAlign w:val="center"/>
          </w:tcPr>
          <w:p w14:paraId="3EF2F9CD" w14:textId="77777777" w:rsidR="00833A44" w:rsidRPr="00C37DE6" w:rsidRDefault="00833A44" w:rsidP="000D7500"/>
        </w:tc>
        <w:tc>
          <w:tcPr>
            <w:tcW w:w="4512" w:type="dxa"/>
            <w:tcBorders>
              <w:top w:val="nil"/>
              <w:bottom w:val="single" w:sz="4" w:space="0" w:color="auto"/>
            </w:tcBorders>
            <w:shd w:val="clear" w:color="auto" w:fill="auto"/>
          </w:tcPr>
          <w:p w14:paraId="0A65F39C" w14:textId="77777777" w:rsidR="00833A44" w:rsidRPr="00C37DE6" w:rsidRDefault="00833A44" w:rsidP="000D7500">
            <w:pPr>
              <w:rPr>
                <w:i/>
                <w:iCs/>
              </w:rPr>
            </w:pPr>
            <w:r w:rsidRPr="00C37DE6">
              <w:rPr>
                <w:i/>
                <w:iCs/>
              </w:rPr>
              <w:t>Keeping our emotions under control a beneficial tool that will make us better dancers.</w:t>
            </w:r>
          </w:p>
        </w:tc>
        <w:tc>
          <w:tcPr>
            <w:tcW w:w="944" w:type="dxa"/>
            <w:vMerge/>
            <w:vAlign w:val="center"/>
          </w:tcPr>
          <w:p w14:paraId="043F5BC0" w14:textId="77777777" w:rsidR="00833A44" w:rsidRPr="00C37DE6" w:rsidRDefault="00833A44" w:rsidP="000D7500">
            <w:pPr>
              <w:jc w:val="center"/>
            </w:pPr>
          </w:p>
        </w:tc>
        <w:tc>
          <w:tcPr>
            <w:tcW w:w="1349" w:type="dxa"/>
            <w:vMerge/>
            <w:vAlign w:val="center"/>
          </w:tcPr>
          <w:p w14:paraId="0DAF9172" w14:textId="77777777" w:rsidR="00833A44" w:rsidRPr="00C37DE6" w:rsidRDefault="00833A44" w:rsidP="000D7500">
            <w:pPr>
              <w:jc w:val="center"/>
            </w:pPr>
          </w:p>
        </w:tc>
      </w:tr>
      <w:tr w:rsidR="00833A44" w:rsidRPr="00C37DE6" w14:paraId="300732CD" w14:textId="77777777" w:rsidTr="000D7500">
        <w:trPr>
          <w:gridAfter w:val="1"/>
          <w:wAfter w:w="1680" w:type="dxa"/>
          <w:trHeight w:val="143"/>
        </w:trPr>
        <w:tc>
          <w:tcPr>
            <w:tcW w:w="2328" w:type="dxa"/>
            <w:vMerge/>
            <w:shd w:val="clear" w:color="auto" w:fill="auto"/>
            <w:vAlign w:val="center"/>
          </w:tcPr>
          <w:p w14:paraId="6D5434F6" w14:textId="77777777" w:rsidR="00833A44" w:rsidRPr="00C37DE6" w:rsidRDefault="00833A44" w:rsidP="000D7500"/>
        </w:tc>
        <w:tc>
          <w:tcPr>
            <w:tcW w:w="4512" w:type="dxa"/>
            <w:tcBorders>
              <w:top w:val="single" w:sz="4" w:space="0" w:color="auto"/>
              <w:bottom w:val="nil"/>
            </w:tcBorders>
            <w:shd w:val="clear" w:color="auto" w:fill="auto"/>
            <w:vAlign w:val="center"/>
          </w:tcPr>
          <w:p w14:paraId="5280BDAC" w14:textId="77777777" w:rsidR="00833A44" w:rsidRPr="00C37DE6" w:rsidRDefault="00833A44" w:rsidP="000D7500">
            <w:r w:rsidRPr="00C37DE6">
              <w:t>Creativity</w:t>
            </w:r>
          </w:p>
        </w:tc>
        <w:tc>
          <w:tcPr>
            <w:tcW w:w="944" w:type="dxa"/>
            <w:vMerge w:val="restart"/>
            <w:vAlign w:val="center"/>
          </w:tcPr>
          <w:p w14:paraId="2FF95683" w14:textId="77777777" w:rsidR="00833A44" w:rsidRPr="00C37DE6" w:rsidRDefault="00833A44" w:rsidP="000D7500">
            <w:pPr>
              <w:jc w:val="center"/>
            </w:pPr>
            <w:r w:rsidRPr="00C37DE6">
              <w:t>2</w:t>
            </w:r>
          </w:p>
        </w:tc>
        <w:tc>
          <w:tcPr>
            <w:tcW w:w="1349" w:type="dxa"/>
            <w:vMerge w:val="restart"/>
            <w:vAlign w:val="center"/>
          </w:tcPr>
          <w:p w14:paraId="0B78B011" w14:textId="77777777" w:rsidR="00833A44" w:rsidRPr="00C37DE6" w:rsidRDefault="00833A44" w:rsidP="000D7500">
            <w:pPr>
              <w:jc w:val="center"/>
            </w:pPr>
            <w:r w:rsidRPr="00C37DE6">
              <w:t>13</w:t>
            </w:r>
          </w:p>
        </w:tc>
      </w:tr>
      <w:tr w:rsidR="00833A44" w:rsidRPr="00C37DE6" w14:paraId="464AB0AE" w14:textId="77777777" w:rsidTr="000D7500">
        <w:trPr>
          <w:gridAfter w:val="1"/>
          <w:wAfter w:w="1680" w:type="dxa"/>
          <w:trHeight w:val="665"/>
        </w:trPr>
        <w:tc>
          <w:tcPr>
            <w:tcW w:w="2328" w:type="dxa"/>
            <w:vMerge/>
            <w:shd w:val="clear" w:color="auto" w:fill="auto"/>
            <w:vAlign w:val="center"/>
          </w:tcPr>
          <w:p w14:paraId="1F34A5E9" w14:textId="77777777" w:rsidR="00833A44" w:rsidRPr="00C37DE6" w:rsidRDefault="00833A44" w:rsidP="000D7500"/>
        </w:tc>
        <w:tc>
          <w:tcPr>
            <w:tcW w:w="4512" w:type="dxa"/>
            <w:tcBorders>
              <w:top w:val="nil"/>
              <w:bottom w:val="single" w:sz="4" w:space="0" w:color="auto"/>
            </w:tcBorders>
            <w:shd w:val="clear" w:color="auto" w:fill="auto"/>
          </w:tcPr>
          <w:p w14:paraId="41CDA167" w14:textId="77777777" w:rsidR="00833A44" w:rsidRPr="00C37DE6" w:rsidRDefault="00833A44" w:rsidP="000D7500">
            <w:pPr>
              <w:rPr>
                <w:i/>
                <w:iCs/>
              </w:rPr>
            </w:pPr>
            <w:r w:rsidRPr="00C37DE6">
              <w:rPr>
                <w:i/>
                <w:iCs/>
              </w:rPr>
              <w:t>It can take away from the experience; the joy and love of your art can get lost.</w:t>
            </w:r>
          </w:p>
        </w:tc>
        <w:tc>
          <w:tcPr>
            <w:tcW w:w="944" w:type="dxa"/>
            <w:vMerge/>
            <w:vAlign w:val="center"/>
          </w:tcPr>
          <w:p w14:paraId="08B5CA62" w14:textId="77777777" w:rsidR="00833A44" w:rsidRPr="00C37DE6" w:rsidRDefault="00833A44" w:rsidP="000D7500">
            <w:pPr>
              <w:jc w:val="center"/>
            </w:pPr>
          </w:p>
        </w:tc>
        <w:tc>
          <w:tcPr>
            <w:tcW w:w="1349" w:type="dxa"/>
            <w:vMerge/>
            <w:vAlign w:val="center"/>
          </w:tcPr>
          <w:p w14:paraId="4121BC89" w14:textId="77777777" w:rsidR="00833A44" w:rsidRPr="00C37DE6" w:rsidRDefault="00833A44" w:rsidP="000D7500">
            <w:pPr>
              <w:jc w:val="center"/>
            </w:pPr>
          </w:p>
        </w:tc>
      </w:tr>
      <w:tr w:rsidR="00833A44" w:rsidRPr="00C37DE6" w14:paraId="7C65F596" w14:textId="77777777" w:rsidTr="000D7500">
        <w:trPr>
          <w:gridAfter w:val="1"/>
          <w:wAfter w:w="1680" w:type="dxa"/>
          <w:trHeight w:val="372"/>
        </w:trPr>
        <w:tc>
          <w:tcPr>
            <w:tcW w:w="2328" w:type="dxa"/>
            <w:vMerge/>
            <w:shd w:val="clear" w:color="auto" w:fill="auto"/>
            <w:vAlign w:val="center"/>
          </w:tcPr>
          <w:p w14:paraId="3A68E60B" w14:textId="77777777" w:rsidR="00833A44" w:rsidRPr="00C37DE6" w:rsidRDefault="00833A44" w:rsidP="000D7500"/>
        </w:tc>
        <w:tc>
          <w:tcPr>
            <w:tcW w:w="4512" w:type="dxa"/>
            <w:tcBorders>
              <w:top w:val="single" w:sz="4" w:space="0" w:color="auto"/>
              <w:bottom w:val="nil"/>
            </w:tcBorders>
            <w:shd w:val="clear" w:color="auto" w:fill="auto"/>
            <w:vAlign w:val="center"/>
          </w:tcPr>
          <w:p w14:paraId="654DFDE0" w14:textId="77777777" w:rsidR="00833A44" w:rsidRPr="00C37DE6" w:rsidRDefault="00833A44" w:rsidP="000D7500">
            <w:r w:rsidRPr="00C37DE6">
              <w:t>Strain</w:t>
            </w:r>
          </w:p>
        </w:tc>
        <w:tc>
          <w:tcPr>
            <w:tcW w:w="944" w:type="dxa"/>
            <w:vMerge w:val="restart"/>
            <w:vAlign w:val="center"/>
          </w:tcPr>
          <w:p w14:paraId="7C1157F5" w14:textId="77777777" w:rsidR="00833A44" w:rsidRPr="00C37DE6" w:rsidRDefault="00833A44" w:rsidP="000D7500">
            <w:pPr>
              <w:jc w:val="center"/>
            </w:pPr>
            <w:r w:rsidRPr="00C37DE6">
              <w:t>1</w:t>
            </w:r>
          </w:p>
        </w:tc>
        <w:tc>
          <w:tcPr>
            <w:tcW w:w="1349" w:type="dxa"/>
            <w:vMerge w:val="restart"/>
            <w:vAlign w:val="center"/>
          </w:tcPr>
          <w:p w14:paraId="40684D30" w14:textId="77777777" w:rsidR="00833A44" w:rsidRPr="00C37DE6" w:rsidRDefault="00833A44" w:rsidP="000D7500">
            <w:pPr>
              <w:jc w:val="center"/>
            </w:pPr>
            <w:r w:rsidRPr="00C37DE6">
              <w:t>7</w:t>
            </w:r>
          </w:p>
        </w:tc>
      </w:tr>
      <w:tr w:rsidR="00833A44" w:rsidRPr="00C37DE6" w14:paraId="68CABF3D" w14:textId="77777777" w:rsidTr="000D7500">
        <w:trPr>
          <w:gridAfter w:val="1"/>
          <w:wAfter w:w="1680" w:type="dxa"/>
          <w:trHeight w:val="372"/>
        </w:trPr>
        <w:tc>
          <w:tcPr>
            <w:tcW w:w="2328" w:type="dxa"/>
            <w:vMerge/>
            <w:shd w:val="clear" w:color="auto" w:fill="auto"/>
            <w:vAlign w:val="center"/>
          </w:tcPr>
          <w:p w14:paraId="6E8B82CF" w14:textId="77777777" w:rsidR="00833A44" w:rsidRPr="00C37DE6" w:rsidRDefault="00833A44" w:rsidP="000D7500"/>
        </w:tc>
        <w:tc>
          <w:tcPr>
            <w:tcW w:w="4512" w:type="dxa"/>
            <w:tcBorders>
              <w:top w:val="nil"/>
              <w:bottom w:val="single" w:sz="4" w:space="0" w:color="auto"/>
            </w:tcBorders>
            <w:shd w:val="clear" w:color="auto" w:fill="auto"/>
          </w:tcPr>
          <w:p w14:paraId="79264132" w14:textId="77777777" w:rsidR="00833A44" w:rsidRPr="00C37DE6" w:rsidRDefault="00833A44" w:rsidP="000D7500">
            <w:pPr>
              <w:rPr>
                <w:i/>
                <w:iCs/>
              </w:rPr>
            </w:pPr>
            <w:r w:rsidRPr="00C37DE6">
              <w:rPr>
                <w:i/>
                <w:iCs/>
              </w:rPr>
              <w:t>Even if you are able to produce great work from your pain, you still had to suffer.</w:t>
            </w:r>
          </w:p>
        </w:tc>
        <w:tc>
          <w:tcPr>
            <w:tcW w:w="944" w:type="dxa"/>
            <w:vMerge/>
            <w:vAlign w:val="center"/>
          </w:tcPr>
          <w:p w14:paraId="4BA0210F" w14:textId="77777777" w:rsidR="00833A44" w:rsidRPr="00C37DE6" w:rsidRDefault="00833A44" w:rsidP="000D7500">
            <w:pPr>
              <w:jc w:val="center"/>
            </w:pPr>
          </w:p>
        </w:tc>
        <w:tc>
          <w:tcPr>
            <w:tcW w:w="1349" w:type="dxa"/>
            <w:vMerge/>
            <w:vAlign w:val="center"/>
          </w:tcPr>
          <w:p w14:paraId="59212D11" w14:textId="77777777" w:rsidR="00833A44" w:rsidRPr="00C37DE6" w:rsidRDefault="00833A44" w:rsidP="000D7500">
            <w:pPr>
              <w:jc w:val="center"/>
            </w:pPr>
          </w:p>
        </w:tc>
      </w:tr>
      <w:tr w:rsidR="00833A44" w:rsidRPr="00C37DE6" w14:paraId="673FEF6F" w14:textId="77777777" w:rsidTr="000D7500">
        <w:trPr>
          <w:gridAfter w:val="1"/>
          <w:wAfter w:w="1680" w:type="dxa"/>
          <w:trHeight w:val="372"/>
        </w:trPr>
        <w:tc>
          <w:tcPr>
            <w:tcW w:w="2328" w:type="dxa"/>
            <w:vMerge/>
            <w:shd w:val="clear" w:color="auto" w:fill="auto"/>
            <w:vAlign w:val="center"/>
          </w:tcPr>
          <w:p w14:paraId="45176DBD" w14:textId="77777777" w:rsidR="00833A44" w:rsidRPr="00C37DE6" w:rsidRDefault="00833A44" w:rsidP="000D7500"/>
        </w:tc>
        <w:tc>
          <w:tcPr>
            <w:tcW w:w="4512" w:type="dxa"/>
            <w:tcBorders>
              <w:top w:val="single" w:sz="4" w:space="0" w:color="auto"/>
              <w:bottom w:val="nil"/>
            </w:tcBorders>
            <w:shd w:val="clear" w:color="auto" w:fill="auto"/>
            <w:vAlign w:val="center"/>
          </w:tcPr>
          <w:p w14:paraId="2ED9B8B0" w14:textId="77777777" w:rsidR="00833A44" w:rsidRPr="00C37DE6" w:rsidRDefault="00833A44" w:rsidP="000D7500">
            <w:r w:rsidRPr="00C37DE6">
              <w:t>Learned Helplessness</w:t>
            </w:r>
          </w:p>
        </w:tc>
        <w:tc>
          <w:tcPr>
            <w:tcW w:w="944" w:type="dxa"/>
            <w:vMerge w:val="restart"/>
            <w:vAlign w:val="center"/>
          </w:tcPr>
          <w:p w14:paraId="718F0749" w14:textId="77777777" w:rsidR="00833A44" w:rsidRPr="00C37DE6" w:rsidRDefault="00833A44" w:rsidP="000D7500">
            <w:pPr>
              <w:jc w:val="center"/>
            </w:pPr>
            <w:r w:rsidRPr="00C37DE6">
              <w:t>1</w:t>
            </w:r>
          </w:p>
          <w:p w14:paraId="17176313" w14:textId="77777777" w:rsidR="00833A44" w:rsidRPr="00C37DE6" w:rsidRDefault="00833A44" w:rsidP="000D7500">
            <w:pPr>
              <w:jc w:val="center"/>
            </w:pPr>
          </w:p>
        </w:tc>
        <w:tc>
          <w:tcPr>
            <w:tcW w:w="1349" w:type="dxa"/>
            <w:vMerge w:val="restart"/>
            <w:vAlign w:val="center"/>
          </w:tcPr>
          <w:p w14:paraId="77408493" w14:textId="77777777" w:rsidR="00833A44" w:rsidRPr="00C37DE6" w:rsidRDefault="00833A44" w:rsidP="000D7500">
            <w:pPr>
              <w:jc w:val="center"/>
            </w:pPr>
            <w:r w:rsidRPr="00C37DE6">
              <w:t>7</w:t>
            </w:r>
          </w:p>
          <w:p w14:paraId="012AEFD8" w14:textId="77777777" w:rsidR="00833A44" w:rsidRPr="00C37DE6" w:rsidRDefault="00833A44" w:rsidP="000D7500">
            <w:pPr>
              <w:jc w:val="center"/>
            </w:pPr>
          </w:p>
        </w:tc>
      </w:tr>
      <w:tr w:rsidR="00833A44" w:rsidRPr="00C37DE6" w14:paraId="7EAC06D6" w14:textId="77777777" w:rsidTr="000D7500">
        <w:trPr>
          <w:gridAfter w:val="1"/>
          <w:wAfter w:w="1680" w:type="dxa"/>
          <w:trHeight w:val="953"/>
        </w:trPr>
        <w:tc>
          <w:tcPr>
            <w:tcW w:w="2328" w:type="dxa"/>
            <w:vMerge/>
            <w:tcBorders>
              <w:bottom w:val="single" w:sz="4" w:space="0" w:color="auto"/>
            </w:tcBorders>
            <w:shd w:val="clear" w:color="auto" w:fill="auto"/>
            <w:vAlign w:val="center"/>
          </w:tcPr>
          <w:p w14:paraId="1AD1577C" w14:textId="77777777" w:rsidR="00833A44" w:rsidRPr="00C37DE6" w:rsidRDefault="00833A44" w:rsidP="000D7500"/>
        </w:tc>
        <w:tc>
          <w:tcPr>
            <w:tcW w:w="4512" w:type="dxa"/>
            <w:tcBorders>
              <w:top w:val="nil"/>
              <w:bottom w:val="single" w:sz="4" w:space="0" w:color="auto"/>
            </w:tcBorders>
            <w:shd w:val="clear" w:color="auto" w:fill="auto"/>
          </w:tcPr>
          <w:p w14:paraId="6C15ED09" w14:textId="77777777" w:rsidR="00833A44" w:rsidRPr="00C37DE6" w:rsidRDefault="00833A44" w:rsidP="000D7500">
            <w:pPr>
              <w:rPr>
                <w:i/>
                <w:iCs/>
              </w:rPr>
            </w:pPr>
            <w:r w:rsidRPr="00C37DE6">
              <w:rPr>
                <w:i/>
                <w:iCs/>
              </w:rPr>
              <w:t>It makes you feel helpless and out of control because we so often experience everything in extremes.</w:t>
            </w:r>
          </w:p>
        </w:tc>
        <w:tc>
          <w:tcPr>
            <w:tcW w:w="944" w:type="dxa"/>
            <w:vMerge/>
            <w:tcBorders>
              <w:bottom w:val="single" w:sz="4" w:space="0" w:color="auto"/>
            </w:tcBorders>
            <w:vAlign w:val="center"/>
          </w:tcPr>
          <w:p w14:paraId="20336CEE" w14:textId="77777777" w:rsidR="00833A44" w:rsidRPr="00C37DE6" w:rsidRDefault="00833A44" w:rsidP="000D7500">
            <w:pPr>
              <w:jc w:val="center"/>
            </w:pPr>
          </w:p>
        </w:tc>
        <w:tc>
          <w:tcPr>
            <w:tcW w:w="1349" w:type="dxa"/>
            <w:vMerge/>
            <w:tcBorders>
              <w:bottom w:val="single" w:sz="4" w:space="0" w:color="auto"/>
            </w:tcBorders>
            <w:vAlign w:val="center"/>
          </w:tcPr>
          <w:p w14:paraId="6FE6A745" w14:textId="77777777" w:rsidR="00833A44" w:rsidRPr="00C37DE6" w:rsidRDefault="00833A44" w:rsidP="000D7500">
            <w:pPr>
              <w:jc w:val="center"/>
            </w:pPr>
          </w:p>
        </w:tc>
      </w:tr>
    </w:tbl>
    <w:bookmarkEnd w:id="64"/>
    <w:p w14:paraId="288F3ADA" w14:textId="7EF21511" w:rsidR="00833A44" w:rsidRPr="00C37DE6" w:rsidRDefault="00833A44" w:rsidP="00833A44">
      <w:pPr>
        <w:ind w:left="360"/>
        <w:rPr>
          <w:i/>
          <w:iCs/>
        </w:rPr>
        <w:sectPr w:rsidR="00833A44" w:rsidRPr="00C37DE6" w:rsidSect="00A80FFA">
          <w:pgSz w:w="12240" w:h="15840"/>
          <w:pgMar w:top="1440" w:right="1440" w:bottom="1440" w:left="1440" w:header="720" w:footer="720" w:gutter="0"/>
          <w:cols w:space="720"/>
          <w:docGrid w:linePitch="360"/>
        </w:sectPr>
      </w:pPr>
      <w:r w:rsidRPr="00C37DE6">
        <w:rPr>
          <w:i/>
          <w:iCs/>
        </w:rPr>
        <w:t xml:space="preserve">Note. </w:t>
      </w:r>
      <w:r w:rsidRPr="00C37DE6">
        <w:t xml:space="preserve">Question coded was the </w:t>
      </w:r>
      <w:r w:rsidR="009677A4" w:rsidRPr="00C37DE6">
        <w:t>L</w:t>
      </w:r>
      <w:r w:rsidRPr="00C37DE6">
        <w:t>ater-</w:t>
      </w:r>
      <w:r w:rsidR="009677A4" w:rsidRPr="00C37DE6">
        <w:t>S</w:t>
      </w:r>
      <w:r w:rsidRPr="00C37DE6">
        <w:t xml:space="preserve">emester </w:t>
      </w:r>
      <w:r w:rsidR="009677A4" w:rsidRPr="00C37DE6">
        <w:t>S</w:t>
      </w:r>
      <w:r w:rsidRPr="00C37DE6">
        <w:t xml:space="preserve">urvey question, “In what ways might emotional fluctuations be harmful?” Counts reflect the number of participants whose responses were coded using the particular code. </w:t>
      </w:r>
      <w:r w:rsidRPr="00C37DE6">
        <w:rPr>
          <w:i/>
          <w:iCs/>
        </w:rPr>
        <w:t>N = 15.</w:t>
      </w:r>
    </w:p>
    <w:p w14:paraId="269C9D36" w14:textId="6F0EFA0A" w:rsidR="00833A44" w:rsidRPr="00C37DE6" w:rsidRDefault="00410C64" w:rsidP="00833A44">
      <w:pPr>
        <w:ind w:left="360"/>
        <w:sectPr w:rsidR="00833A44" w:rsidRPr="00C37DE6" w:rsidSect="00410C64">
          <w:pgSz w:w="15840" w:h="12240" w:orient="landscape"/>
          <w:pgMar w:top="1440" w:right="1440" w:bottom="1440" w:left="1440" w:header="720" w:footer="720" w:gutter="0"/>
          <w:cols w:space="720"/>
          <w:docGrid w:linePitch="360"/>
        </w:sectPr>
      </w:pPr>
      <w:r w:rsidRPr="00C37DE6">
        <w:rPr>
          <w:noProof/>
        </w:rPr>
        <w:lastRenderedPageBreak/>
        <w:drawing>
          <wp:anchor distT="0" distB="0" distL="114300" distR="114300" simplePos="0" relativeHeight="251682816" behindDoc="0" locked="0" layoutInCell="1" allowOverlap="1" wp14:anchorId="2C9B3597" wp14:editId="4C06423B">
            <wp:simplePos x="0" y="0"/>
            <wp:positionH relativeFrom="column">
              <wp:posOffset>-25400</wp:posOffset>
            </wp:positionH>
            <wp:positionV relativeFrom="paragraph">
              <wp:posOffset>327</wp:posOffset>
            </wp:positionV>
            <wp:extent cx="8119034" cy="4756150"/>
            <wp:effectExtent l="0" t="0" r="0" b="6350"/>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8119034" cy="4756150"/>
                    </a:xfrm>
                    <a:prstGeom prst="rect">
                      <a:avLst/>
                    </a:prstGeom>
                  </pic:spPr>
                </pic:pic>
              </a:graphicData>
            </a:graphic>
          </wp:anchor>
        </w:drawing>
      </w:r>
    </w:p>
    <w:tbl>
      <w:tblPr>
        <w:tblStyle w:val="TableGrid"/>
        <w:tblW w:w="9365" w:type="dxa"/>
        <w:tblInd w:w="-5" w:type="dxa"/>
        <w:tblLook w:val="04A0" w:firstRow="1" w:lastRow="0" w:firstColumn="1" w:lastColumn="0" w:noHBand="0" w:noVBand="1"/>
      </w:tblPr>
      <w:tblGrid>
        <w:gridCol w:w="2259"/>
        <w:gridCol w:w="389"/>
        <w:gridCol w:w="454"/>
        <w:gridCol w:w="597"/>
        <w:gridCol w:w="257"/>
        <w:gridCol w:w="957"/>
        <w:gridCol w:w="584"/>
        <w:gridCol w:w="257"/>
        <w:gridCol w:w="939"/>
        <w:gridCol w:w="701"/>
        <w:gridCol w:w="257"/>
        <w:gridCol w:w="987"/>
        <w:gridCol w:w="727"/>
      </w:tblGrid>
      <w:tr w:rsidR="00833A44" w:rsidRPr="00C37DE6" w14:paraId="370D2C48" w14:textId="77777777" w:rsidTr="0051783F">
        <w:trPr>
          <w:trHeight w:val="282"/>
        </w:trPr>
        <w:tc>
          <w:tcPr>
            <w:tcW w:w="9365" w:type="dxa"/>
            <w:gridSpan w:val="13"/>
            <w:tcBorders>
              <w:top w:val="nil"/>
              <w:left w:val="nil"/>
              <w:bottom w:val="nil"/>
              <w:right w:val="nil"/>
            </w:tcBorders>
          </w:tcPr>
          <w:p w14:paraId="6147F31D" w14:textId="77777777" w:rsidR="00833A44" w:rsidRPr="00C37DE6" w:rsidRDefault="00833A44" w:rsidP="000D7500"/>
          <w:tbl>
            <w:tblPr>
              <w:tblStyle w:val="TableGrid"/>
              <w:tblW w:w="9180" w:type="dxa"/>
              <w:tblLook w:val="04A0" w:firstRow="1" w:lastRow="0" w:firstColumn="1" w:lastColumn="0" w:noHBand="0" w:noVBand="1"/>
            </w:tblPr>
            <w:tblGrid>
              <w:gridCol w:w="2304"/>
              <w:gridCol w:w="925"/>
              <w:gridCol w:w="590"/>
              <w:gridCol w:w="236"/>
              <w:gridCol w:w="925"/>
              <w:gridCol w:w="577"/>
              <w:gridCol w:w="236"/>
              <w:gridCol w:w="894"/>
              <w:gridCol w:w="689"/>
              <w:gridCol w:w="236"/>
              <w:gridCol w:w="978"/>
              <w:gridCol w:w="590"/>
            </w:tblGrid>
            <w:tr w:rsidR="00833A44" w:rsidRPr="00C37DE6" w14:paraId="4A970A74" w14:textId="77777777" w:rsidTr="000D7500">
              <w:trPr>
                <w:trHeight w:val="282"/>
              </w:trPr>
              <w:tc>
                <w:tcPr>
                  <w:tcW w:w="9180" w:type="dxa"/>
                  <w:gridSpan w:val="12"/>
                  <w:tcBorders>
                    <w:top w:val="nil"/>
                    <w:left w:val="nil"/>
                    <w:bottom w:val="nil"/>
                    <w:right w:val="nil"/>
                  </w:tcBorders>
                </w:tcPr>
                <w:p w14:paraId="204678DA" w14:textId="77777777" w:rsidR="00833A44" w:rsidRPr="00C37DE6" w:rsidRDefault="00833A44" w:rsidP="000D7500">
                  <w:r w:rsidRPr="00C37DE6">
                    <w:t>Table 5</w:t>
                  </w:r>
                </w:p>
              </w:tc>
            </w:tr>
            <w:tr w:rsidR="00833A44" w:rsidRPr="00C37DE6" w14:paraId="796A690D" w14:textId="77777777" w:rsidTr="000D7500">
              <w:trPr>
                <w:trHeight w:val="263"/>
              </w:trPr>
              <w:tc>
                <w:tcPr>
                  <w:tcW w:w="9180" w:type="dxa"/>
                  <w:gridSpan w:val="12"/>
                  <w:tcBorders>
                    <w:top w:val="nil"/>
                    <w:left w:val="nil"/>
                    <w:bottom w:val="nil"/>
                    <w:right w:val="nil"/>
                  </w:tcBorders>
                </w:tcPr>
                <w:p w14:paraId="1F78D404" w14:textId="77777777" w:rsidR="00833A44" w:rsidRPr="00C37DE6" w:rsidRDefault="00833A44" w:rsidP="000D7500">
                  <w:pPr>
                    <w:rPr>
                      <w:i/>
                      <w:iCs/>
                    </w:rPr>
                  </w:pPr>
                  <w:r w:rsidRPr="00C37DE6">
                    <w:rPr>
                      <w:i/>
                      <w:iCs/>
                    </w:rPr>
                    <w:t>Positive, Negative, and Nuanced Impact of Emotions by Levels of Affect Spin and Pulse</w:t>
                  </w:r>
                </w:p>
              </w:tc>
            </w:tr>
            <w:tr w:rsidR="00833A44" w:rsidRPr="00C37DE6" w14:paraId="0AA9CB4A" w14:textId="77777777" w:rsidTr="000D7500">
              <w:trPr>
                <w:trHeight w:val="282"/>
              </w:trPr>
              <w:tc>
                <w:tcPr>
                  <w:tcW w:w="2304" w:type="dxa"/>
                  <w:vMerge w:val="restart"/>
                  <w:tcBorders>
                    <w:top w:val="single" w:sz="4" w:space="0" w:color="auto"/>
                    <w:left w:val="nil"/>
                    <w:right w:val="nil"/>
                  </w:tcBorders>
                  <w:vAlign w:val="bottom"/>
                </w:tcPr>
                <w:p w14:paraId="024D227E" w14:textId="77777777" w:rsidR="00833A44" w:rsidRPr="00C37DE6" w:rsidRDefault="00833A44" w:rsidP="000D7500"/>
                <w:p w14:paraId="6430FE88" w14:textId="77777777" w:rsidR="00833A44" w:rsidRPr="00C37DE6" w:rsidRDefault="00833A44" w:rsidP="000D7500"/>
                <w:p w14:paraId="46A1A18B" w14:textId="77777777" w:rsidR="00833A44" w:rsidRPr="00C37DE6" w:rsidRDefault="00833A44" w:rsidP="000D7500"/>
              </w:tc>
              <w:tc>
                <w:tcPr>
                  <w:tcW w:w="3253" w:type="dxa"/>
                  <w:gridSpan w:val="5"/>
                  <w:tcBorders>
                    <w:top w:val="single" w:sz="4" w:space="0" w:color="auto"/>
                    <w:left w:val="nil"/>
                    <w:right w:val="nil"/>
                  </w:tcBorders>
                  <w:vAlign w:val="bottom"/>
                </w:tcPr>
                <w:p w14:paraId="41BF1ED3" w14:textId="77777777" w:rsidR="00833A44" w:rsidRPr="00C37DE6" w:rsidRDefault="00833A44" w:rsidP="000D7500">
                  <w:pPr>
                    <w:jc w:val="center"/>
                  </w:pPr>
                </w:p>
                <w:p w14:paraId="5C0E4983" w14:textId="77777777" w:rsidR="00833A44" w:rsidRPr="00C37DE6" w:rsidRDefault="00833A44" w:rsidP="000D7500">
                  <w:pPr>
                    <w:jc w:val="center"/>
                    <w:rPr>
                      <w:b/>
                    </w:rPr>
                  </w:pPr>
                  <w:r w:rsidRPr="00C37DE6">
                    <w:rPr>
                      <w:b/>
                    </w:rPr>
                    <w:t>Affect Spin</w:t>
                  </w:r>
                </w:p>
              </w:tc>
              <w:tc>
                <w:tcPr>
                  <w:tcW w:w="236" w:type="dxa"/>
                  <w:tcBorders>
                    <w:top w:val="single" w:sz="4" w:space="0" w:color="auto"/>
                    <w:left w:val="nil"/>
                    <w:bottom w:val="nil"/>
                    <w:right w:val="nil"/>
                  </w:tcBorders>
                  <w:vAlign w:val="bottom"/>
                </w:tcPr>
                <w:p w14:paraId="2B26FDA8" w14:textId="77777777" w:rsidR="00833A44" w:rsidRPr="00C37DE6" w:rsidRDefault="00833A44" w:rsidP="000D7500">
                  <w:pPr>
                    <w:jc w:val="center"/>
                  </w:pPr>
                </w:p>
              </w:tc>
              <w:tc>
                <w:tcPr>
                  <w:tcW w:w="3387" w:type="dxa"/>
                  <w:gridSpan w:val="5"/>
                  <w:tcBorders>
                    <w:top w:val="single" w:sz="4" w:space="0" w:color="auto"/>
                    <w:left w:val="nil"/>
                    <w:right w:val="nil"/>
                  </w:tcBorders>
                  <w:vAlign w:val="bottom"/>
                </w:tcPr>
                <w:p w14:paraId="11DDF26C" w14:textId="77777777" w:rsidR="00833A44" w:rsidRPr="00C37DE6" w:rsidRDefault="00833A44" w:rsidP="000D7500">
                  <w:pPr>
                    <w:jc w:val="center"/>
                    <w:rPr>
                      <w:b/>
                    </w:rPr>
                  </w:pPr>
                  <w:r w:rsidRPr="00C37DE6">
                    <w:rPr>
                      <w:b/>
                    </w:rPr>
                    <w:t>Affect Pulse</w:t>
                  </w:r>
                </w:p>
              </w:tc>
            </w:tr>
            <w:tr w:rsidR="00833A44" w:rsidRPr="00C37DE6" w14:paraId="1277C3FE" w14:textId="77777777" w:rsidTr="000D7500">
              <w:trPr>
                <w:trHeight w:val="282"/>
              </w:trPr>
              <w:tc>
                <w:tcPr>
                  <w:tcW w:w="2304" w:type="dxa"/>
                  <w:vMerge/>
                  <w:tcBorders>
                    <w:left w:val="nil"/>
                    <w:bottom w:val="nil"/>
                    <w:right w:val="nil"/>
                  </w:tcBorders>
                  <w:vAlign w:val="bottom"/>
                </w:tcPr>
                <w:p w14:paraId="2EE8963F" w14:textId="77777777" w:rsidR="00833A44" w:rsidRPr="00C37DE6" w:rsidRDefault="00833A44" w:rsidP="000D7500"/>
              </w:tc>
              <w:tc>
                <w:tcPr>
                  <w:tcW w:w="1515" w:type="dxa"/>
                  <w:gridSpan w:val="2"/>
                  <w:tcBorders>
                    <w:left w:val="nil"/>
                    <w:right w:val="nil"/>
                  </w:tcBorders>
                  <w:vAlign w:val="bottom"/>
                </w:tcPr>
                <w:p w14:paraId="2BD8C9DA" w14:textId="77777777" w:rsidR="00833A44" w:rsidRPr="00C37DE6" w:rsidRDefault="00833A44" w:rsidP="000D7500">
                  <w:pPr>
                    <w:jc w:val="center"/>
                  </w:pPr>
                </w:p>
                <w:p w14:paraId="36C4774E" w14:textId="77777777" w:rsidR="00833A44" w:rsidRPr="00C37DE6" w:rsidRDefault="00833A44" w:rsidP="000D7500">
                  <w:pPr>
                    <w:jc w:val="center"/>
                    <w:rPr>
                      <w:b/>
                    </w:rPr>
                  </w:pPr>
                  <w:r w:rsidRPr="00C37DE6">
                    <w:rPr>
                      <w:b/>
                    </w:rPr>
                    <w:t>High Spin</w:t>
                  </w:r>
                </w:p>
                <w:p w14:paraId="2A21AD46" w14:textId="77777777" w:rsidR="00833A44" w:rsidRPr="00C37DE6" w:rsidRDefault="00833A44" w:rsidP="000D7500">
                  <w:pPr>
                    <w:jc w:val="center"/>
                  </w:pPr>
                  <w:r w:rsidRPr="00C37DE6">
                    <w:rPr>
                      <w:i/>
                    </w:rPr>
                    <w:t>n</w:t>
                  </w:r>
                  <w:r w:rsidRPr="00C37DE6">
                    <w:t xml:space="preserve"> = 3 participants</w:t>
                  </w:r>
                </w:p>
              </w:tc>
              <w:tc>
                <w:tcPr>
                  <w:tcW w:w="236" w:type="dxa"/>
                  <w:tcBorders>
                    <w:top w:val="nil"/>
                    <w:left w:val="nil"/>
                    <w:bottom w:val="nil"/>
                    <w:right w:val="nil"/>
                  </w:tcBorders>
                  <w:vAlign w:val="bottom"/>
                </w:tcPr>
                <w:p w14:paraId="69012A46" w14:textId="77777777" w:rsidR="00833A44" w:rsidRPr="00C37DE6" w:rsidRDefault="00833A44" w:rsidP="000D7500">
                  <w:pPr>
                    <w:jc w:val="center"/>
                  </w:pPr>
                </w:p>
              </w:tc>
              <w:tc>
                <w:tcPr>
                  <w:tcW w:w="1502" w:type="dxa"/>
                  <w:gridSpan w:val="2"/>
                  <w:tcBorders>
                    <w:left w:val="nil"/>
                    <w:right w:val="nil"/>
                  </w:tcBorders>
                  <w:vAlign w:val="bottom"/>
                </w:tcPr>
                <w:p w14:paraId="6CBFA315" w14:textId="77777777" w:rsidR="00833A44" w:rsidRPr="00C37DE6" w:rsidRDefault="00833A44" w:rsidP="000D7500">
                  <w:pPr>
                    <w:jc w:val="center"/>
                    <w:rPr>
                      <w:b/>
                    </w:rPr>
                  </w:pPr>
                  <w:r w:rsidRPr="00C37DE6">
                    <w:rPr>
                      <w:b/>
                    </w:rPr>
                    <w:t>Low Spin</w:t>
                  </w:r>
                </w:p>
                <w:p w14:paraId="0EE04CCD" w14:textId="77777777" w:rsidR="00833A44" w:rsidRPr="00C37DE6" w:rsidRDefault="00833A44" w:rsidP="000D7500">
                  <w:pPr>
                    <w:jc w:val="center"/>
                  </w:pPr>
                  <w:r w:rsidRPr="00C37DE6">
                    <w:rPr>
                      <w:i/>
                    </w:rPr>
                    <w:t>n</w:t>
                  </w:r>
                  <w:r w:rsidRPr="00C37DE6">
                    <w:t xml:space="preserve"> = 5 participants</w:t>
                  </w:r>
                </w:p>
              </w:tc>
              <w:tc>
                <w:tcPr>
                  <w:tcW w:w="236" w:type="dxa"/>
                  <w:tcBorders>
                    <w:top w:val="nil"/>
                    <w:left w:val="nil"/>
                    <w:bottom w:val="nil"/>
                    <w:right w:val="nil"/>
                  </w:tcBorders>
                  <w:vAlign w:val="bottom"/>
                </w:tcPr>
                <w:p w14:paraId="4DEF04CD" w14:textId="77777777" w:rsidR="00833A44" w:rsidRPr="00C37DE6" w:rsidRDefault="00833A44" w:rsidP="000D7500">
                  <w:pPr>
                    <w:jc w:val="center"/>
                  </w:pPr>
                </w:p>
              </w:tc>
              <w:tc>
                <w:tcPr>
                  <w:tcW w:w="1583" w:type="dxa"/>
                  <w:gridSpan w:val="2"/>
                  <w:tcBorders>
                    <w:left w:val="nil"/>
                    <w:right w:val="nil"/>
                  </w:tcBorders>
                  <w:vAlign w:val="bottom"/>
                </w:tcPr>
                <w:p w14:paraId="65980C61" w14:textId="77777777" w:rsidR="00833A44" w:rsidRPr="00C37DE6" w:rsidRDefault="00833A44" w:rsidP="000D7500">
                  <w:pPr>
                    <w:jc w:val="center"/>
                    <w:rPr>
                      <w:b/>
                    </w:rPr>
                  </w:pPr>
                  <w:r w:rsidRPr="00C37DE6">
                    <w:rPr>
                      <w:b/>
                    </w:rPr>
                    <w:t>High Pulse</w:t>
                  </w:r>
                </w:p>
                <w:p w14:paraId="151FD243" w14:textId="77777777" w:rsidR="00833A44" w:rsidRPr="00C37DE6" w:rsidRDefault="00833A44" w:rsidP="000D7500">
                  <w:pPr>
                    <w:jc w:val="center"/>
                  </w:pPr>
                  <w:r w:rsidRPr="00C37DE6">
                    <w:rPr>
                      <w:i/>
                    </w:rPr>
                    <w:t>n</w:t>
                  </w:r>
                  <w:r w:rsidRPr="00C37DE6">
                    <w:t xml:space="preserve"> = 3 participants</w:t>
                  </w:r>
                </w:p>
              </w:tc>
              <w:tc>
                <w:tcPr>
                  <w:tcW w:w="236" w:type="dxa"/>
                  <w:tcBorders>
                    <w:top w:val="nil"/>
                    <w:left w:val="nil"/>
                    <w:bottom w:val="nil"/>
                    <w:right w:val="nil"/>
                  </w:tcBorders>
                  <w:vAlign w:val="bottom"/>
                </w:tcPr>
                <w:p w14:paraId="00D212D6" w14:textId="77777777" w:rsidR="00833A44" w:rsidRPr="00C37DE6" w:rsidRDefault="00833A44" w:rsidP="000D7500">
                  <w:pPr>
                    <w:jc w:val="center"/>
                  </w:pPr>
                </w:p>
              </w:tc>
              <w:tc>
                <w:tcPr>
                  <w:tcW w:w="1568" w:type="dxa"/>
                  <w:gridSpan w:val="2"/>
                  <w:tcBorders>
                    <w:left w:val="nil"/>
                    <w:right w:val="nil"/>
                  </w:tcBorders>
                  <w:vAlign w:val="bottom"/>
                </w:tcPr>
                <w:p w14:paraId="16293B97" w14:textId="77777777" w:rsidR="00833A44" w:rsidRPr="00C37DE6" w:rsidRDefault="00833A44" w:rsidP="000D7500">
                  <w:pPr>
                    <w:jc w:val="center"/>
                    <w:rPr>
                      <w:b/>
                    </w:rPr>
                  </w:pPr>
                  <w:r w:rsidRPr="00C37DE6">
                    <w:rPr>
                      <w:b/>
                    </w:rPr>
                    <w:t>Low Pulse</w:t>
                  </w:r>
                </w:p>
                <w:p w14:paraId="46DFCAE6" w14:textId="77777777" w:rsidR="00833A44" w:rsidRPr="00C37DE6" w:rsidRDefault="00833A44" w:rsidP="000D7500">
                  <w:pPr>
                    <w:jc w:val="center"/>
                  </w:pPr>
                  <w:r w:rsidRPr="00C37DE6">
                    <w:rPr>
                      <w:i/>
                    </w:rPr>
                    <w:t>n</w:t>
                  </w:r>
                  <w:r w:rsidRPr="00C37DE6">
                    <w:t xml:space="preserve"> = 4 participants</w:t>
                  </w:r>
                </w:p>
              </w:tc>
            </w:tr>
            <w:tr w:rsidR="00833A44" w:rsidRPr="00C37DE6" w14:paraId="73001178" w14:textId="77777777" w:rsidTr="000D7500">
              <w:trPr>
                <w:trHeight w:val="264"/>
              </w:trPr>
              <w:tc>
                <w:tcPr>
                  <w:tcW w:w="2304" w:type="dxa"/>
                  <w:tcBorders>
                    <w:top w:val="nil"/>
                    <w:left w:val="nil"/>
                    <w:bottom w:val="single" w:sz="4" w:space="0" w:color="auto"/>
                    <w:right w:val="nil"/>
                  </w:tcBorders>
                  <w:vAlign w:val="bottom"/>
                </w:tcPr>
                <w:p w14:paraId="17A6AEC2" w14:textId="77777777" w:rsidR="00833A44" w:rsidRPr="00C37DE6" w:rsidRDefault="00833A44" w:rsidP="000D7500"/>
                <w:p w14:paraId="708B06E4" w14:textId="77777777" w:rsidR="00833A44" w:rsidRPr="00C37DE6" w:rsidRDefault="00833A44" w:rsidP="000D7500">
                  <w:pPr>
                    <w:rPr>
                      <w:b/>
                    </w:rPr>
                  </w:pPr>
                  <w:r w:rsidRPr="00C37DE6">
                    <w:rPr>
                      <w:b/>
                    </w:rPr>
                    <w:t>Impact</w:t>
                  </w:r>
                </w:p>
              </w:tc>
              <w:tc>
                <w:tcPr>
                  <w:tcW w:w="925" w:type="dxa"/>
                  <w:tcBorders>
                    <w:left w:val="nil"/>
                    <w:bottom w:val="single" w:sz="4" w:space="0" w:color="auto"/>
                    <w:right w:val="nil"/>
                  </w:tcBorders>
                  <w:vAlign w:val="bottom"/>
                </w:tcPr>
                <w:p w14:paraId="20943E6F" w14:textId="77777777" w:rsidR="00833A44" w:rsidRPr="00C37DE6" w:rsidRDefault="00833A44" w:rsidP="000D7500">
                  <w:pPr>
                    <w:jc w:val="center"/>
                    <w:rPr>
                      <w:i/>
                      <w:iCs/>
                    </w:rPr>
                  </w:pPr>
                  <w:r w:rsidRPr="00C37DE6">
                    <w:rPr>
                      <w:i/>
                      <w:iCs/>
                    </w:rPr>
                    <w:t>Count</w:t>
                  </w:r>
                </w:p>
              </w:tc>
              <w:tc>
                <w:tcPr>
                  <w:tcW w:w="590" w:type="dxa"/>
                  <w:tcBorders>
                    <w:left w:val="nil"/>
                    <w:bottom w:val="single" w:sz="4" w:space="0" w:color="auto"/>
                    <w:right w:val="nil"/>
                  </w:tcBorders>
                  <w:vAlign w:val="bottom"/>
                </w:tcPr>
                <w:p w14:paraId="722BE77C" w14:textId="77777777" w:rsidR="00833A44" w:rsidRPr="00C37DE6" w:rsidRDefault="00833A44" w:rsidP="000D7500">
                  <w:pPr>
                    <w:tabs>
                      <w:tab w:val="decimal" w:pos="269"/>
                    </w:tabs>
                    <w:jc w:val="center"/>
                    <w:rPr>
                      <w:iCs/>
                    </w:rPr>
                  </w:pPr>
                  <w:r w:rsidRPr="00C37DE6">
                    <w:rPr>
                      <w:iCs/>
                    </w:rPr>
                    <w:t>%</w:t>
                  </w:r>
                </w:p>
              </w:tc>
              <w:tc>
                <w:tcPr>
                  <w:tcW w:w="236" w:type="dxa"/>
                  <w:tcBorders>
                    <w:top w:val="nil"/>
                    <w:left w:val="nil"/>
                    <w:bottom w:val="single" w:sz="4" w:space="0" w:color="auto"/>
                    <w:right w:val="nil"/>
                  </w:tcBorders>
                  <w:vAlign w:val="bottom"/>
                </w:tcPr>
                <w:p w14:paraId="195C84F9" w14:textId="77777777" w:rsidR="00833A44" w:rsidRPr="00C37DE6" w:rsidRDefault="00833A44" w:rsidP="000D7500">
                  <w:pPr>
                    <w:jc w:val="center"/>
                  </w:pPr>
                </w:p>
              </w:tc>
              <w:tc>
                <w:tcPr>
                  <w:tcW w:w="925" w:type="dxa"/>
                  <w:tcBorders>
                    <w:left w:val="nil"/>
                    <w:bottom w:val="single" w:sz="4" w:space="0" w:color="auto"/>
                    <w:right w:val="nil"/>
                  </w:tcBorders>
                  <w:vAlign w:val="bottom"/>
                </w:tcPr>
                <w:p w14:paraId="0D6600ED" w14:textId="77777777" w:rsidR="00833A44" w:rsidRPr="00C37DE6" w:rsidRDefault="00833A44" w:rsidP="000D7500">
                  <w:pPr>
                    <w:jc w:val="center"/>
                  </w:pPr>
                  <w:r w:rsidRPr="00C37DE6">
                    <w:rPr>
                      <w:i/>
                      <w:iCs/>
                    </w:rPr>
                    <w:t>Count</w:t>
                  </w:r>
                </w:p>
              </w:tc>
              <w:tc>
                <w:tcPr>
                  <w:tcW w:w="577" w:type="dxa"/>
                  <w:tcBorders>
                    <w:left w:val="nil"/>
                    <w:bottom w:val="single" w:sz="4" w:space="0" w:color="auto"/>
                    <w:right w:val="nil"/>
                  </w:tcBorders>
                  <w:vAlign w:val="bottom"/>
                </w:tcPr>
                <w:p w14:paraId="1D3E4DFB" w14:textId="77777777" w:rsidR="00833A44" w:rsidRPr="00C37DE6" w:rsidRDefault="00833A44" w:rsidP="000D7500">
                  <w:pPr>
                    <w:tabs>
                      <w:tab w:val="decimal" w:pos="260"/>
                    </w:tabs>
                    <w:jc w:val="center"/>
                  </w:pPr>
                  <w:r w:rsidRPr="00C37DE6">
                    <w:rPr>
                      <w:iCs/>
                    </w:rPr>
                    <w:t>%</w:t>
                  </w:r>
                </w:p>
              </w:tc>
              <w:tc>
                <w:tcPr>
                  <w:tcW w:w="236" w:type="dxa"/>
                  <w:tcBorders>
                    <w:top w:val="nil"/>
                    <w:left w:val="nil"/>
                    <w:bottom w:val="single" w:sz="4" w:space="0" w:color="auto"/>
                    <w:right w:val="nil"/>
                  </w:tcBorders>
                  <w:vAlign w:val="bottom"/>
                </w:tcPr>
                <w:p w14:paraId="7A424D67" w14:textId="77777777" w:rsidR="00833A44" w:rsidRPr="00C37DE6" w:rsidRDefault="00833A44" w:rsidP="000D7500">
                  <w:pPr>
                    <w:jc w:val="center"/>
                  </w:pPr>
                </w:p>
              </w:tc>
              <w:tc>
                <w:tcPr>
                  <w:tcW w:w="894" w:type="dxa"/>
                  <w:tcBorders>
                    <w:left w:val="nil"/>
                    <w:bottom w:val="single" w:sz="4" w:space="0" w:color="auto"/>
                    <w:right w:val="nil"/>
                  </w:tcBorders>
                  <w:vAlign w:val="bottom"/>
                </w:tcPr>
                <w:p w14:paraId="5CA06399" w14:textId="77777777" w:rsidR="00833A44" w:rsidRPr="00C37DE6" w:rsidRDefault="00833A44" w:rsidP="000D7500">
                  <w:pPr>
                    <w:jc w:val="center"/>
                  </w:pPr>
                  <w:r w:rsidRPr="00C37DE6">
                    <w:rPr>
                      <w:i/>
                      <w:iCs/>
                    </w:rPr>
                    <w:t>Count</w:t>
                  </w:r>
                </w:p>
              </w:tc>
              <w:tc>
                <w:tcPr>
                  <w:tcW w:w="689" w:type="dxa"/>
                  <w:tcBorders>
                    <w:left w:val="nil"/>
                    <w:bottom w:val="single" w:sz="4" w:space="0" w:color="auto"/>
                    <w:right w:val="nil"/>
                  </w:tcBorders>
                  <w:vAlign w:val="bottom"/>
                </w:tcPr>
                <w:p w14:paraId="1019D61A" w14:textId="77777777" w:rsidR="00833A44" w:rsidRPr="00C37DE6" w:rsidRDefault="00833A44" w:rsidP="000D7500">
                  <w:pPr>
                    <w:tabs>
                      <w:tab w:val="decimal" w:pos="251"/>
                    </w:tabs>
                    <w:jc w:val="center"/>
                  </w:pPr>
                  <w:r w:rsidRPr="00C37DE6">
                    <w:rPr>
                      <w:iCs/>
                    </w:rPr>
                    <w:t>%</w:t>
                  </w:r>
                </w:p>
              </w:tc>
              <w:tc>
                <w:tcPr>
                  <w:tcW w:w="236" w:type="dxa"/>
                  <w:tcBorders>
                    <w:top w:val="nil"/>
                    <w:left w:val="nil"/>
                    <w:bottom w:val="single" w:sz="4" w:space="0" w:color="auto"/>
                    <w:right w:val="nil"/>
                  </w:tcBorders>
                  <w:vAlign w:val="bottom"/>
                </w:tcPr>
                <w:p w14:paraId="4A375E0A" w14:textId="77777777" w:rsidR="00833A44" w:rsidRPr="00C37DE6" w:rsidRDefault="00833A44" w:rsidP="000D7500">
                  <w:pPr>
                    <w:jc w:val="center"/>
                  </w:pPr>
                </w:p>
              </w:tc>
              <w:tc>
                <w:tcPr>
                  <w:tcW w:w="978" w:type="dxa"/>
                  <w:tcBorders>
                    <w:left w:val="nil"/>
                    <w:bottom w:val="single" w:sz="4" w:space="0" w:color="auto"/>
                    <w:right w:val="nil"/>
                  </w:tcBorders>
                  <w:vAlign w:val="bottom"/>
                </w:tcPr>
                <w:p w14:paraId="491F811F" w14:textId="77777777" w:rsidR="00833A44" w:rsidRPr="00C37DE6" w:rsidRDefault="00833A44" w:rsidP="000D7500">
                  <w:pPr>
                    <w:jc w:val="center"/>
                  </w:pPr>
                  <w:r w:rsidRPr="00C37DE6">
                    <w:rPr>
                      <w:i/>
                      <w:iCs/>
                    </w:rPr>
                    <w:t>Count</w:t>
                  </w:r>
                </w:p>
              </w:tc>
              <w:tc>
                <w:tcPr>
                  <w:tcW w:w="590" w:type="dxa"/>
                  <w:tcBorders>
                    <w:left w:val="nil"/>
                    <w:bottom w:val="single" w:sz="4" w:space="0" w:color="auto"/>
                    <w:right w:val="nil"/>
                  </w:tcBorders>
                  <w:vAlign w:val="bottom"/>
                </w:tcPr>
                <w:p w14:paraId="58A953C8" w14:textId="77777777" w:rsidR="00833A44" w:rsidRPr="00C37DE6" w:rsidRDefault="00833A44" w:rsidP="000D7500">
                  <w:pPr>
                    <w:tabs>
                      <w:tab w:val="decimal" w:pos="335"/>
                    </w:tabs>
                    <w:jc w:val="center"/>
                  </w:pPr>
                  <w:r w:rsidRPr="00C37DE6">
                    <w:rPr>
                      <w:iCs/>
                    </w:rPr>
                    <w:t>%</w:t>
                  </w:r>
                </w:p>
              </w:tc>
            </w:tr>
            <w:tr w:rsidR="00833A44" w:rsidRPr="00C37DE6" w14:paraId="6B73115A" w14:textId="77777777" w:rsidTr="000D7500">
              <w:trPr>
                <w:trHeight w:val="264"/>
              </w:trPr>
              <w:tc>
                <w:tcPr>
                  <w:tcW w:w="2304" w:type="dxa"/>
                  <w:tcBorders>
                    <w:top w:val="single" w:sz="4" w:space="0" w:color="auto"/>
                    <w:left w:val="nil"/>
                    <w:bottom w:val="nil"/>
                    <w:right w:val="nil"/>
                  </w:tcBorders>
                  <w:vAlign w:val="bottom"/>
                </w:tcPr>
                <w:p w14:paraId="64AB256C" w14:textId="77777777" w:rsidR="00833A44" w:rsidRPr="00C37DE6" w:rsidRDefault="00833A44" w:rsidP="000D7500">
                  <w:r w:rsidRPr="00C37DE6">
                    <w:t>Inhibit Success</w:t>
                  </w:r>
                </w:p>
              </w:tc>
              <w:tc>
                <w:tcPr>
                  <w:tcW w:w="925" w:type="dxa"/>
                  <w:tcBorders>
                    <w:top w:val="single" w:sz="4" w:space="0" w:color="auto"/>
                    <w:left w:val="nil"/>
                    <w:bottom w:val="nil"/>
                    <w:right w:val="nil"/>
                  </w:tcBorders>
                  <w:vAlign w:val="bottom"/>
                </w:tcPr>
                <w:p w14:paraId="14C791C1" w14:textId="77777777" w:rsidR="00833A44" w:rsidRPr="00C37DE6" w:rsidRDefault="00833A44" w:rsidP="000D7500">
                  <w:pPr>
                    <w:jc w:val="center"/>
                  </w:pPr>
                </w:p>
              </w:tc>
              <w:tc>
                <w:tcPr>
                  <w:tcW w:w="590" w:type="dxa"/>
                  <w:tcBorders>
                    <w:top w:val="single" w:sz="4" w:space="0" w:color="auto"/>
                    <w:left w:val="nil"/>
                    <w:bottom w:val="nil"/>
                    <w:right w:val="nil"/>
                  </w:tcBorders>
                  <w:vAlign w:val="bottom"/>
                </w:tcPr>
                <w:p w14:paraId="472F53B5" w14:textId="77777777" w:rsidR="00833A44" w:rsidRPr="00C37DE6" w:rsidRDefault="00833A44" w:rsidP="000D7500">
                  <w:pPr>
                    <w:tabs>
                      <w:tab w:val="decimal" w:pos="269"/>
                    </w:tabs>
                    <w:jc w:val="center"/>
                  </w:pPr>
                </w:p>
              </w:tc>
              <w:tc>
                <w:tcPr>
                  <w:tcW w:w="236" w:type="dxa"/>
                  <w:tcBorders>
                    <w:top w:val="single" w:sz="4" w:space="0" w:color="auto"/>
                    <w:left w:val="nil"/>
                    <w:bottom w:val="nil"/>
                    <w:right w:val="nil"/>
                  </w:tcBorders>
                  <w:vAlign w:val="bottom"/>
                </w:tcPr>
                <w:p w14:paraId="7DAB223D" w14:textId="77777777" w:rsidR="00833A44" w:rsidRPr="00C37DE6" w:rsidRDefault="00833A44" w:rsidP="000D7500">
                  <w:pPr>
                    <w:jc w:val="center"/>
                  </w:pPr>
                </w:p>
              </w:tc>
              <w:tc>
                <w:tcPr>
                  <w:tcW w:w="925" w:type="dxa"/>
                  <w:tcBorders>
                    <w:top w:val="single" w:sz="4" w:space="0" w:color="auto"/>
                    <w:left w:val="nil"/>
                    <w:bottom w:val="nil"/>
                    <w:right w:val="nil"/>
                  </w:tcBorders>
                  <w:vAlign w:val="bottom"/>
                </w:tcPr>
                <w:p w14:paraId="294D760C" w14:textId="77777777" w:rsidR="00833A44" w:rsidRPr="00C37DE6" w:rsidRDefault="00833A44" w:rsidP="000D7500">
                  <w:pPr>
                    <w:jc w:val="center"/>
                  </w:pPr>
                </w:p>
              </w:tc>
              <w:tc>
                <w:tcPr>
                  <w:tcW w:w="577" w:type="dxa"/>
                  <w:tcBorders>
                    <w:top w:val="single" w:sz="4" w:space="0" w:color="auto"/>
                    <w:left w:val="nil"/>
                    <w:bottom w:val="nil"/>
                    <w:right w:val="nil"/>
                  </w:tcBorders>
                  <w:vAlign w:val="bottom"/>
                </w:tcPr>
                <w:p w14:paraId="1BB675D1" w14:textId="77777777" w:rsidR="00833A44" w:rsidRPr="00C37DE6" w:rsidRDefault="00833A44" w:rsidP="000D7500">
                  <w:pPr>
                    <w:tabs>
                      <w:tab w:val="decimal" w:pos="260"/>
                    </w:tabs>
                    <w:jc w:val="center"/>
                  </w:pPr>
                </w:p>
              </w:tc>
              <w:tc>
                <w:tcPr>
                  <w:tcW w:w="236" w:type="dxa"/>
                  <w:tcBorders>
                    <w:top w:val="single" w:sz="4" w:space="0" w:color="auto"/>
                    <w:left w:val="nil"/>
                    <w:bottom w:val="nil"/>
                    <w:right w:val="nil"/>
                  </w:tcBorders>
                  <w:vAlign w:val="bottom"/>
                </w:tcPr>
                <w:p w14:paraId="41D28308" w14:textId="77777777" w:rsidR="00833A44" w:rsidRPr="00C37DE6" w:rsidRDefault="00833A44" w:rsidP="000D7500">
                  <w:pPr>
                    <w:jc w:val="center"/>
                  </w:pPr>
                </w:p>
              </w:tc>
              <w:tc>
                <w:tcPr>
                  <w:tcW w:w="894" w:type="dxa"/>
                  <w:tcBorders>
                    <w:top w:val="single" w:sz="4" w:space="0" w:color="auto"/>
                    <w:left w:val="nil"/>
                    <w:bottom w:val="nil"/>
                    <w:right w:val="nil"/>
                  </w:tcBorders>
                  <w:vAlign w:val="bottom"/>
                </w:tcPr>
                <w:p w14:paraId="43F994E9" w14:textId="77777777" w:rsidR="00833A44" w:rsidRPr="00C37DE6" w:rsidRDefault="00833A44" w:rsidP="000D7500">
                  <w:pPr>
                    <w:jc w:val="center"/>
                  </w:pPr>
                </w:p>
              </w:tc>
              <w:tc>
                <w:tcPr>
                  <w:tcW w:w="689" w:type="dxa"/>
                  <w:tcBorders>
                    <w:top w:val="single" w:sz="4" w:space="0" w:color="auto"/>
                    <w:left w:val="nil"/>
                    <w:bottom w:val="nil"/>
                    <w:right w:val="nil"/>
                  </w:tcBorders>
                  <w:vAlign w:val="bottom"/>
                </w:tcPr>
                <w:p w14:paraId="58D281AA" w14:textId="77777777" w:rsidR="00833A44" w:rsidRPr="00C37DE6" w:rsidRDefault="00833A44" w:rsidP="000D7500">
                  <w:pPr>
                    <w:tabs>
                      <w:tab w:val="decimal" w:pos="251"/>
                    </w:tabs>
                    <w:jc w:val="center"/>
                  </w:pPr>
                </w:p>
              </w:tc>
              <w:tc>
                <w:tcPr>
                  <w:tcW w:w="236" w:type="dxa"/>
                  <w:tcBorders>
                    <w:top w:val="single" w:sz="4" w:space="0" w:color="auto"/>
                    <w:left w:val="nil"/>
                    <w:bottom w:val="nil"/>
                    <w:right w:val="nil"/>
                  </w:tcBorders>
                  <w:vAlign w:val="bottom"/>
                </w:tcPr>
                <w:p w14:paraId="1EC53A7D" w14:textId="77777777" w:rsidR="00833A44" w:rsidRPr="00C37DE6" w:rsidRDefault="00833A44" w:rsidP="000D7500">
                  <w:pPr>
                    <w:jc w:val="center"/>
                  </w:pPr>
                </w:p>
              </w:tc>
              <w:tc>
                <w:tcPr>
                  <w:tcW w:w="978" w:type="dxa"/>
                  <w:tcBorders>
                    <w:top w:val="single" w:sz="4" w:space="0" w:color="auto"/>
                    <w:left w:val="nil"/>
                    <w:bottom w:val="nil"/>
                    <w:right w:val="nil"/>
                  </w:tcBorders>
                  <w:vAlign w:val="bottom"/>
                </w:tcPr>
                <w:p w14:paraId="0F619E30" w14:textId="77777777" w:rsidR="00833A44" w:rsidRPr="00C37DE6" w:rsidRDefault="00833A44" w:rsidP="000D7500">
                  <w:pPr>
                    <w:jc w:val="center"/>
                  </w:pPr>
                </w:p>
              </w:tc>
              <w:tc>
                <w:tcPr>
                  <w:tcW w:w="590" w:type="dxa"/>
                  <w:tcBorders>
                    <w:top w:val="single" w:sz="4" w:space="0" w:color="auto"/>
                    <w:left w:val="nil"/>
                    <w:bottom w:val="nil"/>
                    <w:right w:val="nil"/>
                  </w:tcBorders>
                  <w:vAlign w:val="bottom"/>
                </w:tcPr>
                <w:p w14:paraId="2EFE4392" w14:textId="77777777" w:rsidR="00833A44" w:rsidRPr="00C37DE6" w:rsidRDefault="00833A44" w:rsidP="000D7500">
                  <w:pPr>
                    <w:tabs>
                      <w:tab w:val="decimal" w:pos="335"/>
                    </w:tabs>
                    <w:jc w:val="center"/>
                  </w:pPr>
                </w:p>
              </w:tc>
            </w:tr>
            <w:tr w:rsidR="00833A44" w:rsidRPr="00C37DE6" w14:paraId="5405F34C" w14:textId="77777777" w:rsidTr="000D7500">
              <w:trPr>
                <w:trHeight w:val="264"/>
              </w:trPr>
              <w:tc>
                <w:tcPr>
                  <w:tcW w:w="2304" w:type="dxa"/>
                  <w:tcBorders>
                    <w:top w:val="nil"/>
                    <w:left w:val="nil"/>
                    <w:bottom w:val="nil"/>
                    <w:right w:val="nil"/>
                  </w:tcBorders>
                  <w:vAlign w:val="bottom"/>
                </w:tcPr>
                <w:p w14:paraId="386D9751" w14:textId="77777777" w:rsidR="00833A44" w:rsidRPr="00C37DE6" w:rsidRDefault="00833A44" w:rsidP="000D7500">
                  <w:pPr>
                    <w:rPr>
                      <w:i/>
                      <w:iCs/>
                    </w:rPr>
                  </w:pPr>
                  <w:r w:rsidRPr="00C37DE6">
                    <w:rPr>
                      <w:i/>
                      <w:iCs/>
                    </w:rPr>
                    <w:t>Negative Activating</w:t>
                  </w:r>
                </w:p>
              </w:tc>
              <w:tc>
                <w:tcPr>
                  <w:tcW w:w="925" w:type="dxa"/>
                  <w:tcBorders>
                    <w:top w:val="nil"/>
                    <w:left w:val="nil"/>
                    <w:bottom w:val="nil"/>
                    <w:right w:val="nil"/>
                  </w:tcBorders>
                  <w:vAlign w:val="bottom"/>
                </w:tcPr>
                <w:p w14:paraId="5F52CE5F" w14:textId="77777777" w:rsidR="00833A44" w:rsidRPr="00C37DE6" w:rsidRDefault="00833A44" w:rsidP="000D7500">
                  <w:pPr>
                    <w:jc w:val="center"/>
                  </w:pPr>
                  <w:r w:rsidRPr="00C37DE6">
                    <w:t>2</w:t>
                  </w:r>
                </w:p>
              </w:tc>
              <w:tc>
                <w:tcPr>
                  <w:tcW w:w="590" w:type="dxa"/>
                  <w:tcBorders>
                    <w:top w:val="nil"/>
                    <w:left w:val="nil"/>
                    <w:bottom w:val="nil"/>
                    <w:right w:val="nil"/>
                  </w:tcBorders>
                  <w:vAlign w:val="bottom"/>
                </w:tcPr>
                <w:p w14:paraId="06C40B73" w14:textId="77777777" w:rsidR="00833A44" w:rsidRPr="00C37DE6" w:rsidRDefault="00833A44" w:rsidP="000D7500">
                  <w:pPr>
                    <w:tabs>
                      <w:tab w:val="decimal" w:pos="269"/>
                    </w:tabs>
                    <w:jc w:val="center"/>
                  </w:pPr>
                  <w:r w:rsidRPr="00C37DE6">
                    <w:t>66</w:t>
                  </w:r>
                </w:p>
              </w:tc>
              <w:tc>
                <w:tcPr>
                  <w:tcW w:w="236" w:type="dxa"/>
                  <w:tcBorders>
                    <w:top w:val="nil"/>
                    <w:left w:val="nil"/>
                    <w:bottom w:val="nil"/>
                    <w:right w:val="nil"/>
                  </w:tcBorders>
                  <w:vAlign w:val="bottom"/>
                </w:tcPr>
                <w:p w14:paraId="29F7F4B3" w14:textId="77777777" w:rsidR="00833A44" w:rsidRPr="00C37DE6" w:rsidRDefault="00833A44" w:rsidP="000D7500">
                  <w:pPr>
                    <w:jc w:val="center"/>
                  </w:pPr>
                </w:p>
              </w:tc>
              <w:tc>
                <w:tcPr>
                  <w:tcW w:w="925" w:type="dxa"/>
                  <w:tcBorders>
                    <w:top w:val="nil"/>
                    <w:left w:val="nil"/>
                    <w:bottom w:val="nil"/>
                    <w:right w:val="nil"/>
                  </w:tcBorders>
                  <w:vAlign w:val="bottom"/>
                </w:tcPr>
                <w:p w14:paraId="28733A2A" w14:textId="77777777" w:rsidR="00833A44" w:rsidRPr="00C37DE6" w:rsidRDefault="00833A44" w:rsidP="000D7500">
                  <w:pPr>
                    <w:jc w:val="center"/>
                  </w:pPr>
                  <w:r w:rsidRPr="00C37DE6">
                    <w:t>3</w:t>
                  </w:r>
                </w:p>
              </w:tc>
              <w:tc>
                <w:tcPr>
                  <w:tcW w:w="577" w:type="dxa"/>
                  <w:tcBorders>
                    <w:top w:val="nil"/>
                    <w:left w:val="nil"/>
                    <w:bottom w:val="nil"/>
                    <w:right w:val="nil"/>
                  </w:tcBorders>
                  <w:vAlign w:val="bottom"/>
                </w:tcPr>
                <w:p w14:paraId="678B2D81" w14:textId="77777777" w:rsidR="00833A44" w:rsidRPr="00C37DE6" w:rsidRDefault="00833A44" w:rsidP="000D7500">
                  <w:pPr>
                    <w:tabs>
                      <w:tab w:val="decimal" w:pos="260"/>
                    </w:tabs>
                    <w:jc w:val="center"/>
                  </w:pPr>
                  <w:r w:rsidRPr="00C37DE6">
                    <w:t>60</w:t>
                  </w:r>
                </w:p>
              </w:tc>
              <w:tc>
                <w:tcPr>
                  <w:tcW w:w="236" w:type="dxa"/>
                  <w:tcBorders>
                    <w:top w:val="nil"/>
                    <w:left w:val="nil"/>
                    <w:bottom w:val="nil"/>
                    <w:right w:val="nil"/>
                  </w:tcBorders>
                  <w:vAlign w:val="bottom"/>
                </w:tcPr>
                <w:p w14:paraId="615D9C4E" w14:textId="77777777" w:rsidR="00833A44" w:rsidRPr="00C37DE6" w:rsidRDefault="00833A44" w:rsidP="000D7500">
                  <w:pPr>
                    <w:jc w:val="center"/>
                  </w:pPr>
                </w:p>
              </w:tc>
              <w:tc>
                <w:tcPr>
                  <w:tcW w:w="894" w:type="dxa"/>
                  <w:tcBorders>
                    <w:top w:val="nil"/>
                    <w:left w:val="nil"/>
                    <w:bottom w:val="nil"/>
                    <w:right w:val="nil"/>
                  </w:tcBorders>
                  <w:vAlign w:val="bottom"/>
                </w:tcPr>
                <w:p w14:paraId="5F42527F" w14:textId="77777777" w:rsidR="00833A44" w:rsidRPr="00C37DE6" w:rsidRDefault="00833A44" w:rsidP="000D7500">
                  <w:pPr>
                    <w:jc w:val="center"/>
                  </w:pPr>
                  <w:r w:rsidRPr="00C37DE6">
                    <w:t>3</w:t>
                  </w:r>
                </w:p>
              </w:tc>
              <w:tc>
                <w:tcPr>
                  <w:tcW w:w="689" w:type="dxa"/>
                  <w:tcBorders>
                    <w:top w:val="nil"/>
                    <w:left w:val="nil"/>
                    <w:bottom w:val="nil"/>
                    <w:right w:val="nil"/>
                  </w:tcBorders>
                  <w:vAlign w:val="bottom"/>
                </w:tcPr>
                <w:p w14:paraId="0E63BD23" w14:textId="77777777" w:rsidR="00833A44" w:rsidRPr="00C37DE6" w:rsidRDefault="00833A44" w:rsidP="000D7500">
                  <w:pPr>
                    <w:tabs>
                      <w:tab w:val="decimal" w:pos="251"/>
                    </w:tabs>
                    <w:jc w:val="center"/>
                  </w:pPr>
                  <w:r w:rsidRPr="00C37DE6">
                    <w:t>100</w:t>
                  </w:r>
                </w:p>
              </w:tc>
              <w:tc>
                <w:tcPr>
                  <w:tcW w:w="236" w:type="dxa"/>
                  <w:tcBorders>
                    <w:top w:val="nil"/>
                    <w:left w:val="nil"/>
                    <w:bottom w:val="nil"/>
                    <w:right w:val="nil"/>
                  </w:tcBorders>
                  <w:vAlign w:val="bottom"/>
                </w:tcPr>
                <w:p w14:paraId="235BA9E1" w14:textId="77777777" w:rsidR="00833A44" w:rsidRPr="00C37DE6" w:rsidRDefault="00833A44" w:rsidP="000D7500">
                  <w:pPr>
                    <w:jc w:val="center"/>
                  </w:pPr>
                </w:p>
              </w:tc>
              <w:tc>
                <w:tcPr>
                  <w:tcW w:w="978" w:type="dxa"/>
                  <w:tcBorders>
                    <w:top w:val="nil"/>
                    <w:left w:val="nil"/>
                    <w:bottom w:val="nil"/>
                    <w:right w:val="nil"/>
                  </w:tcBorders>
                  <w:vAlign w:val="bottom"/>
                </w:tcPr>
                <w:p w14:paraId="0E90DF21" w14:textId="77777777" w:rsidR="00833A44" w:rsidRPr="00C37DE6" w:rsidRDefault="00833A44" w:rsidP="000D7500">
                  <w:pPr>
                    <w:jc w:val="center"/>
                  </w:pPr>
                  <w:r w:rsidRPr="00C37DE6">
                    <w:t>2</w:t>
                  </w:r>
                </w:p>
              </w:tc>
              <w:tc>
                <w:tcPr>
                  <w:tcW w:w="590" w:type="dxa"/>
                  <w:tcBorders>
                    <w:top w:val="nil"/>
                    <w:left w:val="nil"/>
                    <w:bottom w:val="nil"/>
                    <w:right w:val="nil"/>
                  </w:tcBorders>
                  <w:vAlign w:val="bottom"/>
                </w:tcPr>
                <w:p w14:paraId="66CCA5EA" w14:textId="77777777" w:rsidR="00833A44" w:rsidRPr="00C37DE6" w:rsidRDefault="00833A44" w:rsidP="000D7500">
                  <w:pPr>
                    <w:tabs>
                      <w:tab w:val="decimal" w:pos="335"/>
                    </w:tabs>
                    <w:jc w:val="center"/>
                  </w:pPr>
                  <w:r w:rsidRPr="00C37DE6">
                    <w:t>50</w:t>
                  </w:r>
                </w:p>
              </w:tc>
            </w:tr>
            <w:tr w:rsidR="00833A44" w:rsidRPr="00C37DE6" w14:paraId="7F0CD754" w14:textId="77777777" w:rsidTr="000D7500">
              <w:trPr>
                <w:trHeight w:val="264"/>
              </w:trPr>
              <w:tc>
                <w:tcPr>
                  <w:tcW w:w="2304" w:type="dxa"/>
                  <w:tcBorders>
                    <w:top w:val="nil"/>
                    <w:left w:val="nil"/>
                    <w:bottom w:val="nil"/>
                    <w:right w:val="nil"/>
                  </w:tcBorders>
                  <w:vAlign w:val="bottom"/>
                </w:tcPr>
                <w:p w14:paraId="03539D07" w14:textId="77777777" w:rsidR="00833A44" w:rsidRPr="00C37DE6" w:rsidRDefault="00833A44" w:rsidP="000D7500">
                  <w:pPr>
                    <w:rPr>
                      <w:i/>
                      <w:iCs/>
                    </w:rPr>
                  </w:pPr>
                  <w:r w:rsidRPr="00C37DE6">
                    <w:rPr>
                      <w:i/>
                      <w:iCs/>
                    </w:rPr>
                    <w:t>Negative Deactivating</w:t>
                  </w:r>
                </w:p>
              </w:tc>
              <w:tc>
                <w:tcPr>
                  <w:tcW w:w="925" w:type="dxa"/>
                  <w:tcBorders>
                    <w:top w:val="nil"/>
                    <w:left w:val="nil"/>
                    <w:bottom w:val="nil"/>
                    <w:right w:val="nil"/>
                  </w:tcBorders>
                  <w:vAlign w:val="bottom"/>
                </w:tcPr>
                <w:p w14:paraId="39BBD708" w14:textId="77777777" w:rsidR="00833A44" w:rsidRPr="00C37DE6" w:rsidRDefault="00833A44" w:rsidP="000D7500">
                  <w:pPr>
                    <w:jc w:val="center"/>
                  </w:pPr>
                  <w:r w:rsidRPr="00C37DE6">
                    <w:t>2</w:t>
                  </w:r>
                </w:p>
              </w:tc>
              <w:tc>
                <w:tcPr>
                  <w:tcW w:w="590" w:type="dxa"/>
                  <w:tcBorders>
                    <w:top w:val="nil"/>
                    <w:left w:val="nil"/>
                    <w:bottom w:val="nil"/>
                    <w:right w:val="nil"/>
                  </w:tcBorders>
                  <w:vAlign w:val="bottom"/>
                </w:tcPr>
                <w:p w14:paraId="76351E4E" w14:textId="77777777" w:rsidR="00833A44" w:rsidRPr="00C37DE6" w:rsidRDefault="00833A44" w:rsidP="000D7500">
                  <w:pPr>
                    <w:tabs>
                      <w:tab w:val="decimal" w:pos="269"/>
                    </w:tabs>
                    <w:jc w:val="center"/>
                  </w:pPr>
                  <w:r w:rsidRPr="00C37DE6">
                    <w:t>66</w:t>
                  </w:r>
                </w:p>
              </w:tc>
              <w:tc>
                <w:tcPr>
                  <w:tcW w:w="236" w:type="dxa"/>
                  <w:tcBorders>
                    <w:top w:val="nil"/>
                    <w:left w:val="nil"/>
                    <w:bottom w:val="nil"/>
                    <w:right w:val="nil"/>
                  </w:tcBorders>
                  <w:vAlign w:val="bottom"/>
                </w:tcPr>
                <w:p w14:paraId="6ED8835B" w14:textId="77777777" w:rsidR="00833A44" w:rsidRPr="00C37DE6" w:rsidRDefault="00833A44" w:rsidP="000D7500">
                  <w:pPr>
                    <w:jc w:val="center"/>
                  </w:pPr>
                </w:p>
              </w:tc>
              <w:tc>
                <w:tcPr>
                  <w:tcW w:w="925" w:type="dxa"/>
                  <w:tcBorders>
                    <w:top w:val="nil"/>
                    <w:left w:val="nil"/>
                    <w:bottom w:val="nil"/>
                    <w:right w:val="nil"/>
                  </w:tcBorders>
                  <w:vAlign w:val="bottom"/>
                </w:tcPr>
                <w:p w14:paraId="03341EFE" w14:textId="77777777" w:rsidR="00833A44" w:rsidRPr="00C37DE6" w:rsidRDefault="00833A44" w:rsidP="000D7500">
                  <w:pPr>
                    <w:jc w:val="center"/>
                  </w:pPr>
                  <w:r w:rsidRPr="00C37DE6">
                    <w:t>4</w:t>
                  </w:r>
                </w:p>
              </w:tc>
              <w:tc>
                <w:tcPr>
                  <w:tcW w:w="577" w:type="dxa"/>
                  <w:tcBorders>
                    <w:top w:val="nil"/>
                    <w:left w:val="nil"/>
                    <w:bottom w:val="nil"/>
                    <w:right w:val="nil"/>
                  </w:tcBorders>
                  <w:vAlign w:val="bottom"/>
                </w:tcPr>
                <w:p w14:paraId="01959D2A" w14:textId="77777777" w:rsidR="00833A44" w:rsidRPr="00C37DE6" w:rsidRDefault="00833A44" w:rsidP="000D7500">
                  <w:pPr>
                    <w:tabs>
                      <w:tab w:val="decimal" w:pos="260"/>
                    </w:tabs>
                    <w:jc w:val="center"/>
                  </w:pPr>
                  <w:r w:rsidRPr="00C37DE6">
                    <w:t>80</w:t>
                  </w:r>
                </w:p>
              </w:tc>
              <w:tc>
                <w:tcPr>
                  <w:tcW w:w="236" w:type="dxa"/>
                  <w:tcBorders>
                    <w:top w:val="nil"/>
                    <w:left w:val="nil"/>
                    <w:bottom w:val="nil"/>
                    <w:right w:val="nil"/>
                  </w:tcBorders>
                  <w:vAlign w:val="bottom"/>
                </w:tcPr>
                <w:p w14:paraId="63BB1226" w14:textId="77777777" w:rsidR="00833A44" w:rsidRPr="00C37DE6" w:rsidRDefault="00833A44" w:rsidP="000D7500">
                  <w:pPr>
                    <w:jc w:val="center"/>
                  </w:pPr>
                </w:p>
              </w:tc>
              <w:tc>
                <w:tcPr>
                  <w:tcW w:w="894" w:type="dxa"/>
                  <w:tcBorders>
                    <w:top w:val="nil"/>
                    <w:left w:val="nil"/>
                    <w:bottom w:val="nil"/>
                    <w:right w:val="nil"/>
                  </w:tcBorders>
                  <w:vAlign w:val="bottom"/>
                </w:tcPr>
                <w:p w14:paraId="1AB42DFE" w14:textId="77777777" w:rsidR="00833A44" w:rsidRPr="00C37DE6" w:rsidRDefault="00833A44" w:rsidP="000D7500">
                  <w:pPr>
                    <w:jc w:val="center"/>
                  </w:pPr>
                  <w:r w:rsidRPr="00C37DE6">
                    <w:t>2</w:t>
                  </w:r>
                </w:p>
              </w:tc>
              <w:tc>
                <w:tcPr>
                  <w:tcW w:w="689" w:type="dxa"/>
                  <w:tcBorders>
                    <w:top w:val="nil"/>
                    <w:left w:val="nil"/>
                    <w:bottom w:val="nil"/>
                    <w:right w:val="nil"/>
                  </w:tcBorders>
                  <w:vAlign w:val="bottom"/>
                </w:tcPr>
                <w:p w14:paraId="0D55291E" w14:textId="77777777" w:rsidR="00833A44" w:rsidRPr="00C37DE6" w:rsidRDefault="00833A44" w:rsidP="000D7500">
                  <w:pPr>
                    <w:tabs>
                      <w:tab w:val="decimal" w:pos="251"/>
                    </w:tabs>
                    <w:jc w:val="center"/>
                  </w:pPr>
                  <w:r w:rsidRPr="00C37DE6">
                    <w:t>66</w:t>
                  </w:r>
                </w:p>
              </w:tc>
              <w:tc>
                <w:tcPr>
                  <w:tcW w:w="236" w:type="dxa"/>
                  <w:tcBorders>
                    <w:top w:val="nil"/>
                    <w:left w:val="nil"/>
                    <w:bottom w:val="nil"/>
                    <w:right w:val="nil"/>
                  </w:tcBorders>
                  <w:vAlign w:val="bottom"/>
                </w:tcPr>
                <w:p w14:paraId="17170E16" w14:textId="77777777" w:rsidR="00833A44" w:rsidRPr="00C37DE6" w:rsidRDefault="00833A44" w:rsidP="000D7500">
                  <w:pPr>
                    <w:jc w:val="center"/>
                  </w:pPr>
                </w:p>
              </w:tc>
              <w:tc>
                <w:tcPr>
                  <w:tcW w:w="978" w:type="dxa"/>
                  <w:tcBorders>
                    <w:top w:val="nil"/>
                    <w:left w:val="nil"/>
                    <w:bottom w:val="nil"/>
                    <w:right w:val="nil"/>
                  </w:tcBorders>
                  <w:vAlign w:val="bottom"/>
                </w:tcPr>
                <w:p w14:paraId="6A841F95" w14:textId="77777777" w:rsidR="00833A44" w:rsidRPr="00C37DE6" w:rsidRDefault="00833A44" w:rsidP="000D7500">
                  <w:pPr>
                    <w:jc w:val="center"/>
                  </w:pPr>
                  <w:r w:rsidRPr="00C37DE6">
                    <w:t>3</w:t>
                  </w:r>
                </w:p>
              </w:tc>
              <w:tc>
                <w:tcPr>
                  <w:tcW w:w="590" w:type="dxa"/>
                  <w:tcBorders>
                    <w:top w:val="nil"/>
                    <w:left w:val="nil"/>
                    <w:bottom w:val="nil"/>
                    <w:right w:val="nil"/>
                  </w:tcBorders>
                  <w:vAlign w:val="bottom"/>
                </w:tcPr>
                <w:p w14:paraId="69BC7CCE" w14:textId="77777777" w:rsidR="00833A44" w:rsidRPr="00C37DE6" w:rsidRDefault="00833A44" w:rsidP="000D7500">
                  <w:pPr>
                    <w:tabs>
                      <w:tab w:val="decimal" w:pos="335"/>
                    </w:tabs>
                    <w:jc w:val="center"/>
                  </w:pPr>
                  <w:r w:rsidRPr="00C37DE6">
                    <w:t>75</w:t>
                  </w:r>
                </w:p>
              </w:tc>
            </w:tr>
            <w:tr w:rsidR="00833A44" w:rsidRPr="00C37DE6" w14:paraId="60DB9EF0" w14:textId="77777777" w:rsidTr="000D7500">
              <w:trPr>
                <w:trHeight w:val="264"/>
              </w:trPr>
              <w:tc>
                <w:tcPr>
                  <w:tcW w:w="2304" w:type="dxa"/>
                  <w:tcBorders>
                    <w:top w:val="nil"/>
                    <w:left w:val="nil"/>
                    <w:bottom w:val="nil"/>
                    <w:right w:val="nil"/>
                  </w:tcBorders>
                  <w:vAlign w:val="bottom"/>
                </w:tcPr>
                <w:p w14:paraId="2AADB252" w14:textId="77777777" w:rsidR="00833A44" w:rsidRPr="00C37DE6" w:rsidRDefault="00833A44" w:rsidP="000D7500">
                  <w:pPr>
                    <w:rPr>
                      <w:i/>
                      <w:iCs/>
                    </w:rPr>
                  </w:pPr>
                  <w:r w:rsidRPr="00C37DE6">
                    <w:rPr>
                      <w:i/>
                      <w:iCs/>
                    </w:rPr>
                    <w:t>Positive Activating</w:t>
                  </w:r>
                </w:p>
              </w:tc>
              <w:tc>
                <w:tcPr>
                  <w:tcW w:w="925" w:type="dxa"/>
                  <w:tcBorders>
                    <w:top w:val="nil"/>
                    <w:left w:val="nil"/>
                    <w:bottom w:val="nil"/>
                    <w:right w:val="nil"/>
                  </w:tcBorders>
                  <w:vAlign w:val="bottom"/>
                </w:tcPr>
                <w:p w14:paraId="649EB08E" w14:textId="77777777" w:rsidR="00833A44" w:rsidRPr="00C37DE6" w:rsidRDefault="00833A44" w:rsidP="000D7500">
                  <w:pPr>
                    <w:jc w:val="center"/>
                  </w:pPr>
                  <w:r w:rsidRPr="00C37DE6">
                    <w:t>0</w:t>
                  </w:r>
                </w:p>
              </w:tc>
              <w:tc>
                <w:tcPr>
                  <w:tcW w:w="590" w:type="dxa"/>
                  <w:tcBorders>
                    <w:top w:val="nil"/>
                    <w:left w:val="nil"/>
                    <w:bottom w:val="nil"/>
                    <w:right w:val="nil"/>
                  </w:tcBorders>
                  <w:vAlign w:val="bottom"/>
                </w:tcPr>
                <w:p w14:paraId="36E81D57" w14:textId="77777777" w:rsidR="00833A44" w:rsidRPr="00C37DE6" w:rsidRDefault="00833A44" w:rsidP="000D7500">
                  <w:pPr>
                    <w:tabs>
                      <w:tab w:val="decimal" w:pos="269"/>
                    </w:tabs>
                    <w:jc w:val="center"/>
                  </w:pPr>
                  <w:r w:rsidRPr="00C37DE6">
                    <w:t>0</w:t>
                  </w:r>
                </w:p>
              </w:tc>
              <w:tc>
                <w:tcPr>
                  <w:tcW w:w="236" w:type="dxa"/>
                  <w:tcBorders>
                    <w:top w:val="nil"/>
                    <w:left w:val="nil"/>
                    <w:bottom w:val="nil"/>
                    <w:right w:val="nil"/>
                  </w:tcBorders>
                  <w:vAlign w:val="bottom"/>
                </w:tcPr>
                <w:p w14:paraId="01BA5FB6" w14:textId="77777777" w:rsidR="00833A44" w:rsidRPr="00C37DE6" w:rsidRDefault="00833A44" w:rsidP="000D7500">
                  <w:pPr>
                    <w:jc w:val="center"/>
                  </w:pPr>
                </w:p>
              </w:tc>
              <w:tc>
                <w:tcPr>
                  <w:tcW w:w="925" w:type="dxa"/>
                  <w:tcBorders>
                    <w:top w:val="nil"/>
                    <w:left w:val="nil"/>
                    <w:bottom w:val="nil"/>
                    <w:right w:val="nil"/>
                  </w:tcBorders>
                  <w:vAlign w:val="bottom"/>
                </w:tcPr>
                <w:p w14:paraId="65F67912" w14:textId="77777777" w:rsidR="00833A44" w:rsidRPr="00C37DE6" w:rsidRDefault="00833A44" w:rsidP="000D7500">
                  <w:pPr>
                    <w:jc w:val="center"/>
                  </w:pPr>
                  <w:r w:rsidRPr="00C37DE6">
                    <w:t>0</w:t>
                  </w:r>
                </w:p>
              </w:tc>
              <w:tc>
                <w:tcPr>
                  <w:tcW w:w="577" w:type="dxa"/>
                  <w:tcBorders>
                    <w:top w:val="nil"/>
                    <w:left w:val="nil"/>
                    <w:bottom w:val="nil"/>
                    <w:right w:val="nil"/>
                  </w:tcBorders>
                  <w:vAlign w:val="bottom"/>
                </w:tcPr>
                <w:p w14:paraId="3B8F8AF9" w14:textId="77777777" w:rsidR="00833A44" w:rsidRPr="00C37DE6" w:rsidRDefault="00833A44" w:rsidP="000D7500">
                  <w:pPr>
                    <w:tabs>
                      <w:tab w:val="decimal" w:pos="260"/>
                    </w:tabs>
                    <w:jc w:val="center"/>
                  </w:pPr>
                  <w:r w:rsidRPr="00C37DE6">
                    <w:t>0</w:t>
                  </w:r>
                </w:p>
              </w:tc>
              <w:tc>
                <w:tcPr>
                  <w:tcW w:w="236" w:type="dxa"/>
                  <w:tcBorders>
                    <w:top w:val="nil"/>
                    <w:left w:val="nil"/>
                    <w:bottom w:val="nil"/>
                    <w:right w:val="nil"/>
                  </w:tcBorders>
                  <w:vAlign w:val="bottom"/>
                </w:tcPr>
                <w:p w14:paraId="0CD33E5D" w14:textId="77777777" w:rsidR="00833A44" w:rsidRPr="00C37DE6" w:rsidRDefault="00833A44" w:rsidP="000D7500">
                  <w:pPr>
                    <w:jc w:val="center"/>
                  </w:pPr>
                </w:p>
              </w:tc>
              <w:tc>
                <w:tcPr>
                  <w:tcW w:w="894" w:type="dxa"/>
                  <w:tcBorders>
                    <w:top w:val="nil"/>
                    <w:left w:val="nil"/>
                    <w:bottom w:val="nil"/>
                    <w:right w:val="nil"/>
                  </w:tcBorders>
                  <w:vAlign w:val="bottom"/>
                </w:tcPr>
                <w:p w14:paraId="1F0C2957" w14:textId="77777777" w:rsidR="00833A44" w:rsidRPr="00C37DE6" w:rsidRDefault="00833A44" w:rsidP="000D7500">
                  <w:pPr>
                    <w:jc w:val="center"/>
                  </w:pPr>
                  <w:r w:rsidRPr="00C37DE6">
                    <w:t>0</w:t>
                  </w:r>
                </w:p>
              </w:tc>
              <w:tc>
                <w:tcPr>
                  <w:tcW w:w="689" w:type="dxa"/>
                  <w:tcBorders>
                    <w:top w:val="nil"/>
                    <w:left w:val="nil"/>
                    <w:bottom w:val="nil"/>
                    <w:right w:val="nil"/>
                  </w:tcBorders>
                  <w:vAlign w:val="bottom"/>
                </w:tcPr>
                <w:p w14:paraId="309AA0E2" w14:textId="77777777" w:rsidR="00833A44" w:rsidRPr="00C37DE6" w:rsidRDefault="00833A44" w:rsidP="000D7500">
                  <w:pPr>
                    <w:tabs>
                      <w:tab w:val="decimal" w:pos="251"/>
                    </w:tabs>
                    <w:jc w:val="center"/>
                  </w:pPr>
                  <w:r w:rsidRPr="00C37DE6">
                    <w:t>0</w:t>
                  </w:r>
                </w:p>
              </w:tc>
              <w:tc>
                <w:tcPr>
                  <w:tcW w:w="236" w:type="dxa"/>
                  <w:tcBorders>
                    <w:top w:val="nil"/>
                    <w:left w:val="nil"/>
                    <w:bottom w:val="nil"/>
                    <w:right w:val="nil"/>
                  </w:tcBorders>
                  <w:vAlign w:val="bottom"/>
                </w:tcPr>
                <w:p w14:paraId="371AD35F" w14:textId="77777777" w:rsidR="00833A44" w:rsidRPr="00C37DE6" w:rsidRDefault="00833A44" w:rsidP="000D7500">
                  <w:pPr>
                    <w:jc w:val="center"/>
                  </w:pPr>
                </w:p>
              </w:tc>
              <w:tc>
                <w:tcPr>
                  <w:tcW w:w="978" w:type="dxa"/>
                  <w:tcBorders>
                    <w:top w:val="nil"/>
                    <w:left w:val="nil"/>
                    <w:bottom w:val="nil"/>
                    <w:right w:val="nil"/>
                  </w:tcBorders>
                  <w:vAlign w:val="bottom"/>
                </w:tcPr>
                <w:p w14:paraId="1B2BB21D" w14:textId="77777777" w:rsidR="00833A44" w:rsidRPr="00C37DE6" w:rsidRDefault="00833A44" w:rsidP="000D7500">
                  <w:pPr>
                    <w:jc w:val="center"/>
                  </w:pPr>
                  <w:r w:rsidRPr="00C37DE6">
                    <w:t>0</w:t>
                  </w:r>
                </w:p>
              </w:tc>
              <w:tc>
                <w:tcPr>
                  <w:tcW w:w="590" w:type="dxa"/>
                  <w:tcBorders>
                    <w:top w:val="nil"/>
                    <w:left w:val="nil"/>
                    <w:bottom w:val="nil"/>
                    <w:right w:val="nil"/>
                  </w:tcBorders>
                  <w:vAlign w:val="bottom"/>
                </w:tcPr>
                <w:p w14:paraId="765CCAC3" w14:textId="77777777" w:rsidR="00833A44" w:rsidRPr="00C37DE6" w:rsidRDefault="00833A44" w:rsidP="000D7500">
                  <w:pPr>
                    <w:tabs>
                      <w:tab w:val="decimal" w:pos="335"/>
                    </w:tabs>
                    <w:jc w:val="center"/>
                  </w:pPr>
                  <w:r w:rsidRPr="00C37DE6">
                    <w:t>0</w:t>
                  </w:r>
                </w:p>
              </w:tc>
            </w:tr>
            <w:tr w:rsidR="00833A44" w:rsidRPr="00C37DE6" w14:paraId="0A6E580F" w14:textId="77777777" w:rsidTr="000D7500">
              <w:trPr>
                <w:trHeight w:val="264"/>
              </w:trPr>
              <w:tc>
                <w:tcPr>
                  <w:tcW w:w="2304" w:type="dxa"/>
                  <w:tcBorders>
                    <w:top w:val="nil"/>
                    <w:left w:val="nil"/>
                    <w:bottom w:val="nil"/>
                    <w:right w:val="nil"/>
                  </w:tcBorders>
                  <w:vAlign w:val="bottom"/>
                </w:tcPr>
                <w:p w14:paraId="646D4004" w14:textId="77777777" w:rsidR="00833A44" w:rsidRPr="00C37DE6" w:rsidRDefault="00833A44" w:rsidP="000D7500">
                  <w:pPr>
                    <w:rPr>
                      <w:i/>
                      <w:iCs/>
                    </w:rPr>
                  </w:pPr>
                  <w:r w:rsidRPr="00C37DE6">
                    <w:rPr>
                      <w:i/>
                      <w:iCs/>
                    </w:rPr>
                    <w:t>Positive Deactivating</w:t>
                  </w:r>
                </w:p>
              </w:tc>
              <w:tc>
                <w:tcPr>
                  <w:tcW w:w="925" w:type="dxa"/>
                  <w:tcBorders>
                    <w:top w:val="nil"/>
                    <w:left w:val="nil"/>
                    <w:bottom w:val="nil"/>
                    <w:right w:val="nil"/>
                  </w:tcBorders>
                  <w:vAlign w:val="bottom"/>
                </w:tcPr>
                <w:p w14:paraId="4E3DC9B2" w14:textId="77777777" w:rsidR="00833A44" w:rsidRPr="00C37DE6" w:rsidRDefault="00833A44" w:rsidP="000D7500">
                  <w:pPr>
                    <w:jc w:val="center"/>
                  </w:pPr>
                  <w:r w:rsidRPr="00C37DE6">
                    <w:t>0</w:t>
                  </w:r>
                </w:p>
              </w:tc>
              <w:tc>
                <w:tcPr>
                  <w:tcW w:w="590" w:type="dxa"/>
                  <w:tcBorders>
                    <w:top w:val="nil"/>
                    <w:left w:val="nil"/>
                    <w:bottom w:val="nil"/>
                    <w:right w:val="nil"/>
                  </w:tcBorders>
                  <w:vAlign w:val="bottom"/>
                </w:tcPr>
                <w:p w14:paraId="336F8F40" w14:textId="77777777" w:rsidR="00833A44" w:rsidRPr="00C37DE6" w:rsidRDefault="00833A44" w:rsidP="000D7500">
                  <w:pPr>
                    <w:tabs>
                      <w:tab w:val="decimal" w:pos="269"/>
                    </w:tabs>
                    <w:jc w:val="center"/>
                  </w:pPr>
                  <w:r w:rsidRPr="00C37DE6">
                    <w:t>0</w:t>
                  </w:r>
                </w:p>
              </w:tc>
              <w:tc>
                <w:tcPr>
                  <w:tcW w:w="236" w:type="dxa"/>
                  <w:tcBorders>
                    <w:top w:val="nil"/>
                    <w:left w:val="nil"/>
                    <w:bottom w:val="nil"/>
                    <w:right w:val="nil"/>
                  </w:tcBorders>
                  <w:vAlign w:val="bottom"/>
                </w:tcPr>
                <w:p w14:paraId="59D75F11" w14:textId="77777777" w:rsidR="00833A44" w:rsidRPr="00C37DE6" w:rsidRDefault="00833A44" w:rsidP="000D7500">
                  <w:pPr>
                    <w:jc w:val="center"/>
                  </w:pPr>
                </w:p>
              </w:tc>
              <w:tc>
                <w:tcPr>
                  <w:tcW w:w="925" w:type="dxa"/>
                  <w:tcBorders>
                    <w:top w:val="nil"/>
                    <w:left w:val="nil"/>
                    <w:bottom w:val="nil"/>
                    <w:right w:val="nil"/>
                  </w:tcBorders>
                  <w:vAlign w:val="bottom"/>
                </w:tcPr>
                <w:p w14:paraId="366700B1" w14:textId="77777777" w:rsidR="00833A44" w:rsidRPr="00C37DE6" w:rsidRDefault="00833A44" w:rsidP="000D7500">
                  <w:pPr>
                    <w:jc w:val="center"/>
                  </w:pPr>
                  <w:r w:rsidRPr="00C37DE6">
                    <w:t>0</w:t>
                  </w:r>
                </w:p>
              </w:tc>
              <w:tc>
                <w:tcPr>
                  <w:tcW w:w="577" w:type="dxa"/>
                  <w:tcBorders>
                    <w:top w:val="nil"/>
                    <w:left w:val="nil"/>
                    <w:bottom w:val="nil"/>
                    <w:right w:val="nil"/>
                  </w:tcBorders>
                  <w:vAlign w:val="bottom"/>
                </w:tcPr>
                <w:p w14:paraId="28926742" w14:textId="77777777" w:rsidR="00833A44" w:rsidRPr="00C37DE6" w:rsidRDefault="00833A44" w:rsidP="000D7500">
                  <w:pPr>
                    <w:tabs>
                      <w:tab w:val="decimal" w:pos="260"/>
                    </w:tabs>
                    <w:jc w:val="center"/>
                  </w:pPr>
                  <w:r w:rsidRPr="00C37DE6">
                    <w:t>0</w:t>
                  </w:r>
                </w:p>
              </w:tc>
              <w:tc>
                <w:tcPr>
                  <w:tcW w:w="236" w:type="dxa"/>
                  <w:tcBorders>
                    <w:top w:val="nil"/>
                    <w:left w:val="nil"/>
                    <w:bottom w:val="nil"/>
                    <w:right w:val="nil"/>
                  </w:tcBorders>
                  <w:vAlign w:val="bottom"/>
                </w:tcPr>
                <w:p w14:paraId="13902A78" w14:textId="77777777" w:rsidR="00833A44" w:rsidRPr="00C37DE6" w:rsidRDefault="00833A44" w:rsidP="000D7500">
                  <w:pPr>
                    <w:jc w:val="center"/>
                  </w:pPr>
                </w:p>
              </w:tc>
              <w:tc>
                <w:tcPr>
                  <w:tcW w:w="894" w:type="dxa"/>
                  <w:tcBorders>
                    <w:top w:val="nil"/>
                    <w:left w:val="nil"/>
                    <w:bottom w:val="nil"/>
                    <w:right w:val="nil"/>
                  </w:tcBorders>
                  <w:vAlign w:val="bottom"/>
                </w:tcPr>
                <w:p w14:paraId="1CB9E8C1" w14:textId="77777777" w:rsidR="00833A44" w:rsidRPr="00C37DE6" w:rsidRDefault="00833A44" w:rsidP="000D7500">
                  <w:pPr>
                    <w:jc w:val="center"/>
                  </w:pPr>
                  <w:r w:rsidRPr="00C37DE6">
                    <w:t>0</w:t>
                  </w:r>
                </w:p>
              </w:tc>
              <w:tc>
                <w:tcPr>
                  <w:tcW w:w="689" w:type="dxa"/>
                  <w:tcBorders>
                    <w:top w:val="nil"/>
                    <w:left w:val="nil"/>
                    <w:bottom w:val="nil"/>
                    <w:right w:val="nil"/>
                  </w:tcBorders>
                  <w:vAlign w:val="bottom"/>
                </w:tcPr>
                <w:p w14:paraId="2322FF91" w14:textId="77777777" w:rsidR="00833A44" w:rsidRPr="00C37DE6" w:rsidRDefault="00833A44" w:rsidP="000D7500">
                  <w:pPr>
                    <w:tabs>
                      <w:tab w:val="decimal" w:pos="251"/>
                    </w:tabs>
                    <w:jc w:val="center"/>
                  </w:pPr>
                  <w:r w:rsidRPr="00C37DE6">
                    <w:t>0</w:t>
                  </w:r>
                </w:p>
              </w:tc>
              <w:tc>
                <w:tcPr>
                  <w:tcW w:w="236" w:type="dxa"/>
                  <w:tcBorders>
                    <w:top w:val="nil"/>
                    <w:left w:val="nil"/>
                    <w:bottom w:val="nil"/>
                    <w:right w:val="nil"/>
                  </w:tcBorders>
                  <w:vAlign w:val="bottom"/>
                </w:tcPr>
                <w:p w14:paraId="10B33425" w14:textId="77777777" w:rsidR="00833A44" w:rsidRPr="00C37DE6" w:rsidRDefault="00833A44" w:rsidP="000D7500">
                  <w:pPr>
                    <w:jc w:val="center"/>
                  </w:pPr>
                </w:p>
              </w:tc>
              <w:tc>
                <w:tcPr>
                  <w:tcW w:w="978" w:type="dxa"/>
                  <w:tcBorders>
                    <w:top w:val="nil"/>
                    <w:left w:val="nil"/>
                    <w:bottom w:val="nil"/>
                    <w:right w:val="nil"/>
                  </w:tcBorders>
                  <w:vAlign w:val="bottom"/>
                </w:tcPr>
                <w:p w14:paraId="45E43A72" w14:textId="77777777" w:rsidR="00833A44" w:rsidRPr="00C37DE6" w:rsidRDefault="00833A44" w:rsidP="000D7500">
                  <w:pPr>
                    <w:jc w:val="center"/>
                  </w:pPr>
                  <w:r w:rsidRPr="00C37DE6">
                    <w:t>0</w:t>
                  </w:r>
                </w:p>
              </w:tc>
              <w:tc>
                <w:tcPr>
                  <w:tcW w:w="590" w:type="dxa"/>
                  <w:tcBorders>
                    <w:top w:val="nil"/>
                    <w:left w:val="nil"/>
                    <w:bottom w:val="nil"/>
                    <w:right w:val="nil"/>
                  </w:tcBorders>
                  <w:vAlign w:val="bottom"/>
                </w:tcPr>
                <w:p w14:paraId="5FA2FA6F" w14:textId="77777777" w:rsidR="00833A44" w:rsidRPr="00C37DE6" w:rsidRDefault="00833A44" w:rsidP="000D7500">
                  <w:pPr>
                    <w:tabs>
                      <w:tab w:val="decimal" w:pos="335"/>
                    </w:tabs>
                    <w:jc w:val="center"/>
                  </w:pPr>
                  <w:r w:rsidRPr="00C37DE6">
                    <w:t>0</w:t>
                  </w:r>
                </w:p>
              </w:tc>
            </w:tr>
            <w:tr w:rsidR="00833A44" w:rsidRPr="00C37DE6" w14:paraId="4B0D1D71" w14:textId="77777777" w:rsidTr="000D7500">
              <w:trPr>
                <w:trHeight w:val="264"/>
              </w:trPr>
              <w:tc>
                <w:tcPr>
                  <w:tcW w:w="2304" w:type="dxa"/>
                  <w:tcBorders>
                    <w:top w:val="nil"/>
                    <w:left w:val="nil"/>
                    <w:bottom w:val="nil"/>
                    <w:right w:val="nil"/>
                  </w:tcBorders>
                  <w:vAlign w:val="bottom"/>
                </w:tcPr>
                <w:p w14:paraId="4634E1DC" w14:textId="77777777" w:rsidR="00833A44" w:rsidRPr="00C37DE6" w:rsidRDefault="00833A44" w:rsidP="000D7500"/>
              </w:tc>
              <w:tc>
                <w:tcPr>
                  <w:tcW w:w="925" w:type="dxa"/>
                  <w:tcBorders>
                    <w:top w:val="nil"/>
                    <w:left w:val="nil"/>
                    <w:bottom w:val="nil"/>
                    <w:right w:val="nil"/>
                  </w:tcBorders>
                  <w:vAlign w:val="bottom"/>
                </w:tcPr>
                <w:p w14:paraId="75C9876A" w14:textId="77777777" w:rsidR="00833A44" w:rsidRPr="00C37DE6" w:rsidRDefault="00833A44" w:rsidP="000D7500">
                  <w:pPr>
                    <w:jc w:val="center"/>
                  </w:pPr>
                </w:p>
              </w:tc>
              <w:tc>
                <w:tcPr>
                  <w:tcW w:w="590" w:type="dxa"/>
                  <w:tcBorders>
                    <w:top w:val="nil"/>
                    <w:left w:val="nil"/>
                    <w:bottom w:val="nil"/>
                    <w:right w:val="nil"/>
                  </w:tcBorders>
                  <w:vAlign w:val="bottom"/>
                </w:tcPr>
                <w:p w14:paraId="4F5CED2F" w14:textId="77777777" w:rsidR="00833A44" w:rsidRPr="00C37DE6" w:rsidRDefault="00833A44" w:rsidP="000D7500">
                  <w:pPr>
                    <w:tabs>
                      <w:tab w:val="decimal" w:pos="269"/>
                    </w:tabs>
                    <w:jc w:val="center"/>
                  </w:pPr>
                </w:p>
              </w:tc>
              <w:tc>
                <w:tcPr>
                  <w:tcW w:w="236" w:type="dxa"/>
                  <w:tcBorders>
                    <w:top w:val="nil"/>
                    <w:left w:val="nil"/>
                    <w:bottom w:val="nil"/>
                    <w:right w:val="nil"/>
                  </w:tcBorders>
                  <w:vAlign w:val="bottom"/>
                </w:tcPr>
                <w:p w14:paraId="3B0411B2" w14:textId="77777777" w:rsidR="00833A44" w:rsidRPr="00C37DE6" w:rsidRDefault="00833A44" w:rsidP="000D7500">
                  <w:pPr>
                    <w:jc w:val="center"/>
                  </w:pPr>
                </w:p>
              </w:tc>
              <w:tc>
                <w:tcPr>
                  <w:tcW w:w="925" w:type="dxa"/>
                  <w:tcBorders>
                    <w:top w:val="nil"/>
                    <w:left w:val="nil"/>
                    <w:bottom w:val="nil"/>
                    <w:right w:val="nil"/>
                  </w:tcBorders>
                  <w:vAlign w:val="bottom"/>
                </w:tcPr>
                <w:p w14:paraId="2627A98A" w14:textId="77777777" w:rsidR="00833A44" w:rsidRPr="00C37DE6" w:rsidRDefault="00833A44" w:rsidP="000D7500">
                  <w:pPr>
                    <w:jc w:val="center"/>
                  </w:pPr>
                </w:p>
              </w:tc>
              <w:tc>
                <w:tcPr>
                  <w:tcW w:w="577" w:type="dxa"/>
                  <w:tcBorders>
                    <w:top w:val="nil"/>
                    <w:left w:val="nil"/>
                    <w:bottom w:val="nil"/>
                    <w:right w:val="nil"/>
                  </w:tcBorders>
                  <w:vAlign w:val="bottom"/>
                </w:tcPr>
                <w:p w14:paraId="5A9FDEBC" w14:textId="77777777" w:rsidR="00833A44" w:rsidRPr="00C37DE6" w:rsidRDefault="00833A44" w:rsidP="000D7500">
                  <w:pPr>
                    <w:tabs>
                      <w:tab w:val="decimal" w:pos="260"/>
                    </w:tabs>
                    <w:jc w:val="center"/>
                  </w:pPr>
                </w:p>
              </w:tc>
              <w:tc>
                <w:tcPr>
                  <w:tcW w:w="236" w:type="dxa"/>
                  <w:tcBorders>
                    <w:top w:val="nil"/>
                    <w:left w:val="nil"/>
                    <w:bottom w:val="nil"/>
                    <w:right w:val="nil"/>
                  </w:tcBorders>
                  <w:vAlign w:val="bottom"/>
                </w:tcPr>
                <w:p w14:paraId="4230B6B3" w14:textId="77777777" w:rsidR="00833A44" w:rsidRPr="00C37DE6" w:rsidRDefault="00833A44" w:rsidP="000D7500">
                  <w:pPr>
                    <w:jc w:val="center"/>
                  </w:pPr>
                </w:p>
              </w:tc>
              <w:tc>
                <w:tcPr>
                  <w:tcW w:w="894" w:type="dxa"/>
                  <w:tcBorders>
                    <w:top w:val="nil"/>
                    <w:left w:val="nil"/>
                    <w:bottom w:val="nil"/>
                    <w:right w:val="nil"/>
                  </w:tcBorders>
                  <w:vAlign w:val="bottom"/>
                </w:tcPr>
                <w:p w14:paraId="61DDDA26" w14:textId="77777777" w:rsidR="00833A44" w:rsidRPr="00C37DE6" w:rsidRDefault="00833A44" w:rsidP="000D7500">
                  <w:pPr>
                    <w:jc w:val="center"/>
                  </w:pPr>
                </w:p>
              </w:tc>
              <w:tc>
                <w:tcPr>
                  <w:tcW w:w="689" w:type="dxa"/>
                  <w:tcBorders>
                    <w:top w:val="nil"/>
                    <w:left w:val="nil"/>
                    <w:bottom w:val="nil"/>
                    <w:right w:val="nil"/>
                  </w:tcBorders>
                  <w:vAlign w:val="bottom"/>
                </w:tcPr>
                <w:p w14:paraId="1706DDF1" w14:textId="77777777" w:rsidR="00833A44" w:rsidRPr="00C37DE6" w:rsidRDefault="00833A44" w:rsidP="000D7500">
                  <w:pPr>
                    <w:tabs>
                      <w:tab w:val="decimal" w:pos="251"/>
                    </w:tabs>
                    <w:jc w:val="center"/>
                  </w:pPr>
                </w:p>
              </w:tc>
              <w:tc>
                <w:tcPr>
                  <w:tcW w:w="236" w:type="dxa"/>
                  <w:tcBorders>
                    <w:top w:val="nil"/>
                    <w:left w:val="nil"/>
                    <w:bottom w:val="nil"/>
                    <w:right w:val="nil"/>
                  </w:tcBorders>
                  <w:vAlign w:val="bottom"/>
                </w:tcPr>
                <w:p w14:paraId="7D7D1CDF" w14:textId="77777777" w:rsidR="00833A44" w:rsidRPr="00C37DE6" w:rsidRDefault="00833A44" w:rsidP="000D7500">
                  <w:pPr>
                    <w:jc w:val="center"/>
                  </w:pPr>
                </w:p>
              </w:tc>
              <w:tc>
                <w:tcPr>
                  <w:tcW w:w="978" w:type="dxa"/>
                  <w:tcBorders>
                    <w:top w:val="nil"/>
                    <w:left w:val="nil"/>
                    <w:bottom w:val="nil"/>
                    <w:right w:val="nil"/>
                  </w:tcBorders>
                  <w:vAlign w:val="bottom"/>
                </w:tcPr>
                <w:p w14:paraId="43C98B4D" w14:textId="77777777" w:rsidR="00833A44" w:rsidRPr="00C37DE6" w:rsidRDefault="00833A44" w:rsidP="000D7500">
                  <w:pPr>
                    <w:jc w:val="center"/>
                  </w:pPr>
                </w:p>
              </w:tc>
              <w:tc>
                <w:tcPr>
                  <w:tcW w:w="590" w:type="dxa"/>
                  <w:tcBorders>
                    <w:top w:val="nil"/>
                    <w:left w:val="nil"/>
                    <w:bottom w:val="nil"/>
                    <w:right w:val="nil"/>
                  </w:tcBorders>
                  <w:vAlign w:val="bottom"/>
                </w:tcPr>
                <w:p w14:paraId="25F1DF38" w14:textId="77777777" w:rsidR="00833A44" w:rsidRPr="00C37DE6" w:rsidRDefault="00833A44" w:rsidP="000D7500">
                  <w:pPr>
                    <w:tabs>
                      <w:tab w:val="decimal" w:pos="335"/>
                    </w:tabs>
                    <w:jc w:val="center"/>
                  </w:pPr>
                </w:p>
              </w:tc>
            </w:tr>
            <w:tr w:rsidR="00833A44" w:rsidRPr="00C37DE6" w14:paraId="45806072" w14:textId="77777777" w:rsidTr="000D7500">
              <w:trPr>
                <w:trHeight w:val="264"/>
              </w:trPr>
              <w:tc>
                <w:tcPr>
                  <w:tcW w:w="2304" w:type="dxa"/>
                  <w:tcBorders>
                    <w:top w:val="nil"/>
                    <w:left w:val="nil"/>
                    <w:bottom w:val="nil"/>
                    <w:right w:val="nil"/>
                  </w:tcBorders>
                  <w:vAlign w:val="bottom"/>
                </w:tcPr>
                <w:p w14:paraId="512F576F" w14:textId="77777777" w:rsidR="00833A44" w:rsidRPr="00C37DE6" w:rsidRDefault="00833A44" w:rsidP="000D7500">
                  <w:r w:rsidRPr="00C37DE6">
                    <w:t>Increase Success</w:t>
                  </w:r>
                </w:p>
              </w:tc>
              <w:tc>
                <w:tcPr>
                  <w:tcW w:w="925" w:type="dxa"/>
                  <w:tcBorders>
                    <w:top w:val="nil"/>
                    <w:left w:val="nil"/>
                    <w:bottom w:val="nil"/>
                    <w:right w:val="nil"/>
                  </w:tcBorders>
                  <w:vAlign w:val="bottom"/>
                </w:tcPr>
                <w:p w14:paraId="203A1FEF" w14:textId="77777777" w:rsidR="00833A44" w:rsidRPr="00C37DE6" w:rsidRDefault="00833A44" w:rsidP="000D7500">
                  <w:pPr>
                    <w:jc w:val="center"/>
                  </w:pPr>
                </w:p>
              </w:tc>
              <w:tc>
                <w:tcPr>
                  <w:tcW w:w="590" w:type="dxa"/>
                  <w:tcBorders>
                    <w:top w:val="nil"/>
                    <w:left w:val="nil"/>
                    <w:bottom w:val="nil"/>
                    <w:right w:val="nil"/>
                  </w:tcBorders>
                  <w:vAlign w:val="bottom"/>
                </w:tcPr>
                <w:p w14:paraId="70E7C8CC" w14:textId="77777777" w:rsidR="00833A44" w:rsidRPr="00C37DE6" w:rsidRDefault="00833A44" w:rsidP="000D7500">
                  <w:pPr>
                    <w:tabs>
                      <w:tab w:val="decimal" w:pos="269"/>
                    </w:tabs>
                    <w:jc w:val="center"/>
                  </w:pPr>
                </w:p>
              </w:tc>
              <w:tc>
                <w:tcPr>
                  <w:tcW w:w="236" w:type="dxa"/>
                  <w:tcBorders>
                    <w:top w:val="nil"/>
                    <w:left w:val="nil"/>
                    <w:bottom w:val="nil"/>
                    <w:right w:val="nil"/>
                  </w:tcBorders>
                  <w:vAlign w:val="bottom"/>
                </w:tcPr>
                <w:p w14:paraId="070F2410" w14:textId="77777777" w:rsidR="00833A44" w:rsidRPr="00C37DE6" w:rsidRDefault="00833A44" w:rsidP="000D7500">
                  <w:pPr>
                    <w:jc w:val="center"/>
                  </w:pPr>
                </w:p>
              </w:tc>
              <w:tc>
                <w:tcPr>
                  <w:tcW w:w="925" w:type="dxa"/>
                  <w:tcBorders>
                    <w:top w:val="nil"/>
                    <w:left w:val="nil"/>
                    <w:bottom w:val="nil"/>
                    <w:right w:val="nil"/>
                  </w:tcBorders>
                  <w:vAlign w:val="bottom"/>
                </w:tcPr>
                <w:p w14:paraId="6AE7274B" w14:textId="77777777" w:rsidR="00833A44" w:rsidRPr="00C37DE6" w:rsidRDefault="00833A44" w:rsidP="000D7500">
                  <w:pPr>
                    <w:jc w:val="center"/>
                  </w:pPr>
                </w:p>
              </w:tc>
              <w:tc>
                <w:tcPr>
                  <w:tcW w:w="577" w:type="dxa"/>
                  <w:tcBorders>
                    <w:top w:val="nil"/>
                    <w:left w:val="nil"/>
                    <w:bottom w:val="nil"/>
                    <w:right w:val="nil"/>
                  </w:tcBorders>
                  <w:vAlign w:val="bottom"/>
                </w:tcPr>
                <w:p w14:paraId="40DB4BE7" w14:textId="77777777" w:rsidR="00833A44" w:rsidRPr="00C37DE6" w:rsidRDefault="00833A44" w:rsidP="000D7500">
                  <w:pPr>
                    <w:tabs>
                      <w:tab w:val="decimal" w:pos="260"/>
                    </w:tabs>
                    <w:jc w:val="center"/>
                  </w:pPr>
                </w:p>
              </w:tc>
              <w:tc>
                <w:tcPr>
                  <w:tcW w:w="236" w:type="dxa"/>
                  <w:tcBorders>
                    <w:top w:val="nil"/>
                    <w:left w:val="nil"/>
                    <w:bottom w:val="nil"/>
                    <w:right w:val="nil"/>
                  </w:tcBorders>
                  <w:vAlign w:val="bottom"/>
                </w:tcPr>
                <w:p w14:paraId="37FBA6DF" w14:textId="77777777" w:rsidR="00833A44" w:rsidRPr="00C37DE6" w:rsidRDefault="00833A44" w:rsidP="000D7500">
                  <w:pPr>
                    <w:jc w:val="center"/>
                  </w:pPr>
                </w:p>
              </w:tc>
              <w:tc>
                <w:tcPr>
                  <w:tcW w:w="894" w:type="dxa"/>
                  <w:tcBorders>
                    <w:top w:val="nil"/>
                    <w:left w:val="nil"/>
                    <w:bottom w:val="nil"/>
                    <w:right w:val="nil"/>
                  </w:tcBorders>
                  <w:vAlign w:val="bottom"/>
                </w:tcPr>
                <w:p w14:paraId="4C3D9D91" w14:textId="77777777" w:rsidR="00833A44" w:rsidRPr="00C37DE6" w:rsidRDefault="00833A44" w:rsidP="000D7500">
                  <w:pPr>
                    <w:jc w:val="center"/>
                  </w:pPr>
                </w:p>
              </w:tc>
              <w:tc>
                <w:tcPr>
                  <w:tcW w:w="689" w:type="dxa"/>
                  <w:tcBorders>
                    <w:top w:val="nil"/>
                    <w:left w:val="nil"/>
                    <w:bottom w:val="nil"/>
                    <w:right w:val="nil"/>
                  </w:tcBorders>
                  <w:vAlign w:val="bottom"/>
                </w:tcPr>
                <w:p w14:paraId="72D2945F" w14:textId="77777777" w:rsidR="00833A44" w:rsidRPr="00C37DE6" w:rsidRDefault="00833A44" w:rsidP="000D7500">
                  <w:pPr>
                    <w:tabs>
                      <w:tab w:val="decimal" w:pos="251"/>
                    </w:tabs>
                    <w:jc w:val="center"/>
                  </w:pPr>
                </w:p>
              </w:tc>
              <w:tc>
                <w:tcPr>
                  <w:tcW w:w="236" w:type="dxa"/>
                  <w:tcBorders>
                    <w:top w:val="nil"/>
                    <w:left w:val="nil"/>
                    <w:bottom w:val="nil"/>
                    <w:right w:val="nil"/>
                  </w:tcBorders>
                  <w:vAlign w:val="bottom"/>
                </w:tcPr>
                <w:p w14:paraId="1392F268" w14:textId="77777777" w:rsidR="00833A44" w:rsidRPr="00C37DE6" w:rsidRDefault="00833A44" w:rsidP="000D7500">
                  <w:pPr>
                    <w:jc w:val="center"/>
                  </w:pPr>
                </w:p>
              </w:tc>
              <w:tc>
                <w:tcPr>
                  <w:tcW w:w="978" w:type="dxa"/>
                  <w:tcBorders>
                    <w:top w:val="nil"/>
                    <w:left w:val="nil"/>
                    <w:bottom w:val="nil"/>
                    <w:right w:val="nil"/>
                  </w:tcBorders>
                  <w:vAlign w:val="bottom"/>
                </w:tcPr>
                <w:p w14:paraId="076A36DB" w14:textId="77777777" w:rsidR="00833A44" w:rsidRPr="00C37DE6" w:rsidRDefault="00833A44" w:rsidP="000D7500">
                  <w:pPr>
                    <w:jc w:val="center"/>
                  </w:pPr>
                </w:p>
              </w:tc>
              <w:tc>
                <w:tcPr>
                  <w:tcW w:w="590" w:type="dxa"/>
                  <w:tcBorders>
                    <w:top w:val="nil"/>
                    <w:left w:val="nil"/>
                    <w:bottom w:val="nil"/>
                    <w:right w:val="nil"/>
                  </w:tcBorders>
                  <w:vAlign w:val="bottom"/>
                </w:tcPr>
                <w:p w14:paraId="10C73672" w14:textId="77777777" w:rsidR="00833A44" w:rsidRPr="00C37DE6" w:rsidRDefault="00833A44" w:rsidP="000D7500">
                  <w:pPr>
                    <w:tabs>
                      <w:tab w:val="decimal" w:pos="335"/>
                    </w:tabs>
                    <w:jc w:val="center"/>
                  </w:pPr>
                </w:p>
              </w:tc>
            </w:tr>
            <w:tr w:rsidR="00833A44" w:rsidRPr="00C37DE6" w14:paraId="1CB4F79B" w14:textId="77777777" w:rsidTr="000D7500">
              <w:trPr>
                <w:trHeight w:val="264"/>
              </w:trPr>
              <w:tc>
                <w:tcPr>
                  <w:tcW w:w="2304" w:type="dxa"/>
                  <w:tcBorders>
                    <w:top w:val="nil"/>
                    <w:left w:val="nil"/>
                    <w:bottom w:val="nil"/>
                    <w:right w:val="nil"/>
                  </w:tcBorders>
                  <w:vAlign w:val="bottom"/>
                </w:tcPr>
                <w:p w14:paraId="6900D59F" w14:textId="77777777" w:rsidR="00833A44" w:rsidRPr="00C37DE6" w:rsidRDefault="00833A44" w:rsidP="000D7500">
                  <w:r w:rsidRPr="00C37DE6">
                    <w:rPr>
                      <w:i/>
                      <w:iCs/>
                    </w:rPr>
                    <w:t>Negative Activating</w:t>
                  </w:r>
                </w:p>
              </w:tc>
              <w:tc>
                <w:tcPr>
                  <w:tcW w:w="925" w:type="dxa"/>
                  <w:tcBorders>
                    <w:top w:val="nil"/>
                    <w:left w:val="nil"/>
                    <w:bottom w:val="nil"/>
                    <w:right w:val="nil"/>
                  </w:tcBorders>
                  <w:vAlign w:val="bottom"/>
                </w:tcPr>
                <w:p w14:paraId="6010174A" w14:textId="77777777" w:rsidR="00833A44" w:rsidRPr="00C37DE6" w:rsidRDefault="00833A44" w:rsidP="000D7500">
                  <w:pPr>
                    <w:jc w:val="center"/>
                  </w:pPr>
                  <w:r w:rsidRPr="00C37DE6">
                    <w:t>0</w:t>
                  </w:r>
                </w:p>
              </w:tc>
              <w:tc>
                <w:tcPr>
                  <w:tcW w:w="590" w:type="dxa"/>
                  <w:tcBorders>
                    <w:top w:val="nil"/>
                    <w:left w:val="nil"/>
                    <w:bottom w:val="nil"/>
                    <w:right w:val="nil"/>
                  </w:tcBorders>
                  <w:vAlign w:val="bottom"/>
                </w:tcPr>
                <w:p w14:paraId="645A6C9D" w14:textId="77777777" w:rsidR="00833A44" w:rsidRPr="00C37DE6" w:rsidRDefault="00833A44" w:rsidP="000D7500">
                  <w:pPr>
                    <w:tabs>
                      <w:tab w:val="decimal" w:pos="269"/>
                    </w:tabs>
                    <w:jc w:val="center"/>
                  </w:pPr>
                  <w:r w:rsidRPr="00C37DE6">
                    <w:t>0</w:t>
                  </w:r>
                </w:p>
              </w:tc>
              <w:tc>
                <w:tcPr>
                  <w:tcW w:w="236" w:type="dxa"/>
                  <w:tcBorders>
                    <w:top w:val="nil"/>
                    <w:left w:val="nil"/>
                    <w:bottom w:val="nil"/>
                    <w:right w:val="nil"/>
                  </w:tcBorders>
                  <w:vAlign w:val="bottom"/>
                </w:tcPr>
                <w:p w14:paraId="7C05B11A" w14:textId="77777777" w:rsidR="00833A44" w:rsidRPr="00C37DE6" w:rsidRDefault="00833A44" w:rsidP="000D7500">
                  <w:pPr>
                    <w:jc w:val="center"/>
                  </w:pPr>
                </w:p>
              </w:tc>
              <w:tc>
                <w:tcPr>
                  <w:tcW w:w="925" w:type="dxa"/>
                  <w:tcBorders>
                    <w:top w:val="nil"/>
                    <w:left w:val="nil"/>
                    <w:bottom w:val="nil"/>
                    <w:right w:val="nil"/>
                  </w:tcBorders>
                  <w:vAlign w:val="bottom"/>
                </w:tcPr>
                <w:p w14:paraId="01682C22" w14:textId="77777777" w:rsidR="00833A44" w:rsidRPr="00C37DE6" w:rsidRDefault="00833A44" w:rsidP="000D7500">
                  <w:pPr>
                    <w:jc w:val="center"/>
                  </w:pPr>
                  <w:r w:rsidRPr="00C37DE6">
                    <w:t>0</w:t>
                  </w:r>
                </w:p>
              </w:tc>
              <w:tc>
                <w:tcPr>
                  <w:tcW w:w="577" w:type="dxa"/>
                  <w:tcBorders>
                    <w:top w:val="nil"/>
                    <w:left w:val="nil"/>
                    <w:bottom w:val="nil"/>
                    <w:right w:val="nil"/>
                  </w:tcBorders>
                  <w:vAlign w:val="bottom"/>
                </w:tcPr>
                <w:p w14:paraId="1471C73B" w14:textId="77777777" w:rsidR="00833A44" w:rsidRPr="00C37DE6" w:rsidRDefault="00833A44" w:rsidP="000D7500">
                  <w:pPr>
                    <w:tabs>
                      <w:tab w:val="decimal" w:pos="260"/>
                    </w:tabs>
                    <w:jc w:val="center"/>
                  </w:pPr>
                  <w:r w:rsidRPr="00C37DE6">
                    <w:t>0</w:t>
                  </w:r>
                </w:p>
              </w:tc>
              <w:tc>
                <w:tcPr>
                  <w:tcW w:w="236" w:type="dxa"/>
                  <w:tcBorders>
                    <w:top w:val="nil"/>
                    <w:left w:val="nil"/>
                    <w:bottom w:val="nil"/>
                    <w:right w:val="nil"/>
                  </w:tcBorders>
                  <w:vAlign w:val="bottom"/>
                </w:tcPr>
                <w:p w14:paraId="6BF4E2B9" w14:textId="77777777" w:rsidR="00833A44" w:rsidRPr="00C37DE6" w:rsidRDefault="00833A44" w:rsidP="000D7500">
                  <w:pPr>
                    <w:jc w:val="center"/>
                  </w:pPr>
                </w:p>
              </w:tc>
              <w:tc>
                <w:tcPr>
                  <w:tcW w:w="894" w:type="dxa"/>
                  <w:tcBorders>
                    <w:top w:val="nil"/>
                    <w:left w:val="nil"/>
                    <w:bottom w:val="nil"/>
                    <w:right w:val="nil"/>
                  </w:tcBorders>
                  <w:vAlign w:val="bottom"/>
                </w:tcPr>
                <w:p w14:paraId="2CAAB2B4" w14:textId="77777777" w:rsidR="00833A44" w:rsidRPr="00C37DE6" w:rsidRDefault="00833A44" w:rsidP="000D7500">
                  <w:pPr>
                    <w:jc w:val="center"/>
                  </w:pPr>
                  <w:r w:rsidRPr="00C37DE6">
                    <w:t>0</w:t>
                  </w:r>
                </w:p>
              </w:tc>
              <w:tc>
                <w:tcPr>
                  <w:tcW w:w="689" w:type="dxa"/>
                  <w:tcBorders>
                    <w:top w:val="nil"/>
                    <w:left w:val="nil"/>
                    <w:bottom w:val="nil"/>
                    <w:right w:val="nil"/>
                  </w:tcBorders>
                  <w:vAlign w:val="bottom"/>
                </w:tcPr>
                <w:p w14:paraId="2B967D62" w14:textId="77777777" w:rsidR="00833A44" w:rsidRPr="00C37DE6" w:rsidRDefault="00833A44" w:rsidP="000D7500">
                  <w:pPr>
                    <w:tabs>
                      <w:tab w:val="decimal" w:pos="251"/>
                    </w:tabs>
                    <w:jc w:val="center"/>
                  </w:pPr>
                  <w:r w:rsidRPr="00C37DE6">
                    <w:t>0</w:t>
                  </w:r>
                </w:p>
              </w:tc>
              <w:tc>
                <w:tcPr>
                  <w:tcW w:w="236" w:type="dxa"/>
                  <w:tcBorders>
                    <w:top w:val="nil"/>
                    <w:left w:val="nil"/>
                    <w:bottom w:val="nil"/>
                    <w:right w:val="nil"/>
                  </w:tcBorders>
                  <w:vAlign w:val="bottom"/>
                </w:tcPr>
                <w:p w14:paraId="4754D1D9" w14:textId="77777777" w:rsidR="00833A44" w:rsidRPr="00C37DE6" w:rsidRDefault="00833A44" w:rsidP="000D7500">
                  <w:pPr>
                    <w:jc w:val="center"/>
                  </w:pPr>
                </w:p>
              </w:tc>
              <w:tc>
                <w:tcPr>
                  <w:tcW w:w="978" w:type="dxa"/>
                  <w:tcBorders>
                    <w:top w:val="nil"/>
                    <w:left w:val="nil"/>
                    <w:bottom w:val="nil"/>
                    <w:right w:val="nil"/>
                  </w:tcBorders>
                  <w:vAlign w:val="bottom"/>
                </w:tcPr>
                <w:p w14:paraId="1C0342FB" w14:textId="77777777" w:rsidR="00833A44" w:rsidRPr="00C37DE6" w:rsidRDefault="00833A44" w:rsidP="000D7500">
                  <w:pPr>
                    <w:jc w:val="center"/>
                  </w:pPr>
                  <w:r w:rsidRPr="00C37DE6">
                    <w:t>0</w:t>
                  </w:r>
                </w:p>
              </w:tc>
              <w:tc>
                <w:tcPr>
                  <w:tcW w:w="590" w:type="dxa"/>
                  <w:tcBorders>
                    <w:top w:val="nil"/>
                    <w:left w:val="nil"/>
                    <w:bottom w:val="nil"/>
                    <w:right w:val="nil"/>
                  </w:tcBorders>
                  <w:vAlign w:val="bottom"/>
                </w:tcPr>
                <w:p w14:paraId="442D6628" w14:textId="77777777" w:rsidR="00833A44" w:rsidRPr="00C37DE6" w:rsidRDefault="00833A44" w:rsidP="000D7500">
                  <w:pPr>
                    <w:tabs>
                      <w:tab w:val="decimal" w:pos="335"/>
                    </w:tabs>
                    <w:jc w:val="center"/>
                  </w:pPr>
                  <w:r w:rsidRPr="00C37DE6">
                    <w:t>0</w:t>
                  </w:r>
                </w:p>
              </w:tc>
            </w:tr>
            <w:tr w:rsidR="00833A44" w:rsidRPr="00C37DE6" w14:paraId="59E2075C" w14:textId="77777777" w:rsidTr="000D7500">
              <w:trPr>
                <w:trHeight w:val="264"/>
              </w:trPr>
              <w:tc>
                <w:tcPr>
                  <w:tcW w:w="2304" w:type="dxa"/>
                  <w:tcBorders>
                    <w:top w:val="nil"/>
                    <w:left w:val="nil"/>
                    <w:bottom w:val="nil"/>
                    <w:right w:val="nil"/>
                  </w:tcBorders>
                  <w:vAlign w:val="bottom"/>
                </w:tcPr>
                <w:p w14:paraId="658BBE70" w14:textId="77777777" w:rsidR="00833A44" w:rsidRPr="00C37DE6" w:rsidRDefault="00833A44" w:rsidP="000D7500">
                  <w:r w:rsidRPr="00C37DE6">
                    <w:rPr>
                      <w:i/>
                      <w:iCs/>
                    </w:rPr>
                    <w:t>Negative Deactivating</w:t>
                  </w:r>
                </w:p>
              </w:tc>
              <w:tc>
                <w:tcPr>
                  <w:tcW w:w="925" w:type="dxa"/>
                  <w:tcBorders>
                    <w:top w:val="nil"/>
                    <w:left w:val="nil"/>
                    <w:bottom w:val="nil"/>
                    <w:right w:val="nil"/>
                  </w:tcBorders>
                  <w:vAlign w:val="bottom"/>
                </w:tcPr>
                <w:p w14:paraId="3D15B351" w14:textId="77777777" w:rsidR="00833A44" w:rsidRPr="00C37DE6" w:rsidRDefault="00833A44" w:rsidP="000D7500">
                  <w:pPr>
                    <w:jc w:val="center"/>
                  </w:pPr>
                  <w:r w:rsidRPr="00C37DE6">
                    <w:t>0</w:t>
                  </w:r>
                </w:p>
              </w:tc>
              <w:tc>
                <w:tcPr>
                  <w:tcW w:w="590" w:type="dxa"/>
                  <w:tcBorders>
                    <w:top w:val="nil"/>
                    <w:left w:val="nil"/>
                    <w:bottom w:val="nil"/>
                    <w:right w:val="nil"/>
                  </w:tcBorders>
                  <w:vAlign w:val="bottom"/>
                </w:tcPr>
                <w:p w14:paraId="048D0219" w14:textId="77777777" w:rsidR="00833A44" w:rsidRPr="00C37DE6" w:rsidRDefault="00833A44" w:rsidP="000D7500">
                  <w:pPr>
                    <w:tabs>
                      <w:tab w:val="decimal" w:pos="269"/>
                    </w:tabs>
                    <w:jc w:val="center"/>
                  </w:pPr>
                  <w:r w:rsidRPr="00C37DE6">
                    <w:t>0</w:t>
                  </w:r>
                </w:p>
              </w:tc>
              <w:tc>
                <w:tcPr>
                  <w:tcW w:w="236" w:type="dxa"/>
                  <w:tcBorders>
                    <w:top w:val="nil"/>
                    <w:left w:val="nil"/>
                    <w:bottom w:val="nil"/>
                    <w:right w:val="nil"/>
                  </w:tcBorders>
                  <w:vAlign w:val="bottom"/>
                </w:tcPr>
                <w:p w14:paraId="30961A20" w14:textId="77777777" w:rsidR="00833A44" w:rsidRPr="00C37DE6" w:rsidRDefault="00833A44" w:rsidP="000D7500">
                  <w:pPr>
                    <w:jc w:val="center"/>
                  </w:pPr>
                </w:p>
              </w:tc>
              <w:tc>
                <w:tcPr>
                  <w:tcW w:w="925" w:type="dxa"/>
                  <w:tcBorders>
                    <w:top w:val="nil"/>
                    <w:left w:val="nil"/>
                    <w:bottom w:val="nil"/>
                    <w:right w:val="nil"/>
                  </w:tcBorders>
                  <w:vAlign w:val="bottom"/>
                </w:tcPr>
                <w:p w14:paraId="09751B70" w14:textId="77777777" w:rsidR="00833A44" w:rsidRPr="00C37DE6" w:rsidRDefault="00833A44" w:rsidP="000D7500">
                  <w:pPr>
                    <w:jc w:val="center"/>
                  </w:pPr>
                  <w:r w:rsidRPr="00C37DE6">
                    <w:t>0</w:t>
                  </w:r>
                </w:p>
              </w:tc>
              <w:tc>
                <w:tcPr>
                  <w:tcW w:w="577" w:type="dxa"/>
                  <w:tcBorders>
                    <w:top w:val="nil"/>
                    <w:left w:val="nil"/>
                    <w:bottom w:val="nil"/>
                    <w:right w:val="nil"/>
                  </w:tcBorders>
                  <w:vAlign w:val="bottom"/>
                </w:tcPr>
                <w:p w14:paraId="6CAA5B0C" w14:textId="77777777" w:rsidR="00833A44" w:rsidRPr="00C37DE6" w:rsidRDefault="00833A44" w:rsidP="000D7500">
                  <w:pPr>
                    <w:tabs>
                      <w:tab w:val="decimal" w:pos="260"/>
                    </w:tabs>
                    <w:jc w:val="center"/>
                  </w:pPr>
                  <w:r w:rsidRPr="00C37DE6">
                    <w:t>0</w:t>
                  </w:r>
                </w:p>
              </w:tc>
              <w:tc>
                <w:tcPr>
                  <w:tcW w:w="236" w:type="dxa"/>
                  <w:tcBorders>
                    <w:top w:val="nil"/>
                    <w:left w:val="nil"/>
                    <w:bottom w:val="nil"/>
                    <w:right w:val="nil"/>
                  </w:tcBorders>
                  <w:vAlign w:val="bottom"/>
                </w:tcPr>
                <w:p w14:paraId="5E73C083" w14:textId="77777777" w:rsidR="00833A44" w:rsidRPr="00C37DE6" w:rsidRDefault="00833A44" w:rsidP="000D7500">
                  <w:pPr>
                    <w:jc w:val="center"/>
                  </w:pPr>
                </w:p>
              </w:tc>
              <w:tc>
                <w:tcPr>
                  <w:tcW w:w="894" w:type="dxa"/>
                  <w:tcBorders>
                    <w:top w:val="nil"/>
                    <w:left w:val="nil"/>
                    <w:bottom w:val="nil"/>
                    <w:right w:val="nil"/>
                  </w:tcBorders>
                  <w:vAlign w:val="bottom"/>
                </w:tcPr>
                <w:p w14:paraId="19AD43D3" w14:textId="77777777" w:rsidR="00833A44" w:rsidRPr="00C37DE6" w:rsidRDefault="00833A44" w:rsidP="000D7500">
                  <w:pPr>
                    <w:jc w:val="center"/>
                  </w:pPr>
                  <w:r w:rsidRPr="00C37DE6">
                    <w:t>0</w:t>
                  </w:r>
                </w:p>
              </w:tc>
              <w:tc>
                <w:tcPr>
                  <w:tcW w:w="689" w:type="dxa"/>
                  <w:tcBorders>
                    <w:top w:val="nil"/>
                    <w:left w:val="nil"/>
                    <w:bottom w:val="nil"/>
                    <w:right w:val="nil"/>
                  </w:tcBorders>
                  <w:vAlign w:val="bottom"/>
                </w:tcPr>
                <w:p w14:paraId="270FAE26" w14:textId="77777777" w:rsidR="00833A44" w:rsidRPr="00C37DE6" w:rsidRDefault="00833A44" w:rsidP="000D7500">
                  <w:pPr>
                    <w:tabs>
                      <w:tab w:val="decimal" w:pos="251"/>
                    </w:tabs>
                    <w:jc w:val="center"/>
                  </w:pPr>
                  <w:r w:rsidRPr="00C37DE6">
                    <w:t>0</w:t>
                  </w:r>
                </w:p>
              </w:tc>
              <w:tc>
                <w:tcPr>
                  <w:tcW w:w="236" w:type="dxa"/>
                  <w:tcBorders>
                    <w:top w:val="nil"/>
                    <w:left w:val="nil"/>
                    <w:bottom w:val="nil"/>
                    <w:right w:val="nil"/>
                  </w:tcBorders>
                  <w:vAlign w:val="bottom"/>
                </w:tcPr>
                <w:p w14:paraId="1F98BFFF" w14:textId="77777777" w:rsidR="00833A44" w:rsidRPr="00C37DE6" w:rsidRDefault="00833A44" w:rsidP="000D7500">
                  <w:pPr>
                    <w:jc w:val="center"/>
                  </w:pPr>
                </w:p>
              </w:tc>
              <w:tc>
                <w:tcPr>
                  <w:tcW w:w="978" w:type="dxa"/>
                  <w:tcBorders>
                    <w:top w:val="nil"/>
                    <w:left w:val="nil"/>
                    <w:bottom w:val="nil"/>
                    <w:right w:val="nil"/>
                  </w:tcBorders>
                  <w:vAlign w:val="bottom"/>
                </w:tcPr>
                <w:p w14:paraId="420A6B75" w14:textId="77777777" w:rsidR="00833A44" w:rsidRPr="00C37DE6" w:rsidRDefault="00833A44" w:rsidP="000D7500">
                  <w:pPr>
                    <w:jc w:val="center"/>
                  </w:pPr>
                  <w:r w:rsidRPr="00C37DE6">
                    <w:t>1</w:t>
                  </w:r>
                </w:p>
              </w:tc>
              <w:tc>
                <w:tcPr>
                  <w:tcW w:w="590" w:type="dxa"/>
                  <w:tcBorders>
                    <w:top w:val="nil"/>
                    <w:left w:val="nil"/>
                    <w:bottom w:val="nil"/>
                    <w:right w:val="nil"/>
                  </w:tcBorders>
                  <w:vAlign w:val="bottom"/>
                </w:tcPr>
                <w:p w14:paraId="24C94ED5" w14:textId="77777777" w:rsidR="00833A44" w:rsidRPr="00C37DE6" w:rsidRDefault="00833A44" w:rsidP="000D7500">
                  <w:pPr>
                    <w:tabs>
                      <w:tab w:val="decimal" w:pos="335"/>
                    </w:tabs>
                    <w:jc w:val="center"/>
                  </w:pPr>
                  <w:r w:rsidRPr="00C37DE6">
                    <w:t>25</w:t>
                  </w:r>
                </w:p>
              </w:tc>
            </w:tr>
            <w:tr w:rsidR="00833A44" w:rsidRPr="00C37DE6" w14:paraId="4BACA071" w14:textId="77777777" w:rsidTr="000D7500">
              <w:trPr>
                <w:trHeight w:val="264"/>
              </w:trPr>
              <w:tc>
                <w:tcPr>
                  <w:tcW w:w="2304" w:type="dxa"/>
                  <w:tcBorders>
                    <w:top w:val="nil"/>
                    <w:left w:val="nil"/>
                    <w:bottom w:val="nil"/>
                    <w:right w:val="nil"/>
                  </w:tcBorders>
                  <w:vAlign w:val="bottom"/>
                </w:tcPr>
                <w:p w14:paraId="4F414749" w14:textId="77777777" w:rsidR="00833A44" w:rsidRPr="00C37DE6" w:rsidRDefault="00833A44" w:rsidP="000D7500">
                  <w:r w:rsidRPr="00C37DE6">
                    <w:rPr>
                      <w:i/>
                      <w:iCs/>
                    </w:rPr>
                    <w:t>Positive Activating</w:t>
                  </w:r>
                </w:p>
              </w:tc>
              <w:tc>
                <w:tcPr>
                  <w:tcW w:w="925" w:type="dxa"/>
                  <w:tcBorders>
                    <w:top w:val="nil"/>
                    <w:left w:val="nil"/>
                    <w:bottom w:val="nil"/>
                    <w:right w:val="nil"/>
                  </w:tcBorders>
                  <w:vAlign w:val="bottom"/>
                </w:tcPr>
                <w:p w14:paraId="1658A6D2" w14:textId="77777777" w:rsidR="00833A44" w:rsidRPr="00C37DE6" w:rsidRDefault="00833A44" w:rsidP="000D7500">
                  <w:pPr>
                    <w:jc w:val="center"/>
                  </w:pPr>
                  <w:r w:rsidRPr="00C37DE6">
                    <w:t>3</w:t>
                  </w:r>
                </w:p>
              </w:tc>
              <w:tc>
                <w:tcPr>
                  <w:tcW w:w="590" w:type="dxa"/>
                  <w:tcBorders>
                    <w:top w:val="nil"/>
                    <w:left w:val="nil"/>
                    <w:bottom w:val="nil"/>
                    <w:right w:val="nil"/>
                  </w:tcBorders>
                  <w:vAlign w:val="bottom"/>
                </w:tcPr>
                <w:p w14:paraId="62047DF6" w14:textId="77777777" w:rsidR="00833A44" w:rsidRPr="00C37DE6" w:rsidRDefault="00833A44" w:rsidP="000D7500">
                  <w:pPr>
                    <w:tabs>
                      <w:tab w:val="decimal" w:pos="269"/>
                    </w:tabs>
                    <w:jc w:val="center"/>
                  </w:pPr>
                  <w:r w:rsidRPr="00C37DE6">
                    <w:t>100</w:t>
                  </w:r>
                </w:p>
              </w:tc>
              <w:tc>
                <w:tcPr>
                  <w:tcW w:w="236" w:type="dxa"/>
                  <w:tcBorders>
                    <w:top w:val="nil"/>
                    <w:left w:val="nil"/>
                    <w:bottom w:val="nil"/>
                    <w:right w:val="nil"/>
                  </w:tcBorders>
                  <w:vAlign w:val="bottom"/>
                </w:tcPr>
                <w:p w14:paraId="61611EA2" w14:textId="77777777" w:rsidR="00833A44" w:rsidRPr="00C37DE6" w:rsidRDefault="00833A44" w:rsidP="000D7500">
                  <w:pPr>
                    <w:jc w:val="center"/>
                  </w:pPr>
                </w:p>
              </w:tc>
              <w:tc>
                <w:tcPr>
                  <w:tcW w:w="925" w:type="dxa"/>
                  <w:tcBorders>
                    <w:top w:val="nil"/>
                    <w:left w:val="nil"/>
                    <w:bottom w:val="nil"/>
                    <w:right w:val="nil"/>
                  </w:tcBorders>
                  <w:vAlign w:val="bottom"/>
                </w:tcPr>
                <w:p w14:paraId="65E105A4" w14:textId="77777777" w:rsidR="00833A44" w:rsidRPr="00C37DE6" w:rsidRDefault="00833A44" w:rsidP="000D7500">
                  <w:pPr>
                    <w:jc w:val="center"/>
                  </w:pPr>
                  <w:r w:rsidRPr="00C37DE6">
                    <w:t>4</w:t>
                  </w:r>
                </w:p>
              </w:tc>
              <w:tc>
                <w:tcPr>
                  <w:tcW w:w="577" w:type="dxa"/>
                  <w:tcBorders>
                    <w:top w:val="nil"/>
                    <w:left w:val="nil"/>
                    <w:bottom w:val="nil"/>
                    <w:right w:val="nil"/>
                  </w:tcBorders>
                  <w:vAlign w:val="bottom"/>
                </w:tcPr>
                <w:p w14:paraId="04A247CA" w14:textId="77777777" w:rsidR="00833A44" w:rsidRPr="00C37DE6" w:rsidRDefault="00833A44" w:rsidP="000D7500">
                  <w:pPr>
                    <w:tabs>
                      <w:tab w:val="decimal" w:pos="260"/>
                    </w:tabs>
                    <w:jc w:val="center"/>
                  </w:pPr>
                  <w:r w:rsidRPr="00C37DE6">
                    <w:t>80</w:t>
                  </w:r>
                </w:p>
              </w:tc>
              <w:tc>
                <w:tcPr>
                  <w:tcW w:w="236" w:type="dxa"/>
                  <w:tcBorders>
                    <w:top w:val="nil"/>
                    <w:left w:val="nil"/>
                    <w:bottom w:val="nil"/>
                    <w:right w:val="nil"/>
                  </w:tcBorders>
                  <w:vAlign w:val="bottom"/>
                </w:tcPr>
                <w:p w14:paraId="60A8B060" w14:textId="77777777" w:rsidR="00833A44" w:rsidRPr="00C37DE6" w:rsidRDefault="00833A44" w:rsidP="000D7500">
                  <w:pPr>
                    <w:jc w:val="center"/>
                  </w:pPr>
                </w:p>
              </w:tc>
              <w:tc>
                <w:tcPr>
                  <w:tcW w:w="894" w:type="dxa"/>
                  <w:tcBorders>
                    <w:top w:val="nil"/>
                    <w:left w:val="nil"/>
                    <w:bottom w:val="nil"/>
                    <w:right w:val="nil"/>
                  </w:tcBorders>
                  <w:vAlign w:val="bottom"/>
                </w:tcPr>
                <w:p w14:paraId="42834238" w14:textId="77777777" w:rsidR="00833A44" w:rsidRPr="00C37DE6" w:rsidRDefault="00833A44" w:rsidP="000D7500">
                  <w:pPr>
                    <w:jc w:val="center"/>
                  </w:pPr>
                  <w:r w:rsidRPr="00C37DE6">
                    <w:t>2</w:t>
                  </w:r>
                </w:p>
              </w:tc>
              <w:tc>
                <w:tcPr>
                  <w:tcW w:w="689" w:type="dxa"/>
                  <w:tcBorders>
                    <w:top w:val="nil"/>
                    <w:left w:val="nil"/>
                    <w:bottom w:val="nil"/>
                    <w:right w:val="nil"/>
                  </w:tcBorders>
                  <w:vAlign w:val="bottom"/>
                </w:tcPr>
                <w:p w14:paraId="40903509" w14:textId="77777777" w:rsidR="00833A44" w:rsidRPr="00C37DE6" w:rsidRDefault="00833A44" w:rsidP="000D7500">
                  <w:pPr>
                    <w:tabs>
                      <w:tab w:val="decimal" w:pos="251"/>
                    </w:tabs>
                    <w:jc w:val="center"/>
                  </w:pPr>
                  <w:r w:rsidRPr="00C37DE6">
                    <w:t>66</w:t>
                  </w:r>
                </w:p>
              </w:tc>
              <w:tc>
                <w:tcPr>
                  <w:tcW w:w="236" w:type="dxa"/>
                  <w:tcBorders>
                    <w:top w:val="nil"/>
                    <w:left w:val="nil"/>
                    <w:bottom w:val="nil"/>
                    <w:right w:val="nil"/>
                  </w:tcBorders>
                  <w:vAlign w:val="bottom"/>
                </w:tcPr>
                <w:p w14:paraId="774F7A2D" w14:textId="77777777" w:rsidR="00833A44" w:rsidRPr="00C37DE6" w:rsidRDefault="00833A44" w:rsidP="000D7500">
                  <w:pPr>
                    <w:jc w:val="center"/>
                  </w:pPr>
                </w:p>
              </w:tc>
              <w:tc>
                <w:tcPr>
                  <w:tcW w:w="978" w:type="dxa"/>
                  <w:tcBorders>
                    <w:top w:val="nil"/>
                    <w:left w:val="nil"/>
                    <w:bottom w:val="nil"/>
                    <w:right w:val="nil"/>
                  </w:tcBorders>
                  <w:vAlign w:val="bottom"/>
                </w:tcPr>
                <w:p w14:paraId="3F0EFD5E" w14:textId="77777777" w:rsidR="00833A44" w:rsidRPr="00C37DE6" w:rsidRDefault="00833A44" w:rsidP="000D7500">
                  <w:pPr>
                    <w:jc w:val="center"/>
                  </w:pPr>
                  <w:r w:rsidRPr="00C37DE6">
                    <w:t>3</w:t>
                  </w:r>
                </w:p>
              </w:tc>
              <w:tc>
                <w:tcPr>
                  <w:tcW w:w="590" w:type="dxa"/>
                  <w:tcBorders>
                    <w:top w:val="nil"/>
                    <w:left w:val="nil"/>
                    <w:bottom w:val="nil"/>
                    <w:right w:val="nil"/>
                  </w:tcBorders>
                  <w:vAlign w:val="bottom"/>
                </w:tcPr>
                <w:p w14:paraId="3D1AE414" w14:textId="77777777" w:rsidR="00833A44" w:rsidRPr="00C37DE6" w:rsidRDefault="00833A44" w:rsidP="000D7500">
                  <w:pPr>
                    <w:tabs>
                      <w:tab w:val="decimal" w:pos="335"/>
                    </w:tabs>
                    <w:jc w:val="center"/>
                  </w:pPr>
                  <w:r w:rsidRPr="00C37DE6">
                    <w:t>75</w:t>
                  </w:r>
                </w:p>
              </w:tc>
            </w:tr>
            <w:tr w:rsidR="00833A44" w:rsidRPr="00C37DE6" w14:paraId="1CB94E74" w14:textId="77777777" w:rsidTr="000D7500">
              <w:trPr>
                <w:trHeight w:val="264"/>
              </w:trPr>
              <w:tc>
                <w:tcPr>
                  <w:tcW w:w="2304" w:type="dxa"/>
                  <w:tcBorders>
                    <w:top w:val="nil"/>
                    <w:left w:val="nil"/>
                    <w:bottom w:val="nil"/>
                    <w:right w:val="nil"/>
                  </w:tcBorders>
                  <w:vAlign w:val="bottom"/>
                </w:tcPr>
                <w:p w14:paraId="3893EC56" w14:textId="77777777" w:rsidR="00833A44" w:rsidRPr="00C37DE6" w:rsidRDefault="00833A44" w:rsidP="000D7500">
                  <w:r w:rsidRPr="00C37DE6">
                    <w:rPr>
                      <w:i/>
                      <w:iCs/>
                    </w:rPr>
                    <w:t>Positive Deactivating</w:t>
                  </w:r>
                </w:p>
              </w:tc>
              <w:tc>
                <w:tcPr>
                  <w:tcW w:w="925" w:type="dxa"/>
                  <w:tcBorders>
                    <w:top w:val="nil"/>
                    <w:left w:val="nil"/>
                    <w:bottom w:val="nil"/>
                    <w:right w:val="nil"/>
                  </w:tcBorders>
                  <w:vAlign w:val="bottom"/>
                </w:tcPr>
                <w:p w14:paraId="1DDE7E8E" w14:textId="77777777" w:rsidR="00833A44" w:rsidRPr="00C37DE6" w:rsidRDefault="00833A44" w:rsidP="000D7500">
                  <w:pPr>
                    <w:jc w:val="center"/>
                  </w:pPr>
                  <w:r w:rsidRPr="00C37DE6">
                    <w:t>1</w:t>
                  </w:r>
                </w:p>
              </w:tc>
              <w:tc>
                <w:tcPr>
                  <w:tcW w:w="590" w:type="dxa"/>
                  <w:tcBorders>
                    <w:top w:val="nil"/>
                    <w:left w:val="nil"/>
                    <w:bottom w:val="nil"/>
                    <w:right w:val="nil"/>
                  </w:tcBorders>
                  <w:vAlign w:val="bottom"/>
                </w:tcPr>
                <w:p w14:paraId="7BA9C2DB" w14:textId="77777777" w:rsidR="00833A44" w:rsidRPr="00C37DE6" w:rsidRDefault="00833A44" w:rsidP="000D7500">
                  <w:pPr>
                    <w:tabs>
                      <w:tab w:val="decimal" w:pos="269"/>
                    </w:tabs>
                    <w:jc w:val="center"/>
                  </w:pPr>
                  <w:r w:rsidRPr="00C37DE6">
                    <w:t>33</w:t>
                  </w:r>
                </w:p>
              </w:tc>
              <w:tc>
                <w:tcPr>
                  <w:tcW w:w="236" w:type="dxa"/>
                  <w:tcBorders>
                    <w:top w:val="nil"/>
                    <w:left w:val="nil"/>
                    <w:bottom w:val="nil"/>
                    <w:right w:val="nil"/>
                  </w:tcBorders>
                  <w:vAlign w:val="bottom"/>
                </w:tcPr>
                <w:p w14:paraId="3AA55162" w14:textId="77777777" w:rsidR="00833A44" w:rsidRPr="00C37DE6" w:rsidRDefault="00833A44" w:rsidP="000D7500">
                  <w:pPr>
                    <w:jc w:val="center"/>
                  </w:pPr>
                </w:p>
              </w:tc>
              <w:tc>
                <w:tcPr>
                  <w:tcW w:w="925" w:type="dxa"/>
                  <w:tcBorders>
                    <w:top w:val="nil"/>
                    <w:left w:val="nil"/>
                    <w:bottom w:val="nil"/>
                    <w:right w:val="nil"/>
                  </w:tcBorders>
                  <w:vAlign w:val="bottom"/>
                </w:tcPr>
                <w:p w14:paraId="732FDFF6" w14:textId="77777777" w:rsidR="00833A44" w:rsidRPr="00C37DE6" w:rsidRDefault="00833A44" w:rsidP="000D7500">
                  <w:pPr>
                    <w:jc w:val="center"/>
                  </w:pPr>
                  <w:r w:rsidRPr="00C37DE6">
                    <w:t>0</w:t>
                  </w:r>
                </w:p>
              </w:tc>
              <w:tc>
                <w:tcPr>
                  <w:tcW w:w="577" w:type="dxa"/>
                  <w:tcBorders>
                    <w:top w:val="nil"/>
                    <w:left w:val="nil"/>
                    <w:bottom w:val="nil"/>
                    <w:right w:val="nil"/>
                  </w:tcBorders>
                  <w:vAlign w:val="bottom"/>
                </w:tcPr>
                <w:p w14:paraId="0EAFC586" w14:textId="77777777" w:rsidR="00833A44" w:rsidRPr="00C37DE6" w:rsidRDefault="00833A44" w:rsidP="000D7500">
                  <w:pPr>
                    <w:tabs>
                      <w:tab w:val="decimal" w:pos="260"/>
                    </w:tabs>
                    <w:jc w:val="center"/>
                  </w:pPr>
                  <w:r w:rsidRPr="00C37DE6">
                    <w:t>0</w:t>
                  </w:r>
                </w:p>
              </w:tc>
              <w:tc>
                <w:tcPr>
                  <w:tcW w:w="236" w:type="dxa"/>
                  <w:tcBorders>
                    <w:top w:val="nil"/>
                    <w:left w:val="nil"/>
                    <w:bottom w:val="nil"/>
                    <w:right w:val="nil"/>
                  </w:tcBorders>
                  <w:vAlign w:val="bottom"/>
                </w:tcPr>
                <w:p w14:paraId="0839618D" w14:textId="77777777" w:rsidR="00833A44" w:rsidRPr="00C37DE6" w:rsidRDefault="00833A44" w:rsidP="000D7500">
                  <w:pPr>
                    <w:jc w:val="center"/>
                  </w:pPr>
                </w:p>
              </w:tc>
              <w:tc>
                <w:tcPr>
                  <w:tcW w:w="894" w:type="dxa"/>
                  <w:tcBorders>
                    <w:top w:val="nil"/>
                    <w:left w:val="nil"/>
                    <w:bottom w:val="nil"/>
                    <w:right w:val="nil"/>
                  </w:tcBorders>
                  <w:vAlign w:val="bottom"/>
                </w:tcPr>
                <w:p w14:paraId="1C6016B9" w14:textId="77777777" w:rsidR="00833A44" w:rsidRPr="00C37DE6" w:rsidRDefault="00833A44" w:rsidP="000D7500">
                  <w:pPr>
                    <w:jc w:val="center"/>
                  </w:pPr>
                  <w:r w:rsidRPr="00C37DE6">
                    <w:t>2</w:t>
                  </w:r>
                </w:p>
              </w:tc>
              <w:tc>
                <w:tcPr>
                  <w:tcW w:w="689" w:type="dxa"/>
                  <w:tcBorders>
                    <w:top w:val="nil"/>
                    <w:left w:val="nil"/>
                    <w:bottom w:val="nil"/>
                    <w:right w:val="nil"/>
                  </w:tcBorders>
                  <w:vAlign w:val="bottom"/>
                </w:tcPr>
                <w:p w14:paraId="2D546909" w14:textId="77777777" w:rsidR="00833A44" w:rsidRPr="00C37DE6" w:rsidRDefault="00833A44" w:rsidP="000D7500">
                  <w:pPr>
                    <w:tabs>
                      <w:tab w:val="decimal" w:pos="251"/>
                    </w:tabs>
                    <w:jc w:val="center"/>
                  </w:pPr>
                  <w:r w:rsidRPr="00C37DE6">
                    <w:t>66</w:t>
                  </w:r>
                </w:p>
              </w:tc>
              <w:tc>
                <w:tcPr>
                  <w:tcW w:w="236" w:type="dxa"/>
                  <w:tcBorders>
                    <w:top w:val="nil"/>
                    <w:left w:val="nil"/>
                    <w:bottom w:val="nil"/>
                    <w:right w:val="nil"/>
                  </w:tcBorders>
                  <w:vAlign w:val="bottom"/>
                </w:tcPr>
                <w:p w14:paraId="1A4E5018" w14:textId="77777777" w:rsidR="00833A44" w:rsidRPr="00C37DE6" w:rsidRDefault="00833A44" w:rsidP="000D7500">
                  <w:pPr>
                    <w:jc w:val="center"/>
                  </w:pPr>
                </w:p>
              </w:tc>
              <w:tc>
                <w:tcPr>
                  <w:tcW w:w="978" w:type="dxa"/>
                  <w:tcBorders>
                    <w:top w:val="nil"/>
                    <w:left w:val="nil"/>
                    <w:bottom w:val="nil"/>
                    <w:right w:val="nil"/>
                  </w:tcBorders>
                  <w:vAlign w:val="bottom"/>
                </w:tcPr>
                <w:p w14:paraId="496369AE" w14:textId="77777777" w:rsidR="00833A44" w:rsidRPr="00C37DE6" w:rsidRDefault="00833A44" w:rsidP="000D7500">
                  <w:pPr>
                    <w:jc w:val="center"/>
                  </w:pPr>
                  <w:r w:rsidRPr="00C37DE6">
                    <w:t>1</w:t>
                  </w:r>
                </w:p>
              </w:tc>
              <w:tc>
                <w:tcPr>
                  <w:tcW w:w="590" w:type="dxa"/>
                  <w:tcBorders>
                    <w:top w:val="nil"/>
                    <w:left w:val="nil"/>
                    <w:bottom w:val="nil"/>
                    <w:right w:val="nil"/>
                  </w:tcBorders>
                  <w:vAlign w:val="bottom"/>
                </w:tcPr>
                <w:p w14:paraId="05DA2490" w14:textId="77777777" w:rsidR="00833A44" w:rsidRPr="00C37DE6" w:rsidRDefault="00833A44" w:rsidP="000D7500">
                  <w:pPr>
                    <w:tabs>
                      <w:tab w:val="decimal" w:pos="335"/>
                    </w:tabs>
                    <w:jc w:val="center"/>
                  </w:pPr>
                  <w:r w:rsidRPr="00C37DE6">
                    <w:t>25</w:t>
                  </w:r>
                </w:p>
              </w:tc>
            </w:tr>
            <w:tr w:rsidR="00833A44" w:rsidRPr="00C37DE6" w14:paraId="4F6849E6" w14:textId="77777777" w:rsidTr="000D7500">
              <w:trPr>
                <w:trHeight w:val="264"/>
              </w:trPr>
              <w:tc>
                <w:tcPr>
                  <w:tcW w:w="2304" w:type="dxa"/>
                  <w:tcBorders>
                    <w:top w:val="nil"/>
                    <w:left w:val="nil"/>
                    <w:bottom w:val="nil"/>
                    <w:right w:val="nil"/>
                  </w:tcBorders>
                  <w:vAlign w:val="bottom"/>
                </w:tcPr>
                <w:p w14:paraId="0C037D14" w14:textId="77777777" w:rsidR="00833A44" w:rsidRPr="00C37DE6" w:rsidRDefault="00833A44" w:rsidP="000D7500"/>
              </w:tc>
              <w:tc>
                <w:tcPr>
                  <w:tcW w:w="925" w:type="dxa"/>
                  <w:tcBorders>
                    <w:top w:val="nil"/>
                    <w:left w:val="nil"/>
                    <w:bottom w:val="nil"/>
                    <w:right w:val="nil"/>
                  </w:tcBorders>
                  <w:vAlign w:val="bottom"/>
                </w:tcPr>
                <w:p w14:paraId="7CE21FEF" w14:textId="77777777" w:rsidR="00833A44" w:rsidRPr="00C37DE6" w:rsidRDefault="00833A44" w:rsidP="000D7500">
                  <w:pPr>
                    <w:jc w:val="center"/>
                  </w:pPr>
                </w:p>
              </w:tc>
              <w:tc>
                <w:tcPr>
                  <w:tcW w:w="590" w:type="dxa"/>
                  <w:tcBorders>
                    <w:top w:val="nil"/>
                    <w:left w:val="nil"/>
                    <w:bottom w:val="nil"/>
                    <w:right w:val="nil"/>
                  </w:tcBorders>
                  <w:vAlign w:val="bottom"/>
                </w:tcPr>
                <w:p w14:paraId="09F01275" w14:textId="77777777" w:rsidR="00833A44" w:rsidRPr="00C37DE6" w:rsidRDefault="00833A44" w:rsidP="000D7500">
                  <w:pPr>
                    <w:tabs>
                      <w:tab w:val="decimal" w:pos="269"/>
                    </w:tabs>
                    <w:jc w:val="center"/>
                  </w:pPr>
                </w:p>
              </w:tc>
              <w:tc>
                <w:tcPr>
                  <w:tcW w:w="236" w:type="dxa"/>
                  <w:tcBorders>
                    <w:top w:val="nil"/>
                    <w:left w:val="nil"/>
                    <w:bottom w:val="nil"/>
                    <w:right w:val="nil"/>
                  </w:tcBorders>
                  <w:vAlign w:val="bottom"/>
                </w:tcPr>
                <w:p w14:paraId="5A00C514" w14:textId="77777777" w:rsidR="00833A44" w:rsidRPr="00C37DE6" w:rsidRDefault="00833A44" w:rsidP="000D7500">
                  <w:pPr>
                    <w:jc w:val="center"/>
                  </w:pPr>
                </w:p>
              </w:tc>
              <w:tc>
                <w:tcPr>
                  <w:tcW w:w="925" w:type="dxa"/>
                  <w:tcBorders>
                    <w:top w:val="nil"/>
                    <w:left w:val="nil"/>
                    <w:bottom w:val="nil"/>
                    <w:right w:val="nil"/>
                  </w:tcBorders>
                  <w:vAlign w:val="bottom"/>
                </w:tcPr>
                <w:p w14:paraId="6A958168" w14:textId="77777777" w:rsidR="00833A44" w:rsidRPr="00C37DE6" w:rsidRDefault="00833A44" w:rsidP="000D7500">
                  <w:pPr>
                    <w:jc w:val="center"/>
                  </w:pPr>
                </w:p>
              </w:tc>
              <w:tc>
                <w:tcPr>
                  <w:tcW w:w="577" w:type="dxa"/>
                  <w:tcBorders>
                    <w:top w:val="nil"/>
                    <w:left w:val="nil"/>
                    <w:bottom w:val="nil"/>
                    <w:right w:val="nil"/>
                  </w:tcBorders>
                  <w:vAlign w:val="bottom"/>
                </w:tcPr>
                <w:p w14:paraId="04925744" w14:textId="77777777" w:rsidR="00833A44" w:rsidRPr="00C37DE6" w:rsidRDefault="00833A44" w:rsidP="000D7500">
                  <w:pPr>
                    <w:tabs>
                      <w:tab w:val="decimal" w:pos="260"/>
                    </w:tabs>
                    <w:jc w:val="center"/>
                  </w:pPr>
                </w:p>
              </w:tc>
              <w:tc>
                <w:tcPr>
                  <w:tcW w:w="236" w:type="dxa"/>
                  <w:tcBorders>
                    <w:top w:val="nil"/>
                    <w:left w:val="nil"/>
                    <w:bottom w:val="nil"/>
                    <w:right w:val="nil"/>
                  </w:tcBorders>
                  <w:vAlign w:val="bottom"/>
                </w:tcPr>
                <w:p w14:paraId="7D2A6F11" w14:textId="77777777" w:rsidR="00833A44" w:rsidRPr="00C37DE6" w:rsidRDefault="00833A44" w:rsidP="000D7500">
                  <w:pPr>
                    <w:jc w:val="center"/>
                  </w:pPr>
                </w:p>
              </w:tc>
              <w:tc>
                <w:tcPr>
                  <w:tcW w:w="894" w:type="dxa"/>
                  <w:tcBorders>
                    <w:top w:val="nil"/>
                    <w:left w:val="nil"/>
                    <w:bottom w:val="nil"/>
                    <w:right w:val="nil"/>
                  </w:tcBorders>
                  <w:vAlign w:val="bottom"/>
                </w:tcPr>
                <w:p w14:paraId="5FF3D530" w14:textId="77777777" w:rsidR="00833A44" w:rsidRPr="00C37DE6" w:rsidRDefault="00833A44" w:rsidP="000D7500">
                  <w:pPr>
                    <w:jc w:val="center"/>
                  </w:pPr>
                </w:p>
              </w:tc>
              <w:tc>
                <w:tcPr>
                  <w:tcW w:w="689" w:type="dxa"/>
                  <w:tcBorders>
                    <w:top w:val="nil"/>
                    <w:left w:val="nil"/>
                    <w:bottom w:val="nil"/>
                    <w:right w:val="nil"/>
                  </w:tcBorders>
                  <w:vAlign w:val="bottom"/>
                </w:tcPr>
                <w:p w14:paraId="28466F93" w14:textId="77777777" w:rsidR="00833A44" w:rsidRPr="00C37DE6" w:rsidRDefault="00833A44" w:rsidP="000D7500">
                  <w:pPr>
                    <w:tabs>
                      <w:tab w:val="decimal" w:pos="251"/>
                    </w:tabs>
                    <w:jc w:val="center"/>
                  </w:pPr>
                </w:p>
              </w:tc>
              <w:tc>
                <w:tcPr>
                  <w:tcW w:w="236" w:type="dxa"/>
                  <w:tcBorders>
                    <w:top w:val="nil"/>
                    <w:left w:val="nil"/>
                    <w:bottom w:val="nil"/>
                    <w:right w:val="nil"/>
                  </w:tcBorders>
                  <w:vAlign w:val="bottom"/>
                </w:tcPr>
                <w:p w14:paraId="31332BC7" w14:textId="77777777" w:rsidR="00833A44" w:rsidRPr="00C37DE6" w:rsidRDefault="00833A44" w:rsidP="000D7500">
                  <w:pPr>
                    <w:jc w:val="center"/>
                  </w:pPr>
                </w:p>
              </w:tc>
              <w:tc>
                <w:tcPr>
                  <w:tcW w:w="978" w:type="dxa"/>
                  <w:tcBorders>
                    <w:top w:val="nil"/>
                    <w:left w:val="nil"/>
                    <w:bottom w:val="nil"/>
                    <w:right w:val="nil"/>
                  </w:tcBorders>
                  <w:vAlign w:val="bottom"/>
                </w:tcPr>
                <w:p w14:paraId="13232ED0" w14:textId="77777777" w:rsidR="00833A44" w:rsidRPr="00C37DE6" w:rsidRDefault="00833A44" w:rsidP="000D7500">
                  <w:pPr>
                    <w:jc w:val="center"/>
                  </w:pPr>
                </w:p>
              </w:tc>
              <w:tc>
                <w:tcPr>
                  <w:tcW w:w="590" w:type="dxa"/>
                  <w:tcBorders>
                    <w:top w:val="nil"/>
                    <w:left w:val="nil"/>
                    <w:bottom w:val="nil"/>
                    <w:right w:val="nil"/>
                  </w:tcBorders>
                  <w:vAlign w:val="bottom"/>
                </w:tcPr>
                <w:p w14:paraId="47C799E9" w14:textId="77777777" w:rsidR="00833A44" w:rsidRPr="00C37DE6" w:rsidRDefault="00833A44" w:rsidP="000D7500">
                  <w:pPr>
                    <w:tabs>
                      <w:tab w:val="decimal" w:pos="335"/>
                    </w:tabs>
                    <w:jc w:val="center"/>
                  </w:pPr>
                </w:p>
              </w:tc>
            </w:tr>
            <w:tr w:rsidR="00833A44" w:rsidRPr="00C37DE6" w14:paraId="0E02E56C" w14:textId="77777777" w:rsidTr="000D7500">
              <w:trPr>
                <w:trHeight w:val="264"/>
              </w:trPr>
              <w:tc>
                <w:tcPr>
                  <w:tcW w:w="2304" w:type="dxa"/>
                  <w:tcBorders>
                    <w:top w:val="nil"/>
                    <w:left w:val="nil"/>
                    <w:bottom w:val="nil"/>
                    <w:right w:val="nil"/>
                  </w:tcBorders>
                  <w:vAlign w:val="bottom"/>
                </w:tcPr>
                <w:p w14:paraId="6EE7D69E" w14:textId="77777777" w:rsidR="00833A44" w:rsidRPr="00C37DE6" w:rsidRDefault="00833A44" w:rsidP="000D7500">
                  <w:r w:rsidRPr="00C37DE6">
                    <w:t>Nuanced Impact</w:t>
                  </w:r>
                </w:p>
              </w:tc>
              <w:tc>
                <w:tcPr>
                  <w:tcW w:w="925" w:type="dxa"/>
                  <w:tcBorders>
                    <w:top w:val="nil"/>
                    <w:left w:val="nil"/>
                    <w:bottom w:val="nil"/>
                    <w:right w:val="nil"/>
                  </w:tcBorders>
                  <w:vAlign w:val="bottom"/>
                </w:tcPr>
                <w:p w14:paraId="4F2151FA" w14:textId="77777777" w:rsidR="00833A44" w:rsidRPr="00C37DE6" w:rsidRDefault="00833A44" w:rsidP="000D7500">
                  <w:pPr>
                    <w:jc w:val="center"/>
                  </w:pPr>
                </w:p>
              </w:tc>
              <w:tc>
                <w:tcPr>
                  <w:tcW w:w="590" w:type="dxa"/>
                  <w:tcBorders>
                    <w:top w:val="nil"/>
                    <w:left w:val="nil"/>
                    <w:bottom w:val="nil"/>
                    <w:right w:val="nil"/>
                  </w:tcBorders>
                  <w:vAlign w:val="bottom"/>
                </w:tcPr>
                <w:p w14:paraId="4C52B0EC" w14:textId="77777777" w:rsidR="00833A44" w:rsidRPr="00C37DE6" w:rsidRDefault="00833A44" w:rsidP="000D7500">
                  <w:pPr>
                    <w:tabs>
                      <w:tab w:val="decimal" w:pos="269"/>
                    </w:tabs>
                    <w:jc w:val="center"/>
                  </w:pPr>
                </w:p>
              </w:tc>
              <w:tc>
                <w:tcPr>
                  <w:tcW w:w="236" w:type="dxa"/>
                  <w:tcBorders>
                    <w:top w:val="nil"/>
                    <w:left w:val="nil"/>
                    <w:bottom w:val="nil"/>
                    <w:right w:val="nil"/>
                  </w:tcBorders>
                  <w:vAlign w:val="bottom"/>
                </w:tcPr>
                <w:p w14:paraId="1B5A240E" w14:textId="77777777" w:rsidR="00833A44" w:rsidRPr="00C37DE6" w:rsidRDefault="00833A44" w:rsidP="000D7500">
                  <w:pPr>
                    <w:jc w:val="center"/>
                  </w:pPr>
                </w:p>
              </w:tc>
              <w:tc>
                <w:tcPr>
                  <w:tcW w:w="925" w:type="dxa"/>
                  <w:tcBorders>
                    <w:top w:val="nil"/>
                    <w:left w:val="nil"/>
                    <w:bottom w:val="nil"/>
                    <w:right w:val="nil"/>
                  </w:tcBorders>
                  <w:vAlign w:val="bottom"/>
                </w:tcPr>
                <w:p w14:paraId="6C25EA26" w14:textId="77777777" w:rsidR="00833A44" w:rsidRPr="00C37DE6" w:rsidRDefault="00833A44" w:rsidP="000D7500">
                  <w:pPr>
                    <w:jc w:val="center"/>
                  </w:pPr>
                </w:p>
              </w:tc>
              <w:tc>
                <w:tcPr>
                  <w:tcW w:w="577" w:type="dxa"/>
                  <w:tcBorders>
                    <w:top w:val="nil"/>
                    <w:left w:val="nil"/>
                    <w:bottom w:val="nil"/>
                    <w:right w:val="nil"/>
                  </w:tcBorders>
                  <w:vAlign w:val="bottom"/>
                </w:tcPr>
                <w:p w14:paraId="0594B56F" w14:textId="77777777" w:rsidR="00833A44" w:rsidRPr="00C37DE6" w:rsidRDefault="00833A44" w:rsidP="000D7500">
                  <w:pPr>
                    <w:tabs>
                      <w:tab w:val="decimal" w:pos="260"/>
                    </w:tabs>
                    <w:jc w:val="center"/>
                  </w:pPr>
                </w:p>
              </w:tc>
              <w:tc>
                <w:tcPr>
                  <w:tcW w:w="236" w:type="dxa"/>
                  <w:tcBorders>
                    <w:top w:val="nil"/>
                    <w:left w:val="nil"/>
                    <w:bottom w:val="nil"/>
                    <w:right w:val="nil"/>
                  </w:tcBorders>
                  <w:vAlign w:val="bottom"/>
                </w:tcPr>
                <w:p w14:paraId="35012018" w14:textId="77777777" w:rsidR="00833A44" w:rsidRPr="00C37DE6" w:rsidRDefault="00833A44" w:rsidP="000D7500">
                  <w:pPr>
                    <w:jc w:val="center"/>
                  </w:pPr>
                </w:p>
              </w:tc>
              <w:tc>
                <w:tcPr>
                  <w:tcW w:w="894" w:type="dxa"/>
                  <w:tcBorders>
                    <w:top w:val="nil"/>
                    <w:left w:val="nil"/>
                    <w:bottom w:val="nil"/>
                    <w:right w:val="nil"/>
                  </w:tcBorders>
                  <w:vAlign w:val="bottom"/>
                </w:tcPr>
                <w:p w14:paraId="0738F81D" w14:textId="77777777" w:rsidR="00833A44" w:rsidRPr="00C37DE6" w:rsidRDefault="00833A44" w:rsidP="000D7500">
                  <w:pPr>
                    <w:jc w:val="center"/>
                  </w:pPr>
                </w:p>
              </w:tc>
              <w:tc>
                <w:tcPr>
                  <w:tcW w:w="689" w:type="dxa"/>
                  <w:tcBorders>
                    <w:top w:val="nil"/>
                    <w:left w:val="nil"/>
                    <w:bottom w:val="nil"/>
                    <w:right w:val="nil"/>
                  </w:tcBorders>
                  <w:vAlign w:val="bottom"/>
                </w:tcPr>
                <w:p w14:paraId="2F931746" w14:textId="77777777" w:rsidR="00833A44" w:rsidRPr="00C37DE6" w:rsidRDefault="00833A44" w:rsidP="000D7500">
                  <w:pPr>
                    <w:tabs>
                      <w:tab w:val="decimal" w:pos="251"/>
                    </w:tabs>
                    <w:jc w:val="center"/>
                  </w:pPr>
                </w:p>
              </w:tc>
              <w:tc>
                <w:tcPr>
                  <w:tcW w:w="236" w:type="dxa"/>
                  <w:tcBorders>
                    <w:top w:val="nil"/>
                    <w:left w:val="nil"/>
                    <w:bottom w:val="nil"/>
                    <w:right w:val="nil"/>
                  </w:tcBorders>
                  <w:vAlign w:val="bottom"/>
                </w:tcPr>
                <w:p w14:paraId="38F0AEBF" w14:textId="77777777" w:rsidR="00833A44" w:rsidRPr="00C37DE6" w:rsidRDefault="00833A44" w:rsidP="000D7500">
                  <w:pPr>
                    <w:jc w:val="center"/>
                  </w:pPr>
                </w:p>
              </w:tc>
              <w:tc>
                <w:tcPr>
                  <w:tcW w:w="978" w:type="dxa"/>
                  <w:tcBorders>
                    <w:top w:val="nil"/>
                    <w:left w:val="nil"/>
                    <w:bottom w:val="nil"/>
                    <w:right w:val="nil"/>
                  </w:tcBorders>
                  <w:vAlign w:val="bottom"/>
                </w:tcPr>
                <w:p w14:paraId="046CB8D2" w14:textId="77777777" w:rsidR="00833A44" w:rsidRPr="00C37DE6" w:rsidRDefault="00833A44" w:rsidP="000D7500">
                  <w:pPr>
                    <w:jc w:val="center"/>
                  </w:pPr>
                </w:p>
              </w:tc>
              <w:tc>
                <w:tcPr>
                  <w:tcW w:w="590" w:type="dxa"/>
                  <w:tcBorders>
                    <w:top w:val="nil"/>
                    <w:left w:val="nil"/>
                    <w:bottom w:val="nil"/>
                    <w:right w:val="nil"/>
                  </w:tcBorders>
                  <w:vAlign w:val="bottom"/>
                </w:tcPr>
                <w:p w14:paraId="59FB0530" w14:textId="77777777" w:rsidR="00833A44" w:rsidRPr="00C37DE6" w:rsidRDefault="00833A44" w:rsidP="000D7500">
                  <w:pPr>
                    <w:tabs>
                      <w:tab w:val="decimal" w:pos="335"/>
                    </w:tabs>
                    <w:jc w:val="center"/>
                  </w:pPr>
                </w:p>
              </w:tc>
            </w:tr>
            <w:tr w:rsidR="00833A44" w:rsidRPr="00C37DE6" w14:paraId="62B4F413" w14:textId="77777777" w:rsidTr="000D7500">
              <w:trPr>
                <w:trHeight w:val="264"/>
              </w:trPr>
              <w:tc>
                <w:tcPr>
                  <w:tcW w:w="2304" w:type="dxa"/>
                  <w:tcBorders>
                    <w:top w:val="nil"/>
                    <w:left w:val="nil"/>
                    <w:bottom w:val="nil"/>
                    <w:right w:val="nil"/>
                  </w:tcBorders>
                  <w:vAlign w:val="bottom"/>
                </w:tcPr>
                <w:p w14:paraId="202811B0" w14:textId="77777777" w:rsidR="00833A44" w:rsidRPr="00C37DE6" w:rsidRDefault="00833A44" w:rsidP="000D7500">
                  <w:r w:rsidRPr="00C37DE6">
                    <w:rPr>
                      <w:i/>
                      <w:iCs/>
                    </w:rPr>
                    <w:t>Negative Activating</w:t>
                  </w:r>
                </w:p>
              </w:tc>
              <w:tc>
                <w:tcPr>
                  <w:tcW w:w="925" w:type="dxa"/>
                  <w:tcBorders>
                    <w:top w:val="nil"/>
                    <w:left w:val="nil"/>
                    <w:bottom w:val="nil"/>
                    <w:right w:val="nil"/>
                  </w:tcBorders>
                  <w:vAlign w:val="bottom"/>
                </w:tcPr>
                <w:p w14:paraId="3C3B6248" w14:textId="77777777" w:rsidR="00833A44" w:rsidRPr="00C37DE6" w:rsidRDefault="00833A44" w:rsidP="000D7500">
                  <w:pPr>
                    <w:jc w:val="center"/>
                  </w:pPr>
                  <w:r w:rsidRPr="00C37DE6">
                    <w:t>0</w:t>
                  </w:r>
                </w:p>
              </w:tc>
              <w:tc>
                <w:tcPr>
                  <w:tcW w:w="590" w:type="dxa"/>
                  <w:tcBorders>
                    <w:top w:val="nil"/>
                    <w:left w:val="nil"/>
                    <w:bottom w:val="nil"/>
                    <w:right w:val="nil"/>
                  </w:tcBorders>
                  <w:vAlign w:val="bottom"/>
                </w:tcPr>
                <w:p w14:paraId="4D3639B9" w14:textId="77777777" w:rsidR="00833A44" w:rsidRPr="00C37DE6" w:rsidRDefault="00833A44" w:rsidP="000D7500">
                  <w:pPr>
                    <w:tabs>
                      <w:tab w:val="decimal" w:pos="269"/>
                    </w:tabs>
                    <w:jc w:val="center"/>
                  </w:pPr>
                  <w:r w:rsidRPr="00C37DE6">
                    <w:t>0</w:t>
                  </w:r>
                </w:p>
              </w:tc>
              <w:tc>
                <w:tcPr>
                  <w:tcW w:w="236" w:type="dxa"/>
                  <w:tcBorders>
                    <w:top w:val="nil"/>
                    <w:left w:val="nil"/>
                    <w:bottom w:val="nil"/>
                    <w:right w:val="nil"/>
                  </w:tcBorders>
                  <w:vAlign w:val="bottom"/>
                </w:tcPr>
                <w:p w14:paraId="345158AE" w14:textId="77777777" w:rsidR="00833A44" w:rsidRPr="00C37DE6" w:rsidRDefault="00833A44" w:rsidP="000D7500">
                  <w:pPr>
                    <w:jc w:val="center"/>
                  </w:pPr>
                </w:p>
              </w:tc>
              <w:tc>
                <w:tcPr>
                  <w:tcW w:w="925" w:type="dxa"/>
                  <w:tcBorders>
                    <w:top w:val="nil"/>
                    <w:left w:val="nil"/>
                    <w:bottom w:val="nil"/>
                    <w:right w:val="nil"/>
                  </w:tcBorders>
                  <w:vAlign w:val="bottom"/>
                </w:tcPr>
                <w:p w14:paraId="2FC3E952" w14:textId="77777777" w:rsidR="00833A44" w:rsidRPr="00C37DE6" w:rsidRDefault="00833A44" w:rsidP="000D7500">
                  <w:pPr>
                    <w:jc w:val="center"/>
                  </w:pPr>
                  <w:r w:rsidRPr="00C37DE6">
                    <w:t>2</w:t>
                  </w:r>
                </w:p>
              </w:tc>
              <w:tc>
                <w:tcPr>
                  <w:tcW w:w="577" w:type="dxa"/>
                  <w:tcBorders>
                    <w:top w:val="nil"/>
                    <w:left w:val="nil"/>
                    <w:bottom w:val="nil"/>
                    <w:right w:val="nil"/>
                  </w:tcBorders>
                  <w:vAlign w:val="bottom"/>
                </w:tcPr>
                <w:p w14:paraId="09DACE07" w14:textId="77777777" w:rsidR="00833A44" w:rsidRPr="00C37DE6" w:rsidRDefault="00833A44" w:rsidP="000D7500">
                  <w:pPr>
                    <w:tabs>
                      <w:tab w:val="decimal" w:pos="260"/>
                    </w:tabs>
                    <w:jc w:val="center"/>
                  </w:pPr>
                  <w:r w:rsidRPr="00C37DE6">
                    <w:t>40</w:t>
                  </w:r>
                </w:p>
              </w:tc>
              <w:tc>
                <w:tcPr>
                  <w:tcW w:w="236" w:type="dxa"/>
                  <w:tcBorders>
                    <w:top w:val="nil"/>
                    <w:left w:val="nil"/>
                    <w:bottom w:val="nil"/>
                    <w:right w:val="nil"/>
                  </w:tcBorders>
                  <w:vAlign w:val="bottom"/>
                </w:tcPr>
                <w:p w14:paraId="2A1E90DA" w14:textId="77777777" w:rsidR="00833A44" w:rsidRPr="00C37DE6" w:rsidRDefault="00833A44" w:rsidP="000D7500">
                  <w:pPr>
                    <w:jc w:val="center"/>
                  </w:pPr>
                </w:p>
              </w:tc>
              <w:tc>
                <w:tcPr>
                  <w:tcW w:w="894" w:type="dxa"/>
                  <w:tcBorders>
                    <w:top w:val="nil"/>
                    <w:left w:val="nil"/>
                    <w:bottom w:val="nil"/>
                    <w:right w:val="nil"/>
                  </w:tcBorders>
                  <w:vAlign w:val="bottom"/>
                </w:tcPr>
                <w:p w14:paraId="71A7B869" w14:textId="77777777" w:rsidR="00833A44" w:rsidRPr="00C37DE6" w:rsidRDefault="00833A44" w:rsidP="000D7500">
                  <w:pPr>
                    <w:jc w:val="center"/>
                  </w:pPr>
                  <w:r w:rsidRPr="00C37DE6">
                    <w:t>2</w:t>
                  </w:r>
                </w:p>
              </w:tc>
              <w:tc>
                <w:tcPr>
                  <w:tcW w:w="689" w:type="dxa"/>
                  <w:tcBorders>
                    <w:top w:val="nil"/>
                    <w:left w:val="nil"/>
                    <w:bottom w:val="nil"/>
                    <w:right w:val="nil"/>
                  </w:tcBorders>
                  <w:vAlign w:val="bottom"/>
                </w:tcPr>
                <w:p w14:paraId="4A5A7D58" w14:textId="77777777" w:rsidR="00833A44" w:rsidRPr="00C37DE6" w:rsidRDefault="00833A44" w:rsidP="000D7500">
                  <w:pPr>
                    <w:tabs>
                      <w:tab w:val="decimal" w:pos="251"/>
                    </w:tabs>
                    <w:jc w:val="center"/>
                  </w:pPr>
                  <w:r w:rsidRPr="00C37DE6">
                    <w:t>66</w:t>
                  </w:r>
                </w:p>
              </w:tc>
              <w:tc>
                <w:tcPr>
                  <w:tcW w:w="236" w:type="dxa"/>
                  <w:tcBorders>
                    <w:top w:val="nil"/>
                    <w:left w:val="nil"/>
                    <w:bottom w:val="nil"/>
                    <w:right w:val="nil"/>
                  </w:tcBorders>
                  <w:vAlign w:val="bottom"/>
                </w:tcPr>
                <w:p w14:paraId="0C8773B6" w14:textId="77777777" w:rsidR="00833A44" w:rsidRPr="00C37DE6" w:rsidRDefault="00833A44" w:rsidP="000D7500">
                  <w:pPr>
                    <w:jc w:val="center"/>
                  </w:pPr>
                </w:p>
              </w:tc>
              <w:tc>
                <w:tcPr>
                  <w:tcW w:w="978" w:type="dxa"/>
                  <w:tcBorders>
                    <w:top w:val="nil"/>
                    <w:left w:val="nil"/>
                    <w:bottom w:val="nil"/>
                    <w:right w:val="nil"/>
                  </w:tcBorders>
                  <w:vAlign w:val="bottom"/>
                </w:tcPr>
                <w:p w14:paraId="436EBF52" w14:textId="77777777" w:rsidR="00833A44" w:rsidRPr="00C37DE6" w:rsidRDefault="00833A44" w:rsidP="000D7500">
                  <w:pPr>
                    <w:jc w:val="center"/>
                  </w:pPr>
                  <w:r w:rsidRPr="00C37DE6">
                    <w:t>1</w:t>
                  </w:r>
                </w:p>
              </w:tc>
              <w:tc>
                <w:tcPr>
                  <w:tcW w:w="590" w:type="dxa"/>
                  <w:tcBorders>
                    <w:top w:val="nil"/>
                    <w:left w:val="nil"/>
                    <w:bottom w:val="nil"/>
                    <w:right w:val="nil"/>
                  </w:tcBorders>
                  <w:vAlign w:val="bottom"/>
                </w:tcPr>
                <w:p w14:paraId="0AAE7B18" w14:textId="77777777" w:rsidR="00833A44" w:rsidRPr="00C37DE6" w:rsidRDefault="00833A44" w:rsidP="000D7500">
                  <w:pPr>
                    <w:tabs>
                      <w:tab w:val="decimal" w:pos="335"/>
                    </w:tabs>
                    <w:jc w:val="center"/>
                  </w:pPr>
                  <w:r w:rsidRPr="00C37DE6">
                    <w:t>25</w:t>
                  </w:r>
                </w:p>
              </w:tc>
            </w:tr>
            <w:tr w:rsidR="00833A44" w:rsidRPr="00C37DE6" w14:paraId="1E943FCF" w14:textId="77777777" w:rsidTr="000D7500">
              <w:trPr>
                <w:trHeight w:val="264"/>
              </w:trPr>
              <w:tc>
                <w:tcPr>
                  <w:tcW w:w="2304" w:type="dxa"/>
                  <w:tcBorders>
                    <w:top w:val="nil"/>
                    <w:left w:val="nil"/>
                    <w:bottom w:val="nil"/>
                    <w:right w:val="nil"/>
                  </w:tcBorders>
                  <w:vAlign w:val="bottom"/>
                </w:tcPr>
                <w:p w14:paraId="53046B1F" w14:textId="77777777" w:rsidR="00833A44" w:rsidRPr="00C37DE6" w:rsidRDefault="00833A44" w:rsidP="000D7500">
                  <w:r w:rsidRPr="00C37DE6">
                    <w:rPr>
                      <w:i/>
                      <w:iCs/>
                    </w:rPr>
                    <w:t>Negative Deactivating</w:t>
                  </w:r>
                </w:p>
              </w:tc>
              <w:tc>
                <w:tcPr>
                  <w:tcW w:w="925" w:type="dxa"/>
                  <w:tcBorders>
                    <w:top w:val="nil"/>
                    <w:left w:val="nil"/>
                    <w:bottom w:val="nil"/>
                    <w:right w:val="nil"/>
                  </w:tcBorders>
                  <w:vAlign w:val="bottom"/>
                </w:tcPr>
                <w:p w14:paraId="6B8E6584" w14:textId="77777777" w:rsidR="00833A44" w:rsidRPr="00C37DE6" w:rsidRDefault="00833A44" w:rsidP="000D7500">
                  <w:pPr>
                    <w:jc w:val="center"/>
                  </w:pPr>
                  <w:r w:rsidRPr="00C37DE6">
                    <w:t>1</w:t>
                  </w:r>
                </w:p>
              </w:tc>
              <w:tc>
                <w:tcPr>
                  <w:tcW w:w="590" w:type="dxa"/>
                  <w:tcBorders>
                    <w:top w:val="nil"/>
                    <w:left w:val="nil"/>
                    <w:bottom w:val="nil"/>
                    <w:right w:val="nil"/>
                  </w:tcBorders>
                  <w:vAlign w:val="bottom"/>
                </w:tcPr>
                <w:p w14:paraId="50D97050" w14:textId="77777777" w:rsidR="00833A44" w:rsidRPr="00C37DE6" w:rsidRDefault="00833A44" w:rsidP="000D7500">
                  <w:pPr>
                    <w:tabs>
                      <w:tab w:val="decimal" w:pos="269"/>
                    </w:tabs>
                    <w:jc w:val="center"/>
                  </w:pPr>
                  <w:r w:rsidRPr="00C37DE6">
                    <w:t>33</w:t>
                  </w:r>
                </w:p>
              </w:tc>
              <w:tc>
                <w:tcPr>
                  <w:tcW w:w="236" w:type="dxa"/>
                  <w:tcBorders>
                    <w:top w:val="nil"/>
                    <w:left w:val="nil"/>
                    <w:bottom w:val="nil"/>
                    <w:right w:val="nil"/>
                  </w:tcBorders>
                  <w:vAlign w:val="bottom"/>
                </w:tcPr>
                <w:p w14:paraId="40B6948A" w14:textId="77777777" w:rsidR="00833A44" w:rsidRPr="00C37DE6" w:rsidRDefault="00833A44" w:rsidP="000D7500">
                  <w:pPr>
                    <w:jc w:val="center"/>
                  </w:pPr>
                </w:p>
              </w:tc>
              <w:tc>
                <w:tcPr>
                  <w:tcW w:w="925" w:type="dxa"/>
                  <w:tcBorders>
                    <w:top w:val="nil"/>
                    <w:left w:val="nil"/>
                    <w:bottom w:val="nil"/>
                    <w:right w:val="nil"/>
                  </w:tcBorders>
                  <w:vAlign w:val="bottom"/>
                </w:tcPr>
                <w:p w14:paraId="376D460E" w14:textId="77777777" w:rsidR="00833A44" w:rsidRPr="00C37DE6" w:rsidRDefault="00833A44" w:rsidP="000D7500">
                  <w:pPr>
                    <w:jc w:val="center"/>
                  </w:pPr>
                  <w:r w:rsidRPr="00C37DE6">
                    <w:t>1</w:t>
                  </w:r>
                </w:p>
              </w:tc>
              <w:tc>
                <w:tcPr>
                  <w:tcW w:w="577" w:type="dxa"/>
                  <w:tcBorders>
                    <w:top w:val="nil"/>
                    <w:left w:val="nil"/>
                    <w:bottom w:val="nil"/>
                    <w:right w:val="nil"/>
                  </w:tcBorders>
                  <w:vAlign w:val="bottom"/>
                </w:tcPr>
                <w:p w14:paraId="76254B58" w14:textId="77777777" w:rsidR="00833A44" w:rsidRPr="00C37DE6" w:rsidRDefault="00833A44" w:rsidP="000D7500">
                  <w:pPr>
                    <w:tabs>
                      <w:tab w:val="decimal" w:pos="260"/>
                    </w:tabs>
                    <w:jc w:val="center"/>
                  </w:pPr>
                  <w:r w:rsidRPr="00C37DE6">
                    <w:t>20</w:t>
                  </w:r>
                </w:p>
              </w:tc>
              <w:tc>
                <w:tcPr>
                  <w:tcW w:w="236" w:type="dxa"/>
                  <w:tcBorders>
                    <w:top w:val="nil"/>
                    <w:left w:val="nil"/>
                    <w:bottom w:val="nil"/>
                    <w:right w:val="nil"/>
                  </w:tcBorders>
                  <w:vAlign w:val="bottom"/>
                </w:tcPr>
                <w:p w14:paraId="0FC85B05" w14:textId="77777777" w:rsidR="00833A44" w:rsidRPr="00C37DE6" w:rsidRDefault="00833A44" w:rsidP="000D7500">
                  <w:pPr>
                    <w:jc w:val="center"/>
                  </w:pPr>
                </w:p>
              </w:tc>
              <w:tc>
                <w:tcPr>
                  <w:tcW w:w="894" w:type="dxa"/>
                  <w:tcBorders>
                    <w:top w:val="nil"/>
                    <w:left w:val="nil"/>
                    <w:bottom w:val="nil"/>
                    <w:right w:val="nil"/>
                  </w:tcBorders>
                  <w:vAlign w:val="bottom"/>
                </w:tcPr>
                <w:p w14:paraId="14587F99" w14:textId="77777777" w:rsidR="00833A44" w:rsidRPr="00C37DE6" w:rsidRDefault="00833A44" w:rsidP="000D7500">
                  <w:pPr>
                    <w:jc w:val="center"/>
                  </w:pPr>
                  <w:r w:rsidRPr="00C37DE6">
                    <w:t>2</w:t>
                  </w:r>
                </w:p>
              </w:tc>
              <w:tc>
                <w:tcPr>
                  <w:tcW w:w="689" w:type="dxa"/>
                  <w:tcBorders>
                    <w:top w:val="nil"/>
                    <w:left w:val="nil"/>
                    <w:bottom w:val="nil"/>
                    <w:right w:val="nil"/>
                  </w:tcBorders>
                  <w:vAlign w:val="bottom"/>
                </w:tcPr>
                <w:p w14:paraId="2223CD93" w14:textId="77777777" w:rsidR="00833A44" w:rsidRPr="00C37DE6" w:rsidRDefault="00833A44" w:rsidP="000D7500">
                  <w:pPr>
                    <w:tabs>
                      <w:tab w:val="decimal" w:pos="251"/>
                    </w:tabs>
                    <w:jc w:val="center"/>
                  </w:pPr>
                  <w:r w:rsidRPr="00C37DE6">
                    <w:t>66</w:t>
                  </w:r>
                </w:p>
              </w:tc>
              <w:tc>
                <w:tcPr>
                  <w:tcW w:w="236" w:type="dxa"/>
                  <w:tcBorders>
                    <w:top w:val="nil"/>
                    <w:left w:val="nil"/>
                    <w:bottom w:val="nil"/>
                    <w:right w:val="nil"/>
                  </w:tcBorders>
                  <w:vAlign w:val="bottom"/>
                </w:tcPr>
                <w:p w14:paraId="529254B2" w14:textId="77777777" w:rsidR="00833A44" w:rsidRPr="00C37DE6" w:rsidRDefault="00833A44" w:rsidP="000D7500">
                  <w:pPr>
                    <w:jc w:val="center"/>
                  </w:pPr>
                </w:p>
              </w:tc>
              <w:tc>
                <w:tcPr>
                  <w:tcW w:w="978" w:type="dxa"/>
                  <w:tcBorders>
                    <w:top w:val="nil"/>
                    <w:left w:val="nil"/>
                    <w:bottom w:val="nil"/>
                    <w:right w:val="nil"/>
                  </w:tcBorders>
                  <w:vAlign w:val="bottom"/>
                </w:tcPr>
                <w:p w14:paraId="52C817C4" w14:textId="77777777" w:rsidR="00833A44" w:rsidRPr="00C37DE6" w:rsidRDefault="00833A44" w:rsidP="000D7500">
                  <w:pPr>
                    <w:jc w:val="center"/>
                  </w:pPr>
                  <w:r w:rsidRPr="00C37DE6">
                    <w:t>0</w:t>
                  </w:r>
                </w:p>
              </w:tc>
              <w:tc>
                <w:tcPr>
                  <w:tcW w:w="590" w:type="dxa"/>
                  <w:tcBorders>
                    <w:top w:val="nil"/>
                    <w:left w:val="nil"/>
                    <w:bottom w:val="nil"/>
                    <w:right w:val="nil"/>
                  </w:tcBorders>
                  <w:vAlign w:val="bottom"/>
                </w:tcPr>
                <w:p w14:paraId="614491A5" w14:textId="77777777" w:rsidR="00833A44" w:rsidRPr="00C37DE6" w:rsidRDefault="00833A44" w:rsidP="000D7500">
                  <w:pPr>
                    <w:tabs>
                      <w:tab w:val="decimal" w:pos="335"/>
                    </w:tabs>
                    <w:jc w:val="center"/>
                  </w:pPr>
                  <w:r w:rsidRPr="00C37DE6">
                    <w:t>0</w:t>
                  </w:r>
                </w:p>
              </w:tc>
            </w:tr>
            <w:tr w:rsidR="00833A44" w:rsidRPr="00C37DE6" w14:paraId="16CE0F2E" w14:textId="77777777" w:rsidTr="000D7500">
              <w:trPr>
                <w:trHeight w:val="264"/>
              </w:trPr>
              <w:tc>
                <w:tcPr>
                  <w:tcW w:w="2304" w:type="dxa"/>
                  <w:tcBorders>
                    <w:top w:val="nil"/>
                    <w:left w:val="nil"/>
                    <w:bottom w:val="nil"/>
                    <w:right w:val="nil"/>
                  </w:tcBorders>
                  <w:vAlign w:val="bottom"/>
                </w:tcPr>
                <w:p w14:paraId="3860AC03" w14:textId="77777777" w:rsidR="00833A44" w:rsidRPr="00C37DE6" w:rsidRDefault="00833A44" w:rsidP="000D7500">
                  <w:r w:rsidRPr="00C37DE6">
                    <w:rPr>
                      <w:i/>
                      <w:iCs/>
                    </w:rPr>
                    <w:t>Positive Activating</w:t>
                  </w:r>
                </w:p>
              </w:tc>
              <w:tc>
                <w:tcPr>
                  <w:tcW w:w="925" w:type="dxa"/>
                  <w:tcBorders>
                    <w:top w:val="nil"/>
                    <w:left w:val="nil"/>
                    <w:bottom w:val="nil"/>
                    <w:right w:val="nil"/>
                  </w:tcBorders>
                  <w:vAlign w:val="bottom"/>
                </w:tcPr>
                <w:p w14:paraId="6FB3B153" w14:textId="77777777" w:rsidR="00833A44" w:rsidRPr="00C37DE6" w:rsidRDefault="00833A44" w:rsidP="000D7500">
                  <w:pPr>
                    <w:jc w:val="center"/>
                  </w:pPr>
                  <w:r w:rsidRPr="00C37DE6">
                    <w:t>0</w:t>
                  </w:r>
                </w:p>
              </w:tc>
              <w:tc>
                <w:tcPr>
                  <w:tcW w:w="590" w:type="dxa"/>
                  <w:tcBorders>
                    <w:top w:val="nil"/>
                    <w:left w:val="nil"/>
                    <w:bottom w:val="nil"/>
                    <w:right w:val="nil"/>
                  </w:tcBorders>
                  <w:vAlign w:val="bottom"/>
                </w:tcPr>
                <w:p w14:paraId="5BA6ACDE" w14:textId="77777777" w:rsidR="00833A44" w:rsidRPr="00C37DE6" w:rsidRDefault="00833A44" w:rsidP="000D7500">
                  <w:pPr>
                    <w:tabs>
                      <w:tab w:val="decimal" w:pos="269"/>
                    </w:tabs>
                    <w:jc w:val="center"/>
                  </w:pPr>
                  <w:r w:rsidRPr="00C37DE6">
                    <w:t>0</w:t>
                  </w:r>
                </w:p>
              </w:tc>
              <w:tc>
                <w:tcPr>
                  <w:tcW w:w="236" w:type="dxa"/>
                  <w:tcBorders>
                    <w:top w:val="nil"/>
                    <w:left w:val="nil"/>
                    <w:bottom w:val="nil"/>
                    <w:right w:val="nil"/>
                  </w:tcBorders>
                  <w:vAlign w:val="bottom"/>
                </w:tcPr>
                <w:p w14:paraId="2442BA42" w14:textId="77777777" w:rsidR="00833A44" w:rsidRPr="00C37DE6" w:rsidRDefault="00833A44" w:rsidP="000D7500">
                  <w:pPr>
                    <w:jc w:val="center"/>
                  </w:pPr>
                </w:p>
              </w:tc>
              <w:tc>
                <w:tcPr>
                  <w:tcW w:w="925" w:type="dxa"/>
                  <w:tcBorders>
                    <w:top w:val="nil"/>
                    <w:left w:val="nil"/>
                    <w:bottom w:val="nil"/>
                    <w:right w:val="nil"/>
                  </w:tcBorders>
                  <w:vAlign w:val="bottom"/>
                </w:tcPr>
                <w:p w14:paraId="2EF04840" w14:textId="77777777" w:rsidR="00833A44" w:rsidRPr="00C37DE6" w:rsidRDefault="00833A44" w:rsidP="000D7500">
                  <w:pPr>
                    <w:jc w:val="center"/>
                  </w:pPr>
                  <w:r w:rsidRPr="00C37DE6">
                    <w:t>0</w:t>
                  </w:r>
                </w:p>
              </w:tc>
              <w:tc>
                <w:tcPr>
                  <w:tcW w:w="577" w:type="dxa"/>
                  <w:tcBorders>
                    <w:top w:val="nil"/>
                    <w:left w:val="nil"/>
                    <w:bottom w:val="nil"/>
                    <w:right w:val="nil"/>
                  </w:tcBorders>
                  <w:vAlign w:val="bottom"/>
                </w:tcPr>
                <w:p w14:paraId="531083A9" w14:textId="77777777" w:rsidR="00833A44" w:rsidRPr="00C37DE6" w:rsidRDefault="00833A44" w:rsidP="000D7500">
                  <w:pPr>
                    <w:tabs>
                      <w:tab w:val="decimal" w:pos="260"/>
                    </w:tabs>
                    <w:jc w:val="center"/>
                  </w:pPr>
                  <w:r w:rsidRPr="00C37DE6">
                    <w:t>0</w:t>
                  </w:r>
                </w:p>
              </w:tc>
              <w:tc>
                <w:tcPr>
                  <w:tcW w:w="236" w:type="dxa"/>
                  <w:tcBorders>
                    <w:top w:val="nil"/>
                    <w:left w:val="nil"/>
                    <w:bottom w:val="nil"/>
                    <w:right w:val="nil"/>
                  </w:tcBorders>
                  <w:vAlign w:val="bottom"/>
                </w:tcPr>
                <w:p w14:paraId="3B97BE04" w14:textId="77777777" w:rsidR="00833A44" w:rsidRPr="00C37DE6" w:rsidRDefault="00833A44" w:rsidP="000D7500">
                  <w:pPr>
                    <w:jc w:val="center"/>
                  </w:pPr>
                </w:p>
              </w:tc>
              <w:tc>
                <w:tcPr>
                  <w:tcW w:w="894" w:type="dxa"/>
                  <w:tcBorders>
                    <w:top w:val="nil"/>
                    <w:left w:val="nil"/>
                    <w:bottom w:val="nil"/>
                    <w:right w:val="nil"/>
                  </w:tcBorders>
                  <w:vAlign w:val="bottom"/>
                </w:tcPr>
                <w:p w14:paraId="47616E34" w14:textId="77777777" w:rsidR="00833A44" w:rsidRPr="00C37DE6" w:rsidRDefault="00833A44" w:rsidP="000D7500">
                  <w:pPr>
                    <w:jc w:val="center"/>
                  </w:pPr>
                  <w:r w:rsidRPr="00C37DE6">
                    <w:t>0</w:t>
                  </w:r>
                </w:p>
              </w:tc>
              <w:tc>
                <w:tcPr>
                  <w:tcW w:w="689" w:type="dxa"/>
                  <w:tcBorders>
                    <w:top w:val="nil"/>
                    <w:left w:val="nil"/>
                    <w:bottom w:val="nil"/>
                    <w:right w:val="nil"/>
                  </w:tcBorders>
                  <w:vAlign w:val="bottom"/>
                </w:tcPr>
                <w:p w14:paraId="7FCD970E" w14:textId="77777777" w:rsidR="00833A44" w:rsidRPr="00C37DE6" w:rsidRDefault="00833A44" w:rsidP="000D7500">
                  <w:pPr>
                    <w:tabs>
                      <w:tab w:val="decimal" w:pos="251"/>
                    </w:tabs>
                    <w:jc w:val="center"/>
                  </w:pPr>
                  <w:r w:rsidRPr="00C37DE6">
                    <w:t>0</w:t>
                  </w:r>
                </w:p>
              </w:tc>
              <w:tc>
                <w:tcPr>
                  <w:tcW w:w="236" w:type="dxa"/>
                  <w:tcBorders>
                    <w:top w:val="nil"/>
                    <w:left w:val="nil"/>
                    <w:bottom w:val="nil"/>
                    <w:right w:val="nil"/>
                  </w:tcBorders>
                  <w:vAlign w:val="bottom"/>
                </w:tcPr>
                <w:p w14:paraId="0D28EFF2" w14:textId="77777777" w:rsidR="00833A44" w:rsidRPr="00C37DE6" w:rsidRDefault="00833A44" w:rsidP="000D7500">
                  <w:pPr>
                    <w:jc w:val="center"/>
                  </w:pPr>
                </w:p>
              </w:tc>
              <w:tc>
                <w:tcPr>
                  <w:tcW w:w="978" w:type="dxa"/>
                  <w:tcBorders>
                    <w:top w:val="nil"/>
                    <w:left w:val="nil"/>
                    <w:bottom w:val="nil"/>
                    <w:right w:val="nil"/>
                  </w:tcBorders>
                  <w:vAlign w:val="bottom"/>
                </w:tcPr>
                <w:p w14:paraId="7689D421" w14:textId="77777777" w:rsidR="00833A44" w:rsidRPr="00C37DE6" w:rsidRDefault="00833A44" w:rsidP="000D7500">
                  <w:pPr>
                    <w:jc w:val="center"/>
                  </w:pPr>
                  <w:r w:rsidRPr="00C37DE6">
                    <w:t>0</w:t>
                  </w:r>
                </w:p>
              </w:tc>
              <w:tc>
                <w:tcPr>
                  <w:tcW w:w="590" w:type="dxa"/>
                  <w:tcBorders>
                    <w:top w:val="nil"/>
                    <w:left w:val="nil"/>
                    <w:bottom w:val="nil"/>
                    <w:right w:val="nil"/>
                  </w:tcBorders>
                  <w:vAlign w:val="bottom"/>
                </w:tcPr>
                <w:p w14:paraId="209BDF31" w14:textId="77777777" w:rsidR="00833A44" w:rsidRPr="00C37DE6" w:rsidRDefault="00833A44" w:rsidP="000D7500">
                  <w:pPr>
                    <w:tabs>
                      <w:tab w:val="decimal" w:pos="335"/>
                    </w:tabs>
                    <w:jc w:val="center"/>
                  </w:pPr>
                  <w:r w:rsidRPr="00C37DE6">
                    <w:t>0</w:t>
                  </w:r>
                </w:p>
              </w:tc>
            </w:tr>
            <w:tr w:rsidR="00833A44" w:rsidRPr="00C37DE6" w14:paraId="7A500AA4" w14:textId="77777777" w:rsidTr="000D7500">
              <w:trPr>
                <w:trHeight w:val="264"/>
              </w:trPr>
              <w:tc>
                <w:tcPr>
                  <w:tcW w:w="2304" w:type="dxa"/>
                  <w:tcBorders>
                    <w:top w:val="nil"/>
                    <w:left w:val="nil"/>
                    <w:bottom w:val="single" w:sz="4" w:space="0" w:color="auto"/>
                    <w:right w:val="nil"/>
                  </w:tcBorders>
                  <w:vAlign w:val="bottom"/>
                </w:tcPr>
                <w:p w14:paraId="7A2909E9" w14:textId="77777777" w:rsidR="00833A44" w:rsidRPr="00C37DE6" w:rsidRDefault="00833A44" w:rsidP="000D7500">
                  <w:r w:rsidRPr="00C37DE6">
                    <w:rPr>
                      <w:i/>
                      <w:iCs/>
                    </w:rPr>
                    <w:t>Positive Deactivating</w:t>
                  </w:r>
                </w:p>
              </w:tc>
              <w:tc>
                <w:tcPr>
                  <w:tcW w:w="925" w:type="dxa"/>
                  <w:tcBorders>
                    <w:top w:val="nil"/>
                    <w:left w:val="nil"/>
                    <w:bottom w:val="single" w:sz="4" w:space="0" w:color="auto"/>
                    <w:right w:val="nil"/>
                  </w:tcBorders>
                  <w:vAlign w:val="bottom"/>
                </w:tcPr>
                <w:p w14:paraId="136E2450" w14:textId="77777777" w:rsidR="00833A44" w:rsidRPr="00C37DE6" w:rsidRDefault="00833A44" w:rsidP="000D7500">
                  <w:pPr>
                    <w:jc w:val="center"/>
                  </w:pPr>
                  <w:r w:rsidRPr="00C37DE6">
                    <w:t>0</w:t>
                  </w:r>
                </w:p>
              </w:tc>
              <w:tc>
                <w:tcPr>
                  <w:tcW w:w="590" w:type="dxa"/>
                  <w:tcBorders>
                    <w:top w:val="nil"/>
                    <w:left w:val="nil"/>
                    <w:bottom w:val="single" w:sz="4" w:space="0" w:color="auto"/>
                    <w:right w:val="nil"/>
                  </w:tcBorders>
                  <w:vAlign w:val="bottom"/>
                </w:tcPr>
                <w:p w14:paraId="0373BD80" w14:textId="77777777" w:rsidR="00833A44" w:rsidRPr="00C37DE6" w:rsidRDefault="00833A44" w:rsidP="000D7500">
                  <w:pPr>
                    <w:tabs>
                      <w:tab w:val="decimal" w:pos="269"/>
                    </w:tabs>
                    <w:jc w:val="center"/>
                  </w:pPr>
                  <w:r w:rsidRPr="00C37DE6">
                    <w:t>0</w:t>
                  </w:r>
                </w:p>
              </w:tc>
              <w:tc>
                <w:tcPr>
                  <w:tcW w:w="236" w:type="dxa"/>
                  <w:tcBorders>
                    <w:top w:val="nil"/>
                    <w:left w:val="nil"/>
                    <w:bottom w:val="single" w:sz="4" w:space="0" w:color="auto"/>
                    <w:right w:val="nil"/>
                  </w:tcBorders>
                  <w:vAlign w:val="bottom"/>
                </w:tcPr>
                <w:p w14:paraId="0A397FF7" w14:textId="77777777" w:rsidR="00833A44" w:rsidRPr="00C37DE6" w:rsidRDefault="00833A44" w:rsidP="000D7500">
                  <w:pPr>
                    <w:jc w:val="center"/>
                  </w:pPr>
                </w:p>
              </w:tc>
              <w:tc>
                <w:tcPr>
                  <w:tcW w:w="925" w:type="dxa"/>
                  <w:tcBorders>
                    <w:top w:val="nil"/>
                    <w:left w:val="nil"/>
                    <w:bottom w:val="single" w:sz="4" w:space="0" w:color="auto"/>
                    <w:right w:val="nil"/>
                  </w:tcBorders>
                  <w:vAlign w:val="bottom"/>
                </w:tcPr>
                <w:p w14:paraId="5AEEDD80" w14:textId="77777777" w:rsidR="00833A44" w:rsidRPr="00C37DE6" w:rsidRDefault="00833A44" w:rsidP="000D7500">
                  <w:pPr>
                    <w:jc w:val="center"/>
                  </w:pPr>
                  <w:r w:rsidRPr="00C37DE6">
                    <w:t>0</w:t>
                  </w:r>
                </w:p>
              </w:tc>
              <w:tc>
                <w:tcPr>
                  <w:tcW w:w="577" w:type="dxa"/>
                  <w:tcBorders>
                    <w:top w:val="nil"/>
                    <w:left w:val="nil"/>
                    <w:bottom w:val="single" w:sz="4" w:space="0" w:color="auto"/>
                    <w:right w:val="nil"/>
                  </w:tcBorders>
                  <w:vAlign w:val="bottom"/>
                </w:tcPr>
                <w:p w14:paraId="18B46F3D" w14:textId="77777777" w:rsidR="00833A44" w:rsidRPr="00C37DE6" w:rsidRDefault="00833A44" w:rsidP="000D7500">
                  <w:pPr>
                    <w:tabs>
                      <w:tab w:val="decimal" w:pos="260"/>
                    </w:tabs>
                    <w:jc w:val="center"/>
                  </w:pPr>
                  <w:r w:rsidRPr="00C37DE6">
                    <w:t>0</w:t>
                  </w:r>
                </w:p>
              </w:tc>
              <w:tc>
                <w:tcPr>
                  <w:tcW w:w="236" w:type="dxa"/>
                  <w:tcBorders>
                    <w:top w:val="nil"/>
                    <w:left w:val="nil"/>
                    <w:bottom w:val="single" w:sz="4" w:space="0" w:color="auto"/>
                    <w:right w:val="nil"/>
                  </w:tcBorders>
                  <w:vAlign w:val="bottom"/>
                </w:tcPr>
                <w:p w14:paraId="5D1C34AD" w14:textId="77777777" w:rsidR="00833A44" w:rsidRPr="00C37DE6" w:rsidRDefault="00833A44" w:rsidP="000D7500">
                  <w:pPr>
                    <w:jc w:val="center"/>
                  </w:pPr>
                </w:p>
              </w:tc>
              <w:tc>
                <w:tcPr>
                  <w:tcW w:w="894" w:type="dxa"/>
                  <w:tcBorders>
                    <w:top w:val="nil"/>
                    <w:left w:val="nil"/>
                    <w:bottom w:val="single" w:sz="4" w:space="0" w:color="auto"/>
                    <w:right w:val="nil"/>
                  </w:tcBorders>
                  <w:vAlign w:val="bottom"/>
                </w:tcPr>
                <w:p w14:paraId="1E1DAF8F" w14:textId="77777777" w:rsidR="00833A44" w:rsidRPr="00C37DE6" w:rsidRDefault="00833A44" w:rsidP="000D7500">
                  <w:pPr>
                    <w:jc w:val="center"/>
                  </w:pPr>
                  <w:r w:rsidRPr="00C37DE6">
                    <w:t>0</w:t>
                  </w:r>
                </w:p>
              </w:tc>
              <w:tc>
                <w:tcPr>
                  <w:tcW w:w="689" w:type="dxa"/>
                  <w:tcBorders>
                    <w:top w:val="nil"/>
                    <w:left w:val="nil"/>
                    <w:bottom w:val="single" w:sz="4" w:space="0" w:color="auto"/>
                    <w:right w:val="nil"/>
                  </w:tcBorders>
                  <w:vAlign w:val="bottom"/>
                </w:tcPr>
                <w:p w14:paraId="73E4CB33" w14:textId="77777777" w:rsidR="00833A44" w:rsidRPr="00C37DE6" w:rsidRDefault="00833A44" w:rsidP="000D7500">
                  <w:pPr>
                    <w:tabs>
                      <w:tab w:val="decimal" w:pos="251"/>
                    </w:tabs>
                    <w:jc w:val="center"/>
                  </w:pPr>
                  <w:r w:rsidRPr="00C37DE6">
                    <w:t>0</w:t>
                  </w:r>
                </w:p>
              </w:tc>
              <w:tc>
                <w:tcPr>
                  <w:tcW w:w="236" w:type="dxa"/>
                  <w:tcBorders>
                    <w:top w:val="nil"/>
                    <w:left w:val="nil"/>
                    <w:bottom w:val="single" w:sz="4" w:space="0" w:color="auto"/>
                    <w:right w:val="nil"/>
                  </w:tcBorders>
                  <w:vAlign w:val="bottom"/>
                </w:tcPr>
                <w:p w14:paraId="2B5463F5" w14:textId="77777777" w:rsidR="00833A44" w:rsidRPr="00C37DE6" w:rsidRDefault="00833A44" w:rsidP="000D7500">
                  <w:pPr>
                    <w:jc w:val="center"/>
                  </w:pPr>
                </w:p>
              </w:tc>
              <w:tc>
                <w:tcPr>
                  <w:tcW w:w="978" w:type="dxa"/>
                  <w:tcBorders>
                    <w:top w:val="nil"/>
                    <w:left w:val="nil"/>
                    <w:bottom w:val="single" w:sz="4" w:space="0" w:color="auto"/>
                    <w:right w:val="nil"/>
                  </w:tcBorders>
                  <w:vAlign w:val="bottom"/>
                </w:tcPr>
                <w:p w14:paraId="5F8B6E5E" w14:textId="77777777" w:rsidR="00833A44" w:rsidRPr="00C37DE6" w:rsidRDefault="00833A44" w:rsidP="000D7500">
                  <w:pPr>
                    <w:jc w:val="center"/>
                  </w:pPr>
                  <w:r w:rsidRPr="00C37DE6">
                    <w:t>0</w:t>
                  </w:r>
                </w:p>
              </w:tc>
              <w:tc>
                <w:tcPr>
                  <w:tcW w:w="590" w:type="dxa"/>
                  <w:tcBorders>
                    <w:top w:val="nil"/>
                    <w:left w:val="nil"/>
                    <w:bottom w:val="single" w:sz="4" w:space="0" w:color="auto"/>
                    <w:right w:val="nil"/>
                  </w:tcBorders>
                  <w:vAlign w:val="bottom"/>
                </w:tcPr>
                <w:p w14:paraId="0315E71E" w14:textId="77777777" w:rsidR="00833A44" w:rsidRPr="00C37DE6" w:rsidRDefault="00833A44" w:rsidP="000D7500">
                  <w:pPr>
                    <w:tabs>
                      <w:tab w:val="decimal" w:pos="335"/>
                    </w:tabs>
                    <w:jc w:val="center"/>
                  </w:pPr>
                  <w:r w:rsidRPr="00C37DE6">
                    <w:t>0</w:t>
                  </w:r>
                </w:p>
              </w:tc>
            </w:tr>
          </w:tbl>
          <w:p w14:paraId="6BB51DE1" w14:textId="55A943ED" w:rsidR="00833A44" w:rsidRPr="00C37DE6" w:rsidRDefault="00833A44" w:rsidP="000D7500">
            <w:r w:rsidRPr="00C37DE6">
              <w:rPr>
                <w:i/>
                <w:iCs/>
              </w:rPr>
              <w:t>Note.</w:t>
            </w:r>
            <w:r w:rsidRPr="00C37DE6">
              <w:t xml:space="preserve"> Questions coded were the </w:t>
            </w:r>
            <w:r w:rsidR="009677A4" w:rsidRPr="00C37DE6">
              <w:t>L</w:t>
            </w:r>
            <w:r w:rsidRPr="00C37DE6">
              <w:t>ater-</w:t>
            </w:r>
            <w:r w:rsidR="009677A4" w:rsidRPr="00C37DE6">
              <w:t>S</w:t>
            </w:r>
            <w:r w:rsidRPr="00C37DE6">
              <w:t xml:space="preserve">emester </w:t>
            </w:r>
            <w:r w:rsidR="009677A4" w:rsidRPr="00C37DE6">
              <w:t>S</w:t>
            </w:r>
            <w:r w:rsidRPr="00C37DE6">
              <w:t>urvey questions, “What emotions, if any, do you feel [negatively impact/increase] your ability to be successful as a collegiate dance student?” and “Are there any emotions that you feel have a more nuanced impact on your ability to be successful as a collegiate dance student?” Affect spin and pulse groups were determined based on a top-bottom tertile split.</w:t>
            </w:r>
          </w:p>
          <w:p w14:paraId="1E482BAA" w14:textId="77777777" w:rsidR="00833A44" w:rsidRPr="00C37DE6" w:rsidRDefault="00833A44" w:rsidP="000D7500"/>
          <w:p w14:paraId="51BFD406" w14:textId="77777777" w:rsidR="00833A44" w:rsidRPr="00C37DE6" w:rsidRDefault="00833A44" w:rsidP="000D7500"/>
          <w:p w14:paraId="4735DE05" w14:textId="77777777" w:rsidR="00833A44" w:rsidRPr="00C37DE6" w:rsidRDefault="00833A44" w:rsidP="000D7500"/>
          <w:p w14:paraId="7893389C" w14:textId="77777777" w:rsidR="00833A44" w:rsidRPr="00C37DE6" w:rsidRDefault="00833A44" w:rsidP="000D7500"/>
          <w:p w14:paraId="42EFADDC" w14:textId="77777777" w:rsidR="00833A44" w:rsidRPr="00C37DE6" w:rsidRDefault="00833A44" w:rsidP="000D7500"/>
          <w:p w14:paraId="7FEDAE0E" w14:textId="77777777" w:rsidR="00833A44" w:rsidRPr="00C37DE6" w:rsidRDefault="00833A44" w:rsidP="000D7500"/>
          <w:p w14:paraId="5C3B46D2" w14:textId="77777777" w:rsidR="00833A44" w:rsidRPr="00C37DE6" w:rsidRDefault="00833A44" w:rsidP="000D7500"/>
          <w:p w14:paraId="6918CA51" w14:textId="77777777" w:rsidR="00833A44" w:rsidRPr="00C37DE6" w:rsidRDefault="00833A44" w:rsidP="000D7500"/>
          <w:p w14:paraId="77167212" w14:textId="77777777" w:rsidR="00833A44" w:rsidRPr="00C37DE6" w:rsidRDefault="00833A44" w:rsidP="000D7500"/>
          <w:p w14:paraId="332304EA" w14:textId="77777777" w:rsidR="00833A44" w:rsidRPr="00C37DE6" w:rsidRDefault="00833A44" w:rsidP="000D7500"/>
          <w:p w14:paraId="2EDEDE91" w14:textId="77777777" w:rsidR="00833A44" w:rsidRPr="00C37DE6" w:rsidRDefault="00833A44" w:rsidP="000D7500">
            <w:r w:rsidRPr="00C37DE6">
              <w:lastRenderedPageBreak/>
              <w:t>Table 6</w:t>
            </w:r>
          </w:p>
        </w:tc>
      </w:tr>
      <w:tr w:rsidR="00833A44" w:rsidRPr="00C37DE6" w14:paraId="37A45B4A" w14:textId="77777777" w:rsidTr="0051783F">
        <w:trPr>
          <w:trHeight w:val="263"/>
        </w:trPr>
        <w:tc>
          <w:tcPr>
            <w:tcW w:w="9365" w:type="dxa"/>
            <w:gridSpan w:val="13"/>
            <w:tcBorders>
              <w:top w:val="nil"/>
              <w:left w:val="nil"/>
              <w:bottom w:val="nil"/>
              <w:right w:val="nil"/>
            </w:tcBorders>
          </w:tcPr>
          <w:p w14:paraId="0F688433" w14:textId="77777777" w:rsidR="00833A44" w:rsidRPr="00C37DE6" w:rsidRDefault="00833A44" w:rsidP="000D7500">
            <w:pPr>
              <w:rPr>
                <w:i/>
                <w:iCs/>
              </w:rPr>
            </w:pPr>
            <w:r w:rsidRPr="00C37DE6">
              <w:rPr>
                <w:i/>
                <w:iCs/>
              </w:rPr>
              <w:lastRenderedPageBreak/>
              <w:t xml:space="preserve">Sub-Sample Counts and Percentages of the Types of Emotions Felt During Negative Events by Affect Variability </w:t>
            </w:r>
          </w:p>
        </w:tc>
      </w:tr>
      <w:tr w:rsidR="00833A44" w:rsidRPr="00C37DE6" w14:paraId="01DF87D0" w14:textId="77777777" w:rsidTr="0051783F">
        <w:trPr>
          <w:trHeight w:val="282"/>
        </w:trPr>
        <w:tc>
          <w:tcPr>
            <w:tcW w:w="2808" w:type="dxa"/>
            <w:gridSpan w:val="2"/>
            <w:vMerge w:val="restart"/>
            <w:tcBorders>
              <w:top w:val="single" w:sz="4" w:space="0" w:color="auto"/>
              <w:left w:val="nil"/>
              <w:right w:val="nil"/>
            </w:tcBorders>
            <w:vAlign w:val="bottom"/>
          </w:tcPr>
          <w:p w14:paraId="374EF9A7" w14:textId="77777777" w:rsidR="00833A44" w:rsidRPr="00C37DE6" w:rsidRDefault="00833A44" w:rsidP="000D7500"/>
          <w:p w14:paraId="6BCC585A" w14:textId="77777777" w:rsidR="00833A44" w:rsidRPr="00C37DE6" w:rsidRDefault="00833A44" w:rsidP="000D7500"/>
          <w:p w14:paraId="196668FD" w14:textId="77777777" w:rsidR="00833A44" w:rsidRPr="00C37DE6" w:rsidRDefault="00833A44" w:rsidP="000D7500"/>
        </w:tc>
        <w:tc>
          <w:tcPr>
            <w:tcW w:w="2669" w:type="dxa"/>
            <w:gridSpan w:val="5"/>
            <w:tcBorders>
              <w:top w:val="single" w:sz="4" w:space="0" w:color="auto"/>
              <w:left w:val="nil"/>
              <w:right w:val="nil"/>
            </w:tcBorders>
            <w:vAlign w:val="bottom"/>
          </w:tcPr>
          <w:p w14:paraId="08D661CB" w14:textId="77777777" w:rsidR="00833A44" w:rsidRPr="00C37DE6" w:rsidRDefault="00833A44" w:rsidP="000D7500">
            <w:pPr>
              <w:jc w:val="center"/>
            </w:pPr>
          </w:p>
          <w:p w14:paraId="23725ED9" w14:textId="77777777" w:rsidR="00833A44" w:rsidRPr="00C37DE6" w:rsidRDefault="00833A44" w:rsidP="000D7500">
            <w:pPr>
              <w:jc w:val="center"/>
              <w:rPr>
                <w:b/>
              </w:rPr>
            </w:pPr>
            <w:r w:rsidRPr="00C37DE6">
              <w:rPr>
                <w:b/>
              </w:rPr>
              <w:t>Affect Spin</w:t>
            </w:r>
          </w:p>
        </w:tc>
        <w:tc>
          <w:tcPr>
            <w:tcW w:w="257" w:type="dxa"/>
            <w:tcBorders>
              <w:top w:val="single" w:sz="4" w:space="0" w:color="auto"/>
              <w:left w:val="nil"/>
              <w:bottom w:val="nil"/>
              <w:right w:val="nil"/>
            </w:tcBorders>
            <w:vAlign w:val="bottom"/>
          </w:tcPr>
          <w:p w14:paraId="75AD63D9" w14:textId="77777777" w:rsidR="00833A44" w:rsidRPr="00C37DE6" w:rsidRDefault="00833A44" w:rsidP="000D7500">
            <w:pPr>
              <w:jc w:val="center"/>
            </w:pPr>
          </w:p>
        </w:tc>
        <w:tc>
          <w:tcPr>
            <w:tcW w:w="3631" w:type="dxa"/>
            <w:gridSpan w:val="5"/>
            <w:tcBorders>
              <w:top w:val="single" w:sz="4" w:space="0" w:color="auto"/>
              <w:left w:val="nil"/>
              <w:right w:val="nil"/>
            </w:tcBorders>
            <w:vAlign w:val="bottom"/>
          </w:tcPr>
          <w:p w14:paraId="17DC84CE" w14:textId="77777777" w:rsidR="00833A44" w:rsidRPr="00C37DE6" w:rsidRDefault="00833A44" w:rsidP="000D7500">
            <w:pPr>
              <w:jc w:val="center"/>
              <w:rPr>
                <w:b/>
              </w:rPr>
            </w:pPr>
            <w:r w:rsidRPr="00C37DE6">
              <w:rPr>
                <w:b/>
              </w:rPr>
              <w:t>Affect Pulse</w:t>
            </w:r>
          </w:p>
        </w:tc>
      </w:tr>
      <w:tr w:rsidR="00833A44" w:rsidRPr="00C37DE6" w14:paraId="20D07FE1" w14:textId="77777777" w:rsidTr="0051783F">
        <w:trPr>
          <w:trHeight w:val="282"/>
        </w:trPr>
        <w:tc>
          <w:tcPr>
            <w:tcW w:w="2808" w:type="dxa"/>
            <w:gridSpan w:val="2"/>
            <w:vMerge/>
            <w:tcBorders>
              <w:left w:val="nil"/>
              <w:bottom w:val="nil"/>
              <w:right w:val="nil"/>
            </w:tcBorders>
            <w:vAlign w:val="bottom"/>
          </w:tcPr>
          <w:p w14:paraId="7769FA25" w14:textId="77777777" w:rsidR="00833A44" w:rsidRPr="00C37DE6" w:rsidRDefault="00833A44" w:rsidP="000D7500"/>
        </w:tc>
        <w:tc>
          <w:tcPr>
            <w:tcW w:w="862" w:type="dxa"/>
            <w:gridSpan w:val="2"/>
            <w:tcBorders>
              <w:left w:val="nil"/>
              <w:right w:val="nil"/>
            </w:tcBorders>
            <w:vAlign w:val="bottom"/>
          </w:tcPr>
          <w:p w14:paraId="37AE5781" w14:textId="77777777" w:rsidR="00833A44" w:rsidRPr="00C37DE6" w:rsidRDefault="00833A44" w:rsidP="000D7500">
            <w:pPr>
              <w:jc w:val="center"/>
            </w:pPr>
          </w:p>
          <w:p w14:paraId="365FB639" w14:textId="77777777" w:rsidR="00833A44" w:rsidRPr="00C37DE6" w:rsidRDefault="00833A44" w:rsidP="000D7500">
            <w:pPr>
              <w:jc w:val="center"/>
              <w:rPr>
                <w:b/>
              </w:rPr>
            </w:pPr>
            <w:r w:rsidRPr="00C37DE6">
              <w:rPr>
                <w:b/>
              </w:rPr>
              <w:t>High Spin</w:t>
            </w:r>
          </w:p>
          <w:p w14:paraId="10DE71B1" w14:textId="77777777" w:rsidR="00833A44" w:rsidRPr="00C37DE6" w:rsidRDefault="00833A44" w:rsidP="000D7500">
            <w:pPr>
              <w:jc w:val="center"/>
            </w:pPr>
            <w:r w:rsidRPr="00C37DE6">
              <w:rPr>
                <w:i/>
              </w:rPr>
              <w:t>n</w:t>
            </w:r>
            <w:r w:rsidRPr="00C37DE6">
              <w:t xml:space="preserve"> events = 14</w:t>
            </w:r>
          </w:p>
        </w:tc>
        <w:tc>
          <w:tcPr>
            <w:tcW w:w="257" w:type="dxa"/>
            <w:tcBorders>
              <w:top w:val="nil"/>
              <w:left w:val="nil"/>
              <w:bottom w:val="nil"/>
              <w:right w:val="nil"/>
            </w:tcBorders>
            <w:vAlign w:val="bottom"/>
          </w:tcPr>
          <w:p w14:paraId="40BC43A1" w14:textId="77777777" w:rsidR="00833A44" w:rsidRPr="00C37DE6" w:rsidRDefault="00833A44" w:rsidP="000D7500">
            <w:pPr>
              <w:jc w:val="center"/>
            </w:pPr>
          </w:p>
        </w:tc>
        <w:tc>
          <w:tcPr>
            <w:tcW w:w="1550" w:type="dxa"/>
            <w:gridSpan w:val="2"/>
            <w:tcBorders>
              <w:left w:val="nil"/>
              <w:right w:val="nil"/>
            </w:tcBorders>
            <w:vAlign w:val="bottom"/>
          </w:tcPr>
          <w:p w14:paraId="117B5766" w14:textId="77777777" w:rsidR="00833A44" w:rsidRPr="00C37DE6" w:rsidRDefault="00833A44" w:rsidP="000D7500">
            <w:pPr>
              <w:jc w:val="center"/>
              <w:rPr>
                <w:b/>
              </w:rPr>
            </w:pPr>
            <w:r w:rsidRPr="00C37DE6">
              <w:rPr>
                <w:b/>
              </w:rPr>
              <w:t>Low Spin</w:t>
            </w:r>
          </w:p>
          <w:p w14:paraId="43D4AAB6" w14:textId="77777777" w:rsidR="00833A44" w:rsidRPr="00C37DE6" w:rsidRDefault="00833A44" w:rsidP="000D7500">
            <w:pPr>
              <w:jc w:val="center"/>
            </w:pPr>
            <w:r w:rsidRPr="00C37DE6">
              <w:rPr>
                <w:i/>
              </w:rPr>
              <w:t>n</w:t>
            </w:r>
            <w:r w:rsidRPr="00C37DE6">
              <w:t xml:space="preserve"> events = 6</w:t>
            </w:r>
          </w:p>
        </w:tc>
        <w:tc>
          <w:tcPr>
            <w:tcW w:w="257" w:type="dxa"/>
            <w:tcBorders>
              <w:top w:val="nil"/>
              <w:left w:val="nil"/>
              <w:bottom w:val="nil"/>
              <w:right w:val="nil"/>
            </w:tcBorders>
            <w:vAlign w:val="bottom"/>
          </w:tcPr>
          <w:p w14:paraId="50A5ECF8" w14:textId="77777777" w:rsidR="00833A44" w:rsidRPr="00C37DE6" w:rsidRDefault="00833A44" w:rsidP="000D7500">
            <w:pPr>
              <w:jc w:val="center"/>
            </w:pPr>
          </w:p>
        </w:tc>
        <w:tc>
          <w:tcPr>
            <w:tcW w:w="1650" w:type="dxa"/>
            <w:gridSpan w:val="2"/>
            <w:tcBorders>
              <w:left w:val="nil"/>
              <w:right w:val="nil"/>
            </w:tcBorders>
            <w:vAlign w:val="bottom"/>
          </w:tcPr>
          <w:p w14:paraId="0880D2AB" w14:textId="77777777" w:rsidR="00833A44" w:rsidRPr="00C37DE6" w:rsidRDefault="00833A44" w:rsidP="000D7500">
            <w:pPr>
              <w:jc w:val="center"/>
              <w:rPr>
                <w:b/>
              </w:rPr>
            </w:pPr>
            <w:r w:rsidRPr="00C37DE6">
              <w:rPr>
                <w:b/>
              </w:rPr>
              <w:t>High Pulse</w:t>
            </w:r>
          </w:p>
          <w:p w14:paraId="511EA52A" w14:textId="77777777" w:rsidR="00833A44" w:rsidRPr="00C37DE6" w:rsidRDefault="00833A44" w:rsidP="000D7500">
            <w:pPr>
              <w:jc w:val="center"/>
            </w:pPr>
            <w:r w:rsidRPr="00C37DE6">
              <w:rPr>
                <w:i/>
              </w:rPr>
              <w:t>n</w:t>
            </w:r>
            <w:r w:rsidRPr="00C37DE6">
              <w:t xml:space="preserve"> events = 9</w:t>
            </w:r>
          </w:p>
        </w:tc>
        <w:tc>
          <w:tcPr>
            <w:tcW w:w="257" w:type="dxa"/>
            <w:tcBorders>
              <w:top w:val="nil"/>
              <w:left w:val="nil"/>
              <w:bottom w:val="nil"/>
              <w:right w:val="nil"/>
            </w:tcBorders>
            <w:vAlign w:val="bottom"/>
          </w:tcPr>
          <w:p w14:paraId="1FB31B32" w14:textId="77777777" w:rsidR="00833A44" w:rsidRPr="00C37DE6" w:rsidRDefault="00833A44" w:rsidP="000D7500">
            <w:pPr>
              <w:jc w:val="center"/>
            </w:pPr>
          </w:p>
        </w:tc>
        <w:tc>
          <w:tcPr>
            <w:tcW w:w="1724" w:type="dxa"/>
            <w:gridSpan w:val="2"/>
            <w:tcBorders>
              <w:left w:val="nil"/>
              <w:right w:val="nil"/>
            </w:tcBorders>
            <w:vAlign w:val="bottom"/>
          </w:tcPr>
          <w:p w14:paraId="352705F6" w14:textId="77777777" w:rsidR="00833A44" w:rsidRPr="00C37DE6" w:rsidRDefault="00833A44" w:rsidP="000D7500">
            <w:pPr>
              <w:jc w:val="center"/>
              <w:rPr>
                <w:b/>
              </w:rPr>
            </w:pPr>
            <w:r w:rsidRPr="00C37DE6">
              <w:rPr>
                <w:b/>
              </w:rPr>
              <w:t>Low Pulse</w:t>
            </w:r>
          </w:p>
          <w:p w14:paraId="351C7C12" w14:textId="77777777" w:rsidR="00833A44" w:rsidRPr="00C37DE6" w:rsidRDefault="00833A44" w:rsidP="000D7500">
            <w:pPr>
              <w:jc w:val="center"/>
            </w:pPr>
            <w:r w:rsidRPr="00C37DE6">
              <w:rPr>
                <w:i/>
              </w:rPr>
              <w:t>n</w:t>
            </w:r>
            <w:r w:rsidRPr="00C37DE6">
              <w:t xml:space="preserve"> events = 14</w:t>
            </w:r>
          </w:p>
        </w:tc>
      </w:tr>
      <w:tr w:rsidR="00833A44" w:rsidRPr="00C37DE6" w14:paraId="6929C00E" w14:textId="77777777" w:rsidTr="0051783F">
        <w:trPr>
          <w:trHeight w:val="264"/>
        </w:trPr>
        <w:tc>
          <w:tcPr>
            <w:tcW w:w="2255" w:type="dxa"/>
            <w:tcBorders>
              <w:top w:val="nil"/>
              <w:left w:val="nil"/>
              <w:bottom w:val="nil"/>
              <w:right w:val="nil"/>
            </w:tcBorders>
            <w:vAlign w:val="bottom"/>
          </w:tcPr>
          <w:p w14:paraId="79C69D32" w14:textId="77777777" w:rsidR="00833A44" w:rsidRPr="00C37DE6" w:rsidRDefault="00833A44" w:rsidP="000D7500"/>
          <w:p w14:paraId="4A04536E" w14:textId="77777777" w:rsidR="0051783F" w:rsidRDefault="00833A44" w:rsidP="000D7500">
            <w:pPr>
              <w:rPr>
                <w:b/>
              </w:rPr>
            </w:pPr>
            <w:r w:rsidRPr="00C37DE6">
              <w:rPr>
                <w:b/>
              </w:rPr>
              <w:t xml:space="preserve">Emotion </w:t>
            </w:r>
          </w:p>
          <w:p w14:paraId="53898BC9" w14:textId="7BB0D5BB" w:rsidR="00833A44" w:rsidRPr="00C37DE6" w:rsidRDefault="00833A44" w:rsidP="000D7500">
            <w:pPr>
              <w:rPr>
                <w:b/>
              </w:rPr>
            </w:pPr>
            <w:r w:rsidRPr="00C37DE6">
              <w:rPr>
                <w:b/>
              </w:rPr>
              <w:t>Dimension</w:t>
            </w:r>
          </w:p>
        </w:tc>
        <w:tc>
          <w:tcPr>
            <w:tcW w:w="815" w:type="dxa"/>
            <w:gridSpan w:val="2"/>
            <w:tcBorders>
              <w:left w:val="nil"/>
              <w:bottom w:val="single" w:sz="4" w:space="0" w:color="auto"/>
              <w:right w:val="nil"/>
            </w:tcBorders>
            <w:vAlign w:val="bottom"/>
          </w:tcPr>
          <w:p w14:paraId="5EC48B57" w14:textId="77777777" w:rsidR="00833A44" w:rsidRPr="00C37DE6" w:rsidRDefault="00833A44" w:rsidP="000D7500">
            <w:pPr>
              <w:jc w:val="center"/>
              <w:rPr>
                <w:i/>
                <w:iCs/>
              </w:rPr>
            </w:pPr>
            <w:r w:rsidRPr="00C37DE6">
              <w:rPr>
                <w:i/>
                <w:iCs/>
              </w:rPr>
              <w:t>Count</w:t>
            </w:r>
          </w:p>
        </w:tc>
        <w:tc>
          <w:tcPr>
            <w:tcW w:w="600" w:type="dxa"/>
            <w:tcBorders>
              <w:left w:val="nil"/>
              <w:bottom w:val="nil"/>
              <w:right w:val="nil"/>
            </w:tcBorders>
            <w:vAlign w:val="bottom"/>
          </w:tcPr>
          <w:p w14:paraId="352262F8" w14:textId="77777777" w:rsidR="00833A44" w:rsidRPr="00C37DE6" w:rsidRDefault="00833A44" w:rsidP="000D7500">
            <w:pPr>
              <w:tabs>
                <w:tab w:val="decimal" w:pos="269"/>
              </w:tabs>
              <w:jc w:val="center"/>
              <w:rPr>
                <w:iCs/>
              </w:rPr>
            </w:pPr>
            <w:r w:rsidRPr="00C37DE6">
              <w:rPr>
                <w:iCs/>
              </w:rPr>
              <w:t>%</w:t>
            </w:r>
          </w:p>
        </w:tc>
        <w:tc>
          <w:tcPr>
            <w:tcW w:w="257" w:type="dxa"/>
            <w:tcBorders>
              <w:top w:val="nil"/>
              <w:left w:val="nil"/>
              <w:bottom w:val="single" w:sz="4" w:space="0" w:color="auto"/>
              <w:right w:val="nil"/>
            </w:tcBorders>
            <w:vAlign w:val="bottom"/>
          </w:tcPr>
          <w:p w14:paraId="033BA02F" w14:textId="77777777" w:rsidR="00833A44" w:rsidRPr="00C37DE6" w:rsidRDefault="00833A44" w:rsidP="000D7500">
            <w:pPr>
              <w:jc w:val="center"/>
            </w:pPr>
          </w:p>
        </w:tc>
        <w:tc>
          <w:tcPr>
            <w:tcW w:w="963" w:type="dxa"/>
            <w:tcBorders>
              <w:left w:val="nil"/>
              <w:bottom w:val="single" w:sz="4" w:space="0" w:color="auto"/>
              <w:right w:val="nil"/>
            </w:tcBorders>
            <w:vAlign w:val="bottom"/>
          </w:tcPr>
          <w:p w14:paraId="217CE79E" w14:textId="77777777" w:rsidR="00833A44" w:rsidRPr="00C37DE6" w:rsidRDefault="00833A44" w:rsidP="000D7500">
            <w:pPr>
              <w:jc w:val="center"/>
            </w:pPr>
            <w:r w:rsidRPr="00C37DE6">
              <w:rPr>
                <w:i/>
                <w:iCs/>
              </w:rPr>
              <w:t>Count</w:t>
            </w:r>
          </w:p>
        </w:tc>
        <w:tc>
          <w:tcPr>
            <w:tcW w:w="587" w:type="dxa"/>
            <w:tcBorders>
              <w:left w:val="nil"/>
              <w:bottom w:val="single" w:sz="4" w:space="0" w:color="auto"/>
              <w:right w:val="nil"/>
            </w:tcBorders>
            <w:vAlign w:val="bottom"/>
          </w:tcPr>
          <w:p w14:paraId="4FCE693F" w14:textId="77777777" w:rsidR="00833A44" w:rsidRPr="00C37DE6" w:rsidRDefault="00833A44" w:rsidP="000D7500">
            <w:pPr>
              <w:tabs>
                <w:tab w:val="decimal" w:pos="260"/>
              </w:tabs>
              <w:jc w:val="center"/>
            </w:pPr>
            <w:r w:rsidRPr="00C37DE6">
              <w:rPr>
                <w:iCs/>
              </w:rPr>
              <w:t>%</w:t>
            </w:r>
          </w:p>
        </w:tc>
        <w:tc>
          <w:tcPr>
            <w:tcW w:w="257" w:type="dxa"/>
            <w:tcBorders>
              <w:top w:val="nil"/>
              <w:left w:val="nil"/>
              <w:bottom w:val="single" w:sz="4" w:space="0" w:color="auto"/>
              <w:right w:val="nil"/>
            </w:tcBorders>
            <w:vAlign w:val="bottom"/>
          </w:tcPr>
          <w:p w14:paraId="3CA8865B" w14:textId="77777777" w:rsidR="00833A44" w:rsidRPr="00C37DE6" w:rsidRDefault="00833A44" w:rsidP="000D7500">
            <w:pPr>
              <w:jc w:val="center"/>
            </w:pPr>
          </w:p>
        </w:tc>
        <w:tc>
          <w:tcPr>
            <w:tcW w:w="945" w:type="dxa"/>
            <w:tcBorders>
              <w:left w:val="nil"/>
              <w:bottom w:val="single" w:sz="4" w:space="0" w:color="auto"/>
              <w:right w:val="nil"/>
            </w:tcBorders>
            <w:vAlign w:val="bottom"/>
          </w:tcPr>
          <w:p w14:paraId="28371D30" w14:textId="77777777" w:rsidR="00833A44" w:rsidRPr="00C37DE6" w:rsidRDefault="00833A44" w:rsidP="000D7500">
            <w:pPr>
              <w:jc w:val="center"/>
            </w:pPr>
            <w:r w:rsidRPr="00C37DE6">
              <w:rPr>
                <w:i/>
                <w:iCs/>
              </w:rPr>
              <w:t>Count</w:t>
            </w:r>
          </w:p>
        </w:tc>
        <w:tc>
          <w:tcPr>
            <w:tcW w:w="705" w:type="dxa"/>
            <w:tcBorders>
              <w:left w:val="nil"/>
              <w:bottom w:val="nil"/>
              <w:right w:val="nil"/>
            </w:tcBorders>
            <w:vAlign w:val="bottom"/>
          </w:tcPr>
          <w:p w14:paraId="656782E4" w14:textId="77777777" w:rsidR="00833A44" w:rsidRPr="00C37DE6" w:rsidRDefault="00833A44" w:rsidP="000D7500">
            <w:pPr>
              <w:tabs>
                <w:tab w:val="decimal" w:pos="251"/>
              </w:tabs>
              <w:jc w:val="center"/>
            </w:pPr>
            <w:r w:rsidRPr="00C37DE6">
              <w:rPr>
                <w:iCs/>
              </w:rPr>
              <w:t>%</w:t>
            </w:r>
          </w:p>
        </w:tc>
        <w:tc>
          <w:tcPr>
            <w:tcW w:w="257" w:type="dxa"/>
            <w:tcBorders>
              <w:top w:val="nil"/>
              <w:left w:val="nil"/>
              <w:bottom w:val="single" w:sz="4" w:space="0" w:color="auto"/>
              <w:right w:val="nil"/>
            </w:tcBorders>
            <w:vAlign w:val="bottom"/>
          </w:tcPr>
          <w:p w14:paraId="4F155778" w14:textId="77777777" w:rsidR="00833A44" w:rsidRPr="00C37DE6" w:rsidRDefault="00833A44" w:rsidP="000D7500">
            <w:pPr>
              <w:jc w:val="center"/>
            </w:pPr>
          </w:p>
        </w:tc>
        <w:tc>
          <w:tcPr>
            <w:tcW w:w="993" w:type="dxa"/>
            <w:tcBorders>
              <w:left w:val="nil"/>
              <w:bottom w:val="single" w:sz="4" w:space="0" w:color="auto"/>
              <w:right w:val="nil"/>
            </w:tcBorders>
            <w:vAlign w:val="bottom"/>
          </w:tcPr>
          <w:p w14:paraId="00C96CFE" w14:textId="77777777" w:rsidR="00833A44" w:rsidRPr="00C37DE6" w:rsidRDefault="00833A44" w:rsidP="000D7500">
            <w:pPr>
              <w:jc w:val="center"/>
            </w:pPr>
            <w:r w:rsidRPr="00C37DE6">
              <w:rPr>
                <w:i/>
                <w:iCs/>
              </w:rPr>
              <w:t>Count</w:t>
            </w:r>
          </w:p>
        </w:tc>
        <w:tc>
          <w:tcPr>
            <w:tcW w:w="731" w:type="dxa"/>
            <w:tcBorders>
              <w:left w:val="nil"/>
              <w:bottom w:val="nil"/>
              <w:right w:val="nil"/>
            </w:tcBorders>
            <w:vAlign w:val="bottom"/>
          </w:tcPr>
          <w:p w14:paraId="4A66E9F2" w14:textId="77777777" w:rsidR="00833A44" w:rsidRPr="00C37DE6" w:rsidRDefault="00833A44" w:rsidP="000D7500">
            <w:pPr>
              <w:tabs>
                <w:tab w:val="decimal" w:pos="335"/>
              </w:tabs>
              <w:jc w:val="center"/>
            </w:pPr>
            <w:r w:rsidRPr="00C37DE6">
              <w:rPr>
                <w:iCs/>
              </w:rPr>
              <w:t>%</w:t>
            </w:r>
          </w:p>
        </w:tc>
      </w:tr>
      <w:tr w:rsidR="00833A44" w:rsidRPr="00C37DE6" w14:paraId="60A2595B" w14:textId="77777777" w:rsidTr="0051783F">
        <w:trPr>
          <w:trHeight w:val="264"/>
        </w:trPr>
        <w:tc>
          <w:tcPr>
            <w:tcW w:w="2808" w:type="dxa"/>
            <w:gridSpan w:val="2"/>
            <w:tcBorders>
              <w:top w:val="single" w:sz="4" w:space="0" w:color="auto"/>
              <w:left w:val="nil"/>
              <w:bottom w:val="nil"/>
              <w:right w:val="nil"/>
            </w:tcBorders>
            <w:vAlign w:val="bottom"/>
          </w:tcPr>
          <w:p w14:paraId="01B9C7E9" w14:textId="77777777" w:rsidR="00833A44" w:rsidRPr="00C37DE6" w:rsidRDefault="00833A44" w:rsidP="000D7500"/>
        </w:tc>
        <w:tc>
          <w:tcPr>
            <w:tcW w:w="262" w:type="dxa"/>
            <w:tcBorders>
              <w:top w:val="single" w:sz="4" w:space="0" w:color="auto"/>
              <w:left w:val="nil"/>
              <w:bottom w:val="nil"/>
              <w:right w:val="nil"/>
            </w:tcBorders>
            <w:vAlign w:val="bottom"/>
          </w:tcPr>
          <w:p w14:paraId="4F36DB8F" w14:textId="77777777" w:rsidR="00833A44" w:rsidRPr="00C37DE6" w:rsidRDefault="00833A44" w:rsidP="000D7500">
            <w:pPr>
              <w:jc w:val="center"/>
            </w:pPr>
          </w:p>
        </w:tc>
        <w:tc>
          <w:tcPr>
            <w:tcW w:w="600" w:type="dxa"/>
            <w:tcBorders>
              <w:left w:val="nil"/>
              <w:bottom w:val="nil"/>
              <w:right w:val="nil"/>
            </w:tcBorders>
            <w:vAlign w:val="bottom"/>
          </w:tcPr>
          <w:p w14:paraId="0691D359" w14:textId="77777777" w:rsidR="00833A44" w:rsidRPr="00C37DE6" w:rsidRDefault="00833A44" w:rsidP="000D7500">
            <w:pPr>
              <w:tabs>
                <w:tab w:val="decimal" w:pos="269"/>
              </w:tabs>
              <w:jc w:val="center"/>
            </w:pPr>
          </w:p>
        </w:tc>
        <w:tc>
          <w:tcPr>
            <w:tcW w:w="257" w:type="dxa"/>
            <w:tcBorders>
              <w:top w:val="single" w:sz="4" w:space="0" w:color="auto"/>
              <w:left w:val="nil"/>
              <w:bottom w:val="nil"/>
              <w:right w:val="nil"/>
            </w:tcBorders>
            <w:vAlign w:val="bottom"/>
          </w:tcPr>
          <w:p w14:paraId="2365B202" w14:textId="77777777" w:rsidR="00833A44" w:rsidRPr="00C37DE6" w:rsidRDefault="00833A44" w:rsidP="000D7500">
            <w:pPr>
              <w:jc w:val="center"/>
            </w:pPr>
          </w:p>
        </w:tc>
        <w:tc>
          <w:tcPr>
            <w:tcW w:w="963" w:type="dxa"/>
            <w:tcBorders>
              <w:top w:val="single" w:sz="4" w:space="0" w:color="auto"/>
              <w:left w:val="nil"/>
              <w:bottom w:val="nil"/>
              <w:right w:val="nil"/>
            </w:tcBorders>
            <w:vAlign w:val="bottom"/>
          </w:tcPr>
          <w:p w14:paraId="0F6AC4CE" w14:textId="77777777" w:rsidR="00833A44" w:rsidRPr="00C37DE6" w:rsidRDefault="00833A44" w:rsidP="000D7500">
            <w:pPr>
              <w:jc w:val="center"/>
            </w:pPr>
          </w:p>
        </w:tc>
        <w:tc>
          <w:tcPr>
            <w:tcW w:w="587" w:type="dxa"/>
            <w:tcBorders>
              <w:left w:val="nil"/>
              <w:bottom w:val="nil"/>
              <w:right w:val="nil"/>
            </w:tcBorders>
            <w:vAlign w:val="bottom"/>
          </w:tcPr>
          <w:p w14:paraId="0E0CD0A8" w14:textId="77777777" w:rsidR="00833A44" w:rsidRPr="00C37DE6" w:rsidRDefault="00833A44" w:rsidP="000D7500">
            <w:pPr>
              <w:tabs>
                <w:tab w:val="decimal" w:pos="260"/>
              </w:tabs>
              <w:jc w:val="center"/>
            </w:pPr>
          </w:p>
        </w:tc>
        <w:tc>
          <w:tcPr>
            <w:tcW w:w="257" w:type="dxa"/>
            <w:tcBorders>
              <w:top w:val="nil"/>
              <w:left w:val="nil"/>
              <w:bottom w:val="nil"/>
              <w:right w:val="nil"/>
            </w:tcBorders>
            <w:vAlign w:val="bottom"/>
          </w:tcPr>
          <w:p w14:paraId="1CAD6AE4" w14:textId="77777777" w:rsidR="00833A44" w:rsidRPr="00C37DE6" w:rsidRDefault="00833A44" w:rsidP="000D7500">
            <w:pPr>
              <w:jc w:val="center"/>
            </w:pPr>
          </w:p>
        </w:tc>
        <w:tc>
          <w:tcPr>
            <w:tcW w:w="945" w:type="dxa"/>
            <w:tcBorders>
              <w:left w:val="nil"/>
              <w:bottom w:val="nil"/>
              <w:right w:val="nil"/>
            </w:tcBorders>
            <w:vAlign w:val="bottom"/>
          </w:tcPr>
          <w:p w14:paraId="43EA6699" w14:textId="77777777" w:rsidR="00833A44" w:rsidRPr="00C37DE6" w:rsidRDefault="00833A44" w:rsidP="000D7500">
            <w:pPr>
              <w:jc w:val="center"/>
            </w:pPr>
          </w:p>
        </w:tc>
        <w:tc>
          <w:tcPr>
            <w:tcW w:w="705" w:type="dxa"/>
            <w:tcBorders>
              <w:left w:val="nil"/>
              <w:bottom w:val="nil"/>
              <w:right w:val="nil"/>
            </w:tcBorders>
            <w:vAlign w:val="bottom"/>
          </w:tcPr>
          <w:p w14:paraId="126ED726" w14:textId="77777777" w:rsidR="00833A44" w:rsidRPr="00C37DE6" w:rsidRDefault="00833A44" w:rsidP="000D7500">
            <w:pPr>
              <w:tabs>
                <w:tab w:val="decimal" w:pos="251"/>
              </w:tabs>
              <w:jc w:val="center"/>
            </w:pPr>
          </w:p>
        </w:tc>
        <w:tc>
          <w:tcPr>
            <w:tcW w:w="257" w:type="dxa"/>
            <w:tcBorders>
              <w:top w:val="single" w:sz="4" w:space="0" w:color="auto"/>
              <w:left w:val="nil"/>
              <w:bottom w:val="nil"/>
              <w:right w:val="nil"/>
            </w:tcBorders>
            <w:vAlign w:val="bottom"/>
          </w:tcPr>
          <w:p w14:paraId="41407EEF" w14:textId="77777777" w:rsidR="00833A44" w:rsidRPr="00C37DE6" w:rsidRDefault="00833A44" w:rsidP="000D7500">
            <w:pPr>
              <w:jc w:val="center"/>
            </w:pPr>
          </w:p>
        </w:tc>
        <w:tc>
          <w:tcPr>
            <w:tcW w:w="993" w:type="dxa"/>
            <w:tcBorders>
              <w:top w:val="single" w:sz="4" w:space="0" w:color="auto"/>
              <w:left w:val="nil"/>
              <w:bottom w:val="nil"/>
              <w:right w:val="nil"/>
            </w:tcBorders>
            <w:vAlign w:val="bottom"/>
          </w:tcPr>
          <w:p w14:paraId="62525E27" w14:textId="77777777" w:rsidR="00833A44" w:rsidRPr="00C37DE6" w:rsidRDefault="00833A44" w:rsidP="000D7500">
            <w:pPr>
              <w:jc w:val="center"/>
            </w:pPr>
          </w:p>
        </w:tc>
        <w:tc>
          <w:tcPr>
            <w:tcW w:w="731" w:type="dxa"/>
            <w:tcBorders>
              <w:left w:val="nil"/>
              <w:bottom w:val="nil"/>
              <w:right w:val="nil"/>
            </w:tcBorders>
            <w:vAlign w:val="bottom"/>
          </w:tcPr>
          <w:p w14:paraId="0CF2FB60" w14:textId="77777777" w:rsidR="00833A44" w:rsidRPr="00C37DE6" w:rsidRDefault="00833A44" w:rsidP="000D7500">
            <w:pPr>
              <w:tabs>
                <w:tab w:val="decimal" w:pos="335"/>
              </w:tabs>
              <w:jc w:val="center"/>
            </w:pPr>
          </w:p>
        </w:tc>
      </w:tr>
      <w:tr w:rsidR="00833A44" w:rsidRPr="00C37DE6" w14:paraId="11834545" w14:textId="77777777" w:rsidTr="0051783F">
        <w:trPr>
          <w:trHeight w:val="264"/>
        </w:trPr>
        <w:tc>
          <w:tcPr>
            <w:tcW w:w="2808" w:type="dxa"/>
            <w:gridSpan w:val="2"/>
            <w:tcBorders>
              <w:top w:val="nil"/>
              <w:left w:val="nil"/>
              <w:bottom w:val="nil"/>
              <w:right w:val="nil"/>
            </w:tcBorders>
            <w:vAlign w:val="bottom"/>
          </w:tcPr>
          <w:p w14:paraId="4F4ADCD6" w14:textId="77777777" w:rsidR="00833A44" w:rsidRPr="00C37DE6" w:rsidRDefault="00833A44" w:rsidP="000D7500">
            <w:r w:rsidRPr="00C37DE6">
              <w:t>Negative Activating</w:t>
            </w:r>
          </w:p>
        </w:tc>
        <w:tc>
          <w:tcPr>
            <w:tcW w:w="262" w:type="dxa"/>
            <w:tcBorders>
              <w:top w:val="nil"/>
              <w:left w:val="nil"/>
              <w:bottom w:val="nil"/>
              <w:right w:val="nil"/>
            </w:tcBorders>
            <w:vAlign w:val="bottom"/>
          </w:tcPr>
          <w:p w14:paraId="0606E359" w14:textId="77777777" w:rsidR="00833A44" w:rsidRPr="00C37DE6" w:rsidRDefault="00833A44" w:rsidP="000D7500">
            <w:pPr>
              <w:jc w:val="center"/>
            </w:pPr>
            <w:r w:rsidRPr="00C37DE6">
              <w:t>11</w:t>
            </w:r>
          </w:p>
        </w:tc>
        <w:tc>
          <w:tcPr>
            <w:tcW w:w="600" w:type="dxa"/>
            <w:tcBorders>
              <w:top w:val="nil"/>
              <w:left w:val="nil"/>
              <w:bottom w:val="nil"/>
              <w:right w:val="nil"/>
            </w:tcBorders>
            <w:vAlign w:val="bottom"/>
          </w:tcPr>
          <w:p w14:paraId="514C8C7F" w14:textId="77777777" w:rsidR="00833A44" w:rsidRPr="00C37DE6" w:rsidRDefault="00833A44" w:rsidP="000D7500">
            <w:pPr>
              <w:tabs>
                <w:tab w:val="decimal" w:pos="269"/>
              </w:tabs>
              <w:jc w:val="center"/>
            </w:pPr>
            <w:r w:rsidRPr="00C37DE6">
              <w:t>79</w:t>
            </w:r>
          </w:p>
        </w:tc>
        <w:tc>
          <w:tcPr>
            <w:tcW w:w="257" w:type="dxa"/>
            <w:tcBorders>
              <w:top w:val="nil"/>
              <w:left w:val="nil"/>
              <w:bottom w:val="nil"/>
              <w:right w:val="nil"/>
            </w:tcBorders>
            <w:vAlign w:val="bottom"/>
          </w:tcPr>
          <w:p w14:paraId="00B6C2B3" w14:textId="77777777" w:rsidR="00833A44" w:rsidRPr="00C37DE6" w:rsidRDefault="00833A44" w:rsidP="000D7500">
            <w:pPr>
              <w:jc w:val="center"/>
            </w:pPr>
          </w:p>
        </w:tc>
        <w:tc>
          <w:tcPr>
            <w:tcW w:w="963" w:type="dxa"/>
            <w:tcBorders>
              <w:top w:val="nil"/>
              <w:left w:val="nil"/>
              <w:bottom w:val="nil"/>
              <w:right w:val="nil"/>
            </w:tcBorders>
            <w:vAlign w:val="bottom"/>
          </w:tcPr>
          <w:p w14:paraId="7E580957" w14:textId="77777777" w:rsidR="00833A44" w:rsidRPr="00C37DE6" w:rsidRDefault="00833A44" w:rsidP="000D7500">
            <w:pPr>
              <w:jc w:val="center"/>
            </w:pPr>
            <w:r w:rsidRPr="00C37DE6">
              <w:t>5</w:t>
            </w:r>
          </w:p>
        </w:tc>
        <w:tc>
          <w:tcPr>
            <w:tcW w:w="587" w:type="dxa"/>
            <w:tcBorders>
              <w:top w:val="nil"/>
              <w:left w:val="nil"/>
              <w:bottom w:val="nil"/>
              <w:right w:val="nil"/>
            </w:tcBorders>
            <w:vAlign w:val="bottom"/>
          </w:tcPr>
          <w:p w14:paraId="126B5747" w14:textId="77777777" w:rsidR="00833A44" w:rsidRPr="00C37DE6" w:rsidRDefault="00833A44" w:rsidP="000D7500">
            <w:pPr>
              <w:tabs>
                <w:tab w:val="decimal" w:pos="260"/>
              </w:tabs>
              <w:jc w:val="center"/>
            </w:pPr>
            <w:r w:rsidRPr="00C37DE6">
              <w:t>83</w:t>
            </w:r>
          </w:p>
        </w:tc>
        <w:tc>
          <w:tcPr>
            <w:tcW w:w="257" w:type="dxa"/>
            <w:tcBorders>
              <w:top w:val="nil"/>
              <w:left w:val="nil"/>
              <w:bottom w:val="nil"/>
              <w:right w:val="nil"/>
            </w:tcBorders>
            <w:vAlign w:val="bottom"/>
          </w:tcPr>
          <w:p w14:paraId="3B0009CC" w14:textId="77777777" w:rsidR="00833A44" w:rsidRPr="00C37DE6" w:rsidRDefault="00833A44" w:rsidP="000D7500">
            <w:pPr>
              <w:jc w:val="center"/>
            </w:pPr>
          </w:p>
        </w:tc>
        <w:tc>
          <w:tcPr>
            <w:tcW w:w="945" w:type="dxa"/>
            <w:tcBorders>
              <w:top w:val="nil"/>
              <w:left w:val="nil"/>
              <w:bottom w:val="nil"/>
              <w:right w:val="nil"/>
            </w:tcBorders>
            <w:vAlign w:val="bottom"/>
          </w:tcPr>
          <w:p w14:paraId="0B84AA22" w14:textId="77777777" w:rsidR="00833A44" w:rsidRPr="00C37DE6" w:rsidRDefault="00833A44" w:rsidP="000D7500">
            <w:pPr>
              <w:jc w:val="center"/>
            </w:pPr>
            <w:r w:rsidRPr="00C37DE6">
              <w:t>7</w:t>
            </w:r>
          </w:p>
        </w:tc>
        <w:tc>
          <w:tcPr>
            <w:tcW w:w="705" w:type="dxa"/>
            <w:tcBorders>
              <w:top w:val="nil"/>
              <w:left w:val="nil"/>
              <w:bottom w:val="nil"/>
              <w:right w:val="nil"/>
            </w:tcBorders>
            <w:vAlign w:val="bottom"/>
          </w:tcPr>
          <w:p w14:paraId="7B7F97B7" w14:textId="77777777" w:rsidR="00833A44" w:rsidRPr="00C37DE6" w:rsidRDefault="00833A44" w:rsidP="000D7500">
            <w:pPr>
              <w:tabs>
                <w:tab w:val="decimal" w:pos="251"/>
              </w:tabs>
              <w:jc w:val="center"/>
            </w:pPr>
            <w:r w:rsidRPr="00C37DE6">
              <w:t>78</w:t>
            </w:r>
          </w:p>
        </w:tc>
        <w:tc>
          <w:tcPr>
            <w:tcW w:w="257" w:type="dxa"/>
            <w:tcBorders>
              <w:top w:val="nil"/>
              <w:left w:val="nil"/>
              <w:bottom w:val="nil"/>
              <w:right w:val="nil"/>
            </w:tcBorders>
            <w:vAlign w:val="bottom"/>
          </w:tcPr>
          <w:p w14:paraId="68EC3E9D" w14:textId="77777777" w:rsidR="00833A44" w:rsidRPr="00C37DE6" w:rsidRDefault="00833A44" w:rsidP="000D7500">
            <w:pPr>
              <w:jc w:val="center"/>
            </w:pPr>
          </w:p>
        </w:tc>
        <w:tc>
          <w:tcPr>
            <w:tcW w:w="993" w:type="dxa"/>
            <w:tcBorders>
              <w:top w:val="nil"/>
              <w:left w:val="nil"/>
              <w:bottom w:val="nil"/>
              <w:right w:val="nil"/>
            </w:tcBorders>
            <w:vAlign w:val="bottom"/>
          </w:tcPr>
          <w:p w14:paraId="4A2B060B" w14:textId="77777777" w:rsidR="00833A44" w:rsidRPr="00C37DE6" w:rsidRDefault="00833A44" w:rsidP="000D7500">
            <w:pPr>
              <w:jc w:val="center"/>
            </w:pPr>
            <w:r w:rsidRPr="00C37DE6">
              <w:t>14</w:t>
            </w:r>
          </w:p>
        </w:tc>
        <w:tc>
          <w:tcPr>
            <w:tcW w:w="731" w:type="dxa"/>
            <w:tcBorders>
              <w:top w:val="nil"/>
              <w:left w:val="nil"/>
              <w:bottom w:val="nil"/>
              <w:right w:val="nil"/>
            </w:tcBorders>
            <w:vAlign w:val="bottom"/>
          </w:tcPr>
          <w:p w14:paraId="6F93BB3F" w14:textId="77777777" w:rsidR="00833A44" w:rsidRPr="00C37DE6" w:rsidRDefault="00833A44" w:rsidP="000D7500">
            <w:pPr>
              <w:tabs>
                <w:tab w:val="decimal" w:pos="335"/>
              </w:tabs>
              <w:jc w:val="center"/>
            </w:pPr>
            <w:r w:rsidRPr="00C37DE6">
              <w:t>100</w:t>
            </w:r>
          </w:p>
        </w:tc>
      </w:tr>
      <w:tr w:rsidR="00833A44" w:rsidRPr="00C37DE6" w14:paraId="0C3CCD84" w14:textId="77777777" w:rsidTr="0051783F">
        <w:trPr>
          <w:trHeight w:val="282"/>
        </w:trPr>
        <w:tc>
          <w:tcPr>
            <w:tcW w:w="2808" w:type="dxa"/>
            <w:gridSpan w:val="2"/>
            <w:tcBorders>
              <w:top w:val="nil"/>
              <w:left w:val="nil"/>
              <w:bottom w:val="nil"/>
              <w:right w:val="nil"/>
            </w:tcBorders>
            <w:vAlign w:val="bottom"/>
          </w:tcPr>
          <w:p w14:paraId="74051266" w14:textId="77777777" w:rsidR="00833A44" w:rsidRPr="00C37DE6" w:rsidRDefault="00833A44" w:rsidP="000D7500">
            <w:r w:rsidRPr="00C37DE6">
              <w:t>Negative Deactivating</w:t>
            </w:r>
          </w:p>
        </w:tc>
        <w:tc>
          <w:tcPr>
            <w:tcW w:w="262" w:type="dxa"/>
            <w:tcBorders>
              <w:top w:val="nil"/>
              <w:left w:val="nil"/>
              <w:bottom w:val="nil"/>
              <w:right w:val="nil"/>
            </w:tcBorders>
            <w:vAlign w:val="bottom"/>
          </w:tcPr>
          <w:p w14:paraId="019FC4F3" w14:textId="77777777" w:rsidR="00833A44" w:rsidRPr="00C37DE6" w:rsidRDefault="00833A44" w:rsidP="000D7500">
            <w:pPr>
              <w:jc w:val="center"/>
            </w:pPr>
            <w:r w:rsidRPr="00C37DE6">
              <w:t>8</w:t>
            </w:r>
          </w:p>
        </w:tc>
        <w:tc>
          <w:tcPr>
            <w:tcW w:w="600" w:type="dxa"/>
            <w:tcBorders>
              <w:top w:val="nil"/>
              <w:left w:val="nil"/>
              <w:bottom w:val="nil"/>
              <w:right w:val="nil"/>
            </w:tcBorders>
            <w:vAlign w:val="bottom"/>
          </w:tcPr>
          <w:p w14:paraId="69535559" w14:textId="77777777" w:rsidR="00833A44" w:rsidRPr="00C37DE6" w:rsidRDefault="00833A44" w:rsidP="000D7500">
            <w:pPr>
              <w:tabs>
                <w:tab w:val="decimal" w:pos="269"/>
              </w:tabs>
              <w:jc w:val="center"/>
            </w:pPr>
            <w:r w:rsidRPr="00C37DE6">
              <w:t>57</w:t>
            </w:r>
          </w:p>
        </w:tc>
        <w:tc>
          <w:tcPr>
            <w:tcW w:w="257" w:type="dxa"/>
            <w:tcBorders>
              <w:top w:val="nil"/>
              <w:left w:val="nil"/>
              <w:bottom w:val="nil"/>
              <w:right w:val="nil"/>
            </w:tcBorders>
            <w:vAlign w:val="bottom"/>
          </w:tcPr>
          <w:p w14:paraId="3CFE2494" w14:textId="77777777" w:rsidR="00833A44" w:rsidRPr="00C37DE6" w:rsidRDefault="00833A44" w:rsidP="000D7500">
            <w:pPr>
              <w:jc w:val="center"/>
            </w:pPr>
          </w:p>
        </w:tc>
        <w:tc>
          <w:tcPr>
            <w:tcW w:w="963" w:type="dxa"/>
            <w:tcBorders>
              <w:top w:val="nil"/>
              <w:left w:val="nil"/>
              <w:bottom w:val="nil"/>
              <w:right w:val="nil"/>
            </w:tcBorders>
            <w:vAlign w:val="bottom"/>
          </w:tcPr>
          <w:p w14:paraId="7CCE209F" w14:textId="77777777" w:rsidR="00833A44" w:rsidRPr="00C37DE6" w:rsidRDefault="00833A44" w:rsidP="000D7500">
            <w:pPr>
              <w:jc w:val="center"/>
            </w:pPr>
            <w:r w:rsidRPr="00C37DE6">
              <w:t>4</w:t>
            </w:r>
          </w:p>
        </w:tc>
        <w:tc>
          <w:tcPr>
            <w:tcW w:w="587" w:type="dxa"/>
            <w:tcBorders>
              <w:top w:val="nil"/>
              <w:left w:val="nil"/>
              <w:bottom w:val="nil"/>
              <w:right w:val="nil"/>
            </w:tcBorders>
            <w:vAlign w:val="bottom"/>
          </w:tcPr>
          <w:p w14:paraId="0AC67252" w14:textId="77777777" w:rsidR="00833A44" w:rsidRPr="00C37DE6" w:rsidRDefault="00833A44" w:rsidP="000D7500">
            <w:pPr>
              <w:tabs>
                <w:tab w:val="decimal" w:pos="260"/>
              </w:tabs>
              <w:jc w:val="center"/>
            </w:pPr>
            <w:r w:rsidRPr="00C37DE6">
              <w:t>67</w:t>
            </w:r>
          </w:p>
        </w:tc>
        <w:tc>
          <w:tcPr>
            <w:tcW w:w="257" w:type="dxa"/>
            <w:tcBorders>
              <w:top w:val="nil"/>
              <w:left w:val="nil"/>
              <w:bottom w:val="nil"/>
              <w:right w:val="nil"/>
            </w:tcBorders>
            <w:vAlign w:val="bottom"/>
          </w:tcPr>
          <w:p w14:paraId="7A1C5F52" w14:textId="77777777" w:rsidR="00833A44" w:rsidRPr="00C37DE6" w:rsidRDefault="00833A44" w:rsidP="000D7500">
            <w:pPr>
              <w:jc w:val="center"/>
            </w:pPr>
          </w:p>
        </w:tc>
        <w:tc>
          <w:tcPr>
            <w:tcW w:w="945" w:type="dxa"/>
            <w:tcBorders>
              <w:top w:val="nil"/>
              <w:left w:val="nil"/>
              <w:bottom w:val="nil"/>
              <w:right w:val="nil"/>
            </w:tcBorders>
            <w:vAlign w:val="bottom"/>
          </w:tcPr>
          <w:p w14:paraId="2D81BB16" w14:textId="77777777" w:rsidR="00833A44" w:rsidRPr="00C37DE6" w:rsidRDefault="00833A44" w:rsidP="000D7500">
            <w:pPr>
              <w:jc w:val="center"/>
            </w:pPr>
            <w:r w:rsidRPr="00C37DE6">
              <w:t>9</w:t>
            </w:r>
          </w:p>
        </w:tc>
        <w:tc>
          <w:tcPr>
            <w:tcW w:w="705" w:type="dxa"/>
            <w:tcBorders>
              <w:top w:val="nil"/>
              <w:left w:val="nil"/>
              <w:bottom w:val="nil"/>
              <w:right w:val="nil"/>
            </w:tcBorders>
            <w:vAlign w:val="bottom"/>
          </w:tcPr>
          <w:p w14:paraId="64F2FCDA" w14:textId="77777777" w:rsidR="00833A44" w:rsidRPr="00C37DE6" w:rsidRDefault="00833A44" w:rsidP="000D7500">
            <w:pPr>
              <w:tabs>
                <w:tab w:val="decimal" w:pos="251"/>
              </w:tabs>
              <w:jc w:val="center"/>
            </w:pPr>
            <w:r w:rsidRPr="00C37DE6">
              <w:t>100</w:t>
            </w:r>
          </w:p>
        </w:tc>
        <w:tc>
          <w:tcPr>
            <w:tcW w:w="257" w:type="dxa"/>
            <w:tcBorders>
              <w:top w:val="nil"/>
              <w:left w:val="nil"/>
              <w:bottom w:val="nil"/>
              <w:right w:val="nil"/>
            </w:tcBorders>
            <w:vAlign w:val="bottom"/>
          </w:tcPr>
          <w:p w14:paraId="58DB2A6F" w14:textId="77777777" w:rsidR="00833A44" w:rsidRPr="00C37DE6" w:rsidRDefault="00833A44" w:rsidP="000D7500">
            <w:pPr>
              <w:jc w:val="center"/>
            </w:pPr>
          </w:p>
        </w:tc>
        <w:tc>
          <w:tcPr>
            <w:tcW w:w="993" w:type="dxa"/>
            <w:tcBorders>
              <w:top w:val="nil"/>
              <w:left w:val="nil"/>
              <w:bottom w:val="nil"/>
              <w:right w:val="nil"/>
            </w:tcBorders>
            <w:vAlign w:val="bottom"/>
          </w:tcPr>
          <w:p w14:paraId="6AF7CC19" w14:textId="77777777" w:rsidR="00833A44" w:rsidRPr="00C37DE6" w:rsidRDefault="00833A44" w:rsidP="000D7500">
            <w:pPr>
              <w:jc w:val="center"/>
            </w:pPr>
            <w:r w:rsidRPr="00C37DE6">
              <w:t>5</w:t>
            </w:r>
          </w:p>
        </w:tc>
        <w:tc>
          <w:tcPr>
            <w:tcW w:w="731" w:type="dxa"/>
            <w:tcBorders>
              <w:top w:val="nil"/>
              <w:left w:val="nil"/>
              <w:bottom w:val="nil"/>
              <w:right w:val="nil"/>
            </w:tcBorders>
            <w:vAlign w:val="bottom"/>
          </w:tcPr>
          <w:p w14:paraId="3F5DCAE0" w14:textId="77777777" w:rsidR="00833A44" w:rsidRPr="00C37DE6" w:rsidRDefault="00833A44" w:rsidP="000D7500">
            <w:pPr>
              <w:tabs>
                <w:tab w:val="decimal" w:pos="335"/>
              </w:tabs>
              <w:jc w:val="center"/>
            </w:pPr>
            <w:r w:rsidRPr="00C37DE6">
              <w:t>36</w:t>
            </w:r>
          </w:p>
        </w:tc>
      </w:tr>
      <w:tr w:rsidR="00833A44" w:rsidRPr="00C37DE6" w14:paraId="70810853" w14:textId="77777777" w:rsidTr="0051783F">
        <w:trPr>
          <w:trHeight w:val="264"/>
        </w:trPr>
        <w:tc>
          <w:tcPr>
            <w:tcW w:w="2808" w:type="dxa"/>
            <w:gridSpan w:val="2"/>
            <w:tcBorders>
              <w:top w:val="nil"/>
              <w:left w:val="nil"/>
              <w:bottom w:val="nil"/>
              <w:right w:val="nil"/>
            </w:tcBorders>
            <w:vAlign w:val="bottom"/>
          </w:tcPr>
          <w:p w14:paraId="13A50823" w14:textId="77777777" w:rsidR="00833A44" w:rsidRPr="00C37DE6" w:rsidRDefault="00833A44" w:rsidP="000D7500"/>
        </w:tc>
        <w:tc>
          <w:tcPr>
            <w:tcW w:w="262" w:type="dxa"/>
            <w:tcBorders>
              <w:top w:val="nil"/>
              <w:left w:val="nil"/>
              <w:bottom w:val="nil"/>
              <w:right w:val="nil"/>
            </w:tcBorders>
            <w:vAlign w:val="bottom"/>
          </w:tcPr>
          <w:p w14:paraId="3D35EF9F" w14:textId="77777777" w:rsidR="00833A44" w:rsidRPr="00C37DE6" w:rsidRDefault="00833A44" w:rsidP="000D7500">
            <w:pPr>
              <w:jc w:val="center"/>
            </w:pPr>
          </w:p>
        </w:tc>
        <w:tc>
          <w:tcPr>
            <w:tcW w:w="600" w:type="dxa"/>
            <w:tcBorders>
              <w:top w:val="nil"/>
              <w:left w:val="nil"/>
              <w:bottom w:val="nil"/>
              <w:right w:val="nil"/>
            </w:tcBorders>
            <w:vAlign w:val="bottom"/>
          </w:tcPr>
          <w:p w14:paraId="5936767C" w14:textId="77777777" w:rsidR="00833A44" w:rsidRPr="00C37DE6" w:rsidRDefault="00833A44" w:rsidP="000D7500">
            <w:pPr>
              <w:tabs>
                <w:tab w:val="decimal" w:pos="269"/>
              </w:tabs>
              <w:jc w:val="center"/>
            </w:pPr>
          </w:p>
        </w:tc>
        <w:tc>
          <w:tcPr>
            <w:tcW w:w="257" w:type="dxa"/>
            <w:tcBorders>
              <w:top w:val="nil"/>
              <w:left w:val="nil"/>
              <w:bottom w:val="nil"/>
              <w:right w:val="nil"/>
            </w:tcBorders>
            <w:vAlign w:val="bottom"/>
          </w:tcPr>
          <w:p w14:paraId="196C5714" w14:textId="77777777" w:rsidR="00833A44" w:rsidRPr="00C37DE6" w:rsidRDefault="00833A44" w:rsidP="000D7500">
            <w:pPr>
              <w:jc w:val="center"/>
            </w:pPr>
          </w:p>
        </w:tc>
        <w:tc>
          <w:tcPr>
            <w:tcW w:w="963" w:type="dxa"/>
            <w:tcBorders>
              <w:top w:val="nil"/>
              <w:left w:val="nil"/>
              <w:bottom w:val="nil"/>
              <w:right w:val="nil"/>
            </w:tcBorders>
            <w:vAlign w:val="bottom"/>
          </w:tcPr>
          <w:p w14:paraId="6C55608C" w14:textId="77777777" w:rsidR="00833A44" w:rsidRPr="00C37DE6" w:rsidRDefault="00833A44" w:rsidP="000D7500">
            <w:pPr>
              <w:jc w:val="center"/>
            </w:pPr>
          </w:p>
        </w:tc>
        <w:tc>
          <w:tcPr>
            <w:tcW w:w="587" w:type="dxa"/>
            <w:tcBorders>
              <w:top w:val="nil"/>
              <w:left w:val="nil"/>
              <w:bottom w:val="nil"/>
              <w:right w:val="nil"/>
            </w:tcBorders>
            <w:vAlign w:val="bottom"/>
          </w:tcPr>
          <w:p w14:paraId="2265C33D" w14:textId="77777777" w:rsidR="00833A44" w:rsidRPr="00C37DE6" w:rsidRDefault="00833A44" w:rsidP="000D7500">
            <w:pPr>
              <w:tabs>
                <w:tab w:val="decimal" w:pos="260"/>
              </w:tabs>
              <w:jc w:val="center"/>
            </w:pPr>
          </w:p>
        </w:tc>
        <w:tc>
          <w:tcPr>
            <w:tcW w:w="257" w:type="dxa"/>
            <w:tcBorders>
              <w:top w:val="nil"/>
              <w:left w:val="nil"/>
              <w:bottom w:val="nil"/>
              <w:right w:val="nil"/>
            </w:tcBorders>
            <w:vAlign w:val="bottom"/>
          </w:tcPr>
          <w:p w14:paraId="34FFAFB0" w14:textId="77777777" w:rsidR="00833A44" w:rsidRPr="00C37DE6" w:rsidRDefault="00833A44" w:rsidP="000D7500">
            <w:pPr>
              <w:jc w:val="center"/>
            </w:pPr>
          </w:p>
        </w:tc>
        <w:tc>
          <w:tcPr>
            <w:tcW w:w="945" w:type="dxa"/>
            <w:tcBorders>
              <w:top w:val="nil"/>
              <w:left w:val="nil"/>
              <w:bottom w:val="nil"/>
              <w:right w:val="nil"/>
            </w:tcBorders>
            <w:vAlign w:val="bottom"/>
          </w:tcPr>
          <w:p w14:paraId="5003B313" w14:textId="77777777" w:rsidR="00833A44" w:rsidRPr="00C37DE6" w:rsidRDefault="00833A44" w:rsidP="000D7500">
            <w:pPr>
              <w:jc w:val="center"/>
            </w:pPr>
          </w:p>
        </w:tc>
        <w:tc>
          <w:tcPr>
            <w:tcW w:w="705" w:type="dxa"/>
            <w:tcBorders>
              <w:top w:val="nil"/>
              <w:left w:val="nil"/>
              <w:bottom w:val="nil"/>
              <w:right w:val="nil"/>
            </w:tcBorders>
            <w:vAlign w:val="bottom"/>
          </w:tcPr>
          <w:p w14:paraId="38F9CC53" w14:textId="77777777" w:rsidR="00833A44" w:rsidRPr="00C37DE6" w:rsidRDefault="00833A44" w:rsidP="000D7500">
            <w:pPr>
              <w:tabs>
                <w:tab w:val="decimal" w:pos="251"/>
              </w:tabs>
              <w:jc w:val="center"/>
            </w:pPr>
          </w:p>
        </w:tc>
        <w:tc>
          <w:tcPr>
            <w:tcW w:w="257" w:type="dxa"/>
            <w:tcBorders>
              <w:top w:val="nil"/>
              <w:left w:val="nil"/>
              <w:bottom w:val="nil"/>
              <w:right w:val="nil"/>
            </w:tcBorders>
            <w:vAlign w:val="bottom"/>
          </w:tcPr>
          <w:p w14:paraId="62205F9F" w14:textId="77777777" w:rsidR="00833A44" w:rsidRPr="00C37DE6" w:rsidRDefault="00833A44" w:rsidP="000D7500">
            <w:pPr>
              <w:jc w:val="center"/>
            </w:pPr>
          </w:p>
        </w:tc>
        <w:tc>
          <w:tcPr>
            <w:tcW w:w="993" w:type="dxa"/>
            <w:tcBorders>
              <w:top w:val="nil"/>
              <w:left w:val="nil"/>
              <w:bottom w:val="nil"/>
              <w:right w:val="nil"/>
            </w:tcBorders>
            <w:vAlign w:val="bottom"/>
          </w:tcPr>
          <w:p w14:paraId="0F013DF1" w14:textId="77777777" w:rsidR="00833A44" w:rsidRPr="00C37DE6" w:rsidRDefault="00833A44" w:rsidP="000D7500">
            <w:pPr>
              <w:jc w:val="center"/>
            </w:pPr>
          </w:p>
        </w:tc>
        <w:tc>
          <w:tcPr>
            <w:tcW w:w="731" w:type="dxa"/>
            <w:tcBorders>
              <w:top w:val="nil"/>
              <w:left w:val="nil"/>
              <w:bottom w:val="nil"/>
              <w:right w:val="nil"/>
            </w:tcBorders>
            <w:vAlign w:val="bottom"/>
          </w:tcPr>
          <w:p w14:paraId="3DB1FE99" w14:textId="77777777" w:rsidR="00833A44" w:rsidRPr="00C37DE6" w:rsidRDefault="00833A44" w:rsidP="000D7500">
            <w:pPr>
              <w:tabs>
                <w:tab w:val="decimal" w:pos="335"/>
              </w:tabs>
              <w:jc w:val="center"/>
            </w:pPr>
          </w:p>
        </w:tc>
      </w:tr>
      <w:tr w:rsidR="00833A44" w:rsidRPr="00C37DE6" w14:paraId="1E6B1D6D" w14:textId="77777777" w:rsidTr="0051783F">
        <w:trPr>
          <w:trHeight w:val="264"/>
        </w:trPr>
        <w:tc>
          <w:tcPr>
            <w:tcW w:w="2808" w:type="dxa"/>
            <w:gridSpan w:val="2"/>
            <w:tcBorders>
              <w:top w:val="nil"/>
              <w:left w:val="nil"/>
              <w:bottom w:val="nil"/>
              <w:right w:val="nil"/>
            </w:tcBorders>
            <w:vAlign w:val="bottom"/>
          </w:tcPr>
          <w:p w14:paraId="212942B4" w14:textId="77777777" w:rsidR="00833A44" w:rsidRPr="00C37DE6" w:rsidRDefault="00833A44" w:rsidP="000D7500">
            <w:r w:rsidRPr="00C37DE6">
              <w:t>Positive Activating</w:t>
            </w:r>
          </w:p>
        </w:tc>
        <w:tc>
          <w:tcPr>
            <w:tcW w:w="262" w:type="dxa"/>
            <w:tcBorders>
              <w:top w:val="nil"/>
              <w:left w:val="nil"/>
              <w:bottom w:val="nil"/>
              <w:right w:val="nil"/>
            </w:tcBorders>
            <w:vAlign w:val="bottom"/>
          </w:tcPr>
          <w:p w14:paraId="46F0B241" w14:textId="77777777" w:rsidR="00833A44" w:rsidRPr="00C37DE6" w:rsidRDefault="00833A44" w:rsidP="000D7500">
            <w:pPr>
              <w:jc w:val="center"/>
            </w:pPr>
            <w:r w:rsidRPr="00C37DE6">
              <w:t>4</w:t>
            </w:r>
          </w:p>
        </w:tc>
        <w:tc>
          <w:tcPr>
            <w:tcW w:w="600" w:type="dxa"/>
            <w:tcBorders>
              <w:top w:val="nil"/>
              <w:left w:val="nil"/>
              <w:bottom w:val="nil"/>
              <w:right w:val="nil"/>
            </w:tcBorders>
            <w:vAlign w:val="bottom"/>
          </w:tcPr>
          <w:p w14:paraId="1AF350AA" w14:textId="77777777" w:rsidR="00833A44" w:rsidRPr="00C37DE6" w:rsidRDefault="00833A44" w:rsidP="000D7500">
            <w:pPr>
              <w:tabs>
                <w:tab w:val="decimal" w:pos="269"/>
              </w:tabs>
              <w:jc w:val="center"/>
            </w:pPr>
            <w:r w:rsidRPr="00C37DE6">
              <w:t>29</w:t>
            </w:r>
          </w:p>
        </w:tc>
        <w:tc>
          <w:tcPr>
            <w:tcW w:w="257" w:type="dxa"/>
            <w:tcBorders>
              <w:top w:val="nil"/>
              <w:left w:val="nil"/>
              <w:bottom w:val="nil"/>
              <w:right w:val="nil"/>
            </w:tcBorders>
            <w:vAlign w:val="bottom"/>
          </w:tcPr>
          <w:p w14:paraId="036A5690" w14:textId="77777777" w:rsidR="00833A44" w:rsidRPr="00C37DE6" w:rsidRDefault="00833A44" w:rsidP="000D7500">
            <w:pPr>
              <w:jc w:val="center"/>
            </w:pPr>
          </w:p>
        </w:tc>
        <w:tc>
          <w:tcPr>
            <w:tcW w:w="963" w:type="dxa"/>
            <w:tcBorders>
              <w:top w:val="nil"/>
              <w:left w:val="nil"/>
              <w:bottom w:val="nil"/>
              <w:right w:val="nil"/>
            </w:tcBorders>
            <w:vAlign w:val="bottom"/>
          </w:tcPr>
          <w:p w14:paraId="21878CC2" w14:textId="77777777" w:rsidR="00833A44" w:rsidRPr="00C37DE6" w:rsidRDefault="00833A44" w:rsidP="000D7500">
            <w:pPr>
              <w:jc w:val="center"/>
            </w:pPr>
            <w:r w:rsidRPr="00C37DE6">
              <w:t>0</w:t>
            </w:r>
          </w:p>
        </w:tc>
        <w:tc>
          <w:tcPr>
            <w:tcW w:w="587" w:type="dxa"/>
            <w:tcBorders>
              <w:top w:val="nil"/>
              <w:left w:val="nil"/>
              <w:bottom w:val="nil"/>
              <w:right w:val="nil"/>
            </w:tcBorders>
            <w:vAlign w:val="bottom"/>
          </w:tcPr>
          <w:p w14:paraId="682FBC06" w14:textId="77777777" w:rsidR="00833A44" w:rsidRPr="00C37DE6" w:rsidRDefault="00833A44" w:rsidP="000D7500">
            <w:pPr>
              <w:tabs>
                <w:tab w:val="decimal" w:pos="260"/>
              </w:tabs>
              <w:jc w:val="center"/>
            </w:pPr>
            <w:r w:rsidRPr="00C37DE6">
              <w:t>0</w:t>
            </w:r>
          </w:p>
        </w:tc>
        <w:tc>
          <w:tcPr>
            <w:tcW w:w="257" w:type="dxa"/>
            <w:tcBorders>
              <w:top w:val="nil"/>
              <w:left w:val="nil"/>
              <w:bottom w:val="nil"/>
              <w:right w:val="nil"/>
            </w:tcBorders>
            <w:vAlign w:val="bottom"/>
          </w:tcPr>
          <w:p w14:paraId="0A4D3250" w14:textId="77777777" w:rsidR="00833A44" w:rsidRPr="00C37DE6" w:rsidRDefault="00833A44" w:rsidP="000D7500">
            <w:pPr>
              <w:jc w:val="center"/>
            </w:pPr>
          </w:p>
        </w:tc>
        <w:tc>
          <w:tcPr>
            <w:tcW w:w="945" w:type="dxa"/>
            <w:tcBorders>
              <w:top w:val="nil"/>
              <w:left w:val="nil"/>
              <w:bottom w:val="nil"/>
              <w:right w:val="nil"/>
            </w:tcBorders>
            <w:vAlign w:val="bottom"/>
          </w:tcPr>
          <w:p w14:paraId="4E8FCB67" w14:textId="77777777" w:rsidR="00833A44" w:rsidRPr="00C37DE6" w:rsidRDefault="00833A44" w:rsidP="000D7500">
            <w:pPr>
              <w:jc w:val="center"/>
            </w:pPr>
            <w:r w:rsidRPr="00C37DE6">
              <w:t>0</w:t>
            </w:r>
          </w:p>
        </w:tc>
        <w:tc>
          <w:tcPr>
            <w:tcW w:w="705" w:type="dxa"/>
            <w:tcBorders>
              <w:top w:val="nil"/>
              <w:left w:val="nil"/>
              <w:bottom w:val="nil"/>
              <w:right w:val="nil"/>
            </w:tcBorders>
            <w:vAlign w:val="bottom"/>
          </w:tcPr>
          <w:p w14:paraId="7D7B0BED" w14:textId="77777777" w:rsidR="00833A44" w:rsidRPr="00C37DE6" w:rsidRDefault="00833A44" w:rsidP="000D7500">
            <w:pPr>
              <w:tabs>
                <w:tab w:val="decimal" w:pos="251"/>
              </w:tabs>
              <w:jc w:val="center"/>
            </w:pPr>
            <w:r w:rsidRPr="00C37DE6">
              <w:t>0</w:t>
            </w:r>
          </w:p>
        </w:tc>
        <w:tc>
          <w:tcPr>
            <w:tcW w:w="257" w:type="dxa"/>
            <w:tcBorders>
              <w:top w:val="nil"/>
              <w:left w:val="nil"/>
              <w:bottom w:val="nil"/>
              <w:right w:val="nil"/>
            </w:tcBorders>
            <w:vAlign w:val="bottom"/>
          </w:tcPr>
          <w:p w14:paraId="7485774F" w14:textId="77777777" w:rsidR="00833A44" w:rsidRPr="00C37DE6" w:rsidRDefault="00833A44" w:rsidP="000D7500">
            <w:pPr>
              <w:jc w:val="center"/>
            </w:pPr>
          </w:p>
        </w:tc>
        <w:tc>
          <w:tcPr>
            <w:tcW w:w="993" w:type="dxa"/>
            <w:tcBorders>
              <w:top w:val="nil"/>
              <w:left w:val="nil"/>
              <w:bottom w:val="nil"/>
              <w:right w:val="nil"/>
            </w:tcBorders>
            <w:vAlign w:val="bottom"/>
          </w:tcPr>
          <w:p w14:paraId="3F3F0769" w14:textId="77777777" w:rsidR="00833A44" w:rsidRPr="00C37DE6" w:rsidRDefault="00833A44" w:rsidP="000D7500">
            <w:pPr>
              <w:jc w:val="center"/>
            </w:pPr>
            <w:r w:rsidRPr="00C37DE6">
              <w:t>0</w:t>
            </w:r>
          </w:p>
        </w:tc>
        <w:tc>
          <w:tcPr>
            <w:tcW w:w="731" w:type="dxa"/>
            <w:tcBorders>
              <w:top w:val="nil"/>
              <w:left w:val="nil"/>
              <w:bottom w:val="nil"/>
              <w:right w:val="nil"/>
            </w:tcBorders>
            <w:vAlign w:val="bottom"/>
          </w:tcPr>
          <w:p w14:paraId="700C2EC5" w14:textId="77777777" w:rsidR="00833A44" w:rsidRPr="00C37DE6" w:rsidRDefault="00833A44" w:rsidP="000D7500">
            <w:pPr>
              <w:tabs>
                <w:tab w:val="decimal" w:pos="335"/>
              </w:tabs>
              <w:jc w:val="center"/>
            </w:pPr>
            <w:r w:rsidRPr="00C37DE6">
              <w:t>0</w:t>
            </w:r>
          </w:p>
        </w:tc>
      </w:tr>
      <w:tr w:rsidR="00833A44" w:rsidRPr="00C37DE6" w14:paraId="12A829DC" w14:textId="77777777" w:rsidTr="0051783F">
        <w:trPr>
          <w:trHeight w:val="122"/>
        </w:trPr>
        <w:tc>
          <w:tcPr>
            <w:tcW w:w="2808" w:type="dxa"/>
            <w:gridSpan w:val="2"/>
            <w:tcBorders>
              <w:top w:val="nil"/>
              <w:left w:val="nil"/>
              <w:bottom w:val="nil"/>
              <w:right w:val="nil"/>
            </w:tcBorders>
            <w:vAlign w:val="bottom"/>
          </w:tcPr>
          <w:p w14:paraId="0E549AC5" w14:textId="77777777" w:rsidR="00833A44" w:rsidRPr="00C37DE6" w:rsidRDefault="00833A44" w:rsidP="000D7500">
            <w:r w:rsidRPr="00C37DE6">
              <w:t>Positive Deactivating</w:t>
            </w:r>
          </w:p>
        </w:tc>
        <w:tc>
          <w:tcPr>
            <w:tcW w:w="262" w:type="dxa"/>
            <w:tcBorders>
              <w:top w:val="nil"/>
              <w:left w:val="nil"/>
              <w:bottom w:val="nil"/>
              <w:right w:val="nil"/>
            </w:tcBorders>
            <w:vAlign w:val="bottom"/>
          </w:tcPr>
          <w:p w14:paraId="5EC22592" w14:textId="77777777" w:rsidR="00833A44" w:rsidRPr="00C37DE6" w:rsidRDefault="00833A44" w:rsidP="000D7500">
            <w:pPr>
              <w:jc w:val="center"/>
            </w:pPr>
            <w:r w:rsidRPr="00C37DE6">
              <w:t>1</w:t>
            </w:r>
          </w:p>
        </w:tc>
        <w:tc>
          <w:tcPr>
            <w:tcW w:w="600" w:type="dxa"/>
            <w:tcBorders>
              <w:top w:val="nil"/>
              <w:left w:val="nil"/>
              <w:bottom w:val="nil"/>
              <w:right w:val="nil"/>
            </w:tcBorders>
            <w:vAlign w:val="bottom"/>
          </w:tcPr>
          <w:p w14:paraId="5928401C" w14:textId="77777777" w:rsidR="00833A44" w:rsidRPr="00C37DE6" w:rsidRDefault="00833A44" w:rsidP="000D7500">
            <w:pPr>
              <w:tabs>
                <w:tab w:val="decimal" w:pos="269"/>
              </w:tabs>
              <w:jc w:val="center"/>
            </w:pPr>
            <w:r w:rsidRPr="00C37DE6">
              <w:t>7</w:t>
            </w:r>
          </w:p>
        </w:tc>
        <w:tc>
          <w:tcPr>
            <w:tcW w:w="257" w:type="dxa"/>
            <w:tcBorders>
              <w:top w:val="nil"/>
              <w:left w:val="nil"/>
              <w:bottom w:val="nil"/>
              <w:right w:val="nil"/>
            </w:tcBorders>
            <w:vAlign w:val="bottom"/>
          </w:tcPr>
          <w:p w14:paraId="7830457D" w14:textId="77777777" w:rsidR="00833A44" w:rsidRPr="00C37DE6" w:rsidRDefault="00833A44" w:rsidP="000D7500">
            <w:pPr>
              <w:jc w:val="center"/>
            </w:pPr>
          </w:p>
        </w:tc>
        <w:tc>
          <w:tcPr>
            <w:tcW w:w="963" w:type="dxa"/>
            <w:tcBorders>
              <w:top w:val="nil"/>
              <w:left w:val="nil"/>
              <w:bottom w:val="nil"/>
              <w:right w:val="nil"/>
            </w:tcBorders>
            <w:vAlign w:val="bottom"/>
          </w:tcPr>
          <w:p w14:paraId="6EE6CC03" w14:textId="77777777" w:rsidR="00833A44" w:rsidRPr="00C37DE6" w:rsidRDefault="00833A44" w:rsidP="000D7500">
            <w:pPr>
              <w:jc w:val="center"/>
            </w:pPr>
            <w:r w:rsidRPr="00C37DE6">
              <w:t>0</w:t>
            </w:r>
          </w:p>
        </w:tc>
        <w:tc>
          <w:tcPr>
            <w:tcW w:w="587" w:type="dxa"/>
            <w:tcBorders>
              <w:top w:val="nil"/>
              <w:left w:val="nil"/>
              <w:bottom w:val="nil"/>
              <w:right w:val="nil"/>
            </w:tcBorders>
            <w:vAlign w:val="bottom"/>
          </w:tcPr>
          <w:p w14:paraId="272D75D2" w14:textId="77777777" w:rsidR="00833A44" w:rsidRPr="00C37DE6" w:rsidRDefault="00833A44" w:rsidP="000D7500">
            <w:pPr>
              <w:tabs>
                <w:tab w:val="decimal" w:pos="260"/>
              </w:tabs>
              <w:jc w:val="center"/>
            </w:pPr>
            <w:r w:rsidRPr="00C37DE6">
              <w:t>0</w:t>
            </w:r>
          </w:p>
        </w:tc>
        <w:tc>
          <w:tcPr>
            <w:tcW w:w="257" w:type="dxa"/>
            <w:tcBorders>
              <w:top w:val="nil"/>
              <w:left w:val="nil"/>
              <w:bottom w:val="nil"/>
              <w:right w:val="nil"/>
            </w:tcBorders>
            <w:vAlign w:val="bottom"/>
          </w:tcPr>
          <w:p w14:paraId="160DADF7" w14:textId="77777777" w:rsidR="00833A44" w:rsidRPr="00C37DE6" w:rsidRDefault="00833A44" w:rsidP="000D7500">
            <w:pPr>
              <w:jc w:val="center"/>
            </w:pPr>
          </w:p>
        </w:tc>
        <w:tc>
          <w:tcPr>
            <w:tcW w:w="945" w:type="dxa"/>
            <w:tcBorders>
              <w:top w:val="nil"/>
              <w:left w:val="nil"/>
              <w:bottom w:val="nil"/>
              <w:right w:val="nil"/>
            </w:tcBorders>
            <w:vAlign w:val="bottom"/>
          </w:tcPr>
          <w:p w14:paraId="25D7AACF" w14:textId="77777777" w:rsidR="00833A44" w:rsidRPr="00C37DE6" w:rsidRDefault="00833A44" w:rsidP="000D7500">
            <w:pPr>
              <w:jc w:val="center"/>
            </w:pPr>
            <w:r w:rsidRPr="00C37DE6">
              <w:t>0</w:t>
            </w:r>
          </w:p>
        </w:tc>
        <w:tc>
          <w:tcPr>
            <w:tcW w:w="705" w:type="dxa"/>
            <w:tcBorders>
              <w:top w:val="nil"/>
              <w:left w:val="nil"/>
              <w:bottom w:val="nil"/>
              <w:right w:val="nil"/>
            </w:tcBorders>
            <w:vAlign w:val="bottom"/>
          </w:tcPr>
          <w:p w14:paraId="5DC08503" w14:textId="77777777" w:rsidR="00833A44" w:rsidRPr="00C37DE6" w:rsidRDefault="00833A44" w:rsidP="000D7500">
            <w:pPr>
              <w:tabs>
                <w:tab w:val="decimal" w:pos="251"/>
              </w:tabs>
              <w:jc w:val="center"/>
            </w:pPr>
            <w:r w:rsidRPr="00C37DE6">
              <w:t>0</w:t>
            </w:r>
          </w:p>
        </w:tc>
        <w:tc>
          <w:tcPr>
            <w:tcW w:w="257" w:type="dxa"/>
            <w:tcBorders>
              <w:top w:val="nil"/>
              <w:left w:val="nil"/>
              <w:bottom w:val="nil"/>
              <w:right w:val="nil"/>
            </w:tcBorders>
            <w:vAlign w:val="bottom"/>
          </w:tcPr>
          <w:p w14:paraId="3DBBBEAC" w14:textId="77777777" w:rsidR="00833A44" w:rsidRPr="00C37DE6" w:rsidRDefault="00833A44" w:rsidP="000D7500">
            <w:pPr>
              <w:jc w:val="center"/>
            </w:pPr>
          </w:p>
        </w:tc>
        <w:tc>
          <w:tcPr>
            <w:tcW w:w="993" w:type="dxa"/>
            <w:tcBorders>
              <w:top w:val="nil"/>
              <w:left w:val="nil"/>
              <w:bottom w:val="nil"/>
              <w:right w:val="nil"/>
            </w:tcBorders>
            <w:vAlign w:val="bottom"/>
          </w:tcPr>
          <w:p w14:paraId="668EAC9E" w14:textId="77777777" w:rsidR="00833A44" w:rsidRPr="00C37DE6" w:rsidRDefault="00833A44" w:rsidP="000D7500">
            <w:pPr>
              <w:jc w:val="center"/>
            </w:pPr>
            <w:r w:rsidRPr="00C37DE6">
              <w:t>0</w:t>
            </w:r>
          </w:p>
        </w:tc>
        <w:tc>
          <w:tcPr>
            <w:tcW w:w="731" w:type="dxa"/>
            <w:tcBorders>
              <w:top w:val="nil"/>
              <w:left w:val="nil"/>
              <w:bottom w:val="nil"/>
              <w:right w:val="nil"/>
            </w:tcBorders>
            <w:vAlign w:val="bottom"/>
          </w:tcPr>
          <w:p w14:paraId="0A8104F7" w14:textId="77777777" w:rsidR="00833A44" w:rsidRPr="00C37DE6" w:rsidRDefault="00833A44" w:rsidP="000D7500">
            <w:pPr>
              <w:tabs>
                <w:tab w:val="decimal" w:pos="335"/>
              </w:tabs>
              <w:jc w:val="center"/>
            </w:pPr>
            <w:r w:rsidRPr="00C37DE6">
              <w:t>0</w:t>
            </w:r>
          </w:p>
        </w:tc>
      </w:tr>
      <w:tr w:rsidR="00833A44" w:rsidRPr="00C37DE6" w14:paraId="6DB5A839" w14:textId="77777777" w:rsidTr="0051783F">
        <w:trPr>
          <w:trHeight w:val="122"/>
        </w:trPr>
        <w:tc>
          <w:tcPr>
            <w:tcW w:w="2808" w:type="dxa"/>
            <w:gridSpan w:val="2"/>
            <w:tcBorders>
              <w:top w:val="nil"/>
              <w:left w:val="nil"/>
              <w:bottom w:val="single" w:sz="4" w:space="0" w:color="auto"/>
              <w:right w:val="nil"/>
            </w:tcBorders>
            <w:vAlign w:val="bottom"/>
          </w:tcPr>
          <w:p w14:paraId="585AA441" w14:textId="77777777" w:rsidR="00833A44" w:rsidRPr="00C37DE6" w:rsidRDefault="00833A44" w:rsidP="000D7500"/>
        </w:tc>
        <w:tc>
          <w:tcPr>
            <w:tcW w:w="262" w:type="dxa"/>
            <w:tcBorders>
              <w:top w:val="nil"/>
              <w:left w:val="nil"/>
              <w:bottom w:val="single" w:sz="4" w:space="0" w:color="auto"/>
              <w:right w:val="nil"/>
            </w:tcBorders>
            <w:vAlign w:val="bottom"/>
          </w:tcPr>
          <w:p w14:paraId="285C2875" w14:textId="77777777" w:rsidR="00833A44" w:rsidRPr="00C37DE6" w:rsidRDefault="00833A44" w:rsidP="000D7500">
            <w:pPr>
              <w:jc w:val="center"/>
            </w:pPr>
          </w:p>
        </w:tc>
        <w:tc>
          <w:tcPr>
            <w:tcW w:w="600" w:type="dxa"/>
            <w:tcBorders>
              <w:top w:val="nil"/>
              <w:left w:val="nil"/>
              <w:bottom w:val="single" w:sz="4" w:space="0" w:color="auto"/>
              <w:right w:val="nil"/>
            </w:tcBorders>
            <w:vAlign w:val="bottom"/>
          </w:tcPr>
          <w:p w14:paraId="7288D7FC" w14:textId="77777777" w:rsidR="00833A44" w:rsidRPr="00C37DE6" w:rsidRDefault="00833A44" w:rsidP="000D7500">
            <w:pPr>
              <w:tabs>
                <w:tab w:val="decimal" w:pos="269"/>
              </w:tabs>
              <w:jc w:val="center"/>
            </w:pPr>
          </w:p>
        </w:tc>
        <w:tc>
          <w:tcPr>
            <w:tcW w:w="257" w:type="dxa"/>
            <w:tcBorders>
              <w:top w:val="nil"/>
              <w:left w:val="nil"/>
              <w:bottom w:val="single" w:sz="4" w:space="0" w:color="auto"/>
              <w:right w:val="nil"/>
            </w:tcBorders>
            <w:vAlign w:val="bottom"/>
          </w:tcPr>
          <w:p w14:paraId="06D2C354" w14:textId="77777777" w:rsidR="00833A44" w:rsidRPr="00C37DE6" w:rsidRDefault="00833A44" w:rsidP="000D7500">
            <w:pPr>
              <w:jc w:val="center"/>
            </w:pPr>
          </w:p>
        </w:tc>
        <w:tc>
          <w:tcPr>
            <w:tcW w:w="963" w:type="dxa"/>
            <w:tcBorders>
              <w:top w:val="nil"/>
              <w:left w:val="nil"/>
              <w:bottom w:val="single" w:sz="4" w:space="0" w:color="auto"/>
              <w:right w:val="nil"/>
            </w:tcBorders>
            <w:vAlign w:val="bottom"/>
          </w:tcPr>
          <w:p w14:paraId="5E9C2CD4" w14:textId="77777777" w:rsidR="00833A44" w:rsidRPr="00C37DE6" w:rsidRDefault="00833A44" w:rsidP="000D7500">
            <w:pPr>
              <w:jc w:val="center"/>
            </w:pPr>
          </w:p>
        </w:tc>
        <w:tc>
          <w:tcPr>
            <w:tcW w:w="587" w:type="dxa"/>
            <w:tcBorders>
              <w:top w:val="nil"/>
              <w:left w:val="nil"/>
              <w:bottom w:val="single" w:sz="4" w:space="0" w:color="auto"/>
              <w:right w:val="nil"/>
            </w:tcBorders>
            <w:vAlign w:val="bottom"/>
          </w:tcPr>
          <w:p w14:paraId="2870AD83" w14:textId="77777777" w:rsidR="00833A44" w:rsidRPr="00C37DE6" w:rsidRDefault="00833A44" w:rsidP="000D7500">
            <w:pPr>
              <w:tabs>
                <w:tab w:val="decimal" w:pos="260"/>
              </w:tabs>
              <w:jc w:val="center"/>
            </w:pPr>
          </w:p>
        </w:tc>
        <w:tc>
          <w:tcPr>
            <w:tcW w:w="257" w:type="dxa"/>
            <w:tcBorders>
              <w:top w:val="nil"/>
              <w:left w:val="nil"/>
              <w:bottom w:val="single" w:sz="4" w:space="0" w:color="auto"/>
              <w:right w:val="nil"/>
            </w:tcBorders>
            <w:vAlign w:val="bottom"/>
          </w:tcPr>
          <w:p w14:paraId="05BD5508" w14:textId="77777777" w:rsidR="00833A44" w:rsidRPr="00C37DE6" w:rsidRDefault="00833A44" w:rsidP="000D7500">
            <w:pPr>
              <w:jc w:val="center"/>
            </w:pPr>
          </w:p>
        </w:tc>
        <w:tc>
          <w:tcPr>
            <w:tcW w:w="945" w:type="dxa"/>
            <w:tcBorders>
              <w:top w:val="nil"/>
              <w:left w:val="nil"/>
              <w:bottom w:val="single" w:sz="4" w:space="0" w:color="auto"/>
              <w:right w:val="nil"/>
            </w:tcBorders>
            <w:vAlign w:val="bottom"/>
          </w:tcPr>
          <w:p w14:paraId="4B73D099" w14:textId="77777777" w:rsidR="00833A44" w:rsidRPr="00C37DE6" w:rsidRDefault="00833A44" w:rsidP="000D7500">
            <w:pPr>
              <w:jc w:val="center"/>
            </w:pPr>
          </w:p>
        </w:tc>
        <w:tc>
          <w:tcPr>
            <w:tcW w:w="705" w:type="dxa"/>
            <w:tcBorders>
              <w:top w:val="nil"/>
              <w:left w:val="nil"/>
              <w:bottom w:val="single" w:sz="4" w:space="0" w:color="auto"/>
              <w:right w:val="nil"/>
            </w:tcBorders>
            <w:vAlign w:val="bottom"/>
          </w:tcPr>
          <w:p w14:paraId="35165C5E" w14:textId="77777777" w:rsidR="00833A44" w:rsidRPr="00C37DE6" w:rsidRDefault="00833A44" w:rsidP="000D7500">
            <w:pPr>
              <w:tabs>
                <w:tab w:val="decimal" w:pos="251"/>
              </w:tabs>
              <w:jc w:val="center"/>
            </w:pPr>
          </w:p>
        </w:tc>
        <w:tc>
          <w:tcPr>
            <w:tcW w:w="257" w:type="dxa"/>
            <w:tcBorders>
              <w:top w:val="nil"/>
              <w:left w:val="nil"/>
              <w:bottom w:val="single" w:sz="4" w:space="0" w:color="auto"/>
              <w:right w:val="nil"/>
            </w:tcBorders>
            <w:vAlign w:val="bottom"/>
          </w:tcPr>
          <w:p w14:paraId="35E2535F" w14:textId="77777777" w:rsidR="00833A44" w:rsidRPr="00C37DE6" w:rsidRDefault="00833A44" w:rsidP="000D7500">
            <w:pPr>
              <w:jc w:val="center"/>
            </w:pPr>
          </w:p>
        </w:tc>
        <w:tc>
          <w:tcPr>
            <w:tcW w:w="993" w:type="dxa"/>
            <w:tcBorders>
              <w:top w:val="nil"/>
              <w:left w:val="nil"/>
              <w:bottom w:val="single" w:sz="4" w:space="0" w:color="auto"/>
              <w:right w:val="nil"/>
            </w:tcBorders>
            <w:vAlign w:val="bottom"/>
          </w:tcPr>
          <w:p w14:paraId="46A53974" w14:textId="77777777" w:rsidR="00833A44" w:rsidRPr="00C37DE6" w:rsidRDefault="00833A44" w:rsidP="000D7500">
            <w:pPr>
              <w:jc w:val="center"/>
            </w:pPr>
          </w:p>
        </w:tc>
        <w:tc>
          <w:tcPr>
            <w:tcW w:w="731" w:type="dxa"/>
            <w:tcBorders>
              <w:top w:val="nil"/>
              <w:left w:val="nil"/>
              <w:bottom w:val="single" w:sz="4" w:space="0" w:color="auto"/>
              <w:right w:val="nil"/>
            </w:tcBorders>
            <w:vAlign w:val="bottom"/>
          </w:tcPr>
          <w:p w14:paraId="4B99FE17" w14:textId="77777777" w:rsidR="00833A44" w:rsidRPr="00C37DE6" w:rsidRDefault="00833A44" w:rsidP="000D7500">
            <w:pPr>
              <w:tabs>
                <w:tab w:val="decimal" w:pos="335"/>
              </w:tabs>
              <w:jc w:val="center"/>
            </w:pPr>
          </w:p>
        </w:tc>
      </w:tr>
    </w:tbl>
    <w:p w14:paraId="6D0373D0" w14:textId="77777777" w:rsidR="00833A44" w:rsidRPr="00C37DE6" w:rsidRDefault="00833A44" w:rsidP="00410C64">
      <w:pPr>
        <w:ind w:right="180"/>
      </w:pPr>
      <w:r w:rsidRPr="00C37DE6">
        <w:rPr>
          <w:i/>
          <w:iCs/>
        </w:rPr>
        <w:t>Note.</w:t>
      </w:r>
      <w:r w:rsidRPr="00C37DE6">
        <w:t xml:space="preserve"> Counts represent the number of events that mentioned an emotion for a particular emotion dimension, while percentage (</w:t>
      </w:r>
      <w:r w:rsidRPr="00C37DE6">
        <w:rPr>
          <w:iCs/>
        </w:rPr>
        <w:t>%</w:t>
      </w:r>
      <w:r w:rsidRPr="00C37DE6">
        <w:t>) represents the percentage of the events that mentioned an emotion for a particular emotion dimension. The coding of any event was not limited to a single emotion, and thus the sum of the counts across the four emotion dimensions could exceed the total number of emotional events reported. Affect spin and pulse groups were determined based on a top-bottom tertile split.</w:t>
      </w:r>
    </w:p>
    <w:p w14:paraId="387EDBFD" w14:textId="77777777" w:rsidR="00833A44" w:rsidRPr="00C37DE6" w:rsidRDefault="00833A44" w:rsidP="00833A44">
      <w:pPr>
        <w:spacing w:line="480" w:lineRule="auto"/>
        <w:rPr>
          <w:b/>
          <w:bCs/>
        </w:rPr>
      </w:pPr>
    </w:p>
    <w:p w14:paraId="75CA4243" w14:textId="77777777" w:rsidR="00833A44" w:rsidRPr="00C37DE6" w:rsidRDefault="00833A44" w:rsidP="00833A44">
      <w:pPr>
        <w:spacing w:line="480" w:lineRule="auto"/>
        <w:rPr>
          <w:b/>
          <w:bCs/>
        </w:rPr>
      </w:pPr>
    </w:p>
    <w:p w14:paraId="6B5CFDDF" w14:textId="77777777" w:rsidR="00833A44" w:rsidRPr="00C37DE6" w:rsidRDefault="00833A44" w:rsidP="00833A44">
      <w:pPr>
        <w:spacing w:line="480" w:lineRule="auto"/>
        <w:rPr>
          <w:b/>
          <w:bCs/>
        </w:rPr>
      </w:pPr>
    </w:p>
    <w:p w14:paraId="698445D3" w14:textId="77777777" w:rsidR="00833A44" w:rsidRPr="00C37DE6" w:rsidRDefault="00833A44" w:rsidP="00833A44">
      <w:pPr>
        <w:spacing w:line="480" w:lineRule="auto"/>
        <w:rPr>
          <w:b/>
          <w:bCs/>
        </w:rPr>
      </w:pPr>
    </w:p>
    <w:p w14:paraId="1277AC90" w14:textId="77777777" w:rsidR="00833A44" w:rsidRPr="00C37DE6" w:rsidRDefault="00833A44" w:rsidP="00833A44">
      <w:pPr>
        <w:spacing w:line="480" w:lineRule="auto"/>
        <w:rPr>
          <w:b/>
          <w:bCs/>
        </w:rPr>
      </w:pPr>
    </w:p>
    <w:p w14:paraId="1423BBEC" w14:textId="77777777" w:rsidR="00833A44" w:rsidRPr="00C37DE6" w:rsidRDefault="00833A44" w:rsidP="00833A44">
      <w:pPr>
        <w:spacing w:line="480" w:lineRule="auto"/>
        <w:rPr>
          <w:b/>
          <w:bCs/>
        </w:rPr>
      </w:pPr>
    </w:p>
    <w:p w14:paraId="39ED1BA2" w14:textId="77777777" w:rsidR="00833A44" w:rsidRPr="00C37DE6" w:rsidRDefault="00833A44" w:rsidP="00833A44">
      <w:pPr>
        <w:spacing w:line="480" w:lineRule="auto"/>
        <w:rPr>
          <w:b/>
          <w:bCs/>
        </w:rPr>
      </w:pPr>
    </w:p>
    <w:p w14:paraId="5849F9F4" w14:textId="77777777" w:rsidR="00833A44" w:rsidRPr="00C37DE6" w:rsidRDefault="00833A44" w:rsidP="00833A44">
      <w:pPr>
        <w:spacing w:line="480" w:lineRule="auto"/>
        <w:rPr>
          <w:b/>
          <w:bCs/>
        </w:rPr>
      </w:pPr>
    </w:p>
    <w:tbl>
      <w:tblPr>
        <w:tblStyle w:val="TableGrid"/>
        <w:tblW w:w="10813" w:type="dxa"/>
        <w:tblInd w:w="360" w:type="dxa"/>
        <w:tblLook w:val="04A0" w:firstRow="1" w:lastRow="0" w:firstColumn="1" w:lastColumn="0" w:noHBand="0" w:noVBand="1"/>
      </w:tblPr>
      <w:tblGrid>
        <w:gridCol w:w="2340"/>
        <w:gridCol w:w="3639"/>
        <w:gridCol w:w="1437"/>
        <w:gridCol w:w="1698"/>
        <w:gridCol w:w="1699"/>
      </w:tblGrid>
      <w:tr w:rsidR="00833A44" w:rsidRPr="00C37DE6" w14:paraId="76D8F9F9" w14:textId="77777777" w:rsidTr="000D7500">
        <w:trPr>
          <w:trHeight w:val="372"/>
        </w:trPr>
        <w:tc>
          <w:tcPr>
            <w:tcW w:w="10813" w:type="dxa"/>
            <w:gridSpan w:val="5"/>
            <w:tcBorders>
              <w:top w:val="nil"/>
              <w:left w:val="nil"/>
              <w:bottom w:val="nil"/>
              <w:right w:val="nil"/>
            </w:tcBorders>
          </w:tcPr>
          <w:p w14:paraId="6842091A" w14:textId="77777777" w:rsidR="00410C64" w:rsidRPr="00C37DE6" w:rsidRDefault="00410C64" w:rsidP="000D7500"/>
          <w:p w14:paraId="42255C15" w14:textId="32351D3A" w:rsidR="00833A44" w:rsidRPr="00C37DE6" w:rsidRDefault="00833A44" w:rsidP="000D7500">
            <w:r w:rsidRPr="00C37DE6">
              <w:t>Table 7</w:t>
            </w:r>
          </w:p>
          <w:p w14:paraId="2E4A6387" w14:textId="77777777" w:rsidR="00833A44" w:rsidRPr="00C37DE6" w:rsidRDefault="00833A44" w:rsidP="000D7500">
            <w:r w:rsidRPr="00C37DE6">
              <w:rPr>
                <w:i/>
                <w:iCs/>
              </w:rPr>
              <w:t>Codes Used to Describe Helpfulness of Emotional Fluctuations</w:t>
            </w:r>
          </w:p>
        </w:tc>
      </w:tr>
      <w:tr w:rsidR="00833A44" w:rsidRPr="00C37DE6" w14:paraId="18BC30B0" w14:textId="77777777" w:rsidTr="000D7500">
        <w:trPr>
          <w:gridAfter w:val="1"/>
          <w:wAfter w:w="1699" w:type="dxa"/>
          <w:trHeight w:val="392"/>
        </w:trPr>
        <w:tc>
          <w:tcPr>
            <w:tcW w:w="2340" w:type="dxa"/>
            <w:vAlign w:val="bottom"/>
          </w:tcPr>
          <w:p w14:paraId="7CFAADAE" w14:textId="77777777" w:rsidR="00833A44" w:rsidRPr="00C37DE6" w:rsidRDefault="00833A44" w:rsidP="000D7500">
            <w:pPr>
              <w:rPr>
                <w:b/>
                <w:bCs/>
              </w:rPr>
            </w:pPr>
            <w:r w:rsidRPr="00C37DE6">
              <w:rPr>
                <w:b/>
                <w:bCs/>
              </w:rPr>
              <w:lastRenderedPageBreak/>
              <w:t>Axial Code</w:t>
            </w:r>
          </w:p>
        </w:tc>
        <w:tc>
          <w:tcPr>
            <w:tcW w:w="3639" w:type="dxa"/>
            <w:tcBorders>
              <w:bottom w:val="single" w:sz="4" w:space="0" w:color="auto"/>
            </w:tcBorders>
            <w:vAlign w:val="bottom"/>
          </w:tcPr>
          <w:p w14:paraId="37E5DF87" w14:textId="77777777" w:rsidR="00833A44" w:rsidRPr="00C37DE6" w:rsidRDefault="00833A44" w:rsidP="000D7500">
            <w:pPr>
              <w:jc w:val="center"/>
              <w:rPr>
                <w:b/>
                <w:bCs/>
              </w:rPr>
            </w:pPr>
            <w:r w:rsidRPr="00C37DE6">
              <w:rPr>
                <w:b/>
                <w:bCs/>
              </w:rPr>
              <w:t>Focused Code &amp; Sample Quote</w:t>
            </w:r>
          </w:p>
        </w:tc>
        <w:tc>
          <w:tcPr>
            <w:tcW w:w="1437" w:type="dxa"/>
            <w:vAlign w:val="bottom"/>
          </w:tcPr>
          <w:p w14:paraId="08BD0681" w14:textId="77777777" w:rsidR="00833A44" w:rsidRPr="00C37DE6" w:rsidRDefault="00833A44" w:rsidP="000D7500">
            <w:pPr>
              <w:jc w:val="center"/>
              <w:rPr>
                <w:b/>
                <w:bCs/>
              </w:rPr>
            </w:pPr>
            <w:r w:rsidRPr="00C37DE6">
              <w:rPr>
                <w:b/>
                <w:bCs/>
              </w:rPr>
              <w:t>Count</w:t>
            </w:r>
          </w:p>
        </w:tc>
        <w:tc>
          <w:tcPr>
            <w:tcW w:w="1698" w:type="dxa"/>
            <w:vAlign w:val="bottom"/>
          </w:tcPr>
          <w:p w14:paraId="56AF28C7" w14:textId="77777777" w:rsidR="00833A44" w:rsidRPr="00C37DE6" w:rsidRDefault="00833A44" w:rsidP="000D7500">
            <w:pPr>
              <w:jc w:val="center"/>
              <w:rPr>
                <w:b/>
                <w:bCs/>
              </w:rPr>
            </w:pPr>
            <w:r w:rsidRPr="00C37DE6">
              <w:rPr>
                <w:b/>
                <w:bCs/>
              </w:rPr>
              <w:t>Percentage</w:t>
            </w:r>
          </w:p>
        </w:tc>
      </w:tr>
      <w:tr w:rsidR="00833A44" w:rsidRPr="00C37DE6" w14:paraId="08A2EA88" w14:textId="77777777" w:rsidTr="000D7500">
        <w:trPr>
          <w:gridAfter w:val="1"/>
          <w:wAfter w:w="1699" w:type="dxa"/>
          <w:trHeight w:val="372"/>
        </w:trPr>
        <w:tc>
          <w:tcPr>
            <w:tcW w:w="2340" w:type="dxa"/>
            <w:vMerge w:val="restart"/>
            <w:shd w:val="clear" w:color="auto" w:fill="auto"/>
            <w:vAlign w:val="center"/>
          </w:tcPr>
          <w:p w14:paraId="06A493FA" w14:textId="77777777" w:rsidR="00833A44" w:rsidRPr="00C37DE6" w:rsidRDefault="00833A44" w:rsidP="000D7500">
            <w:r w:rsidRPr="00C37DE6">
              <w:t>Injecting Emotions into Performance &amp; Improving  Artistry</w:t>
            </w:r>
          </w:p>
        </w:tc>
        <w:tc>
          <w:tcPr>
            <w:tcW w:w="3639" w:type="dxa"/>
            <w:tcBorders>
              <w:bottom w:val="nil"/>
            </w:tcBorders>
            <w:shd w:val="clear" w:color="auto" w:fill="auto"/>
            <w:vAlign w:val="center"/>
          </w:tcPr>
          <w:p w14:paraId="72CD8E99" w14:textId="77777777" w:rsidR="00833A44" w:rsidRPr="00C37DE6" w:rsidRDefault="00833A44" w:rsidP="000D7500">
            <w:r w:rsidRPr="00C37DE6">
              <w:t>Performance</w:t>
            </w:r>
          </w:p>
        </w:tc>
        <w:tc>
          <w:tcPr>
            <w:tcW w:w="1437" w:type="dxa"/>
            <w:vMerge w:val="restart"/>
            <w:vAlign w:val="center"/>
          </w:tcPr>
          <w:p w14:paraId="52E466F0" w14:textId="77777777" w:rsidR="00833A44" w:rsidRPr="00C37DE6" w:rsidRDefault="00833A44" w:rsidP="000D7500">
            <w:pPr>
              <w:jc w:val="center"/>
            </w:pPr>
            <w:r w:rsidRPr="00C37DE6">
              <w:t>14</w:t>
            </w:r>
          </w:p>
        </w:tc>
        <w:tc>
          <w:tcPr>
            <w:tcW w:w="1698" w:type="dxa"/>
            <w:vMerge w:val="restart"/>
            <w:vAlign w:val="center"/>
          </w:tcPr>
          <w:p w14:paraId="1F4DD9A2" w14:textId="77777777" w:rsidR="00833A44" w:rsidRPr="00C37DE6" w:rsidRDefault="00833A44" w:rsidP="000D7500">
            <w:pPr>
              <w:jc w:val="center"/>
            </w:pPr>
            <w:r w:rsidRPr="00C37DE6">
              <w:t>93</w:t>
            </w:r>
          </w:p>
        </w:tc>
      </w:tr>
      <w:tr w:rsidR="00833A44" w:rsidRPr="00C37DE6" w14:paraId="54708BCF" w14:textId="77777777" w:rsidTr="000D7500">
        <w:trPr>
          <w:gridAfter w:val="1"/>
          <w:wAfter w:w="1699" w:type="dxa"/>
          <w:trHeight w:val="372"/>
        </w:trPr>
        <w:tc>
          <w:tcPr>
            <w:tcW w:w="2340" w:type="dxa"/>
            <w:vMerge/>
            <w:shd w:val="clear" w:color="auto" w:fill="auto"/>
            <w:vAlign w:val="center"/>
          </w:tcPr>
          <w:p w14:paraId="6D0C0C3D" w14:textId="77777777" w:rsidR="00833A44" w:rsidRPr="00C37DE6" w:rsidRDefault="00833A44" w:rsidP="000D7500"/>
        </w:tc>
        <w:tc>
          <w:tcPr>
            <w:tcW w:w="3639" w:type="dxa"/>
            <w:tcBorders>
              <w:top w:val="nil"/>
              <w:bottom w:val="single" w:sz="4" w:space="0" w:color="auto"/>
            </w:tcBorders>
            <w:shd w:val="clear" w:color="auto" w:fill="auto"/>
            <w:vAlign w:val="center"/>
          </w:tcPr>
          <w:p w14:paraId="023E8024" w14:textId="77777777" w:rsidR="00833A44" w:rsidRPr="00C37DE6" w:rsidRDefault="00833A44" w:rsidP="000D7500">
            <w:pPr>
              <w:rPr>
                <w:i/>
                <w:iCs/>
              </w:rPr>
            </w:pPr>
            <w:r w:rsidRPr="00C37DE6">
              <w:rPr>
                <w:i/>
                <w:iCs/>
              </w:rPr>
              <w:t>[Emotions help you] improve your artistry when performing.</w:t>
            </w:r>
          </w:p>
        </w:tc>
        <w:tc>
          <w:tcPr>
            <w:tcW w:w="1437" w:type="dxa"/>
            <w:vMerge/>
            <w:vAlign w:val="center"/>
          </w:tcPr>
          <w:p w14:paraId="32C6A1D9" w14:textId="77777777" w:rsidR="00833A44" w:rsidRPr="00C37DE6" w:rsidRDefault="00833A44" w:rsidP="000D7500">
            <w:pPr>
              <w:jc w:val="center"/>
            </w:pPr>
          </w:p>
        </w:tc>
        <w:tc>
          <w:tcPr>
            <w:tcW w:w="1698" w:type="dxa"/>
            <w:vMerge/>
            <w:vAlign w:val="center"/>
          </w:tcPr>
          <w:p w14:paraId="093BC13A" w14:textId="77777777" w:rsidR="00833A44" w:rsidRPr="00C37DE6" w:rsidRDefault="00833A44" w:rsidP="000D7500">
            <w:pPr>
              <w:jc w:val="center"/>
            </w:pPr>
          </w:p>
        </w:tc>
      </w:tr>
      <w:tr w:rsidR="00833A44" w:rsidRPr="00C37DE6" w14:paraId="5D1555BA" w14:textId="77777777" w:rsidTr="000D7500">
        <w:trPr>
          <w:gridAfter w:val="1"/>
          <w:wAfter w:w="1699" w:type="dxa"/>
          <w:trHeight w:val="392"/>
        </w:trPr>
        <w:tc>
          <w:tcPr>
            <w:tcW w:w="2340" w:type="dxa"/>
            <w:vMerge/>
            <w:shd w:val="clear" w:color="auto" w:fill="auto"/>
            <w:vAlign w:val="center"/>
          </w:tcPr>
          <w:p w14:paraId="7CB077CF" w14:textId="77777777" w:rsidR="00833A44" w:rsidRPr="00C37DE6" w:rsidRDefault="00833A44" w:rsidP="000D7500"/>
        </w:tc>
        <w:tc>
          <w:tcPr>
            <w:tcW w:w="3639" w:type="dxa"/>
            <w:tcBorders>
              <w:bottom w:val="nil"/>
            </w:tcBorders>
            <w:shd w:val="clear" w:color="auto" w:fill="auto"/>
            <w:vAlign w:val="center"/>
          </w:tcPr>
          <w:p w14:paraId="18F14AD2" w14:textId="77777777" w:rsidR="00833A44" w:rsidRPr="00C37DE6" w:rsidRDefault="00833A44" w:rsidP="000D7500">
            <w:r w:rsidRPr="00C37DE6">
              <w:t>Creativity</w:t>
            </w:r>
          </w:p>
        </w:tc>
        <w:tc>
          <w:tcPr>
            <w:tcW w:w="1437" w:type="dxa"/>
            <w:vMerge w:val="restart"/>
            <w:vAlign w:val="center"/>
          </w:tcPr>
          <w:p w14:paraId="7BD00F43" w14:textId="77777777" w:rsidR="00833A44" w:rsidRPr="00C37DE6" w:rsidRDefault="00833A44" w:rsidP="000D7500">
            <w:pPr>
              <w:jc w:val="center"/>
            </w:pPr>
            <w:r w:rsidRPr="00C37DE6">
              <w:t>10</w:t>
            </w:r>
          </w:p>
        </w:tc>
        <w:tc>
          <w:tcPr>
            <w:tcW w:w="1698" w:type="dxa"/>
            <w:vMerge w:val="restart"/>
            <w:vAlign w:val="center"/>
          </w:tcPr>
          <w:p w14:paraId="77E66749" w14:textId="77777777" w:rsidR="00833A44" w:rsidRPr="00C37DE6" w:rsidRDefault="00833A44" w:rsidP="000D7500">
            <w:pPr>
              <w:jc w:val="center"/>
            </w:pPr>
            <w:r w:rsidRPr="00C37DE6">
              <w:t>67</w:t>
            </w:r>
          </w:p>
        </w:tc>
      </w:tr>
      <w:tr w:rsidR="00833A44" w:rsidRPr="00C37DE6" w14:paraId="70E7AA21" w14:textId="77777777" w:rsidTr="000D7500">
        <w:trPr>
          <w:gridAfter w:val="1"/>
          <w:wAfter w:w="1699" w:type="dxa"/>
          <w:trHeight w:val="392"/>
        </w:trPr>
        <w:tc>
          <w:tcPr>
            <w:tcW w:w="2340" w:type="dxa"/>
            <w:vMerge/>
            <w:shd w:val="clear" w:color="auto" w:fill="auto"/>
            <w:vAlign w:val="center"/>
          </w:tcPr>
          <w:p w14:paraId="1686A44D" w14:textId="77777777" w:rsidR="00833A44" w:rsidRPr="00C37DE6" w:rsidRDefault="00833A44" w:rsidP="000D7500"/>
        </w:tc>
        <w:tc>
          <w:tcPr>
            <w:tcW w:w="3639" w:type="dxa"/>
            <w:tcBorders>
              <w:top w:val="nil"/>
              <w:bottom w:val="single" w:sz="4" w:space="0" w:color="auto"/>
            </w:tcBorders>
            <w:shd w:val="clear" w:color="auto" w:fill="auto"/>
            <w:vAlign w:val="center"/>
          </w:tcPr>
          <w:p w14:paraId="4659EEBF" w14:textId="77777777" w:rsidR="00833A44" w:rsidRPr="00C37DE6" w:rsidRDefault="00833A44" w:rsidP="000D7500">
            <w:pPr>
              <w:rPr>
                <w:i/>
                <w:iCs/>
              </w:rPr>
            </w:pPr>
            <w:r w:rsidRPr="00C37DE6">
              <w:rPr>
                <w:i/>
                <w:iCs/>
              </w:rPr>
              <w:t>Emotion brings out creativity and sometimes can inspire dance projects.</w:t>
            </w:r>
          </w:p>
        </w:tc>
        <w:tc>
          <w:tcPr>
            <w:tcW w:w="1437" w:type="dxa"/>
            <w:vMerge/>
            <w:vAlign w:val="center"/>
          </w:tcPr>
          <w:p w14:paraId="0328E7E3" w14:textId="77777777" w:rsidR="00833A44" w:rsidRPr="00C37DE6" w:rsidRDefault="00833A44" w:rsidP="000D7500">
            <w:pPr>
              <w:jc w:val="center"/>
            </w:pPr>
          </w:p>
        </w:tc>
        <w:tc>
          <w:tcPr>
            <w:tcW w:w="1698" w:type="dxa"/>
            <w:vMerge/>
            <w:vAlign w:val="center"/>
          </w:tcPr>
          <w:p w14:paraId="5354A26A" w14:textId="77777777" w:rsidR="00833A44" w:rsidRPr="00C37DE6" w:rsidRDefault="00833A44" w:rsidP="000D7500">
            <w:pPr>
              <w:jc w:val="center"/>
            </w:pPr>
          </w:p>
        </w:tc>
      </w:tr>
      <w:tr w:rsidR="00833A44" w:rsidRPr="00C37DE6" w14:paraId="62BF8F7B" w14:textId="77777777" w:rsidTr="000D7500">
        <w:trPr>
          <w:gridAfter w:val="1"/>
          <w:wAfter w:w="1699" w:type="dxa"/>
          <w:trHeight w:val="392"/>
        </w:trPr>
        <w:tc>
          <w:tcPr>
            <w:tcW w:w="2340" w:type="dxa"/>
            <w:vMerge/>
            <w:shd w:val="clear" w:color="auto" w:fill="auto"/>
            <w:vAlign w:val="center"/>
          </w:tcPr>
          <w:p w14:paraId="02769ADE" w14:textId="77777777" w:rsidR="00833A44" w:rsidRPr="00C37DE6" w:rsidRDefault="00833A44" w:rsidP="000D7500"/>
        </w:tc>
        <w:tc>
          <w:tcPr>
            <w:tcW w:w="3639" w:type="dxa"/>
            <w:tcBorders>
              <w:bottom w:val="nil"/>
            </w:tcBorders>
            <w:shd w:val="clear" w:color="auto" w:fill="auto"/>
            <w:vAlign w:val="center"/>
          </w:tcPr>
          <w:p w14:paraId="1B1FF943" w14:textId="77777777" w:rsidR="00833A44" w:rsidRPr="00C37DE6" w:rsidRDefault="00833A44" w:rsidP="000D7500">
            <w:r w:rsidRPr="00C37DE6">
              <w:t>Experience</w:t>
            </w:r>
          </w:p>
        </w:tc>
        <w:tc>
          <w:tcPr>
            <w:tcW w:w="1437" w:type="dxa"/>
            <w:vMerge w:val="restart"/>
            <w:vAlign w:val="center"/>
          </w:tcPr>
          <w:p w14:paraId="34AA452D" w14:textId="77777777" w:rsidR="00833A44" w:rsidRPr="00C37DE6" w:rsidRDefault="00833A44" w:rsidP="000D7500">
            <w:pPr>
              <w:jc w:val="center"/>
            </w:pPr>
            <w:r w:rsidRPr="00C37DE6">
              <w:t>3</w:t>
            </w:r>
          </w:p>
        </w:tc>
        <w:tc>
          <w:tcPr>
            <w:tcW w:w="1698" w:type="dxa"/>
            <w:vMerge w:val="restart"/>
            <w:vAlign w:val="center"/>
          </w:tcPr>
          <w:p w14:paraId="032CA4EB" w14:textId="77777777" w:rsidR="00833A44" w:rsidRPr="00C37DE6" w:rsidRDefault="00833A44" w:rsidP="000D7500">
            <w:pPr>
              <w:jc w:val="center"/>
            </w:pPr>
            <w:r w:rsidRPr="00C37DE6">
              <w:t>20</w:t>
            </w:r>
          </w:p>
        </w:tc>
      </w:tr>
      <w:tr w:rsidR="00833A44" w:rsidRPr="00C37DE6" w14:paraId="777BF360" w14:textId="77777777" w:rsidTr="000D7500">
        <w:trPr>
          <w:gridAfter w:val="1"/>
          <w:wAfter w:w="1699" w:type="dxa"/>
          <w:trHeight w:val="392"/>
        </w:trPr>
        <w:tc>
          <w:tcPr>
            <w:tcW w:w="2340" w:type="dxa"/>
            <w:vMerge/>
            <w:shd w:val="clear" w:color="auto" w:fill="auto"/>
            <w:vAlign w:val="center"/>
          </w:tcPr>
          <w:p w14:paraId="69F03FCB" w14:textId="77777777" w:rsidR="00833A44" w:rsidRPr="00C37DE6" w:rsidRDefault="00833A44" w:rsidP="000D7500"/>
        </w:tc>
        <w:tc>
          <w:tcPr>
            <w:tcW w:w="3639" w:type="dxa"/>
            <w:tcBorders>
              <w:top w:val="nil"/>
              <w:bottom w:val="single" w:sz="4" w:space="0" w:color="auto"/>
            </w:tcBorders>
            <w:shd w:val="clear" w:color="auto" w:fill="auto"/>
            <w:vAlign w:val="center"/>
          </w:tcPr>
          <w:p w14:paraId="40CC44FC" w14:textId="77777777" w:rsidR="00833A44" w:rsidRPr="00C37DE6" w:rsidRDefault="00833A44" w:rsidP="000D7500">
            <w:pPr>
              <w:rPr>
                <w:i/>
                <w:iCs/>
              </w:rPr>
            </w:pPr>
            <w:proofErr w:type="gramStart"/>
            <w:r w:rsidRPr="00C37DE6">
              <w:rPr>
                <w:i/>
                <w:iCs/>
              </w:rPr>
              <w:t>It’s</w:t>
            </w:r>
            <w:proofErr w:type="gramEnd"/>
            <w:r w:rsidRPr="00C37DE6">
              <w:rPr>
                <w:i/>
                <w:iCs/>
              </w:rPr>
              <w:t xml:space="preserve"> very helpful because it opens up my range of emotional vulnerabilities that I can access while dancing.</w:t>
            </w:r>
          </w:p>
        </w:tc>
        <w:tc>
          <w:tcPr>
            <w:tcW w:w="1437" w:type="dxa"/>
            <w:vMerge/>
            <w:vAlign w:val="center"/>
          </w:tcPr>
          <w:p w14:paraId="777F4325" w14:textId="77777777" w:rsidR="00833A44" w:rsidRPr="00C37DE6" w:rsidRDefault="00833A44" w:rsidP="000D7500">
            <w:pPr>
              <w:jc w:val="center"/>
            </w:pPr>
          </w:p>
        </w:tc>
        <w:tc>
          <w:tcPr>
            <w:tcW w:w="1698" w:type="dxa"/>
            <w:vMerge/>
            <w:vAlign w:val="center"/>
          </w:tcPr>
          <w:p w14:paraId="683FED35" w14:textId="77777777" w:rsidR="00833A44" w:rsidRPr="00C37DE6" w:rsidRDefault="00833A44" w:rsidP="000D7500">
            <w:pPr>
              <w:jc w:val="center"/>
            </w:pPr>
          </w:p>
        </w:tc>
      </w:tr>
      <w:tr w:rsidR="00833A44" w:rsidRPr="00C37DE6" w14:paraId="4EF5B08B" w14:textId="77777777" w:rsidTr="000D7500">
        <w:trPr>
          <w:gridAfter w:val="1"/>
          <w:wAfter w:w="1699" w:type="dxa"/>
          <w:trHeight w:val="372"/>
        </w:trPr>
        <w:tc>
          <w:tcPr>
            <w:tcW w:w="2340" w:type="dxa"/>
            <w:vMerge w:val="restart"/>
            <w:shd w:val="clear" w:color="auto" w:fill="auto"/>
            <w:vAlign w:val="center"/>
          </w:tcPr>
          <w:p w14:paraId="6934A402" w14:textId="77777777" w:rsidR="00833A44" w:rsidRPr="00C37DE6" w:rsidRDefault="00833A44" w:rsidP="000D7500">
            <w:r w:rsidRPr="00C37DE6">
              <w:t>Balance</w:t>
            </w:r>
          </w:p>
        </w:tc>
        <w:tc>
          <w:tcPr>
            <w:tcW w:w="3639" w:type="dxa"/>
            <w:tcBorders>
              <w:bottom w:val="nil"/>
            </w:tcBorders>
            <w:shd w:val="clear" w:color="auto" w:fill="auto"/>
            <w:vAlign w:val="center"/>
          </w:tcPr>
          <w:p w14:paraId="2384BD91" w14:textId="77777777" w:rsidR="00833A44" w:rsidRPr="00C37DE6" w:rsidRDefault="00833A44" w:rsidP="000D7500">
            <w:r w:rsidRPr="00C37DE6">
              <w:t>Control</w:t>
            </w:r>
          </w:p>
        </w:tc>
        <w:tc>
          <w:tcPr>
            <w:tcW w:w="1437" w:type="dxa"/>
            <w:vMerge w:val="restart"/>
            <w:vAlign w:val="center"/>
          </w:tcPr>
          <w:p w14:paraId="3669192D" w14:textId="77777777" w:rsidR="00833A44" w:rsidRPr="00C37DE6" w:rsidRDefault="00833A44" w:rsidP="000D7500">
            <w:pPr>
              <w:jc w:val="center"/>
            </w:pPr>
            <w:r w:rsidRPr="00C37DE6">
              <w:t>4</w:t>
            </w:r>
          </w:p>
        </w:tc>
        <w:tc>
          <w:tcPr>
            <w:tcW w:w="1698" w:type="dxa"/>
            <w:vMerge w:val="restart"/>
            <w:vAlign w:val="center"/>
          </w:tcPr>
          <w:p w14:paraId="78F7A158" w14:textId="77777777" w:rsidR="00833A44" w:rsidRPr="00C37DE6" w:rsidRDefault="00833A44" w:rsidP="000D7500">
            <w:pPr>
              <w:jc w:val="center"/>
            </w:pPr>
            <w:r w:rsidRPr="00C37DE6">
              <w:t>27</w:t>
            </w:r>
          </w:p>
        </w:tc>
      </w:tr>
      <w:tr w:rsidR="00833A44" w:rsidRPr="00C37DE6" w14:paraId="7BDB5987" w14:textId="77777777" w:rsidTr="000D7500">
        <w:trPr>
          <w:gridAfter w:val="1"/>
          <w:wAfter w:w="1699" w:type="dxa"/>
          <w:trHeight w:val="372"/>
        </w:trPr>
        <w:tc>
          <w:tcPr>
            <w:tcW w:w="2340" w:type="dxa"/>
            <w:vMerge/>
            <w:shd w:val="clear" w:color="auto" w:fill="auto"/>
            <w:vAlign w:val="center"/>
          </w:tcPr>
          <w:p w14:paraId="42829CD6" w14:textId="77777777" w:rsidR="00833A44" w:rsidRPr="00C37DE6" w:rsidRDefault="00833A44" w:rsidP="000D7500"/>
        </w:tc>
        <w:tc>
          <w:tcPr>
            <w:tcW w:w="3639" w:type="dxa"/>
            <w:tcBorders>
              <w:top w:val="nil"/>
              <w:bottom w:val="single" w:sz="4" w:space="0" w:color="auto"/>
            </w:tcBorders>
            <w:shd w:val="clear" w:color="auto" w:fill="auto"/>
            <w:vAlign w:val="center"/>
          </w:tcPr>
          <w:p w14:paraId="27C79D81" w14:textId="77777777" w:rsidR="00833A44" w:rsidRPr="00C37DE6" w:rsidRDefault="00833A44" w:rsidP="000D7500">
            <w:pPr>
              <w:rPr>
                <w:i/>
                <w:iCs/>
              </w:rPr>
            </w:pPr>
            <w:r w:rsidRPr="00C37DE6">
              <w:rPr>
                <w:i/>
                <w:iCs/>
              </w:rPr>
              <w:t>Someone who is aware of their emotions is usually in control.</w:t>
            </w:r>
          </w:p>
        </w:tc>
        <w:tc>
          <w:tcPr>
            <w:tcW w:w="1437" w:type="dxa"/>
            <w:vMerge/>
            <w:vAlign w:val="center"/>
          </w:tcPr>
          <w:p w14:paraId="2FF21696" w14:textId="77777777" w:rsidR="00833A44" w:rsidRPr="00C37DE6" w:rsidRDefault="00833A44" w:rsidP="000D7500">
            <w:pPr>
              <w:jc w:val="center"/>
            </w:pPr>
          </w:p>
        </w:tc>
        <w:tc>
          <w:tcPr>
            <w:tcW w:w="1698" w:type="dxa"/>
            <w:vMerge/>
            <w:vAlign w:val="center"/>
          </w:tcPr>
          <w:p w14:paraId="75593F39" w14:textId="77777777" w:rsidR="00833A44" w:rsidRPr="00C37DE6" w:rsidRDefault="00833A44" w:rsidP="000D7500">
            <w:pPr>
              <w:jc w:val="center"/>
            </w:pPr>
          </w:p>
        </w:tc>
      </w:tr>
      <w:tr w:rsidR="00833A44" w:rsidRPr="00C37DE6" w14:paraId="26E1A27A" w14:textId="77777777" w:rsidTr="000D7500">
        <w:trPr>
          <w:gridAfter w:val="1"/>
          <w:wAfter w:w="1699" w:type="dxa"/>
          <w:trHeight w:val="372"/>
        </w:trPr>
        <w:tc>
          <w:tcPr>
            <w:tcW w:w="2340" w:type="dxa"/>
            <w:vMerge/>
            <w:shd w:val="clear" w:color="auto" w:fill="auto"/>
            <w:vAlign w:val="center"/>
          </w:tcPr>
          <w:p w14:paraId="29067892" w14:textId="77777777" w:rsidR="00833A44" w:rsidRPr="00C37DE6" w:rsidRDefault="00833A44" w:rsidP="000D7500"/>
        </w:tc>
        <w:tc>
          <w:tcPr>
            <w:tcW w:w="3639" w:type="dxa"/>
            <w:tcBorders>
              <w:bottom w:val="nil"/>
            </w:tcBorders>
            <w:shd w:val="clear" w:color="auto" w:fill="auto"/>
            <w:vAlign w:val="center"/>
          </w:tcPr>
          <w:p w14:paraId="784C3B7F" w14:textId="77777777" w:rsidR="00833A44" w:rsidRPr="00C37DE6" w:rsidRDefault="00833A44" w:rsidP="000D7500">
            <w:r w:rsidRPr="00C37DE6">
              <w:t>Feeling Extreme Emotions</w:t>
            </w:r>
          </w:p>
        </w:tc>
        <w:tc>
          <w:tcPr>
            <w:tcW w:w="1437" w:type="dxa"/>
            <w:vMerge w:val="restart"/>
            <w:vAlign w:val="center"/>
          </w:tcPr>
          <w:p w14:paraId="1F937BC3" w14:textId="77777777" w:rsidR="00833A44" w:rsidRPr="00C37DE6" w:rsidRDefault="00833A44" w:rsidP="000D7500">
            <w:pPr>
              <w:jc w:val="center"/>
            </w:pPr>
            <w:r w:rsidRPr="00C37DE6">
              <w:t>1</w:t>
            </w:r>
          </w:p>
        </w:tc>
        <w:tc>
          <w:tcPr>
            <w:tcW w:w="1698" w:type="dxa"/>
            <w:vMerge w:val="restart"/>
            <w:vAlign w:val="center"/>
          </w:tcPr>
          <w:p w14:paraId="77FFAECB" w14:textId="77777777" w:rsidR="00833A44" w:rsidRPr="00C37DE6" w:rsidRDefault="00833A44" w:rsidP="000D7500">
            <w:pPr>
              <w:jc w:val="center"/>
            </w:pPr>
            <w:r w:rsidRPr="00C37DE6">
              <w:t>7</w:t>
            </w:r>
          </w:p>
        </w:tc>
      </w:tr>
      <w:tr w:rsidR="00833A44" w:rsidRPr="00C37DE6" w14:paraId="5D64DA0D" w14:textId="77777777" w:rsidTr="000D7500">
        <w:trPr>
          <w:gridAfter w:val="1"/>
          <w:wAfter w:w="1699" w:type="dxa"/>
          <w:trHeight w:val="372"/>
        </w:trPr>
        <w:tc>
          <w:tcPr>
            <w:tcW w:w="2340" w:type="dxa"/>
            <w:vMerge/>
            <w:shd w:val="clear" w:color="auto" w:fill="auto"/>
            <w:vAlign w:val="center"/>
          </w:tcPr>
          <w:p w14:paraId="3922D832" w14:textId="77777777" w:rsidR="00833A44" w:rsidRPr="00C37DE6" w:rsidRDefault="00833A44" w:rsidP="000D7500"/>
        </w:tc>
        <w:tc>
          <w:tcPr>
            <w:tcW w:w="3639" w:type="dxa"/>
            <w:tcBorders>
              <w:top w:val="nil"/>
              <w:bottom w:val="single" w:sz="4" w:space="0" w:color="auto"/>
            </w:tcBorders>
            <w:shd w:val="clear" w:color="auto" w:fill="auto"/>
            <w:vAlign w:val="center"/>
          </w:tcPr>
          <w:p w14:paraId="08CCC0A5" w14:textId="77777777" w:rsidR="00833A44" w:rsidRPr="00C37DE6" w:rsidRDefault="00833A44" w:rsidP="000D7500">
            <w:pPr>
              <w:rPr>
                <w:i/>
                <w:iCs/>
              </w:rPr>
            </w:pPr>
            <w:r w:rsidRPr="00C37DE6">
              <w:rPr>
                <w:i/>
                <w:iCs/>
              </w:rPr>
              <w:t>In dance and most art, it is usually common for great work to come from difficult times in life.</w:t>
            </w:r>
          </w:p>
        </w:tc>
        <w:tc>
          <w:tcPr>
            <w:tcW w:w="1437" w:type="dxa"/>
            <w:vMerge/>
            <w:vAlign w:val="center"/>
          </w:tcPr>
          <w:p w14:paraId="3207428C" w14:textId="77777777" w:rsidR="00833A44" w:rsidRPr="00C37DE6" w:rsidRDefault="00833A44" w:rsidP="000D7500">
            <w:pPr>
              <w:jc w:val="center"/>
            </w:pPr>
          </w:p>
        </w:tc>
        <w:tc>
          <w:tcPr>
            <w:tcW w:w="1698" w:type="dxa"/>
            <w:vMerge/>
            <w:vAlign w:val="center"/>
          </w:tcPr>
          <w:p w14:paraId="5B90CF12" w14:textId="77777777" w:rsidR="00833A44" w:rsidRPr="00C37DE6" w:rsidRDefault="00833A44" w:rsidP="000D7500">
            <w:pPr>
              <w:jc w:val="center"/>
            </w:pPr>
          </w:p>
        </w:tc>
      </w:tr>
      <w:tr w:rsidR="00833A44" w:rsidRPr="00C37DE6" w14:paraId="3508A4AF" w14:textId="77777777" w:rsidTr="000D7500">
        <w:trPr>
          <w:gridAfter w:val="1"/>
          <w:wAfter w:w="1699" w:type="dxa"/>
          <w:trHeight w:val="372"/>
        </w:trPr>
        <w:tc>
          <w:tcPr>
            <w:tcW w:w="2340" w:type="dxa"/>
            <w:vMerge w:val="restart"/>
            <w:shd w:val="clear" w:color="auto" w:fill="auto"/>
            <w:vAlign w:val="center"/>
          </w:tcPr>
          <w:p w14:paraId="010E0FE0" w14:textId="77777777" w:rsidR="00833A44" w:rsidRPr="00C37DE6" w:rsidRDefault="00833A44" w:rsidP="000D7500">
            <w:r w:rsidRPr="00C37DE6">
              <w:t>Outcomes</w:t>
            </w:r>
          </w:p>
        </w:tc>
        <w:tc>
          <w:tcPr>
            <w:tcW w:w="3639" w:type="dxa"/>
            <w:tcBorders>
              <w:bottom w:val="nil"/>
            </w:tcBorders>
            <w:shd w:val="clear" w:color="auto" w:fill="auto"/>
            <w:vAlign w:val="center"/>
          </w:tcPr>
          <w:p w14:paraId="1383AE1D" w14:textId="77777777" w:rsidR="00833A44" w:rsidRPr="00C37DE6" w:rsidRDefault="00833A44" w:rsidP="000D7500">
            <w:r w:rsidRPr="00C37DE6">
              <w:t>Role Conflict</w:t>
            </w:r>
          </w:p>
        </w:tc>
        <w:tc>
          <w:tcPr>
            <w:tcW w:w="1437" w:type="dxa"/>
            <w:vMerge w:val="restart"/>
            <w:vAlign w:val="center"/>
          </w:tcPr>
          <w:p w14:paraId="3DBB48AE" w14:textId="77777777" w:rsidR="00833A44" w:rsidRPr="00C37DE6" w:rsidRDefault="00833A44" w:rsidP="000D7500">
            <w:pPr>
              <w:jc w:val="center"/>
            </w:pPr>
            <w:r w:rsidRPr="00C37DE6">
              <w:t>1</w:t>
            </w:r>
          </w:p>
        </w:tc>
        <w:tc>
          <w:tcPr>
            <w:tcW w:w="1698" w:type="dxa"/>
            <w:vMerge w:val="restart"/>
            <w:vAlign w:val="center"/>
          </w:tcPr>
          <w:p w14:paraId="54E01EC1" w14:textId="77777777" w:rsidR="00833A44" w:rsidRPr="00C37DE6" w:rsidRDefault="00833A44" w:rsidP="000D7500">
            <w:pPr>
              <w:jc w:val="center"/>
            </w:pPr>
            <w:r w:rsidRPr="00C37DE6">
              <w:t>7</w:t>
            </w:r>
          </w:p>
        </w:tc>
      </w:tr>
      <w:tr w:rsidR="00833A44" w:rsidRPr="00C37DE6" w14:paraId="39C2FBF9" w14:textId="77777777" w:rsidTr="000D7500">
        <w:trPr>
          <w:gridAfter w:val="1"/>
          <w:wAfter w:w="1699" w:type="dxa"/>
          <w:trHeight w:val="372"/>
        </w:trPr>
        <w:tc>
          <w:tcPr>
            <w:tcW w:w="2340" w:type="dxa"/>
            <w:vMerge/>
            <w:tcBorders>
              <w:bottom w:val="single" w:sz="4" w:space="0" w:color="auto"/>
            </w:tcBorders>
            <w:shd w:val="clear" w:color="auto" w:fill="auto"/>
            <w:vAlign w:val="center"/>
          </w:tcPr>
          <w:p w14:paraId="27A2ADDC" w14:textId="77777777" w:rsidR="00833A44" w:rsidRPr="00C37DE6" w:rsidRDefault="00833A44" w:rsidP="000D7500"/>
        </w:tc>
        <w:tc>
          <w:tcPr>
            <w:tcW w:w="3639" w:type="dxa"/>
            <w:tcBorders>
              <w:top w:val="nil"/>
              <w:bottom w:val="single" w:sz="4" w:space="0" w:color="auto"/>
            </w:tcBorders>
            <w:shd w:val="clear" w:color="auto" w:fill="auto"/>
            <w:vAlign w:val="center"/>
          </w:tcPr>
          <w:p w14:paraId="26F4940F" w14:textId="77777777" w:rsidR="00833A44" w:rsidRPr="00C37DE6" w:rsidRDefault="00833A44" w:rsidP="000D7500">
            <w:pPr>
              <w:rPr>
                <w:i/>
                <w:iCs/>
              </w:rPr>
            </w:pPr>
            <w:r w:rsidRPr="00C37DE6">
              <w:rPr>
                <w:i/>
                <w:iCs/>
              </w:rPr>
              <w:t>[Being emotional] reminds you that you are human during this stressful life period of being in college and a dance student.</w:t>
            </w:r>
          </w:p>
        </w:tc>
        <w:tc>
          <w:tcPr>
            <w:tcW w:w="1437" w:type="dxa"/>
            <w:vMerge/>
            <w:tcBorders>
              <w:bottom w:val="single" w:sz="4" w:space="0" w:color="auto"/>
            </w:tcBorders>
            <w:vAlign w:val="center"/>
          </w:tcPr>
          <w:p w14:paraId="0FE0D3B3" w14:textId="77777777" w:rsidR="00833A44" w:rsidRPr="00C37DE6" w:rsidRDefault="00833A44" w:rsidP="000D7500"/>
        </w:tc>
        <w:tc>
          <w:tcPr>
            <w:tcW w:w="1698" w:type="dxa"/>
            <w:vMerge/>
            <w:tcBorders>
              <w:bottom w:val="single" w:sz="4" w:space="0" w:color="auto"/>
            </w:tcBorders>
            <w:vAlign w:val="center"/>
          </w:tcPr>
          <w:p w14:paraId="3F26421C" w14:textId="77777777" w:rsidR="00833A44" w:rsidRPr="00C37DE6" w:rsidRDefault="00833A44" w:rsidP="000D7500"/>
        </w:tc>
      </w:tr>
    </w:tbl>
    <w:p w14:paraId="08494418" w14:textId="1879D1F1" w:rsidR="00833A44" w:rsidRPr="00C37DE6" w:rsidRDefault="00833A44" w:rsidP="00410C64">
      <w:pPr>
        <w:ind w:left="360" w:right="180"/>
      </w:pPr>
      <w:r w:rsidRPr="00C37DE6">
        <w:rPr>
          <w:i/>
          <w:iCs/>
        </w:rPr>
        <w:t xml:space="preserve">Note. </w:t>
      </w:r>
      <w:r w:rsidRPr="00C37DE6">
        <w:t xml:space="preserve">Question coded was the </w:t>
      </w:r>
      <w:r w:rsidR="009677A4" w:rsidRPr="00C37DE6">
        <w:t>L</w:t>
      </w:r>
      <w:r w:rsidRPr="00C37DE6">
        <w:t>ater-</w:t>
      </w:r>
      <w:r w:rsidR="009677A4" w:rsidRPr="00C37DE6">
        <w:t>S</w:t>
      </w:r>
      <w:r w:rsidRPr="00C37DE6">
        <w:t xml:space="preserve">emester </w:t>
      </w:r>
      <w:r w:rsidR="009677A4" w:rsidRPr="00C37DE6">
        <w:t>S</w:t>
      </w:r>
      <w:r w:rsidRPr="00C37DE6">
        <w:t xml:space="preserve">urvey question, “In what ways might emotional fluctuations be helpful?” Counts reflect the number of participants whose responses were coded using the particular code. </w:t>
      </w:r>
      <w:r w:rsidR="00410C64" w:rsidRPr="00C37DE6">
        <w:t xml:space="preserve">   </w:t>
      </w:r>
      <w:r w:rsidRPr="00C37DE6">
        <w:rPr>
          <w:i/>
          <w:iCs/>
        </w:rPr>
        <w:t>N = 15.</w:t>
      </w:r>
    </w:p>
    <w:p w14:paraId="7DC60EE1" w14:textId="77777777" w:rsidR="00833A44" w:rsidRPr="00C37DE6" w:rsidRDefault="00833A44" w:rsidP="00833A44">
      <w:pPr>
        <w:tabs>
          <w:tab w:val="left" w:pos="1695"/>
        </w:tabs>
        <w:spacing w:line="480" w:lineRule="auto"/>
        <w:rPr>
          <w:b/>
          <w:bCs/>
        </w:rPr>
      </w:pPr>
    </w:p>
    <w:p w14:paraId="3235B67D" w14:textId="77777777" w:rsidR="00833A44" w:rsidRPr="00C37DE6" w:rsidRDefault="00833A44" w:rsidP="00833A44">
      <w:pPr>
        <w:tabs>
          <w:tab w:val="left" w:pos="1695"/>
        </w:tabs>
        <w:spacing w:line="480" w:lineRule="auto"/>
        <w:rPr>
          <w:b/>
          <w:bCs/>
        </w:rPr>
      </w:pPr>
    </w:p>
    <w:p w14:paraId="51A6B0DA" w14:textId="77777777" w:rsidR="00833A44" w:rsidRPr="00C37DE6" w:rsidRDefault="00833A44" w:rsidP="00833A44">
      <w:pPr>
        <w:tabs>
          <w:tab w:val="left" w:pos="1695"/>
        </w:tabs>
        <w:spacing w:line="480" w:lineRule="auto"/>
        <w:rPr>
          <w:b/>
          <w:bCs/>
        </w:rPr>
      </w:pPr>
    </w:p>
    <w:p w14:paraId="02DB7410" w14:textId="77777777" w:rsidR="00833A44" w:rsidRPr="00C37DE6" w:rsidRDefault="00833A44" w:rsidP="00833A44">
      <w:pPr>
        <w:tabs>
          <w:tab w:val="left" w:pos="1695"/>
        </w:tabs>
        <w:spacing w:line="480" w:lineRule="auto"/>
        <w:rPr>
          <w:b/>
          <w:bCs/>
        </w:rPr>
      </w:pPr>
    </w:p>
    <w:p w14:paraId="38004DA0" w14:textId="77777777" w:rsidR="00833A44" w:rsidRPr="00C37DE6" w:rsidRDefault="00833A44" w:rsidP="00833A44">
      <w:pPr>
        <w:tabs>
          <w:tab w:val="left" w:pos="1695"/>
        </w:tabs>
        <w:spacing w:line="480" w:lineRule="auto"/>
        <w:rPr>
          <w:b/>
          <w:bCs/>
        </w:rPr>
      </w:pPr>
    </w:p>
    <w:p w14:paraId="7EAEB55C" w14:textId="77777777" w:rsidR="00833A44" w:rsidRPr="00C37DE6" w:rsidRDefault="00833A44" w:rsidP="00833A44">
      <w:pPr>
        <w:tabs>
          <w:tab w:val="left" w:pos="1695"/>
        </w:tabs>
        <w:spacing w:line="480" w:lineRule="auto"/>
        <w:rPr>
          <w:b/>
          <w:bCs/>
        </w:rPr>
      </w:pPr>
    </w:p>
    <w:tbl>
      <w:tblPr>
        <w:tblStyle w:val="TableGrid"/>
        <w:tblW w:w="9305" w:type="dxa"/>
        <w:tblInd w:w="-5" w:type="dxa"/>
        <w:tblLook w:val="04A0" w:firstRow="1" w:lastRow="0" w:firstColumn="1" w:lastColumn="0" w:noHBand="0" w:noVBand="1"/>
      </w:tblPr>
      <w:tblGrid>
        <w:gridCol w:w="2304"/>
        <w:gridCol w:w="131"/>
        <w:gridCol w:w="794"/>
        <w:gridCol w:w="590"/>
        <w:gridCol w:w="236"/>
        <w:gridCol w:w="925"/>
        <w:gridCol w:w="577"/>
        <w:gridCol w:w="236"/>
        <w:gridCol w:w="894"/>
        <w:gridCol w:w="689"/>
        <w:gridCol w:w="236"/>
        <w:gridCol w:w="978"/>
        <w:gridCol w:w="715"/>
      </w:tblGrid>
      <w:tr w:rsidR="00833A44" w:rsidRPr="00C37DE6" w14:paraId="0671DFAC" w14:textId="77777777" w:rsidTr="000D7500">
        <w:trPr>
          <w:trHeight w:val="282"/>
        </w:trPr>
        <w:tc>
          <w:tcPr>
            <w:tcW w:w="9305" w:type="dxa"/>
            <w:gridSpan w:val="13"/>
            <w:tcBorders>
              <w:top w:val="nil"/>
              <w:left w:val="nil"/>
              <w:bottom w:val="nil"/>
              <w:right w:val="nil"/>
            </w:tcBorders>
          </w:tcPr>
          <w:p w14:paraId="6B4D1029" w14:textId="6CB18C09" w:rsidR="00833A44" w:rsidRPr="00C37DE6" w:rsidRDefault="0036647D" w:rsidP="000D7500">
            <w:bookmarkStart w:id="65" w:name="_Hlk81675635"/>
            <w:r>
              <w:t>T</w:t>
            </w:r>
            <w:r w:rsidR="00833A44" w:rsidRPr="00C37DE6">
              <w:t>able 8</w:t>
            </w:r>
          </w:p>
        </w:tc>
      </w:tr>
      <w:tr w:rsidR="00833A44" w:rsidRPr="00C37DE6" w14:paraId="2F4105A5" w14:textId="77777777" w:rsidTr="000D7500">
        <w:trPr>
          <w:trHeight w:val="263"/>
        </w:trPr>
        <w:tc>
          <w:tcPr>
            <w:tcW w:w="9305" w:type="dxa"/>
            <w:gridSpan w:val="13"/>
            <w:tcBorders>
              <w:top w:val="nil"/>
              <w:left w:val="nil"/>
              <w:bottom w:val="nil"/>
              <w:right w:val="nil"/>
            </w:tcBorders>
          </w:tcPr>
          <w:p w14:paraId="599E76D1" w14:textId="77777777" w:rsidR="00833A44" w:rsidRPr="00C37DE6" w:rsidRDefault="00833A44" w:rsidP="000D7500">
            <w:pPr>
              <w:rPr>
                <w:i/>
                <w:iCs/>
              </w:rPr>
            </w:pPr>
            <w:r w:rsidRPr="00C37DE6">
              <w:rPr>
                <w:i/>
                <w:iCs/>
              </w:rPr>
              <w:t xml:space="preserve">Sub-Sample Counts and Percentages of the Types of Emotions Felt During Positive Events by Affect Variability </w:t>
            </w:r>
          </w:p>
        </w:tc>
      </w:tr>
      <w:tr w:rsidR="00833A44" w:rsidRPr="00C37DE6" w14:paraId="6A70D983" w14:textId="77777777" w:rsidTr="000D7500">
        <w:trPr>
          <w:trHeight w:val="282"/>
        </w:trPr>
        <w:tc>
          <w:tcPr>
            <w:tcW w:w="2304" w:type="dxa"/>
            <w:vMerge w:val="restart"/>
            <w:tcBorders>
              <w:top w:val="single" w:sz="4" w:space="0" w:color="auto"/>
              <w:left w:val="nil"/>
              <w:right w:val="nil"/>
            </w:tcBorders>
            <w:vAlign w:val="bottom"/>
          </w:tcPr>
          <w:p w14:paraId="6C825CFC" w14:textId="77777777" w:rsidR="00833A44" w:rsidRPr="00C37DE6" w:rsidRDefault="00833A44" w:rsidP="000D7500"/>
          <w:p w14:paraId="60362BC7" w14:textId="77777777" w:rsidR="00833A44" w:rsidRPr="00C37DE6" w:rsidRDefault="00833A44" w:rsidP="000D7500"/>
          <w:p w14:paraId="193A516E" w14:textId="77777777" w:rsidR="00833A44" w:rsidRPr="00C37DE6" w:rsidRDefault="00833A44" w:rsidP="000D7500"/>
        </w:tc>
        <w:tc>
          <w:tcPr>
            <w:tcW w:w="3253" w:type="dxa"/>
            <w:gridSpan w:val="6"/>
            <w:tcBorders>
              <w:top w:val="single" w:sz="4" w:space="0" w:color="auto"/>
              <w:left w:val="nil"/>
              <w:right w:val="nil"/>
            </w:tcBorders>
            <w:vAlign w:val="bottom"/>
          </w:tcPr>
          <w:p w14:paraId="6D529E28" w14:textId="77777777" w:rsidR="00833A44" w:rsidRPr="00C37DE6" w:rsidRDefault="00833A44" w:rsidP="000D7500">
            <w:pPr>
              <w:jc w:val="center"/>
            </w:pPr>
          </w:p>
          <w:p w14:paraId="158A6363" w14:textId="77777777" w:rsidR="00833A44" w:rsidRPr="00C37DE6" w:rsidRDefault="00833A44" w:rsidP="000D7500">
            <w:pPr>
              <w:jc w:val="center"/>
              <w:rPr>
                <w:b/>
              </w:rPr>
            </w:pPr>
            <w:r w:rsidRPr="00C37DE6">
              <w:rPr>
                <w:b/>
              </w:rPr>
              <w:t>Affect Spin</w:t>
            </w:r>
          </w:p>
        </w:tc>
        <w:tc>
          <w:tcPr>
            <w:tcW w:w="236" w:type="dxa"/>
            <w:tcBorders>
              <w:top w:val="single" w:sz="4" w:space="0" w:color="auto"/>
              <w:left w:val="nil"/>
              <w:bottom w:val="nil"/>
              <w:right w:val="nil"/>
            </w:tcBorders>
            <w:vAlign w:val="bottom"/>
          </w:tcPr>
          <w:p w14:paraId="7913945E" w14:textId="77777777" w:rsidR="00833A44" w:rsidRPr="00C37DE6" w:rsidRDefault="00833A44" w:rsidP="000D7500">
            <w:pPr>
              <w:jc w:val="center"/>
            </w:pPr>
          </w:p>
        </w:tc>
        <w:tc>
          <w:tcPr>
            <w:tcW w:w="3512" w:type="dxa"/>
            <w:gridSpan w:val="5"/>
            <w:tcBorders>
              <w:top w:val="single" w:sz="4" w:space="0" w:color="auto"/>
              <w:left w:val="nil"/>
              <w:right w:val="nil"/>
            </w:tcBorders>
            <w:vAlign w:val="bottom"/>
          </w:tcPr>
          <w:p w14:paraId="7F2FDE52" w14:textId="77777777" w:rsidR="00833A44" w:rsidRPr="00C37DE6" w:rsidRDefault="00833A44" w:rsidP="000D7500">
            <w:pPr>
              <w:jc w:val="center"/>
              <w:rPr>
                <w:b/>
              </w:rPr>
            </w:pPr>
            <w:r w:rsidRPr="00C37DE6">
              <w:rPr>
                <w:b/>
              </w:rPr>
              <w:t>Affect Pulse</w:t>
            </w:r>
          </w:p>
        </w:tc>
      </w:tr>
      <w:tr w:rsidR="00833A44" w:rsidRPr="00C37DE6" w14:paraId="1A3F7E83" w14:textId="77777777" w:rsidTr="000D7500">
        <w:trPr>
          <w:trHeight w:val="282"/>
        </w:trPr>
        <w:tc>
          <w:tcPr>
            <w:tcW w:w="2304" w:type="dxa"/>
            <w:vMerge/>
            <w:tcBorders>
              <w:left w:val="nil"/>
              <w:bottom w:val="nil"/>
              <w:right w:val="nil"/>
            </w:tcBorders>
            <w:vAlign w:val="bottom"/>
          </w:tcPr>
          <w:p w14:paraId="06555BD2" w14:textId="77777777" w:rsidR="00833A44" w:rsidRPr="00C37DE6" w:rsidRDefault="00833A44" w:rsidP="000D7500"/>
        </w:tc>
        <w:tc>
          <w:tcPr>
            <w:tcW w:w="1515" w:type="dxa"/>
            <w:gridSpan w:val="3"/>
            <w:tcBorders>
              <w:left w:val="nil"/>
              <w:right w:val="nil"/>
            </w:tcBorders>
            <w:vAlign w:val="bottom"/>
          </w:tcPr>
          <w:p w14:paraId="13B049FA" w14:textId="77777777" w:rsidR="00833A44" w:rsidRPr="00C37DE6" w:rsidRDefault="00833A44" w:rsidP="000D7500">
            <w:pPr>
              <w:jc w:val="center"/>
            </w:pPr>
          </w:p>
          <w:p w14:paraId="6D12C89F" w14:textId="77777777" w:rsidR="00833A44" w:rsidRPr="00C37DE6" w:rsidRDefault="00833A44" w:rsidP="000D7500">
            <w:pPr>
              <w:jc w:val="center"/>
              <w:rPr>
                <w:b/>
              </w:rPr>
            </w:pPr>
            <w:r w:rsidRPr="00C37DE6">
              <w:rPr>
                <w:b/>
              </w:rPr>
              <w:t>High Spin</w:t>
            </w:r>
          </w:p>
          <w:p w14:paraId="04A75C93" w14:textId="77777777" w:rsidR="00833A44" w:rsidRPr="00C37DE6" w:rsidRDefault="00833A44" w:rsidP="000D7500">
            <w:pPr>
              <w:jc w:val="center"/>
            </w:pPr>
            <w:r w:rsidRPr="00C37DE6">
              <w:rPr>
                <w:i/>
              </w:rPr>
              <w:t>n</w:t>
            </w:r>
            <w:r w:rsidRPr="00C37DE6">
              <w:t xml:space="preserve"> events = 7</w:t>
            </w:r>
          </w:p>
        </w:tc>
        <w:tc>
          <w:tcPr>
            <w:tcW w:w="236" w:type="dxa"/>
            <w:tcBorders>
              <w:top w:val="nil"/>
              <w:left w:val="nil"/>
              <w:bottom w:val="nil"/>
              <w:right w:val="nil"/>
            </w:tcBorders>
            <w:vAlign w:val="bottom"/>
          </w:tcPr>
          <w:p w14:paraId="23971A98" w14:textId="77777777" w:rsidR="00833A44" w:rsidRPr="00C37DE6" w:rsidRDefault="00833A44" w:rsidP="000D7500">
            <w:pPr>
              <w:jc w:val="center"/>
            </w:pPr>
          </w:p>
        </w:tc>
        <w:tc>
          <w:tcPr>
            <w:tcW w:w="1502" w:type="dxa"/>
            <w:gridSpan w:val="2"/>
            <w:tcBorders>
              <w:left w:val="nil"/>
              <w:right w:val="nil"/>
            </w:tcBorders>
            <w:vAlign w:val="bottom"/>
          </w:tcPr>
          <w:p w14:paraId="76E3EC9E" w14:textId="77777777" w:rsidR="00833A44" w:rsidRPr="00C37DE6" w:rsidRDefault="00833A44" w:rsidP="000D7500">
            <w:pPr>
              <w:jc w:val="center"/>
              <w:rPr>
                <w:b/>
              </w:rPr>
            </w:pPr>
            <w:r w:rsidRPr="00C37DE6">
              <w:rPr>
                <w:b/>
              </w:rPr>
              <w:t>Low Spin</w:t>
            </w:r>
          </w:p>
          <w:p w14:paraId="20F95A78" w14:textId="77777777" w:rsidR="00833A44" w:rsidRPr="00C37DE6" w:rsidRDefault="00833A44" w:rsidP="000D7500">
            <w:pPr>
              <w:jc w:val="center"/>
            </w:pPr>
            <w:r w:rsidRPr="00C37DE6">
              <w:rPr>
                <w:i/>
              </w:rPr>
              <w:t>n</w:t>
            </w:r>
            <w:r w:rsidRPr="00C37DE6">
              <w:t xml:space="preserve"> events = 4</w:t>
            </w:r>
          </w:p>
        </w:tc>
        <w:tc>
          <w:tcPr>
            <w:tcW w:w="236" w:type="dxa"/>
            <w:tcBorders>
              <w:top w:val="nil"/>
              <w:left w:val="nil"/>
              <w:bottom w:val="nil"/>
              <w:right w:val="nil"/>
            </w:tcBorders>
            <w:vAlign w:val="bottom"/>
          </w:tcPr>
          <w:p w14:paraId="191064D2" w14:textId="77777777" w:rsidR="00833A44" w:rsidRPr="00C37DE6" w:rsidRDefault="00833A44" w:rsidP="000D7500">
            <w:pPr>
              <w:jc w:val="center"/>
            </w:pPr>
          </w:p>
        </w:tc>
        <w:tc>
          <w:tcPr>
            <w:tcW w:w="1583" w:type="dxa"/>
            <w:gridSpan w:val="2"/>
            <w:tcBorders>
              <w:left w:val="nil"/>
              <w:right w:val="nil"/>
            </w:tcBorders>
            <w:vAlign w:val="bottom"/>
          </w:tcPr>
          <w:p w14:paraId="24F87ABF" w14:textId="77777777" w:rsidR="00833A44" w:rsidRPr="00C37DE6" w:rsidRDefault="00833A44" w:rsidP="000D7500">
            <w:pPr>
              <w:jc w:val="center"/>
              <w:rPr>
                <w:b/>
              </w:rPr>
            </w:pPr>
            <w:r w:rsidRPr="00C37DE6">
              <w:rPr>
                <w:b/>
              </w:rPr>
              <w:t>High Pulse</w:t>
            </w:r>
          </w:p>
          <w:p w14:paraId="6B89BC8A" w14:textId="77777777" w:rsidR="00833A44" w:rsidRPr="00C37DE6" w:rsidRDefault="00833A44" w:rsidP="000D7500">
            <w:pPr>
              <w:jc w:val="center"/>
            </w:pPr>
            <w:r w:rsidRPr="00C37DE6">
              <w:rPr>
                <w:i/>
              </w:rPr>
              <w:t>n</w:t>
            </w:r>
            <w:r w:rsidRPr="00C37DE6">
              <w:t xml:space="preserve"> events = 4</w:t>
            </w:r>
          </w:p>
        </w:tc>
        <w:tc>
          <w:tcPr>
            <w:tcW w:w="236" w:type="dxa"/>
            <w:tcBorders>
              <w:top w:val="nil"/>
              <w:left w:val="nil"/>
              <w:bottom w:val="nil"/>
              <w:right w:val="nil"/>
            </w:tcBorders>
            <w:vAlign w:val="bottom"/>
          </w:tcPr>
          <w:p w14:paraId="1E12DB18" w14:textId="77777777" w:rsidR="00833A44" w:rsidRPr="00C37DE6" w:rsidRDefault="00833A44" w:rsidP="000D7500">
            <w:pPr>
              <w:jc w:val="center"/>
            </w:pPr>
          </w:p>
        </w:tc>
        <w:tc>
          <w:tcPr>
            <w:tcW w:w="1693" w:type="dxa"/>
            <w:gridSpan w:val="2"/>
            <w:tcBorders>
              <w:left w:val="nil"/>
              <w:right w:val="nil"/>
            </w:tcBorders>
            <w:vAlign w:val="bottom"/>
          </w:tcPr>
          <w:p w14:paraId="546BDCFE" w14:textId="77777777" w:rsidR="00833A44" w:rsidRPr="00C37DE6" w:rsidRDefault="00833A44" w:rsidP="000D7500">
            <w:pPr>
              <w:jc w:val="center"/>
              <w:rPr>
                <w:b/>
              </w:rPr>
            </w:pPr>
            <w:r w:rsidRPr="00C37DE6">
              <w:rPr>
                <w:b/>
              </w:rPr>
              <w:t>Low Pulse</w:t>
            </w:r>
          </w:p>
          <w:p w14:paraId="4909DBBB" w14:textId="77777777" w:rsidR="00833A44" w:rsidRPr="00C37DE6" w:rsidRDefault="00833A44" w:rsidP="000D7500">
            <w:pPr>
              <w:jc w:val="center"/>
            </w:pPr>
            <w:r w:rsidRPr="00C37DE6">
              <w:rPr>
                <w:i/>
              </w:rPr>
              <w:t>n</w:t>
            </w:r>
            <w:r w:rsidRPr="00C37DE6">
              <w:t xml:space="preserve"> events = 4</w:t>
            </w:r>
          </w:p>
        </w:tc>
      </w:tr>
      <w:tr w:rsidR="00833A44" w:rsidRPr="00C37DE6" w14:paraId="4780F0E1" w14:textId="77777777" w:rsidTr="000D7500">
        <w:trPr>
          <w:trHeight w:val="264"/>
        </w:trPr>
        <w:tc>
          <w:tcPr>
            <w:tcW w:w="2304" w:type="dxa"/>
            <w:tcBorders>
              <w:top w:val="nil"/>
              <w:left w:val="nil"/>
              <w:bottom w:val="nil"/>
              <w:right w:val="nil"/>
            </w:tcBorders>
            <w:vAlign w:val="bottom"/>
          </w:tcPr>
          <w:p w14:paraId="10E51872" w14:textId="77777777" w:rsidR="00833A44" w:rsidRPr="00C37DE6" w:rsidRDefault="00833A44" w:rsidP="000D7500"/>
          <w:p w14:paraId="3FE79160" w14:textId="77777777" w:rsidR="00833A44" w:rsidRPr="00C37DE6" w:rsidRDefault="00833A44" w:rsidP="000D7500">
            <w:pPr>
              <w:rPr>
                <w:b/>
              </w:rPr>
            </w:pPr>
            <w:r w:rsidRPr="00C37DE6">
              <w:rPr>
                <w:b/>
              </w:rPr>
              <w:t>Emotion Dimension</w:t>
            </w:r>
          </w:p>
        </w:tc>
        <w:tc>
          <w:tcPr>
            <w:tcW w:w="925" w:type="dxa"/>
            <w:gridSpan w:val="2"/>
            <w:tcBorders>
              <w:left w:val="nil"/>
              <w:bottom w:val="single" w:sz="4" w:space="0" w:color="auto"/>
              <w:right w:val="nil"/>
            </w:tcBorders>
            <w:vAlign w:val="bottom"/>
          </w:tcPr>
          <w:p w14:paraId="31C0E00D" w14:textId="77777777" w:rsidR="00833A44" w:rsidRPr="00C37DE6" w:rsidRDefault="00833A44" w:rsidP="000D7500">
            <w:pPr>
              <w:jc w:val="center"/>
              <w:rPr>
                <w:i/>
              </w:rPr>
            </w:pPr>
            <w:r w:rsidRPr="00C37DE6">
              <w:rPr>
                <w:i/>
              </w:rPr>
              <w:t>Count</w:t>
            </w:r>
          </w:p>
        </w:tc>
        <w:tc>
          <w:tcPr>
            <w:tcW w:w="590" w:type="dxa"/>
            <w:tcBorders>
              <w:left w:val="nil"/>
              <w:bottom w:val="nil"/>
              <w:right w:val="nil"/>
            </w:tcBorders>
            <w:vAlign w:val="bottom"/>
          </w:tcPr>
          <w:p w14:paraId="4F6013D6" w14:textId="77777777" w:rsidR="00833A44" w:rsidRPr="00C37DE6" w:rsidRDefault="00833A44" w:rsidP="000D7500">
            <w:pPr>
              <w:tabs>
                <w:tab w:val="decimal" w:pos="269"/>
              </w:tabs>
              <w:jc w:val="center"/>
              <w:rPr>
                <w:iCs/>
              </w:rPr>
            </w:pPr>
            <w:r w:rsidRPr="00C37DE6">
              <w:rPr>
                <w:iCs/>
              </w:rPr>
              <w:t>%</w:t>
            </w:r>
          </w:p>
        </w:tc>
        <w:tc>
          <w:tcPr>
            <w:tcW w:w="236" w:type="dxa"/>
            <w:tcBorders>
              <w:top w:val="nil"/>
              <w:left w:val="nil"/>
              <w:bottom w:val="single" w:sz="4" w:space="0" w:color="auto"/>
              <w:right w:val="nil"/>
            </w:tcBorders>
            <w:vAlign w:val="bottom"/>
          </w:tcPr>
          <w:p w14:paraId="33E5CCAA" w14:textId="77777777" w:rsidR="00833A44" w:rsidRPr="00C37DE6" w:rsidRDefault="00833A44" w:rsidP="000D7500">
            <w:pPr>
              <w:jc w:val="center"/>
            </w:pPr>
          </w:p>
        </w:tc>
        <w:tc>
          <w:tcPr>
            <w:tcW w:w="925" w:type="dxa"/>
            <w:tcBorders>
              <w:left w:val="nil"/>
              <w:bottom w:val="single" w:sz="4" w:space="0" w:color="auto"/>
              <w:right w:val="nil"/>
            </w:tcBorders>
            <w:vAlign w:val="bottom"/>
          </w:tcPr>
          <w:p w14:paraId="11E95A05" w14:textId="77777777" w:rsidR="00833A44" w:rsidRPr="00C37DE6" w:rsidRDefault="00833A44" w:rsidP="000D7500">
            <w:pPr>
              <w:jc w:val="center"/>
              <w:rPr>
                <w:i/>
              </w:rPr>
            </w:pPr>
            <w:r w:rsidRPr="00C37DE6">
              <w:rPr>
                <w:i/>
              </w:rPr>
              <w:t>Count</w:t>
            </w:r>
          </w:p>
        </w:tc>
        <w:tc>
          <w:tcPr>
            <w:tcW w:w="577" w:type="dxa"/>
            <w:tcBorders>
              <w:left w:val="nil"/>
              <w:bottom w:val="single" w:sz="4" w:space="0" w:color="auto"/>
              <w:right w:val="nil"/>
            </w:tcBorders>
            <w:vAlign w:val="bottom"/>
          </w:tcPr>
          <w:p w14:paraId="402F3780" w14:textId="77777777" w:rsidR="00833A44" w:rsidRPr="00C37DE6" w:rsidRDefault="00833A44" w:rsidP="000D7500">
            <w:pPr>
              <w:tabs>
                <w:tab w:val="decimal" w:pos="260"/>
              </w:tabs>
              <w:jc w:val="center"/>
            </w:pPr>
            <w:r w:rsidRPr="00C37DE6">
              <w:rPr>
                <w:iCs/>
              </w:rPr>
              <w:t>%</w:t>
            </w:r>
          </w:p>
        </w:tc>
        <w:tc>
          <w:tcPr>
            <w:tcW w:w="236" w:type="dxa"/>
            <w:tcBorders>
              <w:top w:val="nil"/>
              <w:left w:val="nil"/>
              <w:bottom w:val="single" w:sz="4" w:space="0" w:color="auto"/>
              <w:right w:val="nil"/>
            </w:tcBorders>
            <w:vAlign w:val="bottom"/>
          </w:tcPr>
          <w:p w14:paraId="6E71007D" w14:textId="77777777" w:rsidR="00833A44" w:rsidRPr="00C37DE6" w:rsidRDefault="00833A44" w:rsidP="000D7500">
            <w:pPr>
              <w:jc w:val="center"/>
            </w:pPr>
          </w:p>
        </w:tc>
        <w:tc>
          <w:tcPr>
            <w:tcW w:w="894" w:type="dxa"/>
            <w:tcBorders>
              <w:left w:val="nil"/>
              <w:bottom w:val="single" w:sz="4" w:space="0" w:color="auto"/>
              <w:right w:val="nil"/>
            </w:tcBorders>
            <w:vAlign w:val="bottom"/>
          </w:tcPr>
          <w:p w14:paraId="002CB732" w14:textId="77777777" w:rsidR="00833A44" w:rsidRPr="00C37DE6" w:rsidRDefault="00833A44" w:rsidP="000D7500">
            <w:pPr>
              <w:jc w:val="center"/>
              <w:rPr>
                <w:i/>
              </w:rPr>
            </w:pPr>
            <w:r w:rsidRPr="00C37DE6">
              <w:rPr>
                <w:i/>
              </w:rPr>
              <w:t>Count</w:t>
            </w:r>
          </w:p>
        </w:tc>
        <w:tc>
          <w:tcPr>
            <w:tcW w:w="689" w:type="dxa"/>
            <w:tcBorders>
              <w:left w:val="nil"/>
              <w:bottom w:val="nil"/>
              <w:right w:val="nil"/>
            </w:tcBorders>
            <w:vAlign w:val="bottom"/>
          </w:tcPr>
          <w:p w14:paraId="4E7CAF56" w14:textId="77777777" w:rsidR="00833A44" w:rsidRPr="00C37DE6" w:rsidRDefault="00833A44" w:rsidP="000D7500">
            <w:pPr>
              <w:tabs>
                <w:tab w:val="decimal" w:pos="251"/>
              </w:tabs>
              <w:jc w:val="center"/>
            </w:pPr>
            <w:r w:rsidRPr="00C37DE6">
              <w:rPr>
                <w:iCs/>
              </w:rPr>
              <w:t>%</w:t>
            </w:r>
          </w:p>
        </w:tc>
        <w:tc>
          <w:tcPr>
            <w:tcW w:w="236" w:type="dxa"/>
            <w:tcBorders>
              <w:top w:val="nil"/>
              <w:left w:val="nil"/>
              <w:bottom w:val="single" w:sz="4" w:space="0" w:color="auto"/>
              <w:right w:val="nil"/>
            </w:tcBorders>
            <w:vAlign w:val="bottom"/>
          </w:tcPr>
          <w:p w14:paraId="205F5C99" w14:textId="77777777" w:rsidR="00833A44" w:rsidRPr="00C37DE6" w:rsidRDefault="00833A44" w:rsidP="000D7500">
            <w:pPr>
              <w:jc w:val="center"/>
            </w:pPr>
          </w:p>
        </w:tc>
        <w:tc>
          <w:tcPr>
            <w:tcW w:w="978" w:type="dxa"/>
            <w:tcBorders>
              <w:left w:val="nil"/>
              <w:bottom w:val="single" w:sz="4" w:space="0" w:color="auto"/>
              <w:right w:val="nil"/>
            </w:tcBorders>
            <w:vAlign w:val="bottom"/>
          </w:tcPr>
          <w:p w14:paraId="05702018" w14:textId="77777777" w:rsidR="00833A44" w:rsidRPr="00C37DE6" w:rsidRDefault="00833A44" w:rsidP="000D7500">
            <w:pPr>
              <w:jc w:val="center"/>
              <w:rPr>
                <w:i/>
              </w:rPr>
            </w:pPr>
            <w:r w:rsidRPr="00C37DE6">
              <w:rPr>
                <w:i/>
              </w:rPr>
              <w:t>Count</w:t>
            </w:r>
          </w:p>
        </w:tc>
        <w:tc>
          <w:tcPr>
            <w:tcW w:w="715" w:type="dxa"/>
            <w:tcBorders>
              <w:left w:val="nil"/>
              <w:bottom w:val="nil"/>
              <w:right w:val="nil"/>
            </w:tcBorders>
            <w:vAlign w:val="bottom"/>
          </w:tcPr>
          <w:p w14:paraId="398BE946" w14:textId="77777777" w:rsidR="00833A44" w:rsidRPr="00C37DE6" w:rsidRDefault="00833A44" w:rsidP="000D7500">
            <w:pPr>
              <w:tabs>
                <w:tab w:val="decimal" w:pos="335"/>
              </w:tabs>
              <w:jc w:val="center"/>
            </w:pPr>
            <w:r w:rsidRPr="00C37DE6">
              <w:rPr>
                <w:iCs/>
              </w:rPr>
              <w:t>%</w:t>
            </w:r>
          </w:p>
        </w:tc>
      </w:tr>
      <w:tr w:rsidR="00833A44" w:rsidRPr="00C37DE6" w14:paraId="42FF2868" w14:textId="77777777" w:rsidTr="000D7500">
        <w:trPr>
          <w:trHeight w:val="264"/>
        </w:trPr>
        <w:tc>
          <w:tcPr>
            <w:tcW w:w="2304" w:type="dxa"/>
            <w:tcBorders>
              <w:top w:val="single" w:sz="4" w:space="0" w:color="auto"/>
              <w:left w:val="nil"/>
              <w:bottom w:val="nil"/>
              <w:right w:val="nil"/>
            </w:tcBorders>
            <w:vAlign w:val="bottom"/>
          </w:tcPr>
          <w:p w14:paraId="38A5C866" w14:textId="77777777" w:rsidR="00833A44" w:rsidRPr="00C37DE6" w:rsidRDefault="00833A44" w:rsidP="000D7500"/>
        </w:tc>
        <w:tc>
          <w:tcPr>
            <w:tcW w:w="925" w:type="dxa"/>
            <w:gridSpan w:val="2"/>
            <w:tcBorders>
              <w:top w:val="single" w:sz="4" w:space="0" w:color="auto"/>
              <w:left w:val="nil"/>
              <w:bottom w:val="nil"/>
              <w:right w:val="nil"/>
            </w:tcBorders>
            <w:vAlign w:val="bottom"/>
          </w:tcPr>
          <w:p w14:paraId="4B05B0AB" w14:textId="77777777" w:rsidR="00833A44" w:rsidRPr="00C37DE6" w:rsidRDefault="00833A44" w:rsidP="000D7500">
            <w:pPr>
              <w:jc w:val="center"/>
            </w:pPr>
          </w:p>
        </w:tc>
        <w:tc>
          <w:tcPr>
            <w:tcW w:w="590" w:type="dxa"/>
            <w:tcBorders>
              <w:left w:val="nil"/>
              <w:bottom w:val="nil"/>
              <w:right w:val="nil"/>
            </w:tcBorders>
            <w:vAlign w:val="bottom"/>
          </w:tcPr>
          <w:p w14:paraId="34577221" w14:textId="77777777" w:rsidR="00833A44" w:rsidRPr="00C37DE6" w:rsidRDefault="00833A44" w:rsidP="000D7500">
            <w:pPr>
              <w:tabs>
                <w:tab w:val="decimal" w:pos="269"/>
              </w:tabs>
              <w:jc w:val="center"/>
            </w:pPr>
          </w:p>
        </w:tc>
        <w:tc>
          <w:tcPr>
            <w:tcW w:w="236" w:type="dxa"/>
            <w:tcBorders>
              <w:top w:val="single" w:sz="4" w:space="0" w:color="auto"/>
              <w:left w:val="nil"/>
              <w:bottom w:val="nil"/>
              <w:right w:val="nil"/>
            </w:tcBorders>
            <w:vAlign w:val="bottom"/>
          </w:tcPr>
          <w:p w14:paraId="19C225F2" w14:textId="77777777" w:rsidR="00833A44" w:rsidRPr="00C37DE6" w:rsidRDefault="00833A44" w:rsidP="000D7500">
            <w:pPr>
              <w:jc w:val="center"/>
            </w:pPr>
          </w:p>
        </w:tc>
        <w:tc>
          <w:tcPr>
            <w:tcW w:w="925" w:type="dxa"/>
            <w:tcBorders>
              <w:top w:val="single" w:sz="4" w:space="0" w:color="auto"/>
              <w:left w:val="nil"/>
              <w:bottom w:val="nil"/>
              <w:right w:val="nil"/>
            </w:tcBorders>
            <w:vAlign w:val="bottom"/>
          </w:tcPr>
          <w:p w14:paraId="4836731B" w14:textId="77777777" w:rsidR="00833A44" w:rsidRPr="00C37DE6" w:rsidRDefault="00833A44" w:rsidP="000D7500">
            <w:pPr>
              <w:jc w:val="center"/>
            </w:pPr>
          </w:p>
        </w:tc>
        <w:tc>
          <w:tcPr>
            <w:tcW w:w="577" w:type="dxa"/>
            <w:tcBorders>
              <w:left w:val="nil"/>
              <w:bottom w:val="nil"/>
              <w:right w:val="nil"/>
            </w:tcBorders>
            <w:vAlign w:val="bottom"/>
          </w:tcPr>
          <w:p w14:paraId="6BEAA381" w14:textId="77777777" w:rsidR="00833A44" w:rsidRPr="00C37DE6" w:rsidRDefault="00833A44" w:rsidP="000D7500">
            <w:pPr>
              <w:tabs>
                <w:tab w:val="decimal" w:pos="260"/>
              </w:tabs>
              <w:jc w:val="center"/>
            </w:pPr>
          </w:p>
        </w:tc>
        <w:tc>
          <w:tcPr>
            <w:tcW w:w="236" w:type="dxa"/>
            <w:tcBorders>
              <w:top w:val="nil"/>
              <w:left w:val="nil"/>
              <w:bottom w:val="nil"/>
              <w:right w:val="nil"/>
            </w:tcBorders>
            <w:vAlign w:val="bottom"/>
          </w:tcPr>
          <w:p w14:paraId="238F7DC2" w14:textId="77777777" w:rsidR="00833A44" w:rsidRPr="00C37DE6" w:rsidRDefault="00833A44" w:rsidP="000D7500">
            <w:pPr>
              <w:jc w:val="center"/>
            </w:pPr>
          </w:p>
        </w:tc>
        <w:tc>
          <w:tcPr>
            <w:tcW w:w="894" w:type="dxa"/>
            <w:tcBorders>
              <w:left w:val="nil"/>
              <w:bottom w:val="nil"/>
              <w:right w:val="nil"/>
            </w:tcBorders>
            <w:vAlign w:val="bottom"/>
          </w:tcPr>
          <w:p w14:paraId="52D8328C" w14:textId="77777777" w:rsidR="00833A44" w:rsidRPr="00C37DE6" w:rsidRDefault="00833A44" w:rsidP="000D7500">
            <w:pPr>
              <w:jc w:val="center"/>
            </w:pPr>
          </w:p>
        </w:tc>
        <w:tc>
          <w:tcPr>
            <w:tcW w:w="689" w:type="dxa"/>
            <w:tcBorders>
              <w:left w:val="nil"/>
              <w:bottom w:val="nil"/>
              <w:right w:val="nil"/>
            </w:tcBorders>
            <w:vAlign w:val="bottom"/>
          </w:tcPr>
          <w:p w14:paraId="4B18121B" w14:textId="77777777" w:rsidR="00833A44" w:rsidRPr="00C37DE6" w:rsidRDefault="00833A44" w:rsidP="000D7500">
            <w:pPr>
              <w:tabs>
                <w:tab w:val="decimal" w:pos="251"/>
              </w:tabs>
              <w:jc w:val="center"/>
            </w:pPr>
          </w:p>
        </w:tc>
        <w:tc>
          <w:tcPr>
            <w:tcW w:w="236" w:type="dxa"/>
            <w:tcBorders>
              <w:top w:val="single" w:sz="4" w:space="0" w:color="auto"/>
              <w:left w:val="nil"/>
              <w:bottom w:val="nil"/>
              <w:right w:val="nil"/>
            </w:tcBorders>
            <w:vAlign w:val="bottom"/>
          </w:tcPr>
          <w:p w14:paraId="757B6933" w14:textId="77777777" w:rsidR="00833A44" w:rsidRPr="00C37DE6" w:rsidRDefault="00833A44" w:rsidP="000D7500">
            <w:pPr>
              <w:jc w:val="center"/>
            </w:pPr>
          </w:p>
        </w:tc>
        <w:tc>
          <w:tcPr>
            <w:tcW w:w="978" w:type="dxa"/>
            <w:tcBorders>
              <w:top w:val="single" w:sz="4" w:space="0" w:color="auto"/>
              <w:left w:val="nil"/>
              <w:bottom w:val="nil"/>
              <w:right w:val="nil"/>
            </w:tcBorders>
            <w:vAlign w:val="bottom"/>
          </w:tcPr>
          <w:p w14:paraId="1A7FD01A" w14:textId="77777777" w:rsidR="00833A44" w:rsidRPr="00C37DE6" w:rsidRDefault="00833A44" w:rsidP="000D7500">
            <w:pPr>
              <w:jc w:val="center"/>
            </w:pPr>
          </w:p>
        </w:tc>
        <w:tc>
          <w:tcPr>
            <w:tcW w:w="715" w:type="dxa"/>
            <w:tcBorders>
              <w:left w:val="nil"/>
              <w:bottom w:val="nil"/>
              <w:right w:val="nil"/>
            </w:tcBorders>
            <w:vAlign w:val="bottom"/>
          </w:tcPr>
          <w:p w14:paraId="345F319D" w14:textId="77777777" w:rsidR="00833A44" w:rsidRPr="00C37DE6" w:rsidRDefault="00833A44" w:rsidP="000D7500">
            <w:pPr>
              <w:tabs>
                <w:tab w:val="decimal" w:pos="335"/>
              </w:tabs>
              <w:jc w:val="center"/>
            </w:pPr>
          </w:p>
        </w:tc>
      </w:tr>
      <w:tr w:rsidR="00833A44" w:rsidRPr="00C37DE6" w14:paraId="4E96A479" w14:textId="77777777" w:rsidTr="000D7500">
        <w:trPr>
          <w:trHeight w:val="264"/>
        </w:trPr>
        <w:tc>
          <w:tcPr>
            <w:tcW w:w="2304" w:type="dxa"/>
            <w:tcBorders>
              <w:top w:val="nil"/>
              <w:left w:val="nil"/>
              <w:bottom w:val="nil"/>
              <w:right w:val="nil"/>
            </w:tcBorders>
            <w:vAlign w:val="bottom"/>
          </w:tcPr>
          <w:p w14:paraId="51BDE57D" w14:textId="77777777" w:rsidR="00833A44" w:rsidRPr="00C37DE6" w:rsidRDefault="00833A44" w:rsidP="000D7500">
            <w:r w:rsidRPr="00C37DE6">
              <w:t>Negative Activating</w:t>
            </w:r>
          </w:p>
        </w:tc>
        <w:tc>
          <w:tcPr>
            <w:tcW w:w="925" w:type="dxa"/>
            <w:gridSpan w:val="2"/>
            <w:tcBorders>
              <w:top w:val="nil"/>
              <w:left w:val="nil"/>
              <w:bottom w:val="nil"/>
              <w:right w:val="nil"/>
            </w:tcBorders>
          </w:tcPr>
          <w:p w14:paraId="7D19BFBA" w14:textId="77777777" w:rsidR="00833A44" w:rsidRPr="00C37DE6" w:rsidRDefault="00833A44" w:rsidP="000D7500">
            <w:pPr>
              <w:jc w:val="center"/>
            </w:pPr>
            <w:r w:rsidRPr="00C37DE6">
              <w:t>4</w:t>
            </w:r>
          </w:p>
        </w:tc>
        <w:tc>
          <w:tcPr>
            <w:tcW w:w="590" w:type="dxa"/>
            <w:tcBorders>
              <w:top w:val="nil"/>
              <w:left w:val="nil"/>
              <w:bottom w:val="nil"/>
              <w:right w:val="nil"/>
            </w:tcBorders>
          </w:tcPr>
          <w:p w14:paraId="5FDD422C" w14:textId="77777777" w:rsidR="00833A44" w:rsidRPr="00C37DE6" w:rsidRDefault="00833A44" w:rsidP="000D7500">
            <w:pPr>
              <w:tabs>
                <w:tab w:val="decimal" w:pos="269"/>
              </w:tabs>
              <w:jc w:val="center"/>
            </w:pPr>
            <w:r w:rsidRPr="00C37DE6">
              <w:t>57</w:t>
            </w:r>
          </w:p>
        </w:tc>
        <w:tc>
          <w:tcPr>
            <w:tcW w:w="236" w:type="dxa"/>
            <w:tcBorders>
              <w:top w:val="nil"/>
              <w:left w:val="nil"/>
              <w:bottom w:val="nil"/>
              <w:right w:val="nil"/>
            </w:tcBorders>
          </w:tcPr>
          <w:p w14:paraId="464078B6" w14:textId="77777777" w:rsidR="00833A44" w:rsidRPr="00C37DE6" w:rsidRDefault="00833A44" w:rsidP="000D7500">
            <w:pPr>
              <w:jc w:val="center"/>
            </w:pPr>
          </w:p>
        </w:tc>
        <w:tc>
          <w:tcPr>
            <w:tcW w:w="925" w:type="dxa"/>
            <w:tcBorders>
              <w:top w:val="nil"/>
              <w:left w:val="nil"/>
              <w:bottom w:val="nil"/>
              <w:right w:val="nil"/>
            </w:tcBorders>
          </w:tcPr>
          <w:p w14:paraId="3263B915" w14:textId="77777777" w:rsidR="00833A44" w:rsidRPr="00C37DE6" w:rsidRDefault="00833A44" w:rsidP="000D7500">
            <w:pPr>
              <w:jc w:val="center"/>
            </w:pPr>
            <w:r w:rsidRPr="00C37DE6">
              <w:t>0</w:t>
            </w:r>
          </w:p>
        </w:tc>
        <w:tc>
          <w:tcPr>
            <w:tcW w:w="577" w:type="dxa"/>
            <w:tcBorders>
              <w:top w:val="nil"/>
              <w:left w:val="nil"/>
              <w:bottom w:val="nil"/>
              <w:right w:val="nil"/>
            </w:tcBorders>
          </w:tcPr>
          <w:p w14:paraId="36C021BD" w14:textId="77777777" w:rsidR="00833A44" w:rsidRPr="00C37DE6" w:rsidRDefault="00833A44" w:rsidP="000D7500">
            <w:pPr>
              <w:tabs>
                <w:tab w:val="decimal" w:pos="260"/>
              </w:tabs>
              <w:jc w:val="center"/>
            </w:pPr>
            <w:r w:rsidRPr="00C37DE6">
              <w:t>0</w:t>
            </w:r>
          </w:p>
        </w:tc>
        <w:tc>
          <w:tcPr>
            <w:tcW w:w="236" w:type="dxa"/>
            <w:tcBorders>
              <w:top w:val="nil"/>
              <w:left w:val="nil"/>
              <w:bottom w:val="nil"/>
              <w:right w:val="nil"/>
            </w:tcBorders>
          </w:tcPr>
          <w:p w14:paraId="03DB119A" w14:textId="77777777" w:rsidR="00833A44" w:rsidRPr="00C37DE6" w:rsidRDefault="00833A44" w:rsidP="000D7500">
            <w:pPr>
              <w:jc w:val="center"/>
            </w:pPr>
          </w:p>
        </w:tc>
        <w:tc>
          <w:tcPr>
            <w:tcW w:w="894" w:type="dxa"/>
            <w:tcBorders>
              <w:top w:val="nil"/>
              <w:left w:val="nil"/>
              <w:bottom w:val="nil"/>
              <w:right w:val="nil"/>
            </w:tcBorders>
          </w:tcPr>
          <w:p w14:paraId="063EEE6E" w14:textId="77777777" w:rsidR="00833A44" w:rsidRPr="00C37DE6" w:rsidRDefault="00833A44" w:rsidP="000D7500">
            <w:pPr>
              <w:jc w:val="center"/>
            </w:pPr>
            <w:r w:rsidRPr="00C37DE6">
              <w:t>0</w:t>
            </w:r>
          </w:p>
        </w:tc>
        <w:tc>
          <w:tcPr>
            <w:tcW w:w="689" w:type="dxa"/>
            <w:tcBorders>
              <w:top w:val="nil"/>
              <w:left w:val="nil"/>
              <w:bottom w:val="nil"/>
              <w:right w:val="nil"/>
            </w:tcBorders>
          </w:tcPr>
          <w:p w14:paraId="374DAF41" w14:textId="77777777" w:rsidR="00833A44" w:rsidRPr="00C37DE6" w:rsidRDefault="00833A44" w:rsidP="000D7500">
            <w:pPr>
              <w:tabs>
                <w:tab w:val="decimal" w:pos="251"/>
              </w:tabs>
              <w:jc w:val="center"/>
            </w:pPr>
            <w:r w:rsidRPr="00C37DE6">
              <w:t>0</w:t>
            </w:r>
          </w:p>
        </w:tc>
        <w:tc>
          <w:tcPr>
            <w:tcW w:w="236" w:type="dxa"/>
            <w:tcBorders>
              <w:top w:val="nil"/>
              <w:left w:val="nil"/>
              <w:bottom w:val="nil"/>
              <w:right w:val="nil"/>
            </w:tcBorders>
          </w:tcPr>
          <w:p w14:paraId="3A491A6B" w14:textId="77777777" w:rsidR="00833A44" w:rsidRPr="00C37DE6" w:rsidRDefault="00833A44" w:rsidP="000D7500">
            <w:pPr>
              <w:jc w:val="center"/>
            </w:pPr>
          </w:p>
        </w:tc>
        <w:tc>
          <w:tcPr>
            <w:tcW w:w="978" w:type="dxa"/>
            <w:tcBorders>
              <w:top w:val="nil"/>
              <w:left w:val="nil"/>
              <w:bottom w:val="nil"/>
              <w:right w:val="nil"/>
            </w:tcBorders>
          </w:tcPr>
          <w:p w14:paraId="2187517E" w14:textId="77777777" w:rsidR="00833A44" w:rsidRPr="00C37DE6" w:rsidRDefault="00833A44" w:rsidP="000D7500">
            <w:pPr>
              <w:jc w:val="center"/>
            </w:pPr>
            <w:r w:rsidRPr="00C37DE6">
              <w:t>1</w:t>
            </w:r>
          </w:p>
        </w:tc>
        <w:tc>
          <w:tcPr>
            <w:tcW w:w="715" w:type="dxa"/>
            <w:tcBorders>
              <w:top w:val="nil"/>
              <w:left w:val="nil"/>
              <w:bottom w:val="nil"/>
              <w:right w:val="nil"/>
            </w:tcBorders>
          </w:tcPr>
          <w:p w14:paraId="5F4E0159" w14:textId="77777777" w:rsidR="00833A44" w:rsidRPr="00C37DE6" w:rsidRDefault="00833A44" w:rsidP="000D7500">
            <w:pPr>
              <w:tabs>
                <w:tab w:val="decimal" w:pos="335"/>
              </w:tabs>
              <w:jc w:val="center"/>
            </w:pPr>
            <w:r w:rsidRPr="00C37DE6">
              <w:t>25</w:t>
            </w:r>
          </w:p>
        </w:tc>
      </w:tr>
      <w:tr w:rsidR="00833A44" w:rsidRPr="00C37DE6" w14:paraId="205BD4A7" w14:textId="77777777" w:rsidTr="00A509C0">
        <w:trPr>
          <w:trHeight w:val="282"/>
        </w:trPr>
        <w:tc>
          <w:tcPr>
            <w:tcW w:w="2435" w:type="dxa"/>
            <w:gridSpan w:val="2"/>
            <w:tcBorders>
              <w:top w:val="nil"/>
              <w:left w:val="nil"/>
              <w:bottom w:val="nil"/>
              <w:right w:val="nil"/>
            </w:tcBorders>
            <w:vAlign w:val="bottom"/>
          </w:tcPr>
          <w:p w14:paraId="04309A71" w14:textId="77777777" w:rsidR="00833A44" w:rsidRPr="00C37DE6" w:rsidRDefault="00833A44" w:rsidP="000D7500">
            <w:r w:rsidRPr="00C37DE6">
              <w:t>Negative Deactivating</w:t>
            </w:r>
          </w:p>
        </w:tc>
        <w:tc>
          <w:tcPr>
            <w:tcW w:w="794" w:type="dxa"/>
            <w:tcBorders>
              <w:top w:val="nil"/>
              <w:left w:val="nil"/>
              <w:bottom w:val="nil"/>
              <w:right w:val="nil"/>
            </w:tcBorders>
          </w:tcPr>
          <w:p w14:paraId="57A1846A" w14:textId="640A52D5" w:rsidR="00833A44" w:rsidRPr="00C37DE6" w:rsidRDefault="00A509C0" w:rsidP="00A509C0">
            <w:r>
              <w:t xml:space="preserve">   </w:t>
            </w:r>
            <w:r w:rsidR="00833A44" w:rsidRPr="00C37DE6">
              <w:t>2</w:t>
            </w:r>
          </w:p>
        </w:tc>
        <w:tc>
          <w:tcPr>
            <w:tcW w:w="590" w:type="dxa"/>
            <w:tcBorders>
              <w:top w:val="nil"/>
              <w:left w:val="nil"/>
              <w:bottom w:val="nil"/>
              <w:right w:val="nil"/>
            </w:tcBorders>
          </w:tcPr>
          <w:p w14:paraId="6A61CC85" w14:textId="77777777" w:rsidR="00833A44" w:rsidRPr="00C37DE6" w:rsidRDefault="00833A44" w:rsidP="000D7500">
            <w:pPr>
              <w:tabs>
                <w:tab w:val="decimal" w:pos="269"/>
              </w:tabs>
              <w:jc w:val="center"/>
            </w:pPr>
            <w:r w:rsidRPr="00C37DE6">
              <w:t>29</w:t>
            </w:r>
          </w:p>
        </w:tc>
        <w:tc>
          <w:tcPr>
            <w:tcW w:w="236" w:type="dxa"/>
            <w:tcBorders>
              <w:top w:val="nil"/>
              <w:left w:val="nil"/>
              <w:bottom w:val="nil"/>
              <w:right w:val="nil"/>
            </w:tcBorders>
          </w:tcPr>
          <w:p w14:paraId="44EFE761" w14:textId="77777777" w:rsidR="00833A44" w:rsidRPr="00C37DE6" w:rsidRDefault="00833A44" w:rsidP="000D7500">
            <w:pPr>
              <w:jc w:val="center"/>
            </w:pPr>
          </w:p>
        </w:tc>
        <w:tc>
          <w:tcPr>
            <w:tcW w:w="925" w:type="dxa"/>
            <w:tcBorders>
              <w:top w:val="nil"/>
              <w:left w:val="nil"/>
              <w:bottom w:val="nil"/>
              <w:right w:val="nil"/>
            </w:tcBorders>
          </w:tcPr>
          <w:p w14:paraId="428C3EA4" w14:textId="77777777" w:rsidR="00833A44" w:rsidRPr="00C37DE6" w:rsidRDefault="00833A44" w:rsidP="000D7500">
            <w:pPr>
              <w:jc w:val="center"/>
            </w:pPr>
            <w:r w:rsidRPr="00C37DE6">
              <w:t>0</w:t>
            </w:r>
          </w:p>
        </w:tc>
        <w:tc>
          <w:tcPr>
            <w:tcW w:w="577" w:type="dxa"/>
            <w:tcBorders>
              <w:top w:val="nil"/>
              <w:left w:val="nil"/>
              <w:bottom w:val="nil"/>
              <w:right w:val="nil"/>
            </w:tcBorders>
          </w:tcPr>
          <w:p w14:paraId="194C0195" w14:textId="77777777" w:rsidR="00833A44" w:rsidRPr="00C37DE6" w:rsidRDefault="00833A44" w:rsidP="000D7500">
            <w:pPr>
              <w:tabs>
                <w:tab w:val="decimal" w:pos="260"/>
              </w:tabs>
              <w:jc w:val="center"/>
            </w:pPr>
            <w:r w:rsidRPr="00C37DE6">
              <w:t>0</w:t>
            </w:r>
          </w:p>
        </w:tc>
        <w:tc>
          <w:tcPr>
            <w:tcW w:w="236" w:type="dxa"/>
            <w:tcBorders>
              <w:top w:val="nil"/>
              <w:left w:val="nil"/>
              <w:bottom w:val="nil"/>
              <w:right w:val="nil"/>
            </w:tcBorders>
          </w:tcPr>
          <w:p w14:paraId="13E5691A" w14:textId="77777777" w:rsidR="00833A44" w:rsidRPr="00C37DE6" w:rsidRDefault="00833A44" w:rsidP="000D7500">
            <w:pPr>
              <w:jc w:val="center"/>
            </w:pPr>
          </w:p>
        </w:tc>
        <w:tc>
          <w:tcPr>
            <w:tcW w:w="894" w:type="dxa"/>
            <w:tcBorders>
              <w:top w:val="nil"/>
              <w:left w:val="nil"/>
              <w:bottom w:val="nil"/>
              <w:right w:val="nil"/>
            </w:tcBorders>
          </w:tcPr>
          <w:p w14:paraId="62FDD838" w14:textId="77777777" w:rsidR="00833A44" w:rsidRPr="00C37DE6" w:rsidRDefault="00833A44" w:rsidP="000D7500">
            <w:pPr>
              <w:jc w:val="center"/>
            </w:pPr>
            <w:r w:rsidRPr="00C37DE6">
              <w:t>0</w:t>
            </w:r>
          </w:p>
        </w:tc>
        <w:tc>
          <w:tcPr>
            <w:tcW w:w="689" w:type="dxa"/>
            <w:tcBorders>
              <w:top w:val="nil"/>
              <w:left w:val="nil"/>
              <w:bottom w:val="nil"/>
              <w:right w:val="nil"/>
            </w:tcBorders>
          </w:tcPr>
          <w:p w14:paraId="3F5CCB03" w14:textId="77777777" w:rsidR="00833A44" w:rsidRPr="00C37DE6" w:rsidRDefault="00833A44" w:rsidP="000D7500">
            <w:pPr>
              <w:tabs>
                <w:tab w:val="decimal" w:pos="251"/>
              </w:tabs>
              <w:jc w:val="center"/>
            </w:pPr>
            <w:r w:rsidRPr="00C37DE6">
              <w:t>0</w:t>
            </w:r>
          </w:p>
        </w:tc>
        <w:tc>
          <w:tcPr>
            <w:tcW w:w="236" w:type="dxa"/>
            <w:tcBorders>
              <w:top w:val="nil"/>
              <w:left w:val="nil"/>
              <w:bottom w:val="nil"/>
              <w:right w:val="nil"/>
            </w:tcBorders>
          </w:tcPr>
          <w:p w14:paraId="65E516CB" w14:textId="77777777" w:rsidR="00833A44" w:rsidRPr="00C37DE6" w:rsidRDefault="00833A44" w:rsidP="000D7500">
            <w:pPr>
              <w:jc w:val="center"/>
            </w:pPr>
          </w:p>
        </w:tc>
        <w:tc>
          <w:tcPr>
            <w:tcW w:w="978" w:type="dxa"/>
            <w:tcBorders>
              <w:top w:val="nil"/>
              <w:left w:val="nil"/>
              <w:bottom w:val="nil"/>
              <w:right w:val="nil"/>
            </w:tcBorders>
          </w:tcPr>
          <w:p w14:paraId="20A84862" w14:textId="77777777" w:rsidR="00833A44" w:rsidRPr="00C37DE6" w:rsidRDefault="00833A44" w:rsidP="000D7500">
            <w:pPr>
              <w:jc w:val="center"/>
            </w:pPr>
            <w:r w:rsidRPr="00C37DE6">
              <w:t>0</w:t>
            </w:r>
          </w:p>
        </w:tc>
        <w:tc>
          <w:tcPr>
            <w:tcW w:w="715" w:type="dxa"/>
            <w:tcBorders>
              <w:top w:val="nil"/>
              <w:left w:val="nil"/>
              <w:bottom w:val="nil"/>
              <w:right w:val="nil"/>
            </w:tcBorders>
          </w:tcPr>
          <w:p w14:paraId="72ED9AE2" w14:textId="77777777" w:rsidR="00833A44" w:rsidRPr="00C37DE6" w:rsidRDefault="00833A44" w:rsidP="000D7500">
            <w:pPr>
              <w:tabs>
                <w:tab w:val="decimal" w:pos="335"/>
              </w:tabs>
              <w:jc w:val="center"/>
            </w:pPr>
            <w:r w:rsidRPr="00C37DE6">
              <w:t>0</w:t>
            </w:r>
          </w:p>
        </w:tc>
      </w:tr>
      <w:tr w:rsidR="00833A44" w:rsidRPr="00C37DE6" w14:paraId="3AF3D308" w14:textId="77777777" w:rsidTr="000D7500">
        <w:trPr>
          <w:trHeight w:val="264"/>
        </w:trPr>
        <w:tc>
          <w:tcPr>
            <w:tcW w:w="2304" w:type="dxa"/>
            <w:tcBorders>
              <w:top w:val="nil"/>
              <w:left w:val="nil"/>
              <w:bottom w:val="nil"/>
              <w:right w:val="nil"/>
            </w:tcBorders>
            <w:vAlign w:val="bottom"/>
          </w:tcPr>
          <w:p w14:paraId="7DF9CA94" w14:textId="77777777" w:rsidR="00833A44" w:rsidRPr="00C37DE6" w:rsidRDefault="00833A44" w:rsidP="000D7500"/>
        </w:tc>
        <w:tc>
          <w:tcPr>
            <w:tcW w:w="925" w:type="dxa"/>
            <w:gridSpan w:val="2"/>
            <w:tcBorders>
              <w:top w:val="nil"/>
              <w:left w:val="nil"/>
              <w:bottom w:val="nil"/>
              <w:right w:val="nil"/>
            </w:tcBorders>
            <w:vAlign w:val="bottom"/>
          </w:tcPr>
          <w:p w14:paraId="72DD8DA4" w14:textId="77777777" w:rsidR="00833A44" w:rsidRPr="00C37DE6" w:rsidRDefault="00833A44" w:rsidP="000D7500">
            <w:pPr>
              <w:jc w:val="center"/>
            </w:pPr>
          </w:p>
        </w:tc>
        <w:tc>
          <w:tcPr>
            <w:tcW w:w="590" w:type="dxa"/>
            <w:tcBorders>
              <w:top w:val="nil"/>
              <w:left w:val="nil"/>
              <w:bottom w:val="nil"/>
              <w:right w:val="nil"/>
            </w:tcBorders>
            <w:vAlign w:val="bottom"/>
          </w:tcPr>
          <w:p w14:paraId="388FD2C7" w14:textId="77777777" w:rsidR="00833A44" w:rsidRPr="00C37DE6" w:rsidRDefault="00833A44" w:rsidP="000D7500">
            <w:pPr>
              <w:tabs>
                <w:tab w:val="decimal" w:pos="269"/>
              </w:tabs>
              <w:jc w:val="center"/>
            </w:pPr>
          </w:p>
        </w:tc>
        <w:tc>
          <w:tcPr>
            <w:tcW w:w="236" w:type="dxa"/>
            <w:tcBorders>
              <w:top w:val="nil"/>
              <w:left w:val="nil"/>
              <w:bottom w:val="nil"/>
              <w:right w:val="nil"/>
            </w:tcBorders>
            <w:vAlign w:val="bottom"/>
          </w:tcPr>
          <w:p w14:paraId="0095DC10" w14:textId="77777777" w:rsidR="00833A44" w:rsidRPr="00C37DE6" w:rsidRDefault="00833A44" w:rsidP="000D7500">
            <w:pPr>
              <w:jc w:val="center"/>
            </w:pPr>
          </w:p>
        </w:tc>
        <w:tc>
          <w:tcPr>
            <w:tcW w:w="925" w:type="dxa"/>
            <w:tcBorders>
              <w:top w:val="nil"/>
              <w:left w:val="nil"/>
              <w:bottom w:val="nil"/>
              <w:right w:val="nil"/>
            </w:tcBorders>
            <w:vAlign w:val="bottom"/>
          </w:tcPr>
          <w:p w14:paraId="1027F508" w14:textId="77777777" w:rsidR="00833A44" w:rsidRPr="00C37DE6" w:rsidRDefault="00833A44" w:rsidP="000D7500">
            <w:pPr>
              <w:jc w:val="center"/>
            </w:pPr>
          </w:p>
        </w:tc>
        <w:tc>
          <w:tcPr>
            <w:tcW w:w="577" w:type="dxa"/>
            <w:tcBorders>
              <w:top w:val="nil"/>
              <w:left w:val="nil"/>
              <w:bottom w:val="nil"/>
              <w:right w:val="nil"/>
            </w:tcBorders>
            <w:vAlign w:val="bottom"/>
          </w:tcPr>
          <w:p w14:paraId="67EFF59E" w14:textId="77777777" w:rsidR="00833A44" w:rsidRPr="00C37DE6" w:rsidRDefault="00833A44" w:rsidP="000D7500">
            <w:pPr>
              <w:tabs>
                <w:tab w:val="decimal" w:pos="260"/>
              </w:tabs>
              <w:jc w:val="center"/>
            </w:pPr>
          </w:p>
        </w:tc>
        <w:tc>
          <w:tcPr>
            <w:tcW w:w="236" w:type="dxa"/>
            <w:tcBorders>
              <w:top w:val="nil"/>
              <w:left w:val="nil"/>
              <w:bottom w:val="nil"/>
              <w:right w:val="nil"/>
            </w:tcBorders>
            <w:vAlign w:val="bottom"/>
          </w:tcPr>
          <w:p w14:paraId="7BAE9F33" w14:textId="77777777" w:rsidR="00833A44" w:rsidRPr="00C37DE6" w:rsidRDefault="00833A44" w:rsidP="000D7500">
            <w:pPr>
              <w:jc w:val="center"/>
            </w:pPr>
          </w:p>
        </w:tc>
        <w:tc>
          <w:tcPr>
            <w:tcW w:w="894" w:type="dxa"/>
            <w:tcBorders>
              <w:top w:val="nil"/>
              <w:left w:val="nil"/>
              <w:bottom w:val="nil"/>
              <w:right w:val="nil"/>
            </w:tcBorders>
            <w:vAlign w:val="bottom"/>
          </w:tcPr>
          <w:p w14:paraId="751E6627" w14:textId="77777777" w:rsidR="00833A44" w:rsidRPr="00C37DE6" w:rsidRDefault="00833A44" w:rsidP="000D7500">
            <w:pPr>
              <w:jc w:val="center"/>
            </w:pPr>
          </w:p>
        </w:tc>
        <w:tc>
          <w:tcPr>
            <w:tcW w:w="689" w:type="dxa"/>
            <w:tcBorders>
              <w:top w:val="nil"/>
              <w:left w:val="nil"/>
              <w:bottom w:val="nil"/>
              <w:right w:val="nil"/>
            </w:tcBorders>
            <w:vAlign w:val="bottom"/>
          </w:tcPr>
          <w:p w14:paraId="2A41E579" w14:textId="77777777" w:rsidR="00833A44" w:rsidRPr="00C37DE6" w:rsidRDefault="00833A44" w:rsidP="000D7500">
            <w:pPr>
              <w:tabs>
                <w:tab w:val="decimal" w:pos="251"/>
              </w:tabs>
              <w:jc w:val="center"/>
            </w:pPr>
          </w:p>
        </w:tc>
        <w:tc>
          <w:tcPr>
            <w:tcW w:w="236" w:type="dxa"/>
            <w:tcBorders>
              <w:top w:val="nil"/>
              <w:left w:val="nil"/>
              <w:bottom w:val="nil"/>
              <w:right w:val="nil"/>
            </w:tcBorders>
            <w:vAlign w:val="bottom"/>
          </w:tcPr>
          <w:p w14:paraId="3D0D1DD0" w14:textId="77777777" w:rsidR="00833A44" w:rsidRPr="00C37DE6" w:rsidRDefault="00833A44" w:rsidP="000D7500">
            <w:pPr>
              <w:jc w:val="center"/>
            </w:pPr>
          </w:p>
        </w:tc>
        <w:tc>
          <w:tcPr>
            <w:tcW w:w="978" w:type="dxa"/>
            <w:tcBorders>
              <w:top w:val="nil"/>
              <w:left w:val="nil"/>
              <w:bottom w:val="nil"/>
              <w:right w:val="nil"/>
            </w:tcBorders>
            <w:vAlign w:val="bottom"/>
          </w:tcPr>
          <w:p w14:paraId="3B3D79A6" w14:textId="77777777" w:rsidR="00833A44" w:rsidRPr="00C37DE6" w:rsidRDefault="00833A44" w:rsidP="000D7500">
            <w:pPr>
              <w:jc w:val="center"/>
            </w:pPr>
          </w:p>
        </w:tc>
        <w:tc>
          <w:tcPr>
            <w:tcW w:w="715" w:type="dxa"/>
            <w:tcBorders>
              <w:top w:val="nil"/>
              <w:left w:val="nil"/>
              <w:bottom w:val="nil"/>
              <w:right w:val="nil"/>
            </w:tcBorders>
            <w:vAlign w:val="bottom"/>
          </w:tcPr>
          <w:p w14:paraId="40709AEA" w14:textId="77777777" w:rsidR="00833A44" w:rsidRPr="00C37DE6" w:rsidRDefault="00833A44" w:rsidP="000D7500">
            <w:pPr>
              <w:tabs>
                <w:tab w:val="decimal" w:pos="335"/>
              </w:tabs>
              <w:jc w:val="center"/>
            </w:pPr>
          </w:p>
        </w:tc>
      </w:tr>
      <w:tr w:rsidR="00833A44" w:rsidRPr="00C37DE6" w14:paraId="037AC696" w14:textId="77777777" w:rsidTr="000D7500">
        <w:trPr>
          <w:trHeight w:val="264"/>
        </w:trPr>
        <w:tc>
          <w:tcPr>
            <w:tcW w:w="2304" w:type="dxa"/>
            <w:tcBorders>
              <w:top w:val="nil"/>
              <w:left w:val="nil"/>
              <w:bottom w:val="nil"/>
              <w:right w:val="nil"/>
            </w:tcBorders>
            <w:vAlign w:val="bottom"/>
          </w:tcPr>
          <w:p w14:paraId="36F3B372" w14:textId="77777777" w:rsidR="00833A44" w:rsidRPr="00C37DE6" w:rsidRDefault="00833A44" w:rsidP="000D7500">
            <w:r w:rsidRPr="00C37DE6">
              <w:t>Positive Activating</w:t>
            </w:r>
          </w:p>
        </w:tc>
        <w:tc>
          <w:tcPr>
            <w:tcW w:w="925" w:type="dxa"/>
            <w:gridSpan w:val="2"/>
            <w:tcBorders>
              <w:top w:val="nil"/>
              <w:left w:val="nil"/>
              <w:bottom w:val="nil"/>
              <w:right w:val="nil"/>
            </w:tcBorders>
          </w:tcPr>
          <w:p w14:paraId="3E37F894" w14:textId="77777777" w:rsidR="00833A44" w:rsidRPr="00C37DE6" w:rsidRDefault="00833A44" w:rsidP="000D7500">
            <w:pPr>
              <w:jc w:val="center"/>
            </w:pPr>
            <w:r w:rsidRPr="00C37DE6">
              <w:t>6</w:t>
            </w:r>
          </w:p>
        </w:tc>
        <w:tc>
          <w:tcPr>
            <w:tcW w:w="590" w:type="dxa"/>
            <w:tcBorders>
              <w:top w:val="nil"/>
              <w:left w:val="nil"/>
              <w:bottom w:val="nil"/>
              <w:right w:val="nil"/>
            </w:tcBorders>
          </w:tcPr>
          <w:p w14:paraId="04480948" w14:textId="77777777" w:rsidR="00833A44" w:rsidRPr="00C37DE6" w:rsidRDefault="00833A44" w:rsidP="000D7500">
            <w:pPr>
              <w:tabs>
                <w:tab w:val="decimal" w:pos="269"/>
              </w:tabs>
              <w:jc w:val="center"/>
            </w:pPr>
            <w:r w:rsidRPr="00C37DE6">
              <w:t>86</w:t>
            </w:r>
          </w:p>
        </w:tc>
        <w:tc>
          <w:tcPr>
            <w:tcW w:w="236" w:type="dxa"/>
            <w:tcBorders>
              <w:top w:val="nil"/>
              <w:left w:val="nil"/>
              <w:bottom w:val="nil"/>
              <w:right w:val="nil"/>
            </w:tcBorders>
          </w:tcPr>
          <w:p w14:paraId="5A98B585" w14:textId="77777777" w:rsidR="00833A44" w:rsidRPr="00C37DE6" w:rsidRDefault="00833A44" w:rsidP="000D7500">
            <w:pPr>
              <w:jc w:val="center"/>
            </w:pPr>
          </w:p>
        </w:tc>
        <w:tc>
          <w:tcPr>
            <w:tcW w:w="925" w:type="dxa"/>
            <w:tcBorders>
              <w:top w:val="nil"/>
              <w:left w:val="nil"/>
              <w:bottom w:val="nil"/>
              <w:right w:val="nil"/>
            </w:tcBorders>
          </w:tcPr>
          <w:p w14:paraId="2F788928" w14:textId="77777777" w:rsidR="00833A44" w:rsidRPr="00C37DE6" w:rsidRDefault="00833A44" w:rsidP="000D7500">
            <w:pPr>
              <w:jc w:val="center"/>
            </w:pPr>
            <w:r w:rsidRPr="00C37DE6">
              <w:t>4</w:t>
            </w:r>
          </w:p>
        </w:tc>
        <w:tc>
          <w:tcPr>
            <w:tcW w:w="577" w:type="dxa"/>
            <w:tcBorders>
              <w:top w:val="nil"/>
              <w:left w:val="nil"/>
              <w:bottom w:val="nil"/>
              <w:right w:val="nil"/>
            </w:tcBorders>
          </w:tcPr>
          <w:p w14:paraId="3E329534" w14:textId="77777777" w:rsidR="00833A44" w:rsidRPr="00C37DE6" w:rsidRDefault="00833A44" w:rsidP="000D7500">
            <w:pPr>
              <w:tabs>
                <w:tab w:val="decimal" w:pos="260"/>
              </w:tabs>
              <w:jc w:val="center"/>
            </w:pPr>
            <w:r w:rsidRPr="00C37DE6">
              <w:t>100</w:t>
            </w:r>
          </w:p>
        </w:tc>
        <w:tc>
          <w:tcPr>
            <w:tcW w:w="236" w:type="dxa"/>
            <w:tcBorders>
              <w:top w:val="nil"/>
              <w:left w:val="nil"/>
              <w:bottom w:val="nil"/>
              <w:right w:val="nil"/>
            </w:tcBorders>
          </w:tcPr>
          <w:p w14:paraId="3592C548" w14:textId="77777777" w:rsidR="00833A44" w:rsidRPr="00C37DE6" w:rsidRDefault="00833A44" w:rsidP="000D7500">
            <w:pPr>
              <w:jc w:val="center"/>
            </w:pPr>
          </w:p>
        </w:tc>
        <w:tc>
          <w:tcPr>
            <w:tcW w:w="894" w:type="dxa"/>
            <w:tcBorders>
              <w:top w:val="nil"/>
              <w:left w:val="nil"/>
              <w:bottom w:val="nil"/>
              <w:right w:val="nil"/>
            </w:tcBorders>
          </w:tcPr>
          <w:p w14:paraId="5AA72961" w14:textId="77777777" w:rsidR="00833A44" w:rsidRPr="00C37DE6" w:rsidRDefault="00833A44" w:rsidP="000D7500">
            <w:pPr>
              <w:jc w:val="center"/>
            </w:pPr>
            <w:r w:rsidRPr="00C37DE6">
              <w:t>4</w:t>
            </w:r>
          </w:p>
        </w:tc>
        <w:tc>
          <w:tcPr>
            <w:tcW w:w="689" w:type="dxa"/>
            <w:tcBorders>
              <w:top w:val="nil"/>
              <w:left w:val="nil"/>
              <w:bottom w:val="nil"/>
              <w:right w:val="nil"/>
            </w:tcBorders>
          </w:tcPr>
          <w:p w14:paraId="59EB605A" w14:textId="77777777" w:rsidR="00833A44" w:rsidRPr="00C37DE6" w:rsidRDefault="00833A44" w:rsidP="000D7500">
            <w:pPr>
              <w:tabs>
                <w:tab w:val="decimal" w:pos="251"/>
              </w:tabs>
              <w:jc w:val="center"/>
            </w:pPr>
            <w:r w:rsidRPr="00C37DE6">
              <w:t>100</w:t>
            </w:r>
          </w:p>
        </w:tc>
        <w:tc>
          <w:tcPr>
            <w:tcW w:w="236" w:type="dxa"/>
            <w:tcBorders>
              <w:top w:val="nil"/>
              <w:left w:val="nil"/>
              <w:bottom w:val="nil"/>
              <w:right w:val="nil"/>
            </w:tcBorders>
          </w:tcPr>
          <w:p w14:paraId="35DC4F09" w14:textId="77777777" w:rsidR="00833A44" w:rsidRPr="00C37DE6" w:rsidRDefault="00833A44" w:rsidP="000D7500">
            <w:pPr>
              <w:jc w:val="center"/>
            </w:pPr>
          </w:p>
        </w:tc>
        <w:tc>
          <w:tcPr>
            <w:tcW w:w="978" w:type="dxa"/>
            <w:tcBorders>
              <w:top w:val="nil"/>
              <w:left w:val="nil"/>
              <w:bottom w:val="nil"/>
              <w:right w:val="nil"/>
            </w:tcBorders>
          </w:tcPr>
          <w:p w14:paraId="5FD0ED26" w14:textId="77777777" w:rsidR="00833A44" w:rsidRPr="00C37DE6" w:rsidRDefault="00833A44" w:rsidP="000D7500">
            <w:pPr>
              <w:jc w:val="center"/>
            </w:pPr>
            <w:r w:rsidRPr="00C37DE6">
              <w:t>1</w:t>
            </w:r>
          </w:p>
        </w:tc>
        <w:tc>
          <w:tcPr>
            <w:tcW w:w="715" w:type="dxa"/>
            <w:tcBorders>
              <w:top w:val="nil"/>
              <w:left w:val="nil"/>
              <w:bottom w:val="nil"/>
              <w:right w:val="nil"/>
            </w:tcBorders>
          </w:tcPr>
          <w:p w14:paraId="6D26C5AF" w14:textId="77777777" w:rsidR="00833A44" w:rsidRPr="00C37DE6" w:rsidRDefault="00833A44" w:rsidP="000D7500">
            <w:pPr>
              <w:tabs>
                <w:tab w:val="decimal" w:pos="335"/>
              </w:tabs>
              <w:jc w:val="center"/>
            </w:pPr>
            <w:r w:rsidRPr="00C37DE6">
              <w:t>25</w:t>
            </w:r>
          </w:p>
        </w:tc>
      </w:tr>
      <w:tr w:rsidR="00833A44" w:rsidRPr="00C37DE6" w14:paraId="6F878794" w14:textId="77777777" w:rsidTr="000D7500">
        <w:trPr>
          <w:trHeight w:val="122"/>
        </w:trPr>
        <w:tc>
          <w:tcPr>
            <w:tcW w:w="2304" w:type="dxa"/>
            <w:tcBorders>
              <w:top w:val="nil"/>
              <w:left w:val="nil"/>
              <w:bottom w:val="nil"/>
              <w:right w:val="nil"/>
            </w:tcBorders>
            <w:vAlign w:val="bottom"/>
          </w:tcPr>
          <w:p w14:paraId="18210D49" w14:textId="77777777" w:rsidR="00833A44" w:rsidRPr="00C37DE6" w:rsidRDefault="00833A44" w:rsidP="000D7500">
            <w:r w:rsidRPr="00C37DE6">
              <w:t>Positive Deactivating</w:t>
            </w:r>
          </w:p>
        </w:tc>
        <w:tc>
          <w:tcPr>
            <w:tcW w:w="925" w:type="dxa"/>
            <w:gridSpan w:val="2"/>
            <w:tcBorders>
              <w:top w:val="nil"/>
              <w:left w:val="nil"/>
              <w:bottom w:val="nil"/>
              <w:right w:val="nil"/>
            </w:tcBorders>
          </w:tcPr>
          <w:p w14:paraId="4707641D" w14:textId="77777777" w:rsidR="00833A44" w:rsidRPr="00C37DE6" w:rsidRDefault="00833A44" w:rsidP="000D7500">
            <w:pPr>
              <w:jc w:val="center"/>
            </w:pPr>
            <w:r w:rsidRPr="00C37DE6">
              <w:t>1</w:t>
            </w:r>
          </w:p>
        </w:tc>
        <w:tc>
          <w:tcPr>
            <w:tcW w:w="590" w:type="dxa"/>
            <w:tcBorders>
              <w:top w:val="nil"/>
              <w:left w:val="nil"/>
              <w:bottom w:val="nil"/>
              <w:right w:val="nil"/>
            </w:tcBorders>
          </w:tcPr>
          <w:p w14:paraId="01988807" w14:textId="77777777" w:rsidR="00833A44" w:rsidRPr="00C37DE6" w:rsidRDefault="00833A44" w:rsidP="000D7500">
            <w:pPr>
              <w:tabs>
                <w:tab w:val="decimal" w:pos="269"/>
              </w:tabs>
              <w:jc w:val="center"/>
            </w:pPr>
            <w:r w:rsidRPr="00C37DE6">
              <w:t>14</w:t>
            </w:r>
          </w:p>
        </w:tc>
        <w:tc>
          <w:tcPr>
            <w:tcW w:w="236" w:type="dxa"/>
            <w:tcBorders>
              <w:top w:val="nil"/>
              <w:left w:val="nil"/>
              <w:bottom w:val="nil"/>
              <w:right w:val="nil"/>
            </w:tcBorders>
          </w:tcPr>
          <w:p w14:paraId="53A71FB3" w14:textId="77777777" w:rsidR="00833A44" w:rsidRPr="00C37DE6" w:rsidRDefault="00833A44" w:rsidP="000D7500">
            <w:pPr>
              <w:jc w:val="center"/>
            </w:pPr>
          </w:p>
        </w:tc>
        <w:tc>
          <w:tcPr>
            <w:tcW w:w="925" w:type="dxa"/>
            <w:tcBorders>
              <w:top w:val="nil"/>
              <w:left w:val="nil"/>
              <w:bottom w:val="nil"/>
              <w:right w:val="nil"/>
            </w:tcBorders>
          </w:tcPr>
          <w:p w14:paraId="4D7807D8" w14:textId="77777777" w:rsidR="00833A44" w:rsidRPr="00C37DE6" w:rsidRDefault="00833A44" w:rsidP="000D7500">
            <w:pPr>
              <w:jc w:val="center"/>
            </w:pPr>
            <w:r w:rsidRPr="00C37DE6">
              <w:t>2</w:t>
            </w:r>
          </w:p>
        </w:tc>
        <w:tc>
          <w:tcPr>
            <w:tcW w:w="577" w:type="dxa"/>
            <w:tcBorders>
              <w:top w:val="nil"/>
              <w:left w:val="nil"/>
              <w:bottom w:val="nil"/>
              <w:right w:val="nil"/>
            </w:tcBorders>
          </w:tcPr>
          <w:p w14:paraId="10D1CB67" w14:textId="77777777" w:rsidR="00833A44" w:rsidRPr="00C37DE6" w:rsidRDefault="00833A44" w:rsidP="000D7500">
            <w:pPr>
              <w:tabs>
                <w:tab w:val="decimal" w:pos="260"/>
              </w:tabs>
              <w:jc w:val="center"/>
            </w:pPr>
            <w:r w:rsidRPr="00C37DE6">
              <w:t>50</w:t>
            </w:r>
          </w:p>
        </w:tc>
        <w:tc>
          <w:tcPr>
            <w:tcW w:w="236" w:type="dxa"/>
            <w:tcBorders>
              <w:top w:val="nil"/>
              <w:left w:val="nil"/>
              <w:bottom w:val="nil"/>
              <w:right w:val="nil"/>
            </w:tcBorders>
          </w:tcPr>
          <w:p w14:paraId="5B74F167" w14:textId="77777777" w:rsidR="00833A44" w:rsidRPr="00C37DE6" w:rsidRDefault="00833A44" w:rsidP="000D7500">
            <w:pPr>
              <w:jc w:val="center"/>
            </w:pPr>
          </w:p>
        </w:tc>
        <w:tc>
          <w:tcPr>
            <w:tcW w:w="894" w:type="dxa"/>
            <w:tcBorders>
              <w:top w:val="nil"/>
              <w:left w:val="nil"/>
              <w:bottom w:val="nil"/>
              <w:right w:val="nil"/>
            </w:tcBorders>
          </w:tcPr>
          <w:p w14:paraId="305DE518" w14:textId="77777777" w:rsidR="00833A44" w:rsidRPr="00C37DE6" w:rsidRDefault="00833A44" w:rsidP="000D7500">
            <w:pPr>
              <w:jc w:val="center"/>
            </w:pPr>
            <w:r w:rsidRPr="00C37DE6">
              <w:t>0</w:t>
            </w:r>
          </w:p>
        </w:tc>
        <w:tc>
          <w:tcPr>
            <w:tcW w:w="689" w:type="dxa"/>
            <w:tcBorders>
              <w:top w:val="nil"/>
              <w:left w:val="nil"/>
              <w:bottom w:val="nil"/>
              <w:right w:val="nil"/>
            </w:tcBorders>
          </w:tcPr>
          <w:p w14:paraId="1D2A9A0B" w14:textId="77777777" w:rsidR="00833A44" w:rsidRPr="00C37DE6" w:rsidRDefault="00833A44" w:rsidP="000D7500">
            <w:pPr>
              <w:tabs>
                <w:tab w:val="decimal" w:pos="251"/>
              </w:tabs>
              <w:jc w:val="center"/>
            </w:pPr>
            <w:r w:rsidRPr="00C37DE6">
              <w:t>0</w:t>
            </w:r>
          </w:p>
        </w:tc>
        <w:tc>
          <w:tcPr>
            <w:tcW w:w="236" w:type="dxa"/>
            <w:tcBorders>
              <w:top w:val="nil"/>
              <w:left w:val="nil"/>
              <w:bottom w:val="nil"/>
              <w:right w:val="nil"/>
            </w:tcBorders>
          </w:tcPr>
          <w:p w14:paraId="0664670D" w14:textId="77777777" w:rsidR="00833A44" w:rsidRPr="00C37DE6" w:rsidRDefault="00833A44" w:rsidP="000D7500">
            <w:pPr>
              <w:jc w:val="center"/>
            </w:pPr>
          </w:p>
        </w:tc>
        <w:tc>
          <w:tcPr>
            <w:tcW w:w="978" w:type="dxa"/>
            <w:tcBorders>
              <w:top w:val="nil"/>
              <w:left w:val="nil"/>
              <w:bottom w:val="nil"/>
              <w:right w:val="nil"/>
            </w:tcBorders>
          </w:tcPr>
          <w:p w14:paraId="54D20309" w14:textId="77777777" w:rsidR="00833A44" w:rsidRPr="00C37DE6" w:rsidRDefault="00833A44" w:rsidP="000D7500">
            <w:pPr>
              <w:jc w:val="center"/>
            </w:pPr>
            <w:r w:rsidRPr="00C37DE6">
              <w:t>2</w:t>
            </w:r>
          </w:p>
        </w:tc>
        <w:tc>
          <w:tcPr>
            <w:tcW w:w="715" w:type="dxa"/>
            <w:tcBorders>
              <w:top w:val="nil"/>
              <w:left w:val="nil"/>
              <w:bottom w:val="nil"/>
              <w:right w:val="nil"/>
            </w:tcBorders>
          </w:tcPr>
          <w:p w14:paraId="17CB5BA5" w14:textId="77777777" w:rsidR="00833A44" w:rsidRPr="00C37DE6" w:rsidRDefault="00833A44" w:rsidP="000D7500">
            <w:pPr>
              <w:tabs>
                <w:tab w:val="decimal" w:pos="335"/>
              </w:tabs>
              <w:jc w:val="center"/>
            </w:pPr>
            <w:r w:rsidRPr="00C37DE6">
              <w:t>50</w:t>
            </w:r>
          </w:p>
        </w:tc>
      </w:tr>
      <w:tr w:rsidR="00833A44" w:rsidRPr="00C37DE6" w14:paraId="63BAD7CF" w14:textId="77777777" w:rsidTr="000D7500">
        <w:trPr>
          <w:trHeight w:val="122"/>
        </w:trPr>
        <w:tc>
          <w:tcPr>
            <w:tcW w:w="2304" w:type="dxa"/>
            <w:tcBorders>
              <w:top w:val="nil"/>
              <w:left w:val="nil"/>
              <w:bottom w:val="single" w:sz="4" w:space="0" w:color="auto"/>
              <w:right w:val="nil"/>
            </w:tcBorders>
            <w:vAlign w:val="bottom"/>
          </w:tcPr>
          <w:p w14:paraId="3D693346" w14:textId="77777777" w:rsidR="00833A44" w:rsidRPr="00C37DE6" w:rsidRDefault="00833A44" w:rsidP="000D7500"/>
        </w:tc>
        <w:tc>
          <w:tcPr>
            <w:tcW w:w="925" w:type="dxa"/>
            <w:gridSpan w:val="2"/>
            <w:tcBorders>
              <w:top w:val="nil"/>
              <w:left w:val="nil"/>
              <w:bottom w:val="single" w:sz="4" w:space="0" w:color="auto"/>
              <w:right w:val="nil"/>
            </w:tcBorders>
            <w:vAlign w:val="bottom"/>
          </w:tcPr>
          <w:p w14:paraId="07E0DDAC" w14:textId="77777777" w:rsidR="00833A44" w:rsidRPr="00C37DE6" w:rsidRDefault="00833A44" w:rsidP="000D7500">
            <w:pPr>
              <w:jc w:val="center"/>
            </w:pPr>
          </w:p>
        </w:tc>
        <w:tc>
          <w:tcPr>
            <w:tcW w:w="590" w:type="dxa"/>
            <w:tcBorders>
              <w:top w:val="nil"/>
              <w:left w:val="nil"/>
              <w:bottom w:val="single" w:sz="4" w:space="0" w:color="auto"/>
              <w:right w:val="nil"/>
            </w:tcBorders>
            <w:vAlign w:val="bottom"/>
          </w:tcPr>
          <w:p w14:paraId="58A4CFC6" w14:textId="77777777" w:rsidR="00833A44" w:rsidRPr="00C37DE6" w:rsidRDefault="00833A44" w:rsidP="000D7500">
            <w:pPr>
              <w:tabs>
                <w:tab w:val="decimal" w:pos="269"/>
              </w:tabs>
              <w:jc w:val="center"/>
            </w:pPr>
          </w:p>
        </w:tc>
        <w:tc>
          <w:tcPr>
            <w:tcW w:w="236" w:type="dxa"/>
            <w:tcBorders>
              <w:top w:val="nil"/>
              <w:left w:val="nil"/>
              <w:bottom w:val="single" w:sz="4" w:space="0" w:color="auto"/>
              <w:right w:val="nil"/>
            </w:tcBorders>
            <w:vAlign w:val="bottom"/>
          </w:tcPr>
          <w:p w14:paraId="45C3B2ED" w14:textId="77777777" w:rsidR="00833A44" w:rsidRPr="00C37DE6" w:rsidRDefault="00833A44" w:rsidP="000D7500">
            <w:pPr>
              <w:jc w:val="center"/>
            </w:pPr>
          </w:p>
        </w:tc>
        <w:tc>
          <w:tcPr>
            <w:tcW w:w="925" w:type="dxa"/>
            <w:tcBorders>
              <w:top w:val="nil"/>
              <w:left w:val="nil"/>
              <w:bottom w:val="single" w:sz="4" w:space="0" w:color="auto"/>
              <w:right w:val="nil"/>
            </w:tcBorders>
            <w:vAlign w:val="bottom"/>
          </w:tcPr>
          <w:p w14:paraId="7FB3F952" w14:textId="77777777" w:rsidR="00833A44" w:rsidRPr="00C37DE6" w:rsidRDefault="00833A44" w:rsidP="000D7500">
            <w:pPr>
              <w:jc w:val="center"/>
            </w:pPr>
          </w:p>
        </w:tc>
        <w:tc>
          <w:tcPr>
            <w:tcW w:w="577" w:type="dxa"/>
            <w:tcBorders>
              <w:top w:val="nil"/>
              <w:left w:val="nil"/>
              <w:bottom w:val="single" w:sz="4" w:space="0" w:color="auto"/>
              <w:right w:val="nil"/>
            </w:tcBorders>
            <w:vAlign w:val="bottom"/>
          </w:tcPr>
          <w:p w14:paraId="3670CD14" w14:textId="77777777" w:rsidR="00833A44" w:rsidRPr="00C37DE6" w:rsidRDefault="00833A44" w:rsidP="000D7500">
            <w:pPr>
              <w:tabs>
                <w:tab w:val="decimal" w:pos="260"/>
              </w:tabs>
              <w:jc w:val="center"/>
            </w:pPr>
          </w:p>
        </w:tc>
        <w:tc>
          <w:tcPr>
            <w:tcW w:w="236" w:type="dxa"/>
            <w:tcBorders>
              <w:top w:val="nil"/>
              <w:left w:val="nil"/>
              <w:bottom w:val="single" w:sz="4" w:space="0" w:color="auto"/>
              <w:right w:val="nil"/>
            </w:tcBorders>
            <w:vAlign w:val="bottom"/>
          </w:tcPr>
          <w:p w14:paraId="20784FB6" w14:textId="77777777" w:rsidR="00833A44" w:rsidRPr="00C37DE6" w:rsidRDefault="00833A44" w:rsidP="000D7500">
            <w:pPr>
              <w:jc w:val="center"/>
            </w:pPr>
          </w:p>
        </w:tc>
        <w:tc>
          <w:tcPr>
            <w:tcW w:w="894" w:type="dxa"/>
            <w:tcBorders>
              <w:top w:val="nil"/>
              <w:left w:val="nil"/>
              <w:bottom w:val="single" w:sz="4" w:space="0" w:color="auto"/>
              <w:right w:val="nil"/>
            </w:tcBorders>
            <w:vAlign w:val="bottom"/>
          </w:tcPr>
          <w:p w14:paraId="4296AB9E" w14:textId="77777777" w:rsidR="00833A44" w:rsidRPr="00C37DE6" w:rsidRDefault="00833A44" w:rsidP="000D7500">
            <w:pPr>
              <w:jc w:val="center"/>
            </w:pPr>
          </w:p>
        </w:tc>
        <w:tc>
          <w:tcPr>
            <w:tcW w:w="689" w:type="dxa"/>
            <w:tcBorders>
              <w:top w:val="nil"/>
              <w:left w:val="nil"/>
              <w:bottom w:val="single" w:sz="4" w:space="0" w:color="auto"/>
              <w:right w:val="nil"/>
            </w:tcBorders>
            <w:vAlign w:val="bottom"/>
          </w:tcPr>
          <w:p w14:paraId="2942B693" w14:textId="77777777" w:rsidR="00833A44" w:rsidRPr="00C37DE6" w:rsidRDefault="00833A44" w:rsidP="000D7500">
            <w:pPr>
              <w:tabs>
                <w:tab w:val="decimal" w:pos="251"/>
              </w:tabs>
              <w:jc w:val="center"/>
            </w:pPr>
          </w:p>
        </w:tc>
        <w:tc>
          <w:tcPr>
            <w:tcW w:w="236" w:type="dxa"/>
            <w:tcBorders>
              <w:top w:val="nil"/>
              <w:left w:val="nil"/>
              <w:bottom w:val="single" w:sz="4" w:space="0" w:color="auto"/>
              <w:right w:val="nil"/>
            </w:tcBorders>
            <w:vAlign w:val="bottom"/>
          </w:tcPr>
          <w:p w14:paraId="7F62E7A3" w14:textId="77777777" w:rsidR="00833A44" w:rsidRPr="00C37DE6" w:rsidRDefault="00833A44" w:rsidP="000D7500">
            <w:pPr>
              <w:jc w:val="center"/>
            </w:pPr>
          </w:p>
        </w:tc>
        <w:tc>
          <w:tcPr>
            <w:tcW w:w="978" w:type="dxa"/>
            <w:tcBorders>
              <w:top w:val="nil"/>
              <w:left w:val="nil"/>
              <w:bottom w:val="single" w:sz="4" w:space="0" w:color="auto"/>
              <w:right w:val="nil"/>
            </w:tcBorders>
            <w:vAlign w:val="bottom"/>
          </w:tcPr>
          <w:p w14:paraId="105D47F0" w14:textId="77777777" w:rsidR="00833A44" w:rsidRPr="00C37DE6" w:rsidRDefault="00833A44" w:rsidP="000D7500">
            <w:pPr>
              <w:jc w:val="center"/>
            </w:pPr>
          </w:p>
        </w:tc>
        <w:tc>
          <w:tcPr>
            <w:tcW w:w="715" w:type="dxa"/>
            <w:tcBorders>
              <w:top w:val="nil"/>
              <w:left w:val="nil"/>
              <w:bottom w:val="single" w:sz="4" w:space="0" w:color="auto"/>
              <w:right w:val="nil"/>
            </w:tcBorders>
            <w:vAlign w:val="bottom"/>
          </w:tcPr>
          <w:p w14:paraId="659D6F11" w14:textId="77777777" w:rsidR="00833A44" w:rsidRPr="00C37DE6" w:rsidRDefault="00833A44" w:rsidP="000D7500">
            <w:pPr>
              <w:tabs>
                <w:tab w:val="decimal" w:pos="335"/>
              </w:tabs>
              <w:jc w:val="center"/>
            </w:pPr>
          </w:p>
        </w:tc>
      </w:tr>
    </w:tbl>
    <w:p w14:paraId="11F60AFA" w14:textId="77777777" w:rsidR="00833A44" w:rsidRPr="00C37DE6" w:rsidRDefault="00833A44" w:rsidP="00410C64">
      <w:pPr>
        <w:ind w:right="90"/>
      </w:pPr>
      <w:r w:rsidRPr="00C37DE6">
        <w:rPr>
          <w:i/>
          <w:iCs/>
        </w:rPr>
        <w:t>Note.</w:t>
      </w:r>
      <w:r w:rsidRPr="00C37DE6">
        <w:t xml:space="preserve"> Counts represent the number of events that mentioned an emotion for a particular emotion dimension, while percentage (</w:t>
      </w:r>
      <w:r w:rsidRPr="00C37DE6">
        <w:rPr>
          <w:iCs/>
        </w:rPr>
        <w:t>%</w:t>
      </w:r>
      <w:r w:rsidRPr="00C37DE6">
        <w:t>) represents the percentage of the events that mentioned an emotion for a particular emotion dimension. The coding of any event was not limited to a single emotion, and thus the sum of the counts across the four emotion dimensions could exceed the total number of emotional events reported. Affect spin and pulse groups were determined based on a top-bottom tertile split.</w:t>
      </w:r>
    </w:p>
    <w:bookmarkEnd w:id="65"/>
    <w:p w14:paraId="270FC614" w14:textId="77777777" w:rsidR="00833A44" w:rsidRPr="00C37DE6" w:rsidRDefault="00833A44" w:rsidP="00833A44"/>
    <w:p w14:paraId="232EBC04" w14:textId="77777777" w:rsidR="00833A44" w:rsidRPr="00C37DE6" w:rsidRDefault="00833A44" w:rsidP="00833A44"/>
    <w:p w14:paraId="52EFBB9F" w14:textId="77777777" w:rsidR="00833A44" w:rsidRPr="00C37DE6" w:rsidRDefault="00833A44" w:rsidP="00833A44">
      <w:pPr>
        <w:rPr>
          <w:b/>
          <w:bCs/>
        </w:rPr>
      </w:pPr>
    </w:p>
    <w:p w14:paraId="51FD9841" w14:textId="77777777" w:rsidR="00833A44" w:rsidRPr="00C37DE6" w:rsidRDefault="00833A44" w:rsidP="00833A44">
      <w:pPr>
        <w:rPr>
          <w:b/>
          <w:bCs/>
        </w:rPr>
      </w:pPr>
    </w:p>
    <w:p w14:paraId="08C6D91F" w14:textId="77777777" w:rsidR="00833A44" w:rsidRPr="00C37DE6" w:rsidRDefault="00833A44" w:rsidP="00833A44">
      <w:pPr>
        <w:tabs>
          <w:tab w:val="left" w:pos="1695"/>
        </w:tabs>
        <w:spacing w:line="480" w:lineRule="auto"/>
        <w:rPr>
          <w:b/>
          <w:bCs/>
        </w:rPr>
      </w:pPr>
    </w:p>
    <w:p w14:paraId="4F843621" w14:textId="77777777" w:rsidR="00833A44" w:rsidRPr="00C37DE6" w:rsidRDefault="00833A44" w:rsidP="00833A44">
      <w:pPr>
        <w:tabs>
          <w:tab w:val="left" w:pos="1695"/>
        </w:tabs>
        <w:spacing w:line="480" w:lineRule="auto"/>
        <w:rPr>
          <w:b/>
          <w:bCs/>
        </w:rPr>
      </w:pPr>
    </w:p>
    <w:p w14:paraId="1E1D6EDA" w14:textId="77777777" w:rsidR="00833A44" w:rsidRPr="00C37DE6" w:rsidRDefault="00833A44" w:rsidP="00833A44">
      <w:pPr>
        <w:tabs>
          <w:tab w:val="left" w:pos="1695"/>
        </w:tabs>
        <w:spacing w:line="480" w:lineRule="auto"/>
        <w:rPr>
          <w:b/>
          <w:bCs/>
        </w:rPr>
      </w:pPr>
    </w:p>
    <w:p w14:paraId="6A325305" w14:textId="77777777" w:rsidR="00833A44" w:rsidRPr="00C37DE6" w:rsidRDefault="00833A44" w:rsidP="00833A44">
      <w:pPr>
        <w:tabs>
          <w:tab w:val="left" w:pos="1695"/>
        </w:tabs>
        <w:spacing w:line="480" w:lineRule="auto"/>
        <w:rPr>
          <w:b/>
          <w:bCs/>
        </w:rPr>
      </w:pPr>
    </w:p>
    <w:p w14:paraId="27A7DF01" w14:textId="77777777" w:rsidR="00833A44" w:rsidRPr="00C37DE6" w:rsidRDefault="00833A44" w:rsidP="00833A44">
      <w:pPr>
        <w:tabs>
          <w:tab w:val="left" w:pos="1695"/>
        </w:tabs>
        <w:spacing w:line="480" w:lineRule="auto"/>
        <w:rPr>
          <w:b/>
          <w:bCs/>
        </w:rPr>
      </w:pPr>
    </w:p>
    <w:p w14:paraId="6E22EA53" w14:textId="77777777" w:rsidR="00833A44" w:rsidRPr="00C37DE6" w:rsidRDefault="00833A44" w:rsidP="00833A44">
      <w:pPr>
        <w:tabs>
          <w:tab w:val="left" w:pos="1695"/>
        </w:tabs>
        <w:spacing w:line="480" w:lineRule="auto"/>
        <w:rPr>
          <w:b/>
          <w:bCs/>
        </w:rPr>
      </w:pPr>
    </w:p>
    <w:p w14:paraId="4C845E80" w14:textId="77777777" w:rsidR="00833A44" w:rsidRPr="00C37DE6" w:rsidRDefault="00833A44" w:rsidP="00833A44">
      <w:pPr>
        <w:tabs>
          <w:tab w:val="left" w:pos="1695"/>
        </w:tabs>
        <w:spacing w:line="480" w:lineRule="auto"/>
        <w:rPr>
          <w:b/>
          <w:bCs/>
        </w:rPr>
      </w:pPr>
    </w:p>
    <w:p w14:paraId="2446A80A" w14:textId="77777777" w:rsidR="00833A44" w:rsidRPr="00C37DE6" w:rsidRDefault="00833A44" w:rsidP="00833A44">
      <w:pPr>
        <w:tabs>
          <w:tab w:val="left" w:pos="1695"/>
        </w:tabs>
        <w:spacing w:line="480" w:lineRule="auto"/>
        <w:rPr>
          <w:b/>
          <w:bCs/>
        </w:rPr>
      </w:pPr>
    </w:p>
    <w:p w14:paraId="5744C003" w14:textId="77777777" w:rsidR="00833A44" w:rsidRPr="00C37DE6" w:rsidRDefault="00833A44" w:rsidP="00833A44">
      <w:pPr>
        <w:tabs>
          <w:tab w:val="left" w:pos="1695"/>
        </w:tabs>
        <w:spacing w:line="480" w:lineRule="auto"/>
        <w:rPr>
          <w:b/>
          <w:bCs/>
        </w:rPr>
      </w:pPr>
    </w:p>
    <w:p w14:paraId="3EBEDB7A" w14:textId="77777777" w:rsidR="00410C64" w:rsidRPr="00C37DE6" w:rsidRDefault="00410C64" w:rsidP="00833A44">
      <w:pPr>
        <w:tabs>
          <w:tab w:val="left" w:pos="1695"/>
        </w:tabs>
        <w:spacing w:line="480" w:lineRule="auto"/>
        <w:rPr>
          <w:b/>
          <w:bCs/>
        </w:rPr>
        <w:sectPr w:rsidR="00410C64" w:rsidRPr="00C37DE6" w:rsidSect="00410C64">
          <w:pgSz w:w="12240" w:h="15840"/>
          <w:pgMar w:top="1440" w:right="1440" w:bottom="1440" w:left="1440" w:header="720" w:footer="720" w:gutter="0"/>
          <w:cols w:space="720"/>
          <w:docGrid w:linePitch="360"/>
        </w:sectPr>
      </w:pPr>
    </w:p>
    <w:p w14:paraId="03872390" w14:textId="7170AF59" w:rsidR="00833A44" w:rsidRPr="00C37DE6" w:rsidRDefault="00410C64" w:rsidP="00833A44">
      <w:pPr>
        <w:tabs>
          <w:tab w:val="left" w:pos="1695"/>
        </w:tabs>
        <w:spacing w:line="480" w:lineRule="auto"/>
        <w:rPr>
          <w:b/>
          <w:bCs/>
        </w:rPr>
        <w:sectPr w:rsidR="00833A44" w:rsidRPr="00C37DE6" w:rsidSect="00410C64">
          <w:pgSz w:w="15840" w:h="12240" w:orient="landscape"/>
          <w:pgMar w:top="1440" w:right="1440" w:bottom="1440" w:left="1440" w:header="720" w:footer="720" w:gutter="0"/>
          <w:cols w:space="720"/>
          <w:docGrid w:linePitch="360"/>
        </w:sectPr>
      </w:pPr>
      <w:r w:rsidRPr="00C37DE6">
        <w:rPr>
          <w:noProof/>
        </w:rPr>
        <w:lastRenderedPageBreak/>
        <w:drawing>
          <wp:anchor distT="0" distB="0" distL="114300" distR="114300" simplePos="0" relativeHeight="251683840" behindDoc="0" locked="0" layoutInCell="1" allowOverlap="1" wp14:anchorId="0B03EB56" wp14:editId="4D8D2B9C">
            <wp:simplePos x="0" y="0"/>
            <wp:positionH relativeFrom="margin">
              <wp:align>right</wp:align>
            </wp:positionH>
            <wp:positionV relativeFrom="paragraph">
              <wp:posOffset>0</wp:posOffset>
            </wp:positionV>
            <wp:extent cx="8229600" cy="5837555"/>
            <wp:effectExtent l="0" t="0" r="0" b="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8229600" cy="5837555"/>
                    </a:xfrm>
                    <a:prstGeom prst="rect">
                      <a:avLst/>
                    </a:prstGeom>
                  </pic:spPr>
                </pic:pic>
              </a:graphicData>
            </a:graphic>
          </wp:anchor>
        </w:drawing>
      </w:r>
    </w:p>
    <w:tbl>
      <w:tblPr>
        <w:tblStyle w:val="TableGrid"/>
        <w:tblW w:w="9185" w:type="dxa"/>
        <w:tblInd w:w="-5" w:type="dxa"/>
        <w:tblLook w:val="04A0" w:firstRow="1" w:lastRow="0" w:firstColumn="1" w:lastColumn="0" w:noHBand="0" w:noVBand="1"/>
      </w:tblPr>
      <w:tblGrid>
        <w:gridCol w:w="2002"/>
        <w:gridCol w:w="329"/>
        <w:gridCol w:w="1094"/>
        <w:gridCol w:w="900"/>
        <w:gridCol w:w="360"/>
        <w:gridCol w:w="18"/>
        <w:gridCol w:w="999"/>
        <w:gridCol w:w="891"/>
        <w:gridCol w:w="432"/>
        <w:gridCol w:w="1080"/>
        <w:gridCol w:w="1080"/>
      </w:tblGrid>
      <w:tr w:rsidR="00833A44" w:rsidRPr="00C37DE6" w14:paraId="4FEFD843" w14:textId="77777777" w:rsidTr="000D7500">
        <w:trPr>
          <w:trHeight w:val="282"/>
        </w:trPr>
        <w:tc>
          <w:tcPr>
            <w:tcW w:w="9185" w:type="dxa"/>
            <w:gridSpan w:val="11"/>
            <w:tcBorders>
              <w:top w:val="nil"/>
              <w:left w:val="nil"/>
              <w:bottom w:val="nil"/>
              <w:right w:val="nil"/>
            </w:tcBorders>
          </w:tcPr>
          <w:p w14:paraId="0AD95DCB" w14:textId="77777777" w:rsidR="00833A44" w:rsidRPr="00C37DE6" w:rsidRDefault="00833A44" w:rsidP="000D7500">
            <w:bookmarkStart w:id="66" w:name="_Hlk85984152"/>
            <w:r w:rsidRPr="00C37DE6">
              <w:lastRenderedPageBreak/>
              <w:t>Table 10</w:t>
            </w:r>
          </w:p>
        </w:tc>
      </w:tr>
      <w:tr w:rsidR="00833A44" w:rsidRPr="00C37DE6" w14:paraId="5694DBEA" w14:textId="77777777" w:rsidTr="000D7500">
        <w:trPr>
          <w:trHeight w:val="282"/>
        </w:trPr>
        <w:tc>
          <w:tcPr>
            <w:tcW w:w="9185" w:type="dxa"/>
            <w:gridSpan w:val="11"/>
            <w:tcBorders>
              <w:top w:val="nil"/>
              <w:left w:val="nil"/>
              <w:bottom w:val="single" w:sz="4" w:space="0" w:color="auto"/>
              <w:right w:val="nil"/>
            </w:tcBorders>
          </w:tcPr>
          <w:p w14:paraId="3F485FED" w14:textId="77777777" w:rsidR="00833A44" w:rsidRPr="00C37DE6" w:rsidRDefault="00833A44" w:rsidP="000D7500">
            <w:pPr>
              <w:rPr>
                <w:i/>
                <w:iCs/>
              </w:rPr>
            </w:pPr>
            <w:r w:rsidRPr="00C37DE6">
              <w:rPr>
                <w:i/>
                <w:iCs/>
              </w:rPr>
              <w:t>Counts and Percentages of the Context of Emotional Events by Valence (Full Sample)</w:t>
            </w:r>
          </w:p>
        </w:tc>
      </w:tr>
      <w:tr w:rsidR="00833A44" w:rsidRPr="00C37DE6" w14:paraId="07E2577F" w14:textId="77777777" w:rsidTr="000D7500">
        <w:trPr>
          <w:trHeight w:val="282"/>
        </w:trPr>
        <w:tc>
          <w:tcPr>
            <w:tcW w:w="2002" w:type="dxa"/>
            <w:tcBorders>
              <w:left w:val="nil"/>
              <w:bottom w:val="nil"/>
              <w:right w:val="nil"/>
            </w:tcBorders>
            <w:vAlign w:val="center"/>
          </w:tcPr>
          <w:p w14:paraId="27C59187" w14:textId="77777777" w:rsidR="00833A44" w:rsidRPr="00C37DE6" w:rsidRDefault="00833A44" w:rsidP="000D7500">
            <w:pPr>
              <w:jc w:val="center"/>
            </w:pPr>
          </w:p>
          <w:p w14:paraId="616CA2A3" w14:textId="77777777" w:rsidR="00833A44" w:rsidRPr="00C37DE6" w:rsidRDefault="00833A44" w:rsidP="000D7500">
            <w:pPr>
              <w:jc w:val="center"/>
            </w:pPr>
          </w:p>
          <w:p w14:paraId="1FA822B4" w14:textId="77777777" w:rsidR="00833A44" w:rsidRPr="00C37DE6" w:rsidRDefault="00833A44" w:rsidP="000D7500"/>
          <w:p w14:paraId="104824EA" w14:textId="77777777" w:rsidR="00833A44" w:rsidRPr="00C37DE6" w:rsidRDefault="00833A44" w:rsidP="000D7500"/>
        </w:tc>
        <w:tc>
          <w:tcPr>
            <w:tcW w:w="329" w:type="dxa"/>
            <w:tcBorders>
              <w:top w:val="nil"/>
              <w:left w:val="nil"/>
              <w:bottom w:val="nil"/>
              <w:right w:val="nil"/>
            </w:tcBorders>
          </w:tcPr>
          <w:p w14:paraId="3ABCF076" w14:textId="77777777" w:rsidR="00833A44" w:rsidRPr="00C37DE6" w:rsidRDefault="00833A44" w:rsidP="000D7500"/>
        </w:tc>
        <w:tc>
          <w:tcPr>
            <w:tcW w:w="1994" w:type="dxa"/>
            <w:gridSpan w:val="2"/>
            <w:tcBorders>
              <w:left w:val="nil"/>
              <w:right w:val="nil"/>
            </w:tcBorders>
          </w:tcPr>
          <w:p w14:paraId="7D61B555" w14:textId="77777777" w:rsidR="00833A44" w:rsidRPr="00C37DE6" w:rsidRDefault="00833A44" w:rsidP="000D7500">
            <w:pPr>
              <w:jc w:val="center"/>
            </w:pPr>
          </w:p>
          <w:p w14:paraId="28766F3F" w14:textId="77777777" w:rsidR="00833A44" w:rsidRPr="00C37DE6" w:rsidRDefault="00833A44" w:rsidP="000D7500">
            <w:pPr>
              <w:jc w:val="center"/>
              <w:rPr>
                <w:b/>
              </w:rPr>
            </w:pPr>
            <w:r w:rsidRPr="00C37DE6">
              <w:rPr>
                <w:b/>
              </w:rPr>
              <w:t>Early-Semester</w:t>
            </w:r>
          </w:p>
          <w:p w14:paraId="629696FB" w14:textId="77777777" w:rsidR="00833A44" w:rsidRPr="00C37DE6" w:rsidRDefault="00833A44" w:rsidP="000D7500">
            <w:pPr>
              <w:jc w:val="center"/>
            </w:pPr>
            <w:r w:rsidRPr="00C37DE6">
              <w:rPr>
                <w:b/>
              </w:rPr>
              <w:t>Survey</w:t>
            </w:r>
          </w:p>
          <w:p w14:paraId="462B05E2" w14:textId="77777777" w:rsidR="00833A44" w:rsidRPr="00C37DE6" w:rsidRDefault="00833A44" w:rsidP="000D7500">
            <w:pPr>
              <w:jc w:val="center"/>
            </w:pPr>
            <w:r w:rsidRPr="00C37DE6">
              <w:rPr>
                <w:i/>
              </w:rPr>
              <w:t>n</w:t>
            </w:r>
            <w:r w:rsidRPr="00C37DE6">
              <w:t xml:space="preserve"> participants = 18</w:t>
            </w:r>
          </w:p>
        </w:tc>
        <w:tc>
          <w:tcPr>
            <w:tcW w:w="360" w:type="dxa"/>
            <w:tcBorders>
              <w:top w:val="nil"/>
              <w:left w:val="nil"/>
              <w:bottom w:val="nil"/>
              <w:right w:val="nil"/>
            </w:tcBorders>
          </w:tcPr>
          <w:p w14:paraId="7B8D7BC0" w14:textId="77777777" w:rsidR="00833A44" w:rsidRPr="00C37DE6" w:rsidRDefault="00833A44" w:rsidP="000D7500">
            <w:pPr>
              <w:jc w:val="center"/>
            </w:pPr>
          </w:p>
        </w:tc>
        <w:tc>
          <w:tcPr>
            <w:tcW w:w="1908" w:type="dxa"/>
            <w:gridSpan w:val="3"/>
            <w:tcBorders>
              <w:left w:val="nil"/>
              <w:right w:val="nil"/>
            </w:tcBorders>
          </w:tcPr>
          <w:p w14:paraId="7DD16DFB" w14:textId="77777777" w:rsidR="00833A44" w:rsidRPr="00C37DE6" w:rsidRDefault="00833A44" w:rsidP="000D7500">
            <w:pPr>
              <w:jc w:val="center"/>
            </w:pPr>
          </w:p>
          <w:p w14:paraId="6675327D" w14:textId="77777777" w:rsidR="00833A44" w:rsidRPr="00C37DE6" w:rsidRDefault="00833A44" w:rsidP="000D7500">
            <w:pPr>
              <w:jc w:val="center"/>
              <w:rPr>
                <w:b/>
              </w:rPr>
            </w:pPr>
            <w:r w:rsidRPr="00C37DE6">
              <w:rPr>
                <w:b/>
              </w:rPr>
              <w:t>Daily, Repeated</w:t>
            </w:r>
          </w:p>
          <w:p w14:paraId="391ECC70" w14:textId="77777777" w:rsidR="00833A44" w:rsidRPr="00C37DE6" w:rsidRDefault="00833A44" w:rsidP="000D7500">
            <w:pPr>
              <w:jc w:val="center"/>
              <w:rPr>
                <w:b/>
              </w:rPr>
            </w:pPr>
            <w:r w:rsidRPr="00C37DE6">
              <w:rPr>
                <w:b/>
              </w:rPr>
              <w:t>Survey</w:t>
            </w:r>
          </w:p>
          <w:p w14:paraId="6D95B528" w14:textId="77777777" w:rsidR="00833A44" w:rsidRPr="00C37DE6" w:rsidRDefault="00833A44" w:rsidP="000D7500">
            <w:pPr>
              <w:jc w:val="center"/>
            </w:pPr>
            <w:r w:rsidRPr="00C37DE6">
              <w:rPr>
                <w:i/>
              </w:rPr>
              <w:t>n</w:t>
            </w:r>
            <w:r w:rsidRPr="00C37DE6">
              <w:t xml:space="preserve"> events = 66</w:t>
            </w:r>
          </w:p>
        </w:tc>
        <w:tc>
          <w:tcPr>
            <w:tcW w:w="432" w:type="dxa"/>
            <w:tcBorders>
              <w:top w:val="nil"/>
              <w:left w:val="nil"/>
              <w:bottom w:val="nil"/>
              <w:right w:val="nil"/>
            </w:tcBorders>
          </w:tcPr>
          <w:p w14:paraId="2353C2E2" w14:textId="77777777" w:rsidR="00833A44" w:rsidRPr="00C37DE6" w:rsidRDefault="00833A44" w:rsidP="000D7500">
            <w:pPr>
              <w:jc w:val="center"/>
            </w:pPr>
          </w:p>
        </w:tc>
        <w:tc>
          <w:tcPr>
            <w:tcW w:w="2160" w:type="dxa"/>
            <w:gridSpan w:val="2"/>
            <w:tcBorders>
              <w:left w:val="nil"/>
              <w:right w:val="nil"/>
            </w:tcBorders>
          </w:tcPr>
          <w:p w14:paraId="5F681B9C" w14:textId="77777777" w:rsidR="00833A44" w:rsidRPr="00C37DE6" w:rsidRDefault="00833A44" w:rsidP="000D7500">
            <w:pPr>
              <w:jc w:val="center"/>
            </w:pPr>
          </w:p>
          <w:p w14:paraId="37F822C3" w14:textId="1AA4E0B1" w:rsidR="00833A44" w:rsidRPr="00C37DE6" w:rsidRDefault="00833A44" w:rsidP="000D7500">
            <w:pPr>
              <w:jc w:val="center"/>
              <w:rPr>
                <w:b/>
              </w:rPr>
            </w:pPr>
            <w:r w:rsidRPr="00C37DE6">
              <w:rPr>
                <w:b/>
              </w:rPr>
              <w:t>Later</w:t>
            </w:r>
            <w:r w:rsidR="006B7819" w:rsidRPr="00C37DE6">
              <w:rPr>
                <w:b/>
              </w:rPr>
              <w:t>-</w:t>
            </w:r>
            <w:r w:rsidRPr="00C37DE6">
              <w:rPr>
                <w:b/>
              </w:rPr>
              <w:t>Semester</w:t>
            </w:r>
          </w:p>
          <w:p w14:paraId="455A6CAE" w14:textId="77777777" w:rsidR="00833A44" w:rsidRPr="00C37DE6" w:rsidRDefault="00833A44" w:rsidP="000D7500">
            <w:pPr>
              <w:jc w:val="center"/>
              <w:rPr>
                <w:b/>
              </w:rPr>
            </w:pPr>
            <w:r w:rsidRPr="00C37DE6">
              <w:rPr>
                <w:b/>
              </w:rPr>
              <w:t>Survey</w:t>
            </w:r>
          </w:p>
          <w:p w14:paraId="390820E2" w14:textId="77777777" w:rsidR="00833A44" w:rsidRPr="00C37DE6" w:rsidRDefault="00833A44" w:rsidP="000D7500">
            <w:pPr>
              <w:jc w:val="center"/>
            </w:pPr>
            <w:r w:rsidRPr="00C37DE6">
              <w:rPr>
                <w:i/>
              </w:rPr>
              <w:t>n</w:t>
            </w:r>
            <w:r w:rsidRPr="00C37DE6">
              <w:t xml:space="preserve"> participants = 15</w:t>
            </w:r>
          </w:p>
        </w:tc>
      </w:tr>
      <w:tr w:rsidR="00833A44" w:rsidRPr="00C37DE6" w14:paraId="1AFD4184" w14:textId="77777777" w:rsidTr="000D7500">
        <w:trPr>
          <w:trHeight w:val="264"/>
        </w:trPr>
        <w:tc>
          <w:tcPr>
            <w:tcW w:w="2002" w:type="dxa"/>
            <w:tcBorders>
              <w:top w:val="nil"/>
              <w:left w:val="nil"/>
              <w:bottom w:val="single" w:sz="4" w:space="0" w:color="auto"/>
              <w:right w:val="nil"/>
            </w:tcBorders>
          </w:tcPr>
          <w:p w14:paraId="11434B00" w14:textId="77777777" w:rsidR="00833A44" w:rsidRPr="00C37DE6" w:rsidRDefault="00833A44" w:rsidP="000D7500"/>
          <w:p w14:paraId="5DA10AC0" w14:textId="77777777" w:rsidR="00833A44" w:rsidRPr="00C37DE6" w:rsidRDefault="00833A44" w:rsidP="000D7500">
            <w:pPr>
              <w:rPr>
                <w:b/>
              </w:rPr>
            </w:pPr>
            <w:r w:rsidRPr="00C37DE6">
              <w:rPr>
                <w:b/>
              </w:rPr>
              <w:t>Context</w:t>
            </w:r>
          </w:p>
        </w:tc>
        <w:tc>
          <w:tcPr>
            <w:tcW w:w="329" w:type="dxa"/>
            <w:tcBorders>
              <w:top w:val="nil"/>
              <w:left w:val="nil"/>
              <w:bottom w:val="single" w:sz="4" w:space="0" w:color="auto"/>
              <w:right w:val="nil"/>
            </w:tcBorders>
          </w:tcPr>
          <w:p w14:paraId="06265A18" w14:textId="77777777" w:rsidR="00833A44" w:rsidRPr="00C37DE6" w:rsidRDefault="00833A44" w:rsidP="000D7500"/>
        </w:tc>
        <w:tc>
          <w:tcPr>
            <w:tcW w:w="1094" w:type="dxa"/>
            <w:tcBorders>
              <w:left w:val="nil"/>
              <w:bottom w:val="single" w:sz="4" w:space="0" w:color="auto"/>
              <w:right w:val="nil"/>
            </w:tcBorders>
          </w:tcPr>
          <w:p w14:paraId="085B053E" w14:textId="77777777" w:rsidR="00833A44" w:rsidRPr="00C37DE6" w:rsidRDefault="00833A44" w:rsidP="000D7500">
            <w:pPr>
              <w:jc w:val="center"/>
              <w:rPr>
                <w:iCs/>
              </w:rPr>
            </w:pPr>
          </w:p>
          <w:p w14:paraId="26E4C9AE" w14:textId="77777777" w:rsidR="00833A44" w:rsidRPr="00C37DE6" w:rsidRDefault="00833A44" w:rsidP="000D7500">
            <w:pPr>
              <w:jc w:val="center"/>
              <w:rPr>
                <w:i/>
              </w:rPr>
            </w:pPr>
            <w:r w:rsidRPr="00C37DE6">
              <w:rPr>
                <w:i/>
              </w:rPr>
              <w:t>Count</w:t>
            </w:r>
          </w:p>
        </w:tc>
        <w:tc>
          <w:tcPr>
            <w:tcW w:w="900" w:type="dxa"/>
            <w:tcBorders>
              <w:left w:val="nil"/>
              <w:bottom w:val="single" w:sz="4" w:space="0" w:color="auto"/>
              <w:right w:val="nil"/>
            </w:tcBorders>
          </w:tcPr>
          <w:p w14:paraId="3219EDDB" w14:textId="77777777" w:rsidR="00833A44" w:rsidRPr="00C37DE6" w:rsidRDefault="00833A44" w:rsidP="000D7500">
            <w:pPr>
              <w:tabs>
                <w:tab w:val="decimal" w:pos="269"/>
              </w:tabs>
              <w:jc w:val="center"/>
              <w:rPr>
                <w:iCs/>
              </w:rPr>
            </w:pPr>
          </w:p>
          <w:p w14:paraId="27C6B5A3" w14:textId="77777777" w:rsidR="00833A44" w:rsidRPr="00C37DE6" w:rsidRDefault="00833A44" w:rsidP="000D7500">
            <w:pPr>
              <w:tabs>
                <w:tab w:val="decimal" w:pos="269"/>
              </w:tabs>
              <w:jc w:val="center"/>
              <w:rPr>
                <w:iCs/>
              </w:rPr>
            </w:pPr>
            <w:r w:rsidRPr="00C37DE6">
              <w:rPr>
                <w:iCs/>
              </w:rPr>
              <w:t>%</w:t>
            </w:r>
          </w:p>
        </w:tc>
        <w:tc>
          <w:tcPr>
            <w:tcW w:w="378" w:type="dxa"/>
            <w:gridSpan w:val="2"/>
            <w:tcBorders>
              <w:top w:val="nil"/>
              <w:left w:val="nil"/>
              <w:bottom w:val="single" w:sz="4" w:space="0" w:color="auto"/>
              <w:right w:val="nil"/>
            </w:tcBorders>
          </w:tcPr>
          <w:p w14:paraId="0D330835" w14:textId="77777777" w:rsidR="00833A44" w:rsidRPr="00C37DE6" w:rsidRDefault="00833A44" w:rsidP="000D7500">
            <w:pPr>
              <w:jc w:val="center"/>
            </w:pPr>
          </w:p>
        </w:tc>
        <w:tc>
          <w:tcPr>
            <w:tcW w:w="999" w:type="dxa"/>
            <w:tcBorders>
              <w:left w:val="nil"/>
              <w:bottom w:val="single" w:sz="4" w:space="0" w:color="auto"/>
              <w:right w:val="nil"/>
            </w:tcBorders>
          </w:tcPr>
          <w:p w14:paraId="79CE927F" w14:textId="77777777" w:rsidR="00833A44" w:rsidRPr="00C37DE6" w:rsidRDefault="00833A44" w:rsidP="000D7500">
            <w:pPr>
              <w:jc w:val="center"/>
              <w:rPr>
                <w:iCs/>
              </w:rPr>
            </w:pPr>
          </w:p>
          <w:p w14:paraId="04D709A7" w14:textId="77777777" w:rsidR="00833A44" w:rsidRPr="00C37DE6" w:rsidRDefault="00833A44" w:rsidP="000D7500">
            <w:pPr>
              <w:jc w:val="center"/>
              <w:rPr>
                <w:i/>
              </w:rPr>
            </w:pPr>
            <w:r w:rsidRPr="00C37DE6">
              <w:rPr>
                <w:i/>
              </w:rPr>
              <w:t>Count</w:t>
            </w:r>
          </w:p>
        </w:tc>
        <w:tc>
          <w:tcPr>
            <w:tcW w:w="891" w:type="dxa"/>
            <w:tcBorders>
              <w:left w:val="nil"/>
              <w:bottom w:val="single" w:sz="4" w:space="0" w:color="auto"/>
              <w:right w:val="nil"/>
            </w:tcBorders>
          </w:tcPr>
          <w:p w14:paraId="4899F45B" w14:textId="77777777" w:rsidR="00833A44" w:rsidRPr="00C37DE6" w:rsidRDefault="00833A44" w:rsidP="000D7500">
            <w:pPr>
              <w:tabs>
                <w:tab w:val="decimal" w:pos="260"/>
              </w:tabs>
              <w:jc w:val="center"/>
              <w:rPr>
                <w:iCs/>
              </w:rPr>
            </w:pPr>
          </w:p>
          <w:p w14:paraId="554012BC" w14:textId="77777777" w:rsidR="00833A44" w:rsidRPr="00C37DE6" w:rsidRDefault="00833A44" w:rsidP="000D7500">
            <w:pPr>
              <w:tabs>
                <w:tab w:val="decimal" w:pos="260"/>
              </w:tabs>
              <w:jc w:val="center"/>
            </w:pPr>
            <w:r w:rsidRPr="00C37DE6">
              <w:rPr>
                <w:iCs/>
              </w:rPr>
              <w:t>%</w:t>
            </w:r>
          </w:p>
        </w:tc>
        <w:tc>
          <w:tcPr>
            <w:tcW w:w="432" w:type="dxa"/>
            <w:tcBorders>
              <w:top w:val="nil"/>
              <w:left w:val="nil"/>
              <w:bottom w:val="single" w:sz="4" w:space="0" w:color="auto"/>
              <w:right w:val="nil"/>
            </w:tcBorders>
          </w:tcPr>
          <w:p w14:paraId="161BA1AC" w14:textId="77777777" w:rsidR="00833A44" w:rsidRPr="00C37DE6" w:rsidRDefault="00833A44" w:rsidP="000D7500">
            <w:pPr>
              <w:jc w:val="center"/>
            </w:pPr>
          </w:p>
        </w:tc>
        <w:tc>
          <w:tcPr>
            <w:tcW w:w="1080" w:type="dxa"/>
            <w:tcBorders>
              <w:left w:val="nil"/>
              <w:bottom w:val="single" w:sz="4" w:space="0" w:color="auto"/>
              <w:right w:val="nil"/>
            </w:tcBorders>
          </w:tcPr>
          <w:p w14:paraId="3D160220" w14:textId="77777777" w:rsidR="00833A44" w:rsidRPr="00C37DE6" w:rsidRDefault="00833A44" w:rsidP="000D7500">
            <w:pPr>
              <w:jc w:val="center"/>
              <w:rPr>
                <w:iCs/>
              </w:rPr>
            </w:pPr>
          </w:p>
          <w:p w14:paraId="105C59C6" w14:textId="77777777" w:rsidR="00833A44" w:rsidRPr="00C37DE6" w:rsidRDefault="00833A44" w:rsidP="000D7500">
            <w:pPr>
              <w:jc w:val="center"/>
              <w:rPr>
                <w:i/>
              </w:rPr>
            </w:pPr>
            <w:r w:rsidRPr="00C37DE6">
              <w:rPr>
                <w:i/>
              </w:rPr>
              <w:t>Count</w:t>
            </w:r>
          </w:p>
        </w:tc>
        <w:tc>
          <w:tcPr>
            <w:tcW w:w="1080" w:type="dxa"/>
            <w:tcBorders>
              <w:left w:val="nil"/>
              <w:bottom w:val="single" w:sz="4" w:space="0" w:color="auto"/>
              <w:right w:val="nil"/>
            </w:tcBorders>
          </w:tcPr>
          <w:p w14:paraId="41ECB3BB" w14:textId="77777777" w:rsidR="00833A44" w:rsidRPr="00C37DE6" w:rsidRDefault="00833A44" w:rsidP="000D7500">
            <w:pPr>
              <w:tabs>
                <w:tab w:val="decimal" w:pos="251"/>
              </w:tabs>
              <w:jc w:val="center"/>
              <w:rPr>
                <w:iCs/>
              </w:rPr>
            </w:pPr>
          </w:p>
          <w:p w14:paraId="30B7EC9E" w14:textId="77777777" w:rsidR="00833A44" w:rsidRPr="00C37DE6" w:rsidRDefault="00833A44" w:rsidP="000D7500">
            <w:pPr>
              <w:tabs>
                <w:tab w:val="decimal" w:pos="251"/>
              </w:tabs>
              <w:jc w:val="center"/>
            </w:pPr>
            <w:r w:rsidRPr="00C37DE6">
              <w:rPr>
                <w:iCs/>
              </w:rPr>
              <w:t>%</w:t>
            </w:r>
          </w:p>
        </w:tc>
      </w:tr>
      <w:tr w:rsidR="00833A44" w:rsidRPr="00C37DE6" w14:paraId="06DEE6F4" w14:textId="77777777" w:rsidTr="000D7500">
        <w:trPr>
          <w:trHeight w:val="264"/>
        </w:trPr>
        <w:tc>
          <w:tcPr>
            <w:tcW w:w="2002" w:type="dxa"/>
            <w:tcBorders>
              <w:top w:val="single" w:sz="4" w:space="0" w:color="auto"/>
              <w:left w:val="nil"/>
              <w:bottom w:val="nil"/>
              <w:right w:val="nil"/>
            </w:tcBorders>
          </w:tcPr>
          <w:p w14:paraId="00C72FD0" w14:textId="77777777" w:rsidR="00833A44" w:rsidRPr="00C37DE6" w:rsidRDefault="00833A44" w:rsidP="000D7500">
            <w:pPr>
              <w:ind w:firstLine="720"/>
            </w:pPr>
          </w:p>
        </w:tc>
        <w:tc>
          <w:tcPr>
            <w:tcW w:w="329" w:type="dxa"/>
            <w:tcBorders>
              <w:top w:val="nil"/>
              <w:left w:val="nil"/>
              <w:bottom w:val="nil"/>
              <w:right w:val="nil"/>
            </w:tcBorders>
          </w:tcPr>
          <w:p w14:paraId="7481DD48" w14:textId="77777777" w:rsidR="00833A44" w:rsidRPr="00C37DE6" w:rsidRDefault="00833A44" w:rsidP="000D7500"/>
        </w:tc>
        <w:tc>
          <w:tcPr>
            <w:tcW w:w="1094" w:type="dxa"/>
            <w:tcBorders>
              <w:left w:val="nil"/>
              <w:bottom w:val="nil"/>
              <w:right w:val="nil"/>
            </w:tcBorders>
          </w:tcPr>
          <w:p w14:paraId="3512FF21" w14:textId="77777777" w:rsidR="00833A44" w:rsidRPr="00C37DE6" w:rsidRDefault="00833A44" w:rsidP="000D7500">
            <w:pPr>
              <w:jc w:val="center"/>
            </w:pPr>
          </w:p>
        </w:tc>
        <w:tc>
          <w:tcPr>
            <w:tcW w:w="900" w:type="dxa"/>
            <w:tcBorders>
              <w:left w:val="nil"/>
              <w:bottom w:val="nil"/>
              <w:right w:val="nil"/>
            </w:tcBorders>
          </w:tcPr>
          <w:p w14:paraId="34D270A0" w14:textId="77777777" w:rsidR="00833A44" w:rsidRPr="00C37DE6" w:rsidRDefault="00833A44" w:rsidP="000D7500">
            <w:pPr>
              <w:tabs>
                <w:tab w:val="decimal" w:pos="269"/>
              </w:tabs>
              <w:jc w:val="center"/>
            </w:pPr>
          </w:p>
        </w:tc>
        <w:tc>
          <w:tcPr>
            <w:tcW w:w="378" w:type="dxa"/>
            <w:gridSpan w:val="2"/>
            <w:tcBorders>
              <w:top w:val="nil"/>
              <w:left w:val="nil"/>
              <w:bottom w:val="nil"/>
              <w:right w:val="nil"/>
            </w:tcBorders>
          </w:tcPr>
          <w:p w14:paraId="08378996" w14:textId="77777777" w:rsidR="00833A44" w:rsidRPr="00C37DE6" w:rsidRDefault="00833A44" w:rsidP="000D7500">
            <w:pPr>
              <w:jc w:val="center"/>
            </w:pPr>
          </w:p>
        </w:tc>
        <w:tc>
          <w:tcPr>
            <w:tcW w:w="999" w:type="dxa"/>
            <w:tcBorders>
              <w:left w:val="nil"/>
              <w:bottom w:val="nil"/>
              <w:right w:val="nil"/>
            </w:tcBorders>
          </w:tcPr>
          <w:p w14:paraId="55A602B4" w14:textId="77777777" w:rsidR="00833A44" w:rsidRPr="00C37DE6" w:rsidRDefault="00833A44" w:rsidP="000D7500">
            <w:pPr>
              <w:jc w:val="center"/>
            </w:pPr>
          </w:p>
        </w:tc>
        <w:tc>
          <w:tcPr>
            <w:tcW w:w="891" w:type="dxa"/>
            <w:tcBorders>
              <w:left w:val="nil"/>
              <w:bottom w:val="nil"/>
              <w:right w:val="nil"/>
            </w:tcBorders>
          </w:tcPr>
          <w:p w14:paraId="5CC28A9B" w14:textId="77777777" w:rsidR="00833A44" w:rsidRPr="00C37DE6" w:rsidRDefault="00833A44" w:rsidP="000D7500">
            <w:pPr>
              <w:tabs>
                <w:tab w:val="decimal" w:pos="260"/>
              </w:tabs>
              <w:jc w:val="center"/>
            </w:pPr>
          </w:p>
        </w:tc>
        <w:tc>
          <w:tcPr>
            <w:tcW w:w="432" w:type="dxa"/>
            <w:tcBorders>
              <w:top w:val="nil"/>
              <w:left w:val="nil"/>
              <w:bottom w:val="nil"/>
              <w:right w:val="nil"/>
            </w:tcBorders>
          </w:tcPr>
          <w:p w14:paraId="2E4C46A2" w14:textId="77777777" w:rsidR="00833A44" w:rsidRPr="00C37DE6" w:rsidRDefault="00833A44" w:rsidP="000D7500">
            <w:pPr>
              <w:jc w:val="center"/>
            </w:pPr>
          </w:p>
        </w:tc>
        <w:tc>
          <w:tcPr>
            <w:tcW w:w="1080" w:type="dxa"/>
            <w:tcBorders>
              <w:left w:val="nil"/>
              <w:bottom w:val="nil"/>
              <w:right w:val="nil"/>
            </w:tcBorders>
          </w:tcPr>
          <w:p w14:paraId="3F3E8506" w14:textId="77777777" w:rsidR="00833A44" w:rsidRPr="00C37DE6" w:rsidRDefault="00833A44" w:rsidP="000D7500">
            <w:pPr>
              <w:jc w:val="center"/>
            </w:pPr>
          </w:p>
        </w:tc>
        <w:tc>
          <w:tcPr>
            <w:tcW w:w="1080" w:type="dxa"/>
            <w:tcBorders>
              <w:left w:val="nil"/>
              <w:bottom w:val="nil"/>
              <w:right w:val="nil"/>
            </w:tcBorders>
          </w:tcPr>
          <w:p w14:paraId="5C821EA7" w14:textId="77777777" w:rsidR="00833A44" w:rsidRPr="00C37DE6" w:rsidRDefault="00833A44" w:rsidP="000D7500">
            <w:pPr>
              <w:tabs>
                <w:tab w:val="decimal" w:pos="251"/>
              </w:tabs>
              <w:jc w:val="center"/>
            </w:pPr>
          </w:p>
        </w:tc>
      </w:tr>
      <w:tr w:rsidR="00833A44" w:rsidRPr="00C37DE6" w14:paraId="7F27D483" w14:textId="77777777" w:rsidTr="000D7500">
        <w:trPr>
          <w:trHeight w:val="264"/>
        </w:trPr>
        <w:tc>
          <w:tcPr>
            <w:tcW w:w="2002" w:type="dxa"/>
            <w:tcBorders>
              <w:top w:val="nil"/>
              <w:left w:val="nil"/>
              <w:bottom w:val="nil"/>
              <w:right w:val="nil"/>
            </w:tcBorders>
          </w:tcPr>
          <w:p w14:paraId="304EE2E7" w14:textId="77777777" w:rsidR="00833A44" w:rsidRPr="00C37DE6" w:rsidRDefault="00833A44" w:rsidP="000D7500">
            <w:pPr>
              <w:rPr>
                <w:b/>
                <w:bCs/>
              </w:rPr>
            </w:pPr>
            <w:r w:rsidRPr="00C37DE6">
              <w:rPr>
                <w:b/>
                <w:bCs/>
              </w:rPr>
              <w:t>Negative Events</w:t>
            </w:r>
          </w:p>
        </w:tc>
        <w:tc>
          <w:tcPr>
            <w:tcW w:w="329" w:type="dxa"/>
            <w:tcBorders>
              <w:top w:val="nil"/>
              <w:left w:val="nil"/>
              <w:bottom w:val="nil"/>
              <w:right w:val="nil"/>
            </w:tcBorders>
          </w:tcPr>
          <w:p w14:paraId="5D637D9A" w14:textId="77777777" w:rsidR="00833A44" w:rsidRPr="00C37DE6" w:rsidRDefault="00833A44" w:rsidP="000D7500"/>
        </w:tc>
        <w:tc>
          <w:tcPr>
            <w:tcW w:w="1094" w:type="dxa"/>
            <w:tcBorders>
              <w:top w:val="nil"/>
              <w:left w:val="nil"/>
              <w:bottom w:val="nil"/>
              <w:right w:val="nil"/>
            </w:tcBorders>
          </w:tcPr>
          <w:p w14:paraId="4CD653F0" w14:textId="77777777" w:rsidR="00833A44" w:rsidRPr="00C37DE6" w:rsidRDefault="00833A44" w:rsidP="000D7500">
            <w:pPr>
              <w:jc w:val="center"/>
            </w:pPr>
          </w:p>
        </w:tc>
        <w:tc>
          <w:tcPr>
            <w:tcW w:w="900" w:type="dxa"/>
            <w:tcBorders>
              <w:top w:val="nil"/>
              <w:left w:val="nil"/>
              <w:bottom w:val="nil"/>
              <w:right w:val="nil"/>
            </w:tcBorders>
          </w:tcPr>
          <w:p w14:paraId="555EF39B" w14:textId="77777777" w:rsidR="00833A44" w:rsidRPr="00C37DE6" w:rsidRDefault="00833A44" w:rsidP="000D7500">
            <w:pPr>
              <w:tabs>
                <w:tab w:val="decimal" w:pos="269"/>
              </w:tabs>
              <w:jc w:val="center"/>
            </w:pPr>
          </w:p>
        </w:tc>
        <w:tc>
          <w:tcPr>
            <w:tcW w:w="378" w:type="dxa"/>
            <w:gridSpan w:val="2"/>
            <w:tcBorders>
              <w:top w:val="nil"/>
              <w:left w:val="nil"/>
              <w:bottom w:val="nil"/>
              <w:right w:val="nil"/>
            </w:tcBorders>
          </w:tcPr>
          <w:p w14:paraId="36B45DD9" w14:textId="77777777" w:rsidR="00833A44" w:rsidRPr="00C37DE6" w:rsidRDefault="00833A44" w:rsidP="000D7500">
            <w:pPr>
              <w:jc w:val="center"/>
            </w:pPr>
          </w:p>
        </w:tc>
        <w:tc>
          <w:tcPr>
            <w:tcW w:w="999" w:type="dxa"/>
            <w:tcBorders>
              <w:top w:val="nil"/>
              <w:left w:val="nil"/>
              <w:bottom w:val="nil"/>
              <w:right w:val="nil"/>
            </w:tcBorders>
          </w:tcPr>
          <w:p w14:paraId="40810DD2" w14:textId="77777777" w:rsidR="00833A44" w:rsidRPr="00C37DE6" w:rsidRDefault="00833A44" w:rsidP="000D7500">
            <w:pPr>
              <w:jc w:val="center"/>
              <w:rPr>
                <w:b/>
                <w:bCs/>
              </w:rPr>
            </w:pPr>
            <w:r w:rsidRPr="00C37DE6">
              <w:rPr>
                <w:b/>
                <w:bCs/>
              </w:rPr>
              <w:t>52</w:t>
            </w:r>
          </w:p>
        </w:tc>
        <w:tc>
          <w:tcPr>
            <w:tcW w:w="891" w:type="dxa"/>
            <w:tcBorders>
              <w:top w:val="nil"/>
              <w:left w:val="nil"/>
              <w:bottom w:val="nil"/>
              <w:right w:val="nil"/>
            </w:tcBorders>
          </w:tcPr>
          <w:p w14:paraId="31FC0FC6" w14:textId="77777777" w:rsidR="00833A44" w:rsidRPr="00C37DE6" w:rsidRDefault="00833A44" w:rsidP="000D7500">
            <w:pPr>
              <w:tabs>
                <w:tab w:val="decimal" w:pos="260"/>
              </w:tabs>
              <w:jc w:val="center"/>
              <w:rPr>
                <w:b/>
                <w:bCs/>
              </w:rPr>
            </w:pPr>
            <w:r w:rsidRPr="00C37DE6">
              <w:rPr>
                <w:b/>
                <w:bCs/>
              </w:rPr>
              <w:t>79</w:t>
            </w:r>
          </w:p>
        </w:tc>
        <w:tc>
          <w:tcPr>
            <w:tcW w:w="432" w:type="dxa"/>
            <w:tcBorders>
              <w:top w:val="nil"/>
              <w:left w:val="nil"/>
              <w:bottom w:val="nil"/>
              <w:right w:val="nil"/>
            </w:tcBorders>
          </w:tcPr>
          <w:p w14:paraId="2DF5FAA5" w14:textId="77777777" w:rsidR="00833A44" w:rsidRPr="00C37DE6" w:rsidRDefault="00833A44" w:rsidP="000D7500">
            <w:pPr>
              <w:jc w:val="center"/>
            </w:pPr>
          </w:p>
        </w:tc>
        <w:tc>
          <w:tcPr>
            <w:tcW w:w="1080" w:type="dxa"/>
            <w:tcBorders>
              <w:top w:val="nil"/>
              <w:left w:val="nil"/>
              <w:bottom w:val="nil"/>
              <w:right w:val="nil"/>
            </w:tcBorders>
          </w:tcPr>
          <w:p w14:paraId="509D4C01" w14:textId="77777777" w:rsidR="00833A44" w:rsidRPr="00C37DE6" w:rsidRDefault="00833A44" w:rsidP="000D7500">
            <w:pPr>
              <w:jc w:val="center"/>
            </w:pPr>
          </w:p>
        </w:tc>
        <w:tc>
          <w:tcPr>
            <w:tcW w:w="1080" w:type="dxa"/>
            <w:tcBorders>
              <w:top w:val="nil"/>
              <w:left w:val="nil"/>
              <w:bottom w:val="nil"/>
              <w:right w:val="nil"/>
            </w:tcBorders>
          </w:tcPr>
          <w:p w14:paraId="3D79A7D1" w14:textId="77777777" w:rsidR="00833A44" w:rsidRPr="00C37DE6" w:rsidRDefault="00833A44" w:rsidP="000D7500">
            <w:pPr>
              <w:tabs>
                <w:tab w:val="decimal" w:pos="251"/>
              </w:tabs>
              <w:jc w:val="center"/>
            </w:pPr>
          </w:p>
        </w:tc>
      </w:tr>
      <w:tr w:rsidR="00833A44" w:rsidRPr="00C37DE6" w14:paraId="62122229" w14:textId="77777777" w:rsidTr="000D7500">
        <w:trPr>
          <w:trHeight w:val="264"/>
        </w:trPr>
        <w:tc>
          <w:tcPr>
            <w:tcW w:w="2002" w:type="dxa"/>
            <w:tcBorders>
              <w:top w:val="nil"/>
              <w:left w:val="nil"/>
              <w:bottom w:val="nil"/>
              <w:right w:val="nil"/>
            </w:tcBorders>
          </w:tcPr>
          <w:p w14:paraId="3610B2C1" w14:textId="77777777" w:rsidR="00833A44" w:rsidRPr="00C37DE6" w:rsidRDefault="00833A44" w:rsidP="000D7500">
            <w:pPr>
              <w:ind w:left="257" w:hanging="257"/>
            </w:pPr>
            <w:r w:rsidRPr="00C37DE6">
              <w:tab/>
              <w:t>Dance</w:t>
            </w:r>
          </w:p>
        </w:tc>
        <w:tc>
          <w:tcPr>
            <w:tcW w:w="329" w:type="dxa"/>
            <w:tcBorders>
              <w:top w:val="nil"/>
              <w:left w:val="nil"/>
              <w:bottom w:val="nil"/>
              <w:right w:val="nil"/>
            </w:tcBorders>
          </w:tcPr>
          <w:p w14:paraId="39A6780C" w14:textId="77777777" w:rsidR="00833A44" w:rsidRPr="00C37DE6" w:rsidRDefault="00833A44" w:rsidP="000D7500"/>
        </w:tc>
        <w:tc>
          <w:tcPr>
            <w:tcW w:w="1094" w:type="dxa"/>
            <w:tcBorders>
              <w:top w:val="nil"/>
              <w:left w:val="nil"/>
              <w:bottom w:val="nil"/>
              <w:right w:val="nil"/>
            </w:tcBorders>
          </w:tcPr>
          <w:p w14:paraId="42582758" w14:textId="77777777" w:rsidR="00833A44" w:rsidRPr="00C37DE6" w:rsidRDefault="00833A44" w:rsidP="000D7500">
            <w:pPr>
              <w:jc w:val="center"/>
            </w:pPr>
            <w:r w:rsidRPr="00C37DE6">
              <w:t>15</w:t>
            </w:r>
          </w:p>
        </w:tc>
        <w:tc>
          <w:tcPr>
            <w:tcW w:w="900" w:type="dxa"/>
            <w:tcBorders>
              <w:top w:val="nil"/>
              <w:left w:val="nil"/>
              <w:bottom w:val="nil"/>
              <w:right w:val="nil"/>
            </w:tcBorders>
          </w:tcPr>
          <w:p w14:paraId="4AEA43A5" w14:textId="77777777" w:rsidR="00833A44" w:rsidRPr="00C37DE6" w:rsidRDefault="00833A44" w:rsidP="000D7500">
            <w:pPr>
              <w:tabs>
                <w:tab w:val="decimal" w:pos="269"/>
              </w:tabs>
              <w:jc w:val="center"/>
            </w:pPr>
            <w:r w:rsidRPr="00C37DE6">
              <w:t>83</w:t>
            </w:r>
          </w:p>
        </w:tc>
        <w:tc>
          <w:tcPr>
            <w:tcW w:w="378" w:type="dxa"/>
            <w:gridSpan w:val="2"/>
            <w:tcBorders>
              <w:top w:val="nil"/>
              <w:left w:val="nil"/>
              <w:bottom w:val="nil"/>
              <w:right w:val="nil"/>
            </w:tcBorders>
          </w:tcPr>
          <w:p w14:paraId="1831E144" w14:textId="77777777" w:rsidR="00833A44" w:rsidRPr="00C37DE6" w:rsidRDefault="00833A44" w:rsidP="000D7500">
            <w:pPr>
              <w:jc w:val="center"/>
            </w:pPr>
          </w:p>
        </w:tc>
        <w:tc>
          <w:tcPr>
            <w:tcW w:w="999" w:type="dxa"/>
            <w:tcBorders>
              <w:top w:val="nil"/>
              <w:left w:val="nil"/>
              <w:bottom w:val="nil"/>
              <w:right w:val="nil"/>
            </w:tcBorders>
          </w:tcPr>
          <w:p w14:paraId="4C9BBCC1" w14:textId="77777777" w:rsidR="00833A44" w:rsidRPr="00C37DE6" w:rsidRDefault="00833A44" w:rsidP="000D7500">
            <w:pPr>
              <w:jc w:val="center"/>
            </w:pPr>
            <w:r w:rsidRPr="00C37DE6">
              <w:t>22</w:t>
            </w:r>
          </w:p>
        </w:tc>
        <w:tc>
          <w:tcPr>
            <w:tcW w:w="891" w:type="dxa"/>
            <w:tcBorders>
              <w:top w:val="nil"/>
              <w:left w:val="nil"/>
              <w:bottom w:val="nil"/>
              <w:right w:val="nil"/>
            </w:tcBorders>
          </w:tcPr>
          <w:p w14:paraId="0DA503CB" w14:textId="77777777" w:rsidR="00833A44" w:rsidRPr="00C37DE6" w:rsidRDefault="00833A44" w:rsidP="000D7500">
            <w:pPr>
              <w:tabs>
                <w:tab w:val="decimal" w:pos="260"/>
              </w:tabs>
              <w:jc w:val="center"/>
            </w:pPr>
            <w:r w:rsidRPr="00C37DE6">
              <w:t>33</w:t>
            </w:r>
          </w:p>
        </w:tc>
        <w:tc>
          <w:tcPr>
            <w:tcW w:w="432" w:type="dxa"/>
            <w:tcBorders>
              <w:top w:val="nil"/>
              <w:left w:val="nil"/>
              <w:bottom w:val="nil"/>
              <w:right w:val="nil"/>
            </w:tcBorders>
          </w:tcPr>
          <w:p w14:paraId="0E8F47C2" w14:textId="77777777" w:rsidR="00833A44" w:rsidRPr="00C37DE6" w:rsidRDefault="00833A44" w:rsidP="000D7500">
            <w:pPr>
              <w:jc w:val="center"/>
            </w:pPr>
          </w:p>
        </w:tc>
        <w:tc>
          <w:tcPr>
            <w:tcW w:w="1080" w:type="dxa"/>
            <w:tcBorders>
              <w:top w:val="nil"/>
              <w:left w:val="nil"/>
              <w:bottom w:val="nil"/>
              <w:right w:val="nil"/>
            </w:tcBorders>
          </w:tcPr>
          <w:p w14:paraId="29C09C1E" w14:textId="77777777" w:rsidR="00833A44" w:rsidRPr="00C37DE6" w:rsidRDefault="00833A44" w:rsidP="000D7500">
            <w:pPr>
              <w:jc w:val="center"/>
            </w:pPr>
            <w:r w:rsidRPr="00C37DE6">
              <w:t>8</w:t>
            </w:r>
          </w:p>
        </w:tc>
        <w:tc>
          <w:tcPr>
            <w:tcW w:w="1080" w:type="dxa"/>
            <w:tcBorders>
              <w:top w:val="nil"/>
              <w:left w:val="nil"/>
              <w:bottom w:val="nil"/>
              <w:right w:val="nil"/>
            </w:tcBorders>
          </w:tcPr>
          <w:p w14:paraId="5D31FF0B" w14:textId="77777777" w:rsidR="00833A44" w:rsidRPr="00C37DE6" w:rsidRDefault="00833A44" w:rsidP="000D7500">
            <w:pPr>
              <w:tabs>
                <w:tab w:val="decimal" w:pos="251"/>
              </w:tabs>
              <w:jc w:val="center"/>
            </w:pPr>
            <w:r w:rsidRPr="00C37DE6">
              <w:t>53</w:t>
            </w:r>
          </w:p>
        </w:tc>
      </w:tr>
      <w:tr w:rsidR="00833A44" w:rsidRPr="00C37DE6" w14:paraId="1B84426D" w14:textId="77777777" w:rsidTr="000D7500">
        <w:trPr>
          <w:trHeight w:val="264"/>
        </w:trPr>
        <w:tc>
          <w:tcPr>
            <w:tcW w:w="2002" w:type="dxa"/>
            <w:tcBorders>
              <w:top w:val="nil"/>
              <w:left w:val="nil"/>
              <w:bottom w:val="nil"/>
              <w:right w:val="nil"/>
            </w:tcBorders>
          </w:tcPr>
          <w:p w14:paraId="6CB55E93" w14:textId="77777777" w:rsidR="00833A44" w:rsidRPr="00C37DE6" w:rsidRDefault="00833A44" w:rsidP="000D7500">
            <w:pPr>
              <w:ind w:left="257" w:hanging="257"/>
            </w:pPr>
            <w:r w:rsidRPr="00C37DE6">
              <w:tab/>
              <w:t>Academics</w:t>
            </w:r>
          </w:p>
        </w:tc>
        <w:tc>
          <w:tcPr>
            <w:tcW w:w="329" w:type="dxa"/>
            <w:tcBorders>
              <w:top w:val="nil"/>
              <w:left w:val="nil"/>
              <w:bottom w:val="nil"/>
              <w:right w:val="nil"/>
            </w:tcBorders>
          </w:tcPr>
          <w:p w14:paraId="04FA2BE3" w14:textId="77777777" w:rsidR="00833A44" w:rsidRPr="00C37DE6" w:rsidRDefault="00833A44" w:rsidP="000D7500"/>
        </w:tc>
        <w:tc>
          <w:tcPr>
            <w:tcW w:w="1094" w:type="dxa"/>
            <w:tcBorders>
              <w:top w:val="nil"/>
              <w:left w:val="nil"/>
              <w:bottom w:val="nil"/>
              <w:right w:val="nil"/>
            </w:tcBorders>
          </w:tcPr>
          <w:p w14:paraId="0C7247F5" w14:textId="77777777" w:rsidR="00833A44" w:rsidRPr="00C37DE6" w:rsidRDefault="00833A44" w:rsidP="000D7500">
            <w:pPr>
              <w:jc w:val="center"/>
            </w:pPr>
            <w:r w:rsidRPr="00C37DE6">
              <w:t>4</w:t>
            </w:r>
          </w:p>
        </w:tc>
        <w:tc>
          <w:tcPr>
            <w:tcW w:w="900" w:type="dxa"/>
            <w:tcBorders>
              <w:top w:val="nil"/>
              <w:left w:val="nil"/>
              <w:bottom w:val="nil"/>
              <w:right w:val="nil"/>
            </w:tcBorders>
          </w:tcPr>
          <w:p w14:paraId="173F4717" w14:textId="77777777" w:rsidR="00833A44" w:rsidRPr="00C37DE6" w:rsidRDefault="00833A44" w:rsidP="000D7500">
            <w:pPr>
              <w:tabs>
                <w:tab w:val="decimal" w:pos="269"/>
              </w:tabs>
              <w:jc w:val="center"/>
            </w:pPr>
            <w:r w:rsidRPr="00C37DE6">
              <w:t>22</w:t>
            </w:r>
          </w:p>
        </w:tc>
        <w:tc>
          <w:tcPr>
            <w:tcW w:w="378" w:type="dxa"/>
            <w:gridSpan w:val="2"/>
            <w:tcBorders>
              <w:top w:val="nil"/>
              <w:left w:val="nil"/>
              <w:bottom w:val="nil"/>
              <w:right w:val="nil"/>
            </w:tcBorders>
          </w:tcPr>
          <w:p w14:paraId="719702F6" w14:textId="77777777" w:rsidR="00833A44" w:rsidRPr="00C37DE6" w:rsidRDefault="00833A44" w:rsidP="000D7500">
            <w:pPr>
              <w:jc w:val="center"/>
            </w:pPr>
          </w:p>
        </w:tc>
        <w:tc>
          <w:tcPr>
            <w:tcW w:w="999" w:type="dxa"/>
            <w:tcBorders>
              <w:top w:val="nil"/>
              <w:left w:val="nil"/>
              <w:bottom w:val="nil"/>
              <w:right w:val="nil"/>
            </w:tcBorders>
          </w:tcPr>
          <w:p w14:paraId="49598DC1" w14:textId="77777777" w:rsidR="00833A44" w:rsidRPr="00C37DE6" w:rsidRDefault="00833A44" w:rsidP="000D7500">
            <w:pPr>
              <w:jc w:val="center"/>
            </w:pPr>
            <w:r w:rsidRPr="00C37DE6">
              <w:t>14</w:t>
            </w:r>
          </w:p>
        </w:tc>
        <w:tc>
          <w:tcPr>
            <w:tcW w:w="891" w:type="dxa"/>
            <w:tcBorders>
              <w:top w:val="nil"/>
              <w:left w:val="nil"/>
              <w:bottom w:val="nil"/>
              <w:right w:val="nil"/>
            </w:tcBorders>
          </w:tcPr>
          <w:p w14:paraId="0B9FFEA8" w14:textId="77777777" w:rsidR="00833A44" w:rsidRPr="00C37DE6" w:rsidRDefault="00833A44" w:rsidP="000D7500">
            <w:pPr>
              <w:tabs>
                <w:tab w:val="decimal" w:pos="260"/>
              </w:tabs>
              <w:jc w:val="center"/>
            </w:pPr>
            <w:r w:rsidRPr="00C37DE6">
              <w:t>21</w:t>
            </w:r>
          </w:p>
        </w:tc>
        <w:tc>
          <w:tcPr>
            <w:tcW w:w="432" w:type="dxa"/>
            <w:tcBorders>
              <w:top w:val="nil"/>
              <w:left w:val="nil"/>
              <w:bottom w:val="nil"/>
              <w:right w:val="nil"/>
            </w:tcBorders>
          </w:tcPr>
          <w:p w14:paraId="13F928D5" w14:textId="77777777" w:rsidR="00833A44" w:rsidRPr="00C37DE6" w:rsidRDefault="00833A44" w:rsidP="000D7500">
            <w:pPr>
              <w:jc w:val="center"/>
            </w:pPr>
          </w:p>
        </w:tc>
        <w:tc>
          <w:tcPr>
            <w:tcW w:w="1080" w:type="dxa"/>
            <w:tcBorders>
              <w:top w:val="nil"/>
              <w:left w:val="nil"/>
              <w:bottom w:val="nil"/>
              <w:right w:val="nil"/>
            </w:tcBorders>
          </w:tcPr>
          <w:p w14:paraId="58A036E3" w14:textId="77777777" w:rsidR="00833A44" w:rsidRPr="00C37DE6" w:rsidRDefault="00833A44" w:rsidP="000D7500">
            <w:pPr>
              <w:jc w:val="center"/>
            </w:pPr>
            <w:r w:rsidRPr="00C37DE6">
              <w:t>6</w:t>
            </w:r>
          </w:p>
        </w:tc>
        <w:tc>
          <w:tcPr>
            <w:tcW w:w="1080" w:type="dxa"/>
            <w:tcBorders>
              <w:top w:val="nil"/>
              <w:left w:val="nil"/>
              <w:bottom w:val="nil"/>
              <w:right w:val="nil"/>
            </w:tcBorders>
          </w:tcPr>
          <w:p w14:paraId="1566958F" w14:textId="77777777" w:rsidR="00833A44" w:rsidRPr="00C37DE6" w:rsidRDefault="00833A44" w:rsidP="000D7500">
            <w:pPr>
              <w:tabs>
                <w:tab w:val="decimal" w:pos="251"/>
              </w:tabs>
              <w:jc w:val="center"/>
            </w:pPr>
            <w:r w:rsidRPr="00C37DE6">
              <w:t>40</w:t>
            </w:r>
          </w:p>
        </w:tc>
      </w:tr>
      <w:tr w:rsidR="00833A44" w:rsidRPr="00C37DE6" w14:paraId="2429B41B" w14:textId="77777777" w:rsidTr="000D7500">
        <w:trPr>
          <w:trHeight w:val="264"/>
        </w:trPr>
        <w:tc>
          <w:tcPr>
            <w:tcW w:w="2002" w:type="dxa"/>
            <w:tcBorders>
              <w:top w:val="nil"/>
              <w:left w:val="nil"/>
              <w:bottom w:val="nil"/>
              <w:right w:val="nil"/>
            </w:tcBorders>
          </w:tcPr>
          <w:p w14:paraId="3BF52145" w14:textId="77777777" w:rsidR="00833A44" w:rsidRPr="00C37DE6" w:rsidRDefault="00833A44" w:rsidP="000D7500">
            <w:pPr>
              <w:ind w:left="257" w:hanging="257"/>
            </w:pPr>
            <w:r w:rsidRPr="00C37DE6">
              <w:tab/>
              <w:t>Personal</w:t>
            </w:r>
          </w:p>
        </w:tc>
        <w:tc>
          <w:tcPr>
            <w:tcW w:w="329" w:type="dxa"/>
            <w:tcBorders>
              <w:top w:val="nil"/>
              <w:left w:val="nil"/>
              <w:bottom w:val="nil"/>
              <w:right w:val="nil"/>
            </w:tcBorders>
          </w:tcPr>
          <w:p w14:paraId="460A2D75" w14:textId="77777777" w:rsidR="00833A44" w:rsidRPr="00C37DE6" w:rsidRDefault="00833A44" w:rsidP="000D7500"/>
        </w:tc>
        <w:tc>
          <w:tcPr>
            <w:tcW w:w="1094" w:type="dxa"/>
            <w:tcBorders>
              <w:top w:val="nil"/>
              <w:left w:val="nil"/>
              <w:bottom w:val="nil"/>
              <w:right w:val="nil"/>
            </w:tcBorders>
          </w:tcPr>
          <w:p w14:paraId="0F7EAFBB" w14:textId="77777777" w:rsidR="00833A44" w:rsidRPr="00C37DE6" w:rsidRDefault="00833A44" w:rsidP="000D7500">
            <w:pPr>
              <w:jc w:val="center"/>
            </w:pPr>
            <w:r w:rsidRPr="00C37DE6">
              <w:t>1</w:t>
            </w:r>
          </w:p>
        </w:tc>
        <w:tc>
          <w:tcPr>
            <w:tcW w:w="900" w:type="dxa"/>
            <w:tcBorders>
              <w:top w:val="nil"/>
              <w:left w:val="nil"/>
              <w:bottom w:val="nil"/>
              <w:right w:val="nil"/>
            </w:tcBorders>
          </w:tcPr>
          <w:p w14:paraId="0A2864B1" w14:textId="77777777" w:rsidR="00833A44" w:rsidRPr="00C37DE6" w:rsidRDefault="00833A44" w:rsidP="000D7500">
            <w:pPr>
              <w:tabs>
                <w:tab w:val="decimal" w:pos="269"/>
              </w:tabs>
              <w:jc w:val="center"/>
            </w:pPr>
            <w:r w:rsidRPr="00C37DE6">
              <w:t>6</w:t>
            </w:r>
          </w:p>
        </w:tc>
        <w:tc>
          <w:tcPr>
            <w:tcW w:w="378" w:type="dxa"/>
            <w:gridSpan w:val="2"/>
            <w:tcBorders>
              <w:top w:val="nil"/>
              <w:left w:val="nil"/>
              <w:bottom w:val="nil"/>
              <w:right w:val="nil"/>
            </w:tcBorders>
          </w:tcPr>
          <w:p w14:paraId="4AAB7FEA" w14:textId="77777777" w:rsidR="00833A44" w:rsidRPr="00C37DE6" w:rsidRDefault="00833A44" w:rsidP="000D7500">
            <w:pPr>
              <w:jc w:val="center"/>
            </w:pPr>
          </w:p>
        </w:tc>
        <w:tc>
          <w:tcPr>
            <w:tcW w:w="999" w:type="dxa"/>
            <w:tcBorders>
              <w:top w:val="nil"/>
              <w:left w:val="nil"/>
              <w:bottom w:val="nil"/>
              <w:right w:val="nil"/>
            </w:tcBorders>
          </w:tcPr>
          <w:p w14:paraId="305714E4" w14:textId="77777777" w:rsidR="00833A44" w:rsidRPr="00C37DE6" w:rsidRDefault="00833A44" w:rsidP="000D7500">
            <w:pPr>
              <w:jc w:val="center"/>
            </w:pPr>
            <w:r w:rsidRPr="00C37DE6">
              <w:t>12</w:t>
            </w:r>
          </w:p>
        </w:tc>
        <w:tc>
          <w:tcPr>
            <w:tcW w:w="891" w:type="dxa"/>
            <w:tcBorders>
              <w:top w:val="nil"/>
              <w:left w:val="nil"/>
              <w:bottom w:val="nil"/>
              <w:right w:val="nil"/>
            </w:tcBorders>
          </w:tcPr>
          <w:p w14:paraId="17C9435A" w14:textId="77777777" w:rsidR="00833A44" w:rsidRPr="00C37DE6" w:rsidRDefault="00833A44" w:rsidP="000D7500">
            <w:pPr>
              <w:tabs>
                <w:tab w:val="decimal" w:pos="260"/>
              </w:tabs>
              <w:jc w:val="center"/>
            </w:pPr>
            <w:r w:rsidRPr="00C37DE6">
              <w:t>18</w:t>
            </w:r>
          </w:p>
        </w:tc>
        <w:tc>
          <w:tcPr>
            <w:tcW w:w="432" w:type="dxa"/>
            <w:tcBorders>
              <w:top w:val="nil"/>
              <w:left w:val="nil"/>
              <w:bottom w:val="nil"/>
              <w:right w:val="nil"/>
            </w:tcBorders>
          </w:tcPr>
          <w:p w14:paraId="1F2982FA" w14:textId="77777777" w:rsidR="00833A44" w:rsidRPr="00C37DE6" w:rsidRDefault="00833A44" w:rsidP="000D7500">
            <w:pPr>
              <w:jc w:val="center"/>
            </w:pPr>
          </w:p>
        </w:tc>
        <w:tc>
          <w:tcPr>
            <w:tcW w:w="1080" w:type="dxa"/>
            <w:tcBorders>
              <w:top w:val="nil"/>
              <w:left w:val="nil"/>
              <w:bottom w:val="nil"/>
              <w:right w:val="nil"/>
            </w:tcBorders>
          </w:tcPr>
          <w:p w14:paraId="16927BE7" w14:textId="77777777" w:rsidR="00833A44" w:rsidRPr="00C37DE6" w:rsidRDefault="00833A44" w:rsidP="000D7500">
            <w:pPr>
              <w:jc w:val="center"/>
            </w:pPr>
            <w:r w:rsidRPr="00C37DE6">
              <w:t>6</w:t>
            </w:r>
          </w:p>
        </w:tc>
        <w:tc>
          <w:tcPr>
            <w:tcW w:w="1080" w:type="dxa"/>
            <w:tcBorders>
              <w:top w:val="nil"/>
              <w:left w:val="nil"/>
              <w:bottom w:val="nil"/>
              <w:right w:val="nil"/>
            </w:tcBorders>
          </w:tcPr>
          <w:p w14:paraId="0CA8008C" w14:textId="77777777" w:rsidR="00833A44" w:rsidRPr="00C37DE6" w:rsidRDefault="00833A44" w:rsidP="000D7500">
            <w:pPr>
              <w:tabs>
                <w:tab w:val="decimal" w:pos="251"/>
              </w:tabs>
              <w:jc w:val="center"/>
            </w:pPr>
            <w:r w:rsidRPr="00C37DE6">
              <w:t>40</w:t>
            </w:r>
          </w:p>
        </w:tc>
      </w:tr>
      <w:tr w:rsidR="00833A44" w:rsidRPr="00C37DE6" w14:paraId="343392E9" w14:textId="77777777" w:rsidTr="000D7500">
        <w:trPr>
          <w:trHeight w:val="264"/>
        </w:trPr>
        <w:tc>
          <w:tcPr>
            <w:tcW w:w="2002" w:type="dxa"/>
            <w:tcBorders>
              <w:top w:val="nil"/>
              <w:left w:val="nil"/>
              <w:bottom w:val="nil"/>
              <w:right w:val="nil"/>
            </w:tcBorders>
          </w:tcPr>
          <w:p w14:paraId="6EEF40F4" w14:textId="77777777" w:rsidR="00833A44" w:rsidRPr="00C37DE6" w:rsidRDefault="00833A44" w:rsidP="000D7500">
            <w:pPr>
              <w:ind w:left="257" w:hanging="257"/>
            </w:pPr>
            <w:r w:rsidRPr="00C37DE6">
              <w:tab/>
              <w:t>Physical</w:t>
            </w:r>
          </w:p>
        </w:tc>
        <w:tc>
          <w:tcPr>
            <w:tcW w:w="329" w:type="dxa"/>
            <w:tcBorders>
              <w:top w:val="nil"/>
              <w:left w:val="nil"/>
              <w:bottom w:val="nil"/>
              <w:right w:val="nil"/>
            </w:tcBorders>
          </w:tcPr>
          <w:p w14:paraId="6B9BC5FA" w14:textId="77777777" w:rsidR="00833A44" w:rsidRPr="00C37DE6" w:rsidRDefault="00833A44" w:rsidP="000D7500"/>
        </w:tc>
        <w:tc>
          <w:tcPr>
            <w:tcW w:w="1094" w:type="dxa"/>
            <w:tcBorders>
              <w:top w:val="nil"/>
              <w:left w:val="nil"/>
              <w:bottom w:val="nil"/>
              <w:right w:val="nil"/>
            </w:tcBorders>
          </w:tcPr>
          <w:p w14:paraId="5206F30B" w14:textId="77777777" w:rsidR="00833A44" w:rsidRPr="00C37DE6" w:rsidRDefault="00833A44" w:rsidP="000D7500">
            <w:pPr>
              <w:jc w:val="center"/>
            </w:pPr>
            <w:r w:rsidRPr="00C37DE6">
              <w:t>5</w:t>
            </w:r>
          </w:p>
        </w:tc>
        <w:tc>
          <w:tcPr>
            <w:tcW w:w="900" w:type="dxa"/>
            <w:tcBorders>
              <w:top w:val="nil"/>
              <w:left w:val="nil"/>
              <w:bottom w:val="nil"/>
              <w:right w:val="nil"/>
            </w:tcBorders>
          </w:tcPr>
          <w:p w14:paraId="6FA6C423" w14:textId="77777777" w:rsidR="00833A44" w:rsidRPr="00C37DE6" w:rsidRDefault="00833A44" w:rsidP="000D7500">
            <w:pPr>
              <w:tabs>
                <w:tab w:val="decimal" w:pos="269"/>
              </w:tabs>
              <w:jc w:val="center"/>
            </w:pPr>
            <w:r w:rsidRPr="00C37DE6">
              <w:t>28</w:t>
            </w:r>
          </w:p>
        </w:tc>
        <w:tc>
          <w:tcPr>
            <w:tcW w:w="378" w:type="dxa"/>
            <w:gridSpan w:val="2"/>
            <w:tcBorders>
              <w:top w:val="nil"/>
              <w:left w:val="nil"/>
              <w:bottom w:val="nil"/>
              <w:right w:val="nil"/>
            </w:tcBorders>
          </w:tcPr>
          <w:p w14:paraId="6BBF5611" w14:textId="77777777" w:rsidR="00833A44" w:rsidRPr="00C37DE6" w:rsidRDefault="00833A44" w:rsidP="000D7500">
            <w:pPr>
              <w:jc w:val="center"/>
            </w:pPr>
          </w:p>
        </w:tc>
        <w:tc>
          <w:tcPr>
            <w:tcW w:w="999" w:type="dxa"/>
            <w:tcBorders>
              <w:top w:val="nil"/>
              <w:left w:val="nil"/>
              <w:bottom w:val="nil"/>
              <w:right w:val="nil"/>
            </w:tcBorders>
          </w:tcPr>
          <w:p w14:paraId="2655C4FC" w14:textId="77777777" w:rsidR="00833A44" w:rsidRPr="00C37DE6" w:rsidRDefault="00833A44" w:rsidP="000D7500">
            <w:pPr>
              <w:jc w:val="center"/>
            </w:pPr>
            <w:r w:rsidRPr="00C37DE6">
              <w:t>9</w:t>
            </w:r>
          </w:p>
        </w:tc>
        <w:tc>
          <w:tcPr>
            <w:tcW w:w="891" w:type="dxa"/>
            <w:tcBorders>
              <w:top w:val="nil"/>
              <w:left w:val="nil"/>
              <w:bottom w:val="nil"/>
              <w:right w:val="nil"/>
            </w:tcBorders>
          </w:tcPr>
          <w:p w14:paraId="4372C64C" w14:textId="77777777" w:rsidR="00833A44" w:rsidRPr="00C37DE6" w:rsidRDefault="00833A44" w:rsidP="000D7500">
            <w:pPr>
              <w:tabs>
                <w:tab w:val="decimal" w:pos="260"/>
              </w:tabs>
              <w:jc w:val="center"/>
            </w:pPr>
            <w:r w:rsidRPr="00C37DE6">
              <w:t>14</w:t>
            </w:r>
          </w:p>
        </w:tc>
        <w:tc>
          <w:tcPr>
            <w:tcW w:w="432" w:type="dxa"/>
            <w:tcBorders>
              <w:top w:val="nil"/>
              <w:left w:val="nil"/>
              <w:bottom w:val="nil"/>
              <w:right w:val="nil"/>
            </w:tcBorders>
          </w:tcPr>
          <w:p w14:paraId="252E27C7" w14:textId="77777777" w:rsidR="00833A44" w:rsidRPr="00C37DE6" w:rsidRDefault="00833A44" w:rsidP="000D7500">
            <w:pPr>
              <w:jc w:val="center"/>
            </w:pPr>
          </w:p>
        </w:tc>
        <w:tc>
          <w:tcPr>
            <w:tcW w:w="1080" w:type="dxa"/>
            <w:tcBorders>
              <w:top w:val="nil"/>
              <w:left w:val="nil"/>
              <w:bottom w:val="nil"/>
              <w:right w:val="nil"/>
            </w:tcBorders>
          </w:tcPr>
          <w:p w14:paraId="76B8D2C8" w14:textId="77777777" w:rsidR="00833A44" w:rsidRPr="00C37DE6" w:rsidRDefault="00833A44" w:rsidP="000D7500">
            <w:pPr>
              <w:jc w:val="center"/>
            </w:pPr>
            <w:r w:rsidRPr="00C37DE6">
              <w:t>5</w:t>
            </w:r>
          </w:p>
        </w:tc>
        <w:tc>
          <w:tcPr>
            <w:tcW w:w="1080" w:type="dxa"/>
            <w:tcBorders>
              <w:top w:val="nil"/>
              <w:left w:val="nil"/>
              <w:bottom w:val="nil"/>
              <w:right w:val="nil"/>
            </w:tcBorders>
          </w:tcPr>
          <w:p w14:paraId="2B7B4C87" w14:textId="77777777" w:rsidR="00833A44" w:rsidRPr="00C37DE6" w:rsidRDefault="00833A44" w:rsidP="000D7500">
            <w:pPr>
              <w:tabs>
                <w:tab w:val="decimal" w:pos="251"/>
              </w:tabs>
              <w:jc w:val="center"/>
            </w:pPr>
            <w:r w:rsidRPr="00C37DE6">
              <w:t>33</w:t>
            </w:r>
          </w:p>
        </w:tc>
      </w:tr>
      <w:tr w:rsidR="00833A44" w:rsidRPr="00C37DE6" w14:paraId="5F0A9EA6" w14:textId="77777777" w:rsidTr="000D7500">
        <w:trPr>
          <w:trHeight w:val="264"/>
        </w:trPr>
        <w:tc>
          <w:tcPr>
            <w:tcW w:w="2002" w:type="dxa"/>
            <w:tcBorders>
              <w:top w:val="nil"/>
              <w:left w:val="nil"/>
              <w:bottom w:val="nil"/>
              <w:right w:val="nil"/>
            </w:tcBorders>
          </w:tcPr>
          <w:p w14:paraId="3997D381" w14:textId="77777777" w:rsidR="00833A44" w:rsidRPr="00C37DE6" w:rsidRDefault="00833A44" w:rsidP="000D7500">
            <w:pPr>
              <w:ind w:left="257" w:hanging="257"/>
            </w:pPr>
            <w:r w:rsidRPr="00C37DE6">
              <w:tab/>
              <w:t>Other</w:t>
            </w:r>
          </w:p>
        </w:tc>
        <w:tc>
          <w:tcPr>
            <w:tcW w:w="329" w:type="dxa"/>
            <w:tcBorders>
              <w:top w:val="nil"/>
              <w:left w:val="nil"/>
              <w:bottom w:val="nil"/>
              <w:right w:val="nil"/>
            </w:tcBorders>
          </w:tcPr>
          <w:p w14:paraId="1099D40F" w14:textId="77777777" w:rsidR="00833A44" w:rsidRPr="00C37DE6" w:rsidRDefault="00833A44" w:rsidP="000D7500"/>
        </w:tc>
        <w:tc>
          <w:tcPr>
            <w:tcW w:w="1094" w:type="dxa"/>
            <w:tcBorders>
              <w:top w:val="nil"/>
              <w:left w:val="nil"/>
              <w:bottom w:val="nil"/>
              <w:right w:val="nil"/>
            </w:tcBorders>
          </w:tcPr>
          <w:p w14:paraId="7868EEE8" w14:textId="77777777" w:rsidR="00833A44" w:rsidRPr="00C37DE6" w:rsidRDefault="00833A44" w:rsidP="000D7500">
            <w:pPr>
              <w:jc w:val="center"/>
            </w:pPr>
            <w:r w:rsidRPr="00C37DE6">
              <w:t>0</w:t>
            </w:r>
          </w:p>
        </w:tc>
        <w:tc>
          <w:tcPr>
            <w:tcW w:w="900" w:type="dxa"/>
            <w:tcBorders>
              <w:top w:val="nil"/>
              <w:left w:val="nil"/>
              <w:bottom w:val="nil"/>
              <w:right w:val="nil"/>
            </w:tcBorders>
          </w:tcPr>
          <w:p w14:paraId="6CA2219B" w14:textId="77777777" w:rsidR="00833A44" w:rsidRPr="00C37DE6" w:rsidRDefault="00833A44" w:rsidP="000D7500">
            <w:pPr>
              <w:tabs>
                <w:tab w:val="decimal" w:pos="269"/>
              </w:tabs>
              <w:jc w:val="center"/>
            </w:pPr>
            <w:r w:rsidRPr="00C37DE6">
              <w:t>0</w:t>
            </w:r>
          </w:p>
        </w:tc>
        <w:tc>
          <w:tcPr>
            <w:tcW w:w="378" w:type="dxa"/>
            <w:gridSpan w:val="2"/>
            <w:tcBorders>
              <w:top w:val="nil"/>
              <w:left w:val="nil"/>
              <w:bottom w:val="nil"/>
              <w:right w:val="nil"/>
            </w:tcBorders>
          </w:tcPr>
          <w:p w14:paraId="22F023BB" w14:textId="77777777" w:rsidR="00833A44" w:rsidRPr="00C37DE6" w:rsidRDefault="00833A44" w:rsidP="000D7500">
            <w:pPr>
              <w:jc w:val="center"/>
            </w:pPr>
          </w:p>
        </w:tc>
        <w:tc>
          <w:tcPr>
            <w:tcW w:w="999" w:type="dxa"/>
            <w:tcBorders>
              <w:top w:val="nil"/>
              <w:left w:val="nil"/>
              <w:bottom w:val="nil"/>
              <w:right w:val="nil"/>
            </w:tcBorders>
          </w:tcPr>
          <w:p w14:paraId="7197907A" w14:textId="77777777" w:rsidR="00833A44" w:rsidRPr="00C37DE6" w:rsidRDefault="00833A44" w:rsidP="000D7500">
            <w:pPr>
              <w:jc w:val="center"/>
            </w:pPr>
            <w:r w:rsidRPr="00C37DE6">
              <w:t>0</w:t>
            </w:r>
          </w:p>
        </w:tc>
        <w:tc>
          <w:tcPr>
            <w:tcW w:w="891" w:type="dxa"/>
            <w:tcBorders>
              <w:top w:val="nil"/>
              <w:left w:val="nil"/>
              <w:bottom w:val="nil"/>
              <w:right w:val="nil"/>
            </w:tcBorders>
          </w:tcPr>
          <w:p w14:paraId="5E8E8677" w14:textId="77777777" w:rsidR="00833A44" w:rsidRPr="00C37DE6" w:rsidRDefault="00833A44" w:rsidP="000D7500">
            <w:pPr>
              <w:tabs>
                <w:tab w:val="decimal" w:pos="260"/>
              </w:tabs>
              <w:jc w:val="center"/>
            </w:pPr>
            <w:r w:rsidRPr="00C37DE6">
              <w:t>0</w:t>
            </w:r>
          </w:p>
        </w:tc>
        <w:tc>
          <w:tcPr>
            <w:tcW w:w="432" w:type="dxa"/>
            <w:tcBorders>
              <w:top w:val="nil"/>
              <w:left w:val="nil"/>
              <w:bottom w:val="nil"/>
              <w:right w:val="nil"/>
            </w:tcBorders>
          </w:tcPr>
          <w:p w14:paraId="1CC95DAC" w14:textId="77777777" w:rsidR="00833A44" w:rsidRPr="00C37DE6" w:rsidRDefault="00833A44" w:rsidP="000D7500">
            <w:pPr>
              <w:jc w:val="center"/>
            </w:pPr>
          </w:p>
        </w:tc>
        <w:tc>
          <w:tcPr>
            <w:tcW w:w="1080" w:type="dxa"/>
            <w:tcBorders>
              <w:top w:val="nil"/>
              <w:left w:val="nil"/>
              <w:bottom w:val="nil"/>
              <w:right w:val="nil"/>
            </w:tcBorders>
          </w:tcPr>
          <w:p w14:paraId="741B4C2C" w14:textId="77777777" w:rsidR="00833A44" w:rsidRPr="00C37DE6" w:rsidRDefault="00833A44" w:rsidP="000D7500">
            <w:pPr>
              <w:jc w:val="center"/>
            </w:pPr>
            <w:r w:rsidRPr="00C37DE6">
              <w:t>1</w:t>
            </w:r>
          </w:p>
        </w:tc>
        <w:tc>
          <w:tcPr>
            <w:tcW w:w="1080" w:type="dxa"/>
            <w:tcBorders>
              <w:top w:val="nil"/>
              <w:left w:val="nil"/>
              <w:bottom w:val="nil"/>
              <w:right w:val="nil"/>
            </w:tcBorders>
          </w:tcPr>
          <w:p w14:paraId="56463922" w14:textId="77777777" w:rsidR="00833A44" w:rsidRPr="00C37DE6" w:rsidRDefault="00833A44" w:rsidP="000D7500">
            <w:pPr>
              <w:tabs>
                <w:tab w:val="decimal" w:pos="251"/>
              </w:tabs>
              <w:jc w:val="center"/>
            </w:pPr>
            <w:r w:rsidRPr="00C37DE6">
              <w:t>7</w:t>
            </w:r>
          </w:p>
        </w:tc>
      </w:tr>
      <w:tr w:rsidR="00833A44" w:rsidRPr="00C37DE6" w14:paraId="35A84428" w14:textId="77777777" w:rsidTr="000D7500">
        <w:trPr>
          <w:trHeight w:val="264"/>
        </w:trPr>
        <w:tc>
          <w:tcPr>
            <w:tcW w:w="2002" w:type="dxa"/>
            <w:tcBorders>
              <w:top w:val="nil"/>
              <w:left w:val="nil"/>
              <w:bottom w:val="nil"/>
              <w:right w:val="nil"/>
            </w:tcBorders>
          </w:tcPr>
          <w:p w14:paraId="35752337" w14:textId="77777777" w:rsidR="00833A44" w:rsidRPr="00C37DE6" w:rsidRDefault="00833A44" w:rsidP="000D7500"/>
        </w:tc>
        <w:tc>
          <w:tcPr>
            <w:tcW w:w="329" w:type="dxa"/>
            <w:tcBorders>
              <w:top w:val="nil"/>
              <w:left w:val="nil"/>
              <w:bottom w:val="nil"/>
              <w:right w:val="nil"/>
            </w:tcBorders>
          </w:tcPr>
          <w:p w14:paraId="69D4D7CF" w14:textId="77777777" w:rsidR="00833A44" w:rsidRPr="00C37DE6" w:rsidRDefault="00833A44" w:rsidP="000D7500"/>
        </w:tc>
        <w:tc>
          <w:tcPr>
            <w:tcW w:w="1094" w:type="dxa"/>
            <w:tcBorders>
              <w:top w:val="nil"/>
              <w:left w:val="nil"/>
              <w:bottom w:val="nil"/>
              <w:right w:val="nil"/>
            </w:tcBorders>
          </w:tcPr>
          <w:p w14:paraId="25681072" w14:textId="77777777" w:rsidR="00833A44" w:rsidRPr="00C37DE6" w:rsidRDefault="00833A44" w:rsidP="000D7500">
            <w:pPr>
              <w:jc w:val="center"/>
            </w:pPr>
          </w:p>
        </w:tc>
        <w:tc>
          <w:tcPr>
            <w:tcW w:w="900" w:type="dxa"/>
            <w:tcBorders>
              <w:top w:val="nil"/>
              <w:left w:val="nil"/>
              <w:bottom w:val="nil"/>
              <w:right w:val="nil"/>
            </w:tcBorders>
          </w:tcPr>
          <w:p w14:paraId="244B9CA3" w14:textId="77777777" w:rsidR="00833A44" w:rsidRPr="00C37DE6" w:rsidRDefault="00833A44" w:rsidP="000D7500">
            <w:pPr>
              <w:tabs>
                <w:tab w:val="decimal" w:pos="269"/>
              </w:tabs>
              <w:jc w:val="center"/>
            </w:pPr>
          </w:p>
        </w:tc>
        <w:tc>
          <w:tcPr>
            <w:tcW w:w="378" w:type="dxa"/>
            <w:gridSpan w:val="2"/>
            <w:tcBorders>
              <w:top w:val="nil"/>
              <w:left w:val="nil"/>
              <w:bottom w:val="nil"/>
              <w:right w:val="nil"/>
            </w:tcBorders>
          </w:tcPr>
          <w:p w14:paraId="03C4EE0A" w14:textId="77777777" w:rsidR="00833A44" w:rsidRPr="00C37DE6" w:rsidRDefault="00833A44" w:rsidP="000D7500">
            <w:pPr>
              <w:jc w:val="center"/>
            </w:pPr>
          </w:p>
        </w:tc>
        <w:tc>
          <w:tcPr>
            <w:tcW w:w="999" w:type="dxa"/>
            <w:tcBorders>
              <w:top w:val="nil"/>
              <w:left w:val="nil"/>
              <w:bottom w:val="nil"/>
              <w:right w:val="nil"/>
            </w:tcBorders>
          </w:tcPr>
          <w:p w14:paraId="34EC9A6C" w14:textId="77777777" w:rsidR="00833A44" w:rsidRPr="00C37DE6" w:rsidRDefault="00833A44" w:rsidP="000D7500">
            <w:pPr>
              <w:jc w:val="center"/>
            </w:pPr>
          </w:p>
        </w:tc>
        <w:tc>
          <w:tcPr>
            <w:tcW w:w="891" w:type="dxa"/>
            <w:tcBorders>
              <w:top w:val="nil"/>
              <w:left w:val="nil"/>
              <w:bottom w:val="nil"/>
              <w:right w:val="nil"/>
            </w:tcBorders>
          </w:tcPr>
          <w:p w14:paraId="73ED0230" w14:textId="77777777" w:rsidR="00833A44" w:rsidRPr="00C37DE6" w:rsidRDefault="00833A44" w:rsidP="000D7500">
            <w:pPr>
              <w:tabs>
                <w:tab w:val="decimal" w:pos="260"/>
              </w:tabs>
              <w:jc w:val="center"/>
            </w:pPr>
          </w:p>
        </w:tc>
        <w:tc>
          <w:tcPr>
            <w:tcW w:w="432" w:type="dxa"/>
            <w:tcBorders>
              <w:top w:val="nil"/>
              <w:left w:val="nil"/>
              <w:bottom w:val="nil"/>
              <w:right w:val="nil"/>
            </w:tcBorders>
          </w:tcPr>
          <w:p w14:paraId="6679ED49" w14:textId="77777777" w:rsidR="00833A44" w:rsidRPr="00C37DE6" w:rsidRDefault="00833A44" w:rsidP="000D7500">
            <w:pPr>
              <w:jc w:val="center"/>
            </w:pPr>
          </w:p>
        </w:tc>
        <w:tc>
          <w:tcPr>
            <w:tcW w:w="1080" w:type="dxa"/>
            <w:tcBorders>
              <w:top w:val="nil"/>
              <w:left w:val="nil"/>
              <w:bottom w:val="nil"/>
              <w:right w:val="nil"/>
            </w:tcBorders>
          </w:tcPr>
          <w:p w14:paraId="6E91017A" w14:textId="77777777" w:rsidR="00833A44" w:rsidRPr="00C37DE6" w:rsidRDefault="00833A44" w:rsidP="000D7500">
            <w:pPr>
              <w:jc w:val="center"/>
            </w:pPr>
          </w:p>
        </w:tc>
        <w:tc>
          <w:tcPr>
            <w:tcW w:w="1080" w:type="dxa"/>
            <w:tcBorders>
              <w:top w:val="nil"/>
              <w:left w:val="nil"/>
              <w:bottom w:val="nil"/>
              <w:right w:val="nil"/>
            </w:tcBorders>
          </w:tcPr>
          <w:p w14:paraId="4BF29E1B" w14:textId="77777777" w:rsidR="00833A44" w:rsidRPr="00C37DE6" w:rsidRDefault="00833A44" w:rsidP="000D7500">
            <w:pPr>
              <w:tabs>
                <w:tab w:val="decimal" w:pos="251"/>
              </w:tabs>
              <w:jc w:val="center"/>
            </w:pPr>
          </w:p>
        </w:tc>
      </w:tr>
      <w:tr w:rsidR="00833A44" w:rsidRPr="00C37DE6" w14:paraId="308FF09E" w14:textId="77777777" w:rsidTr="000D7500">
        <w:trPr>
          <w:trHeight w:val="264"/>
        </w:trPr>
        <w:tc>
          <w:tcPr>
            <w:tcW w:w="2002" w:type="dxa"/>
            <w:tcBorders>
              <w:top w:val="nil"/>
              <w:left w:val="nil"/>
              <w:bottom w:val="nil"/>
              <w:right w:val="nil"/>
            </w:tcBorders>
          </w:tcPr>
          <w:p w14:paraId="134B7DEA" w14:textId="77777777" w:rsidR="00833A44" w:rsidRPr="00C37DE6" w:rsidRDefault="00833A44" w:rsidP="000D7500">
            <w:pPr>
              <w:rPr>
                <w:b/>
                <w:bCs/>
              </w:rPr>
            </w:pPr>
            <w:r w:rsidRPr="00C37DE6">
              <w:rPr>
                <w:b/>
                <w:bCs/>
              </w:rPr>
              <w:t>Positive Events</w:t>
            </w:r>
          </w:p>
        </w:tc>
        <w:tc>
          <w:tcPr>
            <w:tcW w:w="329" w:type="dxa"/>
            <w:tcBorders>
              <w:top w:val="nil"/>
              <w:left w:val="nil"/>
              <w:bottom w:val="nil"/>
              <w:right w:val="nil"/>
            </w:tcBorders>
          </w:tcPr>
          <w:p w14:paraId="522A2325" w14:textId="77777777" w:rsidR="00833A44" w:rsidRPr="00C37DE6" w:rsidRDefault="00833A44" w:rsidP="000D7500"/>
        </w:tc>
        <w:tc>
          <w:tcPr>
            <w:tcW w:w="1094" w:type="dxa"/>
            <w:tcBorders>
              <w:top w:val="nil"/>
              <w:left w:val="nil"/>
              <w:bottom w:val="nil"/>
              <w:right w:val="nil"/>
            </w:tcBorders>
          </w:tcPr>
          <w:p w14:paraId="35931191" w14:textId="77777777" w:rsidR="00833A44" w:rsidRPr="00C37DE6" w:rsidRDefault="00833A44" w:rsidP="000D7500">
            <w:pPr>
              <w:jc w:val="center"/>
            </w:pPr>
          </w:p>
        </w:tc>
        <w:tc>
          <w:tcPr>
            <w:tcW w:w="900" w:type="dxa"/>
            <w:tcBorders>
              <w:top w:val="nil"/>
              <w:left w:val="nil"/>
              <w:bottom w:val="nil"/>
              <w:right w:val="nil"/>
            </w:tcBorders>
          </w:tcPr>
          <w:p w14:paraId="6615BA52" w14:textId="77777777" w:rsidR="00833A44" w:rsidRPr="00C37DE6" w:rsidRDefault="00833A44" w:rsidP="000D7500">
            <w:pPr>
              <w:tabs>
                <w:tab w:val="decimal" w:pos="269"/>
              </w:tabs>
              <w:jc w:val="center"/>
            </w:pPr>
          </w:p>
        </w:tc>
        <w:tc>
          <w:tcPr>
            <w:tcW w:w="378" w:type="dxa"/>
            <w:gridSpan w:val="2"/>
            <w:tcBorders>
              <w:top w:val="nil"/>
              <w:left w:val="nil"/>
              <w:bottom w:val="nil"/>
              <w:right w:val="nil"/>
            </w:tcBorders>
          </w:tcPr>
          <w:p w14:paraId="6A99C30A" w14:textId="77777777" w:rsidR="00833A44" w:rsidRPr="00C37DE6" w:rsidRDefault="00833A44" w:rsidP="000D7500">
            <w:pPr>
              <w:jc w:val="center"/>
            </w:pPr>
          </w:p>
        </w:tc>
        <w:tc>
          <w:tcPr>
            <w:tcW w:w="999" w:type="dxa"/>
            <w:tcBorders>
              <w:top w:val="nil"/>
              <w:left w:val="nil"/>
              <w:bottom w:val="nil"/>
              <w:right w:val="nil"/>
            </w:tcBorders>
          </w:tcPr>
          <w:p w14:paraId="27DC3C03" w14:textId="77777777" w:rsidR="00833A44" w:rsidRPr="00C37DE6" w:rsidRDefault="00833A44" w:rsidP="000D7500">
            <w:pPr>
              <w:jc w:val="center"/>
              <w:rPr>
                <w:b/>
                <w:bCs/>
              </w:rPr>
            </w:pPr>
            <w:r w:rsidRPr="00C37DE6">
              <w:rPr>
                <w:b/>
                <w:bCs/>
              </w:rPr>
              <w:t>19</w:t>
            </w:r>
          </w:p>
        </w:tc>
        <w:tc>
          <w:tcPr>
            <w:tcW w:w="891" w:type="dxa"/>
            <w:tcBorders>
              <w:top w:val="nil"/>
              <w:left w:val="nil"/>
              <w:bottom w:val="nil"/>
              <w:right w:val="nil"/>
            </w:tcBorders>
          </w:tcPr>
          <w:p w14:paraId="46F70FB6" w14:textId="77777777" w:rsidR="00833A44" w:rsidRPr="00C37DE6" w:rsidRDefault="00833A44" w:rsidP="000D7500">
            <w:pPr>
              <w:tabs>
                <w:tab w:val="decimal" w:pos="260"/>
              </w:tabs>
              <w:jc w:val="center"/>
              <w:rPr>
                <w:b/>
                <w:bCs/>
              </w:rPr>
            </w:pPr>
            <w:r w:rsidRPr="00C37DE6">
              <w:rPr>
                <w:b/>
                <w:bCs/>
              </w:rPr>
              <w:t>29</w:t>
            </w:r>
          </w:p>
        </w:tc>
        <w:tc>
          <w:tcPr>
            <w:tcW w:w="432" w:type="dxa"/>
            <w:tcBorders>
              <w:top w:val="nil"/>
              <w:left w:val="nil"/>
              <w:bottom w:val="nil"/>
              <w:right w:val="nil"/>
            </w:tcBorders>
          </w:tcPr>
          <w:p w14:paraId="0F22A40B" w14:textId="77777777" w:rsidR="00833A44" w:rsidRPr="00C37DE6" w:rsidRDefault="00833A44" w:rsidP="000D7500">
            <w:pPr>
              <w:jc w:val="center"/>
            </w:pPr>
          </w:p>
        </w:tc>
        <w:tc>
          <w:tcPr>
            <w:tcW w:w="1080" w:type="dxa"/>
            <w:tcBorders>
              <w:top w:val="nil"/>
              <w:left w:val="nil"/>
              <w:bottom w:val="nil"/>
              <w:right w:val="nil"/>
            </w:tcBorders>
          </w:tcPr>
          <w:p w14:paraId="3EFBF531" w14:textId="77777777" w:rsidR="00833A44" w:rsidRPr="00C37DE6" w:rsidRDefault="00833A44" w:rsidP="000D7500">
            <w:pPr>
              <w:jc w:val="center"/>
            </w:pPr>
          </w:p>
        </w:tc>
        <w:tc>
          <w:tcPr>
            <w:tcW w:w="1080" w:type="dxa"/>
            <w:tcBorders>
              <w:top w:val="nil"/>
              <w:left w:val="nil"/>
              <w:bottom w:val="nil"/>
              <w:right w:val="nil"/>
            </w:tcBorders>
          </w:tcPr>
          <w:p w14:paraId="62FA1F4E" w14:textId="77777777" w:rsidR="00833A44" w:rsidRPr="00C37DE6" w:rsidRDefault="00833A44" w:rsidP="000D7500">
            <w:pPr>
              <w:tabs>
                <w:tab w:val="decimal" w:pos="251"/>
              </w:tabs>
              <w:jc w:val="center"/>
            </w:pPr>
          </w:p>
        </w:tc>
      </w:tr>
      <w:tr w:rsidR="00833A44" w:rsidRPr="00C37DE6" w14:paraId="605680EC" w14:textId="77777777" w:rsidTr="000D7500">
        <w:trPr>
          <w:trHeight w:val="264"/>
        </w:trPr>
        <w:tc>
          <w:tcPr>
            <w:tcW w:w="2002" w:type="dxa"/>
            <w:tcBorders>
              <w:top w:val="nil"/>
              <w:left w:val="nil"/>
              <w:bottom w:val="nil"/>
              <w:right w:val="nil"/>
            </w:tcBorders>
          </w:tcPr>
          <w:p w14:paraId="1D0EABDA" w14:textId="77777777" w:rsidR="00833A44" w:rsidRPr="00C37DE6" w:rsidRDefault="00833A44" w:rsidP="000D7500">
            <w:pPr>
              <w:ind w:left="257" w:hanging="257"/>
            </w:pPr>
            <w:r w:rsidRPr="00C37DE6">
              <w:tab/>
              <w:t>Dance</w:t>
            </w:r>
          </w:p>
        </w:tc>
        <w:tc>
          <w:tcPr>
            <w:tcW w:w="329" w:type="dxa"/>
            <w:tcBorders>
              <w:top w:val="nil"/>
              <w:left w:val="nil"/>
              <w:bottom w:val="nil"/>
              <w:right w:val="nil"/>
            </w:tcBorders>
          </w:tcPr>
          <w:p w14:paraId="56E3847D" w14:textId="77777777" w:rsidR="00833A44" w:rsidRPr="00C37DE6" w:rsidRDefault="00833A44" w:rsidP="000D7500"/>
        </w:tc>
        <w:tc>
          <w:tcPr>
            <w:tcW w:w="1094" w:type="dxa"/>
            <w:tcBorders>
              <w:top w:val="nil"/>
              <w:left w:val="nil"/>
              <w:bottom w:val="nil"/>
              <w:right w:val="nil"/>
            </w:tcBorders>
          </w:tcPr>
          <w:p w14:paraId="715E9563" w14:textId="77777777" w:rsidR="00833A44" w:rsidRPr="00C37DE6" w:rsidRDefault="00833A44" w:rsidP="000D7500">
            <w:pPr>
              <w:jc w:val="center"/>
            </w:pPr>
            <w:r w:rsidRPr="00C37DE6">
              <w:t>17</w:t>
            </w:r>
          </w:p>
        </w:tc>
        <w:tc>
          <w:tcPr>
            <w:tcW w:w="900" w:type="dxa"/>
            <w:tcBorders>
              <w:top w:val="nil"/>
              <w:left w:val="nil"/>
              <w:bottom w:val="nil"/>
              <w:right w:val="nil"/>
            </w:tcBorders>
          </w:tcPr>
          <w:p w14:paraId="5495D8F8" w14:textId="77777777" w:rsidR="00833A44" w:rsidRPr="00C37DE6" w:rsidRDefault="00833A44" w:rsidP="000D7500">
            <w:pPr>
              <w:tabs>
                <w:tab w:val="decimal" w:pos="269"/>
              </w:tabs>
              <w:jc w:val="center"/>
            </w:pPr>
            <w:r w:rsidRPr="00C37DE6">
              <w:t>94</w:t>
            </w:r>
          </w:p>
        </w:tc>
        <w:tc>
          <w:tcPr>
            <w:tcW w:w="378" w:type="dxa"/>
            <w:gridSpan w:val="2"/>
            <w:tcBorders>
              <w:top w:val="nil"/>
              <w:left w:val="nil"/>
              <w:bottom w:val="nil"/>
              <w:right w:val="nil"/>
            </w:tcBorders>
          </w:tcPr>
          <w:p w14:paraId="13B1926A" w14:textId="77777777" w:rsidR="00833A44" w:rsidRPr="00C37DE6" w:rsidRDefault="00833A44" w:rsidP="000D7500">
            <w:pPr>
              <w:jc w:val="center"/>
            </w:pPr>
          </w:p>
        </w:tc>
        <w:tc>
          <w:tcPr>
            <w:tcW w:w="999" w:type="dxa"/>
            <w:tcBorders>
              <w:top w:val="nil"/>
              <w:left w:val="nil"/>
              <w:bottom w:val="nil"/>
              <w:right w:val="nil"/>
            </w:tcBorders>
          </w:tcPr>
          <w:p w14:paraId="1E4AAAB3" w14:textId="77777777" w:rsidR="00833A44" w:rsidRPr="00C37DE6" w:rsidRDefault="00833A44" w:rsidP="000D7500">
            <w:pPr>
              <w:jc w:val="center"/>
            </w:pPr>
            <w:r w:rsidRPr="00C37DE6">
              <w:t>9</w:t>
            </w:r>
          </w:p>
        </w:tc>
        <w:tc>
          <w:tcPr>
            <w:tcW w:w="891" w:type="dxa"/>
            <w:tcBorders>
              <w:top w:val="nil"/>
              <w:left w:val="nil"/>
              <w:bottom w:val="nil"/>
              <w:right w:val="nil"/>
            </w:tcBorders>
          </w:tcPr>
          <w:p w14:paraId="318365BA" w14:textId="77777777" w:rsidR="00833A44" w:rsidRPr="00C37DE6" w:rsidRDefault="00833A44" w:rsidP="000D7500">
            <w:pPr>
              <w:tabs>
                <w:tab w:val="decimal" w:pos="260"/>
              </w:tabs>
              <w:jc w:val="center"/>
            </w:pPr>
            <w:r w:rsidRPr="00C37DE6">
              <w:t>14</w:t>
            </w:r>
          </w:p>
        </w:tc>
        <w:tc>
          <w:tcPr>
            <w:tcW w:w="432" w:type="dxa"/>
            <w:tcBorders>
              <w:top w:val="nil"/>
              <w:left w:val="nil"/>
              <w:bottom w:val="nil"/>
              <w:right w:val="nil"/>
            </w:tcBorders>
          </w:tcPr>
          <w:p w14:paraId="18E25C1A" w14:textId="77777777" w:rsidR="00833A44" w:rsidRPr="00C37DE6" w:rsidRDefault="00833A44" w:rsidP="000D7500">
            <w:pPr>
              <w:jc w:val="center"/>
            </w:pPr>
          </w:p>
        </w:tc>
        <w:tc>
          <w:tcPr>
            <w:tcW w:w="1080" w:type="dxa"/>
            <w:tcBorders>
              <w:top w:val="nil"/>
              <w:left w:val="nil"/>
              <w:bottom w:val="nil"/>
              <w:right w:val="nil"/>
            </w:tcBorders>
          </w:tcPr>
          <w:p w14:paraId="3EF40885" w14:textId="77777777" w:rsidR="00833A44" w:rsidRPr="00C37DE6" w:rsidRDefault="00833A44" w:rsidP="000D7500">
            <w:pPr>
              <w:jc w:val="center"/>
            </w:pPr>
            <w:r w:rsidRPr="00C37DE6">
              <w:t>11</w:t>
            </w:r>
          </w:p>
        </w:tc>
        <w:tc>
          <w:tcPr>
            <w:tcW w:w="1080" w:type="dxa"/>
            <w:tcBorders>
              <w:top w:val="nil"/>
              <w:left w:val="nil"/>
              <w:bottom w:val="nil"/>
              <w:right w:val="nil"/>
            </w:tcBorders>
          </w:tcPr>
          <w:p w14:paraId="32F79D33" w14:textId="77777777" w:rsidR="00833A44" w:rsidRPr="00C37DE6" w:rsidRDefault="00833A44" w:rsidP="000D7500">
            <w:pPr>
              <w:tabs>
                <w:tab w:val="decimal" w:pos="251"/>
              </w:tabs>
              <w:jc w:val="center"/>
            </w:pPr>
            <w:r w:rsidRPr="00C37DE6">
              <w:t>73</w:t>
            </w:r>
          </w:p>
        </w:tc>
      </w:tr>
      <w:tr w:rsidR="00833A44" w:rsidRPr="00C37DE6" w14:paraId="6A95CE8F" w14:textId="77777777" w:rsidTr="000D7500">
        <w:trPr>
          <w:trHeight w:val="282"/>
        </w:trPr>
        <w:tc>
          <w:tcPr>
            <w:tcW w:w="2002" w:type="dxa"/>
            <w:tcBorders>
              <w:top w:val="nil"/>
              <w:left w:val="nil"/>
              <w:bottom w:val="nil"/>
              <w:right w:val="nil"/>
            </w:tcBorders>
          </w:tcPr>
          <w:p w14:paraId="719CBDF1" w14:textId="77777777" w:rsidR="00833A44" w:rsidRPr="00C37DE6" w:rsidRDefault="00833A44" w:rsidP="000D7500">
            <w:pPr>
              <w:ind w:left="257" w:hanging="257"/>
            </w:pPr>
            <w:r w:rsidRPr="00C37DE6">
              <w:tab/>
              <w:t>Academics</w:t>
            </w:r>
          </w:p>
        </w:tc>
        <w:tc>
          <w:tcPr>
            <w:tcW w:w="329" w:type="dxa"/>
            <w:tcBorders>
              <w:top w:val="nil"/>
              <w:left w:val="nil"/>
              <w:bottom w:val="nil"/>
              <w:right w:val="nil"/>
            </w:tcBorders>
          </w:tcPr>
          <w:p w14:paraId="252FA915" w14:textId="77777777" w:rsidR="00833A44" w:rsidRPr="00C37DE6" w:rsidRDefault="00833A44" w:rsidP="000D7500"/>
        </w:tc>
        <w:tc>
          <w:tcPr>
            <w:tcW w:w="1094" w:type="dxa"/>
            <w:tcBorders>
              <w:top w:val="nil"/>
              <w:left w:val="nil"/>
              <w:bottom w:val="nil"/>
              <w:right w:val="nil"/>
            </w:tcBorders>
          </w:tcPr>
          <w:p w14:paraId="30765F13" w14:textId="77777777" w:rsidR="00833A44" w:rsidRPr="00C37DE6" w:rsidRDefault="00833A44" w:rsidP="000D7500">
            <w:pPr>
              <w:jc w:val="center"/>
            </w:pPr>
            <w:r w:rsidRPr="00C37DE6">
              <w:t>3</w:t>
            </w:r>
          </w:p>
        </w:tc>
        <w:tc>
          <w:tcPr>
            <w:tcW w:w="900" w:type="dxa"/>
            <w:tcBorders>
              <w:top w:val="nil"/>
              <w:left w:val="nil"/>
              <w:bottom w:val="nil"/>
              <w:right w:val="nil"/>
            </w:tcBorders>
          </w:tcPr>
          <w:p w14:paraId="482A2A94" w14:textId="77777777" w:rsidR="00833A44" w:rsidRPr="00C37DE6" w:rsidRDefault="00833A44" w:rsidP="000D7500">
            <w:pPr>
              <w:tabs>
                <w:tab w:val="decimal" w:pos="269"/>
              </w:tabs>
              <w:jc w:val="center"/>
            </w:pPr>
            <w:r w:rsidRPr="00C37DE6">
              <w:t>17</w:t>
            </w:r>
          </w:p>
        </w:tc>
        <w:tc>
          <w:tcPr>
            <w:tcW w:w="378" w:type="dxa"/>
            <w:gridSpan w:val="2"/>
            <w:tcBorders>
              <w:top w:val="nil"/>
              <w:left w:val="nil"/>
              <w:bottom w:val="nil"/>
              <w:right w:val="nil"/>
            </w:tcBorders>
          </w:tcPr>
          <w:p w14:paraId="14B03EF8" w14:textId="77777777" w:rsidR="00833A44" w:rsidRPr="00C37DE6" w:rsidRDefault="00833A44" w:rsidP="000D7500">
            <w:pPr>
              <w:jc w:val="center"/>
            </w:pPr>
          </w:p>
        </w:tc>
        <w:tc>
          <w:tcPr>
            <w:tcW w:w="999" w:type="dxa"/>
            <w:tcBorders>
              <w:top w:val="nil"/>
              <w:left w:val="nil"/>
              <w:bottom w:val="nil"/>
              <w:right w:val="nil"/>
            </w:tcBorders>
          </w:tcPr>
          <w:p w14:paraId="486C6358" w14:textId="77777777" w:rsidR="00833A44" w:rsidRPr="00C37DE6" w:rsidRDefault="00833A44" w:rsidP="000D7500">
            <w:pPr>
              <w:jc w:val="center"/>
            </w:pPr>
            <w:r w:rsidRPr="00C37DE6">
              <w:t>0</w:t>
            </w:r>
          </w:p>
        </w:tc>
        <w:tc>
          <w:tcPr>
            <w:tcW w:w="891" w:type="dxa"/>
            <w:tcBorders>
              <w:top w:val="nil"/>
              <w:left w:val="nil"/>
              <w:bottom w:val="nil"/>
              <w:right w:val="nil"/>
            </w:tcBorders>
          </w:tcPr>
          <w:p w14:paraId="012C0A1A" w14:textId="77777777" w:rsidR="00833A44" w:rsidRPr="00C37DE6" w:rsidRDefault="00833A44" w:rsidP="000D7500">
            <w:pPr>
              <w:tabs>
                <w:tab w:val="decimal" w:pos="260"/>
              </w:tabs>
              <w:jc w:val="center"/>
            </w:pPr>
            <w:r w:rsidRPr="00C37DE6">
              <w:t>0</w:t>
            </w:r>
          </w:p>
        </w:tc>
        <w:tc>
          <w:tcPr>
            <w:tcW w:w="432" w:type="dxa"/>
            <w:tcBorders>
              <w:top w:val="nil"/>
              <w:left w:val="nil"/>
              <w:bottom w:val="nil"/>
              <w:right w:val="nil"/>
            </w:tcBorders>
          </w:tcPr>
          <w:p w14:paraId="118C46D6" w14:textId="77777777" w:rsidR="00833A44" w:rsidRPr="00C37DE6" w:rsidRDefault="00833A44" w:rsidP="000D7500">
            <w:pPr>
              <w:jc w:val="center"/>
            </w:pPr>
          </w:p>
        </w:tc>
        <w:tc>
          <w:tcPr>
            <w:tcW w:w="1080" w:type="dxa"/>
            <w:tcBorders>
              <w:top w:val="nil"/>
              <w:left w:val="nil"/>
              <w:bottom w:val="nil"/>
              <w:right w:val="nil"/>
            </w:tcBorders>
          </w:tcPr>
          <w:p w14:paraId="4D864CD8" w14:textId="77777777" w:rsidR="00833A44" w:rsidRPr="00C37DE6" w:rsidRDefault="00833A44" w:rsidP="000D7500">
            <w:pPr>
              <w:jc w:val="center"/>
            </w:pPr>
            <w:r w:rsidRPr="00C37DE6">
              <w:t>1</w:t>
            </w:r>
          </w:p>
        </w:tc>
        <w:tc>
          <w:tcPr>
            <w:tcW w:w="1080" w:type="dxa"/>
            <w:tcBorders>
              <w:top w:val="nil"/>
              <w:left w:val="nil"/>
              <w:bottom w:val="nil"/>
              <w:right w:val="nil"/>
            </w:tcBorders>
          </w:tcPr>
          <w:p w14:paraId="343EDC4A" w14:textId="77777777" w:rsidR="00833A44" w:rsidRPr="00C37DE6" w:rsidRDefault="00833A44" w:rsidP="000D7500">
            <w:pPr>
              <w:tabs>
                <w:tab w:val="decimal" w:pos="251"/>
              </w:tabs>
              <w:jc w:val="center"/>
            </w:pPr>
            <w:r w:rsidRPr="00C37DE6">
              <w:t>7</w:t>
            </w:r>
          </w:p>
        </w:tc>
      </w:tr>
      <w:tr w:rsidR="00833A44" w:rsidRPr="00C37DE6" w14:paraId="47C79C20" w14:textId="77777777" w:rsidTr="000D7500">
        <w:trPr>
          <w:trHeight w:val="264"/>
        </w:trPr>
        <w:tc>
          <w:tcPr>
            <w:tcW w:w="2002" w:type="dxa"/>
            <w:tcBorders>
              <w:top w:val="nil"/>
              <w:left w:val="nil"/>
              <w:bottom w:val="nil"/>
              <w:right w:val="nil"/>
            </w:tcBorders>
          </w:tcPr>
          <w:p w14:paraId="10222F53" w14:textId="77777777" w:rsidR="00833A44" w:rsidRPr="00C37DE6" w:rsidRDefault="00833A44" w:rsidP="000D7500">
            <w:pPr>
              <w:ind w:left="257" w:hanging="257"/>
            </w:pPr>
            <w:r w:rsidRPr="00C37DE6">
              <w:tab/>
              <w:t>Personal</w:t>
            </w:r>
          </w:p>
        </w:tc>
        <w:tc>
          <w:tcPr>
            <w:tcW w:w="329" w:type="dxa"/>
            <w:tcBorders>
              <w:top w:val="nil"/>
              <w:left w:val="nil"/>
              <w:bottom w:val="nil"/>
              <w:right w:val="nil"/>
            </w:tcBorders>
          </w:tcPr>
          <w:p w14:paraId="0A7E41CC" w14:textId="77777777" w:rsidR="00833A44" w:rsidRPr="00C37DE6" w:rsidRDefault="00833A44" w:rsidP="000D7500"/>
        </w:tc>
        <w:tc>
          <w:tcPr>
            <w:tcW w:w="1094" w:type="dxa"/>
            <w:tcBorders>
              <w:top w:val="nil"/>
              <w:left w:val="nil"/>
              <w:bottom w:val="nil"/>
              <w:right w:val="nil"/>
            </w:tcBorders>
          </w:tcPr>
          <w:p w14:paraId="28AEDCE4" w14:textId="77777777" w:rsidR="00833A44" w:rsidRPr="00C37DE6" w:rsidRDefault="00833A44" w:rsidP="000D7500">
            <w:pPr>
              <w:jc w:val="center"/>
            </w:pPr>
            <w:r w:rsidRPr="00C37DE6">
              <w:t>5</w:t>
            </w:r>
          </w:p>
        </w:tc>
        <w:tc>
          <w:tcPr>
            <w:tcW w:w="900" w:type="dxa"/>
            <w:tcBorders>
              <w:top w:val="nil"/>
              <w:left w:val="nil"/>
              <w:bottom w:val="nil"/>
              <w:right w:val="nil"/>
            </w:tcBorders>
          </w:tcPr>
          <w:p w14:paraId="575CEFFE" w14:textId="77777777" w:rsidR="00833A44" w:rsidRPr="00C37DE6" w:rsidRDefault="00833A44" w:rsidP="000D7500">
            <w:pPr>
              <w:tabs>
                <w:tab w:val="decimal" w:pos="269"/>
              </w:tabs>
              <w:jc w:val="center"/>
            </w:pPr>
            <w:r w:rsidRPr="00C37DE6">
              <w:t>28</w:t>
            </w:r>
          </w:p>
        </w:tc>
        <w:tc>
          <w:tcPr>
            <w:tcW w:w="378" w:type="dxa"/>
            <w:gridSpan w:val="2"/>
            <w:tcBorders>
              <w:top w:val="nil"/>
              <w:left w:val="nil"/>
              <w:bottom w:val="nil"/>
              <w:right w:val="nil"/>
            </w:tcBorders>
          </w:tcPr>
          <w:p w14:paraId="236FC2F5" w14:textId="77777777" w:rsidR="00833A44" w:rsidRPr="00C37DE6" w:rsidRDefault="00833A44" w:rsidP="000D7500">
            <w:pPr>
              <w:jc w:val="center"/>
            </w:pPr>
          </w:p>
        </w:tc>
        <w:tc>
          <w:tcPr>
            <w:tcW w:w="999" w:type="dxa"/>
            <w:tcBorders>
              <w:top w:val="nil"/>
              <w:left w:val="nil"/>
              <w:bottom w:val="nil"/>
              <w:right w:val="nil"/>
            </w:tcBorders>
          </w:tcPr>
          <w:p w14:paraId="1197091F" w14:textId="77777777" w:rsidR="00833A44" w:rsidRPr="00C37DE6" w:rsidRDefault="00833A44" w:rsidP="000D7500">
            <w:pPr>
              <w:jc w:val="center"/>
            </w:pPr>
            <w:r w:rsidRPr="00C37DE6">
              <w:t>8</w:t>
            </w:r>
          </w:p>
        </w:tc>
        <w:tc>
          <w:tcPr>
            <w:tcW w:w="891" w:type="dxa"/>
            <w:tcBorders>
              <w:top w:val="nil"/>
              <w:left w:val="nil"/>
              <w:bottom w:val="nil"/>
              <w:right w:val="nil"/>
            </w:tcBorders>
          </w:tcPr>
          <w:p w14:paraId="6A45B51D" w14:textId="77777777" w:rsidR="00833A44" w:rsidRPr="00C37DE6" w:rsidRDefault="00833A44" w:rsidP="000D7500">
            <w:pPr>
              <w:tabs>
                <w:tab w:val="decimal" w:pos="260"/>
              </w:tabs>
              <w:jc w:val="center"/>
            </w:pPr>
            <w:r w:rsidRPr="00C37DE6">
              <w:t>12</w:t>
            </w:r>
          </w:p>
        </w:tc>
        <w:tc>
          <w:tcPr>
            <w:tcW w:w="432" w:type="dxa"/>
            <w:tcBorders>
              <w:top w:val="nil"/>
              <w:left w:val="nil"/>
              <w:bottom w:val="nil"/>
              <w:right w:val="nil"/>
            </w:tcBorders>
          </w:tcPr>
          <w:p w14:paraId="0F4204FC" w14:textId="77777777" w:rsidR="00833A44" w:rsidRPr="00C37DE6" w:rsidRDefault="00833A44" w:rsidP="000D7500">
            <w:pPr>
              <w:jc w:val="center"/>
            </w:pPr>
          </w:p>
        </w:tc>
        <w:tc>
          <w:tcPr>
            <w:tcW w:w="1080" w:type="dxa"/>
            <w:tcBorders>
              <w:top w:val="nil"/>
              <w:left w:val="nil"/>
              <w:bottom w:val="nil"/>
              <w:right w:val="nil"/>
            </w:tcBorders>
          </w:tcPr>
          <w:p w14:paraId="72C5FD27" w14:textId="77777777" w:rsidR="00833A44" w:rsidRPr="00C37DE6" w:rsidRDefault="00833A44" w:rsidP="000D7500">
            <w:pPr>
              <w:jc w:val="center"/>
            </w:pPr>
            <w:r w:rsidRPr="00C37DE6">
              <w:t>4</w:t>
            </w:r>
          </w:p>
        </w:tc>
        <w:tc>
          <w:tcPr>
            <w:tcW w:w="1080" w:type="dxa"/>
            <w:tcBorders>
              <w:top w:val="nil"/>
              <w:left w:val="nil"/>
              <w:bottom w:val="nil"/>
              <w:right w:val="nil"/>
            </w:tcBorders>
          </w:tcPr>
          <w:p w14:paraId="308DB78E" w14:textId="77777777" w:rsidR="00833A44" w:rsidRPr="00C37DE6" w:rsidRDefault="00833A44" w:rsidP="000D7500">
            <w:pPr>
              <w:tabs>
                <w:tab w:val="decimal" w:pos="251"/>
              </w:tabs>
              <w:jc w:val="center"/>
            </w:pPr>
            <w:r w:rsidRPr="00C37DE6">
              <w:t>27</w:t>
            </w:r>
          </w:p>
        </w:tc>
      </w:tr>
      <w:tr w:rsidR="00833A44" w:rsidRPr="00C37DE6" w14:paraId="0549F6A7" w14:textId="77777777" w:rsidTr="000D7500">
        <w:trPr>
          <w:trHeight w:val="122"/>
        </w:trPr>
        <w:tc>
          <w:tcPr>
            <w:tcW w:w="2002" w:type="dxa"/>
            <w:tcBorders>
              <w:top w:val="nil"/>
              <w:left w:val="nil"/>
              <w:bottom w:val="nil"/>
              <w:right w:val="nil"/>
            </w:tcBorders>
          </w:tcPr>
          <w:p w14:paraId="4FBD53C9" w14:textId="77777777" w:rsidR="00833A44" w:rsidRPr="00C37DE6" w:rsidRDefault="00833A44" w:rsidP="000D7500">
            <w:pPr>
              <w:ind w:left="257" w:hanging="257"/>
            </w:pPr>
            <w:r w:rsidRPr="00C37DE6">
              <w:tab/>
              <w:t>Physical</w:t>
            </w:r>
          </w:p>
        </w:tc>
        <w:tc>
          <w:tcPr>
            <w:tcW w:w="329" w:type="dxa"/>
            <w:tcBorders>
              <w:top w:val="nil"/>
              <w:left w:val="nil"/>
              <w:bottom w:val="nil"/>
              <w:right w:val="nil"/>
            </w:tcBorders>
          </w:tcPr>
          <w:p w14:paraId="2D442FE5" w14:textId="77777777" w:rsidR="00833A44" w:rsidRPr="00C37DE6" w:rsidRDefault="00833A44" w:rsidP="000D7500"/>
        </w:tc>
        <w:tc>
          <w:tcPr>
            <w:tcW w:w="1094" w:type="dxa"/>
            <w:tcBorders>
              <w:top w:val="nil"/>
              <w:left w:val="nil"/>
              <w:bottom w:val="nil"/>
              <w:right w:val="nil"/>
            </w:tcBorders>
          </w:tcPr>
          <w:p w14:paraId="2BEE30EB" w14:textId="77777777" w:rsidR="00833A44" w:rsidRPr="00C37DE6" w:rsidRDefault="00833A44" w:rsidP="000D7500">
            <w:pPr>
              <w:jc w:val="center"/>
            </w:pPr>
            <w:r w:rsidRPr="00C37DE6">
              <w:t>1</w:t>
            </w:r>
          </w:p>
        </w:tc>
        <w:tc>
          <w:tcPr>
            <w:tcW w:w="900" w:type="dxa"/>
            <w:tcBorders>
              <w:top w:val="nil"/>
              <w:left w:val="nil"/>
              <w:bottom w:val="nil"/>
              <w:right w:val="nil"/>
            </w:tcBorders>
          </w:tcPr>
          <w:p w14:paraId="6BD78135" w14:textId="77777777" w:rsidR="00833A44" w:rsidRPr="00C37DE6" w:rsidRDefault="00833A44" w:rsidP="000D7500">
            <w:pPr>
              <w:tabs>
                <w:tab w:val="decimal" w:pos="269"/>
              </w:tabs>
              <w:jc w:val="center"/>
            </w:pPr>
            <w:r w:rsidRPr="00C37DE6">
              <w:t>6</w:t>
            </w:r>
          </w:p>
        </w:tc>
        <w:tc>
          <w:tcPr>
            <w:tcW w:w="378" w:type="dxa"/>
            <w:gridSpan w:val="2"/>
            <w:tcBorders>
              <w:top w:val="nil"/>
              <w:left w:val="nil"/>
              <w:bottom w:val="nil"/>
              <w:right w:val="nil"/>
            </w:tcBorders>
          </w:tcPr>
          <w:p w14:paraId="4584C64A" w14:textId="77777777" w:rsidR="00833A44" w:rsidRPr="00C37DE6" w:rsidRDefault="00833A44" w:rsidP="000D7500">
            <w:pPr>
              <w:jc w:val="center"/>
            </w:pPr>
          </w:p>
        </w:tc>
        <w:tc>
          <w:tcPr>
            <w:tcW w:w="999" w:type="dxa"/>
            <w:tcBorders>
              <w:top w:val="nil"/>
              <w:left w:val="nil"/>
              <w:bottom w:val="nil"/>
              <w:right w:val="nil"/>
            </w:tcBorders>
          </w:tcPr>
          <w:p w14:paraId="11B7DE6D" w14:textId="77777777" w:rsidR="00833A44" w:rsidRPr="00C37DE6" w:rsidRDefault="00833A44" w:rsidP="000D7500">
            <w:pPr>
              <w:jc w:val="center"/>
            </w:pPr>
            <w:r w:rsidRPr="00C37DE6">
              <w:t>0</w:t>
            </w:r>
          </w:p>
        </w:tc>
        <w:tc>
          <w:tcPr>
            <w:tcW w:w="891" w:type="dxa"/>
            <w:tcBorders>
              <w:top w:val="nil"/>
              <w:left w:val="nil"/>
              <w:bottom w:val="nil"/>
              <w:right w:val="nil"/>
            </w:tcBorders>
          </w:tcPr>
          <w:p w14:paraId="55DCB165" w14:textId="77777777" w:rsidR="00833A44" w:rsidRPr="00C37DE6" w:rsidRDefault="00833A44" w:rsidP="000D7500">
            <w:pPr>
              <w:tabs>
                <w:tab w:val="decimal" w:pos="260"/>
              </w:tabs>
              <w:jc w:val="center"/>
            </w:pPr>
            <w:r w:rsidRPr="00C37DE6">
              <w:t>0</w:t>
            </w:r>
          </w:p>
        </w:tc>
        <w:tc>
          <w:tcPr>
            <w:tcW w:w="432" w:type="dxa"/>
            <w:tcBorders>
              <w:top w:val="nil"/>
              <w:left w:val="nil"/>
              <w:bottom w:val="nil"/>
              <w:right w:val="nil"/>
            </w:tcBorders>
          </w:tcPr>
          <w:p w14:paraId="0E8E5992" w14:textId="77777777" w:rsidR="00833A44" w:rsidRPr="00C37DE6" w:rsidRDefault="00833A44" w:rsidP="000D7500">
            <w:pPr>
              <w:jc w:val="center"/>
            </w:pPr>
          </w:p>
        </w:tc>
        <w:tc>
          <w:tcPr>
            <w:tcW w:w="1080" w:type="dxa"/>
            <w:tcBorders>
              <w:top w:val="nil"/>
              <w:left w:val="nil"/>
              <w:bottom w:val="nil"/>
              <w:right w:val="nil"/>
            </w:tcBorders>
          </w:tcPr>
          <w:p w14:paraId="060EDC68" w14:textId="77777777" w:rsidR="00833A44" w:rsidRPr="00C37DE6" w:rsidRDefault="00833A44" w:rsidP="000D7500">
            <w:pPr>
              <w:jc w:val="center"/>
            </w:pPr>
            <w:r w:rsidRPr="00C37DE6">
              <w:t>1</w:t>
            </w:r>
          </w:p>
        </w:tc>
        <w:tc>
          <w:tcPr>
            <w:tcW w:w="1080" w:type="dxa"/>
            <w:tcBorders>
              <w:top w:val="nil"/>
              <w:left w:val="nil"/>
              <w:bottom w:val="nil"/>
              <w:right w:val="nil"/>
            </w:tcBorders>
          </w:tcPr>
          <w:p w14:paraId="032A3543" w14:textId="77777777" w:rsidR="00833A44" w:rsidRPr="00C37DE6" w:rsidRDefault="00833A44" w:rsidP="000D7500">
            <w:pPr>
              <w:tabs>
                <w:tab w:val="decimal" w:pos="251"/>
              </w:tabs>
              <w:jc w:val="center"/>
            </w:pPr>
            <w:r w:rsidRPr="00C37DE6">
              <w:t>7</w:t>
            </w:r>
          </w:p>
        </w:tc>
      </w:tr>
      <w:tr w:rsidR="00833A44" w:rsidRPr="00C37DE6" w14:paraId="3E81ED8D" w14:textId="77777777" w:rsidTr="000D7500">
        <w:trPr>
          <w:trHeight w:val="80"/>
        </w:trPr>
        <w:tc>
          <w:tcPr>
            <w:tcW w:w="2002" w:type="dxa"/>
            <w:tcBorders>
              <w:top w:val="nil"/>
              <w:left w:val="nil"/>
              <w:bottom w:val="single" w:sz="4" w:space="0" w:color="auto"/>
              <w:right w:val="nil"/>
            </w:tcBorders>
          </w:tcPr>
          <w:p w14:paraId="018817B3" w14:textId="77777777" w:rsidR="00833A44" w:rsidRPr="00C37DE6" w:rsidRDefault="00833A44" w:rsidP="000D7500">
            <w:pPr>
              <w:ind w:left="257" w:hanging="257"/>
            </w:pPr>
            <w:r w:rsidRPr="00C37DE6">
              <w:tab/>
              <w:t>Other</w:t>
            </w:r>
          </w:p>
          <w:p w14:paraId="5D01ECE2" w14:textId="77777777" w:rsidR="00833A44" w:rsidRPr="00C37DE6" w:rsidRDefault="00833A44" w:rsidP="000D7500">
            <w:pPr>
              <w:ind w:left="257" w:hanging="257"/>
            </w:pPr>
          </w:p>
        </w:tc>
        <w:tc>
          <w:tcPr>
            <w:tcW w:w="329" w:type="dxa"/>
            <w:tcBorders>
              <w:top w:val="nil"/>
              <w:left w:val="nil"/>
              <w:bottom w:val="single" w:sz="4" w:space="0" w:color="auto"/>
              <w:right w:val="nil"/>
            </w:tcBorders>
          </w:tcPr>
          <w:p w14:paraId="2DE973E5" w14:textId="77777777" w:rsidR="00833A44" w:rsidRPr="00C37DE6" w:rsidRDefault="00833A44" w:rsidP="000D7500"/>
        </w:tc>
        <w:tc>
          <w:tcPr>
            <w:tcW w:w="1094" w:type="dxa"/>
            <w:tcBorders>
              <w:top w:val="nil"/>
              <w:left w:val="nil"/>
              <w:bottom w:val="single" w:sz="4" w:space="0" w:color="auto"/>
              <w:right w:val="nil"/>
            </w:tcBorders>
          </w:tcPr>
          <w:p w14:paraId="700FF5C6" w14:textId="77777777" w:rsidR="00833A44" w:rsidRPr="00C37DE6" w:rsidRDefault="00833A44" w:rsidP="000D7500">
            <w:pPr>
              <w:jc w:val="center"/>
            </w:pPr>
            <w:r w:rsidRPr="00C37DE6">
              <w:t>0</w:t>
            </w:r>
          </w:p>
        </w:tc>
        <w:tc>
          <w:tcPr>
            <w:tcW w:w="900" w:type="dxa"/>
            <w:tcBorders>
              <w:top w:val="nil"/>
              <w:left w:val="nil"/>
              <w:bottom w:val="single" w:sz="4" w:space="0" w:color="auto"/>
              <w:right w:val="nil"/>
            </w:tcBorders>
          </w:tcPr>
          <w:p w14:paraId="2F54A81D" w14:textId="77777777" w:rsidR="00833A44" w:rsidRPr="00C37DE6" w:rsidRDefault="00833A44" w:rsidP="000D7500">
            <w:pPr>
              <w:tabs>
                <w:tab w:val="decimal" w:pos="269"/>
              </w:tabs>
              <w:jc w:val="center"/>
            </w:pPr>
            <w:r w:rsidRPr="00C37DE6">
              <w:t>0</w:t>
            </w:r>
          </w:p>
        </w:tc>
        <w:tc>
          <w:tcPr>
            <w:tcW w:w="378" w:type="dxa"/>
            <w:gridSpan w:val="2"/>
            <w:tcBorders>
              <w:top w:val="nil"/>
              <w:left w:val="nil"/>
              <w:bottom w:val="single" w:sz="4" w:space="0" w:color="auto"/>
              <w:right w:val="nil"/>
            </w:tcBorders>
          </w:tcPr>
          <w:p w14:paraId="5DC22BB0" w14:textId="77777777" w:rsidR="00833A44" w:rsidRPr="00C37DE6" w:rsidRDefault="00833A44" w:rsidP="000D7500">
            <w:pPr>
              <w:jc w:val="center"/>
            </w:pPr>
          </w:p>
        </w:tc>
        <w:tc>
          <w:tcPr>
            <w:tcW w:w="999" w:type="dxa"/>
            <w:tcBorders>
              <w:top w:val="nil"/>
              <w:left w:val="nil"/>
              <w:bottom w:val="single" w:sz="4" w:space="0" w:color="auto"/>
              <w:right w:val="nil"/>
            </w:tcBorders>
          </w:tcPr>
          <w:p w14:paraId="7D12DFE4" w14:textId="77777777" w:rsidR="00833A44" w:rsidRPr="00C37DE6" w:rsidRDefault="00833A44" w:rsidP="000D7500">
            <w:pPr>
              <w:jc w:val="center"/>
            </w:pPr>
            <w:r w:rsidRPr="00C37DE6">
              <w:t>0</w:t>
            </w:r>
          </w:p>
        </w:tc>
        <w:tc>
          <w:tcPr>
            <w:tcW w:w="891" w:type="dxa"/>
            <w:tcBorders>
              <w:top w:val="nil"/>
              <w:left w:val="nil"/>
              <w:bottom w:val="single" w:sz="4" w:space="0" w:color="auto"/>
              <w:right w:val="nil"/>
            </w:tcBorders>
          </w:tcPr>
          <w:p w14:paraId="58242FAD" w14:textId="77777777" w:rsidR="00833A44" w:rsidRPr="00C37DE6" w:rsidRDefault="00833A44" w:rsidP="000D7500">
            <w:pPr>
              <w:tabs>
                <w:tab w:val="decimal" w:pos="260"/>
              </w:tabs>
              <w:jc w:val="center"/>
            </w:pPr>
            <w:r w:rsidRPr="00C37DE6">
              <w:t>0</w:t>
            </w:r>
          </w:p>
        </w:tc>
        <w:tc>
          <w:tcPr>
            <w:tcW w:w="432" w:type="dxa"/>
            <w:tcBorders>
              <w:top w:val="nil"/>
              <w:left w:val="nil"/>
              <w:bottom w:val="single" w:sz="4" w:space="0" w:color="auto"/>
              <w:right w:val="nil"/>
            </w:tcBorders>
          </w:tcPr>
          <w:p w14:paraId="7F45F7CE" w14:textId="77777777" w:rsidR="00833A44" w:rsidRPr="00C37DE6" w:rsidRDefault="00833A44" w:rsidP="000D7500">
            <w:pPr>
              <w:jc w:val="center"/>
            </w:pPr>
          </w:p>
        </w:tc>
        <w:tc>
          <w:tcPr>
            <w:tcW w:w="1080" w:type="dxa"/>
            <w:tcBorders>
              <w:top w:val="nil"/>
              <w:left w:val="nil"/>
              <w:bottom w:val="single" w:sz="4" w:space="0" w:color="auto"/>
              <w:right w:val="nil"/>
            </w:tcBorders>
          </w:tcPr>
          <w:p w14:paraId="3A40929F" w14:textId="77777777" w:rsidR="00833A44" w:rsidRPr="00C37DE6" w:rsidRDefault="00833A44" w:rsidP="000D7500">
            <w:pPr>
              <w:jc w:val="center"/>
            </w:pPr>
            <w:r w:rsidRPr="00C37DE6">
              <w:t>1</w:t>
            </w:r>
          </w:p>
        </w:tc>
        <w:tc>
          <w:tcPr>
            <w:tcW w:w="1080" w:type="dxa"/>
            <w:tcBorders>
              <w:top w:val="nil"/>
              <w:left w:val="nil"/>
              <w:bottom w:val="single" w:sz="4" w:space="0" w:color="auto"/>
              <w:right w:val="nil"/>
            </w:tcBorders>
          </w:tcPr>
          <w:p w14:paraId="5A45B01B" w14:textId="77777777" w:rsidR="00833A44" w:rsidRPr="00C37DE6" w:rsidRDefault="00833A44" w:rsidP="000D7500">
            <w:pPr>
              <w:tabs>
                <w:tab w:val="decimal" w:pos="251"/>
              </w:tabs>
              <w:jc w:val="center"/>
            </w:pPr>
            <w:r w:rsidRPr="00C37DE6">
              <w:t>7</w:t>
            </w:r>
          </w:p>
        </w:tc>
      </w:tr>
    </w:tbl>
    <w:p w14:paraId="198309B9" w14:textId="77777777" w:rsidR="00833A44" w:rsidRPr="00C37DE6" w:rsidRDefault="00833A44" w:rsidP="00410C64">
      <w:pPr>
        <w:ind w:right="360"/>
      </w:pPr>
      <w:r w:rsidRPr="00C37DE6">
        <w:rPr>
          <w:i/>
          <w:iCs/>
        </w:rPr>
        <w:t>Note.</w:t>
      </w:r>
      <w:r w:rsidRPr="00C37DE6">
        <w:t xml:space="preserve"> Counts are the number of participants that mentioned said context, while percentages (</w:t>
      </w:r>
      <w:r w:rsidRPr="00C37DE6">
        <w:rPr>
          <w:iCs/>
        </w:rPr>
        <w:t>%</w:t>
      </w:r>
      <w:r w:rsidRPr="00C37DE6">
        <w:t>) are the percentage of the relevant sample (i.e., participants or events) that mentioned a given context. The coding of any response was not limited to a single context or valence, and thus the sum of the counts across the contexts could exceed the sample size.</w:t>
      </w:r>
    </w:p>
    <w:bookmarkEnd w:id="66"/>
    <w:p w14:paraId="5318CD55" w14:textId="77777777" w:rsidR="00833A44" w:rsidRPr="00C37DE6" w:rsidRDefault="00833A44" w:rsidP="00833A44"/>
    <w:p w14:paraId="798A0886" w14:textId="77777777" w:rsidR="00833A44" w:rsidRPr="00C37DE6" w:rsidRDefault="00833A44" w:rsidP="00833A44">
      <w:pPr>
        <w:tabs>
          <w:tab w:val="left" w:pos="1695"/>
        </w:tabs>
        <w:spacing w:line="480" w:lineRule="auto"/>
        <w:rPr>
          <w:b/>
          <w:bCs/>
        </w:rPr>
      </w:pPr>
    </w:p>
    <w:p w14:paraId="3F75E3EE" w14:textId="77777777" w:rsidR="00833A44" w:rsidRPr="00C37DE6" w:rsidRDefault="00833A44" w:rsidP="00833A44">
      <w:pPr>
        <w:tabs>
          <w:tab w:val="left" w:pos="1695"/>
        </w:tabs>
        <w:spacing w:line="480" w:lineRule="auto"/>
        <w:rPr>
          <w:b/>
          <w:bCs/>
        </w:rPr>
      </w:pPr>
    </w:p>
    <w:p w14:paraId="28B606FE" w14:textId="77777777" w:rsidR="00833A44" w:rsidRPr="00C37DE6" w:rsidRDefault="00833A44" w:rsidP="00833A44">
      <w:pPr>
        <w:tabs>
          <w:tab w:val="left" w:pos="1695"/>
        </w:tabs>
        <w:spacing w:line="480" w:lineRule="auto"/>
        <w:rPr>
          <w:b/>
          <w:bCs/>
        </w:rPr>
      </w:pPr>
    </w:p>
    <w:p w14:paraId="6A36F678" w14:textId="77777777" w:rsidR="00833A44" w:rsidRPr="00C37DE6" w:rsidRDefault="00833A44" w:rsidP="00833A44">
      <w:pPr>
        <w:tabs>
          <w:tab w:val="left" w:pos="1695"/>
        </w:tabs>
        <w:spacing w:line="480" w:lineRule="auto"/>
        <w:rPr>
          <w:b/>
          <w:bCs/>
        </w:rPr>
      </w:pPr>
    </w:p>
    <w:p w14:paraId="599A3C46" w14:textId="77777777" w:rsidR="00833A44" w:rsidRPr="00C37DE6" w:rsidRDefault="00833A44" w:rsidP="00833A44">
      <w:pPr>
        <w:tabs>
          <w:tab w:val="left" w:pos="1695"/>
        </w:tabs>
        <w:spacing w:line="480" w:lineRule="auto"/>
        <w:rPr>
          <w:b/>
          <w:bCs/>
        </w:rPr>
      </w:pPr>
    </w:p>
    <w:p w14:paraId="0D072BBD" w14:textId="77777777" w:rsidR="00833A44" w:rsidRPr="00C37DE6" w:rsidRDefault="00833A44" w:rsidP="00833A44">
      <w:pPr>
        <w:tabs>
          <w:tab w:val="left" w:pos="1695"/>
        </w:tabs>
        <w:spacing w:line="480" w:lineRule="auto"/>
        <w:rPr>
          <w:b/>
          <w:bCs/>
        </w:rPr>
        <w:sectPr w:rsidR="00833A44" w:rsidRPr="00C37DE6" w:rsidSect="00410C64">
          <w:pgSz w:w="12240" w:h="15840"/>
          <w:pgMar w:top="1440" w:right="1440" w:bottom="1440" w:left="1440" w:header="720" w:footer="720" w:gutter="0"/>
          <w:cols w:space="720"/>
          <w:docGrid w:linePitch="360"/>
        </w:sectPr>
      </w:pPr>
      <w:bookmarkStart w:id="67" w:name="_Hlk85979023"/>
    </w:p>
    <w:p w14:paraId="46F1E852" w14:textId="5A72737A" w:rsidR="00410C64" w:rsidRPr="00C37DE6" w:rsidRDefault="00410C64" w:rsidP="00833A44">
      <w:pPr>
        <w:rPr>
          <w:i/>
          <w:iCs/>
        </w:rPr>
      </w:pPr>
      <w:r w:rsidRPr="00C37DE6">
        <w:rPr>
          <w:noProof/>
        </w:rPr>
        <w:lastRenderedPageBreak/>
        <w:drawing>
          <wp:inline distT="0" distB="0" distL="0" distR="0" wp14:anchorId="73C4E855" wp14:editId="0288B2EC">
            <wp:extent cx="5943600" cy="6906260"/>
            <wp:effectExtent l="0" t="0" r="0" b="8890"/>
            <wp:docPr id="44" name="Picture 44"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43600" cy="6906260"/>
                    </a:xfrm>
                    <a:prstGeom prst="rect">
                      <a:avLst/>
                    </a:prstGeom>
                  </pic:spPr>
                </pic:pic>
              </a:graphicData>
            </a:graphic>
          </wp:inline>
        </w:drawing>
      </w:r>
    </w:p>
    <w:p w14:paraId="104B8CB6" w14:textId="77777777" w:rsidR="00410C64" w:rsidRPr="00C37DE6" w:rsidRDefault="00410C64" w:rsidP="00833A44">
      <w:pPr>
        <w:rPr>
          <w:i/>
          <w:iCs/>
        </w:rPr>
      </w:pPr>
    </w:p>
    <w:p w14:paraId="6C8B628E" w14:textId="77777777" w:rsidR="00410C64" w:rsidRPr="00C37DE6" w:rsidRDefault="00410C64" w:rsidP="00833A44">
      <w:pPr>
        <w:rPr>
          <w:i/>
          <w:iCs/>
        </w:rPr>
      </w:pPr>
    </w:p>
    <w:p w14:paraId="47442A22" w14:textId="77777777" w:rsidR="00410C64" w:rsidRPr="00C37DE6" w:rsidRDefault="00410C64" w:rsidP="00833A44">
      <w:pPr>
        <w:rPr>
          <w:i/>
          <w:iCs/>
        </w:rPr>
      </w:pPr>
    </w:p>
    <w:p w14:paraId="38E3A3C6" w14:textId="77777777" w:rsidR="00410C64" w:rsidRPr="00C37DE6" w:rsidRDefault="00410C64" w:rsidP="00833A44">
      <w:pPr>
        <w:rPr>
          <w:i/>
          <w:iCs/>
        </w:rPr>
      </w:pPr>
    </w:p>
    <w:p w14:paraId="200807C4" w14:textId="77777777" w:rsidR="00410C64" w:rsidRPr="00C37DE6" w:rsidRDefault="00410C64" w:rsidP="00833A44">
      <w:pPr>
        <w:rPr>
          <w:i/>
          <w:iCs/>
        </w:rPr>
      </w:pPr>
    </w:p>
    <w:p w14:paraId="08E0DC5B" w14:textId="77777777" w:rsidR="00410C64" w:rsidRPr="00C37DE6" w:rsidRDefault="00410C64" w:rsidP="00833A44">
      <w:pPr>
        <w:rPr>
          <w:i/>
          <w:iCs/>
        </w:rPr>
      </w:pPr>
    </w:p>
    <w:p w14:paraId="7A8F1D87" w14:textId="77777777" w:rsidR="00410C64" w:rsidRPr="00C37DE6" w:rsidRDefault="00410C64" w:rsidP="00833A44">
      <w:pPr>
        <w:rPr>
          <w:i/>
          <w:iCs/>
        </w:rPr>
      </w:pPr>
    </w:p>
    <w:tbl>
      <w:tblPr>
        <w:tblStyle w:val="TableGrid"/>
        <w:tblW w:w="93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7"/>
        <w:gridCol w:w="222"/>
        <w:gridCol w:w="705"/>
        <w:gridCol w:w="516"/>
        <w:gridCol w:w="222"/>
        <w:gridCol w:w="705"/>
        <w:gridCol w:w="416"/>
        <w:gridCol w:w="222"/>
        <w:gridCol w:w="705"/>
        <w:gridCol w:w="516"/>
        <w:gridCol w:w="222"/>
        <w:gridCol w:w="723"/>
        <w:gridCol w:w="427"/>
        <w:gridCol w:w="222"/>
        <w:gridCol w:w="705"/>
        <w:gridCol w:w="416"/>
        <w:gridCol w:w="222"/>
        <w:gridCol w:w="723"/>
        <w:gridCol w:w="427"/>
      </w:tblGrid>
      <w:tr w:rsidR="00833A44" w:rsidRPr="00C37DE6" w14:paraId="7DFD7A71" w14:textId="77777777" w:rsidTr="0036647D">
        <w:trPr>
          <w:trHeight w:val="140"/>
        </w:trPr>
        <w:tc>
          <w:tcPr>
            <w:tcW w:w="9343" w:type="dxa"/>
            <w:gridSpan w:val="19"/>
          </w:tcPr>
          <w:p w14:paraId="3EEBFAB3" w14:textId="48E954F4" w:rsidR="00833A44" w:rsidRPr="00C37DE6" w:rsidRDefault="00833A44" w:rsidP="000D7500">
            <w:bookmarkStart w:id="68" w:name="_Hlk81818259"/>
            <w:bookmarkStart w:id="69" w:name="_Hlk81816985"/>
            <w:bookmarkEnd w:id="67"/>
            <w:r w:rsidRPr="00C37DE6">
              <w:lastRenderedPageBreak/>
              <w:t>Table 12</w:t>
            </w:r>
          </w:p>
        </w:tc>
      </w:tr>
      <w:tr w:rsidR="00833A44" w:rsidRPr="00C37DE6" w14:paraId="7BEEA7B3" w14:textId="77777777" w:rsidTr="0036647D">
        <w:trPr>
          <w:trHeight w:val="140"/>
        </w:trPr>
        <w:tc>
          <w:tcPr>
            <w:tcW w:w="9343" w:type="dxa"/>
            <w:gridSpan w:val="19"/>
            <w:tcBorders>
              <w:bottom w:val="single" w:sz="4" w:space="0" w:color="auto"/>
            </w:tcBorders>
            <w:vAlign w:val="bottom"/>
          </w:tcPr>
          <w:p w14:paraId="004F43F4" w14:textId="77777777" w:rsidR="00833A44" w:rsidRPr="00C37DE6" w:rsidRDefault="00833A44" w:rsidP="000D7500">
            <w:r w:rsidRPr="00C37DE6">
              <w:rPr>
                <w:i/>
                <w:iCs/>
              </w:rPr>
              <w:t>Affect Spin Sub-Group Counts and Percentages of the Context of Emotional Events by Valence</w:t>
            </w:r>
          </w:p>
        </w:tc>
      </w:tr>
      <w:tr w:rsidR="00833A44" w:rsidRPr="00C37DE6" w14:paraId="60FE2EF8" w14:textId="77777777" w:rsidTr="0036647D">
        <w:trPr>
          <w:trHeight w:val="233"/>
        </w:trPr>
        <w:tc>
          <w:tcPr>
            <w:tcW w:w="1027" w:type="dxa"/>
            <w:tcBorders>
              <w:top w:val="single" w:sz="4" w:space="0" w:color="auto"/>
            </w:tcBorders>
          </w:tcPr>
          <w:p w14:paraId="0DA489D9" w14:textId="77777777" w:rsidR="00833A44" w:rsidRPr="00C37DE6" w:rsidRDefault="00833A44" w:rsidP="000D7500"/>
        </w:tc>
        <w:tc>
          <w:tcPr>
            <w:tcW w:w="222" w:type="dxa"/>
            <w:tcBorders>
              <w:top w:val="single" w:sz="4" w:space="0" w:color="auto"/>
            </w:tcBorders>
          </w:tcPr>
          <w:p w14:paraId="7C490971" w14:textId="77777777" w:rsidR="00833A44" w:rsidRPr="00C37DE6" w:rsidRDefault="00833A44" w:rsidP="000D7500"/>
        </w:tc>
        <w:tc>
          <w:tcPr>
            <w:tcW w:w="4007" w:type="dxa"/>
            <w:gridSpan w:val="8"/>
            <w:tcBorders>
              <w:top w:val="single" w:sz="4" w:space="0" w:color="auto"/>
            </w:tcBorders>
          </w:tcPr>
          <w:p w14:paraId="18FC3C6C" w14:textId="77777777" w:rsidR="00833A44" w:rsidRPr="00C37DE6" w:rsidRDefault="00833A44" w:rsidP="000D7500">
            <w:pPr>
              <w:jc w:val="center"/>
              <w:rPr>
                <w:b/>
                <w:bCs/>
              </w:rPr>
            </w:pPr>
            <w:r w:rsidRPr="00C37DE6">
              <w:rPr>
                <w:b/>
                <w:bCs/>
              </w:rPr>
              <w:t>Higher Spin</w:t>
            </w:r>
          </w:p>
        </w:tc>
        <w:tc>
          <w:tcPr>
            <w:tcW w:w="222" w:type="dxa"/>
            <w:tcBorders>
              <w:top w:val="single" w:sz="4" w:space="0" w:color="auto"/>
            </w:tcBorders>
          </w:tcPr>
          <w:p w14:paraId="1FA6C531" w14:textId="77777777" w:rsidR="00833A44" w:rsidRPr="00C37DE6" w:rsidRDefault="00833A44" w:rsidP="000D7500">
            <w:pPr>
              <w:jc w:val="center"/>
              <w:rPr>
                <w:b/>
                <w:bCs/>
              </w:rPr>
            </w:pPr>
          </w:p>
        </w:tc>
        <w:tc>
          <w:tcPr>
            <w:tcW w:w="3865" w:type="dxa"/>
            <w:gridSpan w:val="8"/>
            <w:tcBorders>
              <w:top w:val="single" w:sz="4" w:space="0" w:color="auto"/>
              <w:bottom w:val="single" w:sz="4" w:space="0" w:color="auto"/>
            </w:tcBorders>
          </w:tcPr>
          <w:p w14:paraId="5BE7A6FD" w14:textId="77777777" w:rsidR="00833A44" w:rsidRPr="00C37DE6" w:rsidRDefault="00833A44" w:rsidP="000D7500">
            <w:pPr>
              <w:jc w:val="center"/>
              <w:rPr>
                <w:b/>
                <w:bCs/>
              </w:rPr>
            </w:pPr>
            <w:r w:rsidRPr="00C37DE6">
              <w:rPr>
                <w:b/>
                <w:bCs/>
              </w:rPr>
              <w:t>Lower Spin</w:t>
            </w:r>
          </w:p>
        </w:tc>
      </w:tr>
      <w:tr w:rsidR="00833A44" w:rsidRPr="00C37DE6" w14:paraId="39E95B64" w14:textId="77777777" w:rsidTr="0036647D">
        <w:trPr>
          <w:trHeight w:val="233"/>
        </w:trPr>
        <w:tc>
          <w:tcPr>
            <w:tcW w:w="1027" w:type="dxa"/>
          </w:tcPr>
          <w:p w14:paraId="125CD1FD" w14:textId="77777777" w:rsidR="00833A44" w:rsidRPr="0036647D" w:rsidRDefault="00833A44" w:rsidP="000D7500">
            <w:pPr>
              <w:rPr>
                <w:sz w:val="20"/>
                <w:szCs w:val="20"/>
              </w:rPr>
            </w:pPr>
          </w:p>
        </w:tc>
        <w:tc>
          <w:tcPr>
            <w:tcW w:w="222" w:type="dxa"/>
          </w:tcPr>
          <w:p w14:paraId="0DF08DFC" w14:textId="77777777" w:rsidR="00833A44" w:rsidRPr="0036647D" w:rsidRDefault="00833A44" w:rsidP="000D7500">
            <w:pPr>
              <w:rPr>
                <w:sz w:val="20"/>
                <w:szCs w:val="20"/>
              </w:rPr>
            </w:pPr>
          </w:p>
        </w:tc>
        <w:tc>
          <w:tcPr>
            <w:tcW w:w="1221" w:type="dxa"/>
            <w:gridSpan w:val="2"/>
            <w:tcBorders>
              <w:top w:val="single" w:sz="4" w:space="0" w:color="auto"/>
            </w:tcBorders>
          </w:tcPr>
          <w:p w14:paraId="6083C36D" w14:textId="77777777" w:rsidR="00833A44" w:rsidRPr="0036647D" w:rsidRDefault="00833A44" w:rsidP="000D7500">
            <w:pPr>
              <w:jc w:val="center"/>
              <w:rPr>
                <w:b/>
                <w:bCs/>
                <w:sz w:val="20"/>
                <w:szCs w:val="20"/>
              </w:rPr>
            </w:pPr>
            <w:r w:rsidRPr="0036647D">
              <w:rPr>
                <w:b/>
                <w:bCs/>
                <w:sz w:val="20"/>
                <w:szCs w:val="20"/>
              </w:rPr>
              <w:t>Early-Semester Survey</w:t>
            </w:r>
          </w:p>
        </w:tc>
        <w:tc>
          <w:tcPr>
            <w:tcW w:w="222" w:type="dxa"/>
            <w:tcBorders>
              <w:top w:val="single" w:sz="4" w:space="0" w:color="auto"/>
            </w:tcBorders>
          </w:tcPr>
          <w:p w14:paraId="39ED265B" w14:textId="77777777" w:rsidR="00833A44" w:rsidRPr="0036647D" w:rsidRDefault="00833A44" w:rsidP="000D7500">
            <w:pPr>
              <w:jc w:val="center"/>
              <w:rPr>
                <w:b/>
                <w:bCs/>
                <w:sz w:val="20"/>
                <w:szCs w:val="20"/>
              </w:rPr>
            </w:pPr>
          </w:p>
        </w:tc>
        <w:tc>
          <w:tcPr>
            <w:tcW w:w="1121" w:type="dxa"/>
            <w:gridSpan w:val="2"/>
            <w:tcBorders>
              <w:top w:val="single" w:sz="4" w:space="0" w:color="auto"/>
            </w:tcBorders>
          </w:tcPr>
          <w:p w14:paraId="59E55144" w14:textId="77777777" w:rsidR="00833A44" w:rsidRPr="0036647D" w:rsidRDefault="00833A44" w:rsidP="000D7500">
            <w:pPr>
              <w:jc w:val="center"/>
              <w:rPr>
                <w:b/>
                <w:bCs/>
                <w:sz w:val="20"/>
                <w:szCs w:val="20"/>
              </w:rPr>
            </w:pPr>
            <w:r w:rsidRPr="0036647D">
              <w:rPr>
                <w:b/>
                <w:bCs/>
                <w:sz w:val="20"/>
                <w:szCs w:val="20"/>
              </w:rPr>
              <w:t>Daily, Repeated Survey</w:t>
            </w:r>
          </w:p>
        </w:tc>
        <w:tc>
          <w:tcPr>
            <w:tcW w:w="222" w:type="dxa"/>
            <w:tcBorders>
              <w:top w:val="single" w:sz="4" w:space="0" w:color="auto"/>
            </w:tcBorders>
          </w:tcPr>
          <w:p w14:paraId="4D6B803C" w14:textId="77777777" w:rsidR="00833A44" w:rsidRPr="0036647D" w:rsidRDefault="00833A44" w:rsidP="000D7500">
            <w:pPr>
              <w:jc w:val="center"/>
              <w:rPr>
                <w:b/>
                <w:bCs/>
                <w:sz w:val="20"/>
                <w:szCs w:val="20"/>
              </w:rPr>
            </w:pPr>
          </w:p>
        </w:tc>
        <w:tc>
          <w:tcPr>
            <w:tcW w:w="1221" w:type="dxa"/>
            <w:gridSpan w:val="2"/>
            <w:tcBorders>
              <w:top w:val="single" w:sz="4" w:space="0" w:color="auto"/>
            </w:tcBorders>
          </w:tcPr>
          <w:p w14:paraId="3023522B" w14:textId="77777777" w:rsidR="00833A44" w:rsidRPr="0036647D" w:rsidRDefault="00833A44" w:rsidP="000D7500">
            <w:pPr>
              <w:jc w:val="center"/>
              <w:rPr>
                <w:b/>
                <w:bCs/>
                <w:sz w:val="20"/>
                <w:szCs w:val="20"/>
              </w:rPr>
            </w:pPr>
            <w:r w:rsidRPr="0036647D">
              <w:rPr>
                <w:b/>
                <w:bCs/>
                <w:sz w:val="20"/>
                <w:szCs w:val="20"/>
              </w:rPr>
              <w:t>Later-Semester Survey</w:t>
            </w:r>
          </w:p>
        </w:tc>
        <w:tc>
          <w:tcPr>
            <w:tcW w:w="222" w:type="dxa"/>
          </w:tcPr>
          <w:p w14:paraId="56140354" w14:textId="77777777" w:rsidR="00833A44" w:rsidRPr="0036647D" w:rsidRDefault="00833A44" w:rsidP="000D7500">
            <w:pPr>
              <w:jc w:val="center"/>
              <w:rPr>
                <w:b/>
                <w:bCs/>
                <w:sz w:val="20"/>
                <w:szCs w:val="20"/>
              </w:rPr>
            </w:pPr>
          </w:p>
        </w:tc>
        <w:tc>
          <w:tcPr>
            <w:tcW w:w="1150" w:type="dxa"/>
            <w:gridSpan w:val="2"/>
            <w:tcBorders>
              <w:top w:val="single" w:sz="4" w:space="0" w:color="auto"/>
            </w:tcBorders>
          </w:tcPr>
          <w:p w14:paraId="58D080D6" w14:textId="77777777" w:rsidR="00833A44" w:rsidRPr="0036647D" w:rsidRDefault="00833A44" w:rsidP="000D7500">
            <w:pPr>
              <w:jc w:val="center"/>
              <w:rPr>
                <w:b/>
                <w:bCs/>
                <w:sz w:val="20"/>
                <w:szCs w:val="20"/>
              </w:rPr>
            </w:pPr>
            <w:r w:rsidRPr="0036647D">
              <w:rPr>
                <w:b/>
                <w:bCs/>
                <w:sz w:val="20"/>
                <w:szCs w:val="20"/>
              </w:rPr>
              <w:t>Early-Semester Survey</w:t>
            </w:r>
          </w:p>
        </w:tc>
        <w:tc>
          <w:tcPr>
            <w:tcW w:w="222" w:type="dxa"/>
            <w:tcBorders>
              <w:top w:val="single" w:sz="4" w:space="0" w:color="auto"/>
            </w:tcBorders>
          </w:tcPr>
          <w:p w14:paraId="51EB6AFB" w14:textId="77777777" w:rsidR="00833A44" w:rsidRPr="0036647D" w:rsidRDefault="00833A44" w:rsidP="000D7500">
            <w:pPr>
              <w:jc w:val="center"/>
              <w:rPr>
                <w:b/>
                <w:bCs/>
                <w:sz w:val="20"/>
                <w:szCs w:val="20"/>
              </w:rPr>
            </w:pPr>
          </w:p>
        </w:tc>
        <w:tc>
          <w:tcPr>
            <w:tcW w:w="1121" w:type="dxa"/>
            <w:gridSpan w:val="2"/>
            <w:tcBorders>
              <w:top w:val="single" w:sz="4" w:space="0" w:color="auto"/>
            </w:tcBorders>
          </w:tcPr>
          <w:p w14:paraId="4F7405D6" w14:textId="77777777" w:rsidR="00833A44" w:rsidRPr="0036647D" w:rsidRDefault="00833A44" w:rsidP="000D7500">
            <w:pPr>
              <w:jc w:val="center"/>
              <w:rPr>
                <w:b/>
                <w:bCs/>
                <w:sz w:val="20"/>
                <w:szCs w:val="20"/>
              </w:rPr>
            </w:pPr>
            <w:r w:rsidRPr="0036647D">
              <w:rPr>
                <w:b/>
                <w:bCs/>
                <w:sz w:val="20"/>
                <w:szCs w:val="20"/>
              </w:rPr>
              <w:t>Daily, Repeated Survey</w:t>
            </w:r>
          </w:p>
        </w:tc>
        <w:tc>
          <w:tcPr>
            <w:tcW w:w="222" w:type="dxa"/>
            <w:tcBorders>
              <w:top w:val="single" w:sz="4" w:space="0" w:color="auto"/>
            </w:tcBorders>
          </w:tcPr>
          <w:p w14:paraId="3110B6BD" w14:textId="77777777" w:rsidR="00833A44" w:rsidRPr="0036647D" w:rsidRDefault="00833A44" w:rsidP="000D7500">
            <w:pPr>
              <w:jc w:val="center"/>
              <w:rPr>
                <w:b/>
                <w:bCs/>
                <w:sz w:val="20"/>
                <w:szCs w:val="20"/>
              </w:rPr>
            </w:pPr>
          </w:p>
        </w:tc>
        <w:tc>
          <w:tcPr>
            <w:tcW w:w="1150" w:type="dxa"/>
            <w:gridSpan w:val="2"/>
            <w:tcBorders>
              <w:top w:val="single" w:sz="4" w:space="0" w:color="auto"/>
            </w:tcBorders>
          </w:tcPr>
          <w:p w14:paraId="693F3BE3" w14:textId="77777777" w:rsidR="00833A44" w:rsidRPr="0036647D" w:rsidRDefault="00833A44" w:rsidP="000D7500">
            <w:pPr>
              <w:jc w:val="center"/>
              <w:rPr>
                <w:b/>
                <w:bCs/>
                <w:sz w:val="20"/>
                <w:szCs w:val="20"/>
              </w:rPr>
            </w:pPr>
            <w:r w:rsidRPr="0036647D">
              <w:rPr>
                <w:b/>
                <w:bCs/>
                <w:sz w:val="20"/>
                <w:szCs w:val="20"/>
              </w:rPr>
              <w:t>Later-Semester Survey</w:t>
            </w:r>
          </w:p>
        </w:tc>
      </w:tr>
      <w:tr w:rsidR="00833A44" w:rsidRPr="00C37DE6" w14:paraId="55FDF15D" w14:textId="77777777" w:rsidTr="0036647D">
        <w:trPr>
          <w:trHeight w:val="233"/>
        </w:trPr>
        <w:tc>
          <w:tcPr>
            <w:tcW w:w="1027" w:type="dxa"/>
          </w:tcPr>
          <w:p w14:paraId="4863E2B2" w14:textId="77777777" w:rsidR="00833A44" w:rsidRPr="0036647D" w:rsidRDefault="00833A44" w:rsidP="000D7500">
            <w:pPr>
              <w:rPr>
                <w:sz w:val="20"/>
                <w:szCs w:val="20"/>
              </w:rPr>
            </w:pPr>
          </w:p>
        </w:tc>
        <w:tc>
          <w:tcPr>
            <w:tcW w:w="222" w:type="dxa"/>
          </w:tcPr>
          <w:p w14:paraId="3AFC9890" w14:textId="77777777" w:rsidR="00833A44" w:rsidRPr="0036647D" w:rsidRDefault="00833A44" w:rsidP="000D7500">
            <w:pPr>
              <w:rPr>
                <w:sz w:val="20"/>
                <w:szCs w:val="20"/>
              </w:rPr>
            </w:pPr>
          </w:p>
        </w:tc>
        <w:tc>
          <w:tcPr>
            <w:tcW w:w="1221" w:type="dxa"/>
            <w:gridSpan w:val="2"/>
          </w:tcPr>
          <w:p w14:paraId="0775943F" w14:textId="77777777" w:rsidR="00833A44" w:rsidRPr="0036647D" w:rsidRDefault="00833A44" w:rsidP="000D7500">
            <w:pPr>
              <w:jc w:val="center"/>
              <w:rPr>
                <w:i/>
                <w:iCs/>
                <w:sz w:val="20"/>
                <w:szCs w:val="20"/>
              </w:rPr>
            </w:pPr>
            <w:r w:rsidRPr="0036647D">
              <w:rPr>
                <w:i/>
                <w:iCs/>
                <w:sz w:val="20"/>
                <w:szCs w:val="20"/>
              </w:rPr>
              <w:t xml:space="preserve">n = </w:t>
            </w:r>
            <w:r w:rsidRPr="0036647D">
              <w:rPr>
                <w:sz w:val="20"/>
                <w:szCs w:val="20"/>
              </w:rPr>
              <w:t>5 participants</w:t>
            </w:r>
          </w:p>
        </w:tc>
        <w:tc>
          <w:tcPr>
            <w:tcW w:w="222" w:type="dxa"/>
          </w:tcPr>
          <w:p w14:paraId="44C4F6C0" w14:textId="77777777" w:rsidR="00833A44" w:rsidRPr="0036647D" w:rsidRDefault="00833A44" w:rsidP="000D7500">
            <w:pPr>
              <w:jc w:val="center"/>
              <w:rPr>
                <w:sz w:val="20"/>
                <w:szCs w:val="20"/>
              </w:rPr>
            </w:pPr>
          </w:p>
        </w:tc>
        <w:tc>
          <w:tcPr>
            <w:tcW w:w="1121" w:type="dxa"/>
            <w:gridSpan w:val="2"/>
            <w:tcBorders>
              <w:bottom w:val="single" w:sz="4" w:space="0" w:color="auto"/>
            </w:tcBorders>
          </w:tcPr>
          <w:p w14:paraId="533AF0A0" w14:textId="77777777" w:rsidR="00833A44" w:rsidRPr="0036647D" w:rsidRDefault="00833A44" w:rsidP="000D7500">
            <w:pPr>
              <w:jc w:val="center"/>
              <w:rPr>
                <w:sz w:val="20"/>
                <w:szCs w:val="20"/>
              </w:rPr>
            </w:pPr>
            <w:r w:rsidRPr="0036647D">
              <w:rPr>
                <w:i/>
                <w:iCs/>
                <w:sz w:val="20"/>
                <w:szCs w:val="20"/>
              </w:rPr>
              <w:t xml:space="preserve">n = </w:t>
            </w:r>
            <w:r w:rsidRPr="0036647D">
              <w:rPr>
                <w:sz w:val="20"/>
                <w:szCs w:val="20"/>
              </w:rPr>
              <w:t>22 events</w:t>
            </w:r>
          </w:p>
        </w:tc>
        <w:tc>
          <w:tcPr>
            <w:tcW w:w="222" w:type="dxa"/>
          </w:tcPr>
          <w:p w14:paraId="172E11E7" w14:textId="77777777" w:rsidR="00833A44" w:rsidRPr="0036647D" w:rsidRDefault="00833A44" w:rsidP="000D7500">
            <w:pPr>
              <w:jc w:val="center"/>
              <w:rPr>
                <w:sz w:val="20"/>
                <w:szCs w:val="20"/>
              </w:rPr>
            </w:pPr>
          </w:p>
        </w:tc>
        <w:tc>
          <w:tcPr>
            <w:tcW w:w="1221" w:type="dxa"/>
            <w:gridSpan w:val="2"/>
            <w:tcBorders>
              <w:bottom w:val="single" w:sz="4" w:space="0" w:color="auto"/>
            </w:tcBorders>
          </w:tcPr>
          <w:p w14:paraId="5D719459" w14:textId="77777777" w:rsidR="00833A44" w:rsidRPr="0036647D" w:rsidRDefault="00833A44" w:rsidP="000D7500">
            <w:pPr>
              <w:jc w:val="center"/>
              <w:rPr>
                <w:sz w:val="20"/>
                <w:szCs w:val="20"/>
              </w:rPr>
            </w:pPr>
            <w:r w:rsidRPr="0036647D">
              <w:rPr>
                <w:i/>
                <w:iCs/>
                <w:sz w:val="20"/>
                <w:szCs w:val="20"/>
              </w:rPr>
              <w:t xml:space="preserve">n = </w:t>
            </w:r>
            <w:r w:rsidRPr="0036647D">
              <w:rPr>
                <w:sz w:val="20"/>
                <w:szCs w:val="20"/>
              </w:rPr>
              <w:t>3 participants</w:t>
            </w:r>
          </w:p>
        </w:tc>
        <w:tc>
          <w:tcPr>
            <w:tcW w:w="222" w:type="dxa"/>
          </w:tcPr>
          <w:p w14:paraId="6954F478" w14:textId="77777777" w:rsidR="00833A44" w:rsidRPr="0036647D" w:rsidRDefault="00833A44" w:rsidP="000D7500">
            <w:pPr>
              <w:jc w:val="center"/>
              <w:rPr>
                <w:sz w:val="20"/>
                <w:szCs w:val="20"/>
              </w:rPr>
            </w:pPr>
          </w:p>
        </w:tc>
        <w:tc>
          <w:tcPr>
            <w:tcW w:w="1150" w:type="dxa"/>
            <w:gridSpan w:val="2"/>
            <w:tcBorders>
              <w:bottom w:val="single" w:sz="4" w:space="0" w:color="auto"/>
            </w:tcBorders>
          </w:tcPr>
          <w:p w14:paraId="7B338D23" w14:textId="77777777" w:rsidR="00833A44" w:rsidRPr="0036647D" w:rsidRDefault="00833A44" w:rsidP="000D7500">
            <w:pPr>
              <w:jc w:val="center"/>
              <w:rPr>
                <w:sz w:val="20"/>
                <w:szCs w:val="20"/>
              </w:rPr>
            </w:pPr>
            <w:r w:rsidRPr="0036647D">
              <w:rPr>
                <w:i/>
                <w:iCs/>
                <w:sz w:val="20"/>
                <w:szCs w:val="20"/>
              </w:rPr>
              <w:t xml:space="preserve">n = </w:t>
            </w:r>
            <w:r w:rsidRPr="0036647D">
              <w:rPr>
                <w:sz w:val="20"/>
                <w:szCs w:val="20"/>
              </w:rPr>
              <w:t>5 participants</w:t>
            </w:r>
          </w:p>
        </w:tc>
        <w:tc>
          <w:tcPr>
            <w:tcW w:w="222" w:type="dxa"/>
          </w:tcPr>
          <w:p w14:paraId="03BA66FD" w14:textId="77777777" w:rsidR="00833A44" w:rsidRPr="0036647D" w:rsidRDefault="00833A44" w:rsidP="000D7500">
            <w:pPr>
              <w:jc w:val="center"/>
              <w:rPr>
                <w:sz w:val="20"/>
                <w:szCs w:val="20"/>
              </w:rPr>
            </w:pPr>
          </w:p>
        </w:tc>
        <w:tc>
          <w:tcPr>
            <w:tcW w:w="1121" w:type="dxa"/>
            <w:gridSpan w:val="2"/>
          </w:tcPr>
          <w:p w14:paraId="210DA159" w14:textId="77777777" w:rsidR="00833A44" w:rsidRPr="0036647D" w:rsidRDefault="00833A44" w:rsidP="000D7500">
            <w:pPr>
              <w:jc w:val="center"/>
              <w:rPr>
                <w:sz w:val="20"/>
                <w:szCs w:val="20"/>
              </w:rPr>
            </w:pPr>
            <w:r w:rsidRPr="0036647D">
              <w:rPr>
                <w:i/>
                <w:iCs/>
                <w:sz w:val="20"/>
                <w:szCs w:val="20"/>
              </w:rPr>
              <w:t>n = 10 events</w:t>
            </w:r>
          </w:p>
        </w:tc>
        <w:tc>
          <w:tcPr>
            <w:tcW w:w="222" w:type="dxa"/>
          </w:tcPr>
          <w:p w14:paraId="22F397F8" w14:textId="77777777" w:rsidR="00833A44" w:rsidRPr="0036647D" w:rsidRDefault="00833A44" w:rsidP="000D7500">
            <w:pPr>
              <w:jc w:val="center"/>
              <w:rPr>
                <w:sz w:val="20"/>
                <w:szCs w:val="20"/>
              </w:rPr>
            </w:pPr>
          </w:p>
        </w:tc>
        <w:tc>
          <w:tcPr>
            <w:tcW w:w="1150" w:type="dxa"/>
            <w:gridSpan w:val="2"/>
            <w:tcBorders>
              <w:bottom w:val="single" w:sz="4" w:space="0" w:color="auto"/>
            </w:tcBorders>
          </w:tcPr>
          <w:p w14:paraId="7619C741" w14:textId="77777777" w:rsidR="00833A44" w:rsidRPr="0036647D" w:rsidRDefault="00833A44" w:rsidP="000D7500">
            <w:pPr>
              <w:jc w:val="center"/>
              <w:rPr>
                <w:sz w:val="20"/>
                <w:szCs w:val="20"/>
              </w:rPr>
            </w:pPr>
            <w:r w:rsidRPr="0036647D">
              <w:rPr>
                <w:i/>
                <w:iCs/>
                <w:sz w:val="20"/>
                <w:szCs w:val="20"/>
              </w:rPr>
              <w:t xml:space="preserve">n = </w:t>
            </w:r>
            <w:r w:rsidRPr="0036647D">
              <w:rPr>
                <w:sz w:val="20"/>
                <w:szCs w:val="20"/>
              </w:rPr>
              <w:t>5 participants</w:t>
            </w:r>
          </w:p>
        </w:tc>
      </w:tr>
      <w:tr w:rsidR="00833A44" w:rsidRPr="00C37DE6" w14:paraId="3585E084" w14:textId="77777777" w:rsidTr="0036647D">
        <w:trPr>
          <w:trHeight w:val="233"/>
        </w:trPr>
        <w:tc>
          <w:tcPr>
            <w:tcW w:w="1027" w:type="dxa"/>
            <w:tcBorders>
              <w:bottom w:val="single" w:sz="4" w:space="0" w:color="auto"/>
            </w:tcBorders>
          </w:tcPr>
          <w:p w14:paraId="0A21543B" w14:textId="77777777" w:rsidR="00833A44" w:rsidRPr="0036647D" w:rsidRDefault="00833A44" w:rsidP="000D7500">
            <w:pPr>
              <w:rPr>
                <w:sz w:val="20"/>
                <w:szCs w:val="20"/>
              </w:rPr>
            </w:pPr>
          </w:p>
        </w:tc>
        <w:tc>
          <w:tcPr>
            <w:tcW w:w="222" w:type="dxa"/>
            <w:tcBorders>
              <w:bottom w:val="single" w:sz="4" w:space="0" w:color="auto"/>
            </w:tcBorders>
          </w:tcPr>
          <w:p w14:paraId="3BA90DF0" w14:textId="77777777" w:rsidR="00833A44" w:rsidRPr="0036647D" w:rsidRDefault="00833A44" w:rsidP="000D7500">
            <w:pPr>
              <w:rPr>
                <w:sz w:val="20"/>
                <w:szCs w:val="20"/>
              </w:rPr>
            </w:pPr>
          </w:p>
        </w:tc>
        <w:tc>
          <w:tcPr>
            <w:tcW w:w="705" w:type="dxa"/>
            <w:tcBorders>
              <w:top w:val="single" w:sz="4" w:space="0" w:color="auto"/>
              <w:bottom w:val="single" w:sz="4" w:space="0" w:color="auto"/>
            </w:tcBorders>
          </w:tcPr>
          <w:p w14:paraId="5F8873FF" w14:textId="77777777" w:rsidR="00833A44" w:rsidRPr="0036647D" w:rsidRDefault="00833A44" w:rsidP="000D7500">
            <w:pPr>
              <w:jc w:val="center"/>
              <w:rPr>
                <w:i/>
                <w:iCs/>
                <w:sz w:val="20"/>
                <w:szCs w:val="20"/>
              </w:rPr>
            </w:pPr>
            <w:r w:rsidRPr="0036647D">
              <w:rPr>
                <w:i/>
                <w:iCs/>
                <w:sz w:val="20"/>
                <w:szCs w:val="20"/>
              </w:rPr>
              <w:t>Count</w:t>
            </w:r>
          </w:p>
        </w:tc>
        <w:tc>
          <w:tcPr>
            <w:tcW w:w="516" w:type="dxa"/>
            <w:tcBorders>
              <w:top w:val="single" w:sz="4" w:space="0" w:color="auto"/>
              <w:bottom w:val="single" w:sz="4" w:space="0" w:color="auto"/>
            </w:tcBorders>
          </w:tcPr>
          <w:p w14:paraId="10D6E63D" w14:textId="77777777" w:rsidR="00833A44" w:rsidRPr="0036647D" w:rsidRDefault="00833A44" w:rsidP="000D7500">
            <w:pPr>
              <w:jc w:val="center"/>
              <w:rPr>
                <w:sz w:val="20"/>
                <w:szCs w:val="20"/>
              </w:rPr>
            </w:pPr>
            <w:r w:rsidRPr="0036647D">
              <w:rPr>
                <w:sz w:val="20"/>
                <w:szCs w:val="20"/>
              </w:rPr>
              <w:t>%</w:t>
            </w:r>
          </w:p>
        </w:tc>
        <w:tc>
          <w:tcPr>
            <w:tcW w:w="222" w:type="dxa"/>
            <w:tcBorders>
              <w:bottom w:val="single" w:sz="4" w:space="0" w:color="auto"/>
            </w:tcBorders>
          </w:tcPr>
          <w:p w14:paraId="1F4B7B84" w14:textId="77777777" w:rsidR="00833A44" w:rsidRPr="0036647D" w:rsidRDefault="00833A44" w:rsidP="000D7500">
            <w:pPr>
              <w:jc w:val="center"/>
              <w:rPr>
                <w:sz w:val="20"/>
                <w:szCs w:val="20"/>
              </w:rPr>
            </w:pPr>
          </w:p>
        </w:tc>
        <w:tc>
          <w:tcPr>
            <w:tcW w:w="705" w:type="dxa"/>
            <w:tcBorders>
              <w:top w:val="single" w:sz="4" w:space="0" w:color="auto"/>
              <w:bottom w:val="single" w:sz="4" w:space="0" w:color="auto"/>
            </w:tcBorders>
          </w:tcPr>
          <w:p w14:paraId="2DCE4A20" w14:textId="77777777" w:rsidR="00833A44" w:rsidRPr="0036647D" w:rsidRDefault="00833A44" w:rsidP="000D7500">
            <w:pPr>
              <w:jc w:val="center"/>
              <w:rPr>
                <w:i/>
                <w:iCs/>
                <w:sz w:val="20"/>
                <w:szCs w:val="20"/>
              </w:rPr>
            </w:pPr>
            <w:r w:rsidRPr="0036647D">
              <w:rPr>
                <w:i/>
                <w:iCs/>
                <w:sz w:val="20"/>
                <w:szCs w:val="20"/>
              </w:rPr>
              <w:t>Count</w:t>
            </w:r>
          </w:p>
        </w:tc>
        <w:tc>
          <w:tcPr>
            <w:tcW w:w="416" w:type="dxa"/>
            <w:tcBorders>
              <w:top w:val="single" w:sz="4" w:space="0" w:color="auto"/>
              <w:bottom w:val="single" w:sz="4" w:space="0" w:color="auto"/>
            </w:tcBorders>
          </w:tcPr>
          <w:p w14:paraId="5DFE78ED" w14:textId="77777777" w:rsidR="00833A44" w:rsidRPr="0036647D" w:rsidRDefault="00833A44" w:rsidP="000D7500">
            <w:pPr>
              <w:jc w:val="center"/>
              <w:rPr>
                <w:sz w:val="20"/>
                <w:szCs w:val="20"/>
              </w:rPr>
            </w:pPr>
            <w:r w:rsidRPr="0036647D">
              <w:rPr>
                <w:sz w:val="20"/>
                <w:szCs w:val="20"/>
              </w:rPr>
              <w:t>%</w:t>
            </w:r>
          </w:p>
        </w:tc>
        <w:tc>
          <w:tcPr>
            <w:tcW w:w="222" w:type="dxa"/>
            <w:tcBorders>
              <w:bottom w:val="single" w:sz="4" w:space="0" w:color="auto"/>
            </w:tcBorders>
          </w:tcPr>
          <w:p w14:paraId="06720AFF" w14:textId="77777777" w:rsidR="00833A44" w:rsidRPr="0036647D" w:rsidRDefault="00833A44" w:rsidP="000D7500">
            <w:pPr>
              <w:jc w:val="center"/>
              <w:rPr>
                <w:sz w:val="20"/>
                <w:szCs w:val="20"/>
              </w:rPr>
            </w:pPr>
          </w:p>
        </w:tc>
        <w:tc>
          <w:tcPr>
            <w:tcW w:w="705" w:type="dxa"/>
            <w:tcBorders>
              <w:top w:val="single" w:sz="4" w:space="0" w:color="auto"/>
              <w:bottom w:val="single" w:sz="4" w:space="0" w:color="auto"/>
            </w:tcBorders>
          </w:tcPr>
          <w:p w14:paraId="601C8584" w14:textId="77777777" w:rsidR="00833A44" w:rsidRPr="0036647D" w:rsidRDefault="00833A44" w:rsidP="000D7500">
            <w:pPr>
              <w:jc w:val="center"/>
              <w:rPr>
                <w:i/>
                <w:iCs/>
                <w:sz w:val="20"/>
                <w:szCs w:val="20"/>
              </w:rPr>
            </w:pPr>
            <w:r w:rsidRPr="0036647D">
              <w:rPr>
                <w:i/>
                <w:iCs/>
                <w:sz w:val="20"/>
                <w:szCs w:val="20"/>
              </w:rPr>
              <w:t>Count</w:t>
            </w:r>
          </w:p>
        </w:tc>
        <w:tc>
          <w:tcPr>
            <w:tcW w:w="516" w:type="dxa"/>
            <w:tcBorders>
              <w:top w:val="single" w:sz="4" w:space="0" w:color="auto"/>
              <w:bottom w:val="single" w:sz="4" w:space="0" w:color="auto"/>
            </w:tcBorders>
          </w:tcPr>
          <w:p w14:paraId="413B1197" w14:textId="77777777" w:rsidR="00833A44" w:rsidRPr="0036647D" w:rsidRDefault="00833A44" w:rsidP="000D7500">
            <w:pPr>
              <w:jc w:val="center"/>
              <w:rPr>
                <w:sz w:val="20"/>
                <w:szCs w:val="20"/>
              </w:rPr>
            </w:pPr>
            <w:r w:rsidRPr="0036647D">
              <w:rPr>
                <w:sz w:val="20"/>
                <w:szCs w:val="20"/>
              </w:rPr>
              <w:t>%</w:t>
            </w:r>
          </w:p>
        </w:tc>
        <w:tc>
          <w:tcPr>
            <w:tcW w:w="222" w:type="dxa"/>
            <w:tcBorders>
              <w:bottom w:val="single" w:sz="4" w:space="0" w:color="auto"/>
            </w:tcBorders>
          </w:tcPr>
          <w:p w14:paraId="121E9245" w14:textId="77777777" w:rsidR="00833A44" w:rsidRPr="0036647D" w:rsidRDefault="00833A44" w:rsidP="000D7500">
            <w:pPr>
              <w:jc w:val="center"/>
              <w:rPr>
                <w:sz w:val="20"/>
                <w:szCs w:val="20"/>
              </w:rPr>
            </w:pPr>
          </w:p>
        </w:tc>
        <w:tc>
          <w:tcPr>
            <w:tcW w:w="723" w:type="dxa"/>
            <w:tcBorders>
              <w:top w:val="single" w:sz="4" w:space="0" w:color="auto"/>
              <w:bottom w:val="single" w:sz="4" w:space="0" w:color="auto"/>
            </w:tcBorders>
          </w:tcPr>
          <w:p w14:paraId="39DE0E53" w14:textId="77777777" w:rsidR="00833A44" w:rsidRPr="0036647D" w:rsidRDefault="00833A44" w:rsidP="000D7500">
            <w:pPr>
              <w:jc w:val="center"/>
              <w:rPr>
                <w:i/>
                <w:iCs/>
                <w:sz w:val="20"/>
                <w:szCs w:val="20"/>
              </w:rPr>
            </w:pPr>
            <w:r w:rsidRPr="0036647D">
              <w:rPr>
                <w:i/>
                <w:iCs/>
                <w:sz w:val="20"/>
                <w:szCs w:val="20"/>
              </w:rPr>
              <w:t>Count</w:t>
            </w:r>
          </w:p>
        </w:tc>
        <w:tc>
          <w:tcPr>
            <w:tcW w:w="427" w:type="dxa"/>
            <w:tcBorders>
              <w:top w:val="single" w:sz="4" w:space="0" w:color="auto"/>
              <w:bottom w:val="single" w:sz="4" w:space="0" w:color="auto"/>
            </w:tcBorders>
          </w:tcPr>
          <w:p w14:paraId="16D854E8" w14:textId="77777777" w:rsidR="00833A44" w:rsidRPr="0036647D" w:rsidRDefault="00833A44" w:rsidP="000D7500">
            <w:pPr>
              <w:jc w:val="center"/>
              <w:rPr>
                <w:sz w:val="20"/>
                <w:szCs w:val="20"/>
              </w:rPr>
            </w:pPr>
            <w:r w:rsidRPr="0036647D">
              <w:rPr>
                <w:sz w:val="20"/>
                <w:szCs w:val="20"/>
              </w:rPr>
              <w:t>%</w:t>
            </w:r>
          </w:p>
        </w:tc>
        <w:tc>
          <w:tcPr>
            <w:tcW w:w="222" w:type="dxa"/>
            <w:tcBorders>
              <w:bottom w:val="single" w:sz="4" w:space="0" w:color="auto"/>
            </w:tcBorders>
          </w:tcPr>
          <w:p w14:paraId="043DF817" w14:textId="77777777" w:rsidR="00833A44" w:rsidRPr="0036647D" w:rsidRDefault="00833A44" w:rsidP="000D7500">
            <w:pPr>
              <w:jc w:val="center"/>
              <w:rPr>
                <w:sz w:val="20"/>
                <w:szCs w:val="20"/>
              </w:rPr>
            </w:pPr>
          </w:p>
        </w:tc>
        <w:tc>
          <w:tcPr>
            <w:tcW w:w="705" w:type="dxa"/>
            <w:tcBorders>
              <w:top w:val="single" w:sz="4" w:space="0" w:color="auto"/>
              <w:bottom w:val="single" w:sz="4" w:space="0" w:color="auto"/>
            </w:tcBorders>
          </w:tcPr>
          <w:p w14:paraId="5863397C" w14:textId="77777777" w:rsidR="00833A44" w:rsidRPr="0036647D" w:rsidRDefault="00833A44" w:rsidP="000D7500">
            <w:pPr>
              <w:jc w:val="center"/>
              <w:rPr>
                <w:i/>
                <w:iCs/>
                <w:sz w:val="20"/>
                <w:szCs w:val="20"/>
              </w:rPr>
            </w:pPr>
            <w:r w:rsidRPr="0036647D">
              <w:rPr>
                <w:i/>
                <w:iCs/>
                <w:sz w:val="20"/>
                <w:szCs w:val="20"/>
              </w:rPr>
              <w:t>Count</w:t>
            </w:r>
          </w:p>
        </w:tc>
        <w:tc>
          <w:tcPr>
            <w:tcW w:w="416" w:type="dxa"/>
            <w:tcBorders>
              <w:top w:val="single" w:sz="4" w:space="0" w:color="auto"/>
              <w:bottom w:val="single" w:sz="4" w:space="0" w:color="auto"/>
            </w:tcBorders>
          </w:tcPr>
          <w:p w14:paraId="71A12D8D" w14:textId="77777777" w:rsidR="00833A44" w:rsidRPr="0036647D" w:rsidRDefault="00833A44" w:rsidP="000D7500">
            <w:pPr>
              <w:jc w:val="center"/>
              <w:rPr>
                <w:sz w:val="20"/>
                <w:szCs w:val="20"/>
              </w:rPr>
            </w:pPr>
            <w:r w:rsidRPr="0036647D">
              <w:rPr>
                <w:sz w:val="20"/>
                <w:szCs w:val="20"/>
              </w:rPr>
              <w:t>%</w:t>
            </w:r>
          </w:p>
        </w:tc>
        <w:tc>
          <w:tcPr>
            <w:tcW w:w="222" w:type="dxa"/>
            <w:tcBorders>
              <w:bottom w:val="single" w:sz="4" w:space="0" w:color="auto"/>
            </w:tcBorders>
          </w:tcPr>
          <w:p w14:paraId="4F5D5C74" w14:textId="77777777" w:rsidR="00833A44" w:rsidRPr="0036647D" w:rsidRDefault="00833A44" w:rsidP="000D7500">
            <w:pPr>
              <w:jc w:val="center"/>
              <w:rPr>
                <w:sz w:val="20"/>
                <w:szCs w:val="20"/>
              </w:rPr>
            </w:pPr>
          </w:p>
        </w:tc>
        <w:tc>
          <w:tcPr>
            <w:tcW w:w="723" w:type="dxa"/>
            <w:tcBorders>
              <w:top w:val="single" w:sz="4" w:space="0" w:color="auto"/>
              <w:bottom w:val="single" w:sz="4" w:space="0" w:color="auto"/>
            </w:tcBorders>
          </w:tcPr>
          <w:p w14:paraId="4BB0AD13" w14:textId="77777777" w:rsidR="00833A44" w:rsidRPr="0036647D" w:rsidRDefault="00833A44" w:rsidP="000D7500">
            <w:pPr>
              <w:jc w:val="center"/>
              <w:rPr>
                <w:i/>
                <w:iCs/>
                <w:sz w:val="20"/>
                <w:szCs w:val="20"/>
              </w:rPr>
            </w:pPr>
            <w:r w:rsidRPr="0036647D">
              <w:rPr>
                <w:i/>
                <w:iCs/>
                <w:sz w:val="20"/>
                <w:szCs w:val="20"/>
              </w:rPr>
              <w:t>Count</w:t>
            </w:r>
          </w:p>
        </w:tc>
        <w:tc>
          <w:tcPr>
            <w:tcW w:w="427" w:type="dxa"/>
            <w:tcBorders>
              <w:top w:val="single" w:sz="4" w:space="0" w:color="auto"/>
              <w:bottom w:val="single" w:sz="4" w:space="0" w:color="auto"/>
            </w:tcBorders>
          </w:tcPr>
          <w:p w14:paraId="53EC910F" w14:textId="77777777" w:rsidR="00833A44" w:rsidRPr="0036647D" w:rsidRDefault="00833A44" w:rsidP="000D7500">
            <w:pPr>
              <w:jc w:val="center"/>
              <w:rPr>
                <w:sz w:val="20"/>
                <w:szCs w:val="20"/>
              </w:rPr>
            </w:pPr>
            <w:r w:rsidRPr="0036647D">
              <w:rPr>
                <w:sz w:val="20"/>
                <w:szCs w:val="20"/>
              </w:rPr>
              <w:t>%</w:t>
            </w:r>
          </w:p>
        </w:tc>
      </w:tr>
      <w:tr w:rsidR="00833A44" w:rsidRPr="00C37DE6" w14:paraId="6BED2FDA" w14:textId="77777777" w:rsidTr="0036647D">
        <w:trPr>
          <w:trHeight w:val="273"/>
        </w:trPr>
        <w:tc>
          <w:tcPr>
            <w:tcW w:w="1027" w:type="dxa"/>
            <w:tcBorders>
              <w:top w:val="single" w:sz="4" w:space="0" w:color="auto"/>
            </w:tcBorders>
          </w:tcPr>
          <w:p w14:paraId="6C02E94A" w14:textId="77777777" w:rsidR="00833A44" w:rsidRPr="0036647D" w:rsidRDefault="00833A44" w:rsidP="000D7500">
            <w:pPr>
              <w:rPr>
                <w:b/>
                <w:bCs/>
                <w:sz w:val="20"/>
                <w:szCs w:val="20"/>
              </w:rPr>
            </w:pPr>
            <w:r w:rsidRPr="0036647D">
              <w:rPr>
                <w:b/>
                <w:bCs/>
                <w:sz w:val="20"/>
                <w:szCs w:val="20"/>
              </w:rPr>
              <w:t>Negative</w:t>
            </w:r>
          </w:p>
        </w:tc>
        <w:tc>
          <w:tcPr>
            <w:tcW w:w="222" w:type="dxa"/>
            <w:tcBorders>
              <w:top w:val="single" w:sz="4" w:space="0" w:color="auto"/>
            </w:tcBorders>
          </w:tcPr>
          <w:p w14:paraId="46BCA4B5" w14:textId="77777777" w:rsidR="00833A44" w:rsidRPr="0036647D" w:rsidRDefault="00833A44" w:rsidP="000D7500">
            <w:pPr>
              <w:rPr>
                <w:sz w:val="20"/>
                <w:szCs w:val="20"/>
              </w:rPr>
            </w:pPr>
          </w:p>
        </w:tc>
        <w:tc>
          <w:tcPr>
            <w:tcW w:w="705" w:type="dxa"/>
            <w:tcBorders>
              <w:top w:val="single" w:sz="4" w:space="0" w:color="auto"/>
            </w:tcBorders>
          </w:tcPr>
          <w:p w14:paraId="4E079217" w14:textId="77777777" w:rsidR="00833A44" w:rsidRPr="0036647D" w:rsidRDefault="00833A44" w:rsidP="000D7500">
            <w:pPr>
              <w:jc w:val="center"/>
              <w:rPr>
                <w:sz w:val="20"/>
                <w:szCs w:val="20"/>
              </w:rPr>
            </w:pPr>
          </w:p>
        </w:tc>
        <w:tc>
          <w:tcPr>
            <w:tcW w:w="516" w:type="dxa"/>
            <w:tcBorders>
              <w:top w:val="single" w:sz="4" w:space="0" w:color="auto"/>
            </w:tcBorders>
          </w:tcPr>
          <w:p w14:paraId="137C4A22" w14:textId="77777777" w:rsidR="00833A44" w:rsidRPr="0036647D" w:rsidRDefault="00833A44" w:rsidP="000D7500">
            <w:pPr>
              <w:jc w:val="center"/>
              <w:rPr>
                <w:sz w:val="20"/>
                <w:szCs w:val="20"/>
              </w:rPr>
            </w:pPr>
          </w:p>
        </w:tc>
        <w:tc>
          <w:tcPr>
            <w:tcW w:w="222" w:type="dxa"/>
            <w:tcBorders>
              <w:top w:val="single" w:sz="4" w:space="0" w:color="auto"/>
            </w:tcBorders>
          </w:tcPr>
          <w:p w14:paraId="2234C2A9" w14:textId="77777777" w:rsidR="00833A44" w:rsidRPr="0036647D" w:rsidRDefault="00833A44" w:rsidP="000D7500">
            <w:pPr>
              <w:jc w:val="center"/>
              <w:rPr>
                <w:sz w:val="20"/>
                <w:szCs w:val="20"/>
              </w:rPr>
            </w:pPr>
          </w:p>
        </w:tc>
        <w:tc>
          <w:tcPr>
            <w:tcW w:w="705" w:type="dxa"/>
            <w:tcBorders>
              <w:top w:val="single" w:sz="4" w:space="0" w:color="auto"/>
            </w:tcBorders>
          </w:tcPr>
          <w:p w14:paraId="5D1C8BBC" w14:textId="77777777" w:rsidR="00833A44" w:rsidRPr="0036647D" w:rsidRDefault="00833A44" w:rsidP="000D7500">
            <w:pPr>
              <w:jc w:val="center"/>
              <w:rPr>
                <w:b/>
                <w:bCs/>
                <w:sz w:val="20"/>
                <w:szCs w:val="20"/>
              </w:rPr>
            </w:pPr>
            <w:r w:rsidRPr="0036647D">
              <w:rPr>
                <w:b/>
                <w:bCs/>
                <w:sz w:val="20"/>
                <w:szCs w:val="20"/>
              </w:rPr>
              <w:t>18</w:t>
            </w:r>
          </w:p>
        </w:tc>
        <w:tc>
          <w:tcPr>
            <w:tcW w:w="416" w:type="dxa"/>
            <w:tcBorders>
              <w:top w:val="single" w:sz="4" w:space="0" w:color="auto"/>
            </w:tcBorders>
          </w:tcPr>
          <w:p w14:paraId="2B2989EF" w14:textId="77777777" w:rsidR="00833A44" w:rsidRPr="0036647D" w:rsidRDefault="00833A44" w:rsidP="000D7500">
            <w:pPr>
              <w:jc w:val="center"/>
              <w:rPr>
                <w:b/>
                <w:bCs/>
                <w:sz w:val="20"/>
                <w:szCs w:val="20"/>
              </w:rPr>
            </w:pPr>
            <w:r w:rsidRPr="0036647D">
              <w:rPr>
                <w:b/>
                <w:bCs/>
                <w:sz w:val="20"/>
                <w:szCs w:val="20"/>
              </w:rPr>
              <w:t>82</w:t>
            </w:r>
          </w:p>
        </w:tc>
        <w:tc>
          <w:tcPr>
            <w:tcW w:w="222" w:type="dxa"/>
            <w:tcBorders>
              <w:top w:val="single" w:sz="4" w:space="0" w:color="auto"/>
            </w:tcBorders>
          </w:tcPr>
          <w:p w14:paraId="739D591B" w14:textId="77777777" w:rsidR="00833A44" w:rsidRPr="0036647D" w:rsidRDefault="00833A44" w:rsidP="000D7500">
            <w:pPr>
              <w:jc w:val="center"/>
              <w:rPr>
                <w:sz w:val="20"/>
                <w:szCs w:val="20"/>
              </w:rPr>
            </w:pPr>
          </w:p>
        </w:tc>
        <w:tc>
          <w:tcPr>
            <w:tcW w:w="705" w:type="dxa"/>
            <w:tcBorders>
              <w:top w:val="single" w:sz="4" w:space="0" w:color="auto"/>
            </w:tcBorders>
          </w:tcPr>
          <w:p w14:paraId="7670655B" w14:textId="77777777" w:rsidR="00833A44" w:rsidRPr="0036647D" w:rsidRDefault="00833A44" w:rsidP="000D7500">
            <w:pPr>
              <w:jc w:val="center"/>
              <w:rPr>
                <w:sz w:val="20"/>
                <w:szCs w:val="20"/>
              </w:rPr>
            </w:pPr>
          </w:p>
        </w:tc>
        <w:tc>
          <w:tcPr>
            <w:tcW w:w="516" w:type="dxa"/>
            <w:tcBorders>
              <w:top w:val="single" w:sz="4" w:space="0" w:color="auto"/>
            </w:tcBorders>
          </w:tcPr>
          <w:p w14:paraId="50ED3A56" w14:textId="77777777" w:rsidR="00833A44" w:rsidRPr="0036647D" w:rsidRDefault="00833A44" w:rsidP="000D7500">
            <w:pPr>
              <w:jc w:val="center"/>
              <w:rPr>
                <w:sz w:val="20"/>
                <w:szCs w:val="20"/>
              </w:rPr>
            </w:pPr>
          </w:p>
        </w:tc>
        <w:tc>
          <w:tcPr>
            <w:tcW w:w="222" w:type="dxa"/>
            <w:tcBorders>
              <w:top w:val="single" w:sz="4" w:space="0" w:color="auto"/>
            </w:tcBorders>
          </w:tcPr>
          <w:p w14:paraId="37E3CCD6" w14:textId="77777777" w:rsidR="00833A44" w:rsidRPr="0036647D" w:rsidRDefault="00833A44" w:rsidP="000D7500">
            <w:pPr>
              <w:jc w:val="center"/>
              <w:rPr>
                <w:sz w:val="20"/>
                <w:szCs w:val="20"/>
              </w:rPr>
            </w:pPr>
          </w:p>
        </w:tc>
        <w:tc>
          <w:tcPr>
            <w:tcW w:w="723" w:type="dxa"/>
            <w:tcBorders>
              <w:top w:val="single" w:sz="4" w:space="0" w:color="auto"/>
            </w:tcBorders>
          </w:tcPr>
          <w:p w14:paraId="3935EE2E" w14:textId="77777777" w:rsidR="00833A44" w:rsidRPr="0036647D" w:rsidRDefault="00833A44" w:rsidP="000D7500">
            <w:pPr>
              <w:jc w:val="center"/>
              <w:rPr>
                <w:sz w:val="20"/>
                <w:szCs w:val="20"/>
              </w:rPr>
            </w:pPr>
          </w:p>
        </w:tc>
        <w:tc>
          <w:tcPr>
            <w:tcW w:w="427" w:type="dxa"/>
            <w:tcBorders>
              <w:top w:val="single" w:sz="4" w:space="0" w:color="auto"/>
            </w:tcBorders>
          </w:tcPr>
          <w:p w14:paraId="64FF3CA4" w14:textId="77777777" w:rsidR="00833A44" w:rsidRPr="0036647D" w:rsidRDefault="00833A44" w:rsidP="000D7500">
            <w:pPr>
              <w:jc w:val="center"/>
              <w:rPr>
                <w:sz w:val="20"/>
                <w:szCs w:val="20"/>
              </w:rPr>
            </w:pPr>
          </w:p>
        </w:tc>
        <w:tc>
          <w:tcPr>
            <w:tcW w:w="222" w:type="dxa"/>
            <w:tcBorders>
              <w:top w:val="single" w:sz="4" w:space="0" w:color="auto"/>
            </w:tcBorders>
          </w:tcPr>
          <w:p w14:paraId="2EC648EE" w14:textId="77777777" w:rsidR="00833A44" w:rsidRPr="0036647D" w:rsidRDefault="00833A44" w:rsidP="000D7500">
            <w:pPr>
              <w:jc w:val="center"/>
              <w:rPr>
                <w:sz w:val="20"/>
                <w:szCs w:val="20"/>
              </w:rPr>
            </w:pPr>
          </w:p>
        </w:tc>
        <w:tc>
          <w:tcPr>
            <w:tcW w:w="705" w:type="dxa"/>
            <w:tcBorders>
              <w:top w:val="single" w:sz="4" w:space="0" w:color="auto"/>
            </w:tcBorders>
          </w:tcPr>
          <w:p w14:paraId="07E894C7" w14:textId="77777777" w:rsidR="00833A44" w:rsidRPr="0036647D" w:rsidRDefault="00833A44" w:rsidP="000D7500">
            <w:pPr>
              <w:jc w:val="center"/>
              <w:rPr>
                <w:b/>
                <w:bCs/>
                <w:sz w:val="20"/>
                <w:szCs w:val="20"/>
              </w:rPr>
            </w:pPr>
            <w:r w:rsidRPr="0036647D">
              <w:rPr>
                <w:b/>
                <w:bCs/>
                <w:sz w:val="20"/>
                <w:szCs w:val="20"/>
              </w:rPr>
              <w:t>6</w:t>
            </w:r>
          </w:p>
        </w:tc>
        <w:tc>
          <w:tcPr>
            <w:tcW w:w="416" w:type="dxa"/>
            <w:tcBorders>
              <w:top w:val="single" w:sz="4" w:space="0" w:color="auto"/>
            </w:tcBorders>
          </w:tcPr>
          <w:p w14:paraId="00A04042" w14:textId="77777777" w:rsidR="00833A44" w:rsidRPr="0036647D" w:rsidRDefault="00833A44" w:rsidP="000D7500">
            <w:pPr>
              <w:jc w:val="center"/>
              <w:rPr>
                <w:b/>
                <w:bCs/>
                <w:sz w:val="20"/>
                <w:szCs w:val="20"/>
              </w:rPr>
            </w:pPr>
            <w:r w:rsidRPr="0036647D">
              <w:rPr>
                <w:b/>
                <w:bCs/>
                <w:sz w:val="20"/>
                <w:szCs w:val="20"/>
              </w:rPr>
              <w:t>60</w:t>
            </w:r>
          </w:p>
        </w:tc>
        <w:tc>
          <w:tcPr>
            <w:tcW w:w="222" w:type="dxa"/>
            <w:tcBorders>
              <w:top w:val="single" w:sz="4" w:space="0" w:color="auto"/>
            </w:tcBorders>
          </w:tcPr>
          <w:p w14:paraId="1ECDCCAA" w14:textId="77777777" w:rsidR="00833A44" w:rsidRPr="0036647D" w:rsidRDefault="00833A44" w:rsidP="000D7500">
            <w:pPr>
              <w:jc w:val="center"/>
              <w:rPr>
                <w:sz w:val="20"/>
                <w:szCs w:val="20"/>
              </w:rPr>
            </w:pPr>
          </w:p>
        </w:tc>
        <w:tc>
          <w:tcPr>
            <w:tcW w:w="723" w:type="dxa"/>
            <w:tcBorders>
              <w:top w:val="single" w:sz="4" w:space="0" w:color="auto"/>
            </w:tcBorders>
          </w:tcPr>
          <w:p w14:paraId="5831616F" w14:textId="77777777" w:rsidR="00833A44" w:rsidRPr="0036647D" w:rsidRDefault="00833A44" w:rsidP="000D7500">
            <w:pPr>
              <w:jc w:val="center"/>
              <w:rPr>
                <w:sz w:val="20"/>
                <w:szCs w:val="20"/>
              </w:rPr>
            </w:pPr>
          </w:p>
        </w:tc>
        <w:tc>
          <w:tcPr>
            <w:tcW w:w="427" w:type="dxa"/>
            <w:tcBorders>
              <w:top w:val="single" w:sz="4" w:space="0" w:color="auto"/>
            </w:tcBorders>
          </w:tcPr>
          <w:p w14:paraId="7973D632" w14:textId="77777777" w:rsidR="00833A44" w:rsidRPr="0036647D" w:rsidRDefault="00833A44" w:rsidP="000D7500">
            <w:pPr>
              <w:jc w:val="center"/>
              <w:rPr>
                <w:sz w:val="20"/>
                <w:szCs w:val="20"/>
              </w:rPr>
            </w:pPr>
          </w:p>
        </w:tc>
      </w:tr>
      <w:tr w:rsidR="00833A44" w:rsidRPr="00C37DE6" w14:paraId="51AB24D0" w14:textId="77777777" w:rsidTr="0036647D">
        <w:trPr>
          <w:trHeight w:val="233"/>
        </w:trPr>
        <w:tc>
          <w:tcPr>
            <w:tcW w:w="1027" w:type="dxa"/>
          </w:tcPr>
          <w:p w14:paraId="0551A96C" w14:textId="77777777" w:rsidR="00833A44" w:rsidRPr="0036647D" w:rsidRDefault="00833A44" w:rsidP="000D7500">
            <w:pPr>
              <w:rPr>
                <w:sz w:val="20"/>
                <w:szCs w:val="20"/>
              </w:rPr>
            </w:pPr>
            <w:r w:rsidRPr="0036647D">
              <w:rPr>
                <w:sz w:val="20"/>
                <w:szCs w:val="20"/>
              </w:rPr>
              <w:t>Dance</w:t>
            </w:r>
          </w:p>
        </w:tc>
        <w:tc>
          <w:tcPr>
            <w:tcW w:w="222" w:type="dxa"/>
          </w:tcPr>
          <w:p w14:paraId="28DD4504" w14:textId="77777777" w:rsidR="00833A44" w:rsidRPr="0036647D" w:rsidRDefault="00833A44" w:rsidP="000D7500">
            <w:pPr>
              <w:rPr>
                <w:sz w:val="20"/>
                <w:szCs w:val="20"/>
              </w:rPr>
            </w:pPr>
          </w:p>
        </w:tc>
        <w:tc>
          <w:tcPr>
            <w:tcW w:w="705" w:type="dxa"/>
          </w:tcPr>
          <w:p w14:paraId="4BAD6772" w14:textId="77777777" w:rsidR="00833A44" w:rsidRPr="0036647D" w:rsidRDefault="00833A44" w:rsidP="000D7500">
            <w:pPr>
              <w:jc w:val="center"/>
              <w:rPr>
                <w:sz w:val="20"/>
                <w:szCs w:val="20"/>
              </w:rPr>
            </w:pPr>
            <w:r w:rsidRPr="0036647D">
              <w:rPr>
                <w:sz w:val="20"/>
                <w:szCs w:val="20"/>
              </w:rPr>
              <w:t>4</w:t>
            </w:r>
          </w:p>
        </w:tc>
        <w:tc>
          <w:tcPr>
            <w:tcW w:w="516" w:type="dxa"/>
          </w:tcPr>
          <w:p w14:paraId="566654B5" w14:textId="77777777" w:rsidR="00833A44" w:rsidRPr="0036647D" w:rsidRDefault="00833A44" w:rsidP="000D7500">
            <w:pPr>
              <w:jc w:val="center"/>
              <w:rPr>
                <w:sz w:val="20"/>
                <w:szCs w:val="20"/>
              </w:rPr>
            </w:pPr>
            <w:r w:rsidRPr="0036647D">
              <w:rPr>
                <w:sz w:val="20"/>
                <w:szCs w:val="20"/>
              </w:rPr>
              <w:t>80</w:t>
            </w:r>
          </w:p>
        </w:tc>
        <w:tc>
          <w:tcPr>
            <w:tcW w:w="222" w:type="dxa"/>
            <w:vAlign w:val="center"/>
          </w:tcPr>
          <w:p w14:paraId="2ECC8ADB" w14:textId="77777777" w:rsidR="00833A44" w:rsidRPr="0036647D" w:rsidRDefault="00833A44" w:rsidP="000D7500">
            <w:pPr>
              <w:jc w:val="center"/>
              <w:rPr>
                <w:sz w:val="20"/>
                <w:szCs w:val="20"/>
              </w:rPr>
            </w:pPr>
          </w:p>
        </w:tc>
        <w:tc>
          <w:tcPr>
            <w:tcW w:w="705" w:type="dxa"/>
            <w:vAlign w:val="center"/>
          </w:tcPr>
          <w:p w14:paraId="77F7CAFF" w14:textId="77777777" w:rsidR="00833A44" w:rsidRPr="0036647D" w:rsidRDefault="00833A44" w:rsidP="000D7500">
            <w:pPr>
              <w:jc w:val="center"/>
              <w:rPr>
                <w:sz w:val="20"/>
                <w:szCs w:val="20"/>
              </w:rPr>
            </w:pPr>
            <w:r w:rsidRPr="0036647D">
              <w:rPr>
                <w:sz w:val="20"/>
                <w:szCs w:val="20"/>
              </w:rPr>
              <w:t>11</w:t>
            </w:r>
          </w:p>
        </w:tc>
        <w:tc>
          <w:tcPr>
            <w:tcW w:w="416" w:type="dxa"/>
            <w:vAlign w:val="center"/>
          </w:tcPr>
          <w:p w14:paraId="783397DD" w14:textId="77777777" w:rsidR="00833A44" w:rsidRPr="0036647D" w:rsidRDefault="00833A44" w:rsidP="000D7500">
            <w:pPr>
              <w:jc w:val="center"/>
              <w:rPr>
                <w:sz w:val="20"/>
                <w:szCs w:val="20"/>
              </w:rPr>
            </w:pPr>
            <w:r w:rsidRPr="0036647D">
              <w:rPr>
                <w:sz w:val="20"/>
                <w:szCs w:val="20"/>
              </w:rPr>
              <w:t>50</w:t>
            </w:r>
          </w:p>
        </w:tc>
        <w:tc>
          <w:tcPr>
            <w:tcW w:w="222" w:type="dxa"/>
            <w:vAlign w:val="center"/>
          </w:tcPr>
          <w:p w14:paraId="6E55E39B" w14:textId="77777777" w:rsidR="00833A44" w:rsidRPr="0036647D" w:rsidRDefault="00833A44" w:rsidP="000D7500">
            <w:pPr>
              <w:jc w:val="center"/>
              <w:rPr>
                <w:sz w:val="20"/>
                <w:szCs w:val="20"/>
              </w:rPr>
            </w:pPr>
          </w:p>
        </w:tc>
        <w:tc>
          <w:tcPr>
            <w:tcW w:w="705" w:type="dxa"/>
          </w:tcPr>
          <w:p w14:paraId="7009A7EB" w14:textId="77777777" w:rsidR="00833A44" w:rsidRPr="0036647D" w:rsidRDefault="00833A44" w:rsidP="000D7500">
            <w:pPr>
              <w:jc w:val="center"/>
              <w:rPr>
                <w:sz w:val="20"/>
                <w:szCs w:val="20"/>
              </w:rPr>
            </w:pPr>
            <w:r w:rsidRPr="0036647D">
              <w:rPr>
                <w:sz w:val="20"/>
                <w:szCs w:val="20"/>
              </w:rPr>
              <w:t>1</w:t>
            </w:r>
          </w:p>
        </w:tc>
        <w:tc>
          <w:tcPr>
            <w:tcW w:w="516" w:type="dxa"/>
          </w:tcPr>
          <w:p w14:paraId="3D7BD0E4" w14:textId="77777777" w:rsidR="00833A44" w:rsidRPr="0036647D" w:rsidRDefault="00833A44" w:rsidP="000D7500">
            <w:pPr>
              <w:jc w:val="center"/>
              <w:rPr>
                <w:sz w:val="20"/>
                <w:szCs w:val="20"/>
              </w:rPr>
            </w:pPr>
            <w:r w:rsidRPr="0036647D">
              <w:rPr>
                <w:sz w:val="20"/>
                <w:szCs w:val="20"/>
              </w:rPr>
              <w:t>33</w:t>
            </w:r>
          </w:p>
        </w:tc>
        <w:tc>
          <w:tcPr>
            <w:tcW w:w="222" w:type="dxa"/>
          </w:tcPr>
          <w:p w14:paraId="520991AB" w14:textId="77777777" w:rsidR="00833A44" w:rsidRPr="0036647D" w:rsidRDefault="00833A44" w:rsidP="000D7500">
            <w:pPr>
              <w:jc w:val="center"/>
              <w:rPr>
                <w:sz w:val="20"/>
                <w:szCs w:val="20"/>
              </w:rPr>
            </w:pPr>
          </w:p>
        </w:tc>
        <w:tc>
          <w:tcPr>
            <w:tcW w:w="723" w:type="dxa"/>
          </w:tcPr>
          <w:p w14:paraId="54263AF7" w14:textId="77777777" w:rsidR="00833A44" w:rsidRPr="0036647D" w:rsidRDefault="00833A44" w:rsidP="000D7500">
            <w:pPr>
              <w:jc w:val="center"/>
              <w:rPr>
                <w:sz w:val="20"/>
                <w:szCs w:val="20"/>
              </w:rPr>
            </w:pPr>
            <w:r w:rsidRPr="0036647D">
              <w:rPr>
                <w:sz w:val="20"/>
                <w:szCs w:val="20"/>
              </w:rPr>
              <w:t>4</w:t>
            </w:r>
          </w:p>
        </w:tc>
        <w:tc>
          <w:tcPr>
            <w:tcW w:w="427" w:type="dxa"/>
          </w:tcPr>
          <w:p w14:paraId="59B0FA82" w14:textId="77777777" w:rsidR="00833A44" w:rsidRPr="0036647D" w:rsidRDefault="00833A44" w:rsidP="000D7500">
            <w:pPr>
              <w:jc w:val="center"/>
              <w:rPr>
                <w:sz w:val="20"/>
                <w:szCs w:val="20"/>
              </w:rPr>
            </w:pPr>
            <w:r w:rsidRPr="0036647D">
              <w:rPr>
                <w:sz w:val="20"/>
                <w:szCs w:val="20"/>
              </w:rPr>
              <w:t>80</w:t>
            </w:r>
          </w:p>
        </w:tc>
        <w:tc>
          <w:tcPr>
            <w:tcW w:w="222" w:type="dxa"/>
            <w:vAlign w:val="center"/>
          </w:tcPr>
          <w:p w14:paraId="758732D4" w14:textId="77777777" w:rsidR="00833A44" w:rsidRPr="0036647D" w:rsidRDefault="00833A44" w:rsidP="000D7500">
            <w:pPr>
              <w:jc w:val="center"/>
              <w:rPr>
                <w:sz w:val="20"/>
                <w:szCs w:val="20"/>
              </w:rPr>
            </w:pPr>
          </w:p>
        </w:tc>
        <w:tc>
          <w:tcPr>
            <w:tcW w:w="705" w:type="dxa"/>
            <w:vAlign w:val="center"/>
          </w:tcPr>
          <w:p w14:paraId="5EB5D48B" w14:textId="77777777" w:rsidR="00833A44" w:rsidRPr="0036647D" w:rsidRDefault="00833A44" w:rsidP="000D7500">
            <w:pPr>
              <w:jc w:val="center"/>
              <w:rPr>
                <w:sz w:val="20"/>
                <w:szCs w:val="20"/>
              </w:rPr>
            </w:pPr>
            <w:r w:rsidRPr="0036647D">
              <w:rPr>
                <w:sz w:val="20"/>
                <w:szCs w:val="20"/>
              </w:rPr>
              <w:t>3</w:t>
            </w:r>
          </w:p>
        </w:tc>
        <w:tc>
          <w:tcPr>
            <w:tcW w:w="416" w:type="dxa"/>
            <w:vAlign w:val="center"/>
          </w:tcPr>
          <w:p w14:paraId="00A7B722" w14:textId="77777777" w:rsidR="00833A44" w:rsidRPr="0036647D" w:rsidRDefault="00833A44" w:rsidP="000D7500">
            <w:pPr>
              <w:jc w:val="center"/>
              <w:rPr>
                <w:sz w:val="20"/>
                <w:szCs w:val="20"/>
              </w:rPr>
            </w:pPr>
            <w:r w:rsidRPr="0036647D">
              <w:rPr>
                <w:sz w:val="20"/>
                <w:szCs w:val="20"/>
              </w:rPr>
              <w:t>30</w:t>
            </w:r>
          </w:p>
        </w:tc>
        <w:tc>
          <w:tcPr>
            <w:tcW w:w="222" w:type="dxa"/>
            <w:vAlign w:val="center"/>
          </w:tcPr>
          <w:p w14:paraId="3D2956A3" w14:textId="77777777" w:rsidR="00833A44" w:rsidRPr="0036647D" w:rsidRDefault="00833A44" w:rsidP="000D7500">
            <w:pPr>
              <w:jc w:val="center"/>
              <w:rPr>
                <w:sz w:val="20"/>
                <w:szCs w:val="20"/>
              </w:rPr>
            </w:pPr>
          </w:p>
        </w:tc>
        <w:tc>
          <w:tcPr>
            <w:tcW w:w="723" w:type="dxa"/>
          </w:tcPr>
          <w:p w14:paraId="75ED8966" w14:textId="77777777" w:rsidR="00833A44" w:rsidRPr="0036647D" w:rsidRDefault="00833A44" w:rsidP="000D7500">
            <w:pPr>
              <w:jc w:val="center"/>
              <w:rPr>
                <w:sz w:val="20"/>
                <w:szCs w:val="20"/>
              </w:rPr>
            </w:pPr>
            <w:r w:rsidRPr="0036647D">
              <w:rPr>
                <w:sz w:val="20"/>
                <w:szCs w:val="20"/>
              </w:rPr>
              <w:t>3</w:t>
            </w:r>
          </w:p>
        </w:tc>
        <w:tc>
          <w:tcPr>
            <w:tcW w:w="427" w:type="dxa"/>
          </w:tcPr>
          <w:p w14:paraId="34BCFFB9" w14:textId="77777777" w:rsidR="00833A44" w:rsidRPr="0036647D" w:rsidRDefault="00833A44" w:rsidP="000D7500">
            <w:pPr>
              <w:jc w:val="center"/>
              <w:rPr>
                <w:sz w:val="20"/>
                <w:szCs w:val="20"/>
              </w:rPr>
            </w:pPr>
            <w:r w:rsidRPr="0036647D">
              <w:rPr>
                <w:sz w:val="20"/>
                <w:szCs w:val="20"/>
              </w:rPr>
              <w:t>60</w:t>
            </w:r>
          </w:p>
        </w:tc>
      </w:tr>
      <w:tr w:rsidR="00833A44" w:rsidRPr="00C37DE6" w14:paraId="246BBF27" w14:textId="77777777" w:rsidTr="0036647D">
        <w:trPr>
          <w:trHeight w:val="233"/>
        </w:trPr>
        <w:tc>
          <w:tcPr>
            <w:tcW w:w="1027" w:type="dxa"/>
          </w:tcPr>
          <w:p w14:paraId="2DB019C7" w14:textId="77777777" w:rsidR="00833A44" w:rsidRPr="0036647D" w:rsidRDefault="00833A44" w:rsidP="000D7500">
            <w:pPr>
              <w:rPr>
                <w:sz w:val="20"/>
                <w:szCs w:val="20"/>
              </w:rPr>
            </w:pPr>
            <w:r w:rsidRPr="0036647D">
              <w:rPr>
                <w:sz w:val="20"/>
                <w:szCs w:val="20"/>
              </w:rPr>
              <w:t>Academic</w:t>
            </w:r>
          </w:p>
        </w:tc>
        <w:tc>
          <w:tcPr>
            <w:tcW w:w="222" w:type="dxa"/>
          </w:tcPr>
          <w:p w14:paraId="57D9B571" w14:textId="77777777" w:rsidR="00833A44" w:rsidRPr="0036647D" w:rsidRDefault="00833A44" w:rsidP="000D7500">
            <w:pPr>
              <w:rPr>
                <w:sz w:val="20"/>
                <w:szCs w:val="20"/>
              </w:rPr>
            </w:pPr>
          </w:p>
        </w:tc>
        <w:tc>
          <w:tcPr>
            <w:tcW w:w="705" w:type="dxa"/>
          </w:tcPr>
          <w:p w14:paraId="56129B32" w14:textId="77777777" w:rsidR="00833A44" w:rsidRPr="0036647D" w:rsidRDefault="00833A44" w:rsidP="000D7500">
            <w:pPr>
              <w:jc w:val="center"/>
              <w:rPr>
                <w:sz w:val="20"/>
                <w:szCs w:val="20"/>
              </w:rPr>
            </w:pPr>
            <w:r w:rsidRPr="0036647D">
              <w:rPr>
                <w:sz w:val="20"/>
                <w:szCs w:val="20"/>
              </w:rPr>
              <w:t>2</w:t>
            </w:r>
          </w:p>
        </w:tc>
        <w:tc>
          <w:tcPr>
            <w:tcW w:w="516" w:type="dxa"/>
          </w:tcPr>
          <w:p w14:paraId="22D8C3A1" w14:textId="77777777" w:rsidR="00833A44" w:rsidRPr="0036647D" w:rsidRDefault="00833A44" w:rsidP="000D7500">
            <w:pPr>
              <w:jc w:val="center"/>
              <w:rPr>
                <w:sz w:val="20"/>
                <w:szCs w:val="20"/>
              </w:rPr>
            </w:pPr>
            <w:r w:rsidRPr="0036647D">
              <w:rPr>
                <w:sz w:val="20"/>
                <w:szCs w:val="20"/>
              </w:rPr>
              <w:t>40</w:t>
            </w:r>
          </w:p>
        </w:tc>
        <w:tc>
          <w:tcPr>
            <w:tcW w:w="222" w:type="dxa"/>
            <w:vAlign w:val="center"/>
          </w:tcPr>
          <w:p w14:paraId="70D5B1A1" w14:textId="77777777" w:rsidR="00833A44" w:rsidRPr="0036647D" w:rsidRDefault="00833A44" w:rsidP="000D7500">
            <w:pPr>
              <w:jc w:val="center"/>
              <w:rPr>
                <w:sz w:val="20"/>
                <w:szCs w:val="20"/>
              </w:rPr>
            </w:pPr>
          </w:p>
        </w:tc>
        <w:tc>
          <w:tcPr>
            <w:tcW w:w="705" w:type="dxa"/>
            <w:vAlign w:val="center"/>
          </w:tcPr>
          <w:p w14:paraId="510C6BE4" w14:textId="77777777" w:rsidR="00833A44" w:rsidRPr="0036647D" w:rsidRDefault="00833A44" w:rsidP="000D7500">
            <w:pPr>
              <w:jc w:val="center"/>
              <w:rPr>
                <w:sz w:val="20"/>
                <w:szCs w:val="20"/>
              </w:rPr>
            </w:pPr>
            <w:r w:rsidRPr="0036647D">
              <w:rPr>
                <w:sz w:val="20"/>
                <w:szCs w:val="20"/>
              </w:rPr>
              <w:t>5</w:t>
            </w:r>
          </w:p>
        </w:tc>
        <w:tc>
          <w:tcPr>
            <w:tcW w:w="416" w:type="dxa"/>
            <w:vAlign w:val="center"/>
          </w:tcPr>
          <w:p w14:paraId="6493F426" w14:textId="77777777" w:rsidR="00833A44" w:rsidRPr="0036647D" w:rsidRDefault="00833A44" w:rsidP="000D7500">
            <w:pPr>
              <w:jc w:val="center"/>
              <w:rPr>
                <w:sz w:val="20"/>
                <w:szCs w:val="20"/>
              </w:rPr>
            </w:pPr>
            <w:r w:rsidRPr="0036647D">
              <w:rPr>
                <w:sz w:val="20"/>
                <w:szCs w:val="20"/>
              </w:rPr>
              <w:t>23</w:t>
            </w:r>
          </w:p>
        </w:tc>
        <w:tc>
          <w:tcPr>
            <w:tcW w:w="222" w:type="dxa"/>
            <w:vAlign w:val="center"/>
          </w:tcPr>
          <w:p w14:paraId="1B0A4C58" w14:textId="77777777" w:rsidR="00833A44" w:rsidRPr="0036647D" w:rsidRDefault="00833A44" w:rsidP="000D7500">
            <w:pPr>
              <w:jc w:val="center"/>
              <w:rPr>
                <w:sz w:val="20"/>
                <w:szCs w:val="20"/>
              </w:rPr>
            </w:pPr>
          </w:p>
        </w:tc>
        <w:tc>
          <w:tcPr>
            <w:tcW w:w="705" w:type="dxa"/>
          </w:tcPr>
          <w:p w14:paraId="751F8D14" w14:textId="77777777" w:rsidR="00833A44" w:rsidRPr="0036647D" w:rsidRDefault="00833A44" w:rsidP="000D7500">
            <w:pPr>
              <w:jc w:val="center"/>
              <w:rPr>
                <w:sz w:val="20"/>
                <w:szCs w:val="20"/>
              </w:rPr>
            </w:pPr>
            <w:r w:rsidRPr="0036647D">
              <w:rPr>
                <w:sz w:val="20"/>
                <w:szCs w:val="20"/>
              </w:rPr>
              <w:t>1</w:t>
            </w:r>
          </w:p>
        </w:tc>
        <w:tc>
          <w:tcPr>
            <w:tcW w:w="516" w:type="dxa"/>
          </w:tcPr>
          <w:p w14:paraId="5674328C" w14:textId="77777777" w:rsidR="00833A44" w:rsidRPr="0036647D" w:rsidRDefault="00833A44" w:rsidP="000D7500">
            <w:pPr>
              <w:jc w:val="center"/>
              <w:rPr>
                <w:sz w:val="20"/>
                <w:szCs w:val="20"/>
              </w:rPr>
            </w:pPr>
            <w:r w:rsidRPr="0036647D">
              <w:rPr>
                <w:sz w:val="20"/>
                <w:szCs w:val="20"/>
              </w:rPr>
              <w:t>33</w:t>
            </w:r>
          </w:p>
        </w:tc>
        <w:tc>
          <w:tcPr>
            <w:tcW w:w="222" w:type="dxa"/>
          </w:tcPr>
          <w:p w14:paraId="42C40F7C" w14:textId="77777777" w:rsidR="00833A44" w:rsidRPr="0036647D" w:rsidRDefault="00833A44" w:rsidP="000D7500">
            <w:pPr>
              <w:jc w:val="center"/>
              <w:rPr>
                <w:sz w:val="20"/>
                <w:szCs w:val="20"/>
              </w:rPr>
            </w:pPr>
          </w:p>
        </w:tc>
        <w:tc>
          <w:tcPr>
            <w:tcW w:w="723" w:type="dxa"/>
          </w:tcPr>
          <w:p w14:paraId="7692CDBA" w14:textId="77777777" w:rsidR="00833A44" w:rsidRPr="0036647D" w:rsidRDefault="00833A44" w:rsidP="000D7500">
            <w:pPr>
              <w:jc w:val="center"/>
              <w:rPr>
                <w:sz w:val="20"/>
                <w:szCs w:val="20"/>
              </w:rPr>
            </w:pPr>
            <w:r w:rsidRPr="0036647D">
              <w:rPr>
                <w:sz w:val="20"/>
                <w:szCs w:val="20"/>
              </w:rPr>
              <w:t>0</w:t>
            </w:r>
          </w:p>
        </w:tc>
        <w:tc>
          <w:tcPr>
            <w:tcW w:w="427" w:type="dxa"/>
          </w:tcPr>
          <w:p w14:paraId="78EB55EC" w14:textId="77777777" w:rsidR="00833A44" w:rsidRPr="0036647D" w:rsidRDefault="00833A44" w:rsidP="000D7500">
            <w:pPr>
              <w:jc w:val="center"/>
              <w:rPr>
                <w:sz w:val="20"/>
                <w:szCs w:val="20"/>
              </w:rPr>
            </w:pPr>
            <w:r w:rsidRPr="0036647D">
              <w:rPr>
                <w:sz w:val="20"/>
                <w:szCs w:val="20"/>
              </w:rPr>
              <w:t>0</w:t>
            </w:r>
          </w:p>
        </w:tc>
        <w:tc>
          <w:tcPr>
            <w:tcW w:w="222" w:type="dxa"/>
            <w:vAlign w:val="center"/>
          </w:tcPr>
          <w:p w14:paraId="774C3A96" w14:textId="77777777" w:rsidR="00833A44" w:rsidRPr="0036647D" w:rsidRDefault="00833A44" w:rsidP="000D7500">
            <w:pPr>
              <w:jc w:val="center"/>
              <w:rPr>
                <w:sz w:val="20"/>
                <w:szCs w:val="20"/>
              </w:rPr>
            </w:pPr>
          </w:p>
        </w:tc>
        <w:tc>
          <w:tcPr>
            <w:tcW w:w="705" w:type="dxa"/>
            <w:vAlign w:val="center"/>
          </w:tcPr>
          <w:p w14:paraId="4270966F" w14:textId="77777777" w:rsidR="00833A44" w:rsidRPr="0036647D" w:rsidRDefault="00833A44" w:rsidP="000D7500">
            <w:pPr>
              <w:jc w:val="center"/>
              <w:rPr>
                <w:sz w:val="20"/>
                <w:szCs w:val="20"/>
              </w:rPr>
            </w:pPr>
            <w:r w:rsidRPr="0036647D">
              <w:rPr>
                <w:sz w:val="20"/>
                <w:szCs w:val="20"/>
              </w:rPr>
              <w:t>0</w:t>
            </w:r>
          </w:p>
        </w:tc>
        <w:tc>
          <w:tcPr>
            <w:tcW w:w="416" w:type="dxa"/>
            <w:vAlign w:val="center"/>
          </w:tcPr>
          <w:p w14:paraId="74480998" w14:textId="77777777" w:rsidR="00833A44" w:rsidRPr="0036647D" w:rsidRDefault="00833A44" w:rsidP="000D7500">
            <w:pPr>
              <w:jc w:val="center"/>
              <w:rPr>
                <w:sz w:val="20"/>
                <w:szCs w:val="20"/>
              </w:rPr>
            </w:pPr>
            <w:r w:rsidRPr="0036647D">
              <w:rPr>
                <w:sz w:val="20"/>
                <w:szCs w:val="20"/>
              </w:rPr>
              <w:t>0</w:t>
            </w:r>
          </w:p>
        </w:tc>
        <w:tc>
          <w:tcPr>
            <w:tcW w:w="222" w:type="dxa"/>
            <w:vAlign w:val="center"/>
          </w:tcPr>
          <w:p w14:paraId="0AA5144B" w14:textId="77777777" w:rsidR="00833A44" w:rsidRPr="0036647D" w:rsidRDefault="00833A44" w:rsidP="000D7500">
            <w:pPr>
              <w:jc w:val="center"/>
              <w:rPr>
                <w:sz w:val="20"/>
                <w:szCs w:val="20"/>
              </w:rPr>
            </w:pPr>
          </w:p>
        </w:tc>
        <w:tc>
          <w:tcPr>
            <w:tcW w:w="723" w:type="dxa"/>
          </w:tcPr>
          <w:p w14:paraId="7A082F53" w14:textId="77777777" w:rsidR="00833A44" w:rsidRPr="0036647D" w:rsidRDefault="00833A44" w:rsidP="000D7500">
            <w:pPr>
              <w:jc w:val="center"/>
              <w:rPr>
                <w:sz w:val="20"/>
                <w:szCs w:val="20"/>
              </w:rPr>
            </w:pPr>
            <w:r w:rsidRPr="0036647D">
              <w:rPr>
                <w:sz w:val="20"/>
                <w:szCs w:val="20"/>
              </w:rPr>
              <w:t>3</w:t>
            </w:r>
          </w:p>
        </w:tc>
        <w:tc>
          <w:tcPr>
            <w:tcW w:w="427" w:type="dxa"/>
          </w:tcPr>
          <w:p w14:paraId="270C7831" w14:textId="77777777" w:rsidR="00833A44" w:rsidRPr="0036647D" w:rsidRDefault="00833A44" w:rsidP="000D7500">
            <w:pPr>
              <w:jc w:val="center"/>
              <w:rPr>
                <w:sz w:val="20"/>
                <w:szCs w:val="20"/>
              </w:rPr>
            </w:pPr>
            <w:r w:rsidRPr="0036647D">
              <w:rPr>
                <w:sz w:val="20"/>
                <w:szCs w:val="20"/>
              </w:rPr>
              <w:t>60</w:t>
            </w:r>
          </w:p>
        </w:tc>
      </w:tr>
      <w:tr w:rsidR="00833A44" w:rsidRPr="00C37DE6" w14:paraId="09F2F454" w14:textId="77777777" w:rsidTr="0036647D">
        <w:trPr>
          <w:trHeight w:val="233"/>
        </w:trPr>
        <w:tc>
          <w:tcPr>
            <w:tcW w:w="1027" w:type="dxa"/>
          </w:tcPr>
          <w:p w14:paraId="5490FC5B" w14:textId="77777777" w:rsidR="00833A44" w:rsidRPr="0036647D" w:rsidRDefault="00833A44" w:rsidP="000D7500">
            <w:pPr>
              <w:rPr>
                <w:sz w:val="20"/>
                <w:szCs w:val="20"/>
              </w:rPr>
            </w:pPr>
            <w:r w:rsidRPr="0036647D">
              <w:rPr>
                <w:sz w:val="20"/>
                <w:szCs w:val="20"/>
              </w:rPr>
              <w:t>Personal</w:t>
            </w:r>
          </w:p>
        </w:tc>
        <w:tc>
          <w:tcPr>
            <w:tcW w:w="222" w:type="dxa"/>
          </w:tcPr>
          <w:p w14:paraId="592E09F2" w14:textId="77777777" w:rsidR="00833A44" w:rsidRPr="0036647D" w:rsidRDefault="00833A44" w:rsidP="000D7500">
            <w:pPr>
              <w:rPr>
                <w:sz w:val="20"/>
                <w:szCs w:val="20"/>
              </w:rPr>
            </w:pPr>
          </w:p>
        </w:tc>
        <w:tc>
          <w:tcPr>
            <w:tcW w:w="705" w:type="dxa"/>
          </w:tcPr>
          <w:p w14:paraId="56406F6A" w14:textId="77777777" w:rsidR="00833A44" w:rsidRPr="0036647D" w:rsidRDefault="00833A44" w:rsidP="000D7500">
            <w:pPr>
              <w:jc w:val="center"/>
              <w:rPr>
                <w:sz w:val="20"/>
                <w:szCs w:val="20"/>
              </w:rPr>
            </w:pPr>
            <w:r w:rsidRPr="0036647D">
              <w:rPr>
                <w:sz w:val="20"/>
                <w:szCs w:val="20"/>
              </w:rPr>
              <w:t>0</w:t>
            </w:r>
          </w:p>
        </w:tc>
        <w:tc>
          <w:tcPr>
            <w:tcW w:w="516" w:type="dxa"/>
          </w:tcPr>
          <w:p w14:paraId="00FF21EF" w14:textId="77777777" w:rsidR="00833A44" w:rsidRPr="0036647D" w:rsidRDefault="00833A44" w:rsidP="000D7500">
            <w:pPr>
              <w:jc w:val="center"/>
              <w:rPr>
                <w:sz w:val="20"/>
                <w:szCs w:val="20"/>
              </w:rPr>
            </w:pPr>
            <w:r w:rsidRPr="0036647D">
              <w:rPr>
                <w:sz w:val="20"/>
                <w:szCs w:val="20"/>
              </w:rPr>
              <w:t>0</w:t>
            </w:r>
          </w:p>
        </w:tc>
        <w:tc>
          <w:tcPr>
            <w:tcW w:w="222" w:type="dxa"/>
            <w:vAlign w:val="center"/>
          </w:tcPr>
          <w:p w14:paraId="56C57AEE" w14:textId="77777777" w:rsidR="00833A44" w:rsidRPr="0036647D" w:rsidRDefault="00833A44" w:rsidP="000D7500">
            <w:pPr>
              <w:jc w:val="center"/>
              <w:rPr>
                <w:sz w:val="20"/>
                <w:szCs w:val="20"/>
              </w:rPr>
            </w:pPr>
          </w:p>
        </w:tc>
        <w:tc>
          <w:tcPr>
            <w:tcW w:w="705" w:type="dxa"/>
            <w:vAlign w:val="center"/>
          </w:tcPr>
          <w:p w14:paraId="7109E3A3" w14:textId="77777777" w:rsidR="00833A44" w:rsidRPr="0036647D" w:rsidRDefault="00833A44" w:rsidP="000D7500">
            <w:pPr>
              <w:jc w:val="center"/>
              <w:rPr>
                <w:sz w:val="20"/>
                <w:szCs w:val="20"/>
              </w:rPr>
            </w:pPr>
            <w:r w:rsidRPr="0036647D">
              <w:rPr>
                <w:sz w:val="20"/>
                <w:szCs w:val="20"/>
              </w:rPr>
              <w:t>3</w:t>
            </w:r>
          </w:p>
        </w:tc>
        <w:tc>
          <w:tcPr>
            <w:tcW w:w="416" w:type="dxa"/>
            <w:vAlign w:val="center"/>
          </w:tcPr>
          <w:p w14:paraId="236ECE17" w14:textId="77777777" w:rsidR="00833A44" w:rsidRPr="0036647D" w:rsidRDefault="00833A44" w:rsidP="000D7500">
            <w:pPr>
              <w:jc w:val="center"/>
              <w:rPr>
                <w:sz w:val="20"/>
                <w:szCs w:val="20"/>
              </w:rPr>
            </w:pPr>
            <w:r w:rsidRPr="0036647D">
              <w:rPr>
                <w:sz w:val="20"/>
                <w:szCs w:val="20"/>
              </w:rPr>
              <w:t>14</w:t>
            </w:r>
          </w:p>
        </w:tc>
        <w:tc>
          <w:tcPr>
            <w:tcW w:w="222" w:type="dxa"/>
            <w:vAlign w:val="center"/>
          </w:tcPr>
          <w:p w14:paraId="6CE51528" w14:textId="77777777" w:rsidR="00833A44" w:rsidRPr="0036647D" w:rsidRDefault="00833A44" w:rsidP="000D7500">
            <w:pPr>
              <w:jc w:val="center"/>
              <w:rPr>
                <w:sz w:val="20"/>
                <w:szCs w:val="20"/>
              </w:rPr>
            </w:pPr>
          </w:p>
        </w:tc>
        <w:tc>
          <w:tcPr>
            <w:tcW w:w="705" w:type="dxa"/>
          </w:tcPr>
          <w:p w14:paraId="2B698057" w14:textId="77777777" w:rsidR="00833A44" w:rsidRPr="0036647D" w:rsidRDefault="00833A44" w:rsidP="000D7500">
            <w:pPr>
              <w:jc w:val="center"/>
              <w:rPr>
                <w:sz w:val="20"/>
                <w:szCs w:val="20"/>
              </w:rPr>
            </w:pPr>
            <w:r w:rsidRPr="0036647D">
              <w:rPr>
                <w:sz w:val="20"/>
                <w:szCs w:val="20"/>
              </w:rPr>
              <w:t>1</w:t>
            </w:r>
          </w:p>
        </w:tc>
        <w:tc>
          <w:tcPr>
            <w:tcW w:w="516" w:type="dxa"/>
          </w:tcPr>
          <w:p w14:paraId="096D5729" w14:textId="77777777" w:rsidR="00833A44" w:rsidRPr="0036647D" w:rsidRDefault="00833A44" w:rsidP="000D7500">
            <w:pPr>
              <w:jc w:val="center"/>
              <w:rPr>
                <w:sz w:val="20"/>
                <w:szCs w:val="20"/>
              </w:rPr>
            </w:pPr>
            <w:r w:rsidRPr="0036647D">
              <w:rPr>
                <w:sz w:val="20"/>
                <w:szCs w:val="20"/>
              </w:rPr>
              <w:t>33</w:t>
            </w:r>
          </w:p>
        </w:tc>
        <w:tc>
          <w:tcPr>
            <w:tcW w:w="222" w:type="dxa"/>
          </w:tcPr>
          <w:p w14:paraId="42B5734C" w14:textId="77777777" w:rsidR="00833A44" w:rsidRPr="0036647D" w:rsidRDefault="00833A44" w:rsidP="000D7500">
            <w:pPr>
              <w:jc w:val="center"/>
              <w:rPr>
                <w:sz w:val="20"/>
                <w:szCs w:val="20"/>
              </w:rPr>
            </w:pPr>
          </w:p>
        </w:tc>
        <w:tc>
          <w:tcPr>
            <w:tcW w:w="723" w:type="dxa"/>
          </w:tcPr>
          <w:p w14:paraId="4614F550" w14:textId="77777777" w:rsidR="00833A44" w:rsidRPr="0036647D" w:rsidRDefault="00833A44" w:rsidP="000D7500">
            <w:pPr>
              <w:jc w:val="center"/>
              <w:rPr>
                <w:sz w:val="20"/>
                <w:szCs w:val="20"/>
              </w:rPr>
            </w:pPr>
            <w:r w:rsidRPr="0036647D">
              <w:rPr>
                <w:sz w:val="20"/>
                <w:szCs w:val="20"/>
              </w:rPr>
              <w:t>0</w:t>
            </w:r>
          </w:p>
        </w:tc>
        <w:tc>
          <w:tcPr>
            <w:tcW w:w="427" w:type="dxa"/>
          </w:tcPr>
          <w:p w14:paraId="2D13DB93" w14:textId="77777777" w:rsidR="00833A44" w:rsidRPr="0036647D" w:rsidRDefault="00833A44" w:rsidP="000D7500">
            <w:pPr>
              <w:jc w:val="center"/>
              <w:rPr>
                <w:sz w:val="20"/>
                <w:szCs w:val="20"/>
              </w:rPr>
            </w:pPr>
            <w:r w:rsidRPr="0036647D">
              <w:rPr>
                <w:sz w:val="20"/>
                <w:szCs w:val="20"/>
              </w:rPr>
              <w:t>0</w:t>
            </w:r>
          </w:p>
        </w:tc>
        <w:tc>
          <w:tcPr>
            <w:tcW w:w="222" w:type="dxa"/>
            <w:vAlign w:val="center"/>
          </w:tcPr>
          <w:p w14:paraId="6DDB6440" w14:textId="77777777" w:rsidR="00833A44" w:rsidRPr="0036647D" w:rsidRDefault="00833A44" w:rsidP="000D7500">
            <w:pPr>
              <w:jc w:val="center"/>
              <w:rPr>
                <w:sz w:val="20"/>
                <w:szCs w:val="20"/>
              </w:rPr>
            </w:pPr>
          </w:p>
        </w:tc>
        <w:tc>
          <w:tcPr>
            <w:tcW w:w="705" w:type="dxa"/>
            <w:vAlign w:val="center"/>
          </w:tcPr>
          <w:p w14:paraId="14A1E0E4" w14:textId="77777777" w:rsidR="00833A44" w:rsidRPr="0036647D" w:rsidRDefault="00833A44" w:rsidP="000D7500">
            <w:pPr>
              <w:jc w:val="center"/>
              <w:rPr>
                <w:sz w:val="20"/>
                <w:szCs w:val="20"/>
              </w:rPr>
            </w:pPr>
            <w:r w:rsidRPr="0036647D">
              <w:rPr>
                <w:sz w:val="20"/>
                <w:szCs w:val="20"/>
              </w:rPr>
              <w:t>3</w:t>
            </w:r>
          </w:p>
        </w:tc>
        <w:tc>
          <w:tcPr>
            <w:tcW w:w="416" w:type="dxa"/>
            <w:vAlign w:val="center"/>
          </w:tcPr>
          <w:p w14:paraId="213D4533" w14:textId="77777777" w:rsidR="00833A44" w:rsidRPr="0036647D" w:rsidRDefault="00833A44" w:rsidP="000D7500">
            <w:pPr>
              <w:jc w:val="center"/>
              <w:rPr>
                <w:sz w:val="20"/>
                <w:szCs w:val="20"/>
              </w:rPr>
            </w:pPr>
            <w:r w:rsidRPr="0036647D">
              <w:rPr>
                <w:sz w:val="20"/>
                <w:szCs w:val="20"/>
              </w:rPr>
              <w:t>30</w:t>
            </w:r>
          </w:p>
        </w:tc>
        <w:tc>
          <w:tcPr>
            <w:tcW w:w="222" w:type="dxa"/>
            <w:vAlign w:val="center"/>
          </w:tcPr>
          <w:p w14:paraId="46947C1C" w14:textId="77777777" w:rsidR="00833A44" w:rsidRPr="0036647D" w:rsidRDefault="00833A44" w:rsidP="000D7500">
            <w:pPr>
              <w:jc w:val="center"/>
              <w:rPr>
                <w:sz w:val="20"/>
                <w:szCs w:val="20"/>
              </w:rPr>
            </w:pPr>
          </w:p>
        </w:tc>
        <w:tc>
          <w:tcPr>
            <w:tcW w:w="723" w:type="dxa"/>
          </w:tcPr>
          <w:p w14:paraId="496A1C0F" w14:textId="77777777" w:rsidR="00833A44" w:rsidRPr="0036647D" w:rsidRDefault="00833A44" w:rsidP="000D7500">
            <w:pPr>
              <w:jc w:val="center"/>
              <w:rPr>
                <w:sz w:val="20"/>
                <w:szCs w:val="20"/>
              </w:rPr>
            </w:pPr>
            <w:r w:rsidRPr="0036647D">
              <w:rPr>
                <w:sz w:val="20"/>
                <w:szCs w:val="20"/>
              </w:rPr>
              <w:t>2</w:t>
            </w:r>
          </w:p>
        </w:tc>
        <w:tc>
          <w:tcPr>
            <w:tcW w:w="427" w:type="dxa"/>
          </w:tcPr>
          <w:p w14:paraId="06C335C8" w14:textId="77777777" w:rsidR="00833A44" w:rsidRPr="0036647D" w:rsidRDefault="00833A44" w:rsidP="000D7500">
            <w:pPr>
              <w:jc w:val="center"/>
              <w:rPr>
                <w:sz w:val="20"/>
                <w:szCs w:val="20"/>
              </w:rPr>
            </w:pPr>
            <w:r w:rsidRPr="0036647D">
              <w:rPr>
                <w:sz w:val="20"/>
                <w:szCs w:val="20"/>
              </w:rPr>
              <w:t>40</w:t>
            </w:r>
          </w:p>
        </w:tc>
      </w:tr>
      <w:tr w:rsidR="00833A44" w:rsidRPr="00C37DE6" w14:paraId="7E3C32A0" w14:textId="77777777" w:rsidTr="0036647D">
        <w:trPr>
          <w:trHeight w:val="233"/>
        </w:trPr>
        <w:tc>
          <w:tcPr>
            <w:tcW w:w="1027" w:type="dxa"/>
          </w:tcPr>
          <w:p w14:paraId="4893F69C" w14:textId="77777777" w:rsidR="00833A44" w:rsidRPr="0036647D" w:rsidRDefault="00833A44" w:rsidP="000D7500">
            <w:pPr>
              <w:rPr>
                <w:sz w:val="20"/>
                <w:szCs w:val="20"/>
              </w:rPr>
            </w:pPr>
            <w:r w:rsidRPr="0036647D">
              <w:rPr>
                <w:sz w:val="20"/>
                <w:szCs w:val="20"/>
              </w:rPr>
              <w:t>Physical</w:t>
            </w:r>
          </w:p>
        </w:tc>
        <w:tc>
          <w:tcPr>
            <w:tcW w:w="222" w:type="dxa"/>
          </w:tcPr>
          <w:p w14:paraId="6F688C12" w14:textId="77777777" w:rsidR="00833A44" w:rsidRPr="0036647D" w:rsidRDefault="00833A44" w:rsidP="000D7500">
            <w:pPr>
              <w:rPr>
                <w:sz w:val="20"/>
                <w:szCs w:val="20"/>
              </w:rPr>
            </w:pPr>
          </w:p>
        </w:tc>
        <w:tc>
          <w:tcPr>
            <w:tcW w:w="705" w:type="dxa"/>
          </w:tcPr>
          <w:p w14:paraId="18D280BC" w14:textId="77777777" w:rsidR="00833A44" w:rsidRPr="0036647D" w:rsidRDefault="00833A44" w:rsidP="000D7500">
            <w:pPr>
              <w:jc w:val="center"/>
              <w:rPr>
                <w:sz w:val="20"/>
                <w:szCs w:val="20"/>
              </w:rPr>
            </w:pPr>
            <w:r w:rsidRPr="0036647D">
              <w:rPr>
                <w:sz w:val="20"/>
                <w:szCs w:val="20"/>
              </w:rPr>
              <w:t>2</w:t>
            </w:r>
          </w:p>
        </w:tc>
        <w:tc>
          <w:tcPr>
            <w:tcW w:w="516" w:type="dxa"/>
          </w:tcPr>
          <w:p w14:paraId="5EA158E1" w14:textId="77777777" w:rsidR="00833A44" w:rsidRPr="0036647D" w:rsidRDefault="00833A44" w:rsidP="000D7500">
            <w:pPr>
              <w:jc w:val="center"/>
              <w:rPr>
                <w:sz w:val="20"/>
                <w:szCs w:val="20"/>
              </w:rPr>
            </w:pPr>
            <w:r w:rsidRPr="0036647D">
              <w:rPr>
                <w:sz w:val="20"/>
                <w:szCs w:val="20"/>
              </w:rPr>
              <w:t>40</w:t>
            </w:r>
          </w:p>
        </w:tc>
        <w:tc>
          <w:tcPr>
            <w:tcW w:w="222" w:type="dxa"/>
            <w:vAlign w:val="center"/>
          </w:tcPr>
          <w:p w14:paraId="6EDB8C7F" w14:textId="77777777" w:rsidR="00833A44" w:rsidRPr="0036647D" w:rsidRDefault="00833A44" w:rsidP="000D7500">
            <w:pPr>
              <w:jc w:val="center"/>
              <w:rPr>
                <w:sz w:val="20"/>
                <w:szCs w:val="20"/>
              </w:rPr>
            </w:pPr>
          </w:p>
        </w:tc>
        <w:tc>
          <w:tcPr>
            <w:tcW w:w="705" w:type="dxa"/>
            <w:vAlign w:val="center"/>
          </w:tcPr>
          <w:p w14:paraId="77A9DF64" w14:textId="77777777" w:rsidR="00833A44" w:rsidRPr="0036647D" w:rsidRDefault="00833A44" w:rsidP="000D7500">
            <w:pPr>
              <w:jc w:val="center"/>
              <w:rPr>
                <w:sz w:val="20"/>
                <w:szCs w:val="20"/>
              </w:rPr>
            </w:pPr>
            <w:r w:rsidRPr="0036647D">
              <w:rPr>
                <w:sz w:val="20"/>
                <w:szCs w:val="20"/>
              </w:rPr>
              <w:t>0</w:t>
            </w:r>
          </w:p>
        </w:tc>
        <w:tc>
          <w:tcPr>
            <w:tcW w:w="416" w:type="dxa"/>
            <w:vAlign w:val="center"/>
          </w:tcPr>
          <w:p w14:paraId="4AEBF7E3" w14:textId="77777777" w:rsidR="00833A44" w:rsidRPr="0036647D" w:rsidRDefault="00833A44" w:rsidP="000D7500">
            <w:pPr>
              <w:jc w:val="center"/>
              <w:rPr>
                <w:sz w:val="20"/>
                <w:szCs w:val="20"/>
              </w:rPr>
            </w:pPr>
            <w:r w:rsidRPr="0036647D">
              <w:rPr>
                <w:sz w:val="20"/>
                <w:szCs w:val="20"/>
              </w:rPr>
              <w:t>0</w:t>
            </w:r>
          </w:p>
        </w:tc>
        <w:tc>
          <w:tcPr>
            <w:tcW w:w="222" w:type="dxa"/>
            <w:vAlign w:val="center"/>
          </w:tcPr>
          <w:p w14:paraId="5991A358" w14:textId="77777777" w:rsidR="00833A44" w:rsidRPr="0036647D" w:rsidRDefault="00833A44" w:rsidP="000D7500">
            <w:pPr>
              <w:jc w:val="center"/>
              <w:rPr>
                <w:sz w:val="20"/>
                <w:szCs w:val="20"/>
              </w:rPr>
            </w:pPr>
          </w:p>
        </w:tc>
        <w:tc>
          <w:tcPr>
            <w:tcW w:w="705" w:type="dxa"/>
          </w:tcPr>
          <w:p w14:paraId="433445AE" w14:textId="77777777" w:rsidR="00833A44" w:rsidRPr="0036647D" w:rsidRDefault="00833A44" w:rsidP="000D7500">
            <w:pPr>
              <w:jc w:val="center"/>
              <w:rPr>
                <w:sz w:val="20"/>
                <w:szCs w:val="20"/>
              </w:rPr>
            </w:pPr>
            <w:r w:rsidRPr="0036647D">
              <w:rPr>
                <w:sz w:val="20"/>
                <w:szCs w:val="20"/>
              </w:rPr>
              <w:t>1</w:t>
            </w:r>
          </w:p>
        </w:tc>
        <w:tc>
          <w:tcPr>
            <w:tcW w:w="516" w:type="dxa"/>
          </w:tcPr>
          <w:p w14:paraId="4761EE77" w14:textId="77777777" w:rsidR="00833A44" w:rsidRPr="0036647D" w:rsidRDefault="00833A44" w:rsidP="000D7500">
            <w:pPr>
              <w:jc w:val="center"/>
              <w:rPr>
                <w:sz w:val="20"/>
                <w:szCs w:val="20"/>
              </w:rPr>
            </w:pPr>
            <w:r w:rsidRPr="0036647D">
              <w:rPr>
                <w:sz w:val="20"/>
                <w:szCs w:val="20"/>
              </w:rPr>
              <w:t>33</w:t>
            </w:r>
          </w:p>
        </w:tc>
        <w:tc>
          <w:tcPr>
            <w:tcW w:w="222" w:type="dxa"/>
          </w:tcPr>
          <w:p w14:paraId="1306254C" w14:textId="77777777" w:rsidR="00833A44" w:rsidRPr="0036647D" w:rsidRDefault="00833A44" w:rsidP="000D7500">
            <w:pPr>
              <w:jc w:val="center"/>
              <w:rPr>
                <w:sz w:val="20"/>
                <w:szCs w:val="20"/>
              </w:rPr>
            </w:pPr>
          </w:p>
        </w:tc>
        <w:tc>
          <w:tcPr>
            <w:tcW w:w="723" w:type="dxa"/>
          </w:tcPr>
          <w:p w14:paraId="6DD194D2" w14:textId="77777777" w:rsidR="00833A44" w:rsidRPr="0036647D" w:rsidRDefault="00833A44" w:rsidP="000D7500">
            <w:pPr>
              <w:jc w:val="center"/>
              <w:rPr>
                <w:sz w:val="20"/>
                <w:szCs w:val="20"/>
              </w:rPr>
            </w:pPr>
            <w:r w:rsidRPr="0036647D">
              <w:rPr>
                <w:sz w:val="20"/>
                <w:szCs w:val="20"/>
              </w:rPr>
              <w:t>2</w:t>
            </w:r>
          </w:p>
        </w:tc>
        <w:tc>
          <w:tcPr>
            <w:tcW w:w="427" w:type="dxa"/>
          </w:tcPr>
          <w:p w14:paraId="1C472FAE" w14:textId="77777777" w:rsidR="00833A44" w:rsidRPr="0036647D" w:rsidRDefault="00833A44" w:rsidP="000D7500">
            <w:pPr>
              <w:jc w:val="center"/>
              <w:rPr>
                <w:sz w:val="20"/>
                <w:szCs w:val="20"/>
              </w:rPr>
            </w:pPr>
            <w:r w:rsidRPr="0036647D">
              <w:rPr>
                <w:sz w:val="20"/>
                <w:szCs w:val="20"/>
              </w:rPr>
              <w:t>40</w:t>
            </w:r>
          </w:p>
        </w:tc>
        <w:tc>
          <w:tcPr>
            <w:tcW w:w="222" w:type="dxa"/>
            <w:vAlign w:val="center"/>
          </w:tcPr>
          <w:p w14:paraId="71FCF58F" w14:textId="77777777" w:rsidR="00833A44" w:rsidRPr="0036647D" w:rsidRDefault="00833A44" w:rsidP="000D7500">
            <w:pPr>
              <w:jc w:val="center"/>
              <w:rPr>
                <w:sz w:val="20"/>
                <w:szCs w:val="20"/>
              </w:rPr>
            </w:pPr>
          </w:p>
        </w:tc>
        <w:tc>
          <w:tcPr>
            <w:tcW w:w="705" w:type="dxa"/>
            <w:vAlign w:val="center"/>
          </w:tcPr>
          <w:p w14:paraId="10655681" w14:textId="77777777" w:rsidR="00833A44" w:rsidRPr="0036647D" w:rsidRDefault="00833A44" w:rsidP="000D7500">
            <w:pPr>
              <w:jc w:val="center"/>
              <w:rPr>
                <w:sz w:val="20"/>
                <w:szCs w:val="20"/>
              </w:rPr>
            </w:pPr>
            <w:r w:rsidRPr="0036647D">
              <w:rPr>
                <w:sz w:val="20"/>
                <w:szCs w:val="20"/>
              </w:rPr>
              <w:t>1</w:t>
            </w:r>
          </w:p>
        </w:tc>
        <w:tc>
          <w:tcPr>
            <w:tcW w:w="416" w:type="dxa"/>
            <w:vAlign w:val="center"/>
          </w:tcPr>
          <w:p w14:paraId="1AB4478A" w14:textId="77777777" w:rsidR="00833A44" w:rsidRPr="0036647D" w:rsidRDefault="00833A44" w:rsidP="000D7500">
            <w:pPr>
              <w:jc w:val="center"/>
              <w:rPr>
                <w:sz w:val="20"/>
                <w:szCs w:val="20"/>
              </w:rPr>
            </w:pPr>
            <w:r w:rsidRPr="0036647D">
              <w:rPr>
                <w:sz w:val="20"/>
                <w:szCs w:val="20"/>
              </w:rPr>
              <w:t>10</w:t>
            </w:r>
          </w:p>
        </w:tc>
        <w:tc>
          <w:tcPr>
            <w:tcW w:w="222" w:type="dxa"/>
            <w:vAlign w:val="center"/>
          </w:tcPr>
          <w:p w14:paraId="11294736" w14:textId="77777777" w:rsidR="00833A44" w:rsidRPr="0036647D" w:rsidRDefault="00833A44" w:rsidP="000D7500">
            <w:pPr>
              <w:jc w:val="center"/>
              <w:rPr>
                <w:sz w:val="20"/>
                <w:szCs w:val="20"/>
              </w:rPr>
            </w:pPr>
          </w:p>
        </w:tc>
        <w:tc>
          <w:tcPr>
            <w:tcW w:w="723" w:type="dxa"/>
          </w:tcPr>
          <w:p w14:paraId="779DA06E" w14:textId="77777777" w:rsidR="00833A44" w:rsidRPr="0036647D" w:rsidRDefault="00833A44" w:rsidP="000D7500">
            <w:pPr>
              <w:jc w:val="center"/>
              <w:rPr>
                <w:sz w:val="20"/>
                <w:szCs w:val="20"/>
              </w:rPr>
            </w:pPr>
            <w:r w:rsidRPr="0036647D">
              <w:rPr>
                <w:sz w:val="20"/>
                <w:szCs w:val="20"/>
              </w:rPr>
              <w:t>2</w:t>
            </w:r>
          </w:p>
        </w:tc>
        <w:tc>
          <w:tcPr>
            <w:tcW w:w="427" w:type="dxa"/>
          </w:tcPr>
          <w:p w14:paraId="7520968A" w14:textId="77777777" w:rsidR="00833A44" w:rsidRPr="0036647D" w:rsidRDefault="00833A44" w:rsidP="000D7500">
            <w:pPr>
              <w:jc w:val="center"/>
              <w:rPr>
                <w:sz w:val="20"/>
                <w:szCs w:val="20"/>
              </w:rPr>
            </w:pPr>
            <w:r w:rsidRPr="0036647D">
              <w:rPr>
                <w:sz w:val="20"/>
                <w:szCs w:val="20"/>
              </w:rPr>
              <w:t>40</w:t>
            </w:r>
          </w:p>
        </w:tc>
      </w:tr>
      <w:tr w:rsidR="00833A44" w:rsidRPr="00C37DE6" w14:paraId="3CF64AFC" w14:textId="77777777" w:rsidTr="0036647D">
        <w:trPr>
          <w:trHeight w:val="233"/>
        </w:trPr>
        <w:tc>
          <w:tcPr>
            <w:tcW w:w="1027" w:type="dxa"/>
          </w:tcPr>
          <w:p w14:paraId="666F2620" w14:textId="77777777" w:rsidR="00833A44" w:rsidRPr="0036647D" w:rsidRDefault="00833A44" w:rsidP="000D7500">
            <w:pPr>
              <w:rPr>
                <w:sz w:val="20"/>
                <w:szCs w:val="20"/>
              </w:rPr>
            </w:pPr>
          </w:p>
        </w:tc>
        <w:tc>
          <w:tcPr>
            <w:tcW w:w="222" w:type="dxa"/>
          </w:tcPr>
          <w:p w14:paraId="51167928" w14:textId="77777777" w:rsidR="00833A44" w:rsidRPr="0036647D" w:rsidRDefault="00833A44" w:rsidP="000D7500">
            <w:pPr>
              <w:rPr>
                <w:sz w:val="20"/>
                <w:szCs w:val="20"/>
              </w:rPr>
            </w:pPr>
          </w:p>
        </w:tc>
        <w:tc>
          <w:tcPr>
            <w:tcW w:w="705" w:type="dxa"/>
          </w:tcPr>
          <w:p w14:paraId="6632E412" w14:textId="77777777" w:rsidR="00833A44" w:rsidRPr="0036647D" w:rsidRDefault="00833A44" w:rsidP="000D7500">
            <w:pPr>
              <w:jc w:val="center"/>
              <w:rPr>
                <w:sz w:val="20"/>
                <w:szCs w:val="20"/>
              </w:rPr>
            </w:pPr>
          </w:p>
        </w:tc>
        <w:tc>
          <w:tcPr>
            <w:tcW w:w="516" w:type="dxa"/>
          </w:tcPr>
          <w:p w14:paraId="49647FFF" w14:textId="77777777" w:rsidR="00833A44" w:rsidRPr="0036647D" w:rsidRDefault="00833A44" w:rsidP="000D7500">
            <w:pPr>
              <w:jc w:val="center"/>
              <w:rPr>
                <w:sz w:val="20"/>
                <w:szCs w:val="20"/>
              </w:rPr>
            </w:pPr>
          </w:p>
        </w:tc>
        <w:tc>
          <w:tcPr>
            <w:tcW w:w="222" w:type="dxa"/>
          </w:tcPr>
          <w:p w14:paraId="2F8F4456" w14:textId="77777777" w:rsidR="00833A44" w:rsidRPr="0036647D" w:rsidRDefault="00833A44" w:rsidP="000D7500">
            <w:pPr>
              <w:jc w:val="center"/>
              <w:rPr>
                <w:sz w:val="20"/>
                <w:szCs w:val="20"/>
              </w:rPr>
            </w:pPr>
          </w:p>
        </w:tc>
        <w:tc>
          <w:tcPr>
            <w:tcW w:w="705" w:type="dxa"/>
          </w:tcPr>
          <w:p w14:paraId="263D63E5" w14:textId="77777777" w:rsidR="00833A44" w:rsidRPr="0036647D" w:rsidRDefault="00833A44" w:rsidP="000D7500">
            <w:pPr>
              <w:jc w:val="center"/>
              <w:rPr>
                <w:sz w:val="20"/>
                <w:szCs w:val="20"/>
              </w:rPr>
            </w:pPr>
          </w:p>
        </w:tc>
        <w:tc>
          <w:tcPr>
            <w:tcW w:w="416" w:type="dxa"/>
          </w:tcPr>
          <w:p w14:paraId="1C2E1B11" w14:textId="77777777" w:rsidR="00833A44" w:rsidRPr="0036647D" w:rsidRDefault="00833A44" w:rsidP="000D7500">
            <w:pPr>
              <w:jc w:val="center"/>
              <w:rPr>
                <w:sz w:val="20"/>
                <w:szCs w:val="20"/>
              </w:rPr>
            </w:pPr>
          </w:p>
        </w:tc>
        <w:tc>
          <w:tcPr>
            <w:tcW w:w="222" w:type="dxa"/>
          </w:tcPr>
          <w:p w14:paraId="2FD10A9B" w14:textId="77777777" w:rsidR="00833A44" w:rsidRPr="0036647D" w:rsidRDefault="00833A44" w:rsidP="000D7500">
            <w:pPr>
              <w:jc w:val="center"/>
              <w:rPr>
                <w:sz w:val="20"/>
                <w:szCs w:val="20"/>
              </w:rPr>
            </w:pPr>
          </w:p>
        </w:tc>
        <w:tc>
          <w:tcPr>
            <w:tcW w:w="705" w:type="dxa"/>
          </w:tcPr>
          <w:p w14:paraId="0190B554" w14:textId="77777777" w:rsidR="00833A44" w:rsidRPr="0036647D" w:rsidRDefault="00833A44" w:rsidP="000D7500">
            <w:pPr>
              <w:jc w:val="center"/>
              <w:rPr>
                <w:sz w:val="20"/>
                <w:szCs w:val="20"/>
              </w:rPr>
            </w:pPr>
          </w:p>
        </w:tc>
        <w:tc>
          <w:tcPr>
            <w:tcW w:w="516" w:type="dxa"/>
          </w:tcPr>
          <w:p w14:paraId="278902E7" w14:textId="77777777" w:rsidR="00833A44" w:rsidRPr="0036647D" w:rsidRDefault="00833A44" w:rsidP="000D7500">
            <w:pPr>
              <w:jc w:val="center"/>
              <w:rPr>
                <w:sz w:val="20"/>
                <w:szCs w:val="20"/>
              </w:rPr>
            </w:pPr>
          </w:p>
        </w:tc>
        <w:tc>
          <w:tcPr>
            <w:tcW w:w="222" w:type="dxa"/>
          </w:tcPr>
          <w:p w14:paraId="4E4111EA" w14:textId="77777777" w:rsidR="00833A44" w:rsidRPr="0036647D" w:rsidRDefault="00833A44" w:rsidP="000D7500">
            <w:pPr>
              <w:jc w:val="center"/>
              <w:rPr>
                <w:sz w:val="20"/>
                <w:szCs w:val="20"/>
              </w:rPr>
            </w:pPr>
          </w:p>
        </w:tc>
        <w:tc>
          <w:tcPr>
            <w:tcW w:w="723" w:type="dxa"/>
          </w:tcPr>
          <w:p w14:paraId="3159139D" w14:textId="77777777" w:rsidR="00833A44" w:rsidRPr="0036647D" w:rsidRDefault="00833A44" w:rsidP="000D7500">
            <w:pPr>
              <w:jc w:val="center"/>
              <w:rPr>
                <w:sz w:val="20"/>
                <w:szCs w:val="20"/>
              </w:rPr>
            </w:pPr>
          </w:p>
        </w:tc>
        <w:tc>
          <w:tcPr>
            <w:tcW w:w="427" w:type="dxa"/>
          </w:tcPr>
          <w:p w14:paraId="415248D9" w14:textId="77777777" w:rsidR="00833A44" w:rsidRPr="0036647D" w:rsidRDefault="00833A44" w:rsidP="000D7500">
            <w:pPr>
              <w:jc w:val="center"/>
              <w:rPr>
                <w:sz w:val="20"/>
                <w:szCs w:val="20"/>
              </w:rPr>
            </w:pPr>
          </w:p>
        </w:tc>
        <w:tc>
          <w:tcPr>
            <w:tcW w:w="222" w:type="dxa"/>
          </w:tcPr>
          <w:p w14:paraId="0CC18C5E" w14:textId="77777777" w:rsidR="00833A44" w:rsidRPr="0036647D" w:rsidRDefault="00833A44" w:rsidP="000D7500">
            <w:pPr>
              <w:jc w:val="center"/>
              <w:rPr>
                <w:sz w:val="20"/>
                <w:szCs w:val="20"/>
              </w:rPr>
            </w:pPr>
          </w:p>
        </w:tc>
        <w:tc>
          <w:tcPr>
            <w:tcW w:w="705" w:type="dxa"/>
          </w:tcPr>
          <w:p w14:paraId="7832BC53" w14:textId="77777777" w:rsidR="00833A44" w:rsidRPr="0036647D" w:rsidRDefault="00833A44" w:rsidP="000D7500">
            <w:pPr>
              <w:jc w:val="center"/>
              <w:rPr>
                <w:sz w:val="20"/>
                <w:szCs w:val="20"/>
              </w:rPr>
            </w:pPr>
          </w:p>
        </w:tc>
        <w:tc>
          <w:tcPr>
            <w:tcW w:w="416" w:type="dxa"/>
          </w:tcPr>
          <w:p w14:paraId="4D6FB59C" w14:textId="77777777" w:rsidR="00833A44" w:rsidRPr="0036647D" w:rsidRDefault="00833A44" w:rsidP="000D7500">
            <w:pPr>
              <w:jc w:val="center"/>
              <w:rPr>
                <w:sz w:val="20"/>
                <w:szCs w:val="20"/>
              </w:rPr>
            </w:pPr>
          </w:p>
        </w:tc>
        <w:tc>
          <w:tcPr>
            <w:tcW w:w="222" w:type="dxa"/>
          </w:tcPr>
          <w:p w14:paraId="51970C72" w14:textId="77777777" w:rsidR="00833A44" w:rsidRPr="0036647D" w:rsidRDefault="00833A44" w:rsidP="000D7500">
            <w:pPr>
              <w:jc w:val="center"/>
              <w:rPr>
                <w:sz w:val="20"/>
                <w:szCs w:val="20"/>
              </w:rPr>
            </w:pPr>
          </w:p>
        </w:tc>
        <w:tc>
          <w:tcPr>
            <w:tcW w:w="723" w:type="dxa"/>
          </w:tcPr>
          <w:p w14:paraId="2AC54509" w14:textId="77777777" w:rsidR="00833A44" w:rsidRPr="0036647D" w:rsidRDefault="00833A44" w:rsidP="000D7500">
            <w:pPr>
              <w:jc w:val="center"/>
              <w:rPr>
                <w:sz w:val="20"/>
                <w:szCs w:val="20"/>
              </w:rPr>
            </w:pPr>
          </w:p>
        </w:tc>
        <w:tc>
          <w:tcPr>
            <w:tcW w:w="427" w:type="dxa"/>
          </w:tcPr>
          <w:p w14:paraId="6CF63904" w14:textId="77777777" w:rsidR="00833A44" w:rsidRPr="0036647D" w:rsidRDefault="00833A44" w:rsidP="000D7500">
            <w:pPr>
              <w:jc w:val="center"/>
              <w:rPr>
                <w:sz w:val="20"/>
                <w:szCs w:val="20"/>
              </w:rPr>
            </w:pPr>
          </w:p>
        </w:tc>
      </w:tr>
      <w:tr w:rsidR="00833A44" w:rsidRPr="00C37DE6" w14:paraId="0EF9B6BC" w14:textId="77777777" w:rsidTr="0036647D">
        <w:trPr>
          <w:trHeight w:val="233"/>
        </w:trPr>
        <w:tc>
          <w:tcPr>
            <w:tcW w:w="1027" w:type="dxa"/>
          </w:tcPr>
          <w:p w14:paraId="4FA77B30" w14:textId="77777777" w:rsidR="00833A44" w:rsidRPr="0036647D" w:rsidRDefault="00833A44" w:rsidP="000D7500">
            <w:pPr>
              <w:rPr>
                <w:sz w:val="20"/>
                <w:szCs w:val="20"/>
              </w:rPr>
            </w:pPr>
            <w:r w:rsidRPr="0036647D">
              <w:rPr>
                <w:b/>
                <w:bCs/>
                <w:sz w:val="20"/>
                <w:szCs w:val="20"/>
              </w:rPr>
              <w:t>Positive</w:t>
            </w:r>
          </w:p>
        </w:tc>
        <w:tc>
          <w:tcPr>
            <w:tcW w:w="222" w:type="dxa"/>
          </w:tcPr>
          <w:p w14:paraId="672DD1E0" w14:textId="77777777" w:rsidR="00833A44" w:rsidRPr="0036647D" w:rsidRDefault="00833A44" w:rsidP="000D7500">
            <w:pPr>
              <w:rPr>
                <w:sz w:val="20"/>
                <w:szCs w:val="20"/>
              </w:rPr>
            </w:pPr>
          </w:p>
        </w:tc>
        <w:tc>
          <w:tcPr>
            <w:tcW w:w="705" w:type="dxa"/>
          </w:tcPr>
          <w:p w14:paraId="63D97EBA" w14:textId="77777777" w:rsidR="00833A44" w:rsidRPr="0036647D" w:rsidRDefault="00833A44" w:rsidP="000D7500">
            <w:pPr>
              <w:jc w:val="center"/>
              <w:rPr>
                <w:sz w:val="20"/>
                <w:szCs w:val="20"/>
              </w:rPr>
            </w:pPr>
          </w:p>
        </w:tc>
        <w:tc>
          <w:tcPr>
            <w:tcW w:w="516" w:type="dxa"/>
          </w:tcPr>
          <w:p w14:paraId="29DF852E" w14:textId="77777777" w:rsidR="00833A44" w:rsidRPr="0036647D" w:rsidRDefault="00833A44" w:rsidP="000D7500">
            <w:pPr>
              <w:jc w:val="center"/>
              <w:rPr>
                <w:sz w:val="20"/>
                <w:szCs w:val="20"/>
              </w:rPr>
            </w:pPr>
          </w:p>
        </w:tc>
        <w:tc>
          <w:tcPr>
            <w:tcW w:w="222" w:type="dxa"/>
          </w:tcPr>
          <w:p w14:paraId="7F0506DB" w14:textId="77777777" w:rsidR="00833A44" w:rsidRPr="0036647D" w:rsidRDefault="00833A44" w:rsidP="000D7500">
            <w:pPr>
              <w:jc w:val="center"/>
              <w:rPr>
                <w:sz w:val="20"/>
                <w:szCs w:val="20"/>
              </w:rPr>
            </w:pPr>
          </w:p>
        </w:tc>
        <w:tc>
          <w:tcPr>
            <w:tcW w:w="705" w:type="dxa"/>
          </w:tcPr>
          <w:p w14:paraId="7EE4F4E5" w14:textId="77777777" w:rsidR="00833A44" w:rsidRPr="0036647D" w:rsidRDefault="00833A44" w:rsidP="000D7500">
            <w:pPr>
              <w:jc w:val="center"/>
              <w:rPr>
                <w:b/>
                <w:bCs/>
                <w:sz w:val="20"/>
                <w:szCs w:val="20"/>
              </w:rPr>
            </w:pPr>
            <w:r w:rsidRPr="0036647D">
              <w:rPr>
                <w:b/>
                <w:bCs/>
                <w:sz w:val="20"/>
                <w:szCs w:val="20"/>
              </w:rPr>
              <w:t>6</w:t>
            </w:r>
          </w:p>
        </w:tc>
        <w:tc>
          <w:tcPr>
            <w:tcW w:w="416" w:type="dxa"/>
          </w:tcPr>
          <w:p w14:paraId="3093E06A" w14:textId="77777777" w:rsidR="00833A44" w:rsidRPr="0036647D" w:rsidRDefault="00833A44" w:rsidP="000D7500">
            <w:pPr>
              <w:jc w:val="center"/>
              <w:rPr>
                <w:b/>
                <w:bCs/>
                <w:sz w:val="20"/>
                <w:szCs w:val="20"/>
              </w:rPr>
            </w:pPr>
            <w:r w:rsidRPr="0036647D">
              <w:rPr>
                <w:b/>
                <w:bCs/>
                <w:sz w:val="20"/>
                <w:szCs w:val="20"/>
              </w:rPr>
              <w:t>27</w:t>
            </w:r>
          </w:p>
        </w:tc>
        <w:tc>
          <w:tcPr>
            <w:tcW w:w="222" w:type="dxa"/>
          </w:tcPr>
          <w:p w14:paraId="341519A7" w14:textId="77777777" w:rsidR="00833A44" w:rsidRPr="0036647D" w:rsidRDefault="00833A44" w:rsidP="000D7500">
            <w:pPr>
              <w:jc w:val="center"/>
              <w:rPr>
                <w:sz w:val="20"/>
                <w:szCs w:val="20"/>
              </w:rPr>
            </w:pPr>
          </w:p>
        </w:tc>
        <w:tc>
          <w:tcPr>
            <w:tcW w:w="705" w:type="dxa"/>
          </w:tcPr>
          <w:p w14:paraId="2885D8A9" w14:textId="77777777" w:rsidR="00833A44" w:rsidRPr="0036647D" w:rsidRDefault="00833A44" w:rsidP="000D7500">
            <w:pPr>
              <w:jc w:val="center"/>
              <w:rPr>
                <w:sz w:val="20"/>
                <w:szCs w:val="20"/>
              </w:rPr>
            </w:pPr>
          </w:p>
        </w:tc>
        <w:tc>
          <w:tcPr>
            <w:tcW w:w="516" w:type="dxa"/>
          </w:tcPr>
          <w:p w14:paraId="31D59FB1" w14:textId="77777777" w:rsidR="00833A44" w:rsidRPr="0036647D" w:rsidRDefault="00833A44" w:rsidP="000D7500">
            <w:pPr>
              <w:jc w:val="center"/>
              <w:rPr>
                <w:sz w:val="20"/>
                <w:szCs w:val="20"/>
              </w:rPr>
            </w:pPr>
          </w:p>
        </w:tc>
        <w:tc>
          <w:tcPr>
            <w:tcW w:w="222" w:type="dxa"/>
          </w:tcPr>
          <w:p w14:paraId="6B5C0A09" w14:textId="77777777" w:rsidR="00833A44" w:rsidRPr="0036647D" w:rsidRDefault="00833A44" w:rsidP="000D7500">
            <w:pPr>
              <w:jc w:val="center"/>
              <w:rPr>
                <w:sz w:val="20"/>
                <w:szCs w:val="20"/>
              </w:rPr>
            </w:pPr>
          </w:p>
        </w:tc>
        <w:tc>
          <w:tcPr>
            <w:tcW w:w="723" w:type="dxa"/>
          </w:tcPr>
          <w:p w14:paraId="44F9F913" w14:textId="77777777" w:rsidR="00833A44" w:rsidRPr="0036647D" w:rsidRDefault="00833A44" w:rsidP="000D7500">
            <w:pPr>
              <w:jc w:val="center"/>
              <w:rPr>
                <w:sz w:val="20"/>
                <w:szCs w:val="20"/>
              </w:rPr>
            </w:pPr>
          </w:p>
        </w:tc>
        <w:tc>
          <w:tcPr>
            <w:tcW w:w="427" w:type="dxa"/>
          </w:tcPr>
          <w:p w14:paraId="44D526D8" w14:textId="77777777" w:rsidR="00833A44" w:rsidRPr="0036647D" w:rsidRDefault="00833A44" w:rsidP="000D7500">
            <w:pPr>
              <w:jc w:val="center"/>
              <w:rPr>
                <w:sz w:val="20"/>
                <w:szCs w:val="20"/>
              </w:rPr>
            </w:pPr>
          </w:p>
        </w:tc>
        <w:tc>
          <w:tcPr>
            <w:tcW w:w="222" w:type="dxa"/>
          </w:tcPr>
          <w:p w14:paraId="403FF73F" w14:textId="77777777" w:rsidR="00833A44" w:rsidRPr="0036647D" w:rsidRDefault="00833A44" w:rsidP="000D7500">
            <w:pPr>
              <w:jc w:val="center"/>
              <w:rPr>
                <w:sz w:val="20"/>
                <w:szCs w:val="20"/>
              </w:rPr>
            </w:pPr>
          </w:p>
        </w:tc>
        <w:tc>
          <w:tcPr>
            <w:tcW w:w="705" w:type="dxa"/>
          </w:tcPr>
          <w:p w14:paraId="70FD105D" w14:textId="77777777" w:rsidR="00833A44" w:rsidRPr="0036647D" w:rsidRDefault="00833A44" w:rsidP="000D7500">
            <w:pPr>
              <w:jc w:val="center"/>
              <w:rPr>
                <w:b/>
                <w:bCs/>
                <w:sz w:val="20"/>
                <w:szCs w:val="20"/>
              </w:rPr>
            </w:pPr>
            <w:r w:rsidRPr="0036647D">
              <w:rPr>
                <w:b/>
                <w:bCs/>
                <w:sz w:val="20"/>
                <w:szCs w:val="20"/>
              </w:rPr>
              <w:t>4</w:t>
            </w:r>
          </w:p>
        </w:tc>
        <w:tc>
          <w:tcPr>
            <w:tcW w:w="416" w:type="dxa"/>
          </w:tcPr>
          <w:p w14:paraId="3769AFE1" w14:textId="77777777" w:rsidR="00833A44" w:rsidRPr="0036647D" w:rsidRDefault="00833A44" w:rsidP="000D7500">
            <w:pPr>
              <w:jc w:val="center"/>
              <w:rPr>
                <w:b/>
                <w:bCs/>
                <w:sz w:val="20"/>
                <w:szCs w:val="20"/>
              </w:rPr>
            </w:pPr>
            <w:r w:rsidRPr="0036647D">
              <w:rPr>
                <w:b/>
                <w:bCs/>
                <w:sz w:val="20"/>
                <w:szCs w:val="20"/>
              </w:rPr>
              <w:t>40</w:t>
            </w:r>
          </w:p>
        </w:tc>
        <w:tc>
          <w:tcPr>
            <w:tcW w:w="222" w:type="dxa"/>
          </w:tcPr>
          <w:p w14:paraId="6C8D1A62" w14:textId="77777777" w:rsidR="00833A44" w:rsidRPr="0036647D" w:rsidRDefault="00833A44" w:rsidP="000D7500">
            <w:pPr>
              <w:jc w:val="center"/>
              <w:rPr>
                <w:sz w:val="20"/>
                <w:szCs w:val="20"/>
              </w:rPr>
            </w:pPr>
          </w:p>
        </w:tc>
        <w:tc>
          <w:tcPr>
            <w:tcW w:w="723" w:type="dxa"/>
          </w:tcPr>
          <w:p w14:paraId="7C3A2506" w14:textId="77777777" w:rsidR="00833A44" w:rsidRPr="0036647D" w:rsidRDefault="00833A44" w:rsidP="000D7500">
            <w:pPr>
              <w:jc w:val="center"/>
              <w:rPr>
                <w:sz w:val="20"/>
                <w:szCs w:val="20"/>
              </w:rPr>
            </w:pPr>
          </w:p>
        </w:tc>
        <w:tc>
          <w:tcPr>
            <w:tcW w:w="427" w:type="dxa"/>
          </w:tcPr>
          <w:p w14:paraId="5DAB4818" w14:textId="77777777" w:rsidR="00833A44" w:rsidRPr="0036647D" w:rsidRDefault="00833A44" w:rsidP="000D7500">
            <w:pPr>
              <w:jc w:val="center"/>
              <w:rPr>
                <w:sz w:val="20"/>
                <w:szCs w:val="20"/>
              </w:rPr>
            </w:pPr>
          </w:p>
        </w:tc>
      </w:tr>
      <w:tr w:rsidR="00833A44" w:rsidRPr="00C37DE6" w14:paraId="5AF57758" w14:textId="77777777" w:rsidTr="0036647D">
        <w:trPr>
          <w:trHeight w:val="233"/>
        </w:trPr>
        <w:tc>
          <w:tcPr>
            <w:tcW w:w="1027" w:type="dxa"/>
          </w:tcPr>
          <w:p w14:paraId="1CE400FF" w14:textId="77777777" w:rsidR="00833A44" w:rsidRPr="0036647D" w:rsidRDefault="00833A44" w:rsidP="000D7500">
            <w:pPr>
              <w:rPr>
                <w:sz w:val="20"/>
                <w:szCs w:val="20"/>
              </w:rPr>
            </w:pPr>
            <w:r w:rsidRPr="0036647D">
              <w:rPr>
                <w:sz w:val="20"/>
                <w:szCs w:val="20"/>
              </w:rPr>
              <w:t>Dance</w:t>
            </w:r>
          </w:p>
        </w:tc>
        <w:tc>
          <w:tcPr>
            <w:tcW w:w="222" w:type="dxa"/>
          </w:tcPr>
          <w:p w14:paraId="7207010A" w14:textId="77777777" w:rsidR="00833A44" w:rsidRPr="0036647D" w:rsidRDefault="00833A44" w:rsidP="000D7500">
            <w:pPr>
              <w:rPr>
                <w:sz w:val="20"/>
                <w:szCs w:val="20"/>
              </w:rPr>
            </w:pPr>
          </w:p>
        </w:tc>
        <w:tc>
          <w:tcPr>
            <w:tcW w:w="705" w:type="dxa"/>
          </w:tcPr>
          <w:p w14:paraId="11BFC4A3" w14:textId="77777777" w:rsidR="00833A44" w:rsidRPr="0036647D" w:rsidRDefault="00833A44" w:rsidP="000D7500">
            <w:pPr>
              <w:jc w:val="center"/>
              <w:rPr>
                <w:sz w:val="20"/>
                <w:szCs w:val="20"/>
              </w:rPr>
            </w:pPr>
            <w:r w:rsidRPr="0036647D">
              <w:rPr>
                <w:sz w:val="20"/>
                <w:szCs w:val="20"/>
              </w:rPr>
              <w:t>5</w:t>
            </w:r>
          </w:p>
        </w:tc>
        <w:tc>
          <w:tcPr>
            <w:tcW w:w="516" w:type="dxa"/>
          </w:tcPr>
          <w:p w14:paraId="04E75931" w14:textId="77777777" w:rsidR="00833A44" w:rsidRPr="0036647D" w:rsidRDefault="00833A44" w:rsidP="000D7500">
            <w:pPr>
              <w:jc w:val="center"/>
              <w:rPr>
                <w:sz w:val="20"/>
                <w:szCs w:val="20"/>
              </w:rPr>
            </w:pPr>
            <w:r w:rsidRPr="0036647D">
              <w:rPr>
                <w:sz w:val="20"/>
                <w:szCs w:val="20"/>
              </w:rPr>
              <w:t>100</w:t>
            </w:r>
          </w:p>
        </w:tc>
        <w:tc>
          <w:tcPr>
            <w:tcW w:w="222" w:type="dxa"/>
            <w:vAlign w:val="center"/>
          </w:tcPr>
          <w:p w14:paraId="3A555437" w14:textId="77777777" w:rsidR="00833A44" w:rsidRPr="0036647D" w:rsidRDefault="00833A44" w:rsidP="000D7500">
            <w:pPr>
              <w:jc w:val="center"/>
              <w:rPr>
                <w:sz w:val="20"/>
                <w:szCs w:val="20"/>
              </w:rPr>
            </w:pPr>
          </w:p>
        </w:tc>
        <w:tc>
          <w:tcPr>
            <w:tcW w:w="705" w:type="dxa"/>
            <w:vAlign w:val="center"/>
          </w:tcPr>
          <w:p w14:paraId="768C8A49" w14:textId="77777777" w:rsidR="00833A44" w:rsidRPr="0036647D" w:rsidRDefault="00833A44" w:rsidP="000D7500">
            <w:pPr>
              <w:jc w:val="center"/>
              <w:rPr>
                <w:sz w:val="20"/>
                <w:szCs w:val="20"/>
              </w:rPr>
            </w:pPr>
            <w:r w:rsidRPr="0036647D">
              <w:rPr>
                <w:sz w:val="20"/>
                <w:szCs w:val="20"/>
              </w:rPr>
              <w:t>4</w:t>
            </w:r>
          </w:p>
        </w:tc>
        <w:tc>
          <w:tcPr>
            <w:tcW w:w="416" w:type="dxa"/>
            <w:vAlign w:val="center"/>
          </w:tcPr>
          <w:p w14:paraId="08A1F73A" w14:textId="77777777" w:rsidR="00833A44" w:rsidRPr="0036647D" w:rsidRDefault="00833A44" w:rsidP="000D7500">
            <w:pPr>
              <w:jc w:val="center"/>
              <w:rPr>
                <w:sz w:val="20"/>
                <w:szCs w:val="20"/>
              </w:rPr>
            </w:pPr>
            <w:r w:rsidRPr="0036647D">
              <w:rPr>
                <w:sz w:val="20"/>
                <w:szCs w:val="20"/>
              </w:rPr>
              <w:t>18</w:t>
            </w:r>
          </w:p>
        </w:tc>
        <w:tc>
          <w:tcPr>
            <w:tcW w:w="222" w:type="dxa"/>
            <w:vAlign w:val="center"/>
          </w:tcPr>
          <w:p w14:paraId="48962457" w14:textId="77777777" w:rsidR="00833A44" w:rsidRPr="0036647D" w:rsidRDefault="00833A44" w:rsidP="000D7500">
            <w:pPr>
              <w:jc w:val="center"/>
              <w:rPr>
                <w:sz w:val="20"/>
                <w:szCs w:val="20"/>
              </w:rPr>
            </w:pPr>
          </w:p>
        </w:tc>
        <w:tc>
          <w:tcPr>
            <w:tcW w:w="705" w:type="dxa"/>
          </w:tcPr>
          <w:p w14:paraId="42FD0741" w14:textId="77777777" w:rsidR="00833A44" w:rsidRPr="0036647D" w:rsidRDefault="00833A44" w:rsidP="000D7500">
            <w:pPr>
              <w:jc w:val="center"/>
              <w:rPr>
                <w:sz w:val="20"/>
                <w:szCs w:val="20"/>
              </w:rPr>
            </w:pPr>
            <w:r w:rsidRPr="0036647D">
              <w:rPr>
                <w:sz w:val="20"/>
                <w:szCs w:val="20"/>
              </w:rPr>
              <w:t>3</w:t>
            </w:r>
          </w:p>
        </w:tc>
        <w:tc>
          <w:tcPr>
            <w:tcW w:w="516" w:type="dxa"/>
          </w:tcPr>
          <w:p w14:paraId="000C26CD" w14:textId="77777777" w:rsidR="00833A44" w:rsidRPr="0036647D" w:rsidRDefault="00833A44" w:rsidP="000D7500">
            <w:pPr>
              <w:jc w:val="center"/>
              <w:rPr>
                <w:sz w:val="20"/>
                <w:szCs w:val="20"/>
              </w:rPr>
            </w:pPr>
            <w:r w:rsidRPr="0036647D">
              <w:rPr>
                <w:sz w:val="20"/>
                <w:szCs w:val="20"/>
              </w:rPr>
              <w:t>100</w:t>
            </w:r>
          </w:p>
        </w:tc>
        <w:tc>
          <w:tcPr>
            <w:tcW w:w="222" w:type="dxa"/>
          </w:tcPr>
          <w:p w14:paraId="6D39464F" w14:textId="77777777" w:rsidR="00833A44" w:rsidRPr="0036647D" w:rsidRDefault="00833A44" w:rsidP="000D7500">
            <w:pPr>
              <w:jc w:val="center"/>
              <w:rPr>
                <w:sz w:val="20"/>
                <w:szCs w:val="20"/>
              </w:rPr>
            </w:pPr>
          </w:p>
        </w:tc>
        <w:tc>
          <w:tcPr>
            <w:tcW w:w="723" w:type="dxa"/>
          </w:tcPr>
          <w:p w14:paraId="494B3B9D" w14:textId="77777777" w:rsidR="00833A44" w:rsidRPr="0036647D" w:rsidRDefault="00833A44" w:rsidP="000D7500">
            <w:pPr>
              <w:jc w:val="center"/>
              <w:rPr>
                <w:sz w:val="20"/>
                <w:szCs w:val="20"/>
              </w:rPr>
            </w:pPr>
            <w:r w:rsidRPr="0036647D">
              <w:rPr>
                <w:sz w:val="20"/>
                <w:szCs w:val="20"/>
              </w:rPr>
              <w:t>4</w:t>
            </w:r>
          </w:p>
        </w:tc>
        <w:tc>
          <w:tcPr>
            <w:tcW w:w="427" w:type="dxa"/>
          </w:tcPr>
          <w:p w14:paraId="663AC156" w14:textId="77777777" w:rsidR="00833A44" w:rsidRPr="0036647D" w:rsidRDefault="00833A44" w:rsidP="000D7500">
            <w:pPr>
              <w:jc w:val="center"/>
              <w:rPr>
                <w:sz w:val="20"/>
                <w:szCs w:val="20"/>
              </w:rPr>
            </w:pPr>
            <w:r w:rsidRPr="0036647D">
              <w:rPr>
                <w:sz w:val="20"/>
                <w:szCs w:val="20"/>
              </w:rPr>
              <w:t>80</w:t>
            </w:r>
          </w:p>
        </w:tc>
        <w:tc>
          <w:tcPr>
            <w:tcW w:w="222" w:type="dxa"/>
            <w:vAlign w:val="center"/>
          </w:tcPr>
          <w:p w14:paraId="7717EF22" w14:textId="77777777" w:rsidR="00833A44" w:rsidRPr="0036647D" w:rsidRDefault="00833A44" w:rsidP="000D7500">
            <w:pPr>
              <w:jc w:val="center"/>
              <w:rPr>
                <w:sz w:val="20"/>
                <w:szCs w:val="20"/>
              </w:rPr>
            </w:pPr>
          </w:p>
        </w:tc>
        <w:tc>
          <w:tcPr>
            <w:tcW w:w="705" w:type="dxa"/>
            <w:vAlign w:val="center"/>
          </w:tcPr>
          <w:p w14:paraId="6C3DE4F5" w14:textId="77777777" w:rsidR="00833A44" w:rsidRPr="0036647D" w:rsidRDefault="00833A44" w:rsidP="000D7500">
            <w:pPr>
              <w:jc w:val="center"/>
              <w:rPr>
                <w:sz w:val="20"/>
                <w:szCs w:val="20"/>
              </w:rPr>
            </w:pPr>
            <w:r w:rsidRPr="0036647D">
              <w:rPr>
                <w:sz w:val="20"/>
                <w:szCs w:val="20"/>
              </w:rPr>
              <w:t>1</w:t>
            </w:r>
          </w:p>
        </w:tc>
        <w:tc>
          <w:tcPr>
            <w:tcW w:w="416" w:type="dxa"/>
            <w:vAlign w:val="center"/>
          </w:tcPr>
          <w:p w14:paraId="1D8583B7" w14:textId="77777777" w:rsidR="00833A44" w:rsidRPr="0036647D" w:rsidRDefault="00833A44" w:rsidP="000D7500">
            <w:pPr>
              <w:jc w:val="center"/>
              <w:rPr>
                <w:sz w:val="20"/>
                <w:szCs w:val="20"/>
              </w:rPr>
            </w:pPr>
            <w:r w:rsidRPr="0036647D">
              <w:rPr>
                <w:sz w:val="20"/>
                <w:szCs w:val="20"/>
              </w:rPr>
              <w:t>10</w:t>
            </w:r>
          </w:p>
        </w:tc>
        <w:tc>
          <w:tcPr>
            <w:tcW w:w="222" w:type="dxa"/>
            <w:vAlign w:val="center"/>
          </w:tcPr>
          <w:p w14:paraId="261ACEEF" w14:textId="77777777" w:rsidR="00833A44" w:rsidRPr="0036647D" w:rsidRDefault="00833A44" w:rsidP="000D7500">
            <w:pPr>
              <w:jc w:val="center"/>
              <w:rPr>
                <w:sz w:val="20"/>
                <w:szCs w:val="20"/>
              </w:rPr>
            </w:pPr>
          </w:p>
        </w:tc>
        <w:tc>
          <w:tcPr>
            <w:tcW w:w="723" w:type="dxa"/>
          </w:tcPr>
          <w:p w14:paraId="6D817D4A" w14:textId="77777777" w:rsidR="00833A44" w:rsidRPr="0036647D" w:rsidRDefault="00833A44" w:rsidP="000D7500">
            <w:pPr>
              <w:jc w:val="center"/>
              <w:rPr>
                <w:sz w:val="20"/>
                <w:szCs w:val="20"/>
              </w:rPr>
            </w:pPr>
            <w:r w:rsidRPr="0036647D">
              <w:rPr>
                <w:sz w:val="20"/>
                <w:szCs w:val="20"/>
              </w:rPr>
              <w:t>3</w:t>
            </w:r>
          </w:p>
        </w:tc>
        <w:tc>
          <w:tcPr>
            <w:tcW w:w="427" w:type="dxa"/>
          </w:tcPr>
          <w:p w14:paraId="1BB07140" w14:textId="77777777" w:rsidR="00833A44" w:rsidRPr="0036647D" w:rsidRDefault="00833A44" w:rsidP="000D7500">
            <w:pPr>
              <w:jc w:val="center"/>
              <w:rPr>
                <w:sz w:val="20"/>
                <w:szCs w:val="20"/>
              </w:rPr>
            </w:pPr>
            <w:r w:rsidRPr="0036647D">
              <w:rPr>
                <w:sz w:val="20"/>
                <w:szCs w:val="20"/>
              </w:rPr>
              <w:t>60</w:t>
            </w:r>
          </w:p>
        </w:tc>
      </w:tr>
      <w:tr w:rsidR="00833A44" w:rsidRPr="00C37DE6" w14:paraId="149FDF10" w14:textId="77777777" w:rsidTr="0036647D">
        <w:trPr>
          <w:trHeight w:val="233"/>
        </w:trPr>
        <w:tc>
          <w:tcPr>
            <w:tcW w:w="1027" w:type="dxa"/>
          </w:tcPr>
          <w:p w14:paraId="15F055AB" w14:textId="77777777" w:rsidR="00833A44" w:rsidRPr="0036647D" w:rsidRDefault="00833A44" w:rsidP="000D7500">
            <w:pPr>
              <w:rPr>
                <w:sz w:val="20"/>
                <w:szCs w:val="20"/>
              </w:rPr>
            </w:pPr>
            <w:r w:rsidRPr="0036647D">
              <w:rPr>
                <w:sz w:val="20"/>
                <w:szCs w:val="20"/>
              </w:rPr>
              <w:t>Academic</w:t>
            </w:r>
          </w:p>
        </w:tc>
        <w:tc>
          <w:tcPr>
            <w:tcW w:w="222" w:type="dxa"/>
          </w:tcPr>
          <w:p w14:paraId="40134DC6" w14:textId="77777777" w:rsidR="00833A44" w:rsidRPr="0036647D" w:rsidRDefault="00833A44" w:rsidP="000D7500">
            <w:pPr>
              <w:rPr>
                <w:sz w:val="20"/>
                <w:szCs w:val="20"/>
              </w:rPr>
            </w:pPr>
          </w:p>
        </w:tc>
        <w:tc>
          <w:tcPr>
            <w:tcW w:w="705" w:type="dxa"/>
          </w:tcPr>
          <w:p w14:paraId="3F9B77CD" w14:textId="77777777" w:rsidR="00833A44" w:rsidRPr="0036647D" w:rsidRDefault="00833A44" w:rsidP="000D7500">
            <w:pPr>
              <w:jc w:val="center"/>
              <w:rPr>
                <w:sz w:val="20"/>
                <w:szCs w:val="20"/>
              </w:rPr>
            </w:pPr>
            <w:r w:rsidRPr="0036647D">
              <w:rPr>
                <w:sz w:val="20"/>
                <w:szCs w:val="20"/>
              </w:rPr>
              <w:t>2</w:t>
            </w:r>
          </w:p>
        </w:tc>
        <w:tc>
          <w:tcPr>
            <w:tcW w:w="516" w:type="dxa"/>
          </w:tcPr>
          <w:p w14:paraId="4A4FC944" w14:textId="77777777" w:rsidR="00833A44" w:rsidRPr="0036647D" w:rsidRDefault="00833A44" w:rsidP="000D7500">
            <w:pPr>
              <w:jc w:val="center"/>
              <w:rPr>
                <w:sz w:val="20"/>
                <w:szCs w:val="20"/>
              </w:rPr>
            </w:pPr>
            <w:r w:rsidRPr="0036647D">
              <w:rPr>
                <w:sz w:val="20"/>
                <w:szCs w:val="20"/>
              </w:rPr>
              <w:t>40</w:t>
            </w:r>
          </w:p>
        </w:tc>
        <w:tc>
          <w:tcPr>
            <w:tcW w:w="222" w:type="dxa"/>
            <w:vAlign w:val="center"/>
          </w:tcPr>
          <w:p w14:paraId="71E90EB7" w14:textId="77777777" w:rsidR="00833A44" w:rsidRPr="0036647D" w:rsidRDefault="00833A44" w:rsidP="000D7500">
            <w:pPr>
              <w:jc w:val="center"/>
              <w:rPr>
                <w:sz w:val="20"/>
                <w:szCs w:val="20"/>
              </w:rPr>
            </w:pPr>
          </w:p>
        </w:tc>
        <w:tc>
          <w:tcPr>
            <w:tcW w:w="705" w:type="dxa"/>
            <w:vAlign w:val="center"/>
          </w:tcPr>
          <w:p w14:paraId="14E67A98" w14:textId="77777777" w:rsidR="00833A44" w:rsidRPr="0036647D" w:rsidRDefault="00833A44" w:rsidP="000D7500">
            <w:pPr>
              <w:jc w:val="center"/>
              <w:rPr>
                <w:sz w:val="20"/>
                <w:szCs w:val="20"/>
              </w:rPr>
            </w:pPr>
            <w:r w:rsidRPr="0036647D">
              <w:rPr>
                <w:sz w:val="20"/>
                <w:szCs w:val="20"/>
              </w:rPr>
              <w:t>0</w:t>
            </w:r>
          </w:p>
        </w:tc>
        <w:tc>
          <w:tcPr>
            <w:tcW w:w="416" w:type="dxa"/>
            <w:vAlign w:val="center"/>
          </w:tcPr>
          <w:p w14:paraId="68F9D349" w14:textId="77777777" w:rsidR="00833A44" w:rsidRPr="0036647D" w:rsidRDefault="00833A44" w:rsidP="000D7500">
            <w:pPr>
              <w:jc w:val="center"/>
              <w:rPr>
                <w:sz w:val="20"/>
                <w:szCs w:val="20"/>
              </w:rPr>
            </w:pPr>
            <w:r w:rsidRPr="0036647D">
              <w:rPr>
                <w:sz w:val="20"/>
                <w:szCs w:val="20"/>
              </w:rPr>
              <w:t>0</w:t>
            </w:r>
          </w:p>
        </w:tc>
        <w:tc>
          <w:tcPr>
            <w:tcW w:w="222" w:type="dxa"/>
            <w:vAlign w:val="center"/>
          </w:tcPr>
          <w:p w14:paraId="532B8EF4" w14:textId="77777777" w:rsidR="00833A44" w:rsidRPr="0036647D" w:rsidRDefault="00833A44" w:rsidP="000D7500">
            <w:pPr>
              <w:jc w:val="center"/>
              <w:rPr>
                <w:sz w:val="20"/>
                <w:szCs w:val="20"/>
              </w:rPr>
            </w:pPr>
          </w:p>
        </w:tc>
        <w:tc>
          <w:tcPr>
            <w:tcW w:w="705" w:type="dxa"/>
          </w:tcPr>
          <w:p w14:paraId="49181503" w14:textId="77777777" w:rsidR="00833A44" w:rsidRPr="0036647D" w:rsidRDefault="00833A44" w:rsidP="000D7500">
            <w:pPr>
              <w:jc w:val="center"/>
              <w:rPr>
                <w:sz w:val="20"/>
                <w:szCs w:val="20"/>
              </w:rPr>
            </w:pPr>
            <w:r w:rsidRPr="0036647D">
              <w:rPr>
                <w:sz w:val="20"/>
                <w:szCs w:val="20"/>
              </w:rPr>
              <w:t>0</w:t>
            </w:r>
          </w:p>
        </w:tc>
        <w:tc>
          <w:tcPr>
            <w:tcW w:w="516" w:type="dxa"/>
          </w:tcPr>
          <w:p w14:paraId="3BEADCEC" w14:textId="77777777" w:rsidR="00833A44" w:rsidRPr="0036647D" w:rsidRDefault="00833A44" w:rsidP="000D7500">
            <w:pPr>
              <w:jc w:val="center"/>
              <w:rPr>
                <w:sz w:val="20"/>
                <w:szCs w:val="20"/>
              </w:rPr>
            </w:pPr>
            <w:r w:rsidRPr="0036647D">
              <w:rPr>
                <w:sz w:val="20"/>
                <w:szCs w:val="20"/>
              </w:rPr>
              <w:t>0</w:t>
            </w:r>
          </w:p>
        </w:tc>
        <w:tc>
          <w:tcPr>
            <w:tcW w:w="222" w:type="dxa"/>
          </w:tcPr>
          <w:p w14:paraId="3C2A127E" w14:textId="77777777" w:rsidR="00833A44" w:rsidRPr="0036647D" w:rsidRDefault="00833A44" w:rsidP="000D7500">
            <w:pPr>
              <w:jc w:val="center"/>
              <w:rPr>
                <w:sz w:val="20"/>
                <w:szCs w:val="20"/>
              </w:rPr>
            </w:pPr>
          </w:p>
        </w:tc>
        <w:tc>
          <w:tcPr>
            <w:tcW w:w="723" w:type="dxa"/>
          </w:tcPr>
          <w:p w14:paraId="35142D90" w14:textId="77777777" w:rsidR="00833A44" w:rsidRPr="0036647D" w:rsidRDefault="00833A44" w:rsidP="000D7500">
            <w:pPr>
              <w:jc w:val="center"/>
              <w:rPr>
                <w:sz w:val="20"/>
                <w:szCs w:val="20"/>
              </w:rPr>
            </w:pPr>
            <w:r w:rsidRPr="0036647D">
              <w:rPr>
                <w:sz w:val="20"/>
                <w:szCs w:val="20"/>
              </w:rPr>
              <w:t>0</w:t>
            </w:r>
          </w:p>
        </w:tc>
        <w:tc>
          <w:tcPr>
            <w:tcW w:w="427" w:type="dxa"/>
          </w:tcPr>
          <w:p w14:paraId="6224B338" w14:textId="77777777" w:rsidR="00833A44" w:rsidRPr="0036647D" w:rsidRDefault="00833A44" w:rsidP="000D7500">
            <w:pPr>
              <w:jc w:val="center"/>
              <w:rPr>
                <w:sz w:val="20"/>
                <w:szCs w:val="20"/>
              </w:rPr>
            </w:pPr>
            <w:r w:rsidRPr="0036647D">
              <w:rPr>
                <w:sz w:val="20"/>
                <w:szCs w:val="20"/>
              </w:rPr>
              <w:t>0</w:t>
            </w:r>
          </w:p>
        </w:tc>
        <w:tc>
          <w:tcPr>
            <w:tcW w:w="222" w:type="dxa"/>
            <w:vAlign w:val="center"/>
          </w:tcPr>
          <w:p w14:paraId="34FC573E" w14:textId="77777777" w:rsidR="00833A44" w:rsidRPr="0036647D" w:rsidRDefault="00833A44" w:rsidP="000D7500">
            <w:pPr>
              <w:jc w:val="center"/>
              <w:rPr>
                <w:sz w:val="20"/>
                <w:szCs w:val="20"/>
              </w:rPr>
            </w:pPr>
          </w:p>
        </w:tc>
        <w:tc>
          <w:tcPr>
            <w:tcW w:w="705" w:type="dxa"/>
            <w:vAlign w:val="center"/>
          </w:tcPr>
          <w:p w14:paraId="4FABAE94" w14:textId="77777777" w:rsidR="00833A44" w:rsidRPr="0036647D" w:rsidRDefault="00833A44" w:rsidP="000D7500">
            <w:pPr>
              <w:jc w:val="center"/>
              <w:rPr>
                <w:sz w:val="20"/>
                <w:szCs w:val="20"/>
              </w:rPr>
            </w:pPr>
            <w:r w:rsidRPr="0036647D">
              <w:rPr>
                <w:sz w:val="20"/>
                <w:szCs w:val="20"/>
              </w:rPr>
              <w:t>0</w:t>
            </w:r>
          </w:p>
        </w:tc>
        <w:tc>
          <w:tcPr>
            <w:tcW w:w="416" w:type="dxa"/>
            <w:vAlign w:val="center"/>
          </w:tcPr>
          <w:p w14:paraId="0855416E" w14:textId="77777777" w:rsidR="00833A44" w:rsidRPr="0036647D" w:rsidRDefault="00833A44" w:rsidP="000D7500">
            <w:pPr>
              <w:jc w:val="center"/>
              <w:rPr>
                <w:sz w:val="20"/>
                <w:szCs w:val="20"/>
              </w:rPr>
            </w:pPr>
            <w:r w:rsidRPr="0036647D">
              <w:rPr>
                <w:sz w:val="20"/>
                <w:szCs w:val="20"/>
              </w:rPr>
              <w:t>0</w:t>
            </w:r>
          </w:p>
        </w:tc>
        <w:tc>
          <w:tcPr>
            <w:tcW w:w="222" w:type="dxa"/>
            <w:vAlign w:val="center"/>
          </w:tcPr>
          <w:p w14:paraId="49BBCE62" w14:textId="77777777" w:rsidR="00833A44" w:rsidRPr="0036647D" w:rsidRDefault="00833A44" w:rsidP="000D7500">
            <w:pPr>
              <w:jc w:val="center"/>
              <w:rPr>
                <w:sz w:val="20"/>
                <w:szCs w:val="20"/>
              </w:rPr>
            </w:pPr>
          </w:p>
        </w:tc>
        <w:tc>
          <w:tcPr>
            <w:tcW w:w="723" w:type="dxa"/>
          </w:tcPr>
          <w:p w14:paraId="44E972FF" w14:textId="77777777" w:rsidR="00833A44" w:rsidRPr="0036647D" w:rsidRDefault="00833A44" w:rsidP="000D7500">
            <w:pPr>
              <w:jc w:val="center"/>
              <w:rPr>
                <w:sz w:val="20"/>
                <w:szCs w:val="20"/>
              </w:rPr>
            </w:pPr>
            <w:r w:rsidRPr="0036647D">
              <w:rPr>
                <w:sz w:val="20"/>
                <w:szCs w:val="20"/>
              </w:rPr>
              <w:t>0</w:t>
            </w:r>
          </w:p>
        </w:tc>
        <w:tc>
          <w:tcPr>
            <w:tcW w:w="427" w:type="dxa"/>
          </w:tcPr>
          <w:p w14:paraId="4AED81F8" w14:textId="77777777" w:rsidR="00833A44" w:rsidRPr="0036647D" w:rsidRDefault="00833A44" w:rsidP="000D7500">
            <w:pPr>
              <w:jc w:val="center"/>
              <w:rPr>
                <w:sz w:val="20"/>
                <w:szCs w:val="20"/>
              </w:rPr>
            </w:pPr>
            <w:r w:rsidRPr="0036647D">
              <w:rPr>
                <w:sz w:val="20"/>
                <w:szCs w:val="20"/>
              </w:rPr>
              <w:t>0</w:t>
            </w:r>
          </w:p>
        </w:tc>
      </w:tr>
      <w:tr w:rsidR="00833A44" w:rsidRPr="00C37DE6" w14:paraId="53F9FB18" w14:textId="77777777" w:rsidTr="0036647D">
        <w:trPr>
          <w:trHeight w:val="233"/>
        </w:trPr>
        <w:tc>
          <w:tcPr>
            <w:tcW w:w="1027" w:type="dxa"/>
          </w:tcPr>
          <w:p w14:paraId="543D25BA" w14:textId="77777777" w:rsidR="00833A44" w:rsidRPr="0036647D" w:rsidRDefault="00833A44" w:rsidP="000D7500">
            <w:pPr>
              <w:rPr>
                <w:sz w:val="20"/>
                <w:szCs w:val="20"/>
              </w:rPr>
            </w:pPr>
            <w:r w:rsidRPr="0036647D">
              <w:rPr>
                <w:sz w:val="20"/>
                <w:szCs w:val="20"/>
              </w:rPr>
              <w:t>Personal</w:t>
            </w:r>
          </w:p>
        </w:tc>
        <w:tc>
          <w:tcPr>
            <w:tcW w:w="222" w:type="dxa"/>
          </w:tcPr>
          <w:p w14:paraId="48DD4442" w14:textId="77777777" w:rsidR="00833A44" w:rsidRPr="0036647D" w:rsidRDefault="00833A44" w:rsidP="000D7500">
            <w:pPr>
              <w:rPr>
                <w:sz w:val="20"/>
                <w:szCs w:val="20"/>
              </w:rPr>
            </w:pPr>
          </w:p>
        </w:tc>
        <w:tc>
          <w:tcPr>
            <w:tcW w:w="705" w:type="dxa"/>
          </w:tcPr>
          <w:p w14:paraId="6B908332" w14:textId="77777777" w:rsidR="00833A44" w:rsidRPr="0036647D" w:rsidRDefault="00833A44" w:rsidP="000D7500">
            <w:pPr>
              <w:jc w:val="center"/>
              <w:rPr>
                <w:sz w:val="20"/>
                <w:szCs w:val="20"/>
              </w:rPr>
            </w:pPr>
            <w:r w:rsidRPr="0036647D">
              <w:rPr>
                <w:sz w:val="20"/>
                <w:szCs w:val="20"/>
              </w:rPr>
              <w:t>2</w:t>
            </w:r>
          </w:p>
        </w:tc>
        <w:tc>
          <w:tcPr>
            <w:tcW w:w="516" w:type="dxa"/>
          </w:tcPr>
          <w:p w14:paraId="22061299" w14:textId="77777777" w:rsidR="00833A44" w:rsidRPr="0036647D" w:rsidRDefault="00833A44" w:rsidP="000D7500">
            <w:pPr>
              <w:jc w:val="center"/>
              <w:rPr>
                <w:sz w:val="20"/>
                <w:szCs w:val="20"/>
              </w:rPr>
            </w:pPr>
            <w:r w:rsidRPr="0036647D">
              <w:rPr>
                <w:sz w:val="20"/>
                <w:szCs w:val="20"/>
              </w:rPr>
              <w:t>40</w:t>
            </w:r>
          </w:p>
        </w:tc>
        <w:tc>
          <w:tcPr>
            <w:tcW w:w="222" w:type="dxa"/>
            <w:vAlign w:val="center"/>
          </w:tcPr>
          <w:p w14:paraId="5E042DC1" w14:textId="77777777" w:rsidR="00833A44" w:rsidRPr="0036647D" w:rsidRDefault="00833A44" w:rsidP="000D7500">
            <w:pPr>
              <w:jc w:val="center"/>
              <w:rPr>
                <w:sz w:val="20"/>
                <w:szCs w:val="20"/>
              </w:rPr>
            </w:pPr>
          </w:p>
        </w:tc>
        <w:tc>
          <w:tcPr>
            <w:tcW w:w="705" w:type="dxa"/>
            <w:vAlign w:val="center"/>
          </w:tcPr>
          <w:p w14:paraId="615C2B77" w14:textId="77777777" w:rsidR="00833A44" w:rsidRPr="0036647D" w:rsidRDefault="00833A44" w:rsidP="000D7500">
            <w:pPr>
              <w:jc w:val="center"/>
              <w:rPr>
                <w:sz w:val="20"/>
                <w:szCs w:val="20"/>
              </w:rPr>
            </w:pPr>
            <w:r w:rsidRPr="0036647D">
              <w:rPr>
                <w:sz w:val="20"/>
                <w:szCs w:val="20"/>
              </w:rPr>
              <w:t>2</w:t>
            </w:r>
          </w:p>
        </w:tc>
        <w:tc>
          <w:tcPr>
            <w:tcW w:w="416" w:type="dxa"/>
            <w:vAlign w:val="center"/>
          </w:tcPr>
          <w:p w14:paraId="27FC52B8" w14:textId="77777777" w:rsidR="00833A44" w:rsidRPr="0036647D" w:rsidRDefault="00833A44" w:rsidP="000D7500">
            <w:pPr>
              <w:jc w:val="center"/>
              <w:rPr>
                <w:sz w:val="20"/>
                <w:szCs w:val="20"/>
              </w:rPr>
            </w:pPr>
            <w:r w:rsidRPr="0036647D">
              <w:rPr>
                <w:sz w:val="20"/>
                <w:szCs w:val="20"/>
              </w:rPr>
              <w:t>9</w:t>
            </w:r>
          </w:p>
        </w:tc>
        <w:tc>
          <w:tcPr>
            <w:tcW w:w="222" w:type="dxa"/>
            <w:vAlign w:val="center"/>
          </w:tcPr>
          <w:p w14:paraId="15FE1232" w14:textId="77777777" w:rsidR="00833A44" w:rsidRPr="0036647D" w:rsidRDefault="00833A44" w:rsidP="000D7500">
            <w:pPr>
              <w:jc w:val="center"/>
              <w:rPr>
                <w:sz w:val="20"/>
                <w:szCs w:val="20"/>
              </w:rPr>
            </w:pPr>
          </w:p>
        </w:tc>
        <w:tc>
          <w:tcPr>
            <w:tcW w:w="705" w:type="dxa"/>
          </w:tcPr>
          <w:p w14:paraId="4F0CC83A" w14:textId="77777777" w:rsidR="00833A44" w:rsidRPr="0036647D" w:rsidRDefault="00833A44" w:rsidP="000D7500">
            <w:pPr>
              <w:jc w:val="center"/>
              <w:rPr>
                <w:sz w:val="20"/>
                <w:szCs w:val="20"/>
              </w:rPr>
            </w:pPr>
            <w:r w:rsidRPr="0036647D">
              <w:rPr>
                <w:sz w:val="20"/>
                <w:szCs w:val="20"/>
              </w:rPr>
              <w:t>1</w:t>
            </w:r>
          </w:p>
        </w:tc>
        <w:tc>
          <w:tcPr>
            <w:tcW w:w="516" w:type="dxa"/>
          </w:tcPr>
          <w:p w14:paraId="386A3E86" w14:textId="77777777" w:rsidR="00833A44" w:rsidRPr="0036647D" w:rsidRDefault="00833A44" w:rsidP="000D7500">
            <w:pPr>
              <w:jc w:val="center"/>
              <w:rPr>
                <w:sz w:val="20"/>
                <w:szCs w:val="20"/>
              </w:rPr>
            </w:pPr>
            <w:r w:rsidRPr="0036647D">
              <w:rPr>
                <w:sz w:val="20"/>
                <w:szCs w:val="20"/>
              </w:rPr>
              <w:t>33</w:t>
            </w:r>
          </w:p>
        </w:tc>
        <w:tc>
          <w:tcPr>
            <w:tcW w:w="222" w:type="dxa"/>
          </w:tcPr>
          <w:p w14:paraId="5EED7245" w14:textId="77777777" w:rsidR="00833A44" w:rsidRPr="0036647D" w:rsidRDefault="00833A44" w:rsidP="000D7500">
            <w:pPr>
              <w:jc w:val="center"/>
              <w:rPr>
                <w:sz w:val="20"/>
                <w:szCs w:val="20"/>
              </w:rPr>
            </w:pPr>
          </w:p>
        </w:tc>
        <w:tc>
          <w:tcPr>
            <w:tcW w:w="723" w:type="dxa"/>
          </w:tcPr>
          <w:p w14:paraId="5645A7DE" w14:textId="77777777" w:rsidR="00833A44" w:rsidRPr="0036647D" w:rsidRDefault="00833A44" w:rsidP="000D7500">
            <w:pPr>
              <w:jc w:val="center"/>
              <w:rPr>
                <w:sz w:val="20"/>
                <w:szCs w:val="20"/>
              </w:rPr>
            </w:pPr>
            <w:r w:rsidRPr="0036647D">
              <w:rPr>
                <w:sz w:val="20"/>
                <w:szCs w:val="20"/>
              </w:rPr>
              <w:t>1</w:t>
            </w:r>
          </w:p>
        </w:tc>
        <w:tc>
          <w:tcPr>
            <w:tcW w:w="427" w:type="dxa"/>
          </w:tcPr>
          <w:p w14:paraId="4945D194" w14:textId="77777777" w:rsidR="00833A44" w:rsidRPr="0036647D" w:rsidRDefault="00833A44" w:rsidP="000D7500">
            <w:pPr>
              <w:jc w:val="center"/>
              <w:rPr>
                <w:sz w:val="20"/>
                <w:szCs w:val="20"/>
              </w:rPr>
            </w:pPr>
            <w:r w:rsidRPr="0036647D">
              <w:rPr>
                <w:sz w:val="20"/>
                <w:szCs w:val="20"/>
              </w:rPr>
              <w:t>20</w:t>
            </w:r>
          </w:p>
        </w:tc>
        <w:tc>
          <w:tcPr>
            <w:tcW w:w="222" w:type="dxa"/>
            <w:vAlign w:val="center"/>
          </w:tcPr>
          <w:p w14:paraId="1686041E" w14:textId="77777777" w:rsidR="00833A44" w:rsidRPr="0036647D" w:rsidRDefault="00833A44" w:rsidP="000D7500">
            <w:pPr>
              <w:jc w:val="center"/>
              <w:rPr>
                <w:sz w:val="20"/>
                <w:szCs w:val="20"/>
              </w:rPr>
            </w:pPr>
          </w:p>
        </w:tc>
        <w:tc>
          <w:tcPr>
            <w:tcW w:w="705" w:type="dxa"/>
            <w:vAlign w:val="center"/>
          </w:tcPr>
          <w:p w14:paraId="2E58B536" w14:textId="77777777" w:rsidR="00833A44" w:rsidRPr="0036647D" w:rsidRDefault="00833A44" w:rsidP="000D7500">
            <w:pPr>
              <w:jc w:val="center"/>
              <w:rPr>
                <w:sz w:val="20"/>
                <w:szCs w:val="20"/>
              </w:rPr>
            </w:pPr>
            <w:r w:rsidRPr="0036647D">
              <w:rPr>
                <w:sz w:val="20"/>
                <w:szCs w:val="20"/>
              </w:rPr>
              <w:t>3</w:t>
            </w:r>
          </w:p>
        </w:tc>
        <w:tc>
          <w:tcPr>
            <w:tcW w:w="416" w:type="dxa"/>
            <w:vAlign w:val="center"/>
          </w:tcPr>
          <w:p w14:paraId="1C2CA8F1" w14:textId="77777777" w:rsidR="00833A44" w:rsidRPr="0036647D" w:rsidRDefault="00833A44" w:rsidP="000D7500">
            <w:pPr>
              <w:jc w:val="center"/>
              <w:rPr>
                <w:sz w:val="20"/>
                <w:szCs w:val="20"/>
              </w:rPr>
            </w:pPr>
            <w:r w:rsidRPr="0036647D">
              <w:rPr>
                <w:sz w:val="20"/>
                <w:szCs w:val="20"/>
              </w:rPr>
              <w:t>30</w:t>
            </w:r>
          </w:p>
        </w:tc>
        <w:tc>
          <w:tcPr>
            <w:tcW w:w="222" w:type="dxa"/>
            <w:vAlign w:val="center"/>
          </w:tcPr>
          <w:p w14:paraId="7859F499" w14:textId="77777777" w:rsidR="00833A44" w:rsidRPr="0036647D" w:rsidRDefault="00833A44" w:rsidP="000D7500">
            <w:pPr>
              <w:jc w:val="center"/>
              <w:rPr>
                <w:sz w:val="20"/>
                <w:szCs w:val="20"/>
              </w:rPr>
            </w:pPr>
          </w:p>
        </w:tc>
        <w:tc>
          <w:tcPr>
            <w:tcW w:w="723" w:type="dxa"/>
          </w:tcPr>
          <w:p w14:paraId="2E0983A0" w14:textId="77777777" w:rsidR="00833A44" w:rsidRPr="0036647D" w:rsidRDefault="00833A44" w:rsidP="000D7500">
            <w:pPr>
              <w:jc w:val="center"/>
              <w:rPr>
                <w:sz w:val="20"/>
                <w:szCs w:val="20"/>
              </w:rPr>
            </w:pPr>
            <w:r w:rsidRPr="0036647D">
              <w:rPr>
                <w:sz w:val="20"/>
                <w:szCs w:val="20"/>
              </w:rPr>
              <w:t>0</w:t>
            </w:r>
          </w:p>
        </w:tc>
        <w:tc>
          <w:tcPr>
            <w:tcW w:w="427" w:type="dxa"/>
          </w:tcPr>
          <w:p w14:paraId="3E0B5649" w14:textId="77777777" w:rsidR="00833A44" w:rsidRPr="0036647D" w:rsidRDefault="00833A44" w:rsidP="000D7500">
            <w:pPr>
              <w:jc w:val="center"/>
              <w:rPr>
                <w:sz w:val="20"/>
                <w:szCs w:val="20"/>
              </w:rPr>
            </w:pPr>
            <w:r w:rsidRPr="0036647D">
              <w:rPr>
                <w:sz w:val="20"/>
                <w:szCs w:val="20"/>
              </w:rPr>
              <w:t>0</w:t>
            </w:r>
          </w:p>
        </w:tc>
      </w:tr>
      <w:tr w:rsidR="00833A44" w:rsidRPr="00C37DE6" w14:paraId="71AABD5E" w14:textId="77777777" w:rsidTr="0036647D">
        <w:trPr>
          <w:trHeight w:val="233"/>
        </w:trPr>
        <w:tc>
          <w:tcPr>
            <w:tcW w:w="1027" w:type="dxa"/>
            <w:tcBorders>
              <w:bottom w:val="single" w:sz="4" w:space="0" w:color="auto"/>
            </w:tcBorders>
          </w:tcPr>
          <w:p w14:paraId="3822B9FC" w14:textId="77777777" w:rsidR="00833A44" w:rsidRPr="0036647D" w:rsidRDefault="00833A44" w:rsidP="000D7500">
            <w:pPr>
              <w:rPr>
                <w:sz w:val="20"/>
                <w:szCs w:val="20"/>
              </w:rPr>
            </w:pPr>
            <w:r w:rsidRPr="0036647D">
              <w:rPr>
                <w:sz w:val="20"/>
                <w:szCs w:val="20"/>
              </w:rPr>
              <w:t>Physical</w:t>
            </w:r>
          </w:p>
        </w:tc>
        <w:tc>
          <w:tcPr>
            <w:tcW w:w="222" w:type="dxa"/>
            <w:tcBorders>
              <w:bottom w:val="single" w:sz="4" w:space="0" w:color="auto"/>
            </w:tcBorders>
          </w:tcPr>
          <w:p w14:paraId="2745D276" w14:textId="77777777" w:rsidR="00833A44" w:rsidRPr="0036647D" w:rsidRDefault="00833A44" w:rsidP="000D7500">
            <w:pPr>
              <w:rPr>
                <w:sz w:val="20"/>
                <w:szCs w:val="20"/>
              </w:rPr>
            </w:pPr>
          </w:p>
        </w:tc>
        <w:tc>
          <w:tcPr>
            <w:tcW w:w="705" w:type="dxa"/>
            <w:tcBorders>
              <w:bottom w:val="single" w:sz="4" w:space="0" w:color="auto"/>
            </w:tcBorders>
          </w:tcPr>
          <w:p w14:paraId="3CA7D182" w14:textId="77777777" w:rsidR="00833A44" w:rsidRPr="0036647D" w:rsidRDefault="00833A44" w:rsidP="000D7500">
            <w:pPr>
              <w:jc w:val="center"/>
              <w:rPr>
                <w:sz w:val="20"/>
                <w:szCs w:val="20"/>
              </w:rPr>
            </w:pPr>
            <w:r w:rsidRPr="0036647D">
              <w:rPr>
                <w:sz w:val="20"/>
                <w:szCs w:val="20"/>
              </w:rPr>
              <w:t>0</w:t>
            </w:r>
          </w:p>
        </w:tc>
        <w:tc>
          <w:tcPr>
            <w:tcW w:w="516" w:type="dxa"/>
            <w:tcBorders>
              <w:bottom w:val="single" w:sz="4" w:space="0" w:color="auto"/>
            </w:tcBorders>
          </w:tcPr>
          <w:p w14:paraId="0D1D3D80" w14:textId="77777777" w:rsidR="00833A44" w:rsidRPr="0036647D" w:rsidRDefault="00833A44" w:rsidP="000D7500">
            <w:pPr>
              <w:jc w:val="center"/>
              <w:rPr>
                <w:sz w:val="20"/>
                <w:szCs w:val="20"/>
              </w:rPr>
            </w:pPr>
            <w:r w:rsidRPr="0036647D">
              <w:rPr>
                <w:sz w:val="20"/>
                <w:szCs w:val="20"/>
              </w:rPr>
              <w:t>0</w:t>
            </w:r>
          </w:p>
        </w:tc>
        <w:tc>
          <w:tcPr>
            <w:tcW w:w="222" w:type="dxa"/>
            <w:tcBorders>
              <w:bottom w:val="single" w:sz="4" w:space="0" w:color="auto"/>
            </w:tcBorders>
            <w:vAlign w:val="center"/>
          </w:tcPr>
          <w:p w14:paraId="35CCFFBD" w14:textId="77777777" w:rsidR="00833A44" w:rsidRPr="0036647D" w:rsidRDefault="00833A44" w:rsidP="000D7500">
            <w:pPr>
              <w:jc w:val="center"/>
              <w:rPr>
                <w:sz w:val="20"/>
                <w:szCs w:val="20"/>
              </w:rPr>
            </w:pPr>
          </w:p>
        </w:tc>
        <w:tc>
          <w:tcPr>
            <w:tcW w:w="705" w:type="dxa"/>
            <w:tcBorders>
              <w:bottom w:val="single" w:sz="4" w:space="0" w:color="auto"/>
            </w:tcBorders>
            <w:vAlign w:val="center"/>
          </w:tcPr>
          <w:p w14:paraId="147BBDE5" w14:textId="77777777" w:rsidR="00833A44" w:rsidRPr="0036647D" w:rsidRDefault="00833A44" w:rsidP="000D7500">
            <w:pPr>
              <w:jc w:val="center"/>
              <w:rPr>
                <w:sz w:val="20"/>
                <w:szCs w:val="20"/>
              </w:rPr>
            </w:pPr>
            <w:r w:rsidRPr="0036647D">
              <w:rPr>
                <w:sz w:val="20"/>
                <w:szCs w:val="20"/>
              </w:rPr>
              <w:t>0</w:t>
            </w:r>
          </w:p>
        </w:tc>
        <w:tc>
          <w:tcPr>
            <w:tcW w:w="416" w:type="dxa"/>
            <w:tcBorders>
              <w:bottom w:val="single" w:sz="4" w:space="0" w:color="auto"/>
            </w:tcBorders>
            <w:vAlign w:val="center"/>
          </w:tcPr>
          <w:p w14:paraId="6A30B190" w14:textId="77777777" w:rsidR="00833A44" w:rsidRPr="0036647D" w:rsidRDefault="00833A44" w:rsidP="000D7500">
            <w:pPr>
              <w:jc w:val="center"/>
              <w:rPr>
                <w:sz w:val="20"/>
                <w:szCs w:val="20"/>
              </w:rPr>
            </w:pPr>
            <w:r w:rsidRPr="0036647D">
              <w:rPr>
                <w:sz w:val="20"/>
                <w:szCs w:val="20"/>
              </w:rPr>
              <w:t>0</w:t>
            </w:r>
          </w:p>
        </w:tc>
        <w:tc>
          <w:tcPr>
            <w:tcW w:w="222" w:type="dxa"/>
            <w:tcBorders>
              <w:bottom w:val="single" w:sz="4" w:space="0" w:color="auto"/>
            </w:tcBorders>
            <w:vAlign w:val="center"/>
          </w:tcPr>
          <w:p w14:paraId="6918C411" w14:textId="77777777" w:rsidR="00833A44" w:rsidRPr="0036647D" w:rsidRDefault="00833A44" w:rsidP="000D7500">
            <w:pPr>
              <w:jc w:val="center"/>
              <w:rPr>
                <w:sz w:val="20"/>
                <w:szCs w:val="20"/>
              </w:rPr>
            </w:pPr>
          </w:p>
        </w:tc>
        <w:tc>
          <w:tcPr>
            <w:tcW w:w="705" w:type="dxa"/>
            <w:tcBorders>
              <w:bottom w:val="single" w:sz="4" w:space="0" w:color="auto"/>
            </w:tcBorders>
          </w:tcPr>
          <w:p w14:paraId="7626A972" w14:textId="77777777" w:rsidR="00833A44" w:rsidRPr="0036647D" w:rsidRDefault="00833A44" w:rsidP="000D7500">
            <w:pPr>
              <w:jc w:val="center"/>
              <w:rPr>
                <w:sz w:val="20"/>
                <w:szCs w:val="20"/>
              </w:rPr>
            </w:pPr>
            <w:r w:rsidRPr="0036647D">
              <w:rPr>
                <w:sz w:val="20"/>
                <w:szCs w:val="20"/>
              </w:rPr>
              <w:t>0</w:t>
            </w:r>
          </w:p>
        </w:tc>
        <w:tc>
          <w:tcPr>
            <w:tcW w:w="516" w:type="dxa"/>
            <w:tcBorders>
              <w:bottom w:val="single" w:sz="4" w:space="0" w:color="auto"/>
            </w:tcBorders>
          </w:tcPr>
          <w:p w14:paraId="443F827C" w14:textId="77777777" w:rsidR="00833A44" w:rsidRPr="0036647D" w:rsidRDefault="00833A44" w:rsidP="000D7500">
            <w:pPr>
              <w:jc w:val="center"/>
              <w:rPr>
                <w:sz w:val="20"/>
                <w:szCs w:val="20"/>
              </w:rPr>
            </w:pPr>
            <w:r w:rsidRPr="0036647D">
              <w:rPr>
                <w:sz w:val="20"/>
                <w:szCs w:val="20"/>
              </w:rPr>
              <w:t>0</w:t>
            </w:r>
          </w:p>
        </w:tc>
        <w:tc>
          <w:tcPr>
            <w:tcW w:w="222" w:type="dxa"/>
            <w:tcBorders>
              <w:bottom w:val="single" w:sz="4" w:space="0" w:color="auto"/>
            </w:tcBorders>
          </w:tcPr>
          <w:p w14:paraId="537DA37D" w14:textId="77777777" w:rsidR="00833A44" w:rsidRPr="0036647D" w:rsidRDefault="00833A44" w:rsidP="000D7500">
            <w:pPr>
              <w:jc w:val="center"/>
              <w:rPr>
                <w:sz w:val="20"/>
                <w:szCs w:val="20"/>
              </w:rPr>
            </w:pPr>
          </w:p>
        </w:tc>
        <w:tc>
          <w:tcPr>
            <w:tcW w:w="723" w:type="dxa"/>
            <w:tcBorders>
              <w:bottom w:val="single" w:sz="4" w:space="0" w:color="auto"/>
            </w:tcBorders>
          </w:tcPr>
          <w:p w14:paraId="15F5E773" w14:textId="77777777" w:rsidR="00833A44" w:rsidRPr="0036647D" w:rsidRDefault="00833A44" w:rsidP="000D7500">
            <w:pPr>
              <w:jc w:val="center"/>
              <w:rPr>
                <w:sz w:val="20"/>
                <w:szCs w:val="20"/>
              </w:rPr>
            </w:pPr>
            <w:r w:rsidRPr="0036647D">
              <w:rPr>
                <w:sz w:val="20"/>
                <w:szCs w:val="20"/>
              </w:rPr>
              <w:t>1</w:t>
            </w:r>
          </w:p>
        </w:tc>
        <w:tc>
          <w:tcPr>
            <w:tcW w:w="427" w:type="dxa"/>
            <w:tcBorders>
              <w:bottom w:val="single" w:sz="4" w:space="0" w:color="auto"/>
            </w:tcBorders>
          </w:tcPr>
          <w:p w14:paraId="15BCF5FB" w14:textId="77777777" w:rsidR="00833A44" w:rsidRPr="0036647D" w:rsidRDefault="00833A44" w:rsidP="000D7500">
            <w:pPr>
              <w:jc w:val="center"/>
              <w:rPr>
                <w:sz w:val="20"/>
                <w:szCs w:val="20"/>
              </w:rPr>
            </w:pPr>
            <w:r w:rsidRPr="0036647D">
              <w:rPr>
                <w:sz w:val="20"/>
                <w:szCs w:val="20"/>
              </w:rPr>
              <w:t>20</w:t>
            </w:r>
          </w:p>
        </w:tc>
        <w:tc>
          <w:tcPr>
            <w:tcW w:w="222" w:type="dxa"/>
            <w:tcBorders>
              <w:bottom w:val="single" w:sz="4" w:space="0" w:color="auto"/>
            </w:tcBorders>
            <w:vAlign w:val="center"/>
          </w:tcPr>
          <w:p w14:paraId="0D355170" w14:textId="77777777" w:rsidR="00833A44" w:rsidRPr="0036647D" w:rsidRDefault="00833A44" w:rsidP="000D7500">
            <w:pPr>
              <w:jc w:val="center"/>
              <w:rPr>
                <w:sz w:val="20"/>
                <w:szCs w:val="20"/>
              </w:rPr>
            </w:pPr>
          </w:p>
        </w:tc>
        <w:tc>
          <w:tcPr>
            <w:tcW w:w="705" w:type="dxa"/>
            <w:tcBorders>
              <w:bottom w:val="single" w:sz="4" w:space="0" w:color="auto"/>
            </w:tcBorders>
            <w:vAlign w:val="center"/>
          </w:tcPr>
          <w:p w14:paraId="5181F274" w14:textId="77777777" w:rsidR="00833A44" w:rsidRPr="0036647D" w:rsidRDefault="00833A44" w:rsidP="000D7500">
            <w:pPr>
              <w:jc w:val="center"/>
              <w:rPr>
                <w:sz w:val="20"/>
                <w:szCs w:val="20"/>
              </w:rPr>
            </w:pPr>
            <w:r w:rsidRPr="0036647D">
              <w:rPr>
                <w:sz w:val="20"/>
                <w:szCs w:val="20"/>
              </w:rPr>
              <w:t>0</w:t>
            </w:r>
          </w:p>
        </w:tc>
        <w:tc>
          <w:tcPr>
            <w:tcW w:w="416" w:type="dxa"/>
            <w:tcBorders>
              <w:bottom w:val="single" w:sz="4" w:space="0" w:color="auto"/>
            </w:tcBorders>
            <w:vAlign w:val="center"/>
          </w:tcPr>
          <w:p w14:paraId="013F31E6" w14:textId="77777777" w:rsidR="00833A44" w:rsidRPr="0036647D" w:rsidRDefault="00833A44" w:rsidP="000D7500">
            <w:pPr>
              <w:jc w:val="center"/>
              <w:rPr>
                <w:sz w:val="20"/>
                <w:szCs w:val="20"/>
              </w:rPr>
            </w:pPr>
            <w:r w:rsidRPr="0036647D">
              <w:rPr>
                <w:sz w:val="20"/>
                <w:szCs w:val="20"/>
              </w:rPr>
              <w:t>0</w:t>
            </w:r>
          </w:p>
        </w:tc>
        <w:tc>
          <w:tcPr>
            <w:tcW w:w="222" w:type="dxa"/>
            <w:tcBorders>
              <w:bottom w:val="single" w:sz="4" w:space="0" w:color="auto"/>
            </w:tcBorders>
            <w:vAlign w:val="center"/>
          </w:tcPr>
          <w:p w14:paraId="7069EB4A" w14:textId="77777777" w:rsidR="00833A44" w:rsidRPr="0036647D" w:rsidRDefault="00833A44" w:rsidP="000D7500">
            <w:pPr>
              <w:jc w:val="center"/>
              <w:rPr>
                <w:sz w:val="20"/>
                <w:szCs w:val="20"/>
              </w:rPr>
            </w:pPr>
          </w:p>
        </w:tc>
        <w:tc>
          <w:tcPr>
            <w:tcW w:w="723" w:type="dxa"/>
            <w:tcBorders>
              <w:bottom w:val="single" w:sz="4" w:space="0" w:color="auto"/>
            </w:tcBorders>
          </w:tcPr>
          <w:p w14:paraId="2A747291" w14:textId="77777777" w:rsidR="00833A44" w:rsidRPr="0036647D" w:rsidRDefault="00833A44" w:rsidP="000D7500">
            <w:pPr>
              <w:jc w:val="center"/>
              <w:rPr>
                <w:sz w:val="20"/>
                <w:szCs w:val="20"/>
              </w:rPr>
            </w:pPr>
            <w:r w:rsidRPr="0036647D">
              <w:rPr>
                <w:sz w:val="20"/>
                <w:szCs w:val="20"/>
              </w:rPr>
              <w:t>1</w:t>
            </w:r>
          </w:p>
        </w:tc>
        <w:tc>
          <w:tcPr>
            <w:tcW w:w="427" w:type="dxa"/>
            <w:tcBorders>
              <w:bottom w:val="single" w:sz="4" w:space="0" w:color="auto"/>
            </w:tcBorders>
          </w:tcPr>
          <w:p w14:paraId="505BED48" w14:textId="77777777" w:rsidR="00833A44" w:rsidRPr="0036647D" w:rsidRDefault="00833A44" w:rsidP="000D7500">
            <w:pPr>
              <w:jc w:val="center"/>
              <w:rPr>
                <w:sz w:val="20"/>
                <w:szCs w:val="20"/>
              </w:rPr>
            </w:pPr>
            <w:r w:rsidRPr="0036647D">
              <w:rPr>
                <w:sz w:val="20"/>
                <w:szCs w:val="20"/>
              </w:rPr>
              <w:t>20</w:t>
            </w:r>
          </w:p>
        </w:tc>
      </w:tr>
    </w:tbl>
    <w:bookmarkEnd w:id="69"/>
    <w:p w14:paraId="3E2FB3AA" w14:textId="77777777" w:rsidR="00833A44" w:rsidRPr="00C37DE6" w:rsidRDefault="00833A44" w:rsidP="00833A44">
      <w:r w:rsidRPr="00C37DE6">
        <w:rPr>
          <w:i/>
          <w:iCs/>
        </w:rPr>
        <w:t>Note.</w:t>
      </w:r>
      <w:r w:rsidRPr="00C37DE6">
        <w:t xml:space="preserve"> Counts are the number of participants that mentioned said context, while percentages (</w:t>
      </w:r>
      <w:r w:rsidRPr="00C37DE6">
        <w:rPr>
          <w:iCs/>
        </w:rPr>
        <w:t>%</w:t>
      </w:r>
      <w:r w:rsidRPr="00C37DE6">
        <w:t>) are the percentage of the relevant sample (i.e., participants or events) that mentioned a given context. The coding of any response was not limited to a single context or valence, and thus the sum of the counts across the contexts could exceed the sample size. Affect spin groups were determined based on a top-bottom tertile split.</w:t>
      </w:r>
    </w:p>
    <w:p w14:paraId="470C459E" w14:textId="77777777" w:rsidR="00833A44" w:rsidRPr="00C37DE6" w:rsidRDefault="00833A44" w:rsidP="00833A44">
      <w:pPr>
        <w:tabs>
          <w:tab w:val="left" w:pos="1695"/>
        </w:tabs>
        <w:spacing w:line="480" w:lineRule="auto"/>
        <w:rPr>
          <w:b/>
          <w:bCs/>
        </w:rPr>
      </w:pPr>
    </w:p>
    <w:p w14:paraId="3CD79577" w14:textId="77777777" w:rsidR="00833A44" w:rsidRPr="00C37DE6" w:rsidRDefault="00833A44" w:rsidP="00833A44">
      <w:pPr>
        <w:tabs>
          <w:tab w:val="left" w:pos="1695"/>
        </w:tabs>
        <w:spacing w:line="480" w:lineRule="auto"/>
        <w:rPr>
          <w:b/>
          <w:bCs/>
        </w:rPr>
      </w:pPr>
    </w:p>
    <w:p w14:paraId="358DD29E" w14:textId="78E64643" w:rsidR="00833A44" w:rsidRPr="00C37DE6" w:rsidRDefault="00833A44" w:rsidP="00833A44">
      <w:pPr>
        <w:tabs>
          <w:tab w:val="left" w:pos="1695"/>
        </w:tabs>
        <w:spacing w:line="480" w:lineRule="auto"/>
        <w:rPr>
          <w:b/>
          <w:bCs/>
        </w:rPr>
      </w:pPr>
    </w:p>
    <w:p w14:paraId="352282A9" w14:textId="46624D78" w:rsidR="00D22364" w:rsidRPr="00C37DE6" w:rsidRDefault="00D22364" w:rsidP="00833A44">
      <w:pPr>
        <w:tabs>
          <w:tab w:val="left" w:pos="1695"/>
        </w:tabs>
        <w:spacing w:line="480" w:lineRule="auto"/>
        <w:rPr>
          <w:b/>
          <w:bCs/>
        </w:rPr>
      </w:pPr>
    </w:p>
    <w:p w14:paraId="4442D866" w14:textId="537498CB" w:rsidR="00D22364" w:rsidRPr="00C37DE6" w:rsidRDefault="00D22364" w:rsidP="00833A44">
      <w:pPr>
        <w:tabs>
          <w:tab w:val="left" w:pos="1695"/>
        </w:tabs>
        <w:spacing w:line="480" w:lineRule="auto"/>
        <w:rPr>
          <w:b/>
          <w:bCs/>
        </w:rPr>
      </w:pPr>
    </w:p>
    <w:p w14:paraId="3B16987C" w14:textId="6CE4A6BC" w:rsidR="00D22364" w:rsidRPr="00C37DE6" w:rsidRDefault="00D22364" w:rsidP="00833A44">
      <w:pPr>
        <w:tabs>
          <w:tab w:val="left" w:pos="1695"/>
        </w:tabs>
        <w:spacing w:line="480" w:lineRule="auto"/>
        <w:rPr>
          <w:b/>
          <w:bCs/>
        </w:rPr>
      </w:pPr>
    </w:p>
    <w:p w14:paraId="1ADD6466" w14:textId="3A615853" w:rsidR="00D22364" w:rsidRPr="00C37DE6" w:rsidRDefault="00D22364" w:rsidP="00833A44">
      <w:pPr>
        <w:tabs>
          <w:tab w:val="left" w:pos="1695"/>
        </w:tabs>
        <w:spacing w:line="480" w:lineRule="auto"/>
        <w:rPr>
          <w:b/>
          <w:bCs/>
        </w:rPr>
      </w:pPr>
    </w:p>
    <w:p w14:paraId="438635A1" w14:textId="0EC4344A" w:rsidR="00D22364" w:rsidRPr="00C37DE6" w:rsidRDefault="00D22364" w:rsidP="00833A44">
      <w:pPr>
        <w:tabs>
          <w:tab w:val="left" w:pos="1695"/>
        </w:tabs>
        <w:spacing w:line="480" w:lineRule="auto"/>
        <w:rPr>
          <w:b/>
          <w:bCs/>
        </w:rPr>
      </w:pPr>
    </w:p>
    <w:p w14:paraId="1816A359" w14:textId="3785441B" w:rsidR="00D22364" w:rsidRPr="00C37DE6" w:rsidRDefault="00D22364" w:rsidP="00833A44">
      <w:pPr>
        <w:tabs>
          <w:tab w:val="left" w:pos="1695"/>
        </w:tabs>
        <w:spacing w:line="480" w:lineRule="auto"/>
        <w:rPr>
          <w:b/>
          <w:bCs/>
        </w:rPr>
      </w:pPr>
    </w:p>
    <w:p w14:paraId="0E92912F" w14:textId="27D87598" w:rsidR="00D22364" w:rsidRPr="00C37DE6" w:rsidRDefault="00D22364" w:rsidP="00833A44">
      <w:pPr>
        <w:tabs>
          <w:tab w:val="left" w:pos="1695"/>
        </w:tabs>
        <w:spacing w:line="480" w:lineRule="auto"/>
        <w:rPr>
          <w:b/>
          <w:bCs/>
        </w:rPr>
      </w:pPr>
    </w:p>
    <w:p w14:paraId="36240091" w14:textId="1E3684EF" w:rsidR="00D22364" w:rsidRPr="00C37DE6" w:rsidRDefault="00D22364" w:rsidP="00833A44">
      <w:pPr>
        <w:tabs>
          <w:tab w:val="left" w:pos="1695"/>
        </w:tabs>
        <w:spacing w:line="480" w:lineRule="auto"/>
        <w:rPr>
          <w:b/>
          <w:bCs/>
        </w:rPr>
      </w:pPr>
    </w:p>
    <w:p w14:paraId="2C967887" w14:textId="239A9342" w:rsidR="00D22364" w:rsidRPr="00C37DE6" w:rsidRDefault="00D22364" w:rsidP="00833A44">
      <w:pPr>
        <w:tabs>
          <w:tab w:val="left" w:pos="1695"/>
        </w:tabs>
        <w:spacing w:line="480" w:lineRule="auto"/>
        <w:rPr>
          <w:b/>
          <w:bCs/>
        </w:rPr>
      </w:pPr>
    </w:p>
    <w:p w14:paraId="63F28497" w14:textId="3AEE051A" w:rsidR="00D22364" w:rsidRPr="00C37DE6" w:rsidRDefault="00D22364" w:rsidP="00833A44">
      <w:pPr>
        <w:tabs>
          <w:tab w:val="left" w:pos="1695"/>
        </w:tabs>
        <w:spacing w:line="480" w:lineRule="auto"/>
        <w:rPr>
          <w:b/>
          <w:bCs/>
        </w:rPr>
      </w:pPr>
      <w:r w:rsidRPr="00C37DE6">
        <w:rPr>
          <w:noProof/>
        </w:rPr>
        <w:lastRenderedPageBreak/>
        <w:drawing>
          <wp:inline distT="0" distB="0" distL="0" distR="0" wp14:anchorId="44A700F3" wp14:editId="642D5A4C">
            <wp:extent cx="5943600" cy="6963410"/>
            <wp:effectExtent l="0" t="0" r="0" b="8890"/>
            <wp:docPr id="45" name="Picture 45"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43600" cy="6963410"/>
                    </a:xfrm>
                    <a:prstGeom prst="rect">
                      <a:avLst/>
                    </a:prstGeom>
                  </pic:spPr>
                </pic:pic>
              </a:graphicData>
            </a:graphic>
          </wp:inline>
        </w:drawing>
      </w:r>
    </w:p>
    <w:p w14:paraId="58469B13" w14:textId="56169E6E" w:rsidR="00D22364" w:rsidRPr="00C37DE6" w:rsidRDefault="00D22364" w:rsidP="00833A44">
      <w:pPr>
        <w:tabs>
          <w:tab w:val="left" w:pos="1695"/>
        </w:tabs>
        <w:spacing w:line="480" w:lineRule="auto"/>
        <w:rPr>
          <w:b/>
          <w:bCs/>
        </w:rPr>
      </w:pPr>
    </w:p>
    <w:p w14:paraId="3CC8C71D" w14:textId="7D8B859D" w:rsidR="00D22364" w:rsidRPr="00C37DE6" w:rsidRDefault="00D22364" w:rsidP="00833A44">
      <w:pPr>
        <w:tabs>
          <w:tab w:val="left" w:pos="1695"/>
        </w:tabs>
        <w:spacing w:line="480" w:lineRule="auto"/>
        <w:rPr>
          <w:b/>
          <w:bCs/>
        </w:rPr>
      </w:pPr>
    </w:p>
    <w:p w14:paraId="6C91CF52" w14:textId="30CB5D39" w:rsidR="00D22364" w:rsidRPr="00C37DE6" w:rsidRDefault="00D22364" w:rsidP="00833A44">
      <w:pPr>
        <w:tabs>
          <w:tab w:val="left" w:pos="1695"/>
        </w:tabs>
        <w:spacing w:line="480" w:lineRule="auto"/>
        <w:rPr>
          <w:b/>
          <w:bCs/>
        </w:rPr>
      </w:pPr>
    </w:p>
    <w:p w14:paraId="04C424DC" w14:textId="24231FB7" w:rsidR="00D22364" w:rsidRPr="00C37DE6" w:rsidRDefault="00D22364" w:rsidP="00833A44">
      <w:pPr>
        <w:tabs>
          <w:tab w:val="left" w:pos="1695"/>
        </w:tabs>
        <w:spacing w:line="480" w:lineRule="auto"/>
        <w:rPr>
          <w:b/>
          <w:bCs/>
        </w:rPr>
      </w:pPr>
      <w:r w:rsidRPr="00C37DE6">
        <w:rPr>
          <w:noProof/>
        </w:rPr>
        <w:lastRenderedPageBreak/>
        <w:drawing>
          <wp:inline distT="0" distB="0" distL="0" distR="0" wp14:anchorId="72846247" wp14:editId="4359B805">
            <wp:extent cx="5943600" cy="7034530"/>
            <wp:effectExtent l="0" t="0" r="0" b="0"/>
            <wp:docPr id="46" name="Picture 46"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43600" cy="7034530"/>
                    </a:xfrm>
                    <a:prstGeom prst="rect">
                      <a:avLst/>
                    </a:prstGeom>
                  </pic:spPr>
                </pic:pic>
              </a:graphicData>
            </a:graphic>
          </wp:inline>
        </w:drawing>
      </w:r>
    </w:p>
    <w:p w14:paraId="2908B07B" w14:textId="77777777" w:rsidR="00D22364" w:rsidRPr="00C37DE6" w:rsidRDefault="00D22364" w:rsidP="00833A44">
      <w:pPr>
        <w:tabs>
          <w:tab w:val="left" w:pos="1695"/>
        </w:tabs>
        <w:spacing w:line="480" w:lineRule="auto"/>
        <w:rPr>
          <w:b/>
          <w:bCs/>
        </w:rPr>
      </w:pPr>
    </w:p>
    <w:p w14:paraId="1CD5CFD1" w14:textId="77777777" w:rsidR="00833A44" w:rsidRPr="00C37DE6" w:rsidRDefault="00833A44" w:rsidP="00833A44">
      <w:pPr>
        <w:tabs>
          <w:tab w:val="left" w:pos="1695"/>
        </w:tabs>
        <w:spacing w:line="480" w:lineRule="auto"/>
        <w:rPr>
          <w:b/>
          <w:bCs/>
        </w:rPr>
      </w:pPr>
    </w:p>
    <w:p w14:paraId="5192454A" w14:textId="77777777" w:rsidR="00833A44" w:rsidRPr="00C37DE6" w:rsidRDefault="00833A44" w:rsidP="00833A44">
      <w:pPr>
        <w:tabs>
          <w:tab w:val="left" w:pos="1695"/>
        </w:tabs>
        <w:spacing w:line="480" w:lineRule="auto"/>
        <w:rPr>
          <w:b/>
          <w:bCs/>
        </w:rPr>
      </w:pPr>
    </w:p>
    <w:tbl>
      <w:tblPr>
        <w:tblStyle w:val="TableGrid"/>
        <w:tblW w:w="82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7"/>
        <w:gridCol w:w="222"/>
        <w:gridCol w:w="705"/>
        <w:gridCol w:w="516"/>
        <w:gridCol w:w="222"/>
        <w:gridCol w:w="705"/>
        <w:gridCol w:w="416"/>
        <w:gridCol w:w="222"/>
        <w:gridCol w:w="705"/>
        <w:gridCol w:w="516"/>
        <w:gridCol w:w="222"/>
        <w:gridCol w:w="723"/>
        <w:gridCol w:w="427"/>
        <w:gridCol w:w="222"/>
        <w:gridCol w:w="705"/>
        <w:gridCol w:w="416"/>
        <w:gridCol w:w="222"/>
        <w:gridCol w:w="723"/>
        <w:gridCol w:w="427"/>
      </w:tblGrid>
      <w:tr w:rsidR="00833A44" w:rsidRPr="00C37DE6" w14:paraId="1B7A012D" w14:textId="77777777" w:rsidTr="00D22364">
        <w:trPr>
          <w:trHeight w:val="158"/>
        </w:trPr>
        <w:tc>
          <w:tcPr>
            <w:tcW w:w="8259" w:type="dxa"/>
            <w:gridSpan w:val="19"/>
          </w:tcPr>
          <w:bookmarkEnd w:id="68"/>
          <w:p w14:paraId="2BB6B63D" w14:textId="77777777" w:rsidR="00833A44" w:rsidRPr="00C37DE6" w:rsidRDefault="00833A44" w:rsidP="000D7500">
            <w:r w:rsidRPr="00C37DE6">
              <w:lastRenderedPageBreak/>
              <w:t>Table 15</w:t>
            </w:r>
          </w:p>
        </w:tc>
      </w:tr>
      <w:tr w:rsidR="00833A44" w:rsidRPr="00C37DE6" w14:paraId="3CE87404" w14:textId="77777777" w:rsidTr="00D22364">
        <w:trPr>
          <w:trHeight w:val="158"/>
        </w:trPr>
        <w:tc>
          <w:tcPr>
            <w:tcW w:w="8259" w:type="dxa"/>
            <w:gridSpan w:val="19"/>
            <w:tcBorders>
              <w:bottom w:val="single" w:sz="4" w:space="0" w:color="auto"/>
            </w:tcBorders>
            <w:vAlign w:val="bottom"/>
          </w:tcPr>
          <w:p w14:paraId="328BEBF9" w14:textId="77777777" w:rsidR="00833A44" w:rsidRPr="00C37DE6" w:rsidRDefault="00833A44" w:rsidP="000D7500">
            <w:r w:rsidRPr="00C37DE6">
              <w:rPr>
                <w:i/>
                <w:iCs/>
              </w:rPr>
              <w:t xml:space="preserve">Affect Pulse Sub-Group Counts and Percentages of the Context of Emotional Events by Valence </w:t>
            </w:r>
          </w:p>
        </w:tc>
      </w:tr>
      <w:tr w:rsidR="00833A44" w:rsidRPr="00C37DE6" w14:paraId="678D04F3" w14:textId="77777777" w:rsidTr="00D22364">
        <w:trPr>
          <w:trHeight w:val="263"/>
        </w:trPr>
        <w:tc>
          <w:tcPr>
            <w:tcW w:w="900" w:type="dxa"/>
            <w:tcBorders>
              <w:top w:val="single" w:sz="4" w:space="0" w:color="auto"/>
            </w:tcBorders>
          </w:tcPr>
          <w:p w14:paraId="3CB79F03" w14:textId="77777777" w:rsidR="00833A44" w:rsidRPr="00C37DE6" w:rsidRDefault="00833A44" w:rsidP="000D7500"/>
        </w:tc>
        <w:tc>
          <w:tcPr>
            <w:tcW w:w="172" w:type="dxa"/>
            <w:tcBorders>
              <w:top w:val="single" w:sz="4" w:space="0" w:color="auto"/>
            </w:tcBorders>
          </w:tcPr>
          <w:p w14:paraId="6B5BFC98" w14:textId="77777777" w:rsidR="00833A44" w:rsidRPr="00C37DE6" w:rsidRDefault="00833A44" w:rsidP="000D7500"/>
        </w:tc>
        <w:tc>
          <w:tcPr>
            <w:tcW w:w="3395" w:type="dxa"/>
            <w:gridSpan w:val="8"/>
            <w:tcBorders>
              <w:top w:val="single" w:sz="4" w:space="0" w:color="auto"/>
            </w:tcBorders>
          </w:tcPr>
          <w:p w14:paraId="42F65080" w14:textId="77777777" w:rsidR="00833A44" w:rsidRPr="00C37DE6" w:rsidRDefault="00833A44" w:rsidP="000D7500">
            <w:pPr>
              <w:jc w:val="center"/>
              <w:rPr>
                <w:b/>
                <w:bCs/>
              </w:rPr>
            </w:pPr>
            <w:r w:rsidRPr="00C37DE6">
              <w:rPr>
                <w:b/>
                <w:bCs/>
              </w:rPr>
              <w:t>Higher Pulse</w:t>
            </w:r>
          </w:p>
        </w:tc>
        <w:tc>
          <w:tcPr>
            <w:tcW w:w="394" w:type="dxa"/>
            <w:tcBorders>
              <w:top w:val="single" w:sz="4" w:space="0" w:color="auto"/>
            </w:tcBorders>
          </w:tcPr>
          <w:p w14:paraId="7E7B0CF2" w14:textId="77777777" w:rsidR="00833A44" w:rsidRPr="00C37DE6" w:rsidRDefault="00833A44" w:rsidP="000D7500">
            <w:pPr>
              <w:jc w:val="center"/>
              <w:rPr>
                <w:b/>
                <w:bCs/>
              </w:rPr>
            </w:pPr>
          </w:p>
        </w:tc>
        <w:tc>
          <w:tcPr>
            <w:tcW w:w="3395" w:type="dxa"/>
            <w:gridSpan w:val="8"/>
            <w:tcBorders>
              <w:top w:val="single" w:sz="4" w:space="0" w:color="auto"/>
              <w:bottom w:val="single" w:sz="4" w:space="0" w:color="auto"/>
            </w:tcBorders>
          </w:tcPr>
          <w:p w14:paraId="51ACA6EF" w14:textId="77777777" w:rsidR="00833A44" w:rsidRPr="00C37DE6" w:rsidRDefault="00833A44" w:rsidP="000D7500">
            <w:pPr>
              <w:jc w:val="center"/>
              <w:rPr>
                <w:b/>
                <w:bCs/>
              </w:rPr>
            </w:pPr>
            <w:r w:rsidRPr="00C37DE6">
              <w:rPr>
                <w:b/>
                <w:bCs/>
              </w:rPr>
              <w:t>Lower Pulse</w:t>
            </w:r>
          </w:p>
        </w:tc>
      </w:tr>
      <w:tr w:rsidR="00833A44" w:rsidRPr="0036647D" w14:paraId="45044CD1" w14:textId="77777777" w:rsidTr="00D22364">
        <w:trPr>
          <w:trHeight w:val="263"/>
        </w:trPr>
        <w:tc>
          <w:tcPr>
            <w:tcW w:w="900" w:type="dxa"/>
          </w:tcPr>
          <w:p w14:paraId="2803CE39" w14:textId="77777777" w:rsidR="00833A44" w:rsidRPr="0036647D" w:rsidRDefault="00833A44" w:rsidP="000D7500">
            <w:pPr>
              <w:rPr>
                <w:sz w:val="20"/>
                <w:szCs w:val="20"/>
              </w:rPr>
            </w:pPr>
          </w:p>
        </w:tc>
        <w:tc>
          <w:tcPr>
            <w:tcW w:w="172" w:type="dxa"/>
          </w:tcPr>
          <w:p w14:paraId="350B226C" w14:textId="77777777" w:rsidR="00833A44" w:rsidRPr="0036647D" w:rsidRDefault="00833A44" w:rsidP="000D7500">
            <w:pPr>
              <w:rPr>
                <w:sz w:val="20"/>
                <w:szCs w:val="20"/>
              </w:rPr>
            </w:pPr>
          </w:p>
        </w:tc>
        <w:tc>
          <w:tcPr>
            <w:tcW w:w="1041" w:type="dxa"/>
            <w:gridSpan w:val="2"/>
            <w:tcBorders>
              <w:top w:val="single" w:sz="4" w:space="0" w:color="auto"/>
            </w:tcBorders>
          </w:tcPr>
          <w:p w14:paraId="0734482E" w14:textId="77777777" w:rsidR="00833A44" w:rsidRPr="0036647D" w:rsidRDefault="00833A44" w:rsidP="000D7500">
            <w:pPr>
              <w:jc w:val="center"/>
              <w:rPr>
                <w:b/>
                <w:bCs/>
                <w:sz w:val="20"/>
                <w:szCs w:val="20"/>
              </w:rPr>
            </w:pPr>
            <w:r w:rsidRPr="0036647D">
              <w:rPr>
                <w:b/>
                <w:bCs/>
                <w:sz w:val="20"/>
                <w:szCs w:val="20"/>
              </w:rPr>
              <w:t>Early-Semester Survey</w:t>
            </w:r>
          </w:p>
        </w:tc>
        <w:tc>
          <w:tcPr>
            <w:tcW w:w="173" w:type="dxa"/>
            <w:tcBorders>
              <w:top w:val="single" w:sz="4" w:space="0" w:color="auto"/>
            </w:tcBorders>
          </w:tcPr>
          <w:p w14:paraId="7BC1B000" w14:textId="77777777" w:rsidR="00833A44" w:rsidRPr="0036647D" w:rsidRDefault="00833A44" w:rsidP="000D7500">
            <w:pPr>
              <w:jc w:val="center"/>
              <w:rPr>
                <w:b/>
                <w:bCs/>
                <w:sz w:val="20"/>
                <w:szCs w:val="20"/>
              </w:rPr>
            </w:pPr>
          </w:p>
        </w:tc>
        <w:tc>
          <w:tcPr>
            <w:tcW w:w="965" w:type="dxa"/>
            <w:gridSpan w:val="2"/>
            <w:tcBorders>
              <w:top w:val="single" w:sz="4" w:space="0" w:color="auto"/>
            </w:tcBorders>
          </w:tcPr>
          <w:p w14:paraId="5089DF0B" w14:textId="77777777" w:rsidR="00833A44" w:rsidRPr="0036647D" w:rsidRDefault="00833A44" w:rsidP="000D7500">
            <w:pPr>
              <w:jc w:val="center"/>
              <w:rPr>
                <w:b/>
                <w:bCs/>
                <w:sz w:val="20"/>
                <w:szCs w:val="20"/>
              </w:rPr>
            </w:pPr>
            <w:r w:rsidRPr="0036647D">
              <w:rPr>
                <w:b/>
                <w:bCs/>
                <w:sz w:val="20"/>
                <w:szCs w:val="20"/>
              </w:rPr>
              <w:t>Daily, Repeated Survey</w:t>
            </w:r>
          </w:p>
        </w:tc>
        <w:tc>
          <w:tcPr>
            <w:tcW w:w="173" w:type="dxa"/>
            <w:tcBorders>
              <w:top w:val="single" w:sz="4" w:space="0" w:color="auto"/>
            </w:tcBorders>
          </w:tcPr>
          <w:p w14:paraId="543E8A54" w14:textId="77777777" w:rsidR="00833A44" w:rsidRPr="0036647D" w:rsidRDefault="00833A44" w:rsidP="000D7500">
            <w:pPr>
              <w:jc w:val="center"/>
              <w:rPr>
                <w:b/>
                <w:bCs/>
                <w:sz w:val="20"/>
                <w:szCs w:val="20"/>
              </w:rPr>
            </w:pPr>
          </w:p>
        </w:tc>
        <w:tc>
          <w:tcPr>
            <w:tcW w:w="1041" w:type="dxa"/>
            <w:gridSpan w:val="2"/>
            <w:tcBorders>
              <w:top w:val="single" w:sz="4" w:space="0" w:color="auto"/>
            </w:tcBorders>
          </w:tcPr>
          <w:p w14:paraId="7E4D907A" w14:textId="77777777" w:rsidR="00833A44" w:rsidRPr="0036647D" w:rsidRDefault="00833A44" w:rsidP="000D7500">
            <w:pPr>
              <w:jc w:val="center"/>
              <w:rPr>
                <w:b/>
                <w:bCs/>
                <w:sz w:val="20"/>
                <w:szCs w:val="20"/>
              </w:rPr>
            </w:pPr>
            <w:r w:rsidRPr="0036647D">
              <w:rPr>
                <w:b/>
                <w:bCs/>
                <w:sz w:val="20"/>
                <w:szCs w:val="20"/>
              </w:rPr>
              <w:t>Later-Semester Survey</w:t>
            </w:r>
          </w:p>
        </w:tc>
        <w:tc>
          <w:tcPr>
            <w:tcW w:w="394" w:type="dxa"/>
          </w:tcPr>
          <w:p w14:paraId="00ACA1F8" w14:textId="77777777" w:rsidR="00833A44" w:rsidRPr="0036647D" w:rsidRDefault="00833A44" w:rsidP="000D7500">
            <w:pPr>
              <w:jc w:val="center"/>
              <w:rPr>
                <w:b/>
                <w:bCs/>
                <w:sz w:val="20"/>
                <w:szCs w:val="20"/>
              </w:rPr>
            </w:pPr>
          </w:p>
        </w:tc>
        <w:tc>
          <w:tcPr>
            <w:tcW w:w="1041" w:type="dxa"/>
            <w:gridSpan w:val="2"/>
            <w:tcBorders>
              <w:top w:val="single" w:sz="4" w:space="0" w:color="auto"/>
            </w:tcBorders>
          </w:tcPr>
          <w:p w14:paraId="79CE4E21" w14:textId="77777777" w:rsidR="00833A44" w:rsidRPr="0036647D" w:rsidRDefault="00833A44" w:rsidP="000D7500">
            <w:pPr>
              <w:jc w:val="center"/>
              <w:rPr>
                <w:b/>
                <w:bCs/>
                <w:sz w:val="20"/>
                <w:szCs w:val="20"/>
              </w:rPr>
            </w:pPr>
            <w:r w:rsidRPr="0036647D">
              <w:rPr>
                <w:b/>
                <w:bCs/>
                <w:sz w:val="20"/>
                <w:szCs w:val="20"/>
              </w:rPr>
              <w:t>Early-Semester Survey</w:t>
            </w:r>
          </w:p>
        </w:tc>
        <w:tc>
          <w:tcPr>
            <w:tcW w:w="174" w:type="dxa"/>
            <w:tcBorders>
              <w:top w:val="single" w:sz="4" w:space="0" w:color="auto"/>
            </w:tcBorders>
          </w:tcPr>
          <w:p w14:paraId="7A983A2D" w14:textId="77777777" w:rsidR="00833A44" w:rsidRPr="0036647D" w:rsidRDefault="00833A44" w:rsidP="000D7500">
            <w:pPr>
              <w:jc w:val="center"/>
              <w:rPr>
                <w:b/>
                <w:bCs/>
                <w:sz w:val="20"/>
                <w:szCs w:val="20"/>
              </w:rPr>
            </w:pPr>
          </w:p>
        </w:tc>
        <w:tc>
          <w:tcPr>
            <w:tcW w:w="962" w:type="dxa"/>
            <w:gridSpan w:val="2"/>
            <w:tcBorders>
              <w:top w:val="single" w:sz="4" w:space="0" w:color="auto"/>
            </w:tcBorders>
          </w:tcPr>
          <w:p w14:paraId="3CFCD532" w14:textId="77777777" w:rsidR="00833A44" w:rsidRPr="0036647D" w:rsidRDefault="00833A44" w:rsidP="000D7500">
            <w:pPr>
              <w:jc w:val="center"/>
              <w:rPr>
                <w:b/>
                <w:bCs/>
                <w:sz w:val="20"/>
                <w:szCs w:val="20"/>
              </w:rPr>
            </w:pPr>
            <w:r w:rsidRPr="0036647D">
              <w:rPr>
                <w:b/>
                <w:bCs/>
                <w:sz w:val="20"/>
                <w:szCs w:val="20"/>
              </w:rPr>
              <w:t>Daily, Repeated Survey</w:t>
            </w:r>
          </w:p>
        </w:tc>
        <w:tc>
          <w:tcPr>
            <w:tcW w:w="174" w:type="dxa"/>
            <w:tcBorders>
              <w:top w:val="single" w:sz="4" w:space="0" w:color="auto"/>
            </w:tcBorders>
          </w:tcPr>
          <w:p w14:paraId="4A8BBAF3" w14:textId="77777777" w:rsidR="00833A44" w:rsidRPr="0036647D" w:rsidRDefault="00833A44" w:rsidP="000D7500">
            <w:pPr>
              <w:jc w:val="center"/>
              <w:rPr>
                <w:b/>
                <w:bCs/>
                <w:sz w:val="20"/>
                <w:szCs w:val="20"/>
              </w:rPr>
            </w:pPr>
          </w:p>
        </w:tc>
        <w:tc>
          <w:tcPr>
            <w:tcW w:w="1041" w:type="dxa"/>
            <w:gridSpan w:val="2"/>
            <w:tcBorders>
              <w:top w:val="single" w:sz="4" w:space="0" w:color="auto"/>
            </w:tcBorders>
          </w:tcPr>
          <w:p w14:paraId="6D8FE9AC" w14:textId="77777777" w:rsidR="00833A44" w:rsidRPr="0036647D" w:rsidRDefault="00833A44" w:rsidP="000D7500">
            <w:pPr>
              <w:jc w:val="center"/>
              <w:rPr>
                <w:b/>
                <w:bCs/>
                <w:sz w:val="20"/>
                <w:szCs w:val="20"/>
              </w:rPr>
            </w:pPr>
            <w:r w:rsidRPr="0036647D">
              <w:rPr>
                <w:b/>
                <w:bCs/>
                <w:sz w:val="20"/>
                <w:szCs w:val="20"/>
              </w:rPr>
              <w:t>Later-Semester Survey</w:t>
            </w:r>
          </w:p>
        </w:tc>
      </w:tr>
      <w:tr w:rsidR="00833A44" w:rsidRPr="0036647D" w14:paraId="04AD5332" w14:textId="77777777" w:rsidTr="00D22364">
        <w:trPr>
          <w:trHeight w:val="263"/>
        </w:trPr>
        <w:tc>
          <w:tcPr>
            <w:tcW w:w="900" w:type="dxa"/>
          </w:tcPr>
          <w:p w14:paraId="5103C5F7" w14:textId="77777777" w:rsidR="00833A44" w:rsidRPr="0036647D" w:rsidRDefault="00833A44" w:rsidP="000D7500">
            <w:pPr>
              <w:rPr>
                <w:sz w:val="20"/>
                <w:szCs w:val="20"/>
              </w:rPr>
            </w:pPr>
          </w:p>
        </w:tc>
        <w:tc>
          <w:tcPr>
            <w:tcW w:w="172" w:type="dxa"/>
          </w:tcPr>
          <w:p w14:paraId="18CE7EFB" w14:textId="77777777" w:rsidR="00833A44" w:rsidRPr="0036647D" w:rsidRDefault="00833A44" w:rsidP="000D7500">
            <w:pPr>
              <w:rPr>
                <w:sz w:val="20"/>
                <w:szCs w:val="20"/>
              </w:rPr>
            </w:pPr>
          </w:p>
        </w:tc>
        <w:tc>
          <w:tcPr>
            <w:tcW w:w="1041" w:type="dxa"/>
            <w:gridSpan w:val="2"/>
          </w:tcPr>
          <w:p w14:paraId="44EA2C63" w14:textId="77777777" w:rsidR="00833A44" w:rsidRPr="0036647D" w:rsidRDefault="00833A44" w:rsidP="000D7500">
            <w:pPr>
              <w:jc w:val="center"/>
              <w:rPr>
                <w:i/>
                <w:iCs/>
                <w:sz w:val="20"/>
                <w:szCs w:val="20"/>
              </w:rPr>
            </w:pPr>
            <w:r w:rsidRPr="0036647D">
              <w:rPr>
                <w:i/>
                <w:iCs/>
                <w:sz w:val="20"/>
                <w:szCs w:val="20"/>
              </w:rPr>
              <w:t xml:space="preserve">n = </w:t>
            </w:r>
            <w:r w:rsidRPr="0036647D">
              <w:rPr>
                <w:sz w:val="20"/>
                <w:szCs w:val="20"/>
              </w:rPr>
              <w:t>4 participants</w:t>
            </w:r>
          </w:p>
        </w:tc>
        <w:tc>
          <w:tcPr>
            <w:tcW w:w="173" w:type="dxa"/>
          </w:tcPr>
          <w:p w14:paraId="66B5BD8F" w14:textId="77777777" w:rsidR="00833A44" w:rsidRPr="0036647D" w:rsidRDefault="00833A44" w:rsidP="000D7500">
            <w:pPr>
              <w:jc w:val="center"/>
              <w:rPr>
                <w:sz w:val="20"/>
                <w:szCs w:val="20"/>
              </w:rPr>
            </w:pPr>
          </w:p>
        </w:tc>
        <w:tc>
          <w:tcPr>
            <w:tcW w:w="965" w:type="dxa"/>
            <w:gridSpan w:val="2"/>
            <w:tcBorders>
              <w:bottom w:val="single" w:sz="4" w:space="0" w:color="auto"/>
            </w:tcBorders>
          </w:tcPr>
          <w:p w14:paraId="653610DB" w14:textId="77777777" w:rsidR="00833A44" w:rsidRPr="0036647D" w:rsidRDefault="00833A44" w:rsidP="000D7500">
            <w:pPr>
              <w:jc w:val="center"/>
              <w:rPr>
                <w:sz w:val="20"/>
                <w:szCs w:val="20"/>
              </w:rPr>
            </w:pPr>
            <w:r w:rsidRPr="0036647D">
              <w:rPr>
                <w:i/>
                <w:iCs/>
                <w:sz w:val="20"/>
                <w:szCs w:val="20"/>
              </w:rPr>
              <w:t xml:space="preserve">n = </w:t>
            </w:r>
            <w:r w:rsidRPr="0036647D">
              <w:rPr>
                <w:sz w:val="20"/>
                <w:szCs w:val="20"/>
              </w:rPr>
              <w:t>13 events</w:t>
            </w:r>
          </w:p>
        </w:tc>
        <w:tc>
          <w:tcPr>
            <w:tcW w:w="173" w:type="dxa"/>
          </w:tcPr>
          <w:p w14:paraId="66318FB4" w14:textId="77777777" w:rsidR="00833A44" w:rsidRPr="0036647D" w:rsidRDefault="00833A44" w:rsidP="000D7500">
            <w:pPr>
              <w:jc w:val="center"/>
              <w:rPr>
                <w:sz w:val="20"/>
                <w:szCs w:val="20"/>
              </w:rPr>
            </w:pPr>
          </w:p>
        </w:tc>
        <w:tc>
          <w:tcPr>
            <w:tcW w:w="1041" w:type="dxa"/>
            <w:gridSpan w:val="2"/>
            <w:tcBorders>
              <w:bottom w:val="single" w:sz="4" w:space="0" w:color="auto"/>
            </w:tcBorders>
          </w:tcPr>
          <w:p w14:paraId="1662C6AF" w14:textId="77777777" w:rsidR="00833A44" w:rsidRPr="0036647D" w:rsidRDefault="00833A44" w:rsidP="000D7500">
            <w:pPr>
              <w:jc w:val="center"/>
              <w:rPr>
                <w:sz w:val="20"/>
                <w:szCs w:val="20"/>
              </w:rPr>
            </w:pPr>
            <w:r w:rsidRPr="0036647D">
              <w:rPr>
                <w:i/>
                <w:iCs/>
                <w:sz w:val="20"/>
                <w:szCs w:val="20"/>
              </w:rPr>
              <w:t xml:space="preserve">n = </w:t>
            </w:r>
            <w:r w:rsidRPr="0036647D">
              <w:rPr>
                <w:sz w:val="20"/>
                <w:szCs w:val="20"/>
              </w:rPr>
              <w:t>3 participants</w:t>
            </w:r>
          </w:p>
        </w:tc>
        <w:tc>
          <w:tcPr>
            <w:tcW w:w="394" w:type="dxa"/>
          </w:tcPr>
          <w:p w14:paraId="666CD654" w14:textId="77777777" w:rsidR="00833A44" w:rsidRPr="0036647D" w:rsidRDefault="00833A44" w:rsidP="000D7500">
            <w:pPr>
              <w:jc w:val="center"/>
              <w:rPr>
                <w:sz w:val="20"/>
                <w:szCs w:val="20"/>
              </w:rPr>
            </w:pPr>
          </w:p>
        </w:tc>
        <w:tc>
          <w:tcPr>
            <w:tcW w:w="1041" w:type="dxa"/>
            <w:gridSpan w:val="2"/>
            <w:tcBorders>
              <w:bottom w:val="single" w:sz="4" w:space="0" w:color="auto"/>
            </w:tcBorders>
          </w:tcPr>
          <w:p w14:paraId="78673B8A" w14:textId="77777777" w:rsidR="00833A44" w:rsidRPr="0036647D" w:rsidRDefault="00833A44" w:rsidP="000D7500">
            <w:pPr>
              <w:jc w:val="center"/>
              <w:rPr>
                <w:sz w:val="20"/>
                <w:szCs w:val="20"/>
              </w:rPr>
            </w:pPr>
            <w:r w:rsidRPr="0036647D">
              <w:rPr>
                <w:i/>
                <w:iCs/>
                <w:sz w:val="20"/>
                <w:szCs w:val="20"/>
              </w:rPr>
              <w:t xml:space="preserve">n = </w:t>
            </w:r>
            <w:r w:rsidRPr="0036647D">
              <w:rPr>
                <w:sz w:val="20"/>
                <w:szCs w:val="20"/>
              </w:rPr>
              <w:t>6 participants</w:t>
            </w:r>
          </w:p>
        </w:tc>
        <w:tc>
          <w:tcPr>
            <w:tcW w:w="174" w:type="dxa"/>
          </w:tcPr>
          <w:p w14:paraId="2B6413F8" w14:textId="77777777" w:rsidR="00833A44" w:rsidRPr="0036647D" w:rsidRDefault="00833A44" w:rsidP="000D7500">
            <w:pPr>
              <w:jc w:val="center"/>
              <w:rPr>
                <w:sz w:val="20"/>
                <w:szCs w:val="20"/>
              </w:rPr>
            </w:pPr>
          </w:p>
        </w:tc>
        <w:tc>
          <w:tcPr>
            <w:tcW w:w="962" w:type="dxa"/>
            <w:gridSpan w:val="2"/>
          </w:tcPr>
          <w:p w14:paraId="395EEE3B" w14:textId="77777777" w:rsidR="00833A44" w:rsidRPr="0036647D" w:rsidRDefault="00833A44" w:rsidP="000D7500">
            <w:pPr>
              <w:jc w:val="center"/>
              <w:rPr>
                <w:sz w:val="20"/>
                <w:szCs w:val="20"/>
              </w:rPr>
            </w:pPr>
            <w:r w:rsidRPr="0036647D">
              <w:rPr>
                <w:i/>
                <w:iCs/>
                <w:sz w:val="20"/>
                <w:szCs w:val="20"/>
              </w:rPr>
              <w:t xml:space="preserve">n = </w:t>
            </w:r>
            <w:r w:rsidRPr="0036647D">
              <w:rPr>
                <w:sz w:val="20"/>
                <w:szCs w:val="20"/>
              </w:rPr>
              <w:t>13 events</w:t>
            </w:r>
          </w:p>
        </w:tc>
        <w:tc>
          <w:tcPr>
            <w:tcW w:w="174" w:type="dxa"/>
          </w:tcPr>
          <w:p w14:paraId="09E61ECF" w14:textId="77777777" w:rsidR="00833A44" w:rsidRPr="0036647D" w:rsidRDefault="00833A44" w:rsidP="000D7500">
            <w:pPr>
              <w:jc w:val="center"/>
              <w:rPr>
                <w:sz w:val="20"/>
                <w:szCs w:val="20"/>
              </w:rPr>
            </w:pPr>
          </w:p>
        </w:tc>
        <w:tc>
          <w:tcPr>
            <w:tcW w:w="1041" w:type="dxa"/>
            <w:gridSpan w:val="2"/>
            <w:tcBorders>
              <w:bottom w:val="single" w:sz="4" w:space="0" w:color="auto"/>
            </w:tcBorders>
          </w:tcPr>
          <w:p w14:paraId="5C38A8B7" w14:textId="77777777" w:rsidR="00833A44" w:rsidRPr="0036647D" w:rsidRDefault="00833A44" w:rsidP="000D7500">
            <w:pPr>
              <w:jc w:val="center"/>
              <w:rPr>
                <w:sz w:val="20"/>
                <w:szCs w:val="20"/>
              </w:rPr>
            </w:pPr>
            <w:r w:rsidRPr="0036647D">
              <w:rPr>
                <w:i/>
                <w:iCs/>
                <w:sz w:val="20"/>
                <w:szCs w:val="20"/>
              </w:rPr>
              <w:t xml:space="preserve">n = </w:t>
            </w:r>
            <w:r w:rsidRPr="0036647D">
              <w:rPr>
                <w:sz w:val="20"/>
                <w:szCs w:val="20"/>
              </w:rPr>
              <w:t>4 participants</w:t>
            </w:r>
          </w:p>
        </w:tc>
      </w:tr>
      <w:tr w:rsidR="00833A44" w:rsidRPr="0036647D" w14:paraId="5059B205" w14:textId="77777777" w:rsidTr="00D22364">
        <w:trPr>
          <w:trHeight w:val="263"/>
        </w:trPr>
        <w:tc>
          <w:tcPr>
            <w:tcW w:w="900" w:type="dxa"/>
            <w:tcBorders>
              <w:bottom w:val="single" w:sz="4" w:space="0" w:color="auto"/>
            </w:tcBorders>
          </w:tcPr>
          <w:p w14:paraId="085D490F" w14:textId="77777777" w:rsidR="00833A44" w:rsidRPr="0036647D" w:rsidRDefault="00833A44" w:rsidP="000D7500">
            <w:pPr>
              <w:rPr>
                <w:sz w:val="20"/>
                <w:szCs w:val="20"/>
              </w:rPr>
            </w:pPr>
          </w:p>
        </w:tc>
        <w:tc>
          <w:tcPr>
            <w:tcW w:w="172" w:type="dxa"/>
            <w:tcBorders>
              <w:bottom w:val="single" w:sz="4" w:space="0" w:color="auto"/>
            </w:tcBorders>
          </w:tcPr>
          <w:p w14:paraId="7DC87825" w14:textId="77777777" w:rsidR="00833A44" w:rsidRPr="0036647D" w:rsidRDefault="00833A44" w:rsidP="000D7500">
            <w:pPr>
              <w:rPr>
                <w:sz w:val="20"/>
                <w:szCs w:val="20"/>
              </w:rPr>
            </w:pPr>
          </w:p>
        </w:tc>
        <w:tc>
          <w:tcPr>
            <w:tcW w:w="618" w:type="dxa"/>
            <w:tcBorders>
              <w:top w:val="single" w:sz="4" w:space="0" w:color="auto"/>
              <w:bottom w:val="single" w:sz="4" w:space="0" w:color="auto"/>
            </w:tcBorders>
          </w:tcPr>
          <w:p w14:paraId="0EB63063" w14:textId="77777777" w:rsidR="00833A44" w:rsidRPr="0036647D" w:rsidRDefault="00833A44" w:rsidP="000D7500">
            <w:pPr>
              <w:jc w:val="center"/>
              <w:rPr>
                <w:i/>
                <w:iCs/>
                <w:sz w:val="20"/>
                <w:szCs w:val="20"/>
              </w:rPr>
            </w:pPr>
            <w:r w:rsidRPr="0036647D">
              <w:rPr>
                <w:i/>
                <w:iCs/>
                <w:sz w:val="20"/>
                <w:szCs w:val="20"/>
              </w:rPr>
              <w:t>Count</w:t>
            </w:r>
          </w:p>
        </w:tc>
        <w:tc>
          <w:tcPr>
            <w:tcW w:w="422" w:type="dxa"/>
            <w:tcBorders>
              <w:top w:val="single" w:sz="4" w:space="0" w:color="auto"/>
              <w:bottom w:val="single" w:sz="4" w:space="0" w:color="auto"/>
            </w:tcBorders>
          </w:tcPr>
          <w:p w14:paraId="7E6AECB3" w14:textId="77777777" w:rsidR="00833A44" w:rsidRPr="0036647D" w:rsidRDefault="00833A44" w:rsidP="000D7500">
            <w:pPr>
              <w:jc w:val="center"/>
              <w:rPr>
                <w:sz w:val="20"/>
                <w:szCs w:val="20"/>
              </w:rPr>
            </w:pPr>
            <w:r w:rsidRPr="0036647D">
              <w:rPr>
                <w:sz w:val="20"/>
                <w:szCs w:val="20"/>
              </w:rPr>
              <w:t>%</w:t>
            </w:r>
          </w:p>
        </w:tc>
        <w:tc>
          <w:tcPr>
            <w:tcW w:w="173" w:type="dxa"/>
            <w:tcBorders>
              <w:bottom w:val="single" w:sz="4" w:space="0" w:color="auto"/>
            </w:tcBorders>
          </w:tcPr>
          <w:p w14:paraId="67078BB5" w14:textId="77777777" w:rsidR="00833A44" w:rsidRPr="0036647D" w:rsidRDefault="00833A44" w:rsidP="000D7500">
            <w:pPr>
              <w:jc w:val="center"/>
              <w:rPr>
                <w:sz w:val="20"/>
                <w:szCs w:val="20"/>
              </w:rPr>
            </w:pPr>
          </w:p>
        </w:tc>
        <w:tc>
          <w:tcPr>
            <w:tcW w:w="607" w:type="dxa"/>
            <w:tcBorders>
              <w:top w:val="single" w:sz="4" w:space="0" w:color="auto"/>
              <w:bottom w:val="single" w:sz="4" w:space="0" w:color="auto"/>
            </w:tcBorders>
          </w:tcPr>
          <w:p w14:paraId="27878230" w14:textId="77777777" w:rsidR="00833A44" w:rsidRPr="0036647D" w:rsidRDefault="00833A44" w:rsidP="000D7500">
            <w:pPr>
              <w:jc w:val="center"/>
              <w:rPr>
                <w:i/>
                <w:iCs/>
                <w:sz w:val="20"/>
                <w:szCs w:val="20"/>
              </w:rPr>
            </w:pPr>
            <w:r w:rsidRPr="0036647D">
              <w:rPr>
                <w:i/>
                <w:iCs/>
                <w:sz w:val="20"/>
                <w:szCs w:val="20"/>
              </w:rPr>
              <w:t>Count</w:t>
            </w:r>
          </w:p>
        </w:tc>
        <w:tc>
          <w:tcPr>
            <w:tcW w:w="357" w:type="dxa"/>
            <w:tcBorders>
              <w:top w:val="single" w:sz="4" w:space="0" w:color="auto"/>
              <w:bottom w:val="single" w:sz="4" w:space="0" w:color="auto"/>
            </w:tcBorders>
          </w:tcPr>
          <w:p w14:paraId="149A2057" w14:textId="77777777" w:rsidR="00833A44" w:rsidRPr="0036647D" w:rsidRDefault="00833A44" w:rsidP="000D7500">
            <w:pPr>
              <w:jc w:val="center"/>
              <w:rPr>
                <w:sz w:val="20"/>
                <w:szCs w:val="20"/>
              </w:rPr>
            </w:pPr>
            <w:r w:rsidRPr="0036647D">
              <w:rPr>
                <w:sz w:val="20"/>
                <w:szCs w:val="20"/>
              </w:rPr>
              <w:t>%</w:t>
            </w:r>
          </w:p>
        </w:tc>
        <w:tc>
          <w:tcPr>
            <w:tcW w:w="173" w:type="dxa"/>
            <w:tcBorders>
              <w:bottom w:val="single" w:sz="4" w:space="0" w:color="auto"/>
            </w:tcBorders>
          </w:tcPr>
          <w:p w14:paraId="77D76638" w14:textId="77777777" w:rsidR="00833A44" w:rsidRPr="0036647D" w:rsidRDefault="00833A44" w:rsidP="000D7500">
            <w:pPr>
              <w:jc w:val="center"/>
              <w:rPr>
                <w:sz w:val="20"/>
                <w:szCs w:val="20"/>
              </w:rPr>
            </w:pPr>
          </w:p>
        </w:tc>
        <w:tc>
          <w:tcPr>
            <w:tcW w:w="618" w:type="dxa"/>
            <w:tcBorders>
              <w:top w:val="single" w:sz="4" w:space="0" w:color="auto"/>
              <w:bottom w:val="single" w:sz="4" w:space="0" w:color="auto"/>
            </w:tcBorders>
          </w:tcPr>
          <w:p w14:paraId="1D797087" w14:textId="77777777" w:rsidR="00833A44" w:rsidRPr="0036647D" w:rsidRDefault="00833A44" w:rsidP="000D7500">
            <w:pPr>
              <w:jc w:val="center"/>
              <w:rPr>
                <w:i/>
                <w:iCs/>
                <w:sz w:val="20"/>
                <w:szCs w:val="20"/>
              </w:rPr>
            </w:pPr>
            <w:r w:rsidRPr="0036647D">
              <w:rPr>
                <w:i/>
                <w:iCs/>
                <w:sz w:val="20"/>
                <w:szCs w:val="20"/>
              </w:rPr>
              <w:t>Count</w:t>
            </w:r>
          </w:p>
        </w:tc>
        <w:tc>
          <w:tcPr>
            <w:tcW w:w="422" w:type="dxa"/>
            <w:tcBorders>
              <w:top w:val="single" w:sz="4" w:space="0" w:color="auto"/>
              <w:bottom w:val="single" w:sz="4" w:space="0" w:color="auto"/>
            </w:tcBorders>
          </w:tcPr>
          <w:p w14:paraId="56DE9A06" w14:textId="77777777" w:rsidR="00833A44" w:rsidRPr="0036647D" w:rsidRDefault="00833A44" w:rsidP="000D7500">
            <w:pPr>
              <w:jc w:val="center"/>
              <w:rPr>
                <w:sz w:val="20"/>
                <w:szCs w:val="20"/>
              </w:rPr>
            </w:pPr>
            <w:r w:rsidRPr="0036647D">
              <w:rPr>
                <w:sz w:val="20"/>
                <w:szCs w:val="20"/>
              </w:rPr>
              <w:t>%</w:t>
            </w:r>
          </w:p>
        </w:tc>
        <w:tc>
          <w:tcPr>
            <w:tcW w:w="394" w:type="dxa"/>
            <w:tcBorders>
              <w:bottom w:val="single" w:sz="4" w:space="0" w:color="auto"/>
            </w:tcBorders>
          </w:tcPr>
          <w:p w14:paraId="34C7ADC0" w14:textId="77777777" w:rsidR="00833A44" w:rsidRPr="0036647D" w:rsidRDefault="00833A44" w:rsidP="000D7500">
            <w:pPr>
              <w:jc w:val="center"/>
              <w:rPr>
                <w:sz w:val="20"/>
                <w:szCs w:val="20"/>
              </w:rPr>
            </w:pPr>
          </w:p>
        </w:tc>
        <w:tc>
          <w:tcPr>
            <w:tcW w:w="658" w:type="dxa"/>
            <w:tcBorders>
              <w:top w:val="single" w:sz="4" w:space="0" w:color="auto"/>
              <w:bottom w:val="single" w:sz="4" w:space="0" w:color="auto"/>
            </w:tcBorders>
          </w:tcPr>
          <w:p w14:paraId="6B6162DC" w14:textId="77777777" w:rsidR="00833A44" w:rsidRPr="0036647D" w:rsidRDefault="00833A44" w:rsidP="000D7500">
            <w:pPr>
              <w:jc w:val="center"/>
              <w:rPr>
                <w:i/>
                <w:iCs/>
                <w:sz w:val="20"/>
                <w:szCs w:val="20"/>
              </w:rPr>
            </w:pPr>
            <w:r w:rsidRPr="0036647D">
              <w:rPr>
                <w:i/>
                <w:iCs/>
                <w:sz w:val="20"/>
                <w:szCs w:val="20"/>
              </w:rPr>
              <w:t>Count</w:t>
            </w:r>
          </w:p>
        </w:tc>
        <w:tc>
          <w:tcPr>
            <w:tcW w:w="383" w:type="dxa"/>
            <w:tcBorders>
              <w:top w:val="single" w:sz="4" w:space="0" w:color="auto"/>
              <w:bottom w:val="single" w:sz="4" w:space="0" w:color="auto"/>
            </w:tcBorders>
          </w:tcPr>
          <w:p w14:paraId="121A7009" w14:textId="77777777" w:rsidR="00833A44" w:rsidRPr="0036647D" w:rsidRDefault="00833A44" w:rsidP="000D7500">
            <w:pPr>
              <w:jc w:val="center"/>
              <w:rPr>
                <w:sz w:val="20"/>
                <w:szCs w:val="20"/>
              </w:rPr>
            </w:pPr>
            <w:r w:rsidRPr="0036647D">
              <w:rPr>
                <w:sz w:val="20"/>
                <w:szCs w:val="20"/>
              </w:rPr>
              <w:t>%</w:t>
            </w:r>
          </w:p>
        </w:tc>
        <w:tc>
          <w:tcPr>
            <w:tcW w:w="174" w:type="dxa"/>
            <w:tcBorders>
              <w:bottom w:val="single" w:sz="4" w:space="0" w:color="auto"/>
            </w:tcBorders>
          </w:tcPr>
          <w:p w14:paraId="1B48C225" w14:textId="77777777" w:rsidR="00833A44" w:rsidRPr="0036647D" w:rsidRDefault="00833A44" w:rsidP="000D7500">
            <w:pPr>
              <w:jc w:val="center"/>
              <w:rPr>
                <w:sz w:val="20"/>
                <w:szCs w:val="20"/>
              </w:rPr>
            </w:pPr>
          </w:p>
        </w:tc>
        <w:tc>
          <w:tcPr>
            <w:tcW w:w="607" w:type="dxa"/>
            <w:tcBorders>
              <w:top w:val="single" w:sz="4" w:space="0" w:color="auto"/>
              <w:bottom w:val="single" w:sz="4" w:space="0" w:color="auto"/>
            </w:tcBorders>
          </w:tcPr>
          <w:p w14:paraId="514CB3BF" w14:textId="77777777" w:rsidR="00833A44" w:rsidRPr="0036647D" w:rsidRDefault="00833A44" w:rsidP="000D7500">
            <w:pPr>
              <w:jc w:val="center"/>
              <w:rPr>
                <w:i/>
                <w:iCs/>
                <w:sz w:val="20"/>
                <w:szCs w:val="20"/>
              </w:rPr>
            </w:pPr>
            <w:r w:rsidRPr="0036647D">
              <w:rPr>
                <w:i/>
                <w:iCs/>
                <w:sz w:val="20"/>
                <w:szCs w:val="20"/>
              </w:rPr>
              <w:t>Count</w:t>
            </w:r>
          </w:p>
        </w:tc>
        <w:tc>
          <w:tcPr>
            <w:tcW w:w="354" w:type="dxa"/>
            <w:tcBorders>
              <w:top w:val="single" w:sz="4" w:space="0" w:color="auto"/>
              <w:bottom w:val="single" w:sz="4" w:space="0" w:color="auto"/>
            </w:tcBorders>
          </w:tcPr>
          <w:p w14:paraId="069889F8" w14:textId="77777777" w:rsidR="00833A44" w:rsidRPr="0036647D" w:rsidRDefault="00833A44" w:rsidP="000D7500">
            <w:pPr>
              <w:jc w:val="center"/>
              <w:rPr>
                <w:sz w:val="20"/>
                <w:szCs w:val="20"/>
              </w:rPr>
            </w:pPr>
            <w:r w:rsidRPr="0036647D">
              <w:rPr>
                <w:sz w:val="20"/>
                <w:szCs w:val="20"/>
              </w:rPr>
              <w:t>%</w:t>
            </w:r>
          </w:p>
        </w:tc>
        <w:tc>
          <w:tcPr>
            <w:tcW w:w="174" w:type="dxa"/>
            <w:tcBorders>
              <w:bottom w:val="single" w:sz="4" w:space="0" w:color="auto"/>
            </w:tcBorders>
          </w:tcPr>
          <w:p w14:paraId="24F1B1EF" w14:textId="77777777" w:rsidR="00833A44" w:rsidRPr="0036647D" w:rsidRDefault="00833A44" w:rsidP="000D7500">
            <w:pPr>
              <w:jc w:val="center"/>
              <w:rPr>
                <w:sz w:val="20"/>
                <w:szCs w:val="20"/>
              </w:rPr>
            </w:pPr>
          </w:p>
        </w:tc>
        <w:tc>
          <w:tcPr>
            <w:tcW w:w="656" w:type="dxa"/>
            <w:tcBorders>
              <w:top w:val="single" w:sz="4" w:space="0" w:color="auto"/>
              <w:bottom w:val="single" w:sz="4" w:space="0" w:color="auto"/>
            </w:tcBorders>
          </w:tcPr>
          <w:p w14:paraId="6743D232" w14:textId="77777777" w:rsidR="00833A44" w:rsidRPr="0036647D" w:rsidRDefault="00833A44" w:rsidP="000D7500">
            <w:pPr>
              <w:jc w:val="center"/>
              <w:rPr>
                <w:i/>
                <w:iCs/>
                <w:sz w:val="20"/>
                <w:szCs w:val="20"/>
              </w:rPr>
            </w:pPr>
            <w:r w:rsidRPr="0036647D">
              <w:rPr>
                <w:i/>
                <w:iCs/>
                <w:sz w:val="20"/>
                <w:szCs w:val="20"/>
              </w:rPr>
              <w:t>Count</w:t>
            </w:r>
          </w:p>
        </w:tc>
        <w:tc>
          <w:tcPr>
            <w:tcW w:w="385" w:type="dxa"/>
            <w:tcBorders>
              <w:top w:val="single" w:sz="4" w:space="0" w:color="auto"/>
              <w:bottom w:val="single" w:sz="4" w:space="0" w:color="auto"/>
            </w:tcBorders>
          </w:tcPr>
          <w:p w14:paraId="2FE3C718" w14:textId="77777777" w:rsidR="00833A44" w:rsidRPr="0036647D" w:rsidRDefault="00833A44" w:rsidP="000D7500">
            <w:pPr>
              <w:jc w:val="center"/>
              <w:rPr>
                <w:sz w:val="20"/>
                <w:szCs w:val="20"/>
              </w:rPr>
            </w:pPr>
            <w:r w:rsidRPr="0036647D">
              <w:rPr>
                <w:sz w:val="20"/>
                <w:szCs w:val="20"/>
              </w:rPr>
              <w:t>%</w:t>
            </w:r>
          </w:p>
        </w:tc>
      </w:tr>
      <w:tr w:rsidR="00833A44" w:rsidRPr="0036647D" w14:paraId="443870BD" w14:textId="77777777" w:rsidTr="00D22364">
        <w:trPr>
          <w:trHeight w:val="263"/>
        </w:trPr>
        <w:tc>
          <w:tcPr>
            <w:tcW w:w="900" w:type="dxa"/>
            <w:tcBorders>
              <w:top w:val="single" w:sz="4" w:space="0" w:color="auto"/>
            </w:tcBorders>
          </w:tcPr>
          <w:p w14:paraId="1C0F3C8A" w14:textId="77777777" w:rsidR="00833A44" w:rsidRPr="0036647D" w:rsidRDefault="00833A44" w:rsidP="000D7500">
            <w:pPr>
              <w:rPr>
                <w:b/>
                <w:bCs/>
                <w:sz w:val="20"/>
                <w:szCs w:val="20"/>
              </w:rPr>
            </w:pPr>
            <w:r w:rsidRPr="0036647D">
              <w:rPr>
                <w:b/>
                <w:bCs/>
                <w:sz w:val="20"/>
                <w:szCs w:val="20"/>
              </w:rPr>
              <w:t>Negative</w:t>
            </w:r>
          </w:p>
        </w:tc>
        <w:tc>
          <w:tcPr>
            <w:tcW w:w="172" w:type="dxa"/>
            <w:tcBorders>
              <w:top w:val="single" w:sz="4" w:space="0" w:color="auto"/>
            </w:tcBorders>
          </w:tcPr>
          <w:p w14:paraId="0F9241FE" w14:textId="77777777" w:rsidR="00833A44" w:rsidRPr="0036647D" w:rsidRDefault="00833A44" w:rsidP="000D7500">
            <w:pPr>
              <w:rPr>
                <w:sz w:val="20"/>
                <w:szCs w:val="20"/>
              </w:rPr>
            </w:pPr>
          </w:p>
        </w:tc>
        <w:tc>
          <w:tcPr>
            <w:tcW w:w="618" w:type="dxa"/>
            <w:tcBorders>
              <w:top w:val="single" w:sz="4" w:space="0" w:color="auto"/>
            </w:tcBorders>
          </w:tcPr>
          <w:p w14:paraId="78FA682A" w14:textId="77777777" w:rsidR="00833A44" w:rsidRPr="0036647D" w:rsidRDefault="00833A44" w:rsidP="000D7500">
            <w:pPr>
              <w:jc w:val="center"/>
              <w:rPr>
                <w:sz w:val="20"/>
                <w:szCs w:val="20"/>
              </w:rPr>
            </w:pPr>
          </w:p>
        </w:tc>
        <w:tc>
          <w:tcPr>
            <w:tcW w:w="422" w:type="dxa"/>
            <w:tcBorders>
              <w:top w:val="single" w:sz="4" w:space="0" w:color="auto"/>
            </w:tcBorders>
          </w:tcPr>
          <w:p w14:paraId="397B0A9F" w14:textId="77777777" w:rsidR="00833A44" w:rsidRPr="0036647D" w:rsidRDefault="00833A44" w:rsidP="000D7500">
            <w:pPr>
              <w:jc w:val="center"/>
              <w:rPr>
                <w:sz w:val="20"/>
                <w:szCs w:val="20"/>
              </w:rPr>
            </w:pPr>
          </w:p>
        </w:tc>
        <w:tc>
          <w:tcPr>
            <w:tcW w:w="173" w:type="dxa"/>
            <w:tcBorders>
              <w:top w:val="single" w:sz="4" w:space="0" w:color="auto"/>
            </w:tcBorders>
          </w:tcPr>
          <w:p w14:paraId="405336E0" w14:textId="77777777" w:rsidR="00833A44" w:rsidRPr="0036647D" w:rsidRDefault="00833A44" w:rsidP="000D7500">
            <w:pPr>
              <w:jc w:val="center"/>
              <w:rPr>
                <w:sz w:val="20"/>
                <w:szCs w:val="20"/>
              </w:rPr>
            </w:pPr>
          </w:p>
        </w:tc>
        <w:tc>
          <w:tcPr>
            <w:tcW w:w="607" w:type="dxa"/>
            <w:tcBorders>
              <w:top w:val="single" w:sz="4" w:space="0" w:color="auto"/>
            </w:tcBorders>
          </w:tcPr>
          <w:p w14:paraId="536D034B" w14:textId="4C9882BF" w:rsidR="00833A44" w:rsidRPr="0036647D" w:rsidRDefault="00833A44" w:rsidP="000D7500">
            <w:pPr>
              <w:jc w:val="center"/>
              <w:rPr>
                <w:sz w:val="20"/>
                <w:szCs w:val="20"/>
              </w:rPr>
            </w:pPr>
          </w:p>
        </w:tc>
        <w:tc>
          <w:tcPr>
            <w:tcW w:w="357" w:type="dxa"/>
            <w:tcBorders>
              <w:top w:val="single" w:sz="4" w:space="0" w:color="auto"/>
            </w:tcBorders>
          </w:tcPr>
          <w:p w14:paraId="18243EDF" w14:textId="77777777" w:rsidR="00833A44" w:rsidRPr="0036647D" w:rsidRDefault="00833A44" w:rsidP="000D7500">
            <w:pPr>
              <w:jc w:val="center"/>
              <w:rPr>
                <w:sz w:val="20"/>
                <w:szCs w:val="20"/>
              </w:rPr>
            </w:pPr>
          </w:p>
        </w:tc>
        <w:tc>
          <w:tcPr>
            <w:tcW w:w="173" w:type="dxa"/>
            <w:tcBorders>
              <w:top w:val="single" w:sz="4" w:space="0" w:color="auto"/>
            </w:tcBorders>
          </w:tcPr>
          <w:p w14:paraId="418CB6B2" w14:textId="77777777" w:rsidR="00833A44" w:rsidRPr="0036647D" w:rsidRDefault="00833A44" w:rsidP="000D7500">
            <w:pPr>
              <w:jc w:val="center"/>
              <w:rPr>
                <w:sz w:val="20"/>
                <w:szCs w:val="20"/>
              </w:rPr>
            </w:pPr>
          </w:p>
        </w:tc>
        <w:tc>
          <w:tcPr>
            <w:tcW w:w="618" w:type="dxa"/>
            <w:tcBorders>
              <w:top w:val="single" w:sz="4" w:space="0" w:color="auto"/>
            </w:tcBorders>
          </w:tcPr>
          <w:p w14:paraId="4E49A1A8" w14:textId="77777777" w:rsidR="00833A44" w:rsidRPr="0036647D" w:rsidRDefault="00833A44" w:rsidP="000D7500">
            <w:pPr>
              <w:jc w:val="center"/>
              <w:rPr>
                <w:sz w:val="20"/>
                <w:szCs w:val="20"/>
              </w:rPr>
            </w:pPr>
          </w:p>
        </w:tc>
        <w:tc>
          <w:tcPr>
            <w:tcW w:w="422" w:type="dxa"/>
            <w:tcBorders>
              <w:top w:val="single" w:sz="4" w:space="0" w:color="auto"/>
            </w:tcBorders>
          </w:tcPr>
          <w:p w14:paraId="79CB7F72" w14:textId="77777777" w:rsidR="00833A44" w:rsidRPr="0036647D" w:rsidRDefault="00833A44" w:rsidP="000D7500">
            <w:pPr>
              <w:jc w:val="center"/>
              <w:rPr>
                <w:sz w:val="20"/>
                <w:szCs w:val="20"/>
              </w:rPr>
            </w:pPr>
          </w:p>
        </w:tc>
        <w:tc>
          <w:tcPr>
            <w:tcW w:w="394" w:type="dxa"/>
            <w:tcBorders>
              <w:top w:val="single" w:sz="4" w:space="0" w:color="auto"/>
            </w:tcBorders>
          </w:tcPr>
          <w:p w14:paraId="0EE53B51" w14:textId="77777777" w:rsidR="00833A44" w:rsidRPr="0036647D" w:rsidRDefault="00833A44" w:rsidP="000D7500">
            <w:pPr>
              <w:jc w:val="center"/>
              <w:rPr>
                <w:sz w:val="20"/>
                <w:szCs w:val="20"/>
              </w:rPr>
            </w:pPr>
          </w:p>
        </w:tc>
        <w:tc>
          <w:tcPr>
            <w:tcW w:w="658" w:type="dxa"/>
            <w:tcBorders>
              <w:top w:val="single" w:sz="4" w:space="0" w:color="auto"/>
            </w:tcBorders>
          </w:tcPr>
          <w:p w14:paraId="0B21527E" w14:textId="77777777" w:rsidR="00833A44" w:rsidRPr="0036647D" w:rsidRDefault="00833A44" w:rsidP="000D7500">
            <w:pPr>
              <w:jc w:val="center"/>
              <w:rPr>
                <w:sz w:val="20"/>
                <w:szCs w:val="20"/>
              </w:rPr>
            </w:pPr>
          </w:p>
        </w:tc>
        <w:tc>
          <w:tcPr>
            <w:tcW w:w="383" w:type="dxa"/>
            <w:tcBorders>
              <w:top w:val="single" w:sz="4" w:space="0" w:color="auto"/>
            </w:tcBorders>
          </w:tcPr>
          <w:p w14:paraId="18666ADE" w14:textId="77777777" w:rsidR="00833A44" w:rsidRPr="0036647D" w:rsidRDefault="00833A44" w:rsidP="000D7500">
            <w:pPr>
              <w:jc w:val="center"/>
              <w:rPr>
                <w:sz w:val="20"/>
                <w:szCs w:val="20"/>
              </w:rPr>
            </w:pPr>
          </w:p>
        </w:tc>
        <w:tc>
          <w:tcPr>
            <w:tcW w:w="174" w:type="dxa"/>
            <w:tcBorders>
              <w:top w:val="single" w:sz="4" w:space="0" w:color="auto"/>
            </w:tcBorders>
          </w:tcPr>
          <w:p w14:paraId="2C1E77E1" w14:textId="77777777" w:rsidR="00833A44" w:rsidRPr="0036647D" w:rsidRDefault="00833A44" w:rsidP="000D7500">
            <w:pPr>
              <w:jc w:val="center"/>
              <w:rPr>
                <w:sz w:val="20"/>
                <w:szCs w:val="20"/>
              </w:rPr>
            </w:pPr>
          </w:p>
        </w:tc>
        <w:tc>
          <w:tcPr>
            <w:tcW w:w="607" w:type="dxa"/>
            <w:tcBorders>
              <w:top w:val="single" w:sz="4" w:space="0" w:color="auto"/>
            </w:tcBorders>
          </w:tcPr>
          <w:p w14:paraId="27E9B32E" w14:textId="5B8101FB" w:rsidR="00833A44" w:rsidRPr="0036647D" w:rsidRDefault="00833A44" w:rsidP="000D7500">
            <w:pPr>
              <w:jc w:val="center"/>
              <w:rPr>
                <w:sz w:val="20"/>
                <w:szCs w:val="20"/>
              </w:rPr>
            </w:pPr>
          </w:p>
        </w:tc>
        <w:tc>
          <w:tcPr>
            <w:tcW w:w="354" w:type="dxa"/>
            <w:tcBorders>
              <w:top w:val="single" w:sz="4" w:space="0" w:color="auto"/>
            </w:tcBorders>
          </w:tcPr>
          <w:p w14:paraId="4B8BA747" w14:textId="77777777" w:rsidR="00833A44" w:rsidRPr="0036647D" w:rsidRDefault="00833A44" w:rsidP="000D7500">
            <w:pPr>
              <w:jc w:val="center"/>
              <w:rPr>
                <w:sz w:val="20"/>
                <w:szCs w:val="20"/>
              </w:rPr>
            </w:pPr>
          </w:p>
        </w:tc>
        <w:tc>
          <w:tcPr>
            <w:tcW w:w="174" w:type="dxa"/>
            <w:tcBorders>
              <w:top w:val="single" w:sz="4" w:space="0" w:color="auto"/>
            </w:tcBorders>
          </w:tcPr>
          <w:p w14:paraId="479D3824" w14:textId="77777777" w:rsidR="00833A44" w:rsidRPr="0036647D" w:rsidRDefault="00833A44" w:rsidP="000D7500">
            <w:pPr>
              <w:jc w:val="center"/>
              <w:rPr>
                <w:sz w:val="20"/>
                <w:szCs w:val="20"/>
              </w:rPr>
            </w:pPr>
          </w:p>
        </w:tc>
        <w:tc>
          <w:tcPr>
            <w:tcW w:w="656" w:type="dxa"/>
            <w:tcBorders>
              <w:top w:val="single" w:sz="4" w:space="0" w:color="auto"/>
            </w:tcBorders>
          </w:tcPr>
          <w:p w14:paraId="757FA5C0" w14:textId="77777777" w:rsidR="00833A44" w:rsidRPr="0036647D" w:rsidRDefault="00833A44" w:rsidP="000D7500">
            <w:pPr>
              <w:jc w:val="center"/>
              <w:rPr>
                <w:sz w:val="20"/>
                <w:szCs w:val="20"/>
              </w:rPr>
            </w:pPr>
          </w:p>
        </w:tc>
        <w:tc>
          <w:tcPr>
            <w:tcW w:w="385" w:type="dxa"/>
            <w:tcBorders>
              <w:top w:val="single" w:sz="4" w:space="0" w:color="auto"/>
            </w:tcBorders>
          </w:tcPr>
          <w:p w14:paraId="3D06AD70" w14:textId="77777777" w:rsidR="00833A44" w:rsidRPr="0036647D" w:rsidRDefault="00833A44" w:rsidP="000D7500">
            <w:pPr>
              <w:jc w:val="center"/>
              <w:rPr>
                <w:sz w:val="20"/>
                <w:szCs w:val="20"/>
              </w:rPr>
            </w:pPr>
          </w:p>
        </w:tc>
      </w:tr>
      <w:tr w:rsidR="00833A44" w:rsidRPr="0036647D" w14:paraId="7305A3C0" w14:textId="77777777" w:rsidTr="00D22364">
        <w:trPr>
          <w:trHeight w:val="263"/>
        </w:trPr>
        <w:tc>
          <w:tcPr>
            <w:tcW w:w="900" w:type="dxa"/>
          </w:tcPr>
          <w:p w14:paraId="4449CE56" w14:textId="77777777" w:rsidR="00833A44" w:rsidRPr="0036647D" w:rsidRDefault="00833A44" w:rsidP="000D7500">
            <w:pPr>
              <w:rPr>
                <w:sz w:val="20"/>
                <w:szCs w:val="20"/>
              </w:rPr>
            </w:pPr>
            <w:r w:rsidRPr="0036647D">
              <w:rPr>
                <w:sz w:val="20"/>
                <w:szCs w:val="20"/>
              </w:rPr>
              <w:t>Dance</w:t>
            </w:r>
          </w:p>
        </w:tc>
        <w:tc>
          <w:tcPr>
            <w:tcW w:w="172" w:type="dxa"/>
          </w:tcPr>
          <w:p w14:paraId="5E7DA49D" w14:textId="77777777" w:rsidR="00833A44" w:rsidRPr="0036647D" w:rsidRDefault="00833A44" w:rsidP="000D7500">
            <w:pPr>
              <w:rPr>
                <w:sz w:val="20"/>
                <w:szCs w:val="20"/>
              </w:rPr>
            </w:pPr>
          </w:p>
        </w:tc>
        <w:tc>
          <w:tcPr>
            <w:tcW w:w="618" w:type="dxa"/>
          </w:tcPr>
          <w:p w14:paraId="1521000B" w14:textId="77777777" w:rsidR="00833A44" w:rsidRPr="0036647D" w:rsidRDefault="00833A44" w:rsidP="000D7500">
            <w:pPr>
              <w:jc w:val="center"/>
              <w:rPr>
                <w:sz w:val="20"/>
                <w:szCs w:val="20"/>
              </w:rPr>
            </w:pPr>
            <w:r w:rsidRPr="0036647D">
              <w:rPr>
                <w:sz w:val="20"/>
                <w:szCs w:val="20"/>
              </w:rPr>
              <w:t>4</w:t>
            </w:r>
          </w:p>
        </w:tc>
        <w:tc>
          <w:tcPr>
            <w:tcW w:w="422" w:type="dxa"/>
          </w:tcPr>
          <w:p w14:paraId="2E0B53C7" w14:textId="77777777" w:rsidR="00833A44" w:rsidRPr="0036647D" w:rsidRDefault="00833A44" w:rsidP="000D7500">
            <w:pPr>
              <w:jc w:val="center"/>
              <w:rPr>
                <w:sz w:val="20"/>
                <w:szCs w:val="20"/>
              </w:rPr>
            </w:pPr>
            <w:r w:rsidRPr="0036647D">
              <w:rPr>
                <w:sz w:val="20"/>
                <w:szCs w:val="20"/>
              </w:rPr>
              <w:t>100</w:t>
            </w:r>
          </w:p>
        </w:tc>
        <w:tc>
          <w:tcPr>
            <w:tcW w:w="173" w:type="dxa"/>
            <w:vAlign w:val="center"/>
          </w:tcPr>
          <w:p w14:paraId="0399D276" w14:textId="77777777" w:rsidR="00833A44" w:rsidRPr="0036647D" w:rsidRDefault="00833A44" w:rsidP="000D7500">
            <w:pPr>
              <w:jc w:val="center"/>
              <w:rPr>
                <w:sz w:val="20"/>
                <w:szCs w:val="20"/>
              </w:rPr>
            </w:pPr>
          </w:p>
        </w:tc>
        <w:tc>
          <w:tcPr>
            <w:tcW w:w="607" w:type="dxa"/>
            <w:vAlign w:val="center"/>
          </w:tcPr>
          <w:p w14:paraId="3F2BB230" w14:textId="77777777" w:rsidR="00833A44" w:rsidRPr="0036647D" w:rsidRDefault="00833A44" w:rsidP="000D7500">
            <w:pPr>
              <w:jc w:val="center"/>
              <w:rPr>
                <w:sz w:val="20"/>
                <w:szCs w:val="20"/>
              </w:rPr>
            </w:pPr>
            <w:r w:rsidRPr="0036647D">
              <w:rPr>
                <w:sz w:val="20"/>
                <w:szCs w:val="20"/>
              </w:rPr>
              <w:t>4</w:t>
            </w:r>
          </w:p>
        </w:tc>
        <w:tc>
          <w:tcPr>
            <w:tcW w:w="357" w:type="dxa"/>
            <w:vAlign w:val="center"/>
          </w:tcPr>
          <w:p w14:paraId="0A5FB38F" w14:textId="77777777" w:rsidR="00833A44" w:rsidRPr="0036647D" w:rsidRDefault="00833A44" w:rsidP="000D7500">
            <w:pPr>
              <w:jc w:val="center"/>
              <w:rPr>
                <w:sz w:val="20"/>
                <w:szCs w:val="20"/>
              </w:rPr>
            </w:pPr>
            <w:r w:rsidRPr="0036647D">
              <w:rPr>
                <w:sz w:val="20"/>
                <w:szCs w:val="20"/>
              </w:rPr>
              <w:t>31</w:t>
            </w:r>
          </w:p>
        </w:tc>
        <w:tc>
          <w:tcPr>
            <w:tcW w:w="173" w:type="dxa"/>
            <w:vAlign w:val="center"/>
          </w:tcPr>
          <w:p w14:paraId="14781971" w14:textId="77777777" w:rsidR="00833A44" w:rsidRPr="0036647D" w:rsidRDefault="00833A44" w:rsidP="000D7500">
            <w:pPr>
              <w:jc w:val="center"/>
              <w:rPr>
                <w:sz w:val="20"/>
                <w:szCs w:val="20"/>
              </w:rPr>
            </w:pPr>
          </w:p>
        </w:tc>
        <w:tc>
          <w:tcPr>
            <w:tcW w:w="618" w:type="dxa"/>
          </w:tcPr>
          <w:p w14:paraId="5E74C922" w14:textId="77777777" w:rsidR="00833A44" w:rsidRPr="0036647D" w:rsidRDefault="00833A44" w:rsidP="000D7500">
            <w:pPr>
              <w:jc w:val="center"/>
              <w:rPr>
                <w:sz w:val="20"/>
                <w:szCs w:val="20"/>
              </w:rPr>
            </w:pPr>
            <w:r w:rsidRPr="0036647D">
              <w:rPr>
                <w:sz w:val="20"/>
                <w:szCs w:val="20"/>
              </w:rPr>
              <w:t>3</w:t>
            </w:r>
          </w:p>
        </w:tc>
        <w:tc>
          <w:tcPr>
            <w:tcW w:w="422" w:type="dxa"/>
          </w:tcPr>
          <w:p w14:paraId="41550953" w14:textId="77777777" w:rsidR="00833A44" w:rsidRPr="0036647D" w:rsidRDefault="00833A44" w:rsidP="000D7500">
            <w:pPr>
              <w:jc w:val="center"/>
              <w:rPr>
                <w:sz w:val="20"/>
                <w:szCs w:val="20"/>
              </w:rPr>
            </w:pPr>
            <w:r w:rsidRPr="0036647D">
              <w:rPr>
                <w:sz w:val="20"/>
                <w:szCs w:val="20"/>
              </w:rPr>
              <w:t>100</w:t>
            </w:r>
          </w:p>
        </w:tc>
        <w:tc>
          <w:tcPr>
            <w:tcW w:w="394" w:type="dxa"/>
          </w:tcPr>
          <w:p w14:paraId="7653852C" w14:textId="77777777" w:rsidR="00833A44" w:rsidRPr="0036647D" w:rsidRDefault="00833A44" w:rsidP="000D7500">
            <w:pPr>
              <w:jc w:val="center"/>
              <w:rPr>
                <w:sz w:val="20"/>
                <w:szCs w:val="20"/>
              </w:rPr>
            </w:pPr>
          </w:p>
        </w:tc>
        <w:tc>
          <w:tcPr>
            <w:tcW w:w="658" w:type="dxa"/>
          </w:tcPr>
          <w:p w14:paraId="7D28E8E2" w14:textId="77777777" w:rsidR="00833A44" w:rsidRPr="0036647D" w:rsidRDefault="00833A44" w:rsidP="000D7500">
            <w:pPr>
              <w:jc w:val="center"/>
              <w:rPr>
                <w:sz w:val="20"/>
                <w:szCs w:val="20"/>
              </w:rPr>
            </w:pPr>
            <w:r w:rsidRPr="0036647D">
              <w:rPr>
                <w:sz w:val="20"/>
                <w:szCs w:val="20"/>
              </w:rPr>
              <w:t>5</w:t>
            </w:r>
          </w:p>
        </w:tc>
        <w:tc>
          <w:tcPr>
            <w:tcW w:w="383" w:type="dxa"/>
          </w:tcPr>
          <w:p w14:paraId="257B28B4" w14:textId="77777777" w:rsidR="00833A44" w:rsidRPr="0036647D" w:rsidRDefault="00833A44" w:rsidP="000D7500">
            <w:pPr>
              <w:jc w:val="center"/>
              <w:rPr>
                <w:sz w:val="20"/>
                <w:szCs w:val="20"/>
              </w:rPr>
            </w:pPr>
            <w:r w:rsidRPr="0036647D">
              <w:rPr>
                <w:sz w:val="20"/>
                <w:szCs w:val="20"/>
              </w:rPr>
              <w:t>83</w:t>
            </w:r>
          </w:p>
        </w:tc>
        <w:tc>
          <w:tcPr>
            <w:tcW w:w="174" w:type="dxa"/>
            <w:vAlign w:val="center"/>
          </w:tcPr>
          <w:p w14:paraId="00D54BF3" w14:textId="77777777" w:rsidR="00833A44" w:rsidRPr="0036647D" w:rsidRDefault="00833A44" w:rsidP="000D7500">
            <w:pPr>
              <w:jc w:val="center"/>
              <w:rPr>
                <w:sz w:val="20"/>
                <w:szCs w:val="20"/>
              </w:rPr>
            </w:pPr>
          </w:p>
        </w:tc>
        <w:tc>
          <w:tcPr>
            <w:tcW w:w="607" w:type="dxa"/>
            <w:vAlign w:val="center"/>
          </w:tcPr>
          <w:p w14:paraId="11CF527E" w14:textId="77777777" w:rsidR="00833A44" w:rsidRPr="0036647D" w:rsidRDefault="00833A44" w:rsidP="000D7500">
            <w:pPr>
              <w:jc w:val="center"/>
              <w:rPr>
                <w:sz w:val="20"/>
                <w:szCs w:val="20"/>
              </w:rPr>
            </w:pPr>
            <w:r w:rsidRPr="0036647D">
              <w:rPr>
                <w:sz w:val="20"/>
                <w:szCs w:val="20"/>
              </w:rPr>
              <w:t>4</w:t>
            </w:r>
          </w:p>
        </w:tc>
        <w:tc>
          <w:tcPr>
            <w:tcW w:w="354" w:type="dxa"/>
            <w:vAlign w:val="center"/>
          </w:tcPr>
          <w:p w14:paraId="599C5B81" w14:textId="77777777" w:rsidR="00833A44" w:rsidRPr="0036647D" w:rsidRDefault="00833A44" w:rsidP="000D7500">
            <w:pPr>
              <w:jc w:val="center"/>
              <w:rPr>
                <w:sz w:val="20"/>
                <w:szCs w:val="20"/>
              </w:rPr>
            </w:pPr>
            <w:r w:rsidRPr="0036647D">
              <w:rPr>
                <w:sz w:val="20"/>
                <w:szCs w:val="20"/>
              </w:rPr>
              <w:t>31</w:t>
            </w:r>
          </w:p>
        </w:tc>
        <w:tc>
          <w:tcPr>
            <w:tcW w:w="174" w:type="dxa"/>
            <w:vAlign w:val="center"/>
          </w:tcPr>
          <w:p w14:paraId="5E6F3DE3" w14:textId="77777777" w:rsidR="00833A44" w:rsidRPr="0036647D" w:rsidRDefault="00833A44" w:rsidP="000D7500">
            <w:pPr>
              <w:jc w:val="center"/>
              <w:rPr>
                <w:sz w:val="20"/>
                <w:szCs w:val="20"/>
              </w:rPr>
            </w:pPr>
          </w:p>
        </w:tc>
        <w:tc>
          <w:tcPr>
            <w:tcW w:w="656" w:type="dxa"/>
          </w:tcPr>
          <w:p w14:paraId="6CA623B3" w14:textId="77777777" w:rsidR="00833A44" w:rsidRPr="0036647D" w:rsidRDefault="00833A44" w:rsidP="000D7500">
            <w:pPr>
              <w:jc w:val="center"/>
              <w:rPr>
                <w:sz w:val="20"/>
                <w:szCs w:val="20"/>
              </w:rPr>
            </w:pPr>
            <w:r w:rsidRPr="0036647D">
              <w:rPr>
                <w:sz w:val="20"/>
                <w:szCs w:val="20"/>
              </w:rPr>
              <w:t>1</w:t>
            </w:r>
          </w:p>
        </w:tc>
        <w:tc>
          <w:tcPr>
            <w:tcW w:w="385" w:type="dxa"/>
          </w:tcPr>
          <w:p w14:paraId="3CB47BFE" w14:textId="77777777" w:rsidR="00833A44" w:rsidRPr="0036647D" w:rsidRDefault="00833A44" w:rsidP="000D7500">
            <w:pPr>
              <w:jc w:val="center"/>
              <w:rPr>
                <w:sz w:val="20"/>
                <w:szCs w:val="20"/>
              </w:rPr>
            </w:pPr>
            <w:r w:rsidRPr="0036647D">
              <w:rPr>
                <w:sz w:val="20"/>
                <w:szCs w:val="20"/>
              </w:rPr>
              <w:t>25</w:t>
            </w:r>
          </w:p>
        </w:tc>
      </w:tr>
      <w:tr w:rsidR="00833A44" w:rsidRPr="0036647D" w14:paraId="5E2641C1" w14:textId="77777777" w:rsidTr="00D22364">
        <w:trPr>
          <w:trHeight w:val="263"/>
        </w:trPr>
        <w:tc>
          <w:tcPr>
            <w:tcW w:w="900" w:type="dxa"/>
          </w:tcPr>
          <w:p w14:paraId="3A67ECD8" w14:textId="77777777" w:rsidR="00833A44" w:rsidRPr="0036647D" w:rsidRDefault="00833A44" w:rsidP="000D7500">
            <w:pPr>
              <w:rPr>
                <w:sz w:val="20"/>
                <w:szCs w:val="20"/>
              </w:rPr>
            </w:pPr>
            <w:r w:rsidRPr="0036647D">
              <w:rPr>
                <w:sz w:val="20"/>
                <w:szCs w:val="20"/>
              </w:rPr>
              <w:t>Academic</w:t>
            </w:r>
          </w:p>
        </w:tc>
        <w:tc>
          <w:tcPr>
            <w:tcW w:w="172" w:type="dxa"/>
          </w:tcPr>
          <w:p w14:paraId="3FF5EA1E" w14:textId="77777777" w:rsidR="00833A44" w:rsidRPr="0036647D" w:rsidRDefault="00833A44" w:rsidP="000D7500">
            <w:pPr>
              <w:rPr>
                <w:sz w:val="20"/>
                <w:szCs w:val="20"/>
              </w:rPr>
            </w:pPr>
          </w:p>
        </w:tc>
        <w:tc>
          <w:tcPr>
            <w:tcW w:w="618" w:type="dxa"/>
          </w:tcPr>
          <w:p w14:paraId="58235DF5" w14:textId="77777777" w:rsidR="00833A44" w:rsidRPr="0036647D" w:rsidRDefault="00833A44" w:rsidP="000D7500">
            <w:pPr>
              <w:jc w:val="center"/>
              <w:rPr>
                <w:sz w:val="20"/>
                <w:szCs w:val="20"/>
              </w:rPr>
            </w:pPr>
            <w:r w:rsidRPr="0036647D">
              <w:rPr>
                <w:sz w:val="20"/>
                <w:szCs w:val="20"/>
              </w:rPr>
              <w:t>0</w:t>
            </w:r>
          </w:p>
        </w:tc>
        <w:tc>
          <w:tcPr>
            <w:tcW w:w="422" w:type="dxa"/>
          </w:tcPr>
          <w:p w14:paraId="5FD870C5" w14:textId="77777777" w:rsidR="00833A44" w:rsidRPr="0036647D" w:rsidRDefault="00833A44" w:rsidP="000D7500">
            <w:pPr>
              <w:jc w:val="center"/>
              <w:rPr>
                <w:sz w:val="20"/>
                <w:szCs w:val="20"/>
              </w:rPr>
            </w:pPr>
            <w:r w:rsidRPr="0036647D">
              <w:rPr>
                <w:sz w:val="20"/>
                <w:szCs w:val="20"/>
              </w:rPr>
              <w:t>0</w:t>
            </w:r>
          </w:p>
        </w:tc>
        <w:tc>
          <w:tcPr>
            <w:tcW w:w="173" w:type="dxa"/>
            <w:vAlign w:val="center"/>
          </w:tcPr>
          <w:p w14:paraId="0D6B1D92" w14:textId="77777777" w:rsidR="00833A44" w:rsidRPr="0036647D" w:rsidRDefault="00833A44" w:rsidP="000D7500">
            <w:pPr>
              <w:jc w:val="center"/>
              <w:rPr>
                <w:sz w:val="20"/>
                <w:szCs w:val="20"/>
              </w:rPr>
            </w:pPr>
          </w:p>
        </w:tc>
        <w:tc>
          <w:tcPr>
            <w:tcW w:w="607" w:type="dxa"/>
            <w:vAlign w:val="center"/>
          </w:tcPr>
          <w:p w14:paraId="615A2202" w14:textId="77777777" w:rsidR="00833A44" w:rsidRPr="0036647D" w:rsidRDefault="00833A44" w:rsidP="000D7500">
            <w:pPr>
              <w:jc w:val="center"/>
              <w:rPr>
                <w:sz w:val="20"/>
                <w:szCs w:val="20"/>
              </w:rPr>
            </w:pPr>
            <w:r w:rsidRPr="0036647D">
              <w:rPr>
                <w:sz w:val="20"/>
                <w:szCs w:val="20"/>
              </w:rPr>
              <w:t>1</w:t>
            </w:r>
          </w:p>
        </w:tc>
        <w:tc>
          <w:tcPr>
            <w:tcW w:w="357" w:type="dxa"/>
            <w:vAlign w:val="center"/>
          </w:tcPr>
          <w:p w14:paraId="59D79ADD" w14:textId="77777777" w:rsidR="00833A44" w:rsidRPr="0036647D" w:rsidRDefault="00833A44" w:rsidP="000D7500">
            <w:pPr>
              <w:jc w:val="center"/>
              <w:rPr>
                <w:sz w:val="20"/>
                <w:szCs w:val="20"/>
              </w:rPr>
            </w:pPr>
            <w:r w:rsidRPr="0036647D">
              <w:rPr>
                <w:sz w:val="20"/>
                <w:szCs w:val="20"/>
              </w:rPr>
              <w:t>8</w:t>
            </w:r>
          </w:p>
        </w:tc>
        <w:tc>
          <w:tcPr>
            <w:tcW w:w="173" w:type="dxa"/>
            <w:vAlign w:val="center"/>
          </w:tcPr>
          <w:p w14:paraId="3F5CFEF4" w14:textId="77777777" w:rsidR="00833A44" w:rsidRPr="0036647D" w:rsidRDefault="00833A44" w:rsidP="000D7500">
            <w:pPr>
              <w:jc w:val="center"/>
              <w:rPr>
                <w:sz w:val="20"/>
                <w:szCs w:val="20"/>
              </w:rPr>
            </w:pPr>
          </w:p>
        </w:tc>
        <w:tc>
          <w:tcPr>
            <w:tcW w:w="618" w:type="dxa"/>
          </w:tcPr>
          <w:p w14:paraId="6DADBB57" w14:textId="77777777" w:rsidR="00833A44" w:rsidRPr="0036647D" w:rsidRDefault="00833A44" w:rsidP="000D7500">
            <w:pPr>
              <w:jc w:val="center"/>
              <w:rPr>
                <w:sz w:val="20"/>
                <w:szCs w:val="20"/>
              </w:rPr>
            </w:pPr>
            <w:r w:rsidRPr="0036647D">
              <w:rPr>
                <w:sz w:val="20"/>
                <w:szCs w:val="20"/>
              </w:rPr>
              <w:t>1</w:t>
            </w:r>
          </w:p>
        </w:tc>
        <w:tc>
          <w:tcPr>
            <w:tcW w:w="422" w:type="dxa"/>
          </w:tcPr>
          <w:p w14:paraId="3CF8FD9B" w14:textId="77777777" w:rsidR="00833A44" w:rsidRPr="0036647D" w:rsidRDefault="00833A44" w:rsidP="000D7500">
            <w:pPr>
              <w:jc w:val="center"/>
              <w:rPr>
                <w:sz w:val="20"/>
                <w:szCs w:val="20"/>
              </w:rPr>
            </w:pPr>
            <w:r w:rsidRPr="0036647D">
              <w:rPr>
                <w:sz w:val="20"/>
                <w:szCs w:val="20"/>
              </w:rPr>
              <w:t>30</w:t>
            </w:r>
          </w:p>
        </w:tc>
        <w:tc>
          <w:tcPr>
            <w:tcW w:w="394" w:type="dxa"/>
          </w:tcPr>
          <w:p w14:paraId="3725E6AC" w14:textId="77777777" w:rsidR="00833A44" w:rsidRPr="0036647D" w:rsidRDefault="00833A44" w:rsidP="000D7500">
            <w:pPr>
              <w:jc w:val="center"/>
              <w:rPr>
                <w:sz w:val="20"/>
                <w:szCs w:val="20"/>
              </w:rPr>
            </w:pPr>
          </w:p>
        </w:tc>
        <w:tc>
          <w:tcPr>
            <w:tcW w:w="658" w:type="dxa"/>
          </w:tcPr>
          <w:p w14:paraId="440F1346" w14:textId="77777777" w:rsidR="00833A44" w:rsidRPr="0036647D" w:rsidRDefault="00833A44" w:rsidP="000D7500">
            <w:pPr>
              <w:jc w:val="center"/>
              <w:rPr>
                <w:sz w:val="20"/>
                <w:szCs w:val="20"/>
              </w:rPr>
            </w:pPr>
            <w:r w:rsidRPr="0036647D">
              <w:rPr>
                <w:sz w:val="20"/>
                <w:szCs w:val="20"/>
              </w:rPr>
              <w:t>2</w:t>
            </w:r>
          </w:p>
        </w:tc>
        <w:tc>
          <w:tcPr>
            <w:tcW w:w="383" w:type="dxa"/>
          </w:tcPr>
          <w:p w14:paraId="11634684" w14:textId="77777777" w:rsidR="00833A44" w:rsidRPr="0036647D" w:rsidRDefault="00833A44" w:rsidP="000D7500">
            <w:pPr>
              <w:jc w:val="center"/>
              <w:rPr>
                <w:sz w:val="20"/>
                <w:szCs w:val="20"/>
              </w:rPr>
            </w:pPr>
            <w:r w:rsidRPr="0036647D">
              <w:rPr>
                <w:sz w:val="20"/>
                <w:szCs w:val="20"/>
              </w:rPr>
              <w:t>33</w:t>
            </w:r>
          </w:p>
        </w:tc>
        <w:tc>
          <w:tcPr>
            <w:tcW w:w="174" w:type="dxa"/>
            <w:vAlign w:val="center"/>
          </w:tcPr>
          <w:p w14:paraId="2894E084" w14:textId="77777777" w:rsidR="00833A44" w:rsidRPr="0036647D" w:rsidRDefault="00833A44" w:rsidP="000D7500">
            <w:pPr>
              <w:jc w:val="center"/>
              <w:rPr>
                <w:sz w:val="20"/>
                <w:szCs w:val="20"/>
              </w:rPr>
            </w:pPr>
          </w:p>
        </w:tc>
        <w:tc>
          <w:tcPr>
            <w:tcW w:w="607" w:type="dxa"/>
            <w:vAlign w:val="center"/>
          </w:tcPr>
          <w:p w14:paraId="7275E205" w14:textId="77777777" w:rsidR="00833A44" w:rsidRPr="0036647D" w:rsidRDefault="00833A44" w:rsidP="000D7500">
            <w:pPr>
              <w:jc w:val="center"/>
              <w:rPr>
                <w:sz w:val="20"/>
                <w:szCs w:val="20"/>
              </w:rPr>
            </w:pPr>
            <w:r w:rsidRPr="0036647D">
              <w:rPr>
                <w:sz w:val="20"/>
                <w:szCs w:val="20"/>
              </w:rPr>
              <w:t>4</w:t>
            </w:r>
          </w:p>
        </w:tc>
        <w:tc>
          <w:tcPr>
            <w:tcW w:w="354" w:type="dxa"/>
            <w:vAlign w:val="center"/>
          </w:tcPr>
          <w:p w14:paraId="2F6CD141" w14:textId="77777777" w:rsidR="00833A44" w:rsidRPr="0036647D" w:rsidRDefault="00833A44" w:rsidP="000D7500">
            <w:pPr>
              <w:jc w:val="center"/>
              <w:rPr>
                <w:sz w:val="20"/>
                <w:szCs w:val="20"/>
              </w:rPr>
            </w:pPr>
            <w:r w:rsidRPr="0036647D">
              <w:rPr>
                <w:sz w:val="20"/>
                <w:szCs w:val="20"/>
              </w:rPr>
              <w:t>31</w:t>
            </w:r>
          </w:p>
        </w:tc>
        <w:tc>
          <w:tcPr>
            <w:tcW w:w="174" w:type="dxa"/>
            <w:vAlign w:val="center"/>
          </w:tcPr>
          <w:p w14:paraId="7CA472C4" w14:textId="77777777" w:rsidR="00833A44" w:rsidRPr="0036647D" w:rsidRDefault="00833A44" w:rsidP="000D7500">
            <w:pPr>
              <w:jc w:val="center"/>
              <w:rPr>
                <w:sz w:val="20"/>
                <w:szCs w:val="20"/>
              </w:rPr>
            </w:pPr>
          </w:p>
        </w:tc>
        <w:tc>
          <w:tcPr>
            <w:tcW w:w="656" w:type="dxa"/>
          </w:tcPr>
          <w:p w14:paraId="4BD3C655" w14:textId="77777777" w:rsidR="00833A44" w:rsidRPr="0036647D" w:rsidRDefault="00833A44" w:rsidP="000D7500">
            <w:pPr>
              <w:jc w:val="center"/>
              <w:rPr>
                <w:sz w:val="20"/>
                <w:szCs w:val="20"/>
              </w:rPr>
            </w:pPr>
            <w:r w:rsidRPr="0036647D">
              <w:rPr>
                <w:sz w:val="20"/>
                <w:szCs w:val="20"/>
              </w:rPr>
              <w:t>2</w:t>
            </w:r>
          </w:p>
        </w:tc>
        <w:tc>
          <w:tcPr>
            <w:tcW w:w="385" w:type="dxa"/>
          </w:tcPr>
          <w:p w14:paraId="166C91E8" w14:textId="77777777" w:rsidR="00833A44" w:rsidRPr="0036647D" w:rsidRDefault="00833A44" w:rsidP="000D7500">
            <w:pPr>
              <w:jc w:val="center"/>
              <w:rPr>
                <w:sz w:val="20"/>
                <w:szCs w:val="20"/>
              </w:rPr>
            </w:pPr>
            <w:r w:rsidRPr="0036647D">
              <w:rPr>
                <w:sz w:val="20"/>
                <w:szCs w:val="20"/>
              </w:rPr>
              <w:t>50</w:t>
            </w:r>
          </w:p>
        </w:tc>
      </w:tr>
      <w:tr w:rsidR="00833A44" w:rsidRPr="0036647D" w14:paraId="5D4E10B4" w14:textId="77777777" w:rsidTr="00D22364">
        <w:trPr>
          <w:trHeight w:val="263"/>
        </w:trPr>
        <w:tc>
          <w:tcPr>
            <w:tcW w:w="900" w:type="dxa"/>
          </w:tcPr>
          <w:p w14:paraId="7CB56619" w14:textId="77777777" w:rsidR="00833A44" w:rsidRPr="0036647D" w:rsidRDefault="00833A44" w:rsidP="000D7500">
            <w:pPr>
              <w:rPr>
                <w:sz w:val="20"/>
                <w:szCs w:val="20"/>
              </w:rPr>
            </w:pPr>
            <w:r w:rsidRPr="0036647D">
              <w:rPr>
                <w:sz w:val="20"/>
                <w:szCs w:val="20"/>
              </w:rPr>
              <w:t>Personal</w:t>
            </w:r>
          </w:p>
        </w:tc>
        <w:tc>
          <w:tcPr>
            <w:tcW w:w="172" w:type="dxa"/>
          </w:tcPr>
          <w:p w14:paraId="561AB6E1" w14:textId="77777777" w:rsidR="00833A44" w:rsidRPr="0036647D" w:rsidRDefault="00833A44" w:rsidP="000D7500">
            <w:pPr>
              <w:rPr>
                <w:sz w:val="20"/>
                <w:szCs w:val="20"/>
              </w:rPr>
            </w:pPr>
          </w:p>
        </w:tc>
        <w:tc>
          <w:tcPr>
            <w:tcW w:w="618" w:type="dxa"/>
          </w:tcPr>
          <w:p w14:paraId="59E6C1DC" w14:textId="77777777" w:rsidR="00833A44" w:rsidRPr="0036647D" w:rsidRDefault="00833A44" w:rsidP="000D7500">
            <w:pPr>
              <w:jc w:val="center"/>
              <w:rPr>
                <w:sz w:val="20"/>
                <w:szCs w:val="20"/>
              </w:rPr>
            </w:pPr>
            <w:r w:rsidRPr="0036647D">
              <w:rPr>
                <w:sz w:val="20"/>
                <w:szCs w:val="20"/>
              </w:rPr>
              <w:t>0</w:t>
            </w:r>
          </w:p>
        </w:tc>
        <w:tc>
          <w:tcPr>
            <w:tcW w:w="422" w:type="dxa"/>
          </w:tcPr>
          <w:p w14:paraId="04A7F2E3" w14:textId="77777777" w:rsidR="00833A44" w:rsidRPr="0036647D" w:rsidRDefault="00833A44" w:rsidP="000D7500">
            <w:pPr>
              <w:jc w:val="center"/>
              <w:rPr>
                <w:sz w:val="20"/>
                <w:szCs w:val="20"/>
              </w:rPr>
            </w:pPr>
            <w:r w:rsidRPr="0036647D">
              <w:rPr>
                <w:sz w:val="20"/>
                <w:szCs w:val="20"/>
              </w:rPr>
              <w:t>0</w:t>
            </w:r>
          </w:p>
        </w:tc>
        <w:tc>
          <w:tcPr>
            <w:tcW w:w="173" w:type="dxa"/>
            <w:vAlign w:val="center"/>
          </w:tcPr>
          <w:p w14:paraId="3A1D9966" w14:textId="77777777" w:rsidR="00833A44" w:rsidRPr="0036647D" w:rsidRDefault="00833A44" w:rsidP="000D7500">
            <w:pPr>
              <w:jc w:val="center"/>
              <w:rPr>
                <w:sz w:val="20"/>
                <w:szCs w:val="20"/>
              </w:rPr>
            </w:pPr>
          </w:p>
        </w:tc>
        <w:tc>
          <w:tcPr>
            <w:tcW w:w="607" w:type="dxa"/>
            <w:vAlign w:val="center"/>
          </w:tcPr>
          <w:p w14:paraId="1C92BAF8" w14:textId="77777777" w:rsidR="00833A44" w:rsidRPr="0036647D" w:rsidRDefault="00833A44" w:rsidP="000D7500">
            <w:pPr>
              <w:jc w:val="center"/>
              <w:rPr>
                <w:sz w:val="20"/>
                <w:szCs w:val="20"/>
              </w:rPr>
            </w:pPr>
            <w:r w:rsidRPr="0036647D">
              <w:rPr>
                <w:sz w:val="20"/>
                <w:szCs w:val="20"/>
              </w:rPr>
              <w:t>5</w:t>
            </w:r>
          </w:p>
        </w:tc>
        <w:tc>
          <w:tcPr>
            <w:tcW w:w="357" w:type="dxa"/>
            <w:vAlign w:val="center"/>
          </w:tcPr>
          <w:p w14:paraId="441B7890" w14:textId="77777777" w:rsidR="00833A44" w:rsidRPr="0036647D" w:rsidRDefault="00833A44" w:rsidP="000D7500">
            <w:pPr>
              <w:jc w:val="center"/>
              <w:rPr>
                <w:sz w:val="20"/>
                <w:szCs w:val="20"/>
              </w:rPr>
            </w:pPr>
            <w:r w:rsidRPr="0036647D">
              <w:rPr>
                <w:sz w:val="20"/>
                <w:szCs w:val="20"/>
              </w:rPr>
              <w:t>38</w:t>
            </w:r>
          </w:p>
        </w:tc>
        <w:tc>
          <w:tcPr>
            <w:tcW w:w="173" w:type="dxa"/>
            <w:vAlign w:val="center"/>
          </w:tcPr>
          <w:p w14:paraId="6CECF630" w14:textId="77777777" w:rsidR="00833A44" w:rsidRPr="0036647D" w:rsidRDefault="00833A44" w:rsidP="000D7500">
            <w:pPr>
              <w:jc w:val="center"/>
              <w:rPr>
                <w:sz w:val="20"/>
                <w:szCs w:val="20"/>
              </w:rPr>
            </w:pPr>
          </w:p>
        </w:tc>
        <w:tc>
          <w:tcPr>
            <w:tcW w:w="618" w:type="dxa"/>
          </w:tcPr>
          <w:p w14:paraId="59AD9363" w14:textId="77777777" w:rsidR="00833A44" w:rsidRPr="0036647D" w:rsidRDefault="00833A44" w:rsidP="000D7500">
            <w:pPr>
              <w:jc w:val="center"/>
              <w:rPr>
                <w:sz w:val="20"/>
                <w:szCs w:val="20"/>
              </w:rPr>
            </w:pPr>
            <w:r w:rsidRPr="0036647D">
              <w:rPr>
                <w:sz w:val="20"/>
                <w:szCs w:val="20"/>
              </w:rPr>
              <w:t>1</w:t>
            </w:r>
          </w:p>
        </w:tc>
        <w:tc>
          <w:tcPr>
            <w:tcW w:w="422" w:type="dxa"/>
          </w:tcPr>
          <w:p w14:paraId="72FC11DB" w14:textId="77777777" w:rsidR="00833A44" w:rsidRPr="0036647D" w:rsidRDefault="00833A44" w:rsidP="000D7500">
            <w:pPr>
              <w:jc w:val="center"/>
              <w:rPr>
                <w:sz w:val="20"/>
                <w:szCs w:val="20"/>
              </w:rPr>
            </w:pPr>
            <w:r w:rsidRPr="0036647D">
              <w:rPr>
                <w:sz w:val="20"/>
                <w:szCs w:val="20"/>
              </w:rPr>
              <w:t>30</w:t>
            </w:r>
          </w:p>
        </w:tc>
        <w:tc>
          <w:tcPr>
            <w:tcW w:w="394" w:type="dxa"/>
          </w:tcPr>
          <w:p w14:paraId="4B45F70B" w14:textId="77777777" w:rsidR="00833A44" w:rsidRPr="0036647D" w:rsidRDefault="00833A44" w:rsidP="000D7500">
            <w:pPr>
              <w:jc w:val="center"/>
              <w:rPr>
                <w:sz w:val="20"/>
                <w:szCs w:val="20"/>
              </w:rPr>
            </w:pPr>
          </w:p>
        </w:tc>
        <w:tc>
          <w:tcPr>
            <w:tcW w:w="658" w:type="dxa"/>
          </w:tcPr>
          <w:p w14:paraId="56233DD5" w14:textId="77777777" w:rsidR="00833A44" w:rsidRPr="0036647D" w:rsidRDefault="00833A44" w:rsidP="000D7500">
            <w:pPr>
              <w:jc w:val="center"/>
              <w:rPr>
                <w:sz w:val="20"/>
                <w:szCs w:val="20"/>
              </w:rPr>
            </w:pPr>
            <w:r w:rsidRPr="0036647D">
              <w:rPr>
                <w:sz w:val="20"/>
                <w:szCs w:val="20"/>
              </w:rPr>
              <w:t>1</w:t>
            </w:r>
          </w:p>
        </w:tc>
        <w:tc>
          <w:tcPr>
            <w:tcW w:w="383" w:type="dxa"/>
          </w:tcPr>
          <w:p w14:paraId="2107F03E" w14:textId="77777777" w:rsidR="00833A44" w:rsidRPr="0036647D" w:rsidRDefault="00833A44" w:rsidP="000D7500">
            <w:pPr>
              <w:jc w:val="center"/>
              <w:rPr>
                <w:sz w:val="20"/>
                <w:szCs w:val="20"/>
              </w:rPr>
            </w:pPr>
            <w:r w:rsidRPr="0036647D">
              <w:rPr>
                <w:sz w:val="20"/>
                <w:szCs w:val="20"/>
              </w:rPr>
              <w:t>17</w:t>
            </w:r>
          </w:p>
        </w:tc>
        <w:tc>
          <w:tcPr>
            <w:tcW w:w="174" w:type="dxa"/>
            <w:vAlign w:val="center"/>
          </w:tcPr>
          <w:p w14:paraId="48984886" w14:textId="77777777" w:rsidR="00833A44" w:rsidRPr="0036647D" w:rsidRDefault="00833A44" w:rsidP="000D7500">
            <w:pPr>
              <w:jc w:val="center"/>
              <w:rPr>
                <w:sz w:val="20"/>
                <w:szCs w:val="20"/>
              </w:rPr>
            </w:pPr>
          </w:p>
        </w:tc>
        <w:tc>
          <w:tcPr>
            <w:tcW w:w="607" w:type="dxa"/>
            <w:vAlign w:val="center"/>
          </w:tcPr>
          <w:p w14:paraId="152319E5" w14:textId="77777777" w:rsidR="00833A44" w:rsidRPr="0036647D" w:rsidRDefault="00833A44" w:rsidP="000D7500">
            <w:pPr>
              <w:jc w:val="center"/>
              <w:rPr>
                <w:sz w:val="20"/>
                <w:szCs w:val="20"/>
              </w:rPr>
            </w:pPr>
            <w:r w:rsidRPr="0036647D">
              <w:rPr>
                <w:sz w:val="20"/>
                <w:szCs w:val="20"/>
              </w:rPr>
              <w:t>1</w:t>
            </w:r>
          </w:p>
        </w:tc>
        <w:tc>
          <w:tcPr>
            <w:tcW w:w="354" w:type="dxa"/>
            <w:vAlign w:val="center"/>
          </w:tcPr>
          <w:p w14:paraId="7EA5182A" w14:textId="77777777" w:rsidR="00833A44" w:rsidRPr="0036647D" w:rsidRDefault="00833A44" w:rsidP="000D7500">
            <w:pPr>
              <w:jc w:val="center"/>
              <w:rPr>
                <w:sz w:val="20"/>
                <w:szCs w:val="20"/>
              </w:rPr>
            </w:pPr>
            <w:r w:rsidRPr="0036647D">
              <w:rPr>
                <w:sz w:val="20"/>
                <w:szCs w:val="20"/>
              </w:rPr>
              <w:t>8</w:t>
            </w:r>
          </w:p>
        </w:tc>
        <w:tc>
          <w:tcPr>
            <w:tcW w:w="174" w:type="dxa"/>
            <w:vAlign w:val="center"/>
          </w:tcPr>
          <w:p w14:paraId="1E9D0962" w14:textId="77777777" w:rsidR="00833A44" w:rsidRPr="0036647D" w:rsidRDefault="00833A44" w:rsidP="000D7500">
            <w:pPr>
              <w:jc w:val="center"/>
              <w:rPr>
                <w:sz w:val="20"/>
                <w:szCs w:val="20"/>
              </w:rPr>
            </w:pPr>
          </w:p>
        </w:tc>
        <w:tc>
          <w:tcPr>
            <w:tcW w:w="656" w:type="dxa"/>
          </w:tcPr>
          <w:p w14:paraId="097DAD7A" w14:textId="77777777" w:rsidR="00833A44" w:rsidRPr="0036647D" w:rsidRDefault="00833A44" w:rsidP="000D7500">
            <w:pPr>
              <w:jc w:val="center"/>
              <w:rPr>
                <w:sz w:val="20"/>
                <w:szCs w:val="20"/>
              </w:rPr>
            </w:pPr>
            <w:r w:rsidRPr="0036647D">
              <w:rPr>
                <w:sz w:val="20"/>
                <w:szCs w:val="20"/>
              </w:rPr>
              <w:t>2</w:t>
            </w:r>
          </w:p>
        </w:tc>
        <w:tc>
          <w:tcPr>
            <w:tcW w:w="385" w:type="dxa"/>
          </w:tcPr>
          <w:p w14:paraId="3574CFA1" w14:textId="77777777" w:rsidR="00833A44" w:rsidRPr="0036647D" w:rsidRDefault="00833A44" w:rsidP="000D7500">
            <w:pPr>
              <w:jc w:val="center"/>
              <w:rPr>
                <w:sz w:val="20"/>
                <w:szCs w:val="20"/>
              </w:rPr>
            </w:pPr>
            <w:r w:rsidRPr="0036647D">
              <w:rPr>
                <w:sz w:val="20"/>
                <w:szCs w:val="20"/>
              </w:rPr>
              <w:t>50</w:t>
            </w:r>
          </w:p>
        </w:tc>
      </w:tr>
      <w:tr w:rsidR="00833A44" w:rsidRPr="0036647D" w14:paraId="44A06E4B" w14:textId="77777777" w:rsidTr="00D22364">
        <w:trPr>
          <w:trHeight w:val="263"/>
        </w:trPr>
        <w:tc>
          <w:tcPr>
            <w:tcW w:w="900" w:type="dxa"/>
          </w:tcPr>
          <w:p w14:paraId="16E3B298" w14:textId="77777777" w:rsidR="00833A44" w:rsidRPr="0036647D" w:rsidRDefault="00833A44" w:rsidP="000D7500">
            <w:pPr>
              <w:rPr>
                <w:sz w:val="20"/>
                <w:szCs w:val="20"/>
              </w:rPr>
            </w:pPr>
            <w:r w:rsidRPr="0036647D">
              <w:rPr>
                <w:sz w:val="20"/>
                <w:szCs w:val="20"/>
              </w:rPr>
              <w:t>Physical</w:t>
            </w:r>
          </w:p>
        </w:tc>
        <w:tc>
          <w:tcPr>
            <w:tcW w:w="172" w:type="dxa"/>
          </w:tcPr>
          <w:p w14:paraId="38472598" w14:textId="77777777" w:rsidR="00833A44" w:rsidRPr="0036647D" w:rsidRDefault="00833A44" w:rsidP="000D7500">
            <w:pPr>
              <w:rPr>
                <w:sz w:val="20"/>
                <w:szCs w:val="20"/>
              </w:rPr>
            </w:pPr>
          </w:p>
        </w:tc>
        <w:tc>
          <w:tcPr>
            <w:tcW w:w="618" w:type="dxa"/>
          </w:tcPr>
          <w:p w14:paraId="1C7A10C9" w14:textId="77777777" w:rsidR="00833A44" w:rsidRPr="0036647D" w:rsidRDefault="00833A44" w:rsidP="000D7500">
            <w:pPr>
              <w:jc w:val="center"/>
              <w:rPr>
                <w:sz w:val="20"/>
                <w:szCs w:val="20"/>
              </w:rPr>
            </w:pPr>
            <w:r w:rsidRPr="0036647D">
              <w:rPr>
                <w:sz w:val="20"/>
                <w:szCs w:val="20"/>
              </w:rPr>
              <w:t>1</w:t>
            </w:r>
          </w:p>
        </w:tc>
        <w:tc>
          <w:tcPr>
            <w:tcW w:w="422" w:type="dxa"/>
          </w:tcPr>
          <w:p w14:paraId="11E2BD53" w14:textId="77777777" w:rsidR="00833A44" w:rsidRPr="0036647D" w:rsidRDefault="00833A44" w:rsidP="000D7500">
            <w:pPr>
              <w:jc w:val="center"/>
              <w:rPr>
                <w:sz w:val="20"/>
                <w:szCs w:val="20"/>
              </w:rPr>
            </w:pPr>
            <w:r w:rsidRPr="0036647D">
              <w:rPr>
                <w:sz w:val="20"/>
                <w:szCs w:val="20"/>
              </w:rPr>
              <w:t>25</w:t>
            </w:r>
          </w:p>
        </w:tc>
        <w:tc>
          <w:tcPr>
            <w:tcW w:w="173" w:type="dxa"/>
            <w:vAlign w:val="center"/>
          </w:tcPr>
          <w:p w14:paraId="4285C583" w14:textId="77777777" w:rsidR="00833A44" w:rsidRPr="0036647D" w:rsidRDefault="00833A44" w:rsidP="000D7500">
            <w:pPr>
              <w:jc w:val="center"/>
              <w:rPr>
                <w:sz w:val="20"/>
                <w:szCs w:val="20"/>
              </w:rPr>
            </w:pPr>
          </w:p>
        </w:tc>
        <w:tc>
          <w:tcPr>
            <w:tcW w:w="607" w:type="dxa"/>
            <w:vAlign w:val="center"/>
          </w:tcPr>
          <w:p w14:paraId="20F6FA73" w14:textId="77777777" w:rsidR="00833A44" w:rsidRPr="0036647D" w:rsidRDefault="00833A44" w:rsidP="000D7500">
            <w:pPr>
              <w:jc w:val="center"/>
              <w:rPr>
                <w:sz w:val="20"/>
                <w:szCs w:val="20"/>
              </w:rPr>
            </w:pPr>
            <w:r w:rsidRPr="0036647D">
              <w:rPr>
                <w:sz w:val="20"/>
                <w:szCs w:val="20"/>
              </w:rPr>
              <w:t>0</w:t>
            </w:r>
          </w:p>
        </w:tc>
        <w:tc>
          <w:tcPr>
            <w:tcW w:w="357" w:type="dxa"/>
            <w:vAlign w:val="center"/>
          </w:tcPr>
          <w:p w14:paraId="3DF2C8AC" w14:textId="77777777" w:rsidR="00833A44" w:rsidRPr="0036647D" w:rsidRDefault="00833A44" w:rsidP="000D7500">
            <w:pPr>
              <w:jc w:val="center"/>
              <w:rPr>
                <w:sz w:val="20"/>
                <w:szCs w:val="20"/>
              </w:rPr>
            </w:pPr>
            <w:r w:rsidRPr="0036647D">
              <w:rPr>
                <w:sz w:val="20"/>
                <w:szCs w:val="20"/>
              </w:rPr>
              <w:t>0</w:t>
            </w:r>
          </w:p>
        </w:tc>
        <w:tc>
          <w:tcPr>
            <w:tcW w:w="173" w:type="dxa"/>
            <w:vAlign w:val="center"/>
          </w:tcPr>
          <w:p w14:paraId="26093F7C" w14:textId="77777777" w:rsidR="00833A44" w:rsidRPr="0036647D" w:rsidRDefault="00833A44" w:rsidP="000D7500">
            <w:pPr>
              <w:jc w:val="center"/>
              <w:rPr>
                <w:sz w:val="20"/>
                <w:szCs w:val="20"/>
              </w:rPr>
            </w:pPr>
          </w:p>
        </w:tc>
        <w:tc>
          <w:tcPr>
            <w:tcW w:w="618" w:type="dxa"/>
          </w:tcPr>
          <w:p w14:paraId="4BD53916" w14:textId="77777777" w:rsidR="00833A44" w:rsidRPr="0036647D" w:rsidRDefault="00833A44" w:rsidP="000D7500">
            <w:pPr>
              <w:jc w:val="center"/>
              <w:rPr>
                <w:sz w:val="20"/>
                <w:szCs w:val="20"/>
              </w:rPr>
            </w:pPr>
            <w:r w:rsidRPr="0036647D">
              <w:rPr>
                <w:sz w:val="20"/>
                <w:szCs w:val="20"/>
              </w:rPr>
              <w:t>1</w:t>
            </w:r>
          </w:p>
        </w:tc>
        <w:tc>
          <w:tcPr>
            <w:tcW w:w="422" w:type="dxa"/>
          </w:tcPr>
          <w:p w14:paraId="4DFBCDF1" w14:textId="77777777" w:rsidR="00833A44" w:rsidRPr="0036647D" w:rsidRDefault="00833A44" w:rsidP="000D7500">
            <w:pPr>
              <w:jc w:val="center"/>
              <w:rPr>
                <w:sz w:val="20"/>
                <w:szCs w:val="20"/>
              </w:rPr>
            </w:pPr>
            <w:r w:rsidRPr="0036647D">
              <w:rPr>
                <w:sz w:val="20"/>
                <w:szCs w:val="20"/>
              </w:rPr>
              <w:t>30</w:t>
            </w:r>
          </w:p>
        </w:tc>
        <w:tc>
          <w:tcPr>
            <w:tcW w:w="394" w:type="dxa"/>
          </w:tcPr>
          <w:p w14:paraId="5018854B" w14:textId="77777777" w:rsidR="00833A44" w:rsidRPr="0036647D" w:rsidRDefault="00833A44" w:rsidP="000D7500">
            <w:pPr>
              <w:jc w:val="center"/>
              <w:rPr>
                <w:sz w:val="20"/>
                <w:szCs w:val="20"/>
              </w:rPr>
            </w:pPr>
          </w:p>
        </w:tc>
        <w:tc>
          <w:tcPr>
            <w:tcW w:w="658" w:type="dxa"/>
          </w:tcPr>
          <w:p w14:paraId="57BE79EB" w14:textId="77777777" w:rsidR="00833A44" w:rsidRPr="0036647D" w:rsidRDefault="00833A44" w:rsidP="000D7500">
            <w:pPr>
              <w:jc w:val="center"/>
              <w:rPr>
                <w:sz w:val="20"/>
                <w:szCs w:val="20"/>
              </w:rPr>
            </w:pPr>
            <w:r w:rsidRPr="0036647D">
              <w:rPr>
                <w:sz w:val="20"/>
                <w:szCs w:val="20"/>
              </w:rPr>
              <w:t>2</w:t>
            </w:r>
          </w:p>
        </w:tc>
        <w:tc>
          <w:tcPr>
            <w:tcW w:w="383" w:type="dxa"/>
          </w:tcPr>
          <w:p w14:paraId="415806E2" w14:textId="77777777" w:rsidR="00833A44" w:rsidRPr="0036647D" w:rsidRDefault="00833A44" w:rsidP="000D7500">
            <w:pPr>
              <w:jc w:val="center"/>
              <w:rPr>
                <w:sz w:val="20"/>
                <w:szCs w:val="20"/>
              </w:rPr>
            </w:pPr>
            <w:r w:rsidRPr="0036647D">
              <w:rPr>
                <w:sz w:val="20"/>
                <w:szCs w:val="20"/>
              </w:rPr>
              <w:t>33</w:t>
            </w:r>
          </w:p>
        </w:tc>
        <w:tc>
          <w:tcPr>
            <w:tcW w:w="174" w:type="dxa"/>
            <w:vAlign w:val="center"/>
          </w:tcPr>
          <w:p w14:paraId="690CF61F" w14:textId="77777777" w:rsidR="00833A44" w:rsidRPr="0036647D" w:rsidRDefault="00833A44" w:rsidP="000D7500">
            <w:pPr>
              <w:jc w:val="center"/>
              <w:rPr>
                <w:sz w:val="20"/>
                <w:szCs w:val="20"/>
              </w:rPr>
            </w:pPr>
          </w:p>
        </w:tc>
        <w:tc>
          <w:tcPr>
            <w:tcW w:w="607" w:type="dxa"/>
            <w:vAlign w:val="center"/>
          </w:tcPr>
          <w:p w14:paraId="314B044A" w14:textId="77777777" w:rsidR="00833A44" w:rsidRPr="0036647D" w:rsidRDefault="00833A44" w:rsidP="000D7500">
            <w:pPr>
              <w:jc w:val="center"/>
              <w:rPr>
                <w:sz w:val="20"/>
                <w:szCs w:val="20"/>
              </w:rPr>
            </w:pPr>
            <w:r w:rsidRPr="0036647D">
              <w:rPr>
                <w:sz w:val="20"/>
                <w:szCs w:val="20"/>
              </w:rPr>
              <w:t>4</w:t>
            </w:r>
          </w:p>
        </w:tc>
        <w:tc>
          <w:tcPr>
            <w:tcW w:w="354" w:type="dxa"/>
            <w:vAlign w:val="center"/>
          </w:tcPr>
          <w:p w14:paraId="25F05C7B" w14:textId="77777777" w:rsidR="00833A44" w:rsidRPr="0036647D" w:rsidRDefault="00833A44" w:rsidP="000D7500">
            <w:pPr>
              <w:jc w:val="center"/>
              <w:rPr>
                <w:sz w:val="20"/>
                <w:szCs w:val="20"/>
              </w:rPr>
            </w:pPr>
            <w:r w:rsidRPr="0036647D">
              <w:rPr>
                <w:sz w:val="20"/>
                <w:szCs w:val="20"/>
              </w:rPr>
              <w:t>31</w:t>
            </w:r>
          </w:p>
        </w:tc>
        <w:tc>
          <w:tcPr>
            <w:tcW w:w="174" w:type="dxa"/>
            <w:vAlign w:val="center"/>
          </w:tcPr>
          <w:p w14:paraId="1118AD1C" w14:textId="77777777" w:rsidR="00833A44" w:rsidRPr="0036647D" w:rsidRDefault="00833A44" w:rsidP="000D7500">
            <w:pPr>
              <w:jc w:val="center"/>
              <w:rPr>
                <w:sz w:val="20"/>
                <w:szCs w:val="20"/>
              </w:rPr>
            </w:pPr>
          </w:p>
        </w:tc>
        <w:tc>
          <w:tcPr>
            <w:tcW w:w="656" w:type="dxa"/>
          </w:tcPr>
          <w:p w14:paraId="7AB5B727" w14:textId="77777777" w:rsidR="00833A44" w:rsidRPr="0036647D" w:rsidRDefault="00833A44" w:rsidP="000D7500">
            <w:pPr>
              <w:jc w:val="center"/>
              <w:rPr>
                <w:sz w:val="20"/>
                <w:szCs w:val="20"/>
              </w:rPr>
            </w:pPr>
            <w:r w:rsidRPr="0036647D">
              <w:rPr>
                <w:sz w:val="20"/>
                <w:szCs w:val="20"/>
              </w:rPr>
              <w:t>0</w:t>
            </w:r>
          </w:p>
        </w:tc>
        <w:tc>
          <w:tcPr>
            <w:tcW w:w="385" w:type="dxa"/>
          </w:tcPr>
          <w:p w14:paraId="284044E9" w14:textId="77777777" w:rsidR="00833A44" w:rsidRPr="0036647D" w:rsidRDefault="00833A44" w:rsidP="000D7500">
            <w:pPr>
              <w:jc w:val="center"/>
              <w:rPr>
                <w:sz w:val="20"/>
                <w:szCs w:val="20"/>
              </w:rPr>
            </w:pPr>
            <w:r w:rsidRPr="0036647D">
              <w:rPr>
                <w:sz w:val="20"/>
                <w:szCs w:val="20"/>
              </w:rPr>
              <w:t>0</w:t>
            </w:r>
          </w:p>
        </w:tc>
      </w:tr>
      <w:tr w:rsidR="00833A44" w:rsidRPr="0036647D" w14:paraId="1BCC2559" w14:textId="77777777" w:rsidTr="00D22364">
        <w:trPr>
          <w:trHeight w:val="263"/>
        </w:trPr>
        <w:tc>
          <w:tcPr>
            <w:tcW w:w="900" w:type="dxa"/>
          </w:tcPr>
          <w:p w14:paraId="59B4104E" w14:textId="77777777" w:rsidR="00833A44" w:rsidRPr="0036647D" w:rsidRDefault="00833A44" w:rsidP="000D7500">
            <w:pPr>
              <w:rPr>
                <w:sz w:val="20"/>
                <w:szCs w:val="20"/>
              </w:rPr>
            </w:pPr>
          </w:p>
        </w:tc>
        <w:tc>
          <w:tcPr>
            <w:tcW w:w="172" w:type="dxa"/>
          </w:tcPr>
          <w:p w14:paraId="6BE2711A" w14:textId="77777777" w:rsidR="00833A44" w:rsidRPr="0036647D" w:rsidRDefault="00833A44" w:rsidP="000D7500">
            <w:pPr>
              <w:rPr>
                <w:sz w:val="20"/>
                <w:szCs w:val="20"/>
              </w:rPr>
            </w:pPr>
          </w:p>
        </w:tc>
        <w:tc>
          <w:tcPr>
            <w:tcW w:w="618" w:type="dxa"/>
          </w:tcPr>
          <w:p w14:paraId="6919DA72" w14:textId="77777777" w:rsidR="00833A44" w:rsidRPr="0036647D" w:rsidRDefault="00833A44" w:rsidP="000D7500">
            <w:pPr>
              <w:jc w:val="center"/>
              <w:rPr>
                <w:sz w:val="20"/>
                <w:szCs w:val="20"/>
              </w:rPr>
            </w:pPr>
          </w:p>
        </w:tc>
        <w:tc>
          <w:tcPr>
            <w:tcW w:w="422" w:type="dxa"/>
          </w:tcPr>
          <w:p w14:paraId="1FDE25C0" w14:textId="77777777" w:rsidR="00833A44" w:rsidRPr="0036647D" w:rsidRDefault="00833A44" w:rsidP="000D7500">
            <w:pPr>
              <w:jc w:val="center"/>
              <w:rPr>
                <w:sz w:val="20"/>
                <w:szCs w:val="20"/>
              </w:rPr>
            </w:pPr>
          </w:p>
        </w:tc>
        <w:tc>
          <w:tcPr>
            <w:tcW w:w="173" w:type="dxa"/>
          </w:tcPr>
          <w:p w14:paraId="285B0487" w14:textId="77777777" w:rsidR="00833A44" w:rsidRPr="0036647D" w:rsidRDefault="00833A44" w:rsidP="000D7500">
            <w:pPr>
              <w:jc w:val="center"/>
              <w:rPr>
                <w:sz w:val="20"/>
                <w:szCs w:val="20"/>
              </w:rPr>
            </w:pPr>
          </w:p>
        </w:tc>
        <w:tc>
          <w:tcPr>
            <w:tcW w:w="607" w:type="dxa"/>
          </w:tcPr>
          <w:p w14:paraId="46C97759" w14:textId="77777777" w:rsidR="00833A44" w:rsidRPr="0036647D" w:rsidRDefault="00833A44" w:rsidP="000D7500">
            <w:pPr>
              <w:jc w:val="center"/>
              <w:rPr>
                <w:sz w:val="20"/>
                <w:szCs w:val="20"/>
              </w:rPr>
            </w:pPr>
          </w:p>
        </w:tc>
        <w:tc>
          <w:tcPr>
            <w:tcW w:w="357" w:type="dxa"/>
          </w:tcPr>
          <w:p w14:paraId="39F47609" w14:textId="77777777" w:rsidR="00833A44" w:rsidRPr="0036647D" w:rsidRDefault="00833A44" w:rsidP="000D7500">
            <w:pPr>
              <w:jc w:val="center"/>
              <w:rPr>
                <w:sz w:val="20"/>
                <w:szCs w:val="20"/>
              </w:rPr>
            </w:pPr>
          </w:p>
        </w:tc>
        <w:tc>
          <w:tcPr>
            <w:tcW w:w="173" w:type="dxa"/>
          </w:tcPr>
          <w:p w14:paraId="726115E7" w14:textId="77777777" w:rsidR="00833A44" w:rsidRPr="0036647D" w:rsidRDefault="00833A44" w:rsidP="000D7500">
            <w:pPr>
              <w:jc w:val="center"/>
              <w:rPr>
                <w:sz w:val="20"/>
                <w:szCs w:val="20"/>
              </w:rPr>
            </w:pPr>
          </w:p>
        </w:tc>
        <w:tc>
          <w:tcPr>
            <w:tcW w:w="618" w:type="dxa"/>
          </w:tcPr>
          <w:p w14:paraId="11922892" w14:textId="77777777" w:rsidR="00833A44" w:rsidRPr="0036647D" w:rsidRDefault="00833A44" w:rsidP="000D7500">
            <w:pPr>
              <w:jc w:val="center"/>
              <w:rPr>
                <w:sz w:val="20"/>
                <w:szCs w:val="20"/>
              </w:rPr>
            </w:pPr>
          </w:p>
        </w:tc>
        <w:tc>
          <w:tcPr>
            <w:tcW w:w="422" w:type="dxa"/>
          </w:tcPr>
          <w:p w14:paraId="2F2B2103" w14:textId="77777777" w:rsidR="00833A44" w:rsidRPr="0036647D" w:rsidRDefault="00833A44" w:rsidP="000D7500">
            <w:pPr>
              <w:jc w:val="center"/>
              <w:rPr>
                <w:sz w:val="20"/>
                <w:szCs w:val="20"/>
              </w:rPr>
            </w:pPr>
          </w:p>
        </w:tc>
        <w:tc>
          <w:tcPr>
            <w:tcW w:w="394" w:type="dxa"/>
          </w:tcPr>
          <w:p w14:paraId="249E3DDE" w14:textId="77777777" w:rsidR="00833A44" w:rsidRPr="0036647D" w:rsidRDefault="00833A44" w:rsidP="000D7500">
            <w:pPr>
              <w:jc w:val="center"/>
              <w:rPr>
                <w:sz w:val="20"/>
                <w:szCs w:val="20"/>
              </w:rPr>
            </w:pPr>
          </w:p>
        </w:tc>
        <w:tc>
          <w:tcPr>
            <w:tcW w:w="658" w:type="dxa"/>
          </w:tcPr>
          <w:p w14:paraId="65B835F4" w14:textId="77777777" w:rsidR="00833A44" w:rsidRPr="0036647D" w:rsidRDefault="00833A44" w:rsidP="000D7500">
            <w:pPr>
              <w:jc w:val="center"/>
              <w:rPr>
                <w:sz w:val="20"/>
                <w:szCs w:val="20"/>
              </w:rPr>
            </w:pPr>
          </w:p>
        </w:tc>
        <w:tc>
          <w:tcPr>
            <w:tcW w:w="383" w:type="dxa"/>
          </w:tcPr>
          <w:p w14:paraId="66FAB658" w14:textId="77777777" w:rsidR="00833A44" w:rsidRPr="0036647D" w:rsidRDefault="00833A44" w:rsidP="000D7500">
            <w:pPr>
              <w:jc w:val="center"/>
              <w:rPr>
                <w:sz w:val="20"/>
                <w:szCs w:val="20"/>
              </w:rPr>
            </w:pPr>
          </w:p>
        </w:tc>
        <w:tc>
          <w:tcPr>
            <w:tcW w:w="174" w:type="dxa"/>
          </w:tcPr>
          <w:p w14:paraId="3B322C9B" w14:textId="77777777" w:rsidR="00833A44" w:rsidRPr="0036647D" w:rsidRDefault="00833A44" w:rsidP="000D7500">
            <w:pPr>
              <w:jc w:val="center"/>
              <w:rPr>
                <w:sz w:val="20"/>
                <w:szCs w:val="20"/>
              </w:rPr>
            </w:pPr>
          </w:p>
        </w:tc>
        <w:tc>
          <w:tcPr>
            <w:tcW w:w="607" w:type="dxa"/>
          </w:tcPr>
          <w:p w14:paraId="0EE5F999" w14:textId="77777777" w:rsidR="00833A44" w:rsidRPr="0036647D" w:rsidRDefault="00833A44" w:rsidP="000D7500">
            <w:pPr>
              <w:jc w:val="center"/>
              <w:rPr>
                <w:sz w:val="20"/>
                <w:szCs w:val="20"/>
              </w:rPr>
            </w:pPr>
          </w:p>
        </w:tc>
        <w:tc>
          <w:tcPr>
            <w:tcW w:w="354" w:type="dxa"/>
          </w:tcPr>
          <w:p w14:paraId="27A51A68" w14:textId="77777777" w:rsidR="00833A44" w:rsidRPr="0036647D" w:rsidRDefault="00833A44" w:rsidP="000D7500">
            <w:pPr>
              <w:jc w:val="center"/>
              <w:rPr>
                <w:sz w:val="20"/>
                <w:szCs w:val="20"/>
              </w:rPr>
            </w:pPr>
          </w:p>
        </w:tc>
        <w:tc>
          <w:tcPr>
            <w:tcW w:w="174" w:type="dxa"/>
          </w:tcPr>
          <w:p w14:paraId="03F2C7A0" w14:textId="77777777" w:rsidR="00833A44" w:rsidRPr="0036647D" w:rsidRDefault="00833A44" w:rsidP="000D7500">
            <w:pPr>
              <w:jc w:val="center"/>
              <w:rPr>
                <w:sz w:val="20"/>
                <w:szCs w:val="20"/>
              </w:rPr>
            </w:pPr>
          </w:p>
        </w:tc>
        <w:tc>
          <w:tcPr>
            <w:tcW w:w="656" w:type="dxa"/>
          </w:tcPr>
          <w:p w14:paraId="13E0EF50" w14:textId="77777777" w:rsidR="00833A44" w:rsidRPr="0036647D" w:rsidRDefault="00833A44" w:rsidP="000D7500">
            <w:pPr>
              <w:jc w:val="center"/>
              <w:rPr>
                <w:sz w:val="20"/>
                <w:szCs w:val="20"/>
              </w:rPr>
            </w:pPr>
          </w:p>
        </w:tc>
        <w:tc>
          <w:tcPr>
            <w:tcW w:w="385" w:type="dxa"/>
          </w:tcPr>
          <w:p w14:paraId="37498DA8" w14:textId="77777777" w:rsidR="00833A44" w:rsidRPr="0036647D" w:rsidRDefault="00833A44" w:rsidP="000D7500">
            <w:pPr>
              <w:jc w:val="center"/>
              <w:rPr>
                <w:sz w:val="20"/>
                <w:szCs w:val="20"/>
              </w:rPr>
            </w:pPr>
          </w:p>
        </w:tc>
      </w:tr>
      <w:tr w:rsidR="00833A44" w:rsidRPr="0036647D" w14:paraId="6188C015" w14:textId="77777777" w:rsidTr="00D22364">
        <w:trPr>
          <w:trHeight w:val="263"/>
        </w:trPr>
        <w:tc>
          <w:tcPr>
            <w:tcW w:w="900" w:type="dxa"/>
          </w:tcPr>
          <w:p w14:paraId="01C18D78" w14:textId="77777777" w:rsidR="00833A44" w:rsidRPr="0036647D" w:rsidRDefault="00833A44" w:rsidP="000D7500">
            <w:pPr>
              <w:rPr>
                <w:sz w:val="20"/>
                <w:szCs w:val="20"/>
              </w:rPr>
            </w:pPr>
            <w:r w:rsidRPr="0036647D">
              <w:rPr>
                <w:b/>
                <w:bCs/>
                <w:sz w:val="20"/>
                <w:szCs w:val="20"/>
              </w:rPr>
              <w:t>Positive</w:t>
            </w:r>
          </w:p>
        </w:tc>
        <w:tc>
          <w:tcPr>
            <w:tcW w:w="172" w:type="dxa"/>
          </w:tcPr>
          <w:p w14:paraId="795CE8AA" w14:textId="77777777" w:rsidR="00833A44" w:rsidRPr="0036647D" w:rsidRDefault="00833A44" w:rsidP="000D7500">
            <w:pPr>
              <w:rPr>
                <w:sz w:val="20"/>
                <w:szCs w:val="20"/>
              </w:rPr>
            </w:pPr>
          </w:p>
        </w:tc>
        <w:tc>
          <w:tcPr>
            <w:tcW w:w="618" w:type="dxa"/>
          </w:tcPr>
          <w:p w14:paraId="7C56CB2D" w14:textId="77777777" w:rsidR="00833A44" w:rsidRPr="0036647D" w:rsidRDefault="00833A44" w:rsidP="000D7500">
            <w:pPr>
              <w:jc w:val="center"/>
              <w:rPr>
                <w:sz w:val="20"/>
                <w:szCs w:val="20"/>
              </w:rPr>
            </w:pPr>
          </w:p>
        </w:tc>
        <w:tc>
          <w:tcPr>
            <w:tcW w:w="422" w:type="dxa"/>
          </w:tcPr>
          <w:p w14:paraId="28BD7336" w14:textId="77777777" w:rsidR="00833A44" w:rsidRPr="0036647D" w:rsidRDefault="00833A44" w:rsidP="000D7500">
            <w:pPr>
              <w:jc w:val="center"/>
              <w:rPr>
                <w:sz w:val="20"/>
                <w:szCs w:val="20"/>
              </w:rPr>
            </w:pPr>
          </w:p>
        </w:tc>
        <w:tc>
          <w:tcPr>
            <w:tcW w:w="173" w:type="dxa"/>
          </w:tcPr>
          <w:p w14:paraId="06F9ADD2" w14:textId="77777777" w:rsidR="00833A44" w:rsidRPr="0036647D" w:rsidRDefault="00833A44" w:rsidP="000D7500">
            <w:pPr>
              <w:jc w:val="center"/>
              <w:rPr>
                <w:sz w:val="20"/>
                <w:szCs w:val="20"/>
              </w:rPr>
            </w:pPr>
          </w:p>
        </w:tc>
        <w:tc>
          <w:tcPr>
            <w:tcW w:w="607" w:type="dxa"/>
          </w:tcPr>
          <w:p w14:paraId="338E048B" w14:textId="77777777" w:rsidR="00833A44" w:rsidRPr="0036647D" w:rsidRDefault="00833A44" w:rsidP="000D7500">
            <w:pPr>
              <w:jc w:val="center"/>
              <w:rPr>
                <w:sz w:val="20"/>
                <w:szCs w:val="20"/>
              </w:rPr>
            </w:pPr>
          </w:p>
        </w:tc>
        <w:tc>
          <w:tcPr>
            <w:tcW w:w="357" w:type="dxa"/>
          </w:tcPr>
          <w:p w14:paraId="6A510543" w14:textId="77777777" w:rsidR="00833A44" w:rsidRPr="0036647D" w:rsidRDefault="00833A44" w:rsidP="000D7500">
            <w:pPr>
              <w:jc w:val="center"/>
              <w:rPr>
                <w:sz w:val="20"/>
                <w:szCs w:val="20"/>
              </w:rPr>
            </w:pPr>
          </w:p>
        </w:tc>
        <w:tc>
          <w:tcPr>
            <w:tcW w:w="173" w:type="dxa"/>
          </w:tcPr>
          <w:p w14:paraId="4143C118" w14:textId="77777777" w:rsidR="00833A44" w:rsidRPr="0036647D" w:rsidRDefault="00833A44" w:rsidP="000D7500">
            <w:pPr>
              <w:jc w:val="center"/>
              <w:rPr>
                <w:sz w:val="20"/>
                <w:szCs w:val="20"/>
              </w:rPr>
            </w:pPr>
          </w:p>
        </w:tc>
        <w:tc>
          <w:tcPr>
            <w:tcW w:w="618" w:type="dxa"/>
          </w:tcPr>
          <w:p w14:paraId="5F5382D2" w14:textId="77777777" w:rsidR="00833A44" w:rsidRPr="0036647D" w:rsidRDefault="00833A44" w:rsidP="000D7500">
            <w:pPr>
              <w:jc w:val="center"/>
              <w:rPr>
                <w:sz w:val="20"/>
                <w:szCs w:val="20"/>
              </w:rPr>
            </w:pPr>
          </w:p>
        </w:tc>
        <w:tc>
          <w:tcPr>
            <w:tcW w:w="422" w:type="dxa"/>
          </w:tcPr>
          <w:p w14:paraId="21CE889C" w14:textId="77777777" w:rsidR="00833A44" w:rsidRPr="0036647D" w:rsidRDefault="00833A44" w:rsidP="000D7500">
            <w:pPr>
              <w:jc w:val="center"/>
              <w:rPr>
                <w:sz w:val="20"/>
                <w:szCs w:val="20"/>
              </w:rPr>
            </w:pPr>
          </w:p>
        </w:tc>
        <w:tc>
          <w:tcPr>
            <w:tcW w:w="394" w:type="dxa"/>
          </w:tcPr>
          <w:p w14:paraId="0B5B85BE" w14:textId="77777777" w:rsidR="00833A44" w:rsidRPr="0036647D" w:rsidRDefault="00833A44" w:rsidP="000D7500">
            <w:pPr>
              <w:jc w:val="center"/>
              <w:rPr>
                <w:sz w:val="20"/>
                <w:szCs w:val="20"/>
              </w:rPr>
            </w:pPr>
          </w:p>
        </w:tc>
        <w:tc>
          <w:tcPr>
            <w:tcW w:w="658" w:type="dxa"/>
          </w:tcPr>
          <w:p w14:paraId="51267EEC" w14:textId="77777777" w:rsidR="00833A44" w:rsidRPr="0036647D" w:rsidRDefault="00833A44" w:rsidP="000D7500">
            <w:pPr>
              <w:jc w:val="center"/>
              <w:rPr>
                <w:sz w:val="20"/>
                <w:szCs w:val="20"/>
              </w:rPr>
            </w:pPr>
          </w:p>
        </w:tc>
        <w:tc>
          <w:tcPr>
            <w:tcW w:w="383" w:type="dxa"/>
          </w:tcPr>
          <w:p w14:paraId="4CE006B7" w14:textId="77777777" w:rsidR="00833A44" w:rsidRPr="0036647D" w:rsidRDefault="00833A44" w:rsidP="000D7500">
            <w:pPr>
              <w:jc w:val="center"/>
              <w:rPr>
                <w:sz w:val="20"/>
                <w:szCs w:val="20"/>
              </w:rPr>
            </w:pPr>
          </w:p>
        </w:tc>
        <w:tc>
          <w:tcPr>
            <w:tcW w:w="174" w:type="dxa"/>
          </w:tcPr>
          <w:p w14:paraId="496E724C" w14:textId="77777777" w:rsidR="00833A44" w:rsidRPr="0036647D" w:rsidRDefault="00833A44" w:rsidP="000D7500">
            <w:pPr>
              <w:jc w:val="center"/>
              <w:rPr>
                <w:sz w:val="20"/>
                <w:szCs w:val="20"/>
              </w:rPr>
            </w:pPr>
          </w:p>
        </w:tc>
        <w:tc>
          <w:tcPr>
            <w:tcW w:w="607" w:type="dxa"/>
          </w:tcPr>
          <w:p w14:paraId="2D23A2F4" w14:textId="77777777" w:rsidR="00833A44" w:rsidRPr="0036647D" w:rsidRDefault="00833A44" w:rsidP="000D7500">
            <w:pPr>
              <w:jc w:val="center"/>
              <w:rPr>
                <w:sz w:val="20"/>
                <w:szCs w:val="20"/>
              </w:rPr>
            </w:pPr>
          </w:p>
        </w:tc>
        <w:tc>
          <w:tcPr>
            <w:tcW w:w="354" w:type="dxa"/>
          </w:tcPr>
          <w:p w14:paraId="4B2F4035" w14:textId="77777777" w:rsidR="00833A44" w:rsidRPr="0036647D" w:rsidRDefault="00833A44" w:rsidP="000D7500">
            <w:pPr>
              <w:jc w:val="center"/>
              <w:rPr>
                <w:sz w:val="20"/>
                <w:szCs w:val="20"/>
              </w:rPr>
            </w:pPr>
          </w:p>
        </w:tc>
        <w:tc>
          <w:tcPr>
            <w:tcW w:w="174" w:type="dxa"/>
          </w:tcPr>
          <w:p w14:paraId="6EBF1BB9" w14:textId="77777777" w:rsidR="00833A44" w:rsidRPr="0036647D" w:rsidRDefault="00833A44" w:rsidP="000D7500">
            <w:pPr>
              <w:jc w:val="center"/>
              <w:rPr>
                <w:sz w:val="20"/>
                <w:szCs w:val="20"/>
              </w:rPr>
            </w:pPr>
          </w:p>
        </w:tc>
        <w:tc>
          <w:tcPr>
            <w:tcW w:w="656" w:type="dxa"/>
          </w:tcPr>
          <w:p w14:paraId="34978CAE" w14:textId="77777777" w:rsidR="00833A44" w:rsidRPr="0036647D" w:rsidRDefault="00833A44" w:rsidP="000D7500">
            <w:pPr>
              <w:jc w:val="center"/>
              <w:rPr>
                <w:sz w:val="20"/>
                <w:szCs w:val="20"/>
              </w:rPr>
            </w:pPr>
          </w:p>
        </w:tc>
        <w:tc>
          <w:tcPr>
            <w:tcW w:w="385" w:type="dxa"/>
          </w:tcPr>
          <w:p w14:paraId="34FCCE72" w14:textId="77777777" w:rsidR="00833A44" w:rsidRPr="0036647D" w:rsidRDefault="00833A44" w:rsidP="000D7500">
            <w:pPr>
              <w:jc w:val="center"/>
              <w:rPr>
                <w:sz w:val="20"/>
                <w:szCs w:val="20"/>
              </w:rPr>
            </w:pPr>
          </w:p>
        </w:tc>
      </w:tr>
      <w:tr w:rsidR="00833A44" w:rsidRPr="0036647D" w14:paraId="411D973D" w14:textId="77777777" w:rsidTr="00D22364">
        <w:trPr>
          <w:trHeight w:val="263"/>
        </w:trPr>
        <w:tc>
          <w:tcPr>
            <w:tcW w:w="900" w:type="dxa"/>
          </w:tcPr>
          <w:p w14:paraId="563DC935" w14:textId="77777777" w:rsidR="00833A44" w:rsidRPr="0036647D" w:rsidRDefault="00833A44" w:rsidP="000D7500">
            <w:pPr>
              <w:rPr>
                <w:sz w:val="20"/>
                <w:szCs w:val="20"/>
              </w:rPr>
            </w:pPr>
            <w:r w:rsidRPr="0036647D">
              <w:rPr>
                <w:sz w:val="20"/>
                <w:szCs w:val="20"/>
              </w:rPr>
              <w:t>Dance</w:t>
            </w:r>
          </w:p>
        </w:tc>
        <w:tc>
          <w:tcPr>
            <w:tcW w:w="172" w:type="dxa"/>
          </w:tcPr>
          <w:p w14:paraId="1B5CDF75" w14:textId="77777777" w:rsidR="00833A44" w:rsidRPr="0036647D" w:rsidRDefault="00833A44" w:rsidP="000D7500">
            <w:pPr>
              <w:rPr>
                <w:sz w:val="20"/>
                <w:szCs w:val="20"/>
              </w:rPr>
            </w:pPr>
          </w:p>
        </w:tc>
        <w:tc>
          <w:tcPr>
            <w:tcW w:w="618" w:type="dxa"/>
          </w:tcPr>
          <w:p w14:paraId="54F53FE1" w14:textId="77777777" w:rsidR="00833A44" w:rsidRPr="0036647D" w:rsidRDefault="00833A44" w:rsidP="000D7500">
            <w:pPr>
              <w:jc w:val="center"/>
              <w:rPr>
                <w:sz w:val="20"/>
                <w:szCs w:val="20"/>
              </w:rPr>
            </w:pPr>
            <w:r w:rsidRPr="0036647D">
              <w:rPr>
                <w:sz w:val="20"/>
                <w:szCs w:val="20"/>
              </w:rPr>
              <w:t>4</w:t>
            </w:r>
          </w:p>
        </w:tc>
        <w:tc>
          <w:tcPr>
            <w:tcW w:w="422" w:type="dxa"/>
          </w:tcPr>
          <w:p w14:paraId="5FA0734D" w14:textId="77777777" w:rsidR="00833A44" w:rsidRPr="0036647D" w:rsidRDefault="00833A44" w:rsidP="000D7500">
            <w:pPr>
              <w:jc w:val="center"/>
              <w:rPr>
                <w:sz w:val="20"/>
                <w:szCs w:val="20"/>
              </w:rPr>
            </w:pPr>
            <w:r w:rsidRPr="0036647D">
              <w:rPr>
                <w:sz w:val="20"/>
                <w:szCs w:val="20"/>
              </w:rPr>
              <w:t>100</w:t>
            </w:r>
          </w:p>
        </w:tc>
        <w:tc>
          <w:tcPr>
            <w:tcW w:w="173" w:type="dxa"/>
            <w:vAlign w:val="center"/>
          </w:tcPr>
          <w:p w14:paraId="297445A3" w14:textId="77777777" w:rsidR="00833A44" w:rsidRPr="0036647D" w:rsidRDefault="00833A44" w:rsidP="000D7500">
            <w:pPr>
              <w:jc w:val="center"/>
              <w:rPr>
                <w:sz w:val="20"/>
                <w:szCs w:val="20"/>
              </w:rPr>
            </w:pPr>
          </w:p>
        </w:tc>
        <w:tc>
          <w:tcPr>
            <w:tcW w:w="607" w:type="dxa"/>
            <w:vAlign w:val="center"/>
          </w:tcPr>
          <w:p w14:paraId="6CA050EF" w14:textId="77777777" w:rsidR="00833A44" w:rsidRPr="0036647D" w:rsidRDefault="00833A44" w:rsidP="000D7500">
            <w:pPr>
              <w:jc w:val="center"/>
              <w:rPr>
                <w:sz w:val="20"/>
                <w:szCs w:val="20"/>
              </w:rPr>
            </w:pPr>
            <w:r w:rsidRPr="0036647D">
              <w:rPr>
                <w:sz w:val="20"/>
                <w:szCs w:val="20"/>
              </w:rPr>
              <w:t>0</w:t>
            </w:r>
          </w:p>
        </w:tc>
        <w:tc>
          <w:tcPr>
            <w:tcW w:w="357" w:type="dxa"/>
            <w:vAlign w:val="center"/>
          </w:tcPr>
          <w:p w14:paraId="5D4DCF0B" w14:textId="77777777" w:rsidR="00833A44" w:rsidRPr="0036647D" w:rsidRDefault="00833A44" w:rsidP="000D7500">
            <w:pPr>
              <w:jc w:val="center"/>
              <w:rPr>
                <w:sz w:val="20"/>
                <w:szCs w:val="20"/>
              </w:rPr>
            </w:pPr>
            <w:r w:rsidRPr="0036647D">
              <w:rPr>
                <w:sz w:val="20"/>
                <w:szCs w:val="20"/>
              </w:rPr>
              <w:t>0</w:t>
            </w:r>
          </w:p>
        </w:tc>
        <w:tc>
          <w:tcPr>
            <w:tcW w:w="173" w:type="dxa"/>
            <w:vAlign w:val="center"/>
          </w:tcPr>
          <w:p w14:paraId="0D0CBA55" w14:textId="77777777" w:rsidR="00833A44" w:rsidRPr="0036647D" w:rsidRDefault="00833A44" w:rsidP="000D7500">
            <w:pPr>
              <w:jc w:val="center"/>
              <w:rPr>
                <w:sz w:val="20"/>
                <w:szCs w:val="20"/>
              </w:rPr>
            </w:pPr>
          </w:p>
        </w:tc>
        <w:tc>
          <w:tcPr>
            <w:tcW w:w="618" w:type="dxa"/>
          </w:tcPr>
          <w:p w14:paraId="3C55007B" w14:textId="77777777" w:rsidR="00833A44" w:rsidRPr="0036647D" w:rsidRDefault="00833A44" w:rsidP="000D7500">
            <w:pPr>
              <w:jc w:val="center"/>
              <w:rPr>
                <w:sz w:val="20"/>
                <w:szCs w:val="20"/>
              </w:rPr>
            </w:pPr>
            <w:r w:rsidRPr="0036647D">
              <w:rPr>
                <w:sz w:val="20"/>
                <w:szCs w:val="20"/>
              </w:rPr>
              <w:t>3</w:t>
            </w:r>
          </w:p>
        </w:tc>
        <w:tc>
          <w:tcPr>
            <w:tcW w:w="422" w:type="dxa"/>
          </w:tcPr>
          <w:p w14:paraId="240051F7" w14:textId="77777777" w:rsidR="00833A44" w:rsidRPr="0036647D" w:rsidRDefault="00833A44" w:rsidP="000D7500">
            <w:pPr>
              <w:jc w:val="center"/>
              <w:rPr>
                <w:sz w:val="20"/>
                <w:szCs w:val="20"/>
              </w:rPr>
            </w:pPr>
            <w:r w:rsidRPr="0036647D">
              <w:rPr>
                <w:sz w:val="20"/>
                <w:szCs w:val="20"/>
              </w:rPr>
              <w:t>100</w:t>
            </w:r>
          </w:p>
        </w:tc>
        <w:tc>
          <w:tcPr>
            <w:tcW w:w="394" w:type="dxa"/>
          </w:tcPr>
          <w:p w14:paraId="3B553E0F" w14:textId="77777777" w:rsidR="00833A44" w:rsidRPr="0036647D" w:rsidRDefault="00833A44" w:rsidP="000D7500">
            <w:pPr>
              <w:jc w:val="center"/>
              <w:rPr>
                <w:sz w:val="20"/>
                <w:szCs w:val="20"/>
              </w:rPr>
            </w:pPr>
          </w:p>
        </w:tc>
        <w:tc>
          <w:tcPr>
            <w:tcW w:w="658" w:type="dxa"/>
          </w:tcPr>
          <w:p w14:paraId="503A8A4F" w14:textId="77777777" w:rsidR="00833A44" w:rsidRPr="0036647D" w:rsidRDefault="00833A44" w:rsidP="000D7500">
            <w:pPr>
              <w:jc w:val="center"/>
              <w:rPr>
                <w:sz w:val="20"/>
                <w:szCs w:val="20"/>
              </w:rPr>
            </w:pPr>
            <w:r w:rsidRPr="0036647D">
              <w:rPr>
                <w:sz w:val="20"/>
                <w:szCs w:val="20"/>
              </w:rPr>
              <w:t>5</w:t>
            </w:r>
          </w:p>
        </w:tc>
        <w:tc>
          <w:tcPr>
            <w:tcW w:w="383" w:type="dxa"/>
          </w:tcPr>
          <w:p w14:paraId="70D8CFC3" w14:textId="77777777" w:rsidR="00833A44" w:rsidRPr="0036647D" w:rsidRDefault="00833A44" w:rsidP="000D7500">
            <w:pPr>
              <w:jc w:val="center"/>
              <w:rPr>
                <w:sz w:val="20"/>
                <w:szCs w:val="20"/>
              </w:rPr>
            </w:pPr>
            <w:r w:rsidRPr="0036647D">
              <w:rPr>
                <w:sz w:val="20"/>
                <w:szCs w:val="20"/>
              </w:rPr>
              <w:t>83</w:t>
            </w:r>
          </w:p>
        </w:tc>
        <w:tc>
          <w:tcPr>
            <w:tcW w:w="174" w:type="dxa"/>
            <w:vAlign w:val="center"/>
          </w:tcPr>
          <w:p w14:paraId="48A76E97" w14:textId="77777777" w:rsidR="00833A44" w:rsidRPr="0036647D" w:rsidRDefault="00833A44" w:rsidP="000D7500">
            <w:pPr>
              <w:jc w:val="center"/>
              <w:rPr>
                <w:sz w:val="20"/>
                <w:szCs w:val="20"/>
              </w:rPr>
            </w:pPr>
          </w:p>
        </w:tc>
        <w:tc>
          <w:tcPr>
            <w:tcW w:w="607" w:type="dxa"/>
            <w:vAlign w:val="center"/>
          </w:tcPr>
          <w:p w14:paraId="5A4A6F58" w14:textId="77777777" w:rsidR="00833A44" w:rsidRPr="0036647D" w:rsidRDefault="00833A44" w:rsidP="000D7500">
            <w:pPr>
              <w:jc w:val="center"/>
              <w:rPr>
                <w:sz w:val="20"/>
                <w:szCs w:val="20"/>
              </w:rPr>
            </w:pPr>
            <w:r w:rsidRPr="0036647D">
              <w:rPr>
                <w:sz w:val="20"/>
                <w:szCs w:val="20"/>
              </w:rPr>
              <w:t>3</w:t>
            </w:r>
          </w:p>
        </w:tc>
        <w:tc>
          <w:tcPr>
            <w:tcW w:w="354" w:type="dxa"/>
            <w:vAlign w:val="center"/>
          </w:tcPr>
          <w:p w14:paraId="749E70A9" w14:textId="77777777" w:rsidR="00833A44" w:rsidRPr="0036647D" w:rsidRDefault="00833A44" w:rsidP="000D7500">
            <w:pPr>
              <w:jc w:val="center"/>
              <w:rPr>
                <w:sz w:val="20"/>
                <w:szCs w:val="20"/>
              </w:rPr>
            </w:pPr>
            <w:r w:rsidRPr="0036647D">
              <w:rPr>
                <w:sz w:val="20"/>
                <w:szCs w:val="20"/>
              </w:rPr>
              <w:t>23</w:t>
            </w:r>
          </w:p>
        </w:tc>
        <w:tc>
          <w:tcPr>
            <w:tcW w:w="174" w:type="dxa"/>
            <w:vAlign w:val="center"/>
          </w:tcPr>
          <w:p w14:paraId="7D550099" w14:textId="77777777" w:rsidR="00833A44" w:rsidRPr="0036647D" w:rsidRDefault="00833A44" w:rsidP="000D7500">
            <w:pPr>
              <w:jc w:val="center"/>
              <w:rPr>
                <w:sz w:val="20"/>
                <w:szCs w:val="20"/>
              </w:rPr>
            </w:pPr>
          </w:p>
        </w:tc>
        <w:tc>
          <w:tcPr>
            <w:tcW w:w="656" w:type="dxa"/>
          </w:tcPr>
          <w:p w14:paraId="4104DB81" w14:textId="77777777" w:rsidR="00833A44" w:rsidRPr="0036647D" w:rsidRDefault="00833A44" w:rsidP="000D7500">
            <w:pPr>
              <w:jc w:val="center"/>
              <w:rPr>
                <w:sz w:val="20"/>
                <w:szCs w:val="20"/>
              </w:rPr>
            </w:pPr>
            <w:r w:rsidRPr="0036647D">
              <w:rPr>
                <w:sz w:val="20"/>
                <w:szCs w:val="20"/>
              </w:rPr>
              <w:t>2</w:t>
            </w:r>
          </w:p>
        </w:tc>
        <w:tc>
          <w:tcPr>
            <w:tcW w:w="385" w:type="dxa"/>
          </w:tcPr>
          <w:p w14:paraId="7265A952" w14:textId="77777777" w:rsidR="00833A44" w:rsidRPr="0036647D" w:rsidRDefault="00833A44" w:rsidP="000D7500">
            <w:pPr>
              <w:jc w:val="center"/>
              <w:rPr>
                <w:sz w:val="20"/>
                <w:szCs w:val="20"/>
              </w:rPr>
            </w:pPr>
            <w:r w:rsidRPr="0036647D">
              <w:rPr>
                <w:sz w:val="20"/>
                <w:szCs w:val="20"/>
              </w:rPr>
              <w:t>50</w:t>
            </w:r>
          </w:p>
        </w:tc>
      </w:tr>
      <w:tr w:rsidR="00833A44" w:rsidRPr="0036647D" w14:paraId="3AE10F51" w14:textId="77777777" w:rsidTr="00D22364">
        <w:trPr>
          <w:trHeight w:val="263"/>
        </w:trPr>
        <w:tc>
          <w:tcPr>
            <w:tcW w:w="900" w:type="dxa"/>
          </w:tcPr>
          <w:p w14:paraId="273FE118" w14:textId="77777777" w:rsidR="00833A44" w:rsidRPr="0036647D" w:rsidRDefault="00833A44" w:rsidP="000D7500">
            <w:pPr>
              <w:rPr>
                <w:sz w:val="20"/>
                <w:szCs w:val="20"/>
              </w:rPr>
            </w:pPr>
            <w:r w:rsidRPr="0036647D">
              <w:rPr>
                <w:sz w:val="20"/>
                <w:szCs w:val="20"/>
              </w:rPr>
              <w:t>Academic</w:t>
            </w:r>
          </w:p>
        </w:tc>
        <w:tc>
          <w:tcPr>
            <w:tcW w:w="172" w:type="dxa"/>
          </w:tcPr>
          <w:p w14:paraId="58AB18B4" w14:textId="77777777" w:rsidR="00833A44" w:rsidRPr="0036647D" w:rsidRDefault="00833A44" w:rsidP="000D7500">
            <w:pPr>
              <w:rPr>
                <w:sz w:val="20"/>
                <w:szCs w:val="20"/>
              </w:rPr>
            </w:pPr>
          </w:p>
        </w:tc>
        <w:tc>
          <w:tcPr>
            <w:tcW w:w="618" w:type="dxa"/>
          </w:tcPr>
          <w:p w14:paraId="36DF9A11" w14:textId="77777777" w:rsidR="00833A44" w:rsidRPr="0036647D" w:rsidRDefault="00833A44" w:rsidP="000D7500">
            <w:pPr>
              <w:jc w:val="center"/>
              <w:rPr>
                <w:sz w:val="20"/>
                <w:szCs w:val="20"/>
              </w:rPr>
            </w:pPr>
            <w:r w:rsidRPr="0036647D">
              <w:rPr>
                <w:sz w:val="20"/>
                <w:szCs w:val="20"/>
              </w:rPr>
              <w:t>0</w:t>
            </w:r>
          </w:p>
        </w:tc>
        <w:tc>
          <w:tcPr>
            <w:tcW w:w="422" w:type="dxa"/>
          </w:tcPr>
          <w:p w14:paraId="3B264E80" w14:textId="77777777" w:rsidR="00833A44" w:rsidRPr="0036647D" w:rsidRDefault="00833A44" w:rsidP="000D7500">
            <w:pPr>
              <w:jc w:val="center"/>
              <w:rPr>
                <w:sz w:val="20"/>
                <w:szCs w:val="20"/>
              </w:rPr>
            </w:pPr>
            <w:r w:rsidRPr="0036647D">
              <w:rPr>
                <w:sz w:val="20"/>
                <w:szCs w:val="20"/>
              </w:rPr>
              <w:t>0</w:t>
            </w:r>
          </w:p>
        </w:tc>
        <w:tc>
          <w:tcPr>
            <w:tcW w:w="173" w:type="dxa"/>
            <w:vAlign w:val="center"/>
          </w:tcPr>
          <w:p w14:paraId="479E538D" w14:textId="77777777" w:rsidR="00833A44" w:rsidRPr="0036647D" w:rsidRDefault="00833A44" w:rsidP="000D7500">
            <w:pPr>
              <w:jc w:val="center"/>
              <w:rPr>
                <w:sz w:val="20"/>
                <w:szCs w:val="20"/>
              </w:rPr>
            </w:pPr>
          </w:p>
        </w:tc>
        <w:tc>
          <w:tcPr>
            <w:tcW w:w="607" w:type="dxa"/>
            <w:vAlign w:val="center"/>
          </w:tcPr>
          <w:p w14:paraId="1FF813E7" w14:textId="77777777" w:rsidR="00833A44" w:rsidRPr="0036647D" w:rsidRDefault="00833A44" w:rsidP="000D7500">
            <w:pPr>
              <w:jc w:val="center"/>
              <w:rPr>
                <w:sz w:val="20"/>
                <w:szCs w:val="20"/>
              </w:rPr>
            </w:pPr>
            <w:r w:rsidRPr="0036647D">
              <w:rPr>
                <w:sz w:val="20"/>
                <w:szCs w:val="20"/>
              </w:rPr>
              <w:t>0</w:t>
            </w:r>
          </w:p>
        </w:tc>
        <w:tc>
          <w:tcPr>
            <w:tcW w:w="357" w:type="dxa"/>
            <w:vAlign w:val="center"/>
          </w:tcPr>
          <w:p w14:paraId="0B2049EE" w14:textId="77777777" w:rsidR="00833A44" w:rsidRPr="0036647D" w:rsidRDefault="00833A44" w:rsidP="000D7500">
            <w:pPr>
              <w:jc w:val="center"/>
              <w:rPr>
                <w:sz w:val="20"/>
                <w:szCs w:val="20"/>
              </w:rPr>
            </w:pPr>
            <w:r w:rsidRPr="0036647D">
              <w:rPr>
                <w:sz w:val="20"/>
                <w:szCs w:val="20"/>
              </w:rPr>
              <w:t>0</w:t>
            </w:r>
          </w:p>
        </w:tc>
        <w:tc>
          <w:tcPr>
            <w:tcW w:w="173" w:type="dxa"/>
            <w:vAlign w:val="center"/>
          </w:tcPr>
          <w:p w14:paraId="70C0EE19" w14:textId="77777777" w:rsidR="00833A44" w:rsidRPr="0036647D" w:rsidRDefault="00833A44" w:rsidP="000D7500">
            <w:pPr>
              <w:jc w:val="center"/>
              <w:rPr>
                <w:sz w:val="20"/>
                <w:szCs w:val="20"/>
              </w:rPr>
            </w:pPr>
          </w:p>
        </w:tc>
        <w:tc>
          <w:tcPr>
            <w:tcW w:w="618" w:type="dxa"/>
          </w:tcPr>
          <w:p w14:paraId="347B2F97" w14:textId="77777777" w:rsidR="00833A44" w:rsidRPr="0036647D" w:rsidRDefault="00833A44" w:rsidP="000D7500">
            <w:pPr>
              <w:jc w:val="center"/>
              <w:rPr>
                <w:sz w:val="20"/>
                <w:szCs w:val="20"/>
              </w:rPr>
            </w:pPr>
            <w:r w:rsidRPr="0036647D">
              <w:rPr>
                <w:sz w:val="20"/>
                <w:szCs w:val="20"/>
              </w:rPr>
              <w:t>0</w:t>
            </w:r>
          </w:p>
        </w:tc>
        <w:tc>
          <w:tcPr>
            <w:tcW w:w="422" w:type="dxa"/>
          </w:tcPr>
          <w:p w14:paraId="74DD8D18" w14:textId="77777777" w:rsidR="00833A44" w:rsidRPr="0036647D" w:rsidRDefault="00833A44" w:rsidP="000D7500">
            <w:pPr>
              <w:jc w:val="center"/>
              <w:rPr>
                <w:sz w:val="20"/>
                <w:szCs w:val="20"/>
              </w:rPr>
            </w:pPr>
            <w:r w:rsidRPr="0036647D">
              <w:rPr>
                <w:sz w:val="20"/>
                <w:szCs w:val="20"/>
              </w:rPr>
              <w:t>0</w:t>
            </w:r>
          </w:p>
        </w:tc>
        <w:tc>
          <w:tcPr>
            <w:tcW w:w="394" w:type="dxa"/>
          </w:tcPr>
          <w:p w14:paraId="727AB85E" w14:textId="77777777" w:rsidR="00833A44" w:rsidRPr="0036647D" w:rsidRDefault="00833A44" w:rsidP="000D7500">
            <w:pPr>
              <w:jc w:val="center"/>
              <w:rPr>
                <w:sz w:val="20"/>
                <w:szCs w:val="20"/>
              </w:rPr>
            </w:pPr>
          </w:p>
        </w:tc>
        <w:tc>
          <w:tcPr>
            <w:tcW w:w="658" w:type="dxa"/>
          </w:tcPr>
          <w:p w14:paraId="68FFE8A7" w14:textId="77777777" w:rsidR="00833A44" w:rsidRPr="0036647D" w:rsidRDefault="00833A44" w:rsidP="000D7500">
            <w:pPr>
              <w:jc w:val="center"/>
              <w:rPr>
                <w:sz w:val="20"/>
                <w:szCs w:val="20"/>
              </w:rPr>
            </w:pPr>
            <w:r w:rsidRPr="0036647D">
              <w:rPr>
                <w:sz w:val="20"/>
                <w:szCs w:val="20"/>
              </w:rPr>
              <w:t>1</w:t>
            </w:r>
          </w:p>
        </w:tc>
        <w:tc>
          <w:tcPr>
            <w:tcW w:w="383" w:type="dxa"/>
          </w:tcPr>
          <w:p w14:paraId="3C8D4E45" w14:textId="77777777" w:rsidR="00833A44" w:rsidRPr="0036647D" w:rsidRDefault="00833A44" w:rsidP="000D7500">
            <w:pPr>
              <w:jc w:val="center"/>
              <w:rPr>
                <w:sz w:val="20"/>
                <w:szCs w:val="20"/>
              </w:rPr>
            </w:pPr>
            <w:r w:rsidRPr="0036647D">
              <w:rPr>
                <w:sz w:val="20"/>
                <w:szCs w:val="20"/>
              </w:rPr>
              <w:t>17</w:t>
            </w:r>
          </w:p>
        </w:tc>
        <w:tc>
          <w:tcPr>
            <w:tcW w:w="174" w:type="dxa"/>
            <w:vAlign w:val="center"/>
          </w:tcPr>
          <w:p w14:paraId="140093B9" w14:textId="77777777" w:rsidR="00833A44" w:rsidRPr="0036647D" w:rsidRDefault="00833A44" w:rsidP="000D7500">
            <w:pPr>
              <w:jc w:val="center"/>
              <w:rPr>
                <w:sz w:val="20"/>
                <w:szCs w:val="20"/>
              </w:rPr>
            </w:pPr>
          </w:p>
        </w:tc>
        <w:tc>
          <w:tcPr>
            <w:tcW w:w="607" w:type="dxa"/>
            <w:vAlign w:val="center"/>
          </w:tcPr>
          <w:p w14:paraId="752FCDD6" w14:textId="77777777" w:rsidR="00833A44" w:rsidRPr="0036647D" w:rsidRDefault="00833A44" w:rsidP="000D7500">
            <w:pPr>
              <w:jc w:val="center"/>
              <w:rPr>
                <w:sz w:val="20"/>
                <w:szCs w:val="20"/>
              </w:rPr>
            </w:pPr>
            <w:r w:rsidRPr="0036647D">
              <w:rPr>
                <w:sz w:val="20"/>
                <w:szCs w:val="20"/>
              </w:rPr>
              <w:t>0</w:t>
            </w:r>
          </w:p>
        </w:tc>
        <w:tc>
          <w:tcPr>
            <w:tcW w:w="354" w:type="dxa"/>
            <w:vAlign w:val="center"/>
          </w:tcPr>
          <w:p w14:paraId="45F87C55" w14:textId="77777777" w:rsidR="00833A44" w:rsidRPr="0036647D" w:rsidRDefault="00833A44" w:rsidP="000D7500">
            <w:pPr>
              <w:jc w:val="center"/>
              <w:rPr>
                <w:sz w:val="20"/>
                <w:szCs w:val="20"/>
              </w:rPr>
            </w:pPr>
            <w:r w:rsidRPr="0036647D">
              <w:rPr>
                <w:sz w:val="20"/>
                <w:szCs w:val="20"/>
              </w:rPr>
              <w:t>0</w:t>
            </w:r>
          </w:p>
        </w:tc>
        <w:tc>
          <w:tcPr>
            <w:tcW w:w="174" w:type="dxa"/>
            <w:vAlign w:val="center"/>
          </w:tcPr>
          <w:p w14:paraId="68C6B0CD" w14:textId="77777777" w:rsidR="00833A44" w:rsidRPr="0036647D" w:rsidRDefault="00833A44" w:rsidP="000D7500">
            <w:pPr>
              <w:jc w:val="center"/>
              <w:rPr>
                <w:sz w:val="20"/>
                <w:szCs w:val="20"/>
              </w:rPr>
            </w:pPr>
          </w:p>
        </w:tc>
        <w:tc>
          <w:tcPr>
            <w:tcW w:w="656" w:type="dxa"/>
          </w:tcPr>
          <w:p w14:paraId="2979A634" w14:textId="77777777" w:rsidR="00833A44" w:rsidRPr="0036647D" w:rsidRDefault="00833A44" w:rsidP="000D7500">
            <w:pPr>
              <w:jc w:val="center"/>
              <w:rPr>
                <w:sz w:val="20"/>
                <w:szCs w:val="20"/>
              </w:rPr>
            </w:pPr>
            <w:r w:rsidRPr="0036647D">
              <w:rPr>
                <w:sz w:val="20"/>
                <w:szCs w:val="20"/>
              </w:rPr>
              <w:t>1</w:t>
            </w:r>
          </w:p>
        </w:tc>
        <w:tc>
          <w:tcPr>
            <w:tcW w:w="385" w:type="dxa"/>
          </w:tcPr>
          <w:p w14:paraId="3AE9EACA" w14:textId="77777777" w:rsidR="00833A44" w:rsidRPr="0036647D" w:rsidRDefault="00833A44" w:rsidP="000D7500">
            <w:pPr>
              <w:jc w:val="center"/>
              <w:rPr>
                <w:sz w:val="20"/>
                <w:szCs w:val="20"/>
              </w:rPr>
            </w:pPr>
            <w:r w:rsidRPr="0036647D">
              <w:rPr>
                <w:sz w:val="20"/>
                <w:szCs w:val="20"/>
              </w:rPr>
              <w:t>25</w:t>
            </w:r>
          </w:p>
        </w:tc>
      </w:tr>
      <w:tr w:rsidR="00833A44" w:rsidRPr="0036647D" w14:paraId="48BA1F3A" w14:textId="77777777" w:rsidTr="00D22364">
        <w:trPr>
          <w:trHeight w:val="263"/>
        </w:trPr>
        <w:tc>
          <w:tcPr>
            <w:tcW w:w="900" w:type="dxa"/>
          </w:tcPr>
          <w:p w14:paraId="67155849" w14:textId="77777777" w:rsidR="00833A44" w:rsidRPr="0036647D" w:rsidRDefault="00833A44" w:rsidP="000D7500">
            <w:pPr>
              <w:rPr>
                <w:sz w:val="20"/>
                <w:szCs w:val="20"/>
              </w:rPr>
            </w:pPr>
            <w:r w:rsidRPr="0036647D">
              <w:rPr>
                <w:sz w:val="20"/>
                <w:szCs w:val="20"/>
              </w:rPr>
              <w:t>Personal</w:t>
            </w:r>
          </w:p>
        </w:tc>
        <w:tc>
          <w:tcPr>
            <w:tcW w:w="172" w:type="dxa"/>
          </w:tcPr>
          <w:p w14:paraId="38E8DBC3" w14:textId="77777777" w:rsidR="00833A44" w:rsidRPr="0036647D" w:rsidRDefault="00833A44" w:rsidP="000D7500">
            <w:pPr>
              <w:rPr>
                <w:sz w:val="20"/>
                <w:szCs w:val="20"/>
              </w:rPr>
            </w:pPr>
          </w:p>
        </w:tc>
        <w:tc>
          <w:tcPr>
            <w:tcW w:w="618" w:type="dxa"/>
          </w:tcPr>
          <w:p w14:paraId="58438940" w14:textId="77777777" w:rsidR="00833A44" w:rsidRPr="0036647D" w:rsidRDefault="00833A44" w:rsidP="000D7500">
            <w:pPr>
              <w:jc w:val="center"/>
              <w:rPr>
                <w:sz w:val="20"/>
                <w:szCs w:val="20"/>
              </w:rPr>
            </w:pPr>
            <w:r w:rsidRPr="0036647D">
              <w:rPr>
                <w:sz w:val="20"/>
                <w:szCs w:val="20"/>
              </w:rPr>
              <w:t>0</w:t>
            </w:r>
          </w:p>
        </w:tc>
        <w:tc>
          <w:tcPr>
            <w:tcW w:w="422" w:type="dxa"/>
          </w:tcPr>
          <w:p w14:paraId="31F54C0B" w14:textId="77777777" w:rsidR="00833A44" w:rsidRPr="0036647D" w:rsidRDefault="00833A44" w:rsidP="000D7500">
            <w:pPr>
              <w:jc w:val="center"/>
              <w:rPr>
                <w:sz w:val="20"/>
                <w:szCs w:val="20"/>
              </w:rPr>
            </w:pPr>
            <w:r w:rsidRPr="0036647D">
              <w:rPr>
                <w:sz w:val="20"/>
                <w:szCs w:val="20"/>
              </w:rPr>
              <w:t>0</w:t>
            </w:r>
          </w:p>
        </w:tc>
        <w:tc>
          <w:tcPr>
            <w:tcW w:w="173" w:type="dxa"/>
            <w:vAlign w:val="center"/>
          </w:tcPr>
          <w:p w14:paraId="2A731C23" w14:textId="77777777" w:rsidR="00833A44" w:rsidRPr="0036647D" w:rsidRDefault="00833A44" w:rsidP="000D7500">
            <w:pPr>
              <w:jc w:val="center"/>
              <w:rPr>
                <w:sz w:val="20"/>
                <w:szCs w:val="20"/>
              </w:rPr>
            </w:pPr>
          </w:p>
        </w:tc>
        <w:tc>
          <w:tcPr>
            <w:tcW w:w="607" w:type="dxa"/>
            <w:vAlign w:val="center"/>
          </w:tcPr>
          <w:p w14:paraId="1D0B31E6" w14:textId="77777777" w:rsidR="00833A44" w:rsidRPr="0036647D" w:rsidRDefault="00833A44" w:rsidP="000D7500">
            <w:pPr>
              <w:jc w:val="center"/>
              <w:rPr>
                <w:sz w:val="20"/>
                <w:szCs w:val="20"/>
              </w:rPr>
            </w:pPr>
            <w:r w:rsidRPr="0036647D">
              <w:rPr>
                <w:sz w:val="20"/>
                <w:szCs w:val="20"/>
              </w:rPr>
              <w:t>4</w:t>
            </w:r>
          </w:p>
        </w:tc>
        <w:tc>
          <w:tcPr>
            <w:tcW w:w="357" w:type="dxa"/>
            <w:vAlign w:val="center"/>
          </w:tcPr>
          <w:p w14:paraId="51860D76" w14:textId="77777777" w:rsidR="00833A44" w:rsidRPr="0036647D" w:rsidRDefault="00833A44" w:rsidP="000D7500">
            <w:pPr>
              <w:jc w:val="center"/>
              <w:rPr>
                <w:sz w:val="20"/>
                <w:szCs w:val="20"/>
              </w:rPr>
            </w:pPr>
            <w:r w:rsidRPr="0036647D">
              <w:rPr>
                <w:sz w:val="20"/>
                <w:szCs w:val="20"/>
              </w:rPr>
              <w:t>31</w:t>
            </w:r>
          </w:p>
        </w:tc>
        <w:tc>
          <w:tcPr>
            <w:tcW w:w="173" w:type="dxa"/>
            <w:vAlign w:val="center"/>
          </w:tcPr>
          <w:p w14:paraId="1EBF3798" w14:textId="77777777" w:rsidR="00833A44" w:rsidRPr="0036647D" w:rsidRDefault="00833A44" w:rsidP="000D7500">
            <w:pPr>
              <w:jc w:val="center"/>
              <w:rPr>
                <w:sz w:val="20"/>
                <w:szCs w:val="20"/>
              </w:rPr>
            </w:pPr>
          </w:p>
        </w:tc>
        <w:tc>
          <w:tcPr>
            <w:tcW w:w="618" w:type="dxa"/>
          </w:tcPr>
          <w:p w14:paraId="28C47FE3" w14:textId="77777777" w:rsidR="00833A44" w:rsidRPr="0036647D" w:rsidRDefault="00833A44" w:rsidP="000D7500">
            <w:pPr>
              <w:jc w:val="center"/>
              <w:rPr>
                <w:sz w:val="20"/>
                <w:szCs w:val="20"/>
              </w:rPr>
            </w:pPr>
            <w:r w:rsidRPr="0036647D">
              <w:rPr>
                <w:sz w:val="20"/>
                <w:szCs w:val="20"/>
              </w:rPr>
              <w:t>1</w:t>
            </w:r>
          </w:p>
        </w:tc>
        <w:tc>
          <w:tcPr>
            <w:tcW w:w="422" w:type="dxa"/>
          </w:tcPr>
          <w:p w14:paraId="156AEDC0" w14:textId="77777777" w:rsidR="00833A44" w:rsidRPr="0036647D" w:rsidRDefault="00833A44" w:rsidP="000D7500">
            <w:pPr>
              <w:jc w:val="center"/>
              <w:rPr>
                <w:sz w:val="20"/>
                <w:szCs w:val="20"/>
              </w:rPr>
            </w:pPr>
            <w:r w:rsidRPr="0036647D">
              <w:rPr>
                <w:sz w:val="20"/>
                <w:szCs w:val="20"/>
              </w:rPr>
              <w:t>33</w:t>
            </w:r>
          </w:p>
        </w:tc>
        <w:tc>
          <w:tcPr>
            <w:tcW w:w="394" w:type="dxa"/>
          </w:tcPr>
          <w:p w14:paraId="422FA0C3" w14:textId="77777777" w:rsidR="00833A44" w:rsidRPr="0036647D" w:rsidRDefault="00833A44" w:rsidP="000D7500">
            <w:pPr>
              <w:jc w:val="center"/>
              <w:rPr>
                <w:sz w:val="20"/>
                <w:szCs w:val="20"/>
              </w:rPr>
            </w:pPr>
          </w:p>
        </w:tc>
        <w:tc>
          <w:tcPr>
            <w:tcW w:w="658" w:type="dxa"/>
          </w:tcPr>
          <w:p w14:paraId="383733A7" w14:textId="77777777" w:rsidR="00833A44" w:rsidRPr="0036647D" w:rsidRDefault="00833A44" w:rsidP="000D7500">
            <w:pPr>
              <w:jc w:val="center"/>
              <w:rPr>
                <w:sz w:val="20"/>
                <w:szCs w:val="20"/>
              </w:rPr>
            </w:pPr>
            <w:r w:rsidRPr="0036647D">
              <w:rPr>
                <w:sz w:val="20"/>
                <w:szCs w:val="20"/>
              </w:rPr>
              <w:t>2</w:t>
            </w:r>
          </w:p>
        </w:tc>
        <w:tc>
          <w:tcPr>
            <w:tcW w:w="383" w:type="dxa"/>
          </w:tcPr>
          <w:p w14:paraId="38C56D34" w14:textId="77777777" w:rsidR="00833A44" w:rsidRPr="0036647D" w:rsidRDefault="00833A44" w:rsidP="000D7500">
            <w:pPr>
              <w:jc w:val="center"/>
              <w:rPr>
                <w:sz w:val="20"/>
                <w:szCs w:val="20"/>
              </w:rPr>
            </w:pPr>
            <w:r w:rsidRPr="0036647D">
              <w:rPr>
                <w:sz w:val="20"/>
                <w:szCs w:val="20"/>
              </w:rPr>
              <w:t>33</w:t>
            </w:r>
          </w:p>
        </w:tc>
        <w:tc>
          <w:tcPr>
            <w:tcW w:w="174" w:type="dxa"/>
            <w:vAlign w:val="center"/>
          </w:tcPr>
          <w:p w14:paraId="08FB2E13" w14:textId="77777777" w:rsidR="00833A44" w:rsidRPr="0036647D" w:rsidRDefault="00833A44" w:rsidP="000D7500">
            <w:pPr>
              <w:jc w:val="center"/>
              <w:rPr>
                <w:sz w:val="20"/>
                <w:szCs w:val="20"/>
              </w:rPr>
            </w:pPr>
          </w:p>
        </w:tc>
        <w:tc>
          <w:tcPr>
            <w:tcW w:w="607" w:type="dxa"/>
            <w:vAlign w:val="center"/>
          </w:tcPr>
          <w:p w14:paraId="27233BA3" w14:textId="77777777" w:rsidR="00833A44" w:rsidRPr="0036647D" w:rsidRDefault="00833A44" w:rsidP="000D7500">
            <w:pPr>
              <w:jc w:val="center"/>
              <w:rPr>
                <w:sz w:val="20"/>
                <w:szCs w:val="20"/>
              </w:rPr>
            </w:pPr>
            <w:r w:rsidRPr="0036647D">
              <w:rPr>
                <w:sz w:val="20"/>
                <w:szCs w:val="20"/>
              </w:rPr>
              <w:t>0</w:t>
            </w:r>
          </w:p>
        </w:tc>
        <w:tc>
          <w:tcPr>
            <w:tcW w:w="354" w:type="dxa"/>
            <w:vAlign w:val="center"/>
          </w:tcPr>
          <w:p w14:paraId="0DB3A08E" w14:textId="77777777" w:rsidR="00833A44" w:rsidRPr="0036647D" w:rsidRDefault="00833A44" w:rsidP="000D7500">
            <w:pPr>
              <w:jc w:val="center"/>
              <w:rPr>
                <w:sz w:val="20"/>
                <w:szCs w:val="20"/>
              </w:rPr>
            </w:pPr>
            <w:r w:rsidRPr="0036647D">
              <w:rPr>
                <w:sz w:val="20"/>
                <w:szCs w:val="20"/>
              </w:rPr>
              <w:t>0</w:t>
            </w:r>
          </w:p>
        </w:tc>
        <w:tc>
          <w:tcPr>
            <w:tcW w:w="174" w:type="dxa"/>
            <w:vAlign w:val="center"/>
          </w:tcPr>
          <w:p w14:paraId="3F230DE0" w14:textId="77777777" w:rsidR="00833A44" w:rsidRPr="0036647D" w:rsidRDefault="00833A44" w:rsidP="000D7500">
            <w:pPr>
              <w:jc w:val="center"/>
              <w:rPr>
                <w:sz w:val="20"/>
                <w:szCs w:val="20"/>
              </w:rPr>
            </w:pPr>
          </w:p>
        </w:tc>
        <w:tc>
          <w:tcPr>
            <w:tcW w:w="656" w:type="dxa"/>
          </w:tcPr>
          <w:p w14:paraId="3ED81D3F" w14:textId="77777777" w:rsidR="00833A44" w:rsidRPr="0036647D" w:rsidRDefault="00833A44" w:rsidP="000D7500">
            <w:pPr>
              <w:jc w:val="center"/>
              <w:rPr>
                <w:sz w:val="20"/>
                <w:szCs w:val="20"/>
              </w:rPr>
            </w:pPr>
            <w:r w:rsidRPr="0036647D">
              <w:rPr>
                <w:sz w:val="20"/>
                <w:szCs w:val="20"/>
              </w:rPr>
              <w:t>1</w:t>
            </w:r>
          </w:p>
        </w:tc>
        <w:tc>
          <w:tcPr>
            <w:tcW w:w="385" w:type="dxa"/>
          </w:tcPr>
          <w:p w14:paraId="03E6CFAF" w14:textId="77777777" w:rsidR="00833A44" w:rsidRPr="0036647D" w:rsidRDefault="00833A44" w:rsidP="000D7500">
            <w:pPr>
              <w:jc w:val="center"/>
              <w:rPr>
                <w:sz w:val="20"/>
                <w:szCs w:val="20"/>
              </w:rPr>
            </w:pPr>
            <w:r w:rsidRPr="0036647D">
              <w:rPr>
                <w:sz w:val="20"/>
                <w:szCs w:val="20"/>
              </w:rPr>
              <w:t>25</w:t>
            </w:r>
          </w:p>
        </w:tc>
      </w:tr>
      <w:tr w:rsidR="00833A44" w:rsidRPr="0036647D" w14:paraId="09930C3D" w14:textId="77777777" w:rsidTr="00D22364">
        <w:trPr>
          <w:trHeight w:val="263"/>
        </w:trPr>
        <w:tc>
          <w:tcPr>
            <w:tcW w:w="900" w:type="dxa"/>
            <w:tcBorders>
              <w:bottom w:val="single" w:sz="4" w:space="0" w:color="auto"/>
            </w:tcBorders>
          </w:tcPr>
          <w:p w14:paraId="274CC5D2" w14:textId="77777777" w:rsidR="00833A44" w:rsidRPr="0036647D" w:rsidRDefault="00833A44" w:rsidP="000D7500">
            <w:pPr>
              <w:rPr>
                <w:sz w:val="20"/>
                <w:szCs w:val="20"/>
              </w:rPr>
            </w:pPr>
            <w:r w:rsidRPr="0036647D">
              <w:rPr>
                <w:sz w:val="20"/>
                <w:szCs w:val="20"/>
              </w:rPr>
              <w:t>Physical</w:t>
            </w:r>
          </w:p>
        </w:tc>
        <w:tc>
          <w:tcPr>
            <w:tcW w:w="172" w:type="dxa"/>
            <w:tcBorders>
              <w:bottom w:val="single" w:sz="4" w:space="0" w:color="auto"/>
            </w:tcBorders>
          </w:tcPr>
          <w:p w14:paraId="474DC349" w14:textId="77777777" w:rsidR="00833A44" w:rsidRPr="0036647D" w:rsidRDefault="00833A44" w:rsidP="000D7500">
            <w:pPr>
              <w:rPr>
                <w:sz w:val="20"/>
                <w:szCs w:val="20"/>
              </w:rPr>
            </w:pPr>
          </w:p>
        </w:tc>
        <w:tc>
          <w:tcPr>
            <w:tcW w:w="618" w:type="dxa"/>
            <w:tcBorders>
              <w:bottom w:val="single" w:sz="4" w:space="0" w:color="auto"/>
            </w:tcBorders>
          </w:tcPr>
          <w:p w14:paraId="0D4991A1" w14:textId="77777777" w:rsidR="00833A44" w:rsidRPr="0036647D" w:rsidRDefault="00833A44" w:rsidP="000D7500">
            <w:pPr>
              <w:jc w:val="center"/>
              <w:rPr>
                <w:sz w:val="20"/>
                <w:szCs w:val="20"/>
              </w:rPr>
            </w:pPr>
            <w:r w:rsidRPr="0036647D">
              <w:rPr>
                <w:sz w:val="20"/>
                <w:szCs w:val="20"/>
              </w:rPr>
              <w:t>0</w:t>
            </w:r>
          </w:p>
        </w:tc>
        <w:tc>
          <w:tcPr>
            <w:tcW w:w="422" w:type="dxa"/>
            <w:tcBorders>
              <w:bottom w:val="single" w:sz="4" w:space="0" w:color="auto"/>
            </w:tcBorders>
          </w:tcPr>
          <w:p w14:paraId="5A647340" w14:textId="77777777" w:rsidR="00833A44" w:rsidRPr="0036647D" w:rsidRDefault="00833A44" w:rsidP="000D7500">
            <w:pPr>
              <w:jc w:val="center"/>
              <w:rPr>
                <w:sz w:val="20"/>
                <w:szCs w:val="20"/>
              </w:rPr>
            </w:pPr>
            <w:r w:rsidRPr="0036647D">
              <w:rPr>
                <w:sz w:val="20"/>
                <w:szCs w:val="20"/>
              </w:rPr>
              <w:t>0</w:t>
            </w:r>
          </w:p>
        </w:tc>
        <w:tc>
          <w:tcPr>
            <w:tcW w:w="173" w:type="dxa"/>
            <w:tcBorders>
              <w:bottom w:val="single" w:sz="4" w:space="0" w:color="auto"/>
            </w:tcBorders>
            <w:vAlign w:val="center"/>
          </w:tcPr>
          <w:p w14:paraId="5AA64D11" w14:textId="77777777" w:rsidR="00833A44" w:rsidRPr="0036647D" w:rsidRDefault="00833A44" w:rsidP="000D7500">
            <w:pPr>
              <w:jc w:val="center"/>
              <w:rPr>
                <w:sz w:val="20"/>
                <w:szCs w:val="20"/>
              </w:rPr>
            </w:pPr>
          </w:p>
        </w:tc>
        <w:tc>
          <w:tcPr>
            <w:tcW w:w="607" w:type="dxa"/>
            <w:tcBorders>
              <w:bottom w:val="single" w:sz="4" w:space="0" w:color="auto"/>
            </w:tcBorders>
            <w:vAlign w:val="center"/>
          </w:tcPr>
          <w:p w14:paraId="38E777D1" w14:textId="77777777" w:rsidR="00833A44" w:rsidRPr="0036647D" w:rsidRDefault="00833A44" w:rsidP="000D7500">
            <w:pPr>
              <w:jc w:val="center"/>
              <w:rPr>
                <w:sz w:val="20"/>
                <w:szCs w:val="20"/>
              </w:rPr>
            </w:pPr>
            <w:r w:rsidRPr="0036647D">
              <w:rPr>
                <w:sz w:val="20"/>
                <w:szCs w:val="20"/>
              </w:rPr>
              <w:t>0</w:t>
            </w:r>
          </w:p>
        </w:tc>
        <w:tc>
          <w:tcPr>
            <w:tcW w:w="357" w:type="dxa"/>
            <w:tcBorders>
              <w:bottom w:val="single" w:sz="4" w:space="0" w:color="auto"/>
            </w:tcBorders>
            <w:vAlign w:val="center"/>
          </w:tcPr>
          <w:p w14:paraId="22EC6352" w14:textId="77777777" w:rsidR="00833A44" w:rsidRPr="0036647D" w:rsidRDefault="00833A44" w:rsidP="000D7500">
            <w:pPr>
              <w:jc w:val="center"/>
              <w:rPr>
                <w:sz w:val="20"/>
                <w:szCs w:val="20"/>
              </w:rPr>
            </w:pPr>
            <w:r w:rsidRPr="0036647D">
              <w:rPr>
                <w:sz w:val="20"/>
                <w:szCs w:val="20"/>
              </w:rPr>
              <w:t>0</w:t>
            </w:r>
          </w:p>
        </w:tc>
        <w:tc>
          <w:tcPr>
            <w:tcW w:w="173" w:type="dxa"/>
            <w:tcBorders>
              <w:bottom w:val="single" w:sz="4" w:space="0" w:color="auto"/>
            </w:tcBorders>
            <w:vAlign w:val="center"/>
          </w:tcPr>
          <w:p w14:paraId="61AB04D2" w14:textId="77777777" w:rsidR="00833A44" w:rsidRPr="0036647D" w:rsidRDefault="00833A44" w:rsidP="000D7500">
            <w:pPr>
              <w:jc w:val="center"/>
              <w:rPr>
                <w:sz w:val="20"/>
                <w:szCs w:val="20"/>
              </w:rPr>
            </w:pPr>
          </w:p>
        </w:tc>
        <w:tc>
          <w:tcPr>
            <w:tcW w:w="618" w:type="dxa"/>
            <w:tcBorders>
              <w:bottom w:val="single" w:sz="4" w:space="0" w:color="auto"/>
            </w:tcBorders>
          </w:tcPr>
          <w:p w14:paraId="78E4E9CA" w14:textId="77777777" w:rsidR="00833A44" w:rsidRPr="0036647D" w:rsidRDefault="00833A44" w:rsidP="000D7500">
            <w:pPr>
              <w:jc w:val="center"/>
              <w:rPr>
                <w:sz w:val="20"/>
                <w:szCs w:val="20"/>
              </w:rPr>
            </w:pPr>
            <w:r w:rsidRPr="0036647D">
              <w:rPr>
                <w:sz w:val="20"/>
                <w:szCs w:val="20"/>
              </w:rPr>
              <w:t>0</w:t>
            </w:r>
          </w:p>
        </w:tc>
        <w:tc>
          <w:tcPr>
            <w:tcW w:w="422" w:type="dxa"/>
            <w:tcBorders>
              <w:bottom w:val="single" w:sz="4" w:space="0" w:color="auto"/>
            </w:tcBorders>
          </w:tcPr>
          <w:p w14:paraId="00E9F41B" w14:textId="77777777" w:rsidR="00833A44" w:rsidRPr="0036647D" w:rsidRDefault="00833A44" w:rsidP="000D7500">
            <w:pPr>
              <w:jc w:val="center"/>
              <w:rPr>
                <w:sz w:val="20"/>
                <w:szCs w:val="20"/>
              </w:rPr>
            </w:pPr>
            <w:r w:rsidRPr="0036647D">
              <w:rPr>
                <w:sz w:val="20"/>
                <w:szCs w:val="20"/>
              </w:rPr>
              <w:t>0</w:t>
            </w:r>
          </w:p>
        </w:tc>
        <w:tc>
          <w:tcPr>
            <w:tcW w:w="394" w:type="dxa"/>
            <w:tcBorders>
              <w:bottom w:val="single" w:sz="4" w:space="0" w:color="auto"/>
            </w:tcBorders>
          </w:tcPr>
          <w:p w14:paraId="2A465DE4" w14:textId="77777777" w:rsidR="00833A44" w:rsidRPr="0036647D" w:rsidRDefault="00833A44" w:rsidP="000D7500">
            <w:pPr>
              <w:jc w:val="center"/>
              <w:rPr>
                <w:sz w:val="20"/>
                <w:szCs w:val="20"/>
              </w:rPr>
            </w:pPr>
          </w:p>
        </w:tc>
        <w:tc>
          <w:tcPr>
            <w:tcW w:w="658" w:type="dxa"/>
            <w:tcBorders>
              <w:bottom w:val="single" w:sz="4" w:space="0" w:color="auto"/>
            </w:tcBorders>
          </w:tcPr>
          <w:p w14:paraId="688CC280" w14:textId="77777777" w:rsidR="00833A44" w:rsidRPr="0036647D" w:rsidRDefault="00833A44" w:rsidP="000D7500">
            <w:pPr>
              <w:jc w:val="center"/>
              <w:rPr>
                <w:sz w:val="20"/>
                <w:szCs w:val="20"/>
              </w:rPr>
            </w:pPr>
            <w:r w:rsidRPr="0036647D">
              <w:rPr>
                <w:sz w:val="20"/>
                <w:szCs w:val="20"/>
              </w:rPr>
              <w:t>1</w:t>
            </w:r>
          </w:p>
        </w:tc>
        <w:tc>
          <w:tcPr>
            <w:tcW w:w="383" w:type="dxa"/>
            <w:tcBorders>
              <w:bottom w:val="single" w:sz="4" w:space="0" w:color="auto"/>
            </w:tcBorders>
          </w:tcPr>
          <w:p w14:paraId="7B0EA990" w14:textId="77777777" w:rsidR="00833A44" w:rsidRPr="0036647D" w:rsidRDefault="00833A44" w:rsidP="000D7500">
            <w:pPr>
              <w:jc w:val="center"/>
              <w:rPr>
                <w:sz w:val="20"/>
                <w:szCs w:val="20"/>
              </w:rPr>
            </w:pPr>
            <w:r w:rsidRPr="0036647D">
              <w:rPr>
                <w:sz w:val="20"/>
                <w:szCs w:val="20"/>
              </w:rPr>
              <w:t>17</w:t>
            </w:r>
          </w:p>
        </w:tc>
        <w:tc>
          <w:tcPr>
            <w:tcW w:w="174" w:type="dxa"/>
            <w:tcBorders>
              <w:bottom w:val="single" w:sz="4" w:space="0" w:color="auto"/>
            </w:tcBorders>
            <w:vAlign w:val="center"/>
          </w:tcPr>
          <w:p w14:paraId="7C8BE19C" w14:textId="77777777" w:rsidR="00833A44" w:rsidRPr="0036647D" w:rsidRDefault="00833A44" w:rsidP="000D7500">
            <w:pPr>
              <w:jc w:val="center"/>
              <w:rPr>
                <w:sz w:val="20"/>
                <w:szCs w:val="20"/>
              </w:rPr>
            </w:pPr>
          </w:p>
        </w:tc>
        <w:tc>
          <w:tcPr>
            <w:tcW w:w="607" w:type="dxa"/>
            <w:tcBorders>
              <w:bottom w:val="single" w:sz="4" w:space="0" w:color="auto"/>
            </w:tcBorders>
            <w:vAlign w:val="center"/>
          </w:tcPr>
          <w:p w14:paraId="1D5B17E2" w14:textId="77777777" w:rsidR="00833A44" w:rsidRPr="0036647D" w:rsidRDefault="00833A44" w:rsidP="000D7500">
            <w:pPr>
              <w:jc w:val="center"/>
              <w:rPr>
                <w:sz w:val="20"/>
                <w:szCs w:val="20"/>
              </w:rPr>
            </w:pPr>
            <w:r w:rsidRPr="0036647D">
              <w:rPr>
                <w:sz w:val="20"/>
                <w:szCs w:val="20"/>
              </w:rPr>
              <w:t>0</w:t>
            </w:r>
          </w:p>
        </w:tc>
        <w:tc>
          <w:tcPr>
            <w:tcW w:w="354" w:type="dxa"/>
            <w:tcBorders>
              <w:bottom w:val="single" w:sz="4" w:space="0" w:color="auto"/>
            </w:tcBorders>
            <w:vAlign w:val="center"/>
          </w:tcPr>
          <w:p w14:paraId="4AAFF678" w14:textId="77777777" w:rsidR="00833A44" w:rsidRPr="0036647D" w:rsidRDefault="00833A44" w:rsidP="000D7500">
            <w:pPr>
              <w:jc w:val="center"/>
              <w:rPr>
                <w:sz w:val="20"/>
                <w:szCs w:val="20"/>
              </w:rPr>
            </w:pPr>
            <w:r w:rsidRPr="0036647D">
              <w:rPr>
                <w:sz w:val="20"/>
                <w:szCs w:val="20"/>
              </w:rPr>
              <w:t>0</w:t>
            </w:r>
          </w:p>
        </w:tc>
        <w:tc>
          <w:tcPr>
            <w:tcW w:w="174" w:type="dxa"/>
            <w:tcBorders>
              <w:bottom w:val="single" w:sz="4" w:space="0" w:color="auto"/>
            </w:tcBorders>
            <w:vAlign w:val="center"/>
          </w:tcPr>
          <w:p w14:paraId="5B8F2A5D" w14:textId="77777777" w:rsidR="00833A44" w:rsidRPr="0036647D" w:rsidRDefault="00833A44" w:rsidP="000D7500">
            <w:pPr>
              <w:jc w:val="center"/>
              <w:rPr>
                <w:sz w:val="20"/>
                <w:szCs w:val="20"/>
              </w:rPr>
            </w:pPr>
          </w:p>
        </w:tc>
        <w:tc>
          <w:tcPr>
            <w:tcW w:w="656" w:type="dxa"/>
            <w:tcBorders>
              <w:bottom w:val="single" w:sz="4" w:space="0" w:color="auto"/>
            </w:tcBorders>
          </w:tcPr>
          <w:p w14:paraId="1E592AA6" w14:textId="77777777" w:rsidR="00833A44" w:rsidRPr="0036647D" w:rsidRDefault="00833A44" w:rsidP="000D7500">
            <w:pPr>
              <w:jc w:val="center"/>
              <w:rPr>
                <w:sz w:val="20"/>
                <w:szCs w:val="20"/>
              </w:rPr>
            </w:pPr>
            <w:r w:rsidRPr="0036647D">
              <w:rPr>
                <w:sz w:val="20"/>
                <w:szCs w:val="20"/>
              </w:rPr>
              <w:t>1</w:t>
            </w:r>
          </w:p>
        </w:tc>
        <w:tc>
          <w:tcPr>
            <w:tcW w:w="385" w:type="dxa"/>
            <w:tcBorders>
              <w:bottom w:val="single" w:sz="4" w:space="0" w:color="auto"/>
            </w:tcBorders>
          </w:tcPr>
          <w:p w14:paraId="5DC5D541" w14:textId="77777777" w:rsidR="00833A44" w:rsidRPr="0036647D" w:rsidRDefault="00833A44" w:rsidP="000D7500">
            <w:pPr>
              <w:jc w:val="center"/>
              <w:rPr>
                <w:sz w:val="20"/>
                <w:szCs w:val="20"/>
              </w:rPr>
            </w:pPr>
            <w:r w:rsidRPr="0036647D">
              <w:rPr>
                <w:sz w:val="20"/>
                <w:szCs w:val="20"/>
              </w:rPr>
              <w:t>25</w:t>
            </w:r>
          </w:p>
        </w:tc>
      </w:tr>
    </w:tbl>
    <w:p w14:paraId="694929AB" w14:textId="77777777" w:rsidR="00833A44" w:rsidRPr="00C37DE6" w:rsidRDefault="00833A44" w:rsidP="00833A44">
      <w:r w:rsidRPr="00C37DE6">
        <w:rPr>
          <w:i/>
          <w:iCs/>
        </w:rPr>
        <w:t>Note.</w:t>
      </w:r>
      <w:r w:rsidRPr="00C37DE6">
        <w:t xml:space="preserve"> Counts are the number of participants that mentioned said context, while percentages (</w:t>
      </w:r>
      <w:r w:rsidRPr="00C37DE6">
        <w:rPr>
          <w:iCs/>
        </w:rPr>
        <w:t>%</w:t>
      </w:r>
      <w:r w:rsidRPr="00C37DE6">
        <w:t>) are the percentage of the relevant sample (i.e., participants or events) that mentioned a given context. The coding of any response was not limited to a single context or valence, and thus the sum of the counts across the contexts could exceed the sample size. Affect pulse groups were determined based on a top-bottom tertile split.</w:t>
      </w:r>
    </w:p>
    <w:p w14:paraId="36D07717" w14:textId="77777777" w:rsidR="00833A44" w:rsidRPr="00C37DE6" w:rsidRDefault="00833A44" w:rsidP="00833A44">
      <w:pPr>
        <w:tabs>
          <w:tab w:val="left" w:pos="1695"/>
        </w:tabs>
        <w:spacing w:line="480" w:lineRule="auto"/>
        <w:rPr>
          <w:b/>
          <w:bCs/>
        </w:rPr>
      </w:pPr>
    </w:p>
    <w:p w14:paraId="76756B65" w14:textId="77777777" w:rsidR="00833A44" w:rsidRPr="00C37DE6" w:rsidRDefault="00833A44" w:rsidP="00833A44">
      <w:pPr>
        <w:tabs>
          <w:tab w:val="left" w:pos="1695"/>
        </w:tabs>
        <w:spacing w:line="480" w:lineRule="auto"/>
        <w:rPr>
          <w:b/>
          <w:bCs/>
        </w:rPr>
      </w:pPr>
    </w:p>
    <w:p w14:paraId="11A5EAD2" w14:textId="77777777" w:rsidR="00833A44" w:rsidRPr="00C37DE6" w:rsidRDefault="00833A44" w:rsidP="00833A44">
      <w:pPr>
        <w:tabs>
          <w:tab w:val="left" w:pos="1695"/>
        </w:tabs>
        <w:spacing w:line="480" w:lineRule="auto"/>
        <w:rPr>
          <w:b/>
          <w:bCs/>
        </w:rPr>
      </w:pPr>
    </w:p>
    <w:p w14:paraId="252E27C6" w14:textId="77777777" w:rsidR="00833A44" w:rsidRPr="00C37DE6" w:rsidRDefault="00833A44" w:rsidP="00833A44">
      <w:pPr>
        <w:tabs>
          <w:tab w:val="left" w:pos="1695"/>
        </w:tabs>
        <w:spacing w:line="480" w:lineRule="auto"/>
        <w:rPr>
          <w:b/>
          <w:bCs/>
        </w:rPr>
      </w:pPr>
    </w:p>
    <w:p w14:paraId="76B89438" w14:textId="77777777" w:rsidR="00833A44" w:rsidRPr="00C37DE6" w:rsidRDefault="00833A44" w:rsidP="00833A44">
      <w:pPr>
        <w:tabs>
          <w:tab w:val="left" w:pos="1695"/>
        </w:tabs>
        <w:spacing w:line="480" w:lineRule="auto"/>
        <w:rPr>
          <w:b/>
          <w:bCs/>
        </w:rPr>
      </w:pPr>
    </w:p>
    <w:p w14:paraId="221B1883" w14:textId="77777777" w:rsidR="00833A44" w:rsidRPr="00C37DE6" w:rsidRDefault="00833A44" w:rsidP="00833A44">
      <w:pPr>
        <w:tabs>
          <w:tab w:val="left" w:pos="1695"/>
        </w:tabs>
        <w:spacing w:line="480" w:lineRule="auto"/>
        <w:rPr>
          <w:b/>
          <w:bCs/>
        </w:rPr>
      </w:pPr>
    </w:p>
    <w:p w14:paraId="04883049" w14:textId="77777777" w:rsidR="00833A44" w:rsidRPr="00C37DE6" w:rsidRDefault="00833A44" w:rsidP="00833A44">
      <w:pPr>
        <w:tabs>
          <w:tab w:val="left" w:pos="1695"/>
        </w:tabs>
        <w:spacing w:line="480" w:lineRule="auto"/>
        <w:rPr>
          <w:b/>
          <w:bCs/>
        </w:rPr>
      </w:pPr>
    </w:p>
    <w:p w14:paraId="77B11A10" w14:textId="71AD41D3" w:rsidR="00833A44" w:rsidRPr="00C37DE6" w:rsidRDefault="00833A44" w:rsidP="00833A44">
      <w:pPr>
        <w:tabs>
          <w:tab w:val="left" w:pos="1695"/>
        </w:tabs>
        <w:spacing w:line="480" w:lineRule="auto"/>
        <w:rPr>
          <w:b/>
          <w:bCs/>
        </w:rPr>
      </w:pPr>
    </w:p>
    <w:p w14:paraId="1EC333D7" w14:textId="41A88012" w:rsidR="00D22364" w:rsidRPr="00C37DE6" w:rsidRDefault="00D22364" w:rsidP="00833A44">
      <w:pPr>
        <w:tabs>
          <w:tab w:val="left" w:pos="1695"/>
        </w:tabs>
        <w:spacing w:line="480" w:lineRule="auto"/>
        <w:rPr>
          <w:b/>
          <w:bCs/>
        </w:rPr>
      </w:pPr>
    </w:p>
    <w:p w14:paraId="7845F885" w14:textId="2F5BF92F" w:rsidR="00D22364" w:rsidRPr="00C37DE6" w:rsidRDefault="00D22364" w:rsidP="00833A44">
      <w:pPr>
        <w:tabs>
          <w:tab w:val="left" w:pos="1695"/>
        </w:tabs>
        <w:spacing w:line="480" w:lineRule="auto"/>
        <w:rPr>
          <w:b/>
          <w:bCs/>
        </w:rPr>
      </w:pPr>
    </w:p>
    <w:p w14:paraId="76734515" w14:textId="3F2E1BA2" w:rsidR="00D22364" w:rsidRPr="00C37DE6" w:rsidRDefault="00D22364" w:rsidP="00833A44">
      <w:pPr>
        <w:tabs>
          <w:tab w:val="left" w:pos="1695"/>
        </w:tabs>
        <w:spacing w:line="480" w:lineRule="auto"/>
        <w:rPr>
          <w:b/>
          <w:bCs/>
        </w:rPr>
      </w:pPr>
    </w:p>
    <w:p w14:paraId="640675E3" w14:textId="0BAB13AB" w:rsidR="00D22364" w:rsidRPr="00C37DE6" w:rsidRDefault="00D22364" w:rsidP="00833A44">
      <w:pPr>
        <w:tabs>
          <w:tab w:val="left" w:pos="1695"/>
        </w:tabs>
        <w:spacing w:line="480" w:lineRule="auto"/>
        <w:rPr>
          <w:b/>
          <w:bCs/>
        </w:rPr>
      </w:pPr>
      <w:r w:rsidRPr="00C37DE6">
        <w:rPr>
          <w:noProof/>
        </w:rPr>
        <w:lastRenderedPageBreak/>
        <w:drawing>
          <wp:inline distT="0" distB="0" distL="0" distR="0" wp14:anchorId="29EDFB6E" wp14:editId="74D432BB">
            <wp:extent cx="5943600" cy="6947535"/>
            <wp:effectExtent l="0" t="0" r="0" b="5715"/>
            <wp:docPr id="47" name="Picture 47"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43600" cy="6947535"/>
                    </a:xfrm>
                    <a:prstGeom prst="rect">
                      <a:avLst/>
                    </a:prstGeom>
                  </pic:spPr>
                </pic:pic>
              </a:graphicData>
            </a:graphic>
          </wp:inline>
        </w:drawing>
      </w:r>
    </w:p>
    <w:p w14:paraId="3D1E319B" w14:textId="0BD0C055" w:rsidR="00D22364" w:rsidRPr="00C37DE6" w:rsidRDefault="00D22364" w:rsidP="00833A44">
      <w:pPr>
        <w:tabs>
          <w:tab w:val="left" w:pos="1695"/>
        </w:tabs>
        <w:spacing w:line="480" w:lineRule="auto"/>
        <w:rPr>
          <w:b/>
          <w:bCs/>
        </w:rPr>
      </w:pPr>
    </w:p>
    <w:p w14:paraId="626F33E0" w14:textId="5F25FEA7" w:rsidR="00D22364" w:rsidRPr="00C37DE6" w:rsidRDefault="00D22364" w:rsidP="00833A44">
      <w:pPr>
        <w:tabs>
          <w:tab w:val="left" w:pos="1695"/>
        </w:tabs>
        <w:spacing w:line="480" w:lineRule="auto"/>
        <w:rPr>
          <w:b/>
          <w:bCs/>
        </w:rPr>
      </w:pPr>
    </w:p>
    <w:p w14:paraId="4FA7242F" w14:textId="5A23FEE8" w:rsidR="00D22364" w:rsidRPr="00C37DE6" w:rsidRDefault="00D22364" w:rsidP="00833A44">
      <w:pPr>
        <w:tabs>
          <w:tab w:val="left" w:pos="1695"/>
        </w:tabs>
        <w:spacing w:line="480" w:lineRule="auto"/>
        <w:rPr>
          <w:b/>
          <w:bCs/>
        </w:rPr>
      </w:pPr>
    </w:p>
    <w:p w14:paraId="31F6F056" w14:textId="696ED5DA" w:rsidR="00D22364" w:rsidRPr="00C37DE6" w:rsidRDefault="00D22364" w:rsidP="00833A44">
      <w:pPr>
        <w:tabs>
          <w:tab w:val="left" w:pos="1695"/>
        </w:tabs>
        <w:spacing w:line="480" w:lineRule="auto"/>
        <w:rPr>
          <w:b/>
          <w:bCs/>
        </w:rPr>
      </w:pPr>
    </w:p>
    <w:p w14:paraId="5C0EF864" w14:textId="3D3C2F03" w:rsidR="00D22364" w:rsidRPr="00C37DE6" w:rsidRDefault="00D22364" w:rsidP="00833A44">
      <w:pPr>
        <w:tabs>
          <w:tab w:val="left" w:pos="1695"/>
        </w:tabs>
        <w:spacing w:line="480" w:lineRule="auto"/>
        <w:rPr>
          <w:b/>
          <w:bCs/>
        </w:rPr>
      </w:pPr>
      <w:r w:rsidRPr="00C37DE6">
        <w:rPr>
          <w:noProof/>
        </w:rPr>
        <w:drawing>
          <wp:inline distT="0" distB="0" distL="0" distR="0" wp14:anchorId="047EC9D3" wp14:editId="42F49D1D">
            <wp:extent cx="5943600" cy="7055485"/>
            <wp:effectExtent l="0" t="0" r="0" b="0"/>
            <wp:docPr id="48" name="Picture 48"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943600" cy="7055485"/>
                    </a:xfrm>
                    <a:prstGeom prst="rect">
                      <a:avLst/>
                    </a:prstGeom>
                  </pic:spPr>
                </pic:pic>
              </a:graphicData>
            </a:graphic>
          </wp:inline>
        </w:drawing>
      </w:r>
    </w:p>
    <w:p w14:paraId="48E458E3" w14:textId="5B132D30" w:rsidR="00D22364" w:rsidRPr="00C37DE6" w:rsidRDefault="00D22364" w:rsidP="00833A44">
      <w:pPr>
        <w:tabs>
          <w:tab w:val="left" w:pos="1695"/>
        </w:tabs>
        <w:spacing w:line="480" w:lineRule="auto"/>
        <w:rPr>
          <w:b/>
          <w:bCs/>
        </w:rPr>
      </w:pPr>
    </w:p>
    <w:p w14:paraId="09B96508" w14:textId="2865882C" w:rsidR="00D22364" w:rsidRPr="00C37DE6" w:rsidRDefault="00D22364" w:rsidP="00833A44">
      <w:pPr>
        <w:tabs>
          <w:tab w:val="left" w:pos="1695"/>
        </w:tabs>
        <w:spacing w:line="480" w:lineRule="auto"/>
        <w:rPr>
          <w:b/>
          <w:bCs/>
        </w:rPr>
      </w:pPr>
    </w:p>
    <w:p w14:paraId="5A25D686" w14:textId="78A3CB03" w:rsidR="00D22364" w:rsidRPr="00C37DE6" w:rsidRDefault="00D22364" w:rsidP="00833A44">
      <w:pPr>
        <w:tabs>
          <w:tab w:val="left" w:pos="1695"/>
        </w:tabs>
        <w:spacing w:line="480" w:lineRule="auto"/>
        <w:rPr>
          <w:b/>
          <w:bCs/>
        </w:rPr>
      </w:pPr>
    </w:p>
    <w:tbl>
      <w:tblPr>
        <w:tblStyle w:val="TableGrid"/>
        <w:tblW w:w="9325" w:type="dxa"/>
        <w:tblInd w:w="-5" w:type="dxa"/>
        <w:tblLook w:val="04A0" w:firstRow="1" w:lastRow="0" w:firstColumn="1" w:lastColumn="0" w:noHBand="0" w:noVBand="1"/>
      </w:tblPr>
      <w:tblGrid>
        <w:gridCol w:w="2304"/>
        <w:gridCol w:w="925"/>
        <w:gridCol w:w="590"/>
        <w:gridCol w:w="236"/>
        <w:gridCol w:w="925"/>
        <w:gridCol w:w="577"/>
        <w:gridCol w:w="236"/>
        <w:gridCol w:w="894"/>
        <w:gridCol w:w="689"/>
        <w:gridCol w:w="236"/>
        <w:gridCol w:w="978"/>
        <w:gridCol w:w="735"/>
      </w:tblGrid>
      <w:tr w:rsidR="00833A44" w:rsidRPr="00C37DE6" w14:paraId="0AA8974E" w14:textId="77777777" w:rsidTr="000D7500">
        <w:trPr>
          <w:trHeight w:val="282"/>
        </w:trPr>
        <w:tc>
          <w:tcPr>
            <w:tcW w:w="9325" w:type="dxa"/>
            <w:gridSpan w:val="12"/>
            <w:tcBorders>
              <w:top w:val="nil"/>
              <w:left w:val="nil"/>
              <w:bottom w:val="nil"/>
              <w:right w:val="nil"/>
            </w:tcBorders>
          </w:tcPr>
          <w:p w14:paraId="29505A65" w14:textId="77777777" w:rsidR="00833A44" w:rsidRPr="00C37DE6" w:rsidRDefault="00833A44" w:rsidP="000D7500">
            <w:bookmarkStart w:id="70" w:name="_Hlk85897147"/>
            <w:bookmarkStart w:id="71" w:name="_Hlk81856674"/>
            <w:r w:rsidRPr="00C37DE6">
              <w:t>Table 18</w:t>
            </w:r>
          </w:p>
        </w:tc>
      </w:tr>
      <w:tr w:rsidR="00833A44" w:rsidRPr="00C37DE6" w14:paraId="1353C38D" w14:textId="77777777" w:rsidTr="000D7500">
        <w:trPr>
          <w:trHeight w:val="263"/>
        </w:trPr>
        <w:tc>
          <w:tcPr>
            <w:tcW w:w="9325" w:type="dxa"/>
            <w:gridSpan w:val="12"/>
            <w:tcBorders>
              <w:top w:val="nil"/>
              <w:left w:val="nil"/>
              <w:bottom w:val="nil"/>
              <w:right w:val="nil"/>
            </w:tcBorders>
          </w:tcPr>
          <w:p w14:paraId="00C1512C" w14:textId="77777777" w:rsidR="00833A44" w:rsidRPr="00C37DE6" w:rsidRDefault="00833A44" w:rsidP="000D7500">
            <w:pPr>
              <w:rPr>
                <w:i/>
                <w:iCs/>
              </w:rPr>
            </w:pPr>
            <w:r w:rsidRPr="00C37DE6">
              <w:rPr>
                <w:i/>
                <w:iCs/>
              </w:rPr>
              <w:t xml:space="preserve">Affect Spin Sub-Group Counts and Percentages of the Types of Emotion Regulation Strategies Used During Emotional Events </w:t>
            </w:r>
          </w:p>
        </w:tc>
      </w:tr>
      <w:tr w:rsidR="00833A44" w:rsidRPr="00C37DE6" w14:paraId="41437F8C" w14:textId="77777777" w:rsidTr="000D7500">
        <w:trPr>
          <w:trHeight w:val="282"/>
        </w:trPr>
        <w:tc>
          <w:tcPr>
            <w:tcW w:w="2304" w:type="dxa"/>
            <w:vMerge w:val="restart"/>
            <w:tcBorders>
              <w:top w:val="single" w:sz="4" w:space="0" w:color="auto"/>
              <w:left w:val="nil"/>
              <w:right w:val="nil"/>
            </w:tcBorders>
            <w:vAlign w:val="bottom"/>
          </w:tcPr>
          <w:p w14:paraId="0F81C567" w14:textId="77777777" w:rsidR="00833A44" w:rsidRPr="00C37DE6" w:rsidRDefault="00833A44" w:rsidP="000D7500"/>
          <w:p w14:paraId="007EC2D9" w14:textId="77777777" w:rsidR="00833A44" w:rsidRPr="00C37DE6" w:rsidRDefault="00833A44" w:rsidP="000D7500"/>
          <w:p w14:paraId="1A05A011" w14:textId="77777777" w:rsidR="00833A44" w:rsidRPr="00C37DE6" w:rsidRDefault="00833A44" w:rsidP="000D7500"/>
        </w:tc>
        <w:tc>
          <w:tcPr>
            <w:tcW w:w="3253" w:type="dxa"/>
            <w:gridSpan w:val="5"/>
            <w:tcBorders>
              <w:top w:val="single" w:sz="4" w:space="0" w:color="auto"/>
              <w:left w:val="nil"/>
              <w:right w:val="nil"/>
            </w:tcBorders>
            <w:vAlign w:val="bottom"/>
          </w:tcPr>
          <w:p w14:paraId="64DA61DC" w14:textId="77777777" w:rsidR="00833A44" w:rsidRPr="00C37DE6" w:rsidRDefault="00833A44" w:rsidP="000D7500">
            <w:pPr>
              <w:jc w:val="center"/>
            </w:pPr>
          </w:p>
          <w:p w14:paraId="28E93307" w14:textId="77777777" w:rsidR="00833A44" w:rsidRPr="00C37DE6" w:rsidRDefault="00833A44" w:rsidP="000D7500">
            <w:pPr>
              <w:jc w:val="center"/>
              <w:rPr>
                <w:b/>
              </w:rPr>
            </w:pPr>
            <w:r w:rsidRPr="00C37DE6">
              <w:rPr>
                <w:b/>
              </w:rPr>
              <w:t>Negative Events</w:t>
            </w:r>
          </w:p>
        </w:tc>
        <w:tc>
          <w:tcPr>
            <w:tcW w:w="236" w:type="dxa"/>
            <w:tcBorders>
              <w:top w:val="single" w:sz="4" w:space="0" w:color="auto"/>
              <w:left w:val="nil"/>
              <w:bottom w:val="nil"/>
              <w:right w:val="nil"/>
            </w:tcBorders>
            <w:vAlign w:val="bottom"/>
          </w:tcPr>
          <w:p w14:paraId="155761EC" w14:textId="77777777" w:rsidR="00833A44" w:rsidRPr="00C37DE6" w:rsidRDefault="00833A44" w:rsidP="000D7500">
            <w:pPr>
              <w:jc w:val="center"/>
            </w:pPr>
          </w:p>
        </w:tc>
        <w:tc>
          <w:tcPr>
            <w:tcW w:w="3532" w:type="dxa"/>
            <w:gridSpan w:val="5"/>
            <w:tcBorders>
              <w:top w:val="single" w:sz="4" w:space="0" w:color="auto"/>
              <w:left w:val="nil"/>
              <w:right w:val="nil"/>
            </w:tcBorders>
            <w:vAlign w:val="bottom"/>
          </w:tcPr>
          <w:p w14:paraId="54544E0F" w14:textId="77777777" w:rsidR="00833A44" w:rsidRPr="00C37DE6" w:rsidRDefault="00833A44" w:rsidP="000D7500">
            <w:pPr>
              <w:jc w:val="center"/>
              <w:rPr>
                <w:b/>
              </w:rPr>
            </w:pPr>
            <w:r w:rsidRPr="00C37DE6">
              <w:rPr>
                <w:b/>
              </w:rPr>
              <w:t>Positive Events</w:t>
            </w:r>
          </w:p>
        </w:tc>
      </w:tr>
      <w:tr w:rsidR="00833A44" w:rsidRPr="00C37DE6" w14:paraId="3913A115" w14:textId="77777777" w:rsidTr="000D7500">
        <w:trPr>
          <w:trHeight w:val="282"/>
        </w:trPr>
        <w:tc>
          <w:tcPr>
            <w:tcW w:w="2304" w:type="dxa"/>
            <w:vMerge/>
            <w:tcBorders>
              <w:left w:val="nil"/>
              <w:bottom w:val="nil"/>
              <w:right w:val="nil"/>
            </w:tcBorders>
            <w:vAlign w:val="bottom"/>
          </w:tcPr>
          <w:p w14:paraId="5580FF7D" w14:textId="77777777" w:rsidR="00833A44" w:rsidRPr="00C37DE6" w:rsidRDefault="00833A44" w:rsidP="000D7500"/>
        </w:tc>
        <w:tc>
          <w:tcPr>
            <w:tcW w:w="1515" w:type="dxa"/>
            <w:gridSpan w:val="2"/>
            <w:tcBorders>
              <w:left w:val="nil"/>
              <w:right w:val="nil"/>
            </w:tcBorders>
            <w:vAlign w:val="bottom"/>
          </w:tcPr>
          <w:p w14:paraId="50D65240" w14:textId="77777777" w:rsidR="00833A44" w:rsidRPr="00C37DE6" w:rsidRDefault="00833A44" w:rsidP="000D7500">
            <w:pPr>
              <w:jc w:val="center"/>
            </w:pPr>
          </w:p>
          <w:p w14:paraId="491E340C" w14:textId="77777777" w:rsidR="00833A44" w:rsidRPr="00C37DE6" w:rsidRDefault="00833A44" w:rsidP="000D7500">
            <w:pPr>
              <w:jc w:val="center"/>
              <w:rPr>
                <w:b/>
              </w:rPr>
            </w:pPr>
            <w:r w:rsidRPr="00C37DE6">
              <w:rPr>
                <w:b/>
              </w:rPr>
              <w:t>High Spin</w:t>
            </w:r>
          </w:p>
          <w:p w14:paraId="26BF7F30" w14:textId="77777777" w:rsidR="00833A44" w:rsidRPr="00C37DE6" w:rsidRDefault="00833A44" w:rsidP="000D7500">
            <w:pPr>
              <w:jc w:val="center"/>
            </w:pPr>
            <w:r w:rsidRPr="00C37DE6">
              <w:rPr>
                <w:i/>
              </w:rPr>
              <w:t>n</w:t>
            </w:r>
            <w:r w:rsidRPr="00C37DE6">
              <w:t xml:space="preserve"> events = 18</w:t>
            </w:r>
          </w:p>
        </w:tc>
        <w:tc>
          <w:tcPr>
            <w:tcW w:w="236" w:type="dxa"/>
            <w:tcBorders>
              <w:top w:val="nil"/>
              <w:left w:val="nil"/>
              <w:bottom w:val="nil"/>
              <w:right w:val="nil"/>
            </w:tcBorders>
            <w:vAlign w:val="bottom"/>
          </w:tcPr>
          <w:p w14:paraId="1B7F0B36" w14:textId="77777777" w:rsidR="00833A44" w:rsidRPr="00C37DE6" w:rsidRDefault="00833A44" w:rsidP="000D7500">
            <w:pPr>
              <w:jc w:val="center"/>
            </w:pPr>
          </w:p>
        </w:tc>
        <w:tc>
          <w:tcPr>
            <w:tcW w:w="1502" w:type="dxa"/>
            <w:gridSpan w:val="2"/>
            <w:tcBorders>
              <w:left w:val="nil"/>
              <w:right w:val="nil"/>
            </w:tcBorders>
            <w:vAlign w:val="bottom"/>
          </w:tcPr>
          <w:p w14:paraId="73DDE7FD" w14:textId="77777777" w:rsidR="00833A44" w:rsidRPr="00C37DE6" w:rsidRDefault="00833A44" w:rsidP="000D7500">
            <w:pPr>
              <w:jc w:val="center"/>
              <w:rPr>
                <w:b/>
              </w:rPr>
            </w:pPr>
            <w:r w:rsidRPr="00C37DE6">
              <w:rPr>
                <w:b/>
              </w:rPr>
              <w:t>Low Spin</w:t>
            </w:r>
          </w:p>
          <w:p w14:paraId="2319B8CB" w14:textId="77777777" w:rsidR="00833A44" w:rsidRPr="00C37DE6" w:rsidRDefault="00833A44" w:rsidP="000D7500">
            <w:pPr>
              <w:jc w:val="center"/>
            </w:pPr>
            <w:r w:rsidRPr="00C37DE6">
              <w:rPr>
                <w:i/>
              </w:rPr>
              <w:t>n</w:t>
            </w:r>
            <w:r w:rsidRPr="00C37DE6">
              <w:t xml:space="preserve"> events = 6</w:t>
            </w:r>
          </w:p>
        </w:tc>
        <w:tc>
          <w:tcPr>
            <w:tcW w:w="236" w:type="dxa"/>
            <w:tcBorders>
              <w:top w:val="nil"/>
              <w:left w:val="nil"/>
              <w:bottom w:val="nil"/>
              <w:right w:val="nil"/>
            </w:tcBorders>
            <w:vAlign w:val="bottom"/>
          </w:tcPr>
          <w:p w14:paraId="2CD2FC2B" w14:textId="77777777" w:rsidR="00833A44" w:rsidRPr="00C37DE6" w:rsidRDefault="00833A44" w:rsidP="000D7500">
            <w:pPr>
              <w:jc w:val="center"/>
            </w:pPr>
          </w:p>
        </w:tc>
        <w:tc>
          <w:tcPr>
            <w:tcW w:w="1583" w:type="dxa"/>
            <w:gridSpan w:val="2"/>
            <w:tcBorders>
              <w:left w:val="nil"/>
              <w:right w:val="nil"/>
            </w:tcBorders>
            <w:vAlign w:val="bottom"/>
          </w:tcPr>
          <w:p w14:paraId="3520CED8" w14:textId="77777777" w:rsidR="00833A44" w:rsidRPr="00C37DE6" w:rsidRDefault="00833A44" w:rsidP="000D7500">
            <w:pPr>
              <w:jc w:val="center"/>
            </w:pPr>
          </w:p>
          <w:p w14:paraId="46AC0A69" w14:textId="77777777" w:rsidR="00833A44" w:rsidRPr="00C37DE6" w:rsidRDefault="00833A44" w:rsidP="000D7500">
            <w:pPr>
              <w:jc w:val="center"/>
              <w:rPr>
                <w:b/>
              </w:rPr>
            </w:pPr>
            <w:r w:rsidRPr="00C37DE6">
              <w:rPr>
                <w:b/>
              </w:rPr>
              <w:t>High Spin</w:t>
            </w:r>
          </w:p>
          <w:p w14:paraId="51184518" w14:textId="77777777" w:rsidR="00833A44" w:rsidRPr="00C37DE6" w:rsidRDefault="00833A44" w:rsidP="000D7500">
            <w:pPr>
              <w:jc w:val="center"/>
            </w:pPr>
            <w:r w:rsidRPr="00C37DE6">
              <w:rPr>
                <w:i/>
              </w:rPr>
              <w:t>n</w:t>
            </w:r>
            <w:r w:rsidRPr="00C37DE6">
              <w:t xml:space="preserve"> events = 6</w:t>
            </w:r>
          </w:p>
        </w:tc>
        <w:tc>
          <w:tcPr>
            <w:tcW w:w="236" w:type="dxa"/>
            <w:tcBorders>
              <w:top w:val="nil"/>
              <w:left w:val="nil"/>
              <w:bottom w:val="nil"/>
              <w:right w:val="nil"/>
            </w:tcBorders>
            <w:vAlign w:val="bottom"/>
          </w:tcPr>
          <w:p w14:paraId="2B1F9997" w14:textId="77777777" w:rsidR="00833A44" w:rsidRPr="00C37DE6" w:rsidRDefault="00833A44" w:rsidP="000D7500">
            <w:pPr>
              <w:jc w:val="center"/>
            </w:pPr>
          </w:p>
        </w:tc>
        <w:tc>
          <w:tcPr>
            <w:tcW w:w="1713" w:type="dxa"/>
            <w:gridSpan w:val="2"/>
            <w:tcBorders>
              <w:left w:val="nil"/>
              <w:right w:val="nil"/>
            </w:tcBorders>
            <w:vAlign w:val="bottom"/>
          </w:tcPr>
          <w:p w14:paraId="7653F099" w14:textId="77777777" w:rsidR="00833A44" w:rsidRPr="00C37DE6" w:rsidRDefault="00833A44" w:rsidP="000D7500">
            <w:pPr>
              <w:jc w:val="center"/>
              <w:rPr>
                <w:b/>
              </w:rPr>
            </w:pPr>
            <w:r w:rsidRPr="00C37DE6">
              <w:rPr>
                <w:b/>
              </w:rPr>
              <w:t>Low Spin</w:t>
            </w:r>
          </w:p>
          <w:p w14:paraId="0D420702" w14:textId="77777777" w:rsidR="00833A44" w:rsidRPr="00C37DE6" w:rsidRDefault="00833A44" w:rsidP="000D7500">
            <w:pPr>
              <w:jc w:val="center"/>
            </w:pPr>
            <w:r w:rsidRPr="00C37DE6">
              <w:rPr>
                <w:i/>
              </w:rPr>
              <w:t>n</w:t>
            </w:r>
            <w:r w:rsidRPr="00C37DE6">
              <w:t xml:space="preserve"> events = 4</w:t>
            </w:r>
          </w:p>
        </w:tc>
      </w:tr>
      <w:tr w:rsidR="00833A44" w:rsidRPr="00C37DE6" w14:paraId="3936CB0C" w14:textId="77777777" w:rsidTr="000D7500">
        <w:trPr>
          <w:trHeight w:val="264"/>
        </w:trPr>
        <w:tc>
          <w:tcPr>
            <w:tcW w:w="2304" w:type="dxa"/>
            <w:tcBorders>
              <w:top w:val="nil"/>
              <w:left w:val="nil"/>
              <w:bottom w:val="nil"/>
              <w:right w:val="nil"/>
            </w:tcBorders>
            <w:vAlign w:val="bottom"/>
          </w:tcPr>
          <w:p w14:paraId="411775CD" w14:textId="77777777" w:rsidR="00833A44" w:rsidRPr="00C37DE6" w:rsidRDefault="00833A44" w:rsidP="000D7500"/>
          <w:p w14:paraId="3C0F04C7" w14:textId="77777777" w:rsidR="00833A44" w:rsidRPr="00C37DE6" w:rsidRDefault="00833A44" w:rsidP="000D7500">
            <w:pPr>
              <w:rPr>
                <w:b/>
              </w:rPr>
            </w:pPr>
            <w:r w:rsidRPr="00C37DE6">
              <w:rPr>
                <w:b/>
              </w:rPr>
              <w:t>Emotion Regulation Strategy</w:t>
            </w:r>
          </w:p>
        </w:tc>
        <w:tc>
          <w:tcPr>
            <w:tcW w:w="925" w:type="dxa"/>
            <w:tcBorders>
              <w:left w:val="nil"/>
              <w:bottom w:val="single" w:sz="4" w:space="0" w:color="auto"/>
              <w:right w:val="nil"/>
            </w:tcBorders>
            <w:vAlign w:val="bottom"/>
          </w:tcPr>
          <w:p w14:paraId="27370ED3" w14:textId="77777777" w:rsidR="00833A44" w:rsidRPr="00C37DE6" w:rsidRDefault="00833A44" w:rsidP="000D7500">
            <w:pPr>
              <w:jc w:val="center"/>
              <w:rPr>
                <w:i/>
                <w:iCs/>
              </w:rPr>
            </w:pPr>
            <w:r w:rsidRPr="00C37DE6">
              <w:rPr>
                <w:i/>
                <w:iCs/>
              </w:rPr>
              <w:t>Count</w:t>
            </w:r>
          </w:p>
        </w:tc>
        <w:tc>
          <w:tcPr>
            <w:tcW w:w="590" w:type="dxa"/>
            <w:tcBorders>
              <w:left w:val="nil"/>
              <w:bottom w:val="nil"/>
              <w:right w:val="nil"/>
            </w:tcBorders>
            <w:vAlign w:val="bottom"/>
          </w:tcPr>
          <w:p w14:paraId="064087E7" w14:textId="77777777" w:rsidR="00833A44" w:rsidRPr="00C37DE6" w:rsidRDefault="00833A44" w:rsidP="000D7500">
            <w:pPr>
              <w:tabs>
                <w:tab w:val="decimal" w:pos="269"/>
              </w:tabs>
              <w:jc w:val="center"/>
              <w:rPr>
                <w:iCs/>
              </w:rPr>
            </w:pPr>
            <w:r w:rsidRPr="00C37DE6">
              <w:rPr>
                <w:iCs/>
              </w:rPr>
              <w:t>%</w:t>
            </w:r>
          </w:p>
        </w:tc>
        <w:tc>
          <w:tcPr>
            <w:tcW w:w="236" w:type="dxa"/>
            <w:tcBorders>
              <w:top w:val="nil"/>
              <w:left w:val="nil"/>
              <w:bottom w:val="single" w:sz="4" w:space="0" w:color="auto"/>
              <w:right w:val="nil"/>
            </w:tcBorders>
            <w:vAlign w:val="bottom"/>
          </w:tcPr>
          <w:p w14:paraId="74AA54D3" w14:textId="77777777" w:rsidR="00833A44" w:rsidRPr="00C37DE6" w:rsidRDefault="00833A44" w:rsidP="000D7500">
            <w:pPr>
              <w:jc w:val="center"/>
            </w:pPr>
          </w:p>
        </w:tc>
        <w:tc>
          <w:tcPr>
            <w:tcW w:w="925" w:type="dxa"/>
            <w:tcBorders>
              <w:left w:val="nil"/>
              <w:bottom w:val="single" w:sz="4" w:space="0" w:color="auto"/>
              <w:right w:val="nil"/>
            </w:tcBorders>
            <w:vAlign w:val="bottom"/>
          </w:tcPr>
          <w:p w14:paraId="45850D6D" w14:textId="77777777" w:rsidR="00833A44" w:rsidRPr="00C37DE6" w:rsidRDefault="00833A44" w:rsidP="000D7500">
            <w:pPr>
              <w:jc w:val="center"/>
            </w:pPr>
            <w:r w:rsidRPr="00C37DE6">
              <w:rPr>
                <w:i/>
                <w:iCs/>
              </w:rPr>
              <w:t>Count</w:t>
            </w:r>
          </w:p>
        </w:tc>
        <w:tc>
          <w:tcPr>
            <w:tcW w:w="577" w:type="dxa"/>
            <w:tcBorders>
              <w:left w:val="nil"/>
              <w:bottom w:val="single" w:sz="4" w:space="0" w:color="auto"/>
              <w:right w:val="nil"/>
            </w:tcBorders>
            <w:vAlign w:val="bottom"/>
          </w:tcPr>
          <w:p w14:paraId="1C60E24C" w14:textId="77777777" w:rsidR="00833A44" w:rsidRPr="00C37DE6" w:rsidRDefault="00833A44" w:rsidP="000D7500">
            <w:pPr>
              <w:tabs>
                <w:tab w:val="decimal" w:pos="260"/>
              </w:tabs>
              <w:jc w:val="center"/>
            </w:pPr>
            <w:r w:rsidRPr="00C37DE6">
              <w:rPr>
                <w:iCs/>
              </w:rPr>
              <w:t>%</w:t>
            </w:r>
          </w:p>
        </w:tc>
        <w:tc>
          <w:tcPr>
            <w:tcW w:w="236" w:type="dxa"/>
            <w:tcBorders>
              <w:top w:val="nil"/>
              <w:left w:val="nil"/>
              <w:bottom w:val="single" w:sz="4" w:space="0" w:color="auto"/>
              <w:right w:val="nil"/>
            </w:tcBorders>
            <w:vAlign w:val="bottom"/>
          </w:tcPr>
          <w:p w14:paraId="4BD62CF7" w14:textId="77777777" w:rsidR="00833A44" w:rsidRPr="00C37DE6" w:rsidRDefault="00833A44" w:rsidP="000D7500">
            <w:pPr>
              <w:jc w:val="center"/>
            </w:pPr>
          </w:p>
        </w:tc>
        <w:tc>
          <w:tcPr>
            <w:tcW w:w="894" w:type="dxa"/>
            <w:tcBorders>
              <w:left w:val="nil"/>
              <w:bottom w:val="single" w:sz="4" w:space="0" w:color="auto"/>
              <w:right w:val="nil"/>
            </w:tcBorders>
            <w:vAlign w:val="bottom"/>
          </w:tcPr>
          <w:p w14:paraId="7287D1C6" w14:textId="77777777" w:rsidR="00833A44" w:rsidRPr="00C37DE6" w:rsidRDefault="00833A44" w:rsidP="000D7500">
            <w:pPr>
              <w:jc w:val="center"/>
            </w:pPr>
            <w:r w:rsidRPr="00C37DE6">
              <w:rPr>
                <w:i/>
                <w:iCs/>
              </w:rPr>
              <w:t>Count</w:t>
            </w:r>
          </w:p>
        </w:tc>
        <w:tc>
          <w:tcPr>
            <w:tcW w:w="689" w:type="dxa"/>
            <w:tcBorders>
              <w:left w:val="nil"/>
              <w:bottom w:val="nil"/>
              <w:right w:val="nil"/>
            </w:tcBorders>
            <w:vAlign w:val="bottom"/>
          </w:tcPr>
          <w:p w14:paraId="5F879529" w14:textId="77777777" w:rsidR="00833A44" w:rsidRPr="00C37DE6" w:rsidRDefault="00833A44" w:rsidP="000D7500">
            <w:pPr>
              <w:tabs>
                <w:tab w:val="decimal" w:pos="251"/>
              </w:tabs>
              <w:jc w:val="center"/>
            </w:pPr>
            <w:r w:rsidRPr="00C37DE6">
              <w:rPr>
                <w:iCs/>
              </w:rPr>
              <w:t>%</w:t>
            </w:r>
          </w:p>
        </w:tc>
        <w:tc>
          <w:tcPr>
            <w:tcW w:w="236" w:type="dxa"/>
            <w:tcBorders>
              <w:top w:val="nil"/>
              <w:left w:val="nil"/>
              <w:bottom w:val="single" w:sz="4" w:space="0" w:color="auto"/>
              <w:right w:val="nil"/>
            </w:tcBorders>
            <w:vAlign w:val="bottom"/>
          </w:tcPr>
          <w:p w14:paraId="6F722606" w14:textId="77777777" w:rsidR="00833A44" w:rsidRPr="00C37DE6" w:rsidRDefault="00833A44" w:rsidP="000D7500">
            <w:pPr>
              <w:jc w:val="center"/>
            </w:pPr>
          </w:p>
        </w:tc>
        <w:tc>
          <w:tcPr>
            <w:tcW w:w="978" w:type="dxa"/>
            <w:tcBorders>
              <w:left w:val="nil"/>
              <w:bottom w:val="single" w:sz="4" w:space="0" w:color="auto"/>
              <w:right w:val="nil"/>
            </w:tcBorders>
            <w:vAlign w:val="bottom"/>
          </w:tcPr>
          <w:p w14:paraId="0929B61C" w14:textId="77777777" w:rsidR="00833A44" w:rsidRPr="00C37DE6" w:rsidRDefault="00833A44" w:rsidP="000D7500">
            <w:pPr>
              <w:jc w:val="center"/>
            </w:pPr>
            <w:r w:rsidRPr="00C37DE6">
              <w:rPr>
                <w:i/>
                <w:iCs/>
              </w:rPr>
              <w:t>Count</w:t>
            </w:r>
          </w:p>
        </w:tc>
        <w:tc>
          <w:tcPr>
            <w:tcW w:w="735" w:type="dxa"/>
            <w:tcBorders>
              <w:left w:val="nil"/>
              <w:bottom w:val="nil"/>
              <w:right w:val="nil"/>
            </w:tcBorders>
            <w:vAlign w:val="bottom"/>
          </w:tcPr>
          <w:p w14:paraId="203C0273" w14:textId="77777777" w:rsidR="00833A44" w:rsidRPr="00C37DE6" w:rsidRDefault="00833A44" w:rsidP="000D7500">
            <w:pPr>
              <w:tabs>
                <w:tab w:val="decimal" w:pos="335"/>
              </w:tabs>
              <w:jc w:val="center"/>
            </w:pPr>
            <w:r w:rsidRPr="00C37DE6">
              <w:rPr>
                <w:iCs/>
              </w:rPr>
              <w:t>%</w:t>
            </w:r>
          </w:p>
        </w:tc>
      </w:tr>
      <w:tr w:rsidR="00833A44" w:rsidRPr="00C37DE6" w14:paraId="53329CED" w14:textId="77777777" w:rsidTr="000D7500">
        <w:trPr>
          <w:trHeight w:val="264"/>
        </w:trPr>
        <w:tc>
          <w:tcPr>
            <w:tcW w:w="2304" w:type="dxa"/>
            <w:tcBorders>
              <w:top w:val="single" w:sz="4" w:space="0" w:color="auto"/>
              <w:left w:val="nil"/>
              <w:bottom w:val="nil"/>
              <w:right w:val="nil"/>
            </w:tcBorders>
            <w:vAlign w:val="bottom"/>
          </w:tcPr>
          <w:p w14:paraId="061859F7" w14:textId="77777777" w:rsidR="00833A44" w:rsidRPr="00C37DE6" w:rsidRDefault="00833A44" w:rsidP="000D7500"/>
        </w:tc>
        <w:tc>
          <w:tcPr>
            <w:tcW w:w="925" w:type="dxa"/>
            <w:tcBorders>
              <w:top w:val="single" w:sz="4" w:space="0" w:color="auto"/>
              <w:left w:val="nil"/>
              <w:bottom w:val="nil"/>
              <w:right w:val="nil"/>
            </w:tcBorders>
            <w:vAlign w:val="bottom"/>
          </w:tcPr>
          <w:p w14:paraId="6F3FFA98" w14:textId="77777777" w:rsidR="00833A44" w:rsidRPr="00C37DE6" w:rsidRDefault="00833A44" w:rsidP="000D7500">
            <w:pPr>
              <w:jc w:val="center"/>
            </w:pPr>
          </w:p>
        </w:tc>
        <w:tc>
          <w:tcPr>
            <w:tcW w:w="590" w:type="dxa"/>
            <w:tcBorders>
              <w:left w:val="nil"/>
              <w:bottom w:val="nil"/>
              <w:right w:val="nil"/>
            </w:tcBorders>
            <w:vAlign w:val="bottom"/>
          </w:tcPr>
          <w:p w14:paraId="047D9D52" w14:textId="77777777" w:rsidR="00833A44" w:rsidRPr="00C37DE6" w:rsidRDefault="00833A44" w:rsidP="000D7500">
            <w:pPr>
              <w:tabs>
                <w:tab w:val="decimal" w:pos="269"/>
              </w:tabs>
              <w:jc w:val="center"/>
            </w:pPr>
          </w:p>
        </w:tc>
        <w:tc>
          <w:tcPr>
            <w:tcW w:w="236" w:type="dxa"/>
            <w:tcBorders>
              <w:top w:val="single" w:sz="4" w:space="0" w:color="auto"/>
              <w:left w:val="nil"/>
              <w:bottom w:val="nil"/>
              <w:right w:val="nil"/>
            </w:tcBorders>
            <w:vAlign w:val="bottom"/>
          </w:tcPr>
          <w:p w14:paraId="62090F41" w14:textId="77777777" w:rsidR="00833A44" w:rsidRPr="00C37DE6" w:rsidRDefault="00833A44" w:rsidP="000D7500">
            <w:pPr>
              <w:jc w:val="center"/>
            </w:pPr>
          </w:p>
        </w:tc>
        <w:tc>
          <w:tcPr>
            <w:tcW w:w="925" w:type="dxa"/>
            <w:tcBorders>
              <w:top w:val="single" w:sz="4" w:space="0" w:color="auto"/>
              <w:left w:val="nil"/>
              <w:bottom w:val="nil"/>
              <w:right w:val="nil"/>
            </w:tcBorders>
            <w:vAlign w:val="bottom"/>
          </w:tcPr>
          <w:p w14:paraId="109B20DC" w14:textId="77777777" w:rsidR="00833A44" w:rsidRPr="00C37DE6" w:rsidRDefault="00833A44" w:rsidP="000D7500">
            <w:pPr>
              <w:jc w:val="center"/>
            </w:pPr>
          </w:p>
        </w:tc>
        <w:tc>
          <w:tcPr>
            <w:tcW w:w="577" w:type="dxa"/>
            <w:tcBorders>
              <w:left w:val="nil"/>
              <w:bottom w:val="nil"/>
              <w:right w:val="nil"/>
            </w:tcBorders>
            <w:vAlign w:val="bottom"/>
          </w:tcPr>
          <w:p w14:paraId="2A484F25" w14:textId="77777777" w:rsidR="00833A44" w:rsidRPr="00C37DE6" w:rsidRDefault="00833A44" w:rsidP="000D7500">
            <w:pPr>
              <w:tabs>
                <w:tab w:val="decimal" w:pos="260"/>
              </w:tabs>
              <w:jc w:val="center"/>
            </w:pPr>
          </w:p>
        </w:tc>
        <w:tc>
          <w:tcPr>
            <w:tcW w:w="236" w:type="dxa"/>
            <w:tcBorders>
              <w:top w:val="nil"/>
              <w:left w:val="nil"/>
              <w:bottom w:val="nil"/>
              <w:right w:val="nil"/>
            </w:tcBorders>
            <w:vAlign w:val="bottom"/>
          </w:tcPr>
          <w:p w14:paraId="33111343" w14:textId="77777777" w:rsidR="00833A44" w:rsidRPr="00C37DE6" w:rsidRDefault="00833A44" w:rsidP="000D7500">
            <w:pPr>
              <w:jc w:val="center"/>
            </w:pPr>
          </w:p>
        </w:tc>
        <w:tc>
          <w:tcPr>
            <w:tcW w:w="894" w:type="dxa"/>
            <w:tcBorders>
              <w:left w:val="nil"/>
              <w:bottom w:val="nil"/>
              <w:right w:val="nil"/>
            </w:tcBorders>
            <w:vAlign w:val="bottom"/>
          </w:tcPr>
          <w:p w14:paraId="311CBC7F" w14:textId="77777777" w:rsidR="00833A44" w:rsidRPr="00C37DE6" w:rsidRDefault="00833A44" w:rsidP="000D7500">
            <w:pPr>
              <w:jc w:val="center"/>
            </w:pPr>
          </w:p>
        </w:tc>
        <w:tc>
          <w:tcPr>
            <w:tcW w:w="689" w:type="dxa"/>
            <w:tcBorders>
              <w:left w:val="nil"/>
              <w:bottom w:val="nil"/>
              <w:right w:val="nil"/>
            </w:tcBorders>
            <w:vAlign w:val="bottom"/>
          </w:tcPr>
          <w:p w14:paraId="36780EBB" w14:textId="77777777" w:rsidR="00833A44" w:rsidRPr="00C37DE6" w:rsidRDefault="00833A44" w:rsidP="000D7500">
            <w:pPr>
              <w:tabs>
                <w:tab w:val="decimal" w:pos="251"/>
              </w:tabs>
              <w:jc w:val="center"/>
            </w:pPr>
          </w:p>
        </w:tc>
        <w:tc>
          <w:tcPr>
            <w:tcW w:w="236" w:type="dxa"/>
            <w:tcBorders>
              <w:top w:val="single" w:sz="4" w:space="0" w:color="auto"/>
              <w:left w:val="nil"/>
              <w:bottom w:val="nil"/>
              <w:right w:val="nil"/>
            </w:tcBorders>
            <w:vAlign w:val="bottom"/>
          </w:tcPr>
          <w:p w14:paraId="36D9F76C" w14:textId="77777777" w:rsidR="00833A44" w:rsidRPr="00C37DE6" w:rsidRDefault="00833A44" w:rsidP="000D7500">
            <w:pPr>
              <w:jc w:val="center"/>
            </w:pPr>
          </w:p>
        </w:tc>
        <w:tc>
          <w:tcPr>
            <w:tcW w:w="978" w:type="dxa"/>
            <w:tcBorders>
              <w:top w:val="single" w:sz="4" w:space="0" w:color="auto"/>
              <w:left w:val="nil"/>
              <w:bottom w:val="nil"/>
              <w:right w:val="nil"/>
            </w:tcBorders>
            <w:vAlign w:val="bottom"/>
          </w:tcPr>
          <w:p w14:paraId="62F5BBC1" w14:textId="77777777" w:rsidR="00833A44" w:rsidRPr="00C37DE6" w:rsidRDefault="00833A44" w:rsidP="000D7500">
            <w:pPr>
              <w:jc w:val="center"/>
            </w:pPr>
          </w:p>
        </w:tc>
        <w:tc>
          <w:tcPr>
            <w:tcW w:w="735" w:type="dxa"/>
            <w:tcBorders>
              <w:left w:val="nil"/>
              <w:bottom w:val="nil"/>
              <w:right w:val="nil"/>
            </w:tcBorders>
            <w:vAlign w:val="bottom"/>
          </w:tcPr>
          <w:p w14:paraId="0830CCEF" w14:textId="77777777" w:rsidR="00833A44" w:rsidRPr="00C37DE6" w:rsidRDefault="00833A44" w:rsidP="000D7500">
            <w:pPr>
              <w:tabs>
                <w:tab w:val="decimal" w:pos="335"/>
              </w:tabs>
              <w:jc w:val="center"/>
            </w:pPr>
          </w:p>
        </w:tc>
      </w:tr>
      <w:tr w:rsidR="00833A44" w:rsidRPr="00C37DE6" w14:paraId="799A830F" w14:textId="77777777" w:rsidTr="000D7500">
        <w:trPr>
          <w:trHeight w:val="264"/>
        </w:trPr>
        <w:tc>
          <w:tcPr>
            <w:tcW w:w="2304" w:type="dxa"/>
            <w:tcBorders>
              <w:top w:val="nil"/>
              <w:left w:val="nil"/>
              <w:bottom w:val="nil"/>
              <w:right w:val="nil"/>
            </w:tcBorders>
            <w:vAlign w:val="bottom"/>
          </w:tcPr>
          <w:p w14:paraId="57BB2177" w14:textId="77777777" w:rsidR="00833A44" w:rsidRPr="00C37DE6" w:rsidRDefault="00833A44" w:rsidP="000D7500">
            <w:r w:rsidRPr="00C37DE6">
              <w:t>Acceptance</w:t>
            </w:r>
          </w:p>
        </w:tc>
        <w:tc>
          <w:tcPr>
            <w:tcW w:w="925" w:type="dxa"/>
            <w:tcBorders>
              <w:top w:val="nil"/>
              <w:left w:val="nil"/>
              <w:bottom w:val="nil"/>
              <w:right w:val="nil"/>
            </w:tcBorders>
            <w:vAlign w:val="bottom"/>
          </w:tcPr>
          <w:p w14:paraId="40FFA540" w14:textId="77777777" w:rsidR="00833A44" w:rsidRPr="00C37DE6" w:rsidRDefault="00833A44" w:rsidP="000D7500">
            <w:pPr>
              <w:jc w:val="center"/>
            </w:pPr>
            <w:r w:rsidRPr="00C37DE6">
              <w:t>1</w:t>
            </w:r>
          </w:p>
        </w:tc>
        <w:tc>
          <w:tcPr>
            <w:tcW w:w="590" w:type="dxa"/>
            <w:tcBorders>
              <w:top w:val="nil"/>
              <w:left w:val="nil"/>
              <w:bottom w:val="nil"/>
              <w:right w:val="nil"/>
            </w:tcBorders>
            <w:vAlign w:val="bottom"/>
          </w:tcPr>
          <w:p w14:paraId="2A736BFB" w14:textId="77777777" w:rsidR="00833A44" w:rsidRPr="00C37DE6" w:rsidRDefault="00833A44" w:rsidP="000D7500">
            <w:pPr>
              <w:tabs>
                <w:tab w:val="decimal" w:pos="269"/>
              </w:tabs>
              <w:jc w:val="center"/>
            </w:pPr>
            <w:r w:rsidRPr="00C37DE6">
              <w:t>6</w:t>
            </w:r>
          </w:p>
        </w:tc>
        <w:tc>
          <w:tcPr>
            <w:tcW w:w="236" w:type="dxa"/>
            <w:tcBorders>
              <w:top w:val="nil"/>
              <w:left w:val="nil"/>
              <w:bottom w:val="nil"/>
              <w:right w:val="nil"/>
            </w:tcBorders>
            <w:vAlign w:val="bottom"/>
          </w:tcPr>
          <w:p w14:paraId="29024CF5" w14:textId="77777777" w:rsidR="00833A44" w:rsidRPr="00C37DE6" w:rsidRDefault="00833A44" w:rsidP="000D7500">
            <w:pPr>
              <w:jc w:val="center"/>
            </w:pPr>
          </w:p>
        </w:tc>
        <w:tc>
          <w:tcPr>
            <w:tcW w:w="925" w:type="dxa"/>
            <w:tcBorders>
              <w:top w:val="nil"/>
              <w:left w:val="nil"/>
              <w:bottom w:val="nil"/>
              <w:right w:val="nil"/>
            </w:tcBorders>
            <w:vAlign w:val="bottom"/>
          </w:tcPr>
          <w:p w14:paraId="584F2580" w14:textId="77777777" w:rsidR="00833A44" w:rsidRPr="00C37DE6" w:rsidRDefault="00833A44" w:rsidP="000D7500">
            <w:pPr>
              <w:jc w:val="center"/>
            </w:pPr>
            <w:r w:rsidRPr="00C37DE6">
              <w:t>0</w:t>
            </w:r>
          </w:p>
        </w:tc>
        <w:tc>
          <w:tcPr>
            <w:tcW w:w="577" w:type="dxa"/>
            <w:tcBorders>
              <w:top w:val="nil"/>
              <w:left w:val="nil"/>
              <w:bottom w:val="nil"/>
              <w:right w:val="nil"/>
            </w:tcBorders>
            <w:vAlign w:val="bottom"/>
          </w:tcPr>
          <w:p w14:paraId="6F5E78D0" w14:textId="77777777" w:rsidR="00833A44" w:rsidRPr="00C37DE6" w:rsidRDefault="00833A44" w:rsidP="000D7500">
            <w:pPr>
              <w:tabs>
                <w:tab w:val="decimal" w:pos="260"/>
              </w:tabs>
              <w:jc w:val="center"/>
            </w:pPr>
            <w:r w:rsidRPr="00C37DE6">
              <w:t>0</w:t>
            </w:r>
          </w:p>
        </w:tc>
        <w:tc>
          <w:tcPr>
            <w:tcW w:w="236" w:type="dxa"/>
            <w:tcBorders>
              <w:top w:val="nil"/>
              <w:left w:val="nil"/>
              <w:bottom w:val="nil"/>
              <w:right w:val="nil"/>
            </w:tcBorders>
            <w:vAlign w:val="bottom"/>
          </w:tcPr>
          <w:p w14:paraId="164DB12F" w14:textId="77777777" w:rsidR="00833A44" w:rsidRPr="00C37DE6" w:rsidRDefault="00833A44" w:rsidP="000D7500">
            <w:pPr>
              <w:jc w:val="center"/>
            </w:pPr>
          </w:p>
        </w:tc>
        <w:tc>
          <w:tcPr>
            <w:tcW w:w="894" w:type="dxa"/>
            <w:tcBorders>
              <w:top w:val="nil"/>
              <w:left w:val="nil"/>
              <w:bottom w:val="nil"/>
              <w:right w:val="nil"/>
            </w:tcBorders>
            <w:vAlign w:val="bottom"/>
          </w:tcPr>
          <w:p w14:paraId="3D932806" w14:textId="77777777" w:rsidR="00833A44" w:rsidRPr="00C37DE6" w:rsidRDefault="00833A44" w:rsidP="000D7500">
            <w:pPr>
              <w:jc w:val="center"/>
            </w:pPr>
            <w:r w:rsidRPr="00C37DE6">
              <w:t>1</w:t>
            </w:r>
          </w:p>
        </w:tc>
        <w:tc>
          <w:tcPr>
            <w:tcW w:w="689" w:type="dxa"/>
            <w:tcBorders>
              <w:top w:val="nil"/>
              <w:left w:val="nil"/>
              <w:bottom w:val="nil"/>
              <w:right w:val="nil"/>
            </w:tcBorders>
            <w:vAlign w:val="bottom"/>
          </w:tcPr>
          <w:p w14:paraId="517340C0" w14:textId="77777777" w:rsidR="00833A44" w:rsidRPr="00C37DE6" w:rsidRDefault="00833A44" w:rsidP="000D7500">
            <w:pPr>
              <w:tabs>
                <w:tab w:val="decimal" w:pos="251"/>
              </w:tabs>
              <w:jc w:val="center"/>
            </w:pPr>
            <w:r w:rsidRPr="00C37DE6">
              <w:t>17</w:t>
            </w:r>
          </w:p>
        </w:tc>
        <w:tc>
          <w:tcPr>
            <w:tcW w:w="236" w:type="dxa"/>
            <w:tcBorders>
              <w:top w:val="nil"/>
              <w:left w:val="nil"/>
              <w:bottom w:val="nil"/>
              <w:right w:val="nil"/>
            </w:tcBorders>
            <w:vAlign w:val="bottom"/>
          </w:tcPr>
          <w:p w14:paraId="4D87E608" w14:textId="77777777" w:rsidR="00833A44" w:rsidRPr="00C37DE6" w:rsidRDefault="00833A44" w:rsidP="000D7500">
            <w:pPr>
              <w:jc w:val="center"/>
            </w:pPr>
          </w:p>
        </w:tc>
        <w:tc>
          <w:tcPr>
            <w:tcW w:w="978" w:type="dxa"/>
            <w:tcBorders>
              <w:top w:val="nil"/>
              <w:left w:val="nil"/>
              <w:bottom w:val="nil"/>
              <w:right w:val="nil"/>
            </w:tcBorders>
            <w:vAlign w:val="bottom"/>
          </w:tcPr>
          <w:p w14:paraId="7190AA67" w14:textId="77777777" w:rsidR="00833A44" w:rsidRPr="00C37DE6" w:rsidRDefault="00833A44" w:rsidP="000D7500">
            <w:pPr>
              <w:jc w:val="center"/>
            </w:pPr>
            <w:r w:rsidRPr="00C37DE6">
              <w:t>0</w:t>
            </w:r>
          </w:p>
        </w:tc>
        <w:tc>
          <w:tcPr>
            <w:tcW w:w="735" w:type="dxa"/>
            <w:tcBorders>
              <w:top w:val="nil"/>
              <w:left w:val="nil"/>
              <w:bottom w:val="nil"/>
              <w:right w:val="nil"/>
            </w:tcBorders>
            <w:vAlign w:val="bottom"/>
          </w:tcPr>
          <w:p w14:paraId="55E62807" w14:textId="77777777" w:rsidR="00833A44" w:rsidRPr="00C37DE6" w:rsidRDefault="00833A44" w:rsidP="000D7500">
            <w:pPr>
              <w:tabs>
                <w:tab w:val="decimal" w:pos="335"/>
              </w:tabs>
              <w:jc w:val="center"/>
            </w:pPr>
            <w:r w:rsidRPr="00C37DE6">
              <w:t>0</w:t>
            </w:r>
          </w:p>
        </w:tc>
      </w:tr>
      <w:tr w:rsidR="00833A44" w:rsidRPr="00C37DE6" w14:paraId="13C21B20" w14:textId="77777777" w:rsidTr="000D7500">
        <w:trPr>
          <w:trHeight w:val="282"/>
        </w:trPr>
        <w:tc>
          <w:tcPr>
            <w:tcW w:w="2304" w:type="dxa"/>
            <w:tcBorders>
              <w:top w:val="nil"/>
              <w:left w:val="nil"/>
              <w:bottom w:val="nil"/>
              <w:right w:val="nil"/>
            </w:tcBorders>
            <w:vAlign w:val="bottom"/>
          </w:tcPr>
          <w:p w14:paraId="37A2D395" w14:textId="77777777" w:rsidR="00833A44" w:rsidRPr="00C37DE6" w:rsidRDefault="00833A44" w:rsidP="000D7500">
            <w:r w:rsidRPr="00C37DE6">
              <w:t>Avoidance</w:t>
            </w:r>
          </w:p>
        </w:tc>
        <w:tc>
          <w:tcPr>
            <w:tcW w:w="925" w:type="dxa"/>
            <w:tcBorders>
              <w:top w:val="nil"/>
              <w:left w:val="nil"/>
              <w:bottom w:val="nil"/>
              <w:right w:val="nil"/>
            </w:tcBorders>
            <w:vAlign w:val="bottom"/>
          </w:tcPr>
          <w:p w14:paraId="7C9BBBCA" w14:textId="77777777" w:rsidR="00833A44" w:rsidRPr="00C37DE6" w:rsidRDefault="00833A44" w:rsidP="000D7500">
            <w:pPr>
              <w:jc w:val="center"/>
            </w:pPr>
            <w:r w:rsidRPr="00C37DE6">
              <w:t>2</w:t>
            </w:r>
          </w:p>
        </w:tc>
        <w:tc>
          <w:tcPr>
            <w:tcW w:w="590" w:type="dxa"/>
            <w:tcBorders>
              <w:top w:val="nil"/>
              <w:left w:val="nil"/>
              <w:bottom w:val="nil"/>
              <w:right w:val="nil"/>
            </w:tcBorders>
            <w:vAlign w:val="bottom"/>
          </w:tcPr>
          <w:p w14:paraId="7D802B37" w14:textId="77777777" w:rsidR="00833A44" w:rsidRPr="00C37DE6" w:rsidRDefault="00833A44" w:rsidP="000D7500">
            <w:pPr>
              <w:tabs>
                <w:tab w:val="decimal" w:pos="269"/>
              </w:tabs>
              <w:jc w:val="center"/>
            </w:pPr>
            <w:r w:rsidRPr="00C37DE6">
              <w:t>11</w:t>
            </w:r>
          </w:p>
        </w:tc>
        <w:tc>
          <w:tcPr>
            <w:tcW w:w="236" w:type="dxa"/>
            <w:tcBorders>
              <w:top w:val="nil"/>
              <w:left w:val="nil"/>
              <w:bottom w:val="nil"/>
              <w:right w:val="nil"/>
            </w:tcBorders>
            <w:vAlign w:val="bottom"/>
          </w:tcPr>
          <w:p w14:paraId="3906E07B" w14:textId="77777777" w:rsidR="00833A44" w:rsidRPr="00C37DE6" w:rsidRDefault="00833A44" w:rsidP="000D7500">
            <w:pPr>
              <w:jc w:val="center"/>
            </w:pPr>
          </w:p>
        </w:tc>
        <w:tc>
          <w:tcPr>
            <w:tcW w:w="925" w:type="dxa"/>
            <w:tcBorders>
              <w:top w:val="nil"/>
              <w:left w:val="nil"/>
              <w:bottom w:val="nil"/>
              <w:right w:val="nil"/>
            </w:tcBorders>
            <w:vAlign w:val="bottom"/>
          </w:tcPr>
          <w:p w14:paraId="57DEA021" w14:textId="77777777" w:rsidR="00833A44" w:rsidRPr="00C37DE6" w:rsidRDefault="00833A44" w:rsidP="000D7500">
            <w:pPr>
              <w:jc w:val="center"/>
            </w:pPr>
            <w:r w:rsidRPr="00C37DE6">
              <w:t>0</w:t>
            </w:r>
          </w:p>
        </w:tc>
        <w:tc>
          <w:tcPr>
            <w:tcW w:w="577" w:type="dxa"/>
            <w:tcBorders>
              <w:top w:val="nil"/>
              <w:left w:val="nil"/>
              <w:bottom w:val="nil"/>
              <w:right w:val="nil"/>
            </w:tcBorders>
            <w:vAlign w:val="bottom"/>
          </w:tcPr>
          <w:p w14:paraId="12B1FCD7" w14:textId="77777777" w:rsidR="00833A44" w:rsidRPr="00C37DE6" w:rsidRDefault="00833A44" w:rsidP="000D7500">
            <w:pPr>
              <w:tabs>
                <w:tab w:val="decimal" w:pos="260"/>
              </w:tabs>
              <w:jc w:val="center"/>
            </w:pPr>
            <w:r w:rsidRPr="00C37DE6">
              <w:t>0</w:t>
            </w:r>
          </w:p>
        </w:tc>
        <w:tc>
          <w:tcPr>
            <w:tcW w:w="236" w:type="dxa"/>
            <w:tcBorders>
              <w:top w:val="nil"/>
              <w:left w:val="nil"/>
              <w:bottom w:val="nil"/>
              <w:right w:val="nil"/>
            </w:tcBorders>
            <w:vAlign w:val="bottom"/>
          </w:tcPr>
          <w:p w14:paraId="513D7854" w14:textId="77777777" w:rsidR="00833A44" w:rsidRPr="00C37DE6" w:rsidRDefault="00833A44" w:rsidP="000D7500">
            <w:pPr>
              <w:jc w:val="center"/>
            </w:pPr>
          </w:p>
        </w:tc>
        <w:tc>
          <w:tcPr>
            <w:tcW w:w="894" w:type="dxa"/>
            <w:tcBorders>
              <w:top w:val="nil"/>
              <w:left w:val="nil"/>
              <w:bottom w:val="nil"/>
              <w:right w:val="nil"/>
            </w:tcBorders>
            <w:vAlign w:val="bottom"/>
          </w:tcPr>
          <w:p w14:paraId="3E3E1F82" w14:textId="77777777" w:rsidR="00833A44" w:rsidRPr="00C37DE6" w:rsidRDefault="00833A44" w:rsidP="000D7500">
            <w:pPr>
              <w:jc w:val="center"/>
            </w:pPr>
            <w:r w:rsidRPr="00C37DE6">
              <w:t>1</w:t>
            </w:r>
          </w:p>
        </w:tc>
        <w:tc>
          <w:tcPr>
            <w:tcW w:w="689" w:type="dxa"/>
            <w:tcBorders>
              <w:top w:val="nil"/>
              <w:left w:val="nil"/>
              <w:bottom w:val="nil"/>
              <w:right w:val="nil"/>
            </w:tcBorders>
            <w:vAlign w:val="bottom"/>
          </w:tcPr>
          <w:p w14:paraId="704B94C4" w14:textId="77777777" w:rsidR="00833A44" w:rsidRPr="00C37DE6" w:rsidRDefault="00833A44" w:rsidP="000D7500">
            <w:pPr>
              <w:tabs>
                <w:tab w:val="decimal" w:pos="251"/>
              </w:tabs>
              <w:jc w:val="center"/>
            </w:pPr>
            <w:r w:rsidRPr="00C37DE6">
              <w:t>17</w:t>
            </w:r>
          </w:p>
        </w:tc>
        <w:tc>
          <w:tcPr>
            <w:tcW w:w="236" w:type="dxa"/>
            <w:tcBorders>
              <w:top w:val="nil"/>
              <w:left w:val="nil"/>
              <w:bottom w:val="nil"/>
              <w:right w:val="nil"/>
            </w:tcBorders>
            <w:vAlign w:val="bottom"/>
          </w:tcPr>
          <w:p w14:paraId="1E971B8A" w14:textId="77777777" w:rsidR="00833A44" w:rsidRPr="00C37DE6" w:rsidRDefault="00833A44" w:rsidP="000D7500">
            <w:pPr>
              <w:jc w:val="center"/>
            </w:pPr>
          </w:p>
        </w:tc>
        <w:tc>
          <w:tcPr>
            <w:tcW w:w="978" w:type="dxa"/>
            <w:tcBorders>
              <w:top w:val="nil"/>
              <w:left w:val="nil"/>
              <w:bottom w:val="nil"/>
              <w:right w:val="nil"/>
            </w:tcBorders>
            <w:vAlign w:val="bottom"/>
          </w:tcPr>
          <w:p w14:paraId="26084C2F" w14:textId="77777777" w:rsidR="00833A44" w:rsidRPr="00C37DE6" w:rsidRDefault="00833A44" w:rsidP="000D7500">
            <w:pPr>
              <w:jc w:val="center"/>
            </w:pPr>
            <w:r w:rsidRPr="00C37DE6">
              <w:t>0</w:t>
            </w:r>
          </w:p>
        </w:tc>
        <w:tc>
          <w:tcPr>
            <w:tcW w:w="735" w:type="dxa"/>
            <w:tcBorders>
              <w:top w:val="nil"/>
              <w:left w:val="nil"/>
              <w:bottom w:val="nil"/>
              <w:right w:val="nil"/>
            </w:tcBorders>
            <w:vAlign w:val="bottom"/>
          </w:tcPr>
          <w:p w14:paraId="275F72C1" w14:textId="77777777" w:rsidR="00833A44" w:rsidRPr="00C37DE6" w:rsidRDefault="00833A44" w:rsidP="000D7500">
            <w:pPr>
              <w:tabs>
                <w:tab w:val="decimal" w:pos="335"/>
              </w:tabs>
              <w:jc w:val="center"/>
            </w:pPr>
            <w:r w:rsidRPr="00C37DE6">
              <w:t>0</w:t>
            </w:r>
          </w:p>
        </w:tc>
      </w:tr>
      <w:tr w:rsidR="00833A44" w:rsidRPr="00C37DE6" w14:paraId="5BE7ADC4" w14:textId="77777777" w:rsidTr="000D7500">
        <w:trPr>
          <w:trHeight w:val="264"/>
        </w:trPr>
        <w:tc>
          <w:tcPr>
            <w:tcW w:w="2304" w:type="dxa"/>
            <w:tcBorders>
              <w:top w:val="nil"/>
              <w:left w:val="nil"/>
              <w:bottom w:val="nil"/>
              <w:right w:val="nil"/>
            </w:tcBorders>
            <w:vAlign w:val="bottom"/>
          </w:tcPr>
          <w:p w14:paraId="18975945" w14:textId="77777777" w:rsidR="00833A44" w:rsidRPr="00C37DE6" w:rsidRDefault="00833A44" w:rsidP="000D7500">
            <w:r w:rsidRPr="00C37DE6">
              <w:t>Dance</w:t>
            </w:r>
          </w:p>
        </w:tc>
        <w:tc>
          <w:tcPr>
            <w:tcW w:w="925" w:type="dxa"/>
            <w:tcBorders>
              <w:top w:val="nil"/>
              <w:left w:val="nil"/>
              <w:bottom w:val="nil"/>
              <w:right w:val="nil"/>
            </w:tcBorders>
            <w:vAlign w:val="bottom"/>
          </w:tcPr>
          <w:p w14:paraId="014859DA" w14:textId="77777777" w:rsidR="00833A44" w:rsidRPr="00C37DE6" w:rsidRDefault="00833A44" w:rsidP="000D7500">
            <w:pPr>
              <w:jc w:val="center"/>
            </w:pPr>
            <w:r w:rsidRPr="00C37DE6">
              <w:t>1</w:t>
            </w:r>
          </w:p>
        </w:tc>
        <w:tc>
          <w:tcPr>
            <w:tcW w:w="590" w:type="dxa"/>
            <w:tcBorders>
              <w:top w:val="nil"/>
              <w:left w:val="nil"/>
              <w:bottom w:val="nil"/>
              <w:right w:val="nil"/>
            </w:tcBorders>
            <w:vAlign w:val="bottom"/>
          </w:tcPr>
          <w:p w14:paraId="4FABB2FF" w14:textId="77777777" w:rsidR="00833A44" w:rsidRPr="00C37DE6" w:rsidRDefault="00833A44" w:rsidP="000D7500">
            <w:pPr>
              <w:tabs>
                <w:tab w:val="decimal" w:pos="269"/>
              </w:tabs>
              <w:jc w:val="center"/>
            </w:pPr>
            <w:r w:rsidRPr="00C37DE6">
              <w:t>6</w:t>
            </w:r>
          </w:p>
        </w:tc>
        <w:tc>
          <w:tcPr>
            <w:tcW w:w="236" w:type="dxa"/>
            <w:tcBorders>
              <w:top w:val="nil"/>
              <w:left w:val="nil"/>
              <w:bottom w:val="nil"/>
              <w:right w:val="nil"/>
            </w:tcBorders>
            <w:vAlign w:val="bottom"/>
          </w:tcPr>
          <w:p w14:paraId="08FEC053" w14:textId="77777777" w:rsidR="00833A44" w:rsidRPr="00C37DE6" w:rsidRDefault="00833A44" w:rsidP="000D7500">
            <w:pPr>
              <w:jc w:val="center"/>
            </w:pPr>
          </w:p>
        </w:tc>
        <w:tc>
          <w:tcPr>
            <w:tcW w:w="925" w:type="dxa"/>
            <w:tcBorders>
              <w:top w:val="nil"/>
              <w:left w:val="nil"/>
              <w:bottom w:val="nil"/>
              <w:right w:val="nil"/>
            </w:tcBorders>
            <w:vAlign w:val="bottom"/>
          </w:tcPr>
          <w:p w14:paraId="3024ED5F" w14:textId="77777777" w:rsidR="00833A44" w:rsidRPr="00C37DE6" w:rsidRDefault="00833A44" w:rsidP="000D7500">
            <w:pPr>
              <w:jc w:val="center"/>
            </w:pPr>
            <w:r w:rsidRPr="00C37DE6">
              <w:t>0</w:t>
            </w:r>
          </w:p>
        </w:tc>
        <w:tc>
          <w:tcPr>
            <w:tcW w:w="577" w:type="dxa"/>
            <w:tcBorders>
              <w:top w:val="nil"/>
              <w:left w:val="nil"/>
              <w:bottom w:val="nil"/>
              <w:right w:val="nil"/>
            </w:tcBorders>
            <w:vAlign w:val="bottom"/>
          </w:tcPr>
          <w:p w14:paraId="13B3185A" w14:textId="77777777" w:rsidR="00833A44" w:rsidRPr="00C37DE6" w:rsidRDefault="00833A44" w:rsidP="000D7500">
            <w:pPr>
              <w:tabs>
                <w:tab w:val="decimal" w:pos="260"/>
              </w:tabs>
              <w:jc w:val="center"/>
            </w:pPr>
            <w:r w:rsidRPr="00C37DE6">
              <w:t>0</w:t>
            </w:r>
          </w:p>
        </w:tc>
        <w:tc>
          <w:tcPr>
            <w:tcW w:w="236" w:type="dxa"/>
            <w:tcBorders>
              <w:top w:val="nil"/>
              <w:left w:val="nil"/>
              <w:bottom w:val="nil"/>
              <w:right w:val="nil"/>
            </w:tcBorders>
            <w:vAlign w:val="bottom"/>
          </w:tcPr>
          <w:p w14:paraId="58B9E912" w14:textId="77777777" w:rsidR="00833A44" w:rsidRPr="00C37DE6" w:rsidRDefault="00833A44" w:rsidP="000D7500">
            <w:pPr>
              <w:jc w:val="center"/>
            </w:pPr>
          </w:p>
        </w:tc>
        <w:tc>
          <w:tcPr>
            <w:tcW w:w="894" w:type="dxa"/>
            <w:tcBorders>
              <w:top w:val="nil"/>
              <w:left w:val="nil"/>
              <w:bottom w:val="nil"/>
              <w:right w:val="nil"/>
            </w:tcBorders>
            <w:vAlign w:val="bottom"/>
          </w:tcPr>
          <w:p w14:paraId="6F2F301A" w14:textId="77777777" w:rsidR="00833A44" w:rsidRPr="00C37DE6" w:rsidRDefault="00833A44" w:rsidP="000D7500">
            <w:pPr>
              <w:jc w:val="center"/>
            </w:pPr>
            <w:r w:rsidRPr="00C37DE6">
              <w:t>1</w:t>
            </w:r>
          </w:p>
        </w:tc>
        <w:tc>
          <w:tcPr>
            <w:tcW w:w="689" w:type="dxa"/>
            <w:tcBorders>
              <w:top w:val="nil"/>
              <w:left w:val="nil"/>
              <w:bottom w:val="nil"/>
              <w:right w:val="nil"/>
            </w:tcBorders>
            <w:vAlign w:val="bottom"/>
          </w:tcPr>
          <w:p w14:paraId="00554A1D" w14:textId="77777777" w:rsidR="00833A44" w:rsidRPr="00C37DE6" w:rsidRDefault="00833A44" w:rsidP="000D7500">
            <w:pPr>
              <w:tabs>
                <w:tab w:val="decimal" w:pos="251"/>
              </w:tabs>
              <w:jc w:val="center"/>
            </w:pPr>
            <w:r w:rsidRPr="00C37DE6">
              <w:t>17</w:t>
            </w:r>
          </w:p>
        </w:tc>
        <w:tc>
          <w:tcPr>
            <w:tcW w:w="236" w:type="dxa"/>
            <w:tcBorders>
              <w:top w:val="nil"/>
              <w:left w:val="nil"/>
              <w:bottom w:val="nil"/>
              <w:right w:val="nil"/>
            </w:tcBorders>
            <w:vAlign w:val="bottom"/>
          </w:tcPr>
          <w:p w14:paraId="6308E6F7" w14:textId="77777777" w:rsidR="00833A44" w:rsidRPr="00C37DE6" w:rsidRDefault="00833A44" w:rsidP="000D7500">
            <w:pPr>
              <w:jc w:val="center"/>
            </w:pPr>
          </w:p>
        </w:tc>
        <w:tc>
          <w:tcPr>
            <w:tcW w:w="978" w:type="dxa"/>
            <w:tcBorders>
              <w:top w:val="nil"/>
              <w:left w:val="nil"/>
              <w:bottom w:val="nil"/>
              <w:right w:val="nil"/>
            </w:tcBorders>
            <w:vAlign w:val="bottom"/>
          </w:tcPr>
          <w:p w14:paraId="679186EB" w14:textId="77777777" w:rsidR="00833A44" w:rsidRPr="00C37DE6" w:rsidRDefault="00833A44" w:rsidP="000D7500">
            <w:pPr>
              <w:jc w:val="center"/>
            </w:pPr>
            <w:r w:rsidRPr="00C37DE6">
              <w:t>1</w:t>
            </w:r>
          </w:p>
        </w:tc>
        <w:tc>
          <w:tcPr>
            <w:tcW w:w="735" w:type="dxa"/>
            <w:tcBorders>
              <w:top w:val="nil"/>
              <w:left w:val="nil"/>
              <w:bottom w:val="nil"/>
              <w:right w:val="nil"/>
            </w:tcBorders>
            <w:vAlign w:val="bottom"/>
          </w:tcPr>
          <w:p w14:paraId="54F1D0E4" w14:textId="77777777" w:rsidR="00833A44" w:rsidRPr="00C37DE6" w:rsidRDefault="00833A44" w:rsidP="000D7500">
            <w:pPr>
              <w:tabs>
                <w:tab w:val="decimal" w:pos="335"/>
              </w:tabs>
              <w:jc w:val="center"/>
            </w:pPr>
            <w:r w:rsidRPr="00C37DE6">
              <w:t>25</w:t>
            </w:r>
          </w:p>
        </w:tc>
      </w:tr>
      <w:tr w:rsidR="00833A44" w:rsidRPr="00C37DE6" w14:paraId="7A400586" w14:textId="77777777" w:rsidTr="000D7500">
        <w:trPr>
          <w:trHeight w:val="264"/>
        </w:trPr>
        <w:tc>
          <w:tcPr>
            <w:tcW w:w="2304" w:type="dxa"/>
            <w:tcBorders>
              <w:top w:val="nil"/>
              <w:left w:val="nil"/>
              <w:bottom w:val="nil"/>
              <w:right w:val="nil"/>
            </w:tcBorders>
            <w:vAlign w:val="bottom"/>
          </w:tcPr>
          <w:p w14:paraId="62022A78" w14:textId="77777777" w:rsidR="00833A44" w:rsidRPr="00C37DE6" w:rsidRDefault="00833A44" w:rsidP="000D7500">
            <w:r w:rsidRPr="00C37DE6">
              <w:t>Immersion</w:t>
            </w:r>
          </w:p>
        </w:tc>
        <w:tc>
          <w:tcPr>
            <w:tcW w:w="925" w:type="dxa"/>
            <w:tcBorders>
              <w:top w:val="nil"/>
              <w:left w:val="nil"/>
              <w:bottom w:val="nil"/>
              <w:right w:val="nil"/>
            </w:tcBorders>
            <w:vAlign w:val="bottom"/>
          </w:tcPr>
          <w:p w14:paraId="08241783" w14:textId="77777777" w:rsidR="00833A44" w:rsidRPr="00C37DE6" w:rsidRDefault="00833A44" w:rsidP="000D7500">
            <w:pPr>
              <w:jc w:val="center"/>
            </w:pPr>
            <w:r w:rsidRPr="00C37DE6">
              <w:t>3</w:t>
            </w:r>
          </w:p>
        </w:tc>
        <w:tc>
          <w:tcPr>
            <w:tcW w:w="590" w:type="dxa"/>
            <w:tcBorders>
              <w:top w:val="nil"/>
              <w:left w:val="nil"/>
              <w:bottom w:val="nil"/>
              <w:right w:val="nil"/>
            </w:tcBorders>
            <w:vAlign w:val="bottom"/>
          </w:tcPr>
          <w:p w14:paraId="6BA6AEDD" w14:textId="77777777" w:rsidR="00833A44" w:rsidRPr="00C37DE6" w:rsidRDefault="00833A44" w:rsidP="000D7500">
            <w:pPr>
              <w:tabs>
                <w:tab w:val="decimal" w:pos="269"/>
              </w:tabs>
              <w:jc w:val="center"/>
            </w:pPr>
            <w:r w:rsidRPr="00C37DE6">
              <w:t>17</w:t>
            </w:r>
          </w:p>
        </w:tc>
        <w:tc>
          <w:tcPr>
            <w:tcW w:w="236" w:type="dxa"/>
            <w:tcBorders>
              <w:top w:val="nil"/>
              <w:left w:val="nil"/>
              <w:bottom w:val="nil"/>
              <w:right w:val="nil"/>
            </w:tcBorders>
            <w:vAlign w:val="bottom"/>
          </w:tcPr>
          <w:p w14:paraId="748F4FEA" w14:textId="77777777" w:rsidR="00833A44" w:rsidRPr="00C37DE6" w:rsidRDefault="00833A44" w:rsidP="000D7500">
            <w:pPr>
              <w:jc w:val="center"/>
            </w:pPr>
          </w:p>
        </w:tc>
        <w:tc>
          <w:tcPr>
            <w:tcW w:w="925" w:type="dxa"/>
            <w:tcBorders>
              <w:top w:val="nil"/>
              <w:left w:val="nil"/>
              <w:bottom w:val="nil"/>
              <w:right w:val="nil"/>
            </w:tcBorders>
            <w:vAlign w:val="bottom"/>
          </w:tcPr>
          <w:p w14:paraId="38F9B91F" w14:textId="77777777" w:rsidR="00833A44" w:rsidRPr="00C37DE6" w:rsidRDefault="00833A44" w:rsidP="000D7500">
            <w:pPr>
              <w:jc w:val="center"/>
            </w:pPr>
            <w:r w:rsidRPr="00C37DE6">
              <w:t>0</w:t>
            </w:r>
          </w:p>
        </w:tc>
        <w:tc>
          <w:tcPr>
            <w:tcW w:w="577" w:type="dxa"/>
            <w:tcBorders>
              <w:top w:val="nil"/>
              <w:left w:val="nil"/>
              <w:bottom w:val="nil"/>
              <w:right w:val="nil"/>
            </w:tcBorders>
            <w:vAlign w:val="bottom"/>
          </w:tcPr>
          <w:p w14:paraId="5F3FB081" w14:textId="77777777" w:rsidR="00833A44" w:rsidRPr="00C37DE6" w:rsidRDefault="00833A44" w:rsidP="000D7500">
            <w:pPr>
              <w:tabs>
                <w:tab w:val="decimal" w:pos="260"/>
              </w:tabs>
              <w:jc w:val="center"/>
            </w:pPr>
            <w:r w:rsidRPr="00C37DE6">
              <w:t>0</w:t>
            </w:r>
          </w:p>
        </w:tc>
        <w:tc>
          <w:tcPr>
            <w:tcW w:w="236" w:type="dxa"/>
            <w:tcBorders>
              <w:top w:val="nil"/>
              <w:left w:val="nil"/>
              <w:bottom w:val="nil"/>
              <w:right w:val="nil"/>
            </w:tcBorders>
            <w:vAlign w:val="bottom"/>
          </w:tcPr>
          <w:p w14:paraId="29632154" w14:textId="77777777" w:rsidR="00833A44" w:rsidRPr="00C37DE6" w:rsidRDefault="00833A44" w:rsidP="000D7500">
            <w:pPr>
              <w:jc w:val="center"/>
            </w:pPr>
          </w:p>
        </w:tc>
        <w:tc>
          <w:tcPr>
            <w:tcW w:w="894" w:type="dxa"/>
            <w:tcBorders>
              <w:top w:val="nil"/>
              <w:left w:val="nil"/>
              <w:bottom w:val="nil"/>
              <w:right w:val="nil"/>
            </w:tcBorders>
            <w:vAlign w:val="bottom"/>
          </w:tcPr>
          <w:p w14:paraId="5B024C89" w14:textId="77777777" w:rsidR="00833A44" w:rsidRPr="00C37DE6" w:rsidRDefault="00833A44" w:rsidP="000D7500">
            <w:pPr>
              <w:jc w:val="center"/>
            </w:pPr>
            <w:r w:rsidRPr="00C37DE6">
              <w:t>3</w:t>
            </w:r>
          </w:p>
        </w:tc>
        <w:tc>
          <w:tcPr>
            <w:tcW w:w="689" w:type="dxa"/>
            <w:tcBorders>
              <w:top w:val="nil"/>
              <w:left w:val="nil"/>
              <w:bottom w:val="nil"/>
              <w:right w:val="nil"/>
            </w:tcBorders>
            <w:vAlign w:val="bottom"/>
          </w:tcPr>
          <w:p w14:paraId="023F0661" w14:textId="77777777" w:rsidR="00833A44" w:rsidRPr="00C37DE6" w:rsidRDefault="00833A44" w:rsidP="000D7500">
            <w:pPr>
              <w:tabs>
                <w:tab w:val="decimal" w:pos="251"/>
              </w:tabs>
              <w:jc w:val="center"/>
            </w:pPr>
            <w:r w:rsidRPr="00C37DE6">
              <w:t>50</w:t>
            </w:r>
          </w:p>
        </w:tc>
        <w:tc>
          <w:tcPr>
            <w:tcW w:w="236" w:type="dxa"/>
            <w:tcBorders>
              <w:top w:val="nil"/>
              <w:left w:val="nil"/>
              <w:bottom w:val="nil"/>
              <w:right w:val="nil"/>
            </w:tcBorders>
            <w:vAlign w:val="bottom"/>
          </w:tcPr>
          <w:p w14:paraId="46E46C36" w14:textId="77777777" w:rsidR="00833A44" w:rsidRPr="00C37DE6" w:rsidRDefault="00833A44" w:rsidP="000D7500">
            <w:pPr>
              <w:jc w:val="center"/>
            </w:pPr>
          </w:p>
        </w:tc>
        <w:tc>
          <w:tcPr>
            <w:tcW w:w="978" w:type="dxa"/>
            <w:tcBorders>
              <w:top w:val="nil"/>
              <w:left w:val="nil"/>
              <w:bottom w:val="nil"/>
              <w:right w:val="nil"/>
            </w:tcBorders>
            <w:vAlign w:val="bottom"/>
          </w:tcPr>
          <w:p w14:paraId="44183D91" w14:textId="77777777" w:rsidR="00833A44" w:rsidRPr="00C37DE6" w:rsidRDefault="00833A44" w:rsidP="000D7500">
            <w:pPr>
              <w:jc w:val="center"/>
            </w:pPr>
            <w:r w:rsidRPr="00C37DE6">
              <w:t>0</w:t>
            </w:r>
          </w:p>
        </w:tc>
        <w:tc>
          <w:tcPr>
            <w:tcW w:w="735" w:type="dxa"/>
            <w:tcBorders>
              <w:top w:val="nil"/>
              <w:left w:val="nil"/>
              <w:bottom w:val="nil"/>
              <w:right w:val="nil"/>
            </w:tcBorders>
            <w:vAlign w:val="bottom"/>
          </w:tcPr>
          <w:p w14:paraId="70FECE5F" w14:textId="77777777" w:rsidR="00833A44" w:rsidRPr="00C37DE6" w:rsidRDefault="00833A44" w:rsidP="000D7500">
            <w:pPr>
              <w:tabs>
                <w:tab w:val="decimal" w:pos="335"/>
              </w:tabs>
              <w:jc w:val="center"/>
            </w:pPr>
            <w:r w:rsidRPr="00C37DE6">
              <w:t>0</w:t>
            </w:r>
          </w:p>
        </w:tc>
      </w:tr>
      <w:tr w:rsidR="00833A44" w:rsidRPr="00C37DE6" w14:paraId="52169FF2" w14:textId="77777777" w:rsidTr="000D7500">
        <w:trPr>
          <w:trHeight w:val="122"/>
        </w:trPr>
        <w:tc>
          <w:tcPr>
            <w:tcW w:w="2304" w:type="dxa"/>
            <w:tcBorders>
              <w:top w:val="nil"/>
              <w:left w:val="nil"/>
              <w:bottom w:val="nil"/>
              <w:right w:val="nil"/>
            </w:tcBorders>
            <w:vAlign w:val="bottom"/>
          </w:tcPr>
          <w:p w14:paraId="0520DEFE" w14:textId="77777777" w:rsidR="00833A44" w:rsidRPr="00C37DE6" w:rsidRDefault="00833A44" w:rsidP="000D7500">
            <w:r w:rsidRPr="00C37DE6">
              <w:t>Physical Response</w:t>
            </w:r>
          </w:p>
        </w:tc>
        <w:tc>
          <w:tcPr>
            <w:tcW w:w="925" w:type="dxa"/>
            <w:tcBorders>
              <w:top w:val="nil"/>
              <w:left w:val="nil"/>
              <w:bottom w:val="nil"/>
              <w:right w:val="nil"/>
            </w:tcBorders>
            <w:vAlign w:val="bottom"/>
          </w:tcPr>
          <w:p w14:paraId="59176CBF" w14:textId="77777777" w:rsidR="00833A44" w:rsidRPr="00C37DE6" w:rsidRDefault="00833A44" w:rsidP="000D7500">
            <w:pPr>
              <w:jc w:val="center"/>
            </w:pPr>
            <w:r w:rsidRPr="00C37DE6">
              <w:t>4</w:t>
            </w:r>
          </w:p>
        </w:tc>
        <w:tc>
          <w:tcPr>
            <w:tcW w:w="590" w:type="dxa"/>
            <w:tcBorders>
              <w:top w:val="nil"/>
              <w:left w:val="nil"/>
              <w:bottom w:val="nil"/>
              <w:right w:val="nil"/>
            </w:tcBorders>
            <w:vAlign w:val="bottom"/>
          </w:tcPr>
          <w:p w14:paraId="72B3B73F" w14:textId="77777777" w:rsidR="00833A44" w:rsidRPr="00C37DE6" w:rsidRDefault="00833A44" w:rsidP="000D7500">
            <w:pPr>
              <w:tabs>
                <w:tab w:val="decimal" w:pos="269"/>
              </w:tabs>
              <w:jc w:val="center"/>
            </w:pPr>
            <w:r w:rsidRPr="00C37DE6">
              <w:t>22</w:t>
            </w:r>
          </w:p>
        </w:tc>
        <w:tc>
          <w:tcPr>
            <w:tcW w:w="236" w:type="dxa"/>
            <w:tcBorders>
              <w:top w:val="nil"/>
              <w:left w:val="nil"/>
              <w:bottom w:val="nil"/>
              <w:right w:val="nil"/>
            </w:tcBorders>
            <w:vAlign w:val="bottom"/>
          </w:tcPr>
          <w:p w14:paraId="7389E03F" w14:textId="77777777" w:rsidR="00833A44" w:rsidRPr="00C37DE6" w:rsidRDefault="00833A44" w:rsidP="000D7500">
            <w:pPr>
              <w:jc w:val="center"/>
            </w:pPr>
          </w:p>
        </w:tc>
        <w:tc>
          <w:tcPr>
            <w:tcW w:w="925" w:type="dxa"/>
            <w:tcBorders>
              <w:top w:val="nil"/>
              <w:left w:val="nil"/>
              <w:bottom w:val="nil"/>
              <w:right w:val="nil"/>
            </w:tcBorders>
            <w:vAlign w:val="bottom"/>
          </w:tcPr>
          <w:p w14:paraId="0B6CD48A" w14:textId="77777777" w:rsidR="00833A44" w:rsidRPr="00C37DE6" w:rsidRDefault="00833A44" w:rsidP="000D7500">
            <w:pPr>
              <w:jc w:val="center"/>
            </w:pPr>
            <w:r w:rsidRPr="00C37DE6">
              <w:t>4</w:t>
            </w:r>
          </w:p>
        </w:tc>
        <w:tc>
          <w:tcPr>
            <w:tcW w:w="577" w:type="dxa"/>
            <w:tcBorders>
              <w:top w:val="nil"/>
              <w:left w:val="nil"/>
              <w:bottom w:val="nil"/>
              <w:right w:val="nil"/>
            </w:tcBorders>
            <w:vAlign w:val="bottom"/>
          </w:tcPr>
          <w:p w14:paraId="69226B27" w14:textId="77777777" w:rsidR="00833A44" w:rsidRPr="00C37DE6" w:rsidRDefault="00833A44" w:rsidP="000D7500">
            <w:pPr>
              <w:tabs>
                <w:tab w:val="decimal" w:pos="260"/>
              </w:tabs>
              <w:jc w:val="center"/>
            </w:pPr>
            <w:r w:rsidRPr="00C37DE6">
              <w:t>67</w:t>
            </w:r>
          </w:p>
        </w:tc>
        <w:tc>
          <w:tcPr>
            <w:tcW w:w="236" w:type="dxa"/>
            <w:tcBorders>
              <w:top w:val="nil"/>
              <w:left w:val="nil"/>
              <w:bottom w:val="nil"/>
              <w:right w:val="nil"/>
            </w:tcBorders>
            <w:vAlign w:val="bottom"/>
          </w:tcPr>
          <w:p w14:paraId="687599C5" w14:textId="77777777" w:rsidR="00833A44" w:rsidRPr="00C37DE6" w:rsidRDefault="00833A44" w:rsidP="000D7500">
            <w:pPr>
              <w:jc w:val="center"/>
            </w:pPr>
          </w:p>
        </w:tc>
        <w:tc>
          <w:tcPr>
            <w:tcW w:w="894" w:type="dxa"/>
            <w:tcBorders>
              <w:top w:val="nil"/>
              <w:left w:val="nil"/>
              <w:bottom w:val="nil"/>
              <w:right w:val="nil"/>
            </w:tcBorders>
            <w:vAlign w:val="bottom"/>
          </w:tcPr>
          <w:p w14:paraId="02991C45" w14:textId="77777777" w:rsidR="00833A44" w:rsidRPr="00C37DE6" w:rsidRDefault="00833A44" w:rsidP="000D7500">
            <w:pPr>
              <w:jc w:val="center"/>
            </w:pPr>
            <w:r w:rsidRPr="00C37DE6">
              <w:t>1</w:t>
            </w:r>
          </w:p>
        </w:tc>
        <w:tc>
          <w:tcPr>
            <w:tcW w:w="689" w:type="dxa"/>
            <w:tcBorders>
              <w:top w:val="nil"/>
              <w:left w:val="nil"/>
              <w:bottom w:val="nil"/>
              <w:right w:val="nil"/>
            </w:tcBorders>
            <w:vAlign w:val="bottom"/>
          </w:tcPr>
          <w:p w14:paraId="46DE46A7" w14:textId="77777777" w:rsidR="00833A44" w:rsidRPr="00C37DE6" w:rsidRDefault="00833A44" w:rsidP="000D7500">
            <w:pPr>
              <w:tabs>
                <w:tab w:val="decimal" w:pos="251"/>
              </w:tabs>
              <w:jc w:val="center"/>
            </w:pPr>
            <w:r w:rsidRPr="00C37DE6">
              <w:t>17</w:t>
            </w:r>
          </w:p>
        </w:tc>
        <w:tc>
          <w:tcPr>
            <w:tcW w:w="236" w:type="dxa"/>
            <w:tcBorders>
              <w:top w:val="nil"/>
              <w:left w:val="nil"/>
              <w:bottom w:val="nil"/>
              <w:right w:val="nil"/>
            </w:tcBorders>
            <w:vAlign w:val="bottom"/>
          </w:tcPr>
          <w:p w14:paraId="5849485D" w14:textId="77777777" w:rsidR="00833A44" w:rsidRPr="00C37DE6" w:rsidRDefault="00833A44" w:rsidP="000D7500">
            <w:pPr>
              <w:jc w:val="center"/>
            </w:pPr>
          </w:p>
        </w:tc>
        <w:tc>
          <w:tcPr>
            <w:tcW w:w="978" w:type="dxa"/>
            <w:tcBorders>
              <w:top w:val="nil"/>
              <w:left w:val="nil"/>
              <w:bottom w:val="nil"/>
              <w:right w:val="nil"/>
            </w:tcBorders>
            <w:vAlign w:val="bottom"/>
          </w:tcPr>
          <w:p w14:paraId="0E6A0482" w14:textId="77777777" w:rsidR="00833A44" w:rsidRPr="00C37DE6" w:rsidRDefault="00833A44" w:rsidP="000D7500">
            <w:pPr>
              <w:jc w:val="center"/>
            </w:pPr>
            <w:r w:rsidRPr="00C37DE6">
              <w:t>0</w:t>
            </w:r>
          </w:p>
        </w:tc>
        <w:tc>
          <w:tcPr>
            <w:tcW w:w="735" w:type="dxa"/>
            <w:tcBorders>
              <w:top w:val="nil"/>
              <w:left w:val="nil"/>
              <w:bottom w:val="nil"/>
              <w:right w:val="nil"/>
            </w:tcBorders>
            <w:vAlign w:val="bottom"/>
          </w:tcPr>
          <w:p w14:paraId="143BB836" w14:textId="77777777" w:rsidR="00833A44" w:rsidRPr="00C37DE6" w:rsidRDefault="00833A44" w:rsidP="000D7500">
            <w:pPr>
              <w:tabs>
                <w:tab w:val="decimal" w:pos="335"/>
              </w:tabs>
              <w:jc w:val="center"/>
            </w:pPr>
            <w:r w:rsidRPr="00C37DE6">
              <w:t>0</w:t>
            </w:r>
          </w:p>
        </w:tc>
      </w:tr>
      <w:tr w:rsidR="00833A44" w:rsidRPr="00C37DE6" w14:paraId="1A76563C" w14:textId="77777777" w:rsidTr="000D7500">
        <w:trPr>
          <w:trHeight w:val="122"/>
        </w:trPr>
        <w:tc>
          <w:tcPr>
            <w:tcW w:w="2304" w:type="dxa"/>
            <w:tcBorders>
              <w:top w:val="nil"/>
              <w:left w:val="nil"/>
              <w:bottom w:val="nil"/>
              <w:right w:val="nil"/>
            </w:tcBorders>
            <w:vAlign w:val="bottom"/>
          </w:tcPr>
          <w:p w14:paraId="4902E6D2" w14:textId="77777777" w:rsidR="00833A44" w:rsidRPr="00C37DE6" w:rsidRDefault="00833A44" w:rsidP="000D7500">
            <w:r w:rsidRPr="00C37DE6">
              <w:t>Problem Solving</w:t>
            </w:r>
          </w:p>
        </w:tc>
        <w:tc>
          <w:tcPr>
            <w:tcW w:w="925" w:type="dxa"/>
            <w:tcBorders>
              <w:top w:val="nil"/>
              <w:left w:val="nil"/>
              <w:bottom w:val="nil"/>
              <w:right w:val="nil"/>
            </w:tcBorders>
            <w:vAlign w:val="bottom"/>
          </w:tcPr>
          <w:p w14:paraId="0F5DF350" w14:textId="77777777" w:rsidR="00833A44" w:rsidRPr="00C37DE6" w:rsidRDefault="00833A44" w:rsidP="000D7500">
            <w:pPr>
              <w:jc w:val="center"/>
            </w:pPr>
            <w:r w:rsidRPr="00C37DE6">
              <w:t>3</w:t>
            </w:r>
          </w:p>
        </w:tc>
        <w:tc>
          <w:tcPr>
            <w:tcW w:w="590" w:type="dxa"/>
            <w:tcBorders>
              <w:top w:val="nil"/>
              <w:left w:val="nil"/>
              <w:bottom w:val="nil"/>
              <w:right w:val="nil"/>
            </w:tcBorders>
            <w:vAlign w:val="bottom"/>
          </w:tcPr>
          <w:p w14:paraId="224C028E" w14:textId="77777777" w:rsidR="00833A44" w:rsidRPr="00C37DE6" w:rsidRDefault="00833A44" w:rsidP="000D7500">
            <w:pPr>
              <w:tabs>
                <w:tab w:val="decimal" w:pos="269"/>
              </w:tabs>
              <w:jc w:val="center"/>
            </w:pPr>
            <w:r w:rsidRPr="00C37DE6">
              <w:t>17</w:t>
            </w:r>
          </w:p>
        </w:tc>
        <w:tc>
          <w:tcPr>
            <w:tcW w:w="236" w:type="dxa"/>
            <w:tcBorders>
              <w:top w:val="nil"/>
              <w:left w:val="nil"/>
              <w:bottom w:val="nil"/>
              <w:right w:val="nil"/>
            </w:tcBorders>
            <w:vAlign w:val="bottom"/>
          </w:tcPr>
          <w:p w14:paraId="590AC7CB" w14:textId="77777777" w:rsidR="00833A44" w:rsidRPr="00C37DE6" w:rsidRDefault="00833A44" w:rsidP="000D7500">
            <w:pPr>
              <w:jc w:val="center"/>
            </w:pPr>
          </w:p>
        </w:tc>
        <w:tc>
          <w:tcPr>
            <w:tcW w:w="925" w:type="dxa"/>
            <w:tcBorders>
              <w:top w:val="nil"/>
              <w:left w:val="nil"/>
              <w:bottom w:val="nil"/>
              <w:right w:val="nil"/>
            </w:tcBorders>
            <w:vAlign w:val="bottom"/>
          </w:tcPr>
          <w:p w14:paraId="0D9F9828" w14:textId="77777777" w:rsidR="00833A44" w:rsidRPr="00C37DE6" w:rsidRDefault="00833A44" w:rsidP="000D7500">
            <w:pPr>
              <w:jc w:val="center"/>
            </w:pPr>
            <w:r w:rsidRPr="00C37DE6">
              <w:t>0</w:t>
            </w:r>
          </w:p>
        </w:tc>
        <w:tc>
          <w:tcPr>
            <w:tcW w:w="577" w:type="dxa"/>
            <w:tcBorders>
              <w:top w:val="nil"/>
              <w:left w:val="nil"/>
              <w:bottom w:val="nil"/>
              <w:right w:val="nil"/>
            </w:tcBorders>
            <w:vAlign w:val="bottom"/>
          </w:tcPr>
          <w:p w14:paraId="3E9CEF1A" w14:textId="77777777" w:rsidR="00833A44" w:rsidRPr="00C37DE6" w:rsidRDefault="00833A44" w:rsidP="000D7500">
            <w:pPr>
              <w:tabs>
                <w:tab w:val="decimal" w:pos="260"/>
              </w:tabs>
              <w:jc w:val="center"/>
            </w:pPr>
            <w:r w:rsidRPr="00C37DE6">
              <w:t>0</w:t>
            </w:r>
          </w:p>
        </w:tc>
        <w:tc>
          <w:tcPr>
            <w:tcW w:w="236" w:type="dxa"/>
            <w:tcBorders>
              <w:top w:val="nil"/>
              <w:left w:val="nil"/>
              <w:bottom w:val="nil"/>
              <w:right w:val="nil"/>
            </w:tcBorders>
            <w:vAlign w:val="bottom"/>
          </w:tcPr>
          <w:p w14:paraId="258D979B" w14:textId="77777777" w:rsidR="00833A44" w:rsidRPr="00C37DE6" w:rsidRDefault="00833A44" w:rsidP="000D7500">
            <w:pPr>
              <w:jc w:val="center"/>
            </w:pPr>
          </w:p>
        </w:tc>
        <w:tc>
          <w:tcPr>
            <w:tcW w:w="894" w:type="dxa"/>
            <w:tcBorders>
              <w:top w:val="nil"/>
              <w:left w:val="nil"/>
              <w:bottom w:val="nil"/>
              <w:right w:val="nil"/>
            </w:tcBorders>
            <w:vAlign w:val="bottom"/>
          </w:tcPr>
          <w:p w14:paraId="43FDE302" w14:textId="77777777" w:rsidR="00833A44" w:rsidRPr="00C37DE6" w:rsidRDefault="00833A44" w:rsidP="000D7500">
            <w:pPr>
              <w:jc w:val="center"/>
            </w:pPr>
            <w:r w:rsidRPr="00C37DE6">
              <w:t>2</w:t>
            </w:r>
          </w:p>
        </w:tc>
        <w:tc>
          <w:tcPr>
            <w:tcW w:w="689" w:type="dxa"/>
            <w:tcBorders>
              <w:top w:val="nil"/>
              <w:left w:val="nil"/>
              <w:bottom w:val="nil"/>
              <w:right w:val="nil"/>
            </w:tcBorders>
            <w:vAlign w:val="bottom"/>
          </w:tcPr>
          <w:p w14:paraId="7DFAAB6D" w14:textId="77777777" w:rsidR="00833A44" w:rsidRPr="00C37DE6" w:rsidRDefault="00833A44" w:rsidP="000D7500">
            <w:pPr>
              <w:tabs>
                <w:tab w:val="decimal" w:pos="251"/>
              </w:tabs>
              <w:jc w:val="center"/>
            </w:pPr>
            <w:r w:rsidRPr="00C37DE6">
              <w:t>33</w:t>
            </w:r>
          </w:p>
        </w:tc>
        <w:tc>
          <w:tcPr>
            <w:tcW w:w="236" w:type="dxa"/>
            <w:tcBorders>
              <w:top w:val="nil"/>
              <w:left w:val="nil"/>
              <w:bottom w:val="nil"/>
              <w:right w:val="nil"/>
            </w:tcBorders>
            <w:vAlign w:val="bottom"/>
          </w:tcPr>
          <w:p w14:paraId="148F5D6D" w14:textId="77777777" w:rsidR="00833A44" w:rsidRPr="00C37DE6" w:rsidRDefault="00833A44" w:rsidP="000D7500">
            <w:pPr>
              <w:jc w:val="center"/>
            </w:pPr>
          </w:p>
        </w:tc>
        <w:tc>
          <w:tcPr>
            <w:tcW w:w="978" w:type="dxa"/>
            <w:tcBorders>
              <w:top w:val="nil"/>
              <w:left w:val="nil"/>
              <w:bottom w:val="nil"/>
              <w:right w:val="nil"/>
            </w:tcBorders>
            <w:vAlign w:val="bottom"/>
          </w:tcPr>
          <w:p w14:paraId="5AFFD691" w14:textId="77777777" w:rsidR="00833A44" w:rsidRPr="00C37DE6" w:rsidRDefault="00833A44" w:rsidP="000D7500">
            <w:pPr>
              <w:jc w:val="center"/>
            </w:pPr>
            <w:r w:rsidRPr="00C37DE6">
              <w:t>0</w:t>
            </w:r>
          </w:p>
        </w:tc>
        <w:tc>
          <w:tcPr>
            <w:tcW w:w="735" w:type="dxa"/>
            <w:tcBorders>
              <w:top w:val="nil"/>
              <w:left w:val="nil"/>
              <w:bottom w:val="nil"/>
              <w:right w:val="nil"/>
            </w:tcBorders>
            <w:vAlign w:val="bottom"/>
          </w:tcPr>
          <w:p w14:paraId="23D76CD1" w14:textId="77777777" w:rsidR="00833A44" w:rsidRPr="00C37DE6" w:rsidRDefault="00833A44" w:rsidP="000D7500">
            <w:pPr>
              <w:tabs>
                <w:tab w:val="decimal" w:pos="335"/>
              </w:tabs>
              <w:jc w:val="center"/>
            </w:pPr>
            <w:r w:rsidRPr="00C37DE6">
              <w:t>0</w:t>
            </w:r>
          </w:p>
        </w:tc>
      </w:tr>
      <w:tr w:rsidR="00833A44" w:rsidRPr="00C37DE6" w14:paraId="2569F128" w14:textId="77777777" w:rsidTr="000D7500">
        <w:trPr>
          <w:trHeight w:val="122"/>
        </w:trPr>
        <w:tc>
          <w:tcPr>
            <w:tcW w:w="2304" w:type="dxa"/>
            <w:tcBorders>
              <w:top w:val="nil"/>
              <w:left w:val="nil"/>
              <w:bottom w:val="nil"/>
              <w:right w:val="nil"/>
            </w:tcBorders>
            <w:vAlign w:val="bottom"/>
          </w:tcPr>
          <w:p w14:paraId="48D6FA23" w14:textId="77777777" w:rsidR="00833A44" w:rsidRPr="00C37DE6" w:rsidRDefault="00833A44" w:rsidP="000D7500">
            <w:r w:rsidRPr="00C37DE6">
              <w:t>Reappraisal</w:t>
            </w:r>
          </w:p>
        </w:tc>
        <w:tc>
          <w:tcPr>
            <w:tcW w:w="925" w:type="dxa"/>
            <w:tcBorders>
              <w:top w:val="nil"/>
              <w:left w:val="nil"/>
              <w:bottom w:val="nil"/>
              <w:right w:val="nil"/>
            </w:tcBorders>
            <w:vAlign w:val="bottom"/>
          </w:tcPr>
          <w:p w14:paraId="7A46EF59" w14:textId="77777777" w:rsidR="00833A44" w:rsidRPr="00C37DE6" w:rsidRDefault="00833A44" w:rsidP="000D7500">
            <w:pPr>
              <w:jc w:val="center"/>
            </w:pPr>
            <w:r w:rsidRPr="00C37DE6">
              <w:t>2</w:t>
            </w:r>
          </w:p>
        </w:tc>
        <w:tc>
          <w:tcPr>
            <w:tcW w:w="590" w:type="dxa"/>
            <w:tcBorders>
              <w:top w:val="nil"/>
              <w:left w:val="nil"/>
              <w:bottom w:val="nil"/>
              <w:right w:val="nil"/>
            </w:tcBorders>
            <w:vAlign w:val="bottom"/>
          </w:tcPr>
          <w:p w14:paraId="0E5912FC" w14:textId="77777777" w:rsidR="00833A44" w:rsidRPr="00C37DE6" w:rsidRDefault="00833A44" w:rsidP="000D7500">
            <w:pPr>
              <w:tabs>
                <w:tab w:val="decimal" w:pos="269"/>
              </w:tabs>
              <w:jc w:val="center"/>
            </w:pPr>
            <w:r w:rsidRPr="00C37DE6">
              <w:t>11</w:t>
            </w:r>
          </w:p>
        </w:tc>
        <w:tc>
          <w:tcPr>
            <w:tcW w:w="236" w:type="dxa"/>
            <w:tcBorders>
              <w:top w:val="nil"/>
              <w:left w:val="nil"/>
              <w:bottom w:val="nil"/>
              <w:right w:val="nil"/>
            </w:tcBorders>
            <w:vAlign w:val="bottom"/>
          </w:tcPr>
          <w:p w14:paraId="0A3A0586" w14:textId="77777777" w:rsidR="00833A44" w:rsidRPr="00C37DE6" w:rsidRDefault="00833A44" w:rsidP="000D7500">
            <w:pPr>
              <w:jc w:val="center"/>
            </w:pPr>
          </w:p>
        </w:tc>
        <w:tc>
          <w:tcPr>
            <w:tcW w:w="925" w:type="dxa"/>
            <w:tcBorders>
              <w:top w:val="nil"/>
              <w:left w:val="nil"/>
              <w:bottom w:val="nil"/>
              <w:right w:val="nil"/>
            </w:tcBorders>
            <w:vAlign w:val="bottom"/>
          </w:tcPr>
          <w:p w14:paraId="6EF28D17" w14:textId="77777777" w:rsidR="00833A44" w:rsidRPr="00C37DE6" w:rsidRDefault="00833A44" w:rsidP="000D7500">
            <w:pPr>
              <w:jc w:val="center"/>
            </w:pPr>
            <w:r w:rsidRPr="00C37DE6">
              <w:t>1</w:t>
            </w:r>
          </w:p>
        </w:tc>
        <w:tc>
          <w:tcPr>
            <w:tcW w:w="577" w:type="dxa"/>
            <w:tcBorders>
              <w:top w:val="nil"/>
              <w:left w:val="nil"/>
              <w:bottom w:val="nil"/>
              <w:right w:val="nil"/>
            </w:tcBorders>
            <w:vAlign w:val="bottom"/>
          </w:tcPr>
          <w:p w14:paraId="6A1B9A06" w14:textId="77777777" w:rsidR="00833A44" w:rsidRPr="00C37DE6" w:rsidRDefault="00833A44" w:rsidP="000D7500">
            <w:pPr>
              <w:tabs>
                <w:tab w:val="decimal" w:pos="260"/>
              </w:tabs>
              <w:jc w:val="center"/>
            </w:pPr>
            <w:r w:rsidRPr="00C37DE6">
              <w:t>17</w:t>
            </w:r>
          </w:p>
        </w:tc>
        <w:tc>
          <w:tcPr>
            <w:tcW w:w="236" w:type="dxa"/>
            <w:tcBorders>
              <w:top w:val="nil"/>
              <w:left w:val="nil"/>
              <w:bottom w:val="nil"/>
              <w:right w:val="nil"/>
            </w:tcBorders>
            <w:vAlign w:val="bottom"/>
          </w:tcPr>
          <w:p w14:paraId="3FF0BCF5" w14:textId="77777777" w:rsidR="00833A44" w:rsidRPr="00C37DE6" w:rsidRDefault="00833A44" w:rsidP="000D7500">
            <w:pPr>
              <w:jc w:val="center"/>
            </w:pPr>
          </w:p>
        </w:tc>
        <w:tc>
          <w:tcPr>
            <w:tcW w:w="894" w:type="dxa"/>
            <w:tcBorders>
              <w:top w:val="nil"/>
              <w:left w:val="nil"/>
              <w:bottom w:val="nil"/>
              <w:right w:val="nil"/>
            </w:tcBorders>
            <w:vAlign w:val="bottom"/>
          </w:tcPr>
          <w:p w14:paraId="118DE89C" w14:textId="77777777" w:rsidR="00833A44" w:rsidRPr="00C37DE6" w:rsidRDefault="00833A44" w:rsidP="000D7500">
            <w:pPr>
              <w:jc w:val="center"/>
            </w:pPr>
            <w:r w:rsidRPr="00C37DE6">
              <w:t>2</w:t>
            </w:r>
          </w:p>
        </w:tc>
        <w:tc>
          <w:tcPr>
            <w:tcW w:w="689" w:type="dxa"/>
            <w:tcBorders>
              <w:top w:val="nil"/>
              <w:left w:val="nil"/>
              <w:bottom w:val="nil"/>
              <w:right w:val="nil"/>
            </w:tcBorders>
            <w:vAlign w:val="bottom"/>
          </w:tcPr>
          <w:p w14:paraId="0C2167D7" w14:textId="77777777" w:rsidR="00833A44" w:rsidRPr="00C37DE6" w:rsidRDefault="00833A44" w:rsidP="000D7500">
            <w:pPr>
              <w:tabs>
                <w:tab w:val="decimal" w:pos="251"/>
              </w:tabs>
              <w:jc w:val="center"/>
            </w:pPr>
            <w:r w:rsidRPr="00C37DE6">
              <w:t>33</w:t>
            </w:r>
          </w:p>
        </w:tc>
        <w:tc>
          <w:tcPr>
            <w:tcW w:w="236" w:type="dxa"/>
            <w:tcBorders>
              <w:top w:val="nil"/>
              <w:left w:val="nil"/>
              <w:bottom w:val="nil"/>
              <w:right w:val="nil"/>
            </w:tcBorders>
            <w:vAlign w:val="bottom"/>
          </w:tcPr>
          <w:p w14:paraId="78995B4C" w14:textId="77777777" w:rsidR="00833A44" w:rsidRPr="00C37DE6" w:rsidRDefault="00833A44" w:rsidP="000D7500">
            <w:pPr>
              <w:jc w:val="center"/>
            </w:pPr>
          </w:p>
        </w:tc>
        <w:tc>
          <w:tcPr>
            <w:tcW w:w="978" w:type="dxa"/>
            <w:tcBorders>
              <w:top w:val="nil"/>
              <w:left w:val="nil"/>
              <w:bottom w:val="nil"/>
              <w:right w:val="nil"/>
            </w:tcBorders>
            <w:vAlign w:val="bottom"/>
          </w:tcPr>
          <w:p w14:paraId="2E507BA8" w14:textId="77777777" w:rsidR="00833A44" w:rsidRPr="00C37DE6" w:rsidRDefault="00833A44" w:rsidP="000D7500">
            <w:pPr>
              <w:jc w:val="center"/>
            </w:pPr>
            <w:r w:rsidRPr="00C37DE6">
              <w:t>0</w:t>
            </w:r>
          </w:p>
        </w:tc>
        <w:tc>
          <w:tcPr>
            <w:tcW w:w="735" w:type="dxa"/>
            <w:tcBorders>
              <w:top w:val="nil"/>
              <w:left w:val="nil"/>
              <w:bottom w:val="nil"/>
              <w:right w:val="nil"/>
            </w:tcBorders>
            <w:vAlign w:val="bottom"/>
          </w:tcPr>
          <w:p w14:paraId="60A4980C" w14:textId="77777777" w:rsidR="00833A44" w:rsidRPr="00C37DE6" w:rsidRDefault="00833A44" w:rsidP="000D7500">
            <w:pPr>
              <w:tabs>
                <w:tab w:val="decimal" w:pos="335"/>
              </w:tabs>
              <w:jc w:val="center"/>
            </w:pPr>
            <w:r w:rsidRPr="00C37DE6">
              <w:t>0</w:t>
            </w:r>
          </w:p>
        </w:tc>
      </w:tr>
      <w:tr w:rsidR="00833A44" w:rsidRPr="00C37DE6" w14:paraId="6ECB5AE0" w14:textId="77777777" w:rsidTr="000D7500">
        <w:trPr>
          <w:trHeight w:val="122"/>
        </w:trPr>
        <w:tc>
          <w:tcPr>
            <w:tcW w:w="2304" w:type="dxa"/>
            <w:tcBorders>
              <w:top w:val="nil"/>
              <w:left w:val="nil"/>
              <w:bottom w:val="nil"/>
              <w:right w:val="nil"/>
            </w:tcBorders>
            <w:vAlign w:val="bottom"/>
          </w:tcPr>
          <w:p w14:paraId="6C555B7A" w14:textId="77777777" w:rsidR="00833A44" w:rsidRPr="00C37DE6" w:rsidRDefault="00833A44" w:rsidP="000D7500">
            <w:r w:rsidRPr="00C37DE6">
              <w:t>Rumination</w:t>
            </w:r>
          </w:p>
        </w:tc>
        <w:tc>
          <w:tcPr>
            <w:tcW w:w="925" w:type="dxa"/>
            <w:tcBorders>
              <w:top w:val="nil"/>
              <w:left w:val="nil"/>
              <w:bottom w:val="nil"/>
              <w:right w:val="nil"/>
            </w:tcBorders>
            <w:vAlign w:val="bottom"/>
          </w:tcPr>
          <w:p w14:paraId="21A35042" w14:textId="77777777" w:rsidR="00833A44" w:rsidRPr="00C37DE6" w:rsidRDefault="00833A44" w:rsidP="000D7500">
            <w:pPr>
              <w:jc w:val="center"/>
            </w:pPr>
            <w:r w:rsidRPr="00C37DE6">
              <w:t>0</w:t>
            </w:r>
          </w:p>
        </w:tc>
        <w:tc>
          <w:tcPr>
            <w:tcW w:w="590" w:type="dxa"/>
            <w:tcBorders>
              <w:top w:val="nil"/>
              <w:left w:val="nil"/>
              <w:bottom w:val="nil"/>
              <w:right w:val="nil"/>
            </w:tcBorders>
            <w:vAlign w:val="bottom"/>
          </w:tcPr>
          <w:p w14:paraId="114AAE0D" w14:textId="77777777" w:rsidR="00833A44" w:rsidRPr="00C37DE6" w:rsidRDefault="00833A44" w:rsidP="000D7500">
            <w:pPr>
              <w:tabs>
                <w:tab w:val="decimal" w:pos="269"/>
              </w:tabs>
              <w:jc w:val="center"/>
            </w:pPr>
            <w:r w:rsidRPr="00C37DE6">
              <w:t>0</w:t>
            </w:r>
          </w:p>
        </w:tc>
        <w:tc>
          <w:tcPr>
            <w:tcW w:w="236" w:type="dxa"/>
            <w:tcBorders>
              <w:top w:val="nil"/>
              <w:left w:val="nil"/>
              <w:bottom w:val="nil"/>
              <w:right w:val="nil"/>
            </w:tcBorders>
            <w:vAlign w:val="bottom"/>
          </w:tcPr>
          <w:p w14:paraId="7903D36E" w14:textId="77777777" w:rsidR="00833A44" w:rsidRPr="00C37DE6" w:rsidRDefault="00833A44" w:rsidP="000D7500">
            <w:pPr>
              <w:jc w:val="center"/>
            </w:pPr>
          </w:p>
        </w:tc>
        <w:tc>
          <w:tcPr>
            <w:tcW w:w="925" w:type="dxa"/>
            <w:tcBorders>
              <w:top w:val="nil"/>
              <w:left w:val="nil"/>
              <w:bottom w:val="nil"/>
              <w:right w:val="nil"/>
            </w:tcBorders>
            <w:vAlign w:val="bottom"/>
          </w:tcPr>
          <w:p w14:paraId="22D31155" w14:textId="77777777" w:rsidR="00833A44" w:rsidRPr="00C37DE6" w:rsidRDefault="00833A44" w:rsidP="000D7500">
            <w:pPr>
              <w:jc w:val="center"/>
            </w:pPr>
            <w:r w:rsidRPr="00C37DE6">
              <w:t>0</w:t>
            </w:r>
          </w:p>
        </w:tc>
        <w:tc>
          <w:tcPr>
            <w:tcW w:w="577" w:type="dxa"/>
            <w:tcBorders>
              <w:top w:val="nil"/>
              <w:left w:val="nil"/>
              <w:bottom w:val="nil"/>
              <w:right w:val="nil"/>
            </w:tcBorders>
            <w:vAlign w:val="bottom"/>
          </w:tcPr>
          <w:p w14:paraId="164CB2C9" w14:textId="77777777" w:rsidR="00833A44" w:rsidRPr="00C37DE6" w:rsidRDefault="00833A44" w:rsidP="000D7500">
            <w:pPr>
              <w:tabs>
                <w:tab w:val="decimal" w:pos="260"/>
              </w:tabs>
              <w:jc w:val="center"/>
            </w:pPr>
            <w:r w:rsidRPr="00C37DE6">
              <w:t>0</w:t>
            </w:r>
          </w:p>
        </w:tc>
        <w:tc>
          <w:tcPr>
            <w:tcW w:w="236" w:type="dxa"/>
            <w:tcBorders>
              <w:top w:val="nil"/>
              <w:left w:val="nil"/>
              <w:bottom w:val="nil"/>
              <w:right w:val="nil"/>
            </w:tcBorders>
            <w:vAlign w:val="bottom"/>
          </w:tcPr>
          <w:p w14:paraId="177398BF" w14:textId="77777777" w:rsidR="00833A44" w:rsidRPr="00C37DE6" w:rsidRDefault="00833A44" w:rsidP="000D7500">
            <w:pPr>
              <w:jc w:val="center"/>
            </w:pPr>
          </w:p>
        </w:tc>
        <w:tc>
          <w:tcPr>
            <w:tcW w:w="894" w:type="dxa"/>
            <w:tcBorders>
              <w:top w:val="nil"/>
              <w:left w:val="nil"/>
              <w:bottom w:val="nil"/>
              <w:right w:val="nil"/>
            </w:tcBorders>
            <w:vAlign w:val="bottom"/>
          </w:tcPr>
          <w:p w14:paraId="48B7950D" w14:textId="77777777" w:rsidR="00833A44" w:rsidRPr="00C37DE6" w:rsidRDefault="00833A44" w:rsidP="000D7500">
            <w:pPr>
              <w:jc w:val="center"/>
            </w:pPr>
            <w:r w:rsidRPr="00C37DE6">
              <w:t>0</w:t>
            </w:r>
          </w:p>
        </w:tc>
        <w:tc>
          <w:tcPr>
            <w:tcW w:w="689" w:type="dxa"/>
            <w:tcBorders>
              <w:top w:val="nil"/>
              <w:left w:val="nil"/>
              <w:bottom w:val="nil"/>
              <w:right w:val="nil"/>
            </w:tcBorders>
            <w:vAlign w:val="bottom"/>
          </w:tcPr>
          <w:p w14:paraId="45DE005E" w14:textId="77777777" w:rsidR="00833A44" w:rsidRPr="00C37DE6" w:rsidRDefault="00833A44" w:rsidP="000D7500">
            <w:pPr>
              <w:tabs>
                <w:tab w:val="decimal" w:pos="251"/>
              </w:tabs>
              <w:jc w:val="center"/>
            </w:pPr>
            <w:r w:rsidRPr="00C37DE6">
              <w:t>0</w:t>
            </w:r>
          </w:p>
        </w:tc>
        <w:tc>
          <w:tcPr>
            <w:tcW w:w="236" w:type="dxa"/>
            <w:tcBorders>
              <w:top w:val="nil"/>
              <w:left w:val="nil"/>
              <w:bottom w:val="nil"/>
              <w:right w:val="nil"/>
            </w:tcBorders>
            <w:vAlign w:val="bottom"/>
          </w:tcPr>
          <w:p w14:paraId="70C0FE85" w14:textId="77777777" w:rsidR="00833A44" w:rsidRPr="00C37DE6" w:rsidRDefault="00833A44" w:rsidP="000D7500">
            <w:pPr>
              <w:jc w:val="center"/>
            </w:pPr>
          </w:p>
        </w:tc>
        <w:tc>
          <w:tcPr>
            <w:tcW w:w="978" w:type="dxa"/>
            <w:tcBorders>
              <w:top w:val="nil"/>
              <w:left w:val="nil"/>
              <w:bottom w:val="nil"/>
              <w:right w:val="nil"/>
            </w:tcBorders>
            <w:vAlign w:val="bottom"/>
          </w:tcPr>
          <w:p w14:paraId="36F1357E" w14:textId="77777777" w:rsidR="00833A44" w:rsidRPr="00C37DE6" w:rsidRDefault="00833A44" w:rsidP="000D7500">
            <w:pPr>
              <w:jc w:val="center"/>
            </w:pPr>
            <w:r w:rsidRPr="00C37DE6">
              <w:t>0</w:t>
            </w:r>
          </w:p>
        </w:tc>
        <w:tc>
          <w:tcPr>
            <w:tcW w:w="735" w:type="dxa"/>
            <w:tcBorders>
              <w:top w:val="nil"/>
              <w:left w:val="nil"/>
              <w:bottom w:val="nil"/>
              <w:right w:val="nil"/>
            </w:tcBorders>
            <w:vAlign w:val="bottom"/>
          </w:tcPr>
          <w:p w14:paraId="5E9E024E" w14:textId="77777777" w:rsidR="00833A44" w:rsidRPr="00C37DE6" w:rsidRDefault="00833A44" w:rsidP="000D7500">
            <w:pPr>
              <w:tabs>
                <w:tab w:val="decimal" w:pos="335"/>
              </w:tabs>
              <w:jc w:val="center"/>
            </w:pPr>
            <w:r w:rsidRPr="00C37DE6">
              <w:t>0</w:t>
            </w:r>
          </w:p>
        </w:tc>
      </w:tr>
      <w:tr w:rsidR="00833A44" w:rsidRPr="00C37DE6" w14:paraId="7985CE76" w14:textId="77777777" w:rsidTr="000D7500">
        <w:trPr>
          <w:trHeight w:val="122"/>
        </w:trPr>
        <w:tc>
          <w:tcPr>
            <w:tcW w:w="2304" w:type="dxa"/>
            <w:tcBorders>
              <w:top w:val="nil"/>
              <w:left w:val="nil"/>
              <w:bottom w:val="nil"/>
              <w:right w:val="nil"/>
            </w:tcBorders>
            <w:vAlign w:val="bottom"/>
          </w:tcPr>
          <w:p w14:paraId="0A6A3CD6" w14:textId="77777777" w:rsidR="00833A44" w:rsidRPr="00C37DE6" w:rsidRDefault="00833A44" w:rsidP="000D7500">
            <w:r w:rsidRPr="00C37DE6">
              <w:t>Self-Care</w:t>
            </w:r>
          </w:p>
        </w:tc>
        <w:tc>
          <w:tcPr>
            <w:tcW w:w="925" w:type="dxa"/>
            <w:tcBorders>
              <w:top w:val="nil"/>
              <w:left w:val="nil"/>
              <w:bottom w:val="nil"/>
              <w:right w:val="nil"/>
            </w:tcBorders>
            <w:vAlign w:val="bottom"/>
          </w:tcPr>
          <w:p w14:paraId="28ACA227" w14:textId="77777777" w:rsidR="00833A44" w:rsidRPr="00C37DE6" w:rsidRDefault="00833A44" w:rsidP="000D7500">
            <w:pPr>
              <w:jc w:val="center"/>
            </w:pPr>
            <w:r w:rsidRPr="00C37DE6">
              <w:t>3</w:t>
            </w:r>
          </w:p>
        </w:tc>
        <w:tc>
          <w:tcPr>
            <w:tcW w:w="590" w:type="dxa"/>
            <w:tcBorders>
              <w:top w:val="nil"/>
              <w:left w:val="nil"/>
              <w:bottom w:val="nil"/>
              <w:right w:val="nil"/>
            </w:tcBorders>
            <w:vAlign w:val="bottom"/>
          </w:tcPr>
          <w:p w14:paraId="01D585CB" w14:textId="77777777" w:rsidR="00833A44" w:rsidRPr="00C37DE6" w:rsidRDefault="00833A44" w:rsidP="000D7500">
            <w:pPr>
              <w:tabs>
                <w:tab w:val="decimal" w:pos="269"/>
              </w:tabs>
              <w:jc w:val="center"/>
            </w:pPr>
            <w:r w:rsidRPr="00C37DE6">
              <w:t>17</w:t>
            </w:r>
          </w:p>
        </w:tc>
        <w:tc>
          <w:tcPr>
            <w:tcW w:w="236" w:type="dxa"/>
            <w:tcBorders>
              <w:top w:val="nil"/>
              <w:left w:val="nil"/>
              <w:bottom w:val="nil"/>
              <w:right w:val="nil"/>
            </w:tcBorders>
            <w:vAlign w:val="bottom"/>
          </w:tcPr>
          <w:p w14:paraId="777A6521" w14:textId="77777777" w:rsidR="00833A44" w:rsidRPr="00C37DE6" w:rsidRDefault="00833A44" w:rsidP="000D7500">
            <w:pPr>
              <w:jc w:val="center"/>
            </w:pPr>
          </w:p>
        </w:tc>
        <w:tc>
          <w:tcPr>
            <w:tcW w:w="925" w:type="dxa"/>
            <w:tcBorders>
              <w:top w:val="nil"/>
              <w:left w:val="nil"/>
              <w:bottom w:val="nil"/>
              <w:right w:val="nil"/>
            </w:tcBorders>
            <w:vAlign w:val="bottom"/>
          </w:tcPr>
          <w:p w14:paraId="2D869F86" w14:textId="77777777" w:rsidR="00833A44" w:rsidRPr="00C37DE6" w:rsidRDefault="00833A44" w:rsidP="000D7500">
            <w:pPr>
              <w:jc w:val="center"/>
            </w:pPr>
            <w:r w:rsidRPr="00C37DE6">
              <w:t>0</w:t>
            </w:r>
          </w:p>
        </w:tc>
        <w:tc>
          <w:tcPr>
            <w:tcW w:w="577" w:type="dxa"/>
            <w:tcBorders>
              <w:top w:val="nil"/>
              <w:left w:val="nil"/>
              <w:bottom w:val="nil"/>
              <w:right w:val="nil"/>
            </w:tcBorders>
            <w:vAlign w:val="bottom"/>
          </w:tcPr>
          <w:p w14:paraId="20A29DE4" w14:textId="77777777" w:rsidR="00833A44" w:rsidRPr="00C37DE6" w:rsidRDefault="00833A44" w:rsidP="000D7500">
            <w:pPr>
              <w:tabs>
                <w:tab w:val="decimal" w:pos="260"/>
              </w:tabs>
              <w:jc w:val="center"/>
            </w:pPr>
            <w:r w:rsidRPr="00C37DE6">
              <w:t>0</w:t>
            </w:r>
          </w:p>
        </w:tc>
        <w:tc>
          <w:tcPr>
            <w:tcW w:w="236" w:type="dxa"/>
            <w:tcBorders>
              <w:top w:val="nil"/>
              <w:left w:val="nil"/>
              <w:bottom w:val="nil"/>
              <w:right w:val="nil"/>
            </w:tcBorders>
            <w:vAlign w:val="bottom"/>
          </w:tcPr>
          <w:p w14:paraId="198FEEE0" w14:textId="77777777" w:rsidR="00833A44" w:rsidRPr="00C37DE6" w:rsidRDefault="00833A44" w:rsidP="000D7500">
            <w:pPr>
              <w:jc w:val="center"/>
            </w:pPr>
          </w:p>
        </w:tc>
        <w:tc>
          <w:tcPr>
            <w:tcW w:w="894" w:type="dxa"/>
            <w:tcBorders>
              <w:top w:val="nil"/>
              <w:left w:val="nil"/>
              <w:bottom w:val="nil"/>
              <w:right w:val="nil"/>
            </w:tcBorders>
            <w:vAlign w:val="bottom"/>
          </w:tcPr>
          <w:p w14:paraId="41CBBFF2" w14:textId="77777777" w:rsidR="00833A44" w:rsidRPr="00C37DE6" w:rsidRDefault="00833A44" w:rsidP="000D7500">
            <w:pPr>
              <w:jc w:val="center"/>
            </w:pPr>
            <w:r w:rsidRPr="00C37DE6">
              <w:t>1</w:t>
            </w:r>
          </w:p>
        </w:tc>
        <w:tc>
          <w:tcPr>
            <w:tcW w:w="689" w:type="dxa"/>
            <w:tcBorders>
              <w:top w:val="nil"/>
              <w:left w:val="nil"/>
              <w:bottom w:val="nil"/>
              <w:right w:val="nil"/>
            </w:tcBorders>
            <w:vAlign w:val="bottom"/>
          </w:tcPr>
          <w:p w14:paraId="408F8613" w14:textId="77777777" w:rsidR="00833A44" w:rsidRPr="00C37DE6" w:rsidRDefault="00833A44" w:rsidP="000D7500">
            <w:pPr>
              <w:tabs>
                <w:tab w:val="decimal" w:pos="251"/>
              </w:tabs>
              <w:jc w:val="center"/>
            </w:pPr>
            <w:r w:rsidRPr="00C37DE6">
              <w:t>17</w:t>
            </w:r>
          </w:p>
        </w:tc>
        <w:tc>
          <w:tcPr>
            <w:tcW w:w="236" w:type="dxa"/>
            <w:tcBorders>
              <w:top w:val="nil"/>
              <w:left w:val="nil"/>
              <w:bottom w:val="nil"/>
              <w:right w:val="nil"/>
            </w:tcBorders>
            <w:vAlign w:val="bottom"/>
          </w:tcPr>
          <w:p w14:paraId="5D17549A" w14:textId="77777777" w:rsidR="00833A44" w:rsidRPr="00C37DE6" w:rsidRDefault="00833A44" w:rsidP="000D7500">
            <w:pPr>
              <w:jc w:val="center"/>
            </w:pPr>
          </w:p>
        </w:tc>
        <w:tc>
          <w:tcPr>
            <w:tcW w:w="978" w:type="dxa"/>
            <w:tcBorders>
              <w:top w:val="nil"/>
              <w:left w:val="nil"/>
              <w:bottom w:val="nil"/>
              <w:right w:val="nil"/>
            </w:tcBorders>
            <w:vAlign w:val="bottom"/>
          </w:tcPr>
          <w:p w14:paraId="63157FA5" w14:textId="77777777" w:rsidR="00833A44" w:rsidRPr="00C37DE6" w:rsidRDefault="00833A44" w:rsidP="000D7500">
            <w:pPr>
              <w:jc w:val="center"/>
            </w:pPr>
            <w:r w:rsidRPr="00C37DE6">
              <w:t>0</w:t>
            </w:r>
          </w:p>
        </w:tc>
        <w:tc>
          <w:tcPr>
            <w:tcW w:w="735" w:type="dxa"/>
            <w:tcBorders>
              <w:top w:val="nil"/>
              <w:left w:val="nil"/>
              <w:bottom w:val="nil"/>
              <w:right w:val="nil"/>
            </w:tcBorders>
            <w:vAlign w:val="bottom"/>
          </w:tcPr>
          <w:p w14:paraId="4ACEC5C4" w14:textId="77777777" w:rsidR="00833A44" w:rsidRPr="00C37DE6" w:rsidRDefault="00833A44" w:rsidP="000D7500">
            <w:pPr>
              <w:tabs>
                <w:tab w:val="decimal" w:pos="335"/>
              </w:tabs>
              <w:jc w:val="center"/>
            </w:pPr>
            <w:r w:rsidRPr="00C37DE6">
              <w:t>0</w:t>
            </w:r>
          </w:p>
        </w:tc>
      </w:tr>
      <w:tr w:rsidR="00833A44" w:rsidRPr="00C37DE6" w14:paraId="43E73D1B" w14:textId="77777777" w:rsidTr="000D7500">
        <w:trPr>
          <w:trHeight w:val="122"/>
        </w:trPr>
        <w:tc>
          <w:tcPr>
            <w:tcW w:w="2304" w:type="dxa"/>
            <w:tcBorders>
              <w:top w:val="nil"/>
              <w:left w:val="nil"/>
              <w:bottom w:val="nil"/>
              <w:right w:val="nil"/>
            </w:tcBorders>
            <w:vAlign w:val="bottom"/>
          </w:tcPr>
          <w:p w14:paraId="1D4E720A" w14:textId="77777777" w:rsidR="00833A44" w:rsidRPr="00C37DE6" w:rsidRDefault="00833A44" w:rsidP="000D7500">
            <w:r w:rsidRPr="00C37DE6">
              <w:t>Social Support</w:t>
            </w:r>
          </w:p>
        </w:tc>
        <w:tc>
          <w:tcPr>
            <w:tcW w:w="925" w:type="dxa"/>
            <w:tcBorders>
              <w:top w:val="nil"/>
              <w:left w:val="nil"/>
              <w:bottom w:val="nil"/>
              <w:right w:val="nil"/>
            </w:tcBorders>
            <w:vAlign w:val="bottom"/>
          </w:tcPr>
          <w:p w14:paraId="6579B622" w14:textId="77777777" w:rsidR="00833A44" w:rsidRPr="00C37DE6" w:rsidRDefault="00833A44" w:rsidP="000D7500">
            <w:pPr>
              <w:jc w:val="center"/>
            </w:pPr>
            <w:r w:rsidRPr="00C37DE6">
              <w:t>3</w:t>
            </w:r>
          </w:p>
        </w:tc>
        <w:tc>
          <w:tcPr>
            <w:tcW w:w="590" w:type="dxa"/>
            <w:tcBorders>
              <w:top w:val="nil"/>
              <w:left w:val="nil"/>
              <w:bottom w:val="nil"/>
              <w:right w:val="nil"/>
            </w:tcBorders>
            <w:vAlign w:val="bottom"/>
          </w:tcPr>
          <w:p w14:paraId="094D21A7" w14:textId="77777777" w:rsidR="00833A44" w:rsidRPr="00C37DE6" w:rsidRDefault="00833A44" w:rsidP="000D7500">
            <w:pPr>
              <w:tabs>
                <w:tab w:val="decimal" w:pos="269"/>
              </w:tabs>
              <w:jc w:val="center"/>
            </w:pPr>
            <w:r w:rsidRPr="00C37DE6">
              <w:t>17</w:t>
            </w:r>
          </w:p>
        </w:tc>
        <w:tc>
          <w:tcPr>
            <w:tcW w:w="236" w:type="dxa"/>
            <w:tcBorders>
              <w:top w:val="nil"/>
              <w:left w:val="nil"/>
              <w:bottom w:val="nil"/>
              <w:right w:val="nil"/>
            </w:tcBorders>
            <w:vAlign w:val="bottom"/>
          </w:tcPr>
          <w:p w14:paraId="6F10BB56" w14:textId="77777777" w:rsidR="00833A44" w:rsidRPr="00C37DE6" w:rsidRDefault="00833A44" w:rsidP="000D7500">
            <w:pPr>
              <w:jc w:val="center"/>
            </w:pPr>
          </w:p>
        </w:tc>
        <w:tc>
          <w:tcPr>
            <w:tcW w:w="925" w:type="dxa"/>
            <w:tcBorders>
              <w:top w:val="nil"/>
              <w:left w:val="nil"/>
              <w:bottom w:val="nil"/>
              <w:right w:val="nil"/>
            </w:tcBorders>
            <w:vAlign w:val="bottom"/>
          </w:tcPr>
          <w:p w14:paraId="6FEFD0DE" w14:textId="77777777" w:rsidR="00833A44" w:rsidRPr="00C37DE6" w:rsidRDefault="00833A44" w:rsidP="000D7500">
            <w:pPr>
              <w:jc w:val="center"/>
            </w:pPr>
            <w:r w:rsidRPr="00C37DE6">
              <w:t>2</w:t>
            </w:r>
          </w:p>
        </w:tc>
        <w:tc>
          <w:tcPr>
            <w:tcW w:w="577" w:type="dxa"/>
            <w:tcBorders>
              <w:top w:val="nil"/>
              <w:left w:val="nil"/>
              <w:bottom w:val="nil"/>
              <w:right w:val="nil"/>
            </w:tcBorders>
            <w:vAlign w:val="bottom"/>
          </w:tcPr>
          <w:p w14:paraId="5E2CD3F3" w14:textId="77777777" w:rsidR="00833A44" w:rsidRPr="00C37DE6" w:rsidRDefault="00833A44" w:rsidP="000D7500">
            <w:pPr>
              <w:tabs>
                <w:tab w:val="decimal" w:pos="260"/>
              </w:tabs>
              <w:jc w:val="center"/>
            </w:pPr>
            <w:r w:rsidRPr="00C37DE6">
              <w:t>33</w:t>
            </w:r>
          </w:p>
        </w:tc>
        <w:tc>
          <w:tcPr>
            <w:tcW w:w="236" w:type="dxa"/>
            <w:tcBorders>
              <w:top w:val="nil"/>
              <w:left w:val="nil"/>
              <w:bottom w:val="nil"/>
              <w:right w:val="nil"/>
            </w:tcBorders>
            <w:vAlign w:val="bottom"/>
          </w:tcPr>
          <w:p w14:paraId="78CC027E" w14:textId="77777777" w:rsidR="00833A44" w:rsidRPr="00C37DE6" w:rsidRDefault="00833A44" w:rsidP="000D7500">
            <w:pPr>
              <w:jc w:val="center"/>
            </w:pPr>
          </w:p>
        </w:tc>
        <w:tc>
          <w:tcPr>
            <w:tcW w:w="894" w:type="dxa"/>
            <w:tcBorders>
              <w:top w:val="nil"/>
              <w:left w:val="nil"/>
              <w:bottom w:val="nil"/>
              <w:right w:val="nil"/>
            </w:tcBorders>
            <w:vAlign w:val="bottom"/>
          </w:tcPr>
          <w:p w14:paraId="45888738" w14:textId="77777777" w:rsidR="00833A44" w:rsidRPr="00C37DE6" w:rsidRDefault="00833A44" w:rsidP="000D7500">
            <w:pPr>
              <w:jc w:val="center"/>
            </w:pPr>
            <w:r w:rsidRPr="00C37DE6">
              <w:t>0</w:t>
            </w:r>
          </w:p>
        </w:tc>
        <w:tc>
          <w:tcPr>
            <w:tcW w:w="689" w:type="dxa"/>
            <w:tcBorders>
              <w:top w:val="nil"/>
              <w:left w:val="nil"/>
              <w:bottom w:val="nil"/>
              <w:right w:val="nil"/>
            </w:tcBorders>
            <w:vAlign w:val="bottom"/>
          </w:tcPr>
          <w:p w14:paraId="21B85B78" w14:textId="77777777" w:rsidR="00833A44" w:rsidRPr="00C37DE6" w:rsidRDefault="00833A44" w:rsidP="000D7500">
            <w:pPr>
              <w:tabs>
                <w:tab w:val="decimal" w:pos="251"/>
              </w:tabs>
              <w:jc w:val="center"/>
            </w:pPr>
            <w:r w:rsidRPr="00C37DE6">
              <w:t>0</w:t>
            </w:r>
          </w:p>
        </w:tc>
        <w:tc>
          <w:tcPr>
            <w:tcW w:w="236" w:type="dxa"/>
            <w:tcBorders>
              <w:top w:val="nil"/>
              <w:left w:val="nil"/>
              <w:bottom w:val="nil"/>
              <w:right w:val="nil"/>
            </w:tcBorders>
            <w:vAlign w:val="bottom"/>
          </w:tcPr>
          <w:p w14:paraId="3899C231" w14:textId="77777777" w:rsidR="00833A44" w:rsidRPr="00C37DE6" w:rsidRDefault="00833A44" w:rsidP="000D7500">
            <w:pPr>
              <w:jc w:val="center"/>
            </w:pPr>
          </w:p>
        </w:tc>
        <w:tc>
          <w:tcPr>
            <w:tcW w:w="978" w:type="dxa"/>
            <w:tcBorders>
              <w:top w:val="nil"/>
              <w:left w:val="nil"/>
              <w:bottom w:val="nil"/>
              <w:right w:val="nil"/>
            </w:tcBorders>
            <w:vAlign w:val="bottom"/>
          </w:tcPr>
          <w:p w14:paraId="7DBBA318" w14:textId="77777777" w:rsidR="00833A44" w:rsidRPr="00C37DE6" w:rsidRDefault="00833A44" w:rsidP="000D7500">
            <w:pPr>
              <w:jc w:val="center"/>
            </w:pPr>
            <w:r w:rsidRPr="00C37DE6">
              <w:t>2</w:t>
            </w:r>
          </w:p>
        </w:tc>
        <w:tc>
          <w:tcPr>
            <w:tcW w:w="735" w:type="dxa"/>
            <w:tcBorders>
              <w:top w:val="nil"/>
              <w:left w:val="nil"/>
              <w:bottom w:val="nil"/>
              <w:right w:val="nil"/>
            </w:tcBorders>
            <w:vAlign w:val="bottom"/>
          </w:tcPr>
          <w:p w14:paraId="226CD2FF" w14:textId="77777777" w:rsidR="00833A44" w:rsidRPr="00C37DE6" w:rsidRDefault="00833A44" w:rsidP="000D7500">
            <w:pPr>
              <w:tabs>
                <w:tab w:val="decimal" w:pos="335"/>
              </w:tabs>
              <w:jc w:val="center"/>
            </w:pPr>
            <w:r w:rsidRPr="00C37DE6">
              <w:t>50</w:t>
            </w:r>
          </w:p>
        </w:tc>
      </w:tr>
      <w:tr w:rsidR="00833A44" w:rsidRPr="00C37DE6" w14:paraId="23725BD3" w14:textId="77777777" w:rsidTr="000D7500">
        <w:trPr>
          <w:trHeight w:val="122"/>
        </w:trPr>
        <w:tc>
          <w:tcPr>
            <w:tcW w:w="2304" w:type="dxa"/>
            <w:tcBorders>
              <w:top w:val="nil"/>
              <w:left w:val="nil"/>
              <w:bottom w:val="nil"/>
              <w:right w:val="nil"/>
            </w:tcBorders>
            <w:vAlign w:val="bottom"/>
          </w:tcPr>
          <w:p w14:paraId="191FFEB1" w14:textId="77777777" w:rsidR="00833A44" w:rsidRPr="00C37DE6" w:rsidRDefault="00833A44" w:rsidP="000D7500">
            <w:r w:rsidRPr="00C37DE6">
              <w:t>Suppression</w:t>
            </w:r>
          </w:p>
        </w:tc>
        <w:tc>
          <w:tcPr>
            <w:tcW w:w="925" w:type="dxa"/>
            <w:tcBorders>
              <w:top w:val="nil"/>
              <w:left w:val="nil"/>
              <w:bottom w:val="nil"/>
              <w:right w:val="nil"/>
            </w:tcBorders>
            <w:vAlign w:val="bottom"/>
          </w:tcPr>
          <w:p w14:paraId="7B7A8385" w14:textId="77777777" w:rsidR="00833A44" w:rsidRPr="00C37DE6" w:rsidRDefault="00833A44" w:rsidP="000D7500">
            <w:pPr>
              <w:jc w:val="center"/>
            </w:pPr>
            <w:r w:rsidRPr="00C37DE6">
              <w:t>5</w:t>
            </w:r>
          </w:p>
        </w:tc>
        <w:tc>
          <w:tcPr>
            <w:tcW w:w="590" w:type="dxa"/>
            <w:tcBorders>
              <w:top w:val="nil"/>
              <w:left w:val="nil"/>
              <w:bottom w:val="nil"/>
              <w:right w:val="nil"/>
            </w:tcBorders>
            <w:vAlign w:val="bottom"/>
          </w:tcPr>
          <w:p w14:paraId="26148080" w14:textId="77777777" w:rsidR="00833A44" w:rsidRPr="00C37DE6" w:rsidRDefault="00833A44" w:rsidP="000D7500">
            <w:pPr>
              <w:tabs>
                <w:tab w:val="decimal" w:pos="269"/>
              </w:tabs>
              <w:jc w:val="center"/>
            </w:pPr>
            <w:r w:rsidRPr="00C37DE6">
              <w:t>28</w:t>
            </w:r>
          </w:p>
        </w:tc>
        <w:tc>
          <w:tcPr>
            <w:tcW w:w="236" w:type="dxa"/>
            <w:tcBorders>
              <w:top w:val="nil"/>
              <w:left w:val="nil"/>
              <w:bottom w:val="nil"/>
              <w:right w:val="nil"/>
            </w:tcBorders>
            <w:vAlign w:val="bottom"/>
          </w:tcPr>
          <w:p w14:paraId="7B9279A6" w14:textId="77777777" w:rsidR="00833A44" w:rsidRPr="00C37DE6" w:rsidRDefault="00833A44" w:rsidP="000D7500">
            <w:pPr>
              <w:jc w:val="center"/>
            </w:pPr>
          </w:p>
        </w:tc>
        <w:tc>
          <w:tcPr>
            <w:tcW w:w="925" w:type="dxa"/>
            <w:tcBorders>
              <w:top w:val="nil"/>
              <w:left w:val="nil"/>
              <w:bottom w:val="nil"/>
              <w:right w:val="nil"/>
            </w:tcBorders>
            <w:vAlign w:val="bottom"/>
          </w:tcPr>
          <w:p w14:paraId="3D51DCA0" w14:textId="77777777" w:rsidR="00833A44" w:rsidRPr="00C37DE6" w:rsidRDefault="00833A44" w:rsidP="000D7500">
            <w:pPr>
              <w:jc w:val="center"/>
            </w:pPr>
            <w:r w:rsidRPr="00C37DE6">
              <w:t>3</w:t>
            </w:r>
          </w:p>
        </w:tc>
        <w:tc>
          <w:tcPr>
            <w:tcW w:w="577" w:type="dxa"/>
            <w:tcBorders>
              <w:top w:val="nil"/>
              <w:left w:val="nil"/>
              <w:bottom w:val="nil"/>
              <w:right w:val="nil"/>
            </w:tcBorders>
            <w:vAlign w:val="bottom"/>
          </w:tcPr>
          <w:p w14:paraId="0889C1C4" w14:textId="77777777" w:rsidR="00833A44" w:rsidRPr="00C37DE6" w:rsidRDefault="00833A44" w:rsidP="000D7500">
            <w:pPr>
              <w:tabs>
                <w:tab w:val="decimal" w:pos="260"/>
              </w:tabs>
              <w:jc w:val="center"/>
            </w:pPr>
            <w:r w:rsidRPr="00C37DE6">
              <w:t>50</w:t>
            </w:r>
          </w:p>
        </w:tc>
        <w:tc>
          <w:tcPr>
            <w:tcW w:w="236" w:type="dxa"/>
            <w:tcBorders>
              <w:top w:val="nil"/>
              <w:left w:val="nil"/>
              <w:bottom w:val="nil"/>
              <w:right w:val="nil"/>
            </w:tcBorders>
            <w:vAlign w:val="bottom"/>
          </w:tcPr>
          <w:p w14:paraId="27DB354D" w14:textId="77777777" w:rsidR="00833A44" w:rsidRPr="00C37DE6" w:rsidRDefault="00833A44" w:rsidP="000D7500">
            <w:pPr>
              <w:jc w:val="center"/>
            </w:pPr>
          </w:p>
        </w:tc>
        <w:tc>
          <w:tcPr>
            <w:tcW w:w="894" w:type="dxa"/>
            <w:tcBorders>
              <w:top w:val="nil"/>
              <w:left w:val="nil"/>
              <w:bottom w:val="nil"/>
              <w:right w:val="nil"/>
            </w:tcBorders>
            <w:vAlign w:val="bottom"/>
          </w:tcPr>
          <w:p w14:paraId="1F988E30" w14:textId="77777777" w:rsidR="00833A44" w:rsidRPr="00C37DE6" w:rsidRDefault="00833A44" w:rsidP="000D7500">
            <w:pPr>
              <w:jc w:val="center"/>
            </w:pPr>
            <w:r w:rsidRPr="00C37DE6">
              <w:t>1</w:t>
            </w:r>
          </w:p>
        </w:tc>
        <w:tc>
          <w:tcPr>
            <w:tcW w:w="689" w:type="dxa"/>
            <w:tcBorders>
              <w:top w:val="nil"/>
              <w:left w:val="nil"/>
              <w:bottom w:val="nil"/>
              <w:right w:val="nil"/>
            </w:tcBorders>
            <w:vAlign w:val="bottom"/>
          </w:tcPr>
          <w:p w14:paraId="3A93784B" w14:textId="77777777" w:rsidR="00833A44" w:rsidRPr="00C37DE6" w:rsidRDefault="00833A44" w:rsidP="000D7500">
            <w:pPr>
              <w:tabs>
                <w:tab w:val="decimal" w:pos="251"/>
              </w:tabs>
              <w:jc w:val="center"/>
            </w:pPr>
            <w:r w:rsidRPr="00C37DE6">
              <w:t>17</w:t>
            </w:r>
          </w:p>
        </w:tc>
        <w:tc>
          <w:tcPr>
            <w:tcW w:w="236" w:type="dxa"/>
            <w:tcBorders>
              <w:top w:val="nil"/>
              <w:left w:val="nil"/>
              <w:bottom w:val="nil"/>
              <w:right w:val="nil"/>
            </w:tcBorders>
            <w:vAlign w:val="bottom"/>
          </w:tcPr>
          <w:p w14:paraId="467A9935" w14:textId="77777777" w:rsidR="00833A44" w:rsidRPr="00C37DE6" w:rsidRDefault="00833A44" w:rsidP="000D7500">
            <w:pPr>
              <w:jc w:val="center"/>
            </w:pPr>
          </w:p>
        </w:tc>
        <w:tc>
          <w:tcPr>
            <w:tcW w:w="978" w:type="dxa"/>
            <w:tcBorders>
              <w:top w:val="nil"/>
              <w:left w:val="nil"/>
              <w:bottom w:val="nil"/>
              <w:right w:val="nil"/>
            </w:tcBorders>
            <w:vAlign w:val="bottom"/>
          </w:tcPr>
          <w:p w14:paraId="6854566D" w14:textId="77777777" w:rsidR="00833A44" w:rsidRPr="00C37DE6" w:rsidRDefault="00833A44" w:rsidP="000D7500">
            <w:pPr>
              <w:jc w:val="center"/>
            </w:pPr>
            <w:r w:rsidRPr="00C37DE6">
              <w:t>0</w:t>
            </w:r>
          </w:p>
        </w:tc>
        <w:tc>
          <w:tcPr>
            <w:tcW w:w="735" w:type="dxa"/>
            <w:tcBorders>
              <w:top w:val="nil"/>
              <w:left w:val="nil"/>
              <w:bottom w:val="nil"/>
              <w:right w:val="nil"/>
            </w:tcBorders>
            <w:vAlign w:val="bottom"/>
          </w:tcPr>
          <w:p w14:paraId="06847B14" w14:textId="77777777" w:rsidR="00833A44" w:rsidRPr="00C37DE6" w:rsidRDefault="00833A44" w:rsidP="000D7500">
            <w:pPr>
              <w:tabs>
                <w:tab w:val="decimal" w:pos="335"/>
              </w:tabs>
              <w:jc w:val="center"/>
            </w:pPr>
            <w:r w:rsidRPr="00C37DE6">
              <w:t>0</w:t>
            </w:r>
          </w:p>
        </w:tc>
      </w:tr>
      <w:tr w:rsidR="00833A44" w:rsidRPr="00C37DE6" w14:paraId="5C8BDD61" w14:textId="77777777" w:rsidTr="000D7500">
        <w:trPr>
          <w:trHeight w:val="122"/>
        </w:trPr>
        <w:tc>
          <w:tcPr>
            <w:tcW w:w="2304" w:type="dxa"/>
            <w:tcBorders>
              <w:top w:val="nil"/>
              <w:left w:val="nil"/>
              <w:bottom w:val="nil"/>
              <w:right w:val="nil"/>
            </w:tcBorders>
            <w:vAlign w:val="bottom"/>
          </w:tcPr>
          <w:p w14:paraId="753971E9" w14:textId="77777777" w:rsidR="00833A44" w:rsidRPr="00C37DE6" w:rsidRDefault="00833A44" w:rsidP="000D7500">
            <w:r w:rsidRPr="00C37DE6">
              <w:t>Surface Acting</w:t>
            </w:r>
          </w:p>
        </w:tc>
        <w:tc>
          <w:tcPr>
            <w:tcW w:w="925" w:type="dxa"/>
            <w:tcBorders>
              <w:top w:val="nil"/>
              <w:left w:val="nil"/>
              <w:bottom w:val="nil"/>
              <w:right w:val="nil"/>
            </w:tcBorders>
            <w:vAlign w:val="bottom"/>
          </w:tcPr>
          <w:p w14:paraId="37D3E3B1" w14:textId="77777777" w:rsidR="00833A44" w:rsidRPr="00C37DE6" w:rsidRDefault="00833A44" w:rsidP="000D7500">
            <w:pPr>
              <w:jc w:val="center"/>
            </w:pPr>
            <w:r w:rsidRPr="00C37DE6">
              <w:t>1</w:t>
            </w:r>
          </w:p>
        </w:tc>
        <w:tc>
          <w:tcPr>
            <w:tcW w:w="590" w:type="dxa"/>
            <w:tcBorders>
              <w:top w:val="nil"/>
              <w:left w:val="nil"/>
              <w:bottom w:val="nil"/>
              <w:right w:val="nil"/>
            </w:tcBorders>
            <w:vAlign w:val="bottom"/>
          </w:tcPr>
          <w:p w14:paraId="56D2D471" w14:textId="77777777" w:rsidR="00833A44" w:rsidRPr="00C37DE6" w:rsidRDefault="00833A44" w:rsidP="000D7500">
            <w:pPr>
              <w:tabs>
                <w:tab w:val="decimal" w:pos="269"/>
              </w:tabs>
              <w:jc w:val="center"/>
            </w:pPr>
            <w:r w:rsidRPr="00C37DE6">
              <w:t>6</w:t>
            </w:r>
          </w:p>
        </w:tc>
        <w:tc>
          <w:tcPr>
            <w:tcW w:w="236" w:type="dxa"/>
            <w:tcBorders>
              <w:top w:val="nil"/>
              <w:left w:val="nil"/>
              <w:bottom w:val="nil"/>
              <w:right w:val="nil"/>
            </w:tcBorders>
            <w:vAlign w:val="bottom"/>
          </w:tcPr>
          <w:p w14:paraId="712CD667" w14:textId="77777777" w:rsidR="00833A44" w:rsidRPr="00C37DE6" w:rsidRDefault="00833A44" w:rsidP="000D7500">
            <w:pPr>
              <w:jc w:val="center"/>
            </w:pPr>
          </w:p>
        </w:tc>
        <w:tc>
          <w:tcPr>
            <w:tcW w:w="925" w:type="dxa"/>
            <w:tcBorders>
              <w:top w:val="nil"/>
              <w:left w:val="nil"/>
              <w:bottom w:val="nil"/>
              <w:right w:val="nil"/>
            </w:tcBorders>
            <w:vAlign w:val="bottom"/>
          </w:tcPr>
          <w:p w14:paraId="602A2813" w14:textId="77777777" w:rsidR="00833A44" w:rsidRPr="00C37DE6" w:rsidRDefault="00833A44" w:rsidP="000D7500">
            <w:pPr>
              <w:jc w:val="center"/>
            </w:pPr>
            <w:r w:rsidRPr="00C37DE6">
              <w:t>1</w:t>
            </w:r>
          </w:p>
        </w:tc>
        <w:tc>
          <w:tcPr>
            <w:tcW w:w="577" w:type="dxa"/>
            <w:tcBorders>
              <w:top w:val="nil"/>
              <w:left w:val="nil"/>
              <w:bottom w:val="nil"/>
              <w:right w:val="nil"/>
            </w:tcBorders>
            <w:vAlign w:val="bottom"/>
          </w:tcPr>
          <w:p w14:paraId="4C504814" w14:textId="77777777" w:rsidR="00833A44" w:rsidRPr="00C37DE6" w:rsidRDefault="00833A44" w:rsidP="000D7500">
            <w:pPr>
              <w:tabs>
                <w:tab w:val="decimal" w:pos="260"/>
              </w:tabs>
              <w:jc w:val="center"/>
            </w:pPr>
            <w:r w:rsidRPr="00C37DE6">
              <w:t>17</w:t>
            </w:r>
          </w:p>
        </w:tc>
        <w:tc>
          <w:tcPr>
            <w:tcW w:w="236" w:type="dxa"/>
            <w:tcBorders>
              <w:top w:val="nil"/>
              <w:left w:val="nil"/>
              <w:bottom w:val="nil"/>
              <w:right w:val="nil"/>
            </w:tcBorders>
            <w:vAlign w:val="bottom"/>
          </w:tcPr>
          <w:p w14:paraId="3EEA05AD" w14:textId="77777777" w:rsidR="00833A44" w:rsidRPr="00C37DE6" w:rsidRDefault="00833A44" w:rsidP="000D7500">
            <w:pPr>
              <w:jc w:val="center"/>
            </w:pPr>
          </w:p>
        </w:tc>
        <w:tc>
          <w:tcPr>
            <w:tcW w:w="894" w:type="dxa"/>
            <w:tcBorders>
              <w:top w:val="nil"/>
              <w:left w:val="nil"/>
              <w:bottom w:val="nil"/>
              <w:right w:val="nil"/>
            </w:tcBorders>
            <w:vAlign w:val="bottom"/>
          </w:tcPr>
          <w:p w14:paraId="32E89298" w14:textId="77777777" w:rsidR="00833A44" w:rsidRPr="00C37DE6" w:rsidRDefault="00833A44" w:rsidP="000D7500">
            <w:pPr>
              <w:jc w:val="center"/>
            </w:pPr>
            <w:r w:rsidRPr="00C37DE6">
              <w:t>0</w:t>
            </w:r>
          </w:p>
        </w:tc>
        <w:tc>
          <w:tcPr>
            <w:tcW w:w="689" w:type="dxa"/>
            <w:tcBorders>
              <w:top w:val="nil"/>
              <w:left w:val="nil"/>
              <w:bottom w:val="nil"/>
              <w:right w:val="nil"/>
            </w:tcBorders>
            <w:vAlign w:val="bottom"/>
          </w:tcPr>
          <w:p w14:paraId="1F4C9568" w14:textId="77777777" w:rsidR="00833A44" w:rsidRPr="00C37DE6" w:rsidRDefault="00833A44" w:rsidP="000D7500">
            <w:pPr>
              <w:tabs>
                <w:tab w:val="decimal" w:pos="251"/>
              </w:tabs>
              <w:jc w:val="center"/>
            </w:pPr>
            <w:r w:rsidRPr="00C37DE6">
              <w:t>0</w:t>
            </w:r>
          </w:p>
        </w:tc>
        <w:tc>
          <w:tcPr>
            <w:tcW w:w="236" w:type="dxa"/>
            <w:tcBorders>
              <w:top w:val="nil"/>
              <w:left w:val="nil"/>
              <w:bottom w:val="nil"/>
              <w:right w:val="nil"/>
            </w:tcBorders>
            <w:vAlign w:val="bottom"/>
          </w:tcPr>
          <w:p w14:paraId="580C757F" w14:textId="77777777" w:rsidR="00833A44" w:rsidRPr="00C37DE6" w:rsidRDefault="00833A44" w:rsidP="000D7500">
            <w:pPr>
              <w:jc w:val="center"/>
            </w:pPr>
          </w:p>
        </w:tc>
        <w:tc>
          <w:tcPr>
            <w:tcW w:w="978" w:type="dxa"/>
            <w:tcBorders>
              <w:top w:val="nil"/>
              <w:left w:val="nil"/>
              <w:bottom w:val="nil"/>
              <w:right w:val="nil"/>
            </w:tcBorders>
            <w:vAlign w:val="bottom"/>
          </w:tcPr>
          <w:p w14:paraId="7104643F" w14:textId="77777777" w:rsidR="00833A44" w:rsidRPr="00C37DE6" w:rsidRDefault="00833A44" w:rsidP="000D7500">
            <w:pPr>
              <w:jc w:val="center"/>
            </w:pPr>
            <w:r w:rsidRPr="00C37DE6">
              <w:t>0</w:t>
            </w:r>
          </w:p>
        </w:tc>
        <w:tc>
          <w:tcPr>
            <w:tcW w:w="735" w:type="dxa"/>
            <w:tcBorders>
              <w:top w:val="nil"/>
              <w:left w:val="nil"/>
              <w:bottom w:val="nil"/>
              <w:right w:val="nil"/>
            </w:tcBorders>
            <w:vAlign w:val="bottom"/>
          </w:tcPr>
          <w:p w14:paraId="5086C04B" w14:textId="77777777" w:rsidR="00833A44" w:rsidRPr="00C37DE6" w:rsidRDefault="00833A44" w:rsidP="000D7500">
            <w:pPr>
              <w:tabs>
                <w:tab w:val="decimal" w:pos="335"/>
              </w:tabs>
              <w:jc w:val="center"/>
            </w:pPr>
            <w:r w:rsidRPr="00C37DE6">
              <w:t>0</w:t>
            </w:r>
          </w:p>
        </w:tc>
      </w:tr>
      <w:tr w:rsidR="00833A44" w:rsidRPr="00C37DE6" w14:paraId="05DC1EAB" w14:textId="77777777" w:rsidTr="000D7500">
        <w:trPr>
          <w:trHeight w:val="122"/>
        </w:trPr>
        <w:tc>
          <w:tcPr>
            <w:tcW w:w="2304" w:type="dxa"/>
            <w:tcBorders>
              <w:top w:val="nil"/>
              <w:left w:val="nil"/>
              <w:bottom w:val="nil"/>
              <w:right w:val="nil"/>
            </w:tcBorders>
            <w:vAlign w:val="bottom"/>
          </w:tcPr>
          <w:p w14:paraId="7CB8ADCC" w14:textId="77777777" w:rsidR="00833A44" w:rsidRPr="00C37DE6" w:rsidRDefault="00833A44" w:rsidP="000D7500"/>
        </w:tc>
        <w:tc>
          <w:tcPr>
            <w:tcW w:w="925" w:type="dxa"/>
            <w:tcBorders>
              <w:top w:val="nil"/>
              <w:left w:val="nil"/>
              <w:bottom w:val="nil"/>
              <w:right w:val="nil"/>
            </w:tcBorders>
            <w:vAlign w:val="bottom"/>
          </w:tcPr>
          <w:p w14:paraId="53F069F6" w14:textId="77777777" w:rsidR="00833A44" w:rsidRPr="00C37DE6" w:rsidRDefault="00833A44" w:rsidP="000D7500">
            <w:pPr>
              <w:jc w:val="center"/>
            </w:pPr>
          </w:p>
        </w:tc>
        <w:tc>
          <w:tcPr>
            <w:tcW w:w="590" w:type="dxa"/>
            <w:tcBorders>
              <w:top w:val="nil"/>
              <w:left w:val="nil"/>
              <w:bottom w:val="nil"/>
              <w:right w:val="nil"/>
            </w:tcBorders>
            <w:vAlign w:val="bottom"/>
          </w:tcPr>
          <w:p w14:paraId="491DF023" w14:textId="77777777" w:rsidR="00833A44" w:rsidRPr="00C37DE6" w:rsidRDefault="00833A44" w:rsidP="000D7500">
            <w:pPr>
              <w:tabs>
                <w:tab w:val="decimal" w:pos="269"/>
              </w:tabs>
              <w:jc w:val="center"/>
            </w:pPr>
          </w:p>
        </w:tc>
        <w:tc>
          <w:tcPr>
            <w:tcW w:w="236" w:type="dxa"/>
            <w:tcBorders>
              <w:top w:val="nil"/>
              <w:left w:val="nil"/>
              <w:bottom w:val="nil"/>
              <w:right w:val="nil"/>
            </w:tcBorders>
            <w:vAlign w:val="bottom"/>
          </w:tcPr>
          <w:p w14:paraId="1C924C87" w14:textId="77777777" w:rsidR="00833A44" w:rsidRPr="00C37DE6" w:rsidRDefault="00833A44" w:rsidP="000D7500">
            <w:pPr>
              <w:jc w:val="center"/>
            </w:pPr>
          </w:p>
        </w:tc>
        <w:tc>
          <w:tcPr>
            <w:tcW w:w="925" w:type="dxa"/>
            <w:tcBorders>
              <w:top w:val="nil"/>
              <w:left w:val="nil"/>
              <w:bottom w:val="nil"/>
              <w:right w:val="nil"/>
            </w:tcBorders>
            <w:vAlign w:val="bottom"/>
          </w:tcPr>
          <w:p w14:paraId="338E9A68" w14:textId="77777777" w:rsidR="00833A44" w:rsidRPr="00C37DE6" w:rsidRDefault="00833A44" w:rsidP="000D7500">
            <w:pPr>
              <w:jc w:val="center"/>
            </w:pPr>
          </w:p>
        </w:tc>
        <w:tc>
          <w:tcPr>
            <w:tcW w:w="577" w:type="dxa"/>
            <w:tcBorders>
              <w:top w:val="nil"/>
              <w:left w:val="nil"/>
              <w:bottom w:val="nil"/>
              <w:right w:val="nil"/>
            </w:tcBorders>
            <w:vAlign w:val="bottom"/>
          </w:tcPr>
          <w:p w14:paraId="00C64693" w14:textId="77777777" w:rsidR="00833A44" w:rsidRPr="00C37DE6" w:rsidRDefault="00833A44" w:rsidP="000D7500">
            <w:pPr>
              <w:tabs>
                <w:tab w:val="decimal" w:pos="260"/>
              </w:tabs>
              <w:jc w:val="center"/>
            </w:pPr>
          </w:p>
        </w:tc>
        <w:tc>
          <w:tcPr>
            <w:tcW w:w="236" w:type="dxa"/>
            <w:tcBorders>
              <w:top w:val="nil"/>
              <w:left w:val="nil"/>
              <w:bottom w:val="nil"/>
              <w:right w:val="nil"/>
            </w:tcBorders>
            <w:vAlign w:val="bottom"/>
          </w:tcPr>
          <w:p w14:paraId="518E311F" w14:textId="77777777" w:rsidR="00833A44" w:rsidRPr="00C37DE6" w:rsidRDefault="00833A44" w:rsidP="000D7500">
            <w:pPr>
              <w:jc w:val="center"/>
            </w:pPr>
          </w:p>
        </w:tc>
        <w:tc>
          <w:tcPr>
            <w:tcW w:w="894" w:type="dxa"/>
            <w:tcBorders>
              <w:top w:val="nil"/>
              <w:left w:val="nil"/>
              <w:bottom w:val="nil"/>
              <w:right w:val="nil"/>
            </w:tcBorders>
            <w:vAlign w:val="bottom"/>
          </w:tcPr>
          <w:p w14:paraId="56FF432F" w14:textId="77777777" w:rsidR="00833A44" w:rsidRPr="00C37DE6" w:rsidRDefault="00833A44" w:rsidP="000D7500">
            <w:pPr>
              <w:jc w:val="center"/>
            </w:pPr>
          </w:p>
        </w:tc>
        <w:tc>
          <w:tcPr>
            <w:tcW w:w="689" w:type="dxa"/>
            <w:tcBorders>
              <w:top w:val="nil"/>
              <w:left w:val="nil"/>
              <w:bottom w:val="nil"/>
              <w:right w:val="nil"/>
            </w:tcBorders>
            <w:vAlign w:val="bottom"/>
          </w:tcPr>
          <w:p w14:paraId="19C14DF9" w14:textId="77777777" w:rsidR="00833A44" w:rsidRPr="00C37DE6" w:rsidRDefault="00833A44" w:rsidP="000D7500">
            <w:pPr>
              <w:tabs>
                <w:tab w:val="decimal" w:pos="251"/>
              </w:tabs>
              <w:jc w:val="center"/>
            </w:pPr>
          </w:p>
        </w:tc>
        <w:tc>
          <w:tcPr>
            <w:tcW w:w="236" w:type="dxa"/>
            <w:tcBorders>
              <w:top w:val="nil"/>
              <w:left w:val="nil"/>
              <w:bottom w:val="nil"/>
              <w:right w:val="nil"/>
            </w:tcBorders>
            <w:vAlign w:val="bottom"/>
          </w:tcPr>
          <w:p w14:paraId="27D91284" w14:textId="77777777" w:rsidR="00833A44" w:rsidRPr="00C37DE6" w:rsidRDefault="00833A44" w:rsidP="000D7500">
            <w:pPr>
              <w:jc w:val="center"/>
            </w:pPr>
          </w:p>
        </w:tc>
        <w:tc>
          <w:tcPr>
            <w:tcW w:w="978" w:type="dxa"/>
            <w:tcBorders>
              <w:top w:val="nil"/>
              <w:left w:val="nil"/>
              <w:bottom w:val="nil"/>
              <w:right w:val="nil"/>
            </w:tcBorders>
            <w:vAlign w:val="bottom"/>
          </w:tcPr>
          <w:p w14:paraId="4DA80940" w14:textId="77777777" w:rsidR="00833A44" w:rsidRPr="00C37DE6" w:rsidRDefault="00833A44" w:rsidP="000D7500">
            <w:pPr>
              <w:jc w:val="center"/>
            </w:pPr>
          </w:p>
        </w:tc>
        <w:tc>
          <w:tcPr>
            <w:tcW w:w="735" w:type="dxa"/>
            <w:tcBorders>
              <w:top w:val="nil"/>
              <w:left w:val="nil"/>
              <w:bottom w:val="nil"/>
              <w:right w:val="nil"/>
            </w:tcBorders>
            <w:vAlign w:val="bottom"/>
          </w:tcPr>
          <w:p w14:paraId="4277B80A" w14:textId="77777777" w:rsidR="00833A44" w:rsidRPr="00C37DE6" w:rsidRDefault="00833A44" w:rsidP="000D7500">
            <w:pPr>
              <w:tabs>
                <w:tab w:val="decimal" w:pos="335"/>
              </w:tabs>
              <w:jc w:val="center"/>
            </w:pPr>
          </w:p>
        </w:tc>
      </w:tr>
      <w:tr w:rsidR="00833A44" w:rsidRPr="00C37DE6" w14:paraId="241AECA6" w14:textId="77777777" w:rsidTr="000D7500">
        <w:trPr>
          <w:trHeight w:val="122"/>
        </w:trPr>
        <w:tc>
          <w:tcPr>
            <w:tcW w:w="2304" w:type="dxa"/>
            <w:tcBorders>
              <w:top w:val="nil"/>
              <w:left w:val="nil"/>
              <w:bottom w:val="single" w:sz="4" w:space="0" w:color="auto"/>
              <w:right w:val="nil"/>
            </w:tcBorders>
            <w:vAlign w:val="bottom"/>
          </w:tcPr>
          <w:p w14:paraId="68914116" w14:textId="77777777" w:rsidR="00833A44" w:rsidRPr="00C37DE6" w:rsidRDefault="00833A44" w:rsidP="000D7500">
            <w:r w:rsidRPr="00C37DE6">
              <w:t>None</w:t>
            </w:r>
          </w:p>
        </w:tc>
        <w:tc>
          <w:tcPr>
            <w:tcW w:w="925" w:type="dxa"/>
            <w:tcBorders>
              <w:top w:val="nil"/>
              <w:left w:val="nil"/>
              <w:bottom w:val="single" w:sz="4" w:space="0" w:color="auto"/>
              <w:right w:val="nil"/>
            </w:tcBorders>
            <w:vAlign w:val="bottom"/>
          </w:tcPr>
          <w:p w14:paraId="277AE753" w14:textId="77777777" w:rsidR="00833A44" w:rsidRPr="00C37DE6" w:rsidRDefault="00833A44" w:rsidP="000D7500">
            <w:pPr>
              <w:jc w:val="center"/>
            </w:pPr>
            <w:r w:rsidRPr="00C37DE6">
              <w:t>2</w:t>
            </w:r>
          </w:p>
        </w:tc>
        <w:tc>
          <w:tcPr>
            <w:tcW w:w="590" w:type="dxa"/>
            <w:tcBorders>
              <w:top w:val="nil"/>
              <w:left w:val="nil"/>
              <w:bottom w:val="single" w:sz="4" w:space="0" w:color="auto"/>
              <w:right w:val="nil"/>
            </w:tcBorders>
            <w:vAlign w:val="bottom"/>
          </w:tcPr>
          <w:p w14:paraId="31091812" w14:textId="77777777" w:rsidR="00833A44" w:rsidRPr="00C37DE6" w:rsidRDefault="00833A44" w:rsidP="000D7500">
            <w:pPr>
              <w:tabs>
                <w:tab w:val="decimal" w:pos="269"/>
              </w:tabs>
              <w:jc w:val="center"/>
            </w:pPr>
            <w:r w:rsidRPr="00C37DE6">
              <w:t>11</w:t>
            </w:r>
          </w:p>
        </w:tc>
        <w:tc>
          <w:tcPr>
            <w:tcW w:w="236" w:type="dxa"/>
            <w:tcBorders>
              <w:top w:val="nil"/>
              <w:left w:val="nil"/>
              <w:bottom w:val="single" w:sz="4" w:space="0" w:color="auto"/>
              <w:right w:val="nil"/>
            </w:tcBorders>
            <w:vAlign w:val="bottom"/>
          </w:tcPr>
          <w:p w14:paraId="44ED37DD" w14:textId="77777777" w:rsidR="00833A44" w:rsidRPr="00C37DE6" w:rsidRDefault="00833A44" w:rsidP="000D7500">
            <w:pPr>
              <w:jc w:val="center"/>
            </w:pPr>
          </w:p>
        </w:tc>
        <w:tc>
          <w:tcPr>
            <w:tcW w:w="925" w:type="dxa"/>
            <w:tcBorders>
              <w:top w:val="nil"/>
              <w:left w:val="nil"/>
              <w:bottom w:val="single" w:sz="4" w:space="0" w:color="auto"/>
              <w:right w:val="nil"/>
            </w:tcBorders>
            <w:vAlign w:val="bottom"/>
          </w:tcPr>
          <w:p w14:paraId="5B850482" w14:textId="77777777" w:rsidR="00833A44" w:rsidRPr="00C37DE6" w:rsidRDefault="00833A44" w:rsidP="000D7500">
            <w:pPr>
              <w:jc w:val="center"/>
            </w:pPr>
            <w:r w:rsidRPr="00C37DE6">
              <w:t>0</w:t>
            </w:r>
          </w:p>
        </w:tc>
        <w:tc>
          <w:tcPr>
            <w:tcW w:w="577" w:type="dxa"/>
            <w:tcBorders>
              <w:top w:val="nil"/>
              <w:left w:val="nil"/>
              <w:bottom w:val="single" w:sz="4" w:space="0" w:color="auto"/>
              <w:right w:val="nil"/>
            </w:tcBorders>
            <w:vAlign w:val="bottom"/>
          </w:tcPr>
          <w:p w14:paraId="190AC64C" w14:textId="77777777" w:rsidR="00833A44" w:rsidRPr="00C37DE6" w:rsidRDefault="00833A44" w:rsidP="000D7500">
            <w:pPr>
              <w:tabs>
                <w:tab w:val="decimal" w:pos="260"/>
              </w:tabs>
              <w:jc w:val="center"/>
            </w:pPr>
            <w:r w:rsidRPr="00C37DE6">
              <w:t>0</w:t>
            </w:r>
          </w:p>
        </w:tc>
        <w:tc>
          <w:tcPr>
            <w:tcW w:w="236" w:type="dxa"/>
            <w:tcBorders>
              <w:top w:val="nil"/>
              <w:left w:val="nil"/>
              <w:bottom w:val="single" w:sz="4" w:space="0" w:color="auto"/>
              <w:right w:val="nil"/>
            </w:tcBorders>
            <w:vAlign w:val="bottom"/>
          </w:tcPr>
          <w:p w14:paraId="4D6607A2" w14:textId="77777777" w:rsidR="00833A44" w:rsidRPr="00C37DE6" w:rsidRDefault="00833A44" w:rsidP="000D7500">
            <w:pPr>
              <w:jc w:val="center"/>
            </w:pPr>
          </w:p>
        </w:tc>
        <w:tc>
          <w:tcPr>
            <w:tcW w:w="894" w:type="dxa"/>
            <w:tcBorders>
              <w:top w:val="nil"/>
              <w:left w:val="nil"/>
              <w:bottom w:val="single" w:sz="4" w:space="0" w:color="auto"/>
              <w:right w:val="nil"/>
            </w:tcBorders>
            <w:vAlign w:val="bottom"/>
          </w:tcPr>
          <w:p w14:paraId="5E3FAA44" w14:textId="77777777" w:rsidR="00833A44" w:rsidRPr="00C37DE6" w:rsidRDefault="00833A44" w:rsidP="000D7500">
            <w:pPr>
              <w:jc w:val="center"/>
            </w:pPr>
            <w:r w:rsidRPr="00C37DE6">
              <w:t>0</w:t>
            </w:r>
          </w:p>
        </w:tc>
        <w:tc>
          <w:tcPr>
            <w:tcW w:w="689" w:type="dxa"/>
            <w:tcBorders>
              <w:top w:val="nil"/>
              <w:left w:val="nil"/>
              <w:bottom w:val="single" w:sz="4" w:space="0" w:color="auto"/>
              <w:right w:val="nil"/>
            </w:tcBorders>
            <w:vAlign w:val="bottom"/>
          </w:tcPr>
          <w:p w14:paraId="4B73D96E" w14:textId="77777777" w:rsidR="00833A44" w:rsidRPr="00C37DE6" w:rsidRDefault="00833A44" w:rsidP="000D7500">
            <w:pPr>
              <w:tabs>
                <w:tab w:val="decimal" w:pos="251"/>
              </w:tabs>
              <w:jc w:val="center"/>
            </w:pPr>
            <w:r w:rsidRPr="00C37DE6">
              <w:t>0</w:t>
            </w:r>
          </w:p>
        </w:tc>
        <w:tc>
          <w:tcPr>
            <w:tcW w:w="236" w:type="dxa"/>
            <w:tcBorders>
              <w:top w:val="nil"/>
              <w:left w:val="nil"/>
              <w:bottom w:val="single" w:sz="4" w:space="0" w:color="auto"/>
              <w:right w:val="nil"/>
            </w:tcBorders>
            <w:vAlign w:val="bottom"/>
          </w:tcPr>
          <w:p w14:paraId="36692BED" w14:textId="77777777" w:rsidR="00833A44" w:rsidRPr="00C37DE6" w:rsidRDefault="00833A44" w:rsidP="000D7500">
            <w:pPr>
              <w:jc w:val="center"/>
            </w:pPr>
          </w:p>
        </w:tc>
        <w:tc>
          <w:tcPr>
            <w:tcW w:w="978" w:type="dxa"/>
            <w:tcBorders>
              <w:top w:val="nil"/>
              <w:left w:val="nil"/>
              <w:bottom w:val="single" w:sz="4" w:space="0" w:color="auto"/>
              <w:right w:val="nil"/>
            </w:tcBorders>
            <w:vAlign w:val="bottom"/>
          </w:tcPr>
          <w:p w14:paraId="7BC6EA34" w14:textId="77777777" w:rsidR="00833A44" w:rsidRPr="00C37DE6" w:rsidRDefault="00833A44" w:rsidP="000D7500">
            <w:pPr>
              <w:jc w:val="center"/>
            </w:pPr>
            <w:r w:rsidRPr="00C37DE6">
              <w:t>0</w:t>
            </w:r>
          </w:p>
        </w:tc>
        <w:tc>
          <w:tcPr>
            <w:tcW w:w="735" w:type="dxa"/>
            <w:tcBorders>
              <w:top w:val="nil"/>
              <w:left w:val="nil"/>
              <w:bottom w:val="single" w:sz="4" w:space="0" w:color="auto"/>
              <w:right w:val="nil"/>
            </w:tcBorders>
            <w:vAlign w:val="bottom"/>
          </w:tcPr>
          <w:p w14:paraId="1913B532" w14:textId="77777777" w:rsidR="00833A44" w:rsidRPr="00C37DE6" w:rsidRDefault="00833A44" w:rsidP="000D7500">
            <w:pPr>
              <w:tabs>
                <w:tab w:val="decimal" w:pos="335"/>
              </w:tabs>
              <w:jc w:val="center"/>
            </w:pPr>
            <w:r w:rsidRPr="00C37DE6">
              <w:t>0</w:t>
            </w:r>
          </w:p>
        </w:tc>
      </w:tr>
    </w:tbl>
    <w:bookmarkEnd w:id="70"/>
    <w:p w14:paraId="37F55999" w14:textId="77777777" w:rsidR="00833A44" w:rsidRPr="00C37DE6" w:rsidRDefault="00833A44" w:rsidP="00D22364">
      <w:pPr>
        <w:ind w:right="270"/>
      </w:pPr>
      <w:r w:rsidRPr="00C37DE6">
        <w:rPr>
          <w:i/>
          <w:iCs/>
        </w:rPr>
        <w:t>Note.</w:t>
      </w:r>
      <w:r w:rsidRPr="00C37DE6">
        <w:t xml:space="preserve"> Counts represent the number of events that mentioned an emotion regulation strategy for a particular emotional event, while percentage (</w:t>
      </w:r>
      <w:r w:rsidRPr="00C37DE6">
        <w:rPr>
          <w:iCs/>
        </w:rPr>
        <w:t>%</w:t>
      </w:r>
      <w:r w:rsidRPr="00C37DE6">
        <w:t>) represents the percentage of the events that mentioned an emotion regulation strategy for a sub-group of affect variability. The coding of any event was not limited to a single emotion regulation strategy or valence, and thus the sum of the counts across the listed emotion regulation strategies could exceed the total number of emotional events reported. Affect spin groups were determined based on a top-bottom tertile split.</w:t>
      </w:r>
    </w:p>
    <w:p w14:paraId="5A7B0C63" w14:textId="77777777" w:rsidR="00833A44" w:rsidRPr="00C37DE6" w:rsidRDefault="00833A44" w:rsidP="00833A44">
      <w:pPr>
        <w:tabs>
          <w:tab w:val="left" w:pos="1695"/>
        </w:tabs>
        <w:spacing w:line="480" w:lineRule="auto"/>
        <w:rPr>
          <w:b/>
          <w:bCs/>
        </w:rPr>
      </w:pPr>
    </w:p>
    <w:bookmarkEnd w:id="71"/>
    <w:p w14:paraId="3D970895" w14:textId="77777777" w:rsidR="00833A44" w:rsidRPr="00C37DE6" w:rsidRDefault="00833A44" w:rsidP="00833A44">
      <w:pPr>
        <w:tabs>
          <w:tab w:val="left" w:pos="1695"/>
        </w:tabs>
        <w:spacing w:line="480" w:lineRule="auto"/>
        <w:rPr>
          <w:b/>
          <w:bCs/>
        </w:rPr>
      </w:pPr>
    </w:p>
    <w:p w14:paraId="66311511" w14:textId="77777777" w:rsidR="00833A44" w:rsidRPr="00C37DE6" w:rsidRDefault="00833A44" w:rsidP="00833A44">
      <w:pPr>
        <w:tabs>
          <w:tab w:val="left" w:pos="1695"/>
        </w:tabs>
        <w:spacing w:line="480" w:lineRule="auto"/>
        <w:rPr>
          <w:b/>
          <w:bCs/>
        </w:rPr>
      </w:pPr>
    </w:p>
    <w:p w14:paraId="04021E52" w14:textId="77777777" w:rsidR="00833A44" w:rsidRPr="00C37DE6" w:rsidRDefault="00833A44" w:rsidP="00833A44">
      <w:pPr>
        <w:tabs>
          <w:tab w:val="left" w:pos="1695"/>
        </w:tabs>
        <w:spacing w:line="480" w:lineRule="auto"/>
        <w:rPr>
          <w:b/>
          <w:bCs/>
        </w:rPr>
      </w:pPr>
    </w:p>
    <w:p w14:paraId="6051EDE7" w14:textId="77777777" w:rsidR="00833A44" w:rsidRPr="00C37DE6" w:rsidRDefault="00833A44" w:rsidP="00833A44">
      <w:pPr>
        <w:tabs>
          <w:tab w:val="left" w:pos="1695"/>
        </w:tabs>
        <w:spacing w:line="480" w:lineRule="auto"/>
        <w:rPr>
          <w:b/>
          <w:bCs/>
        </w:rPr>
      </w:pPr>
    </w:p>
    <w:p w14:paraId="4220A703" w14:textId="77777777" w:rsidR="00833A44" w:rsidRPr="00C37DE6" w:rsidRDefault="00833A44" w:rsidP="00833A44">
      <w:pPr>
        <w:tabs>
          <w:tab w:val="left" w:pos="1695"/>
        </w:tabs>
        <w:spacing w:line="480" w:lineRule="auto"/>
        <w:rPr>
          <w:b/>
          <w:bCs/>
        </w:rPr>
      </w:pPr>
    </w:p>
    <w:tbl>
      <w:tblPr>
        <w:tblStyle w:val="TableGrid"/>
        <w:tblW w:w="9325" w:type="dxa"/>
        <w:tblInd w:w="-5" w:type="dxa"/>
        <w:tblLook w:val="04A0" w:firstRow="1" w:lastRow="0" w:firstColumn="1" w:lastColumn="0" w:noHBand="0" w:noVBand="1"/>
      </w:tblPr>
      <w:tblGrid>
        <w:gridCol w:w="2304"/>
        <w:gridCol w:w="925"/>
        <w:gridCol w:w="590"/>
        <w:gridCol w:w="236"/>
        <w:gridCol w:w="925"/>
        <w:gridCol w:w="577"/>
        <w:gridCol w:w="236"/>
        <w:gridCol w:w="894"/>
        <w:gridCol w:w="689"/>
        <w:gridCol w:w="236"/>
        <w:gridCol w:w="978"/>
        <w:gridCol w:w="735"/>
      </w:tblGrid>
      <w:tr w:rsidR="00833A44" w:rsidRPr="00C37DE6" w14:paraId="367F7B5C" w14:textId="77777777" w:rsidTr="000D7500">
        <w:trPr>
          <w:trHeight w:val="282"/>
        </w:trPr>
        <w:tc>
          <w:tcPr>
            <w:tcW w:w="9325" w:type="dxa"/>
            <w:gridSpan w:val="12"/>
            <w:tcBorders>
              <w:top w:val="nil"/>
              <w:left w:val="nil"/>
              <w:bottom w:val="nil"/>
              <w:right w:val="nil"/>
            </w:tcBorders>
          </w:tcPr>
          <w:p w14:paraId="5BB12905" w14:textId="77777777" w:rsidR="00833A44" w:rsidRPr="00C37DE6" w:rsidRDefault="00833A44" w:rsidP="000D7500">
            <w:pPr>
              <w:tabs>
                <w:tab w:val="left" w:pos="1110"/>
              </w:tabs>
            </w:pPr>
            <w:r w:rsidRPr="00C37DE6">
              <w:lastRenderedPageBreak/>
              <w:t>Table 19</w:t>
            </w:r>
            <w:r w:rsidRPr="00C37DE6">
              <w:tab/>
            </w:r>
          </w:p>
        </w:tc>
      </w:tr>
      <w:tr w:rsidR="00833A44" w:rsidRPr="00C37DE6" w14:paraId="13AED398" w14:textId="77777777" w:rsidTr="000D7500">
        <w:trPr>
          <w:trHeight w:val="263"/>
        </w:trPr>
        <w:tc>
          <w:tcPr>
            <w:tcW w:w="9325" w:type="dxa"/>
            <w:gridSpan w:val="12"/>
            <w:tcBorders>
              <w:top w:val="nil"/>
              <w:left w:val="nil"/>
              <w:bottom w:val="nil"/>
              <w:right w:val="nil"/>
            </w:tcBorders>
          </w:tcPr>
          <w:p w14:paraId="53AC4A64" w14:textId="77777777" w:rsidR="00833A44" w:rsidRPr="00C37DE6" w:rsidRDefault="00833A44" w:rsidP="000D7500">
            <w:pPr>
              <w:rPr>
                <w:i/>
                <w:iCs/>
              </w:rPr>
            </w:pPr>
            <w:r w:rsidRPr="00C37DE6">
              <w:rPr>
                <w:i/>
                <w:iCs/>
              </w:rPr>
              <w:t xml:space="preserve">Affect Pulse Sub-Group Counts and Percentages of the Types of Emotion Regulation Strategies Used During Emotional Events </w:t>
            </w:r>
          </w:p>
        </w:tc>
      </w:tr>
      <w:tr w:rsidR="00833A44" w:rsidRPr="00C37DE6" w14:paraId="4B17496B" w14:textId="77777777" w:rsidTr="000D7500">
        <w:trPr>
          <w:trHeight w:val="282"/>
        </w:trPr>
        <w:tc>
          <w:tcPr>
            <w:tcW w:w="2304" w:type="dxa"/>
            <w:vMerge w:val="restart"/>
            <w:tcBorders>
              <w:top w:val="single" w:sz="4" w:space="0" w:color="auto"/>
              <w:left w:val="nil"/>
              <w:right w:val="nil"/>
            </w:tcBorders>
            <w:vAlign w:val="bottom"/>
          </w:tcPr>
          <w:p w14:paraId="34F82BF6" w14:textId="77777777" w:rsidR="00833A44" w:rsidRPr="00C37DE6" w:rsidRDefault="00833A44" w:rsidP="000D7500"/>
          <w:p w14:paraId="2FBB499F" w14:textId="77777777" w:rsidR="00833A44" w:rsidRPr="00C37DE6" w:rsidRDefault="00833A44" w:rsidP="000D7500"/>
          <w:p w14:paraId="3F0416A7" w14:textId="77777777" w:rsidR="00833A44" w:rsidRPr="00C37DE6" w:rsidRDefault="00833A44" w:rsidP="000D7500"/>
        </w:tc>
        <w:tc>
          <w:tcPr>
            <w:tcW w:w="3253" w:type="dxa"/>
            <w:gridSpan w:val="5"/>
            <w:tcBorders>
              <w:top w:val="single" w:sz="4" w:space="0" w:color="auto"/>
              <w:left w:val="nil"/>
              <w:right w:val="nil"/>
            </w:tcBorders>
            <w:vAlign w:val="bottom"/>
          </w:tcPr>
          <w:p w14:paraId="1AE5DFDC" w14:textId="77777777" w:rsidR="00833A44" w:rsidRPr="00C37DE6" w:rsidRDefault="00833A44" w:rsidP="000D7500">
            <w:pPr>
              <w:jc w:val="center"/>
            </w:pPr>
          </w:p>
          <w:p w14:paraId="7FC9B091" w14:textId="77777777" w:rsidR="00833A44" w:rsidRPr="00C37DE6" w:rsidRDefault="00833A44" w:rsidP="000D7500">
            <w:pPr>
              <w:jc w:val="center"/>
              <w:rPr>
                <w:b/>
              </w:rPr>
            </w:pPr>
            <w:r w:rsidRPr="00C37DE6">
              <w:rPr>
                <w:b/>
              </w:rPr>
              <w:t>Negative Events</w:t>
            </w:r>
          </w:p>
        </w:tc>
        <w:tc>
          <w:tcPr>
            <w:tcW w:w="236" w:type="dxa"/>
            <w:tcBorders>
              <w:top w:val="single" w:sz="4" w:space="0" w:color="auto"/>
              <w:left w:val="nil"/>
              <w:bottom w:val="nil"/>
              <w:right w:val="nil"/>
            </w:tcBorders>
            <w:vAlign w:val="bottom"/>
          </w:tcPr>
          <w:p w14:paraId="7787ACF9" w14:textId="77777777" w:rsidR="00833A44" w:rsidRPr="00C37DE6" w:rsidRDefault="00833A44" w:rsidP="000D7500">
            <w:pPr>
              <w:jc w:val="center"/>
            </w:pPr>
          </w:p>
        </w:tc>
        <w:tc>
          <w:tcPr>
            <w:tcW w:w="3532" w:type="dxa"/>
            <w:gridSpan w:val="5"/>
            <w:tcBorders>
              <w:top w:val="single" w:sz="4" w:space="0" w:color="auto"/>
              <w:left w:val="nil"/>
              <w:right w:val="nil"/>
            </w:tcBorders>
            <w:vAlign w:val="bottom"/>
          </w:tcPr>
          <w:p w14:paraId="2B03C7DE" w14:textId="77777777" w:rsidR="00833A44" w:rsidRPr="00C37DE6" w:rsidRDefault="00833A44" w:rsidP="000D7500">
            <w:pPr>
              <w:jc w:val="center"/>
              <w:rPr>
                <w:b/>
              </w:rPr>
            </w:pPr>
            <w:r w:rsidRPr="00C37DE6">
              <w:rPr>
                <w:b/>
              </w:rPr>
              <w:t>Positive Events</w:t>
            </w:r>
          </w:p>
        </w:tc>
      </w:tr>
      <w:tr w:rsidR="00833A44" w:rsidRPr="00C37DE6" w14:paraId="53BCD7F8" w14:textId="77777777" w:rsidTr="000D7500">
        <w:trPr>
          <w:trHeight w:val="282"/>
        </w:trPr>
        <w:tc>
          <w:tcPr>
            <w:tcW w:w="2304" w:type="dxa"/>
            <w:vMerge/>
            <w:tcBorders>
              <w:left w:val="nil"/>
              <w:bottom w:val="nil"/>
              <w:right w:val="nil"/>
            </w:tcBorders>
            <w:vAlign w:val="bottom"/>
          </w:tcPr>
          <w:p w14:paraId="5768696F" w14:textId="77777777" w:rsidR="00833A44" w:rsidRPr="00C37DE6" w:rsidRDefault="00833A44" w:rsidP="000D7500"/>
        </w:tc>
        <w:tc>
          <w:tcPr>
            <w:tcW w:w="1515" w:type="dxa"/>
            <w:gridSpan w:val="2"/>
            <w:tcBorders>
              <w:left w:val="nil"/>
              <w:right w:val="nil"/>
            </w:tcBorders>
            <w:vAlign w:val="bottom"/>
          </w:tcPr>
          <w:p w14:paraId="5BA19FD0" w14:textId="77777777" w:rsidR="00833A44" w:rsidRPr="00C37DE6" w:rsidRDefault="00833A44" w:rsidP="000D7500">
            <w:pPr>
              <w:jc w:val="center"/>
            </w:pPr>
          </w:p>
          <w:p w14:paraId="627CDC41" w14:textId="77777777" w:rsidR="00833A44" w:rsidRPr="00C37DE6" w:rsidRDefault="00833A44" w:rsidP="000D7500">
            <w:pPr>
              <w:jc w:val="center"/>
              <w:rPr>
                <w:b/>
              </w:rPr>
            </w:pPr>
            <w:r w:rsidRPr="00C37DE6">
              <w:rPr>
                <w:b/>
              </w:rPr>
              <w:t>High Pulse</w:t>
            </w:r>
          </w:p>
          <w:p w14:paraId="6B1AA6D1" w14:textId="77777777" w:rsidR="00833A44" w:rsidRPr="00C37DE6" w:rsidRDefault="00833A44" w:rsidP="000D7500">
            <w:pPr>
              <w:jc w:val="center"/>
            </w:pPr>
            <w:r w:rsidRPr="00C37DE6">
              <w:rPr>
                <w:i/>
              </w:rPr>
              <w:t>n</w:t>
            </w:r>
            <w:r w:rsidRPr="00C37DE6">
              <w:t xml:space="preserve"> events = 9</w:t>
            </w:r>
          </w:p>
        </w:tc>
        <w:tc>
          <w:tcPr>
            <w:tcW w:w="236" w:type="dxa"/>
            <w:tcBorders>
              <w:top w:val="nil"/>
              <w:left w:val="nil"/>
              <w:bottom w:val="nil"/>
              <w:right w:val="nil"/>
            </w:tcBorders>
            <w:vAlign w:val="bottom"/>
          </w:tcPr>
          <w:p w14:paraId="787E8DC4" w14:textId="77777777" w:rsidR="00833A44" w:rsidRPr="00C37DE6" w:rsidRDefault="00833A44" w:rsidP="000D7500">
            <w:pPr>
              <w:jc w:val="center"/>
            </w:pPr>
          </w:p>
        </w:tc>
        <w:tc>
          <w:tcPr>
            <w:tcW w:w="1502" w:type="dxa"/>
            <w:gridSpan w:val="2"/>
            <w:tcBorders>
              <w:left w:val="nil"/>
              <w:right w:val="nil"/>
            </w:tcBorders>
            <w:vAlign w:val="bottom"/>
          </w:tcPr>
          <w:p w14:paraId="2A11A37F" w14:textId="77777777" w:rsidR="00833A44" w:rsidRPr="00C37DE6" w:rsidRDefault="00833A44" w:rsidP="000D7500">
            <w:pPr>
              <w:jc w:val="center"/>
              <w:rPr>
                <w:b/>
              </w:rPr>
            </w:pPr>
            <w:r w:rsidRPr="00C37DE6">
              <w:rPr>
                <w:b/>
              </w:rPr>
              <w:t>Low Pulse</w:t>
            </w:r>
          </w:p>
          <w:p w14:paraId="01BA0C64" w14:textId="77777777" w:rsidR="00833A44" w:rsidRPr="00C37DE6" w:rsidRDefault="00833A44" w:rsidP="000D7500">
            <w:pPr>
              <w:jc w:val="center"/>
            </w:pPr>
            <w:r w:rsidRPr="00C37DE6">
              <w:rPr>
                <w:i/>
              </w:rPr>
              <w:t>n</w:t>
            </w:r>
            <w:r w:rsidRPr="00C37DE6">
              <w:t xml:space="preserve"> events = 12</w:t>
            </w:r>
          </w:p>
        </w:tc>
        <w:tc>
          <w:tcPr>
            <w:tcW w:w="236" w:type="dxa"/>
            <w:tcBorders>
              <w:top w:val="nil"/>
              <w:left w:val="nil"/>
              <w:bottom w:val="nil"/>
              <w:right w:val="nil"/>
            </w:tcBorders>
            <w:vAlign w:val="bottom"/>
          </w:tcPr>
          <w:p w14:paraId="597A1638" w14:textId="77777777" w:rsidR="00833A44" w:rsidRPr="00C37DE6" w:rsidRDefault="00833A44" w:rsidP="000D7500">
            <w:pPr>
              <w:jc w:val="center"/>
            </w:pPr>
          </w:p>
        </w:tc>
        <w:tc>
          <w:tcPr>
            <w:tcW w:w="1583" w:type="dxa"/>
            <w:gridSpan w:val="2"/>
            <w:tcBorders>
              <w:left w:val="nil"/>
              <w:right w:val="nil"/>
            </w:tcBorders>
            <w:vAlign w:val="bottom"/>
          </w:tcPr>
          <w:p w14:paraId="3BB33D89" w14:textId="77777777" w:rsidR="00833A44" w:rsidRPr="00C37DE6" w:rsidRDefault="00833A44" w:rsidP="000D7500">
            <w:pPr>
              <w:jc w:val="center"/>
            </w:pPr>
          </w:p>
          <w:p w14:paraId="664C7D6B" w14:textId="77777777" w:rsidR="00833A44" w:rsidRPr="00C37DE6" w:rsidRDefault="00833A44" w:rsidP="000D7500">
            <w:pPr>
              <w:jc w:val="center"/>
              <w:rPr>
                <w:b/>
              </w:rPr>
            </w:pPr>
            <w:r w:rsidRPr="00C37DE6">
              <w:rPr>
                <w:b/>
              </w:rPr>
              <w:t>High Pulse</w:t>
            </w:r>
          </w:p>
          <w:p w14:paraId="1F746B1B" w14:textId="77777777" w:rsidR="00833A44" w:rsidRPr="00C37DE6" w:rsidRDefault="00833A44" w:rsidP="000D7500">
            <w:pPr>
              <w:jc w:val="center"/>
            </w:pPr>
            <w:r w:rsidRPr="00C37DE6">
              <w:rPr>
                <w:i/>
              </w:rPr>
              <w:t>n</w:t>
            </w:r>
            <w:r w:rsidRPr="00C37DE6">
              <w:t xml:space="preserve"> events = 4</w:t>
            </w:r>
          </w:p>
        </w:tc>
        <w:tc>
          <w:tcPr>
            <w:tcW w:w="236" w:type="dxa"/>
            <w:tcBorders>
              <w:top w:val="nil"/>
              <w:left w:val="nil"/>
              <w:bottom w:val="nil"/>
              <w:right w:val="nil"/>
            </w:tcBorders>
            <w:vAlign w:val="bottom"/>
          </w:tcPr>
          <w:p w14:paraId="503DC09A" w14:textId="77777777" w:rsidR="00833A44" w:rsidRPr="00C37DE6" w:rsidRDefault="00833A44" w:rsidP="000D7500">
            <w:pPr>
              <w:jc w:val="center"/>
            </w:pPr>
          </w:p>
        </w:tc>
        <w:tc>
          <w:tcPr>
            <w:tcW w:w="1713" w:type="dxa"/>
            <w:gridSpan w:val="2"/>
            <w:tcBorders>
              <w:left w:val="nil"/>
              <w:right w:val="nil"/>
            </w:tcBorders>
            <w:vAlign w:val="bottom"/>
          </w:tcPr>
          <w:p w14:paraId="6C12ACF5" w14:textId="77777777" w:rsidR="00833A44" w:rsidRPr="00C37DE6" w:rsidRDefault="00833A44" w:rsidP="000D7500">
            <w:pPr>
              <w:jc w:val="center"/>
              <w:rPr>
                <w:b/>
              </w:rPr>
            </w:pPr>
            <w:r w:rsidRPr="00C37DE6">
              <w:rPr>
                <w:b/>
              </w:rPr>
              <w:t>Low Pulse</w:t>
            </w:r>
          </w:p>
          <w:p w14:paraId="23822B1E" w14:textId="77777777" w:rsidR="00833A44" w:rsidRPr="00C37DE6" w:rsidRDefault="00833A44" w:rsidP="000D7500">
            <w:pPr>
              <w:jc w:val="center"/>
            </w:pPr>
            <w:r w:rsidRPr="00C37DE6">
              <w:rPr>
                <w:i/>
              </w:rPr>
              <w:t>n</w:t>
            </w:r>
            <w:r w:rsidRPr="00C37DE6">
              <w:t xml:space="preserve"> events = 3</w:t>
            </w:r>
          </w:p>
        </w:tc>
      </w:tr>
      <w:tr w:rsidR="00833A44" w:rsidRPr="00C37DE6" w14:paraId="24C56979" w14:textId="77777777" w:rsidTr="000D7500">
        <w:trPr>
          <w:trHeight w:val="264"/>
        </w:trPr>
        <w:tc>
          <w:tcPr>
            <w:tcW w:w="2304" w:type="dxa"/>
            <w:tcBorders>
              <w:top w:val="nil"/>
              <w:left w:val="nil"/>
              <w:bottom w:val="nil"/>
              <w:right w:val="nil"/>
            </w:tcBorders>
            <w:vAlign w:val="bottom"/>
          </w:tcPr>
          <w:p w14:paraId="0EB6162B" w14:textId="77777777" w:rsidR="00833A44" w:rsidRPr="00C37DE6" w:rsidRDefault="00833A44" w:rsidP="000D7500"/>
          <w:p w14:paraId="7A7D37A0" w14:textId="77777777" w:rsidR="00833A44" w:rsidRPr="00C37DE6" w:rsidRDefault="00833A44" w:rsidP="000D7500">
            <w:pPr>
              <w:rPr>
                <w:b/>
              </w:rPr>
            </w:pPr>
            <w:r w:rsidRPr="00C37DE6">
              <w:rPr>
                <w:b/>
              </w:rPr>
              <w:t>Emotion Regulation Strategy</w:t>
            </w:r>
          </w:p>
        </w:tc>
        <w:tc>
          <w:tcPr>
            <w:tcW w:w="925" w:type="dxa"/>
            <w:tcBorders>
              <w:left w:val="nil"/>
              <w:bottom w:val="single" w:sz="4" w:space="0" w:color="auto"/>
              <w:right w:val="nil"/>
            </w:tcBorders>
            <w:vAlign w:val="bottom"/>
          </w:tcPr>
          <w:p w14:paraId="30CBE452" w14:textId="77777777" w:rsidR="00833A44" w:rsidRPr="00C37DE6" w:rsidRDefault="00833A44" w:rsidP="000D7500">
            <w:pPr>
              <w:jc w:val="center"/>
              <w:rPr>
                <w:i/>
                <w:iCs/>
              </w:rPr>
            </w:pPr>
            <w:r w:rsidRPr="00C37DE6">
              <w:rPr>
                <w:i/>
                <w:iCs/>
              </w:rPr>
              <w:t>Count</w:t>
            </w:r>
          </w:p>
        </w:tc>
        <w:tc>
          <w:tcPr>
            <w:tcW w:w="590" w:type="dxa"/>
            <w:tcBorders>
              <w:left w:val="nil"/>
              <w:bottom w:val="nil"/>
              <w:right w:val="nil"/>
            </w:tcBorders>
            <w:vAlign w:val="bottom"/>
          </w:tcPr>
          <w:p w14:paraId="1902E68C" w14:textId="77777777" w:rsidR="00833A44" w:rsidRPr="00C37DE6" w:rsidRDefault="00833A44" w:rsidP="000D7500">
            <w:pPr>
              <w:tabs>
                <w:tab w:val="decimal" w:pos="269"/>
              </w:tabs>
              <w:jc w:val="center"/>
              <w:rPr>
                <w:iCs/>
              </w:rPr>
            </w:pPr>
            <w:r w:rsidRPr="00C37DE6">
              <w:rPr>
                <w:iCs/>
              </w:rPr>
              <w:t>%</w:t>
            </w:r>
          </w:p>
        </w:tc>
        <w:tc>
          <w:tcPr>
            <w:tcW w:w="236" w:type="dxa"/>
            <w:tcBorders>
              <w:top w:val="nil"/>
              <w:left w:val="nil"/>
              <w:bottom w:val="single" w:sz="4" w:space="0" w:color="auto"/>
              <w:right w:val="nil"/>
            </w:tcBorders>
            <w:vAlign w:val="bottom"/>
          </w:tcPr>
          <w:p w14:paraId="1F534AA6" w14:textId="77777777" w:rsidR="00833A44" w:rsidRPr="00C37DE6" w:rsidRDefault="00833A44" w:rsidP="000D7500">
            <w:pPr>
              <w:jc w:val="center"/>
            </w:pPr>
          </w:p>
        </w:tc>
        <w:tc>
          <w:tcPr>
            <w:tcW w:w="925" w:type="dxa"/>
            <w:tcBorders>
              <w:left w:val="nil"/>
              <w:bottom w:val="single" w:sz="4" w:space="0" w:color="auto"/>
              <w:right w:val="nil"/>
            </w:tcBorders>
            <w:vAlign w:val="bottom"/>
          </w:tcPr>
          <w:p w14:paraId="59638836" w14:textId="77777777" w:rsidR="00833A44" w:rsidRPr="00C37DE6" w:rsidRDefault="00833A44" w:rsidP="000D7500">
            <w:pPr>
              <w:jc w:val="center"/>
            </w:pPr>
            <w:r w:rsidRPr="00C37DE6">
              <w:rPr>
                <w:i/>
                <w:iCs/>
              </w:rPr>
              <w:t>Count</w:t>
            </w:r>
          </w:p>
        </w:tc>
        <w:tc>
          <w:tcPr>
            <w:tcW w:w="577" w:type="dxa"/>
            <w:tcBorders>
              <w:left w:val="nil"/>
              <w:bottom w:val="single" w:sz="4" w:space="0" w:color="auto"/>
              <w:right w:val="nil"/>
            </w:tcBorders>
            <w:vAlign w:val="bottom"/>
          </w:tcPr>
          <w:p w14:paraId="5A6D6B83" w14:textId="77777777" w:rsidR="00833A44" w:rsidRPr="00C37DE6" w:rsidRDefault="00833A44" w:rsidP="000D7500">
            <w:pPr>
              <w:tabs>
                <w:tab w:val="decimal" w:pos="260"/>
              </w:tabs>
              <w:jc w:val="center"/>
            </w:pPr>
            <w:r w:rsidRPr="00C37DE6">
              <w:rPr>
                <w:iCs/>
              </w:rPr>
              <w:t>%</w:t>
            </w:r>
          </w:p>
        </w:tc>
        <w:tc>
          <w:tcPr>
            <w:tcW w:w="236" w:type="dxa"/>
            <w:tcBorders>
              <w:top w:val="nil"/>
              <w:left w:val="nil"/>
              <w:bottom w:val="single" w:sz="4" w:space="0" w:color="auto"/>
              <w:right w:val="nil"/>
            </w:tcBorders>
            <w:vAlign w:val="bottom"/>
          </w:tcPr>
          <w:p w14:paraId="32C27002" w14:textId="77777777" w:rsidR="00833A44" w:rsidRPr="00C37DE6" w:rsidRDefault="00833A44" w:rsidP="000D7500">
            <w:pPr>
              <w:jc w:val="center"/>
            </w:pPr>
          </w:p>
        </w:tc>
        <w:tc>
          <w:tcPr>
            <w:tcW w:w="894" w:type="dxa"/>
            <w:tcBorders>
              <w:left w:val="nil"/>
              <w:bottom w:val="single" w:sz="4" w:space="0" w:color="auto"/>
              <w:right w:val="nil"/>
            </w:tcBorders>
            <w:vAlign w:val="bottom"/>
          </w:tcPr>
          <w:p w14:paraId="684FDA63" w14:textId="77777777" w:rsidR="00833A44" w:rsidRPr="00C37DE6" w:rsidRDefault="00833A44" w:rsidP="000D7500">
            <w:pPr>
              <w:jc w:val="center"/>
            </w:pPr>
            <w:r w:rsidRPr="00C37DE6">
              <w:rPr>
                <w:i/>
                <w:iCs/>
              </w:rPr>
              <w:t>Count</w:t>
            </w:r>
          </w:p>
        </w:tc>
        <w:tc>
          <w:tcPr>
            <w:tcW w:w="689" w:type="dxa"/>
            <w:tcBorders>
              <w:left w:val="nil"/>
              <w:bottom w:val="nil"/>
              <w:right w:val="nil"/>
            </w:tcBorders>
            <w:vAlign w:val="bottom"/>
          </w:tcPr>
          <w:p w14:paraId="5A79E3C0" w14:textId="77777777" w:rsidR="00833A44" w:rsidRPr="00C37DE6" w:rsidRDefault="00833A44" w:rsidP="000D7500">
            <w:pPr>
              <w:tabs>
                <w:tab w:val="decimal" w:pos="251"/>
              </w:tabs>
              <w:jc w:val="center"/>
            </w:pPr>
            <w:r w:rsidRPr="00C37DE6">
              <w:rPr>
                <w:iCs/>
              </w:rPr>
              <w:t>%</w:t>
            </w:r>
          </w:p>
        </w:tc>
        <w:tc>
          <w:tcPr>
            <w:tcW w:w="236" w:type="dxa"/>
            <w:tcBorders>
              <w:top w:val="nil"/>
              <w:left w:val="nil"/>
              <w:bottom w:val="single" w:sz="4" w:space="0" w:color="auto"/>
              <w:right w:val="nil"/>
            </w:tcBorders>
            <w:vAlign w:val="bottom"/>
          </w:tcPr>
          <w:p w14:paraId="11232A26" w14:textId="77777777" w:rsidR="00833A44" w:rsidRPr="00C37DE6" w:rsidRDefault="00833A44" w:rsidP="000D7500">
            <w:pPr>
              <w:jc w:val="center"/>
            </w:pPr>
          </w:p>
        </w:tc>
        <w:tc>
          <w:tcPr>
            <w:tcW w:w="978" w:type="dxa"/>
            <w:tcBorders>
              <w:left w:val="nil"/>
              <w:bottom w:val="single" w:sz="4" w:space="0" w:color="auto"/>
              <w:right w:val="nil"/>
            </w:tcBorders>
            <w:vAlign w:val="bottom"/>
          </w:tcPr>
          <w:p w14:paraId="0D14AEC7" w14:textId="77777777" w:rsidR="00833A44" w:rsidRPr="00C37DE6" w:rsidRDefault="00833A44" w:rsidP="000D7500">
            <w:pPr>
              <w:jc w:val="center"/>
            </w:pPr>
            <w:r w:rsidRPr="00C37DE6">
              <w:rPr>
                <w:i/>
                <w:iCs/>
              </w:rPr>
              <w:t>Count</w:t>
            </w:r>
          </w:p>
        </w:tc>
        <w:tc>
          <w:tcPr>
            <w:tcW w:w="735" w:type="dxa"/>
            <w:tcBorders>
              <w:left w:val="nil"/>
              <w:bottom w:val="nil"/>
              <w:right w:val="nil"/>
            </w:tcBorders>
            <w:vAlign w:val="bottom"/>
          </w:tcPr>
          <w:p w14:paraId="6D81B9E5" w14:textId="77777777" w:rsidR="00833A44" w:rsidRPr="00C37DE6" w:rsidRDefault="00833A44" w:rsidP="000D7500">
            <w:pPr>
              <w:tabs>
                <w:tab w:val="decimal" w:pos="335"/>
              </w:tabs>
              <w:jc w:val="center"/>
            </w:pPr>
            <w:r w:rsidRPr="00C37DE6">
              <w:rPr>
                <w:iCs/>
              </w:rPr>
              <w:t>%</w:t>
            </w:r>
          </w:p>
        </w:tc>
      </w:tr>
      <w:tr w:rsidR="00833A44" w:rsidRPr="00C37DE6" w14:paraId="5923A3AA" w14:textId="77777777" w:rsidTr="000D7500">
        <w:trPr>
          <w:trHeight w:val="264"/>
        </w:trPr>
        <w:tc>
          <w:tcPr>
            <w:tcW w:w="2304" w:type="dxa"/>
            <w:tcBorders>
              <w:top w:val="single" w:sz="4" w:space="0" w:color="auto"/>
              <w:left w:val="nil"/>
              <w:bottom w:val="nil"/>
              <w:right w:val="nil"/>
            </w:tcBorders>
            <w:vAlign w:val="bottom"/>
          </w:tcPr>
          <w:p w14:paraId="446C145C" w14:textId="77777777" w:rsidR="00833A44" w:rsidRPr="00C37DE6" w:rsidRDefault="00833A44" w:rsidP="000D7500"/>
        </w:tc>
        <w:tc>
          <w:tcPr>
            <w:tcW w:w="925" w:type="dxa"/>
            <w:tcBorders>
              <w:top w:val="single" w:sz="4" w:space="0" w:color="auto"/>
              <w:left w:val="nil"/>
              <w:bottom w:val="nil"/>
              <w:right w:val="nil"/>
            </w:tcBorders>
            <w:vAlign w:val="bottom"/>
          </w:tcPr>
          <w:p w14:paraId="0155D941" w14:textId="77777777" w:rsidR="00833A44" w:rsidRPr="00C37DE6" w:rsidRDefault="00833A44" w:rsidP="000D7500">
            <w:pPr>
              <w:jc w:val="center"/>
            </w:pPr>
          </w:p>
        </w:tc>
        <w:tc>
          <w:tcPr>
            <w:tcW w:w="590" w:type="dxa"/>
            <w:tcBorders>
              <w:left w:val="nil"/>
              <w:bottom w:val="nil"/>
              <w:right w:val="nil"/>
            </w:tcBorders>
            <w:vAlign w:val="bottom"/>
          </w:tcPr>
          <w:p w14:paraId="557C3F32" w14:textId="77777777" w:rsidR="00833A44" w:rsidRPr="00C37DE6" w:rsidRDefault="00833A44" w:rsidP="000D7500">
            <w:pPr>
              <w:tabs>
                <w:tab w:val="decimal" w:pos="269"/>
              </w:tabs>
              <w:jc w:val="center"/>
            </w:pPr>
          </w:p>
        </w:tc>
        <w:tc>
          <w:tcPr>
            <w:tcW w:w="236" w:type="dxa"/>
            <w:tcBorders>
              <w:top w:val="single" w:sz="4" w:space="0" w:color="auto"/>
              <w:left w:val="nil"/>
              <w:bottom w:val="nil"/>
              <w:right w:val="nil"/>
            </w:tcBorders>
            <w:vAlign w:val="bottom"/>
          </w:tcPr>
          <w:p w14:paraId="1A913DEE" w14:textId="77777777" w:rsidR="00833A44" w:rsidRPr="00C37DE6" w:rsidRDefault="00833A44" w:rsidP="000D7500">
            <w:pPr>
              <w:jc w:val="center"/>
            </w:pPr>
          </w:p>
        </w:tc>
        <w:tc>
          <w:tcPr>
            <w:tcW w:w="925" w:type="dxa"/>
            <w:tcBorders>
              <w:top w:val="single" w:sz="4" w:space="0" w:color="auto"/>
              <w:left w:val="nil"/>
              <w:bottom w:val="nil"/>
              <w:right w:val="nil"/>
            </w:tcBorders>
            <w:vAlign w:val="bottom"/>
          </w:tcPr>
          <w:p w14:paraId="51018D74" w14:textId="77777777" w:rsidR="00833A44" w:rsidRPr="00C37DE6" w:rsidRDefault="00833A44" w:rsidP="000D7500">
            <w:pPr>
              <w:jc w:val="center"/>
            </w:pPr>
          </w:p>
        </w:tc>
        <w:tc>
          <w:tcPr>
            <w:tcW w:w="577" w:type="dxa"/>
            <w:tcBorders>
              <w:left w:val="nil"/>
              <w:bottom w:val="nil"/>
              <w:right w:val="nil"/>
            </w:tcBorders>
            <w:vAlign w:val="bottom"/>
          </w:tcPr>
          <w:p w14:paraId="439C8B9C" w14:textId="77777777" w:rsidR="00833A44" w:rsidRPr="00C37DE6" w:rsidRDefault="00833A44" w:rsidP="000D7500">
            <w:pPr>
              <w:tabs>
                <w:tab w:val="decimal" w:pos="260"/>
              </w:tabs>
              <w:jc w:val="center"/>
            </w:pPr>
          </w:p>
        </w:tc>
        <w:tc>
          <w:tcPr>
            <w:tcW w:w="236" w:type="dxa"/>
            <w:tcBorders>
              <w:top w:val="nil"/>
              <w:left w:val="nil"/>
              <w:bottom w:val="nil"/>
              <w:right w:val="nil"/>
            </w:tcBorders>
            <w:vAlign w:val="bottom"/>
          </w:tcPr>
          <w:p w14:paraId="67A4ABCC" w14:textId="77777777" w:rsidR="00833A44" w:rsidRPr="00C37DE6" w:rsidRDefault="00833A44" w:rsidP="000D7500">
            <w:pPr>
              <w:jc w:val="center"/>
            </w:pPr>
          </w:p>
        </w:tc>
        <w:tc>
          <w:tcPr>
            <w:tcW w:w="894" w:type="dxa"/>
            <w:tcBorders>
              <w:left w:val="nil"/>
              <w:bottom w:val="nil"/>
              <w:right w:val="nil"/>
            </w:tcBorders>
            <w:vAlign w:val="bottom"/>
          </w:tcPr>
          <w:p w14:paraId="335F9FEE" w14:textId="77777777" w:rsidR="00833A44" w:rsidRPr="00C37DE6" w:rsidRDefault="00833A44" w:rsidP="000D7500">
            <w:pPr>
              <w:jc w:val="center"/>
            </w:pPr>
          </w:p>
        </w:tc>
        <w:tc>
          <w:tcPr>
            <w:tcW w:w="689" w:type="dxa"/>
            <w:tcBorders>
              <w:left w:val="nil"/>
              <w:bottom w:val="nil"/>
              <w:right w:val="nil"/>
            </w:tcBorders>
            <w:vAlign w:val="bottom"/>
          </w:tcPr>
          <w:p w14:paraId="768739BC" w14:textId="77777777" w:rsidR="00833A44" w:rsidRPr="00C37DE6" w:rsidRDefault="00833A44" w:rsidP="000D7500">
            <w:pPr>
              <w:tabs>
                <w:tab w:val="decimal" w:pos="251"/>
              </w:tabs>
              <w:jc w:val="center"/>
            </w:pPr>
          </w:p>
        </w:tc>
        <w:tc>
          <w:tcPr>
            <w:tcW w:w="236" w:type="dxa"/>
            <w:tcBorders>
              <w:top w:val="single" w:sz="4" w:space="0" w:color="auto"/>
              <w:left w:val="nil"/>
              <w:bottom w:val="nil"/>
              <w:right w:val="nil"/>
            </w:tcBorders>
            <w:vAlign w:val="bottom"/>
          </w:tcPr>
          <w:p w14:paraId="3CBEDE0E" w14:textId="77777777" w:rsidR="00833A44" w:rsidRPr="00C37DE6" w:rsidRDefault="00833A44" w:rsidP="000D7500">
            <w:pPr>
              <w:jc w:val="center"/>
            </w:pPr>
          </w:p>
        </w:tc>
        <w:tc>
          <w:tcPr>
            <w:tcW w:w="978" w:type="dxa"/>
            <w:tcBorders>
              <w:top w:val="single" w:sz="4" w:space="0" w:color="auto"/>
              <w:left w:val="nil"/>
              <w:bottom w:val="nil"/>
              <w:right w:val="nil"/>
            </w:tcBorders>
            <w:vAlign w:val="bottom"/>
          </w:tcPr>
          <w:p w14:paraId="01598333" w14:textId="77777777" w:rsidR="00833A44" w:rsidRPr="00C37DE6" w:rsidRDefault="00833A44" w:rsidP="000D7500">
            <w:pPr>
              <w:jc w:val="center"/>
            </w:pPr>
          </w:p>
        </w:tc>
        <w:tc>
          <w:tcPr>
            <w:tcW w:w="735" w:type="dxa"/>
            <w:tcBorders>
              <w:left w:val="nil"/>
              <w:bottom w:val="nil"/>
              <w:right w:val="nil"/>
            </w:tcBorders>
            <w:vAlign w:val="bottom"/>
          </w:tcPr>
          <w:p w14:paraId="620AF346" w14:textId="77777777" w:rsidR="00833A44" w:rsidRPr="00C37DE6" w:rsidRDefault="00833A44" w:rsidP="000D7500">
            <w:pPr>
              <w:tabs>
                <w:tab w:val="decimal" w:pos="335"/>
              </w:tabs>
              <w:jc w:val="center"/>
            </w:pPr>
          </w:p>
        </w:tc>
      </w:tr>
      <w:tr w:rsidR="00833A44" w:rsidRPr="00C37DE6" w14:paraId="34D4BAB1" w14:textId="77777777" w:rsidTr="000D7500">
        <w:trPr>
          <w:trHeight w:val="264"/>
        </w:trPr>
        <w:tc>
          <w:tcPr>
            <w:tcW w:w="2304" w:type="dxa"/>
            <w:tcBorders>
              <w:top w:val="nil"/>
              <w:left w:val="nil"/>
              <w:bottom w:val="nil"/>
              <w:right w:val="nil"/>
            </w:tcBorders>
            <w:vAlign w:val="bottom"/>
          </w:tcPr>
          <w:p w14:paraId="474A90E4" w14:textId="77777777" w:rsidR="00833A44" w:rsidRPr="00C37DE6" w:rsidRDefault="00833A44" w:rsidP="000D7500">
            <w:r w:rsidRPr="00C37DE6">
              <w:t>Acceptance</w:t>
            </w:r>
          </w:p>
        </w:tc>
        <w:tc>
          <w:tcPr>
            <w:tcW w:w="925" w:type="dxa"/>
            <w:tcBorders>
              <w:top w:val="nil"/>
              <w:left w:val="nil"/>
              <w:bottom w:val="nil"/>
              <w:right w:val="nil"/>
            </w:tcBorders>
            <w:vAlign w:val="bottom"/>
          </w:tcPr>
          <w:p w14:paraId="12A55665" w14:textId="77777777" w:rsidR="00833A44" w:rsidRPr="00C37DE6" w:rsidRDefault="00833A44" w:rsidP="000D7500">
            <w:pPr>
              <w:jc w:val="center"/>
            </w:pPr>
            <w:r w:rsidRPr="00C37DE6">
              <w:t>0</w:t>
            </w:r>
          </w:p>
        </w:tc>
        <w:tc>
          <w:tcPr>
            <w:tcW w:w="590" w:type="dxa"/>
            <w:tcBorders>
              <w:top w:val="nil"/>
              <w:left w:val="nil"/>
              <w:bottom w:val="nil"/>
              <w:right w:val="nil"/>
            </w:tcBorders>
            <w:vAlign w:val="bottom"/>
          </w:tcPr>
          <w:p w14:paraId="6BF012D1" w14:textId="77777777" w:rsidR="00833A44" w:rsidRPr="00C37DE6" w:rsidRDefault="00833A44" w:rsidP="000D7500">
            <w:pPr>
              <w:tabs>
                <w:tab w:val="decimal" w:pos="269"/>
              </w:tabs>
              <w:jc w:val="center"/>
            </w:pPr>
            <w:r w:rsidRPr="00C37DE6">
              <w:t>0</w:t>
            </w:r>
          </w:p>
        </w:tc>
        <w:tc>
          <w:tcPr>
            <w:tcW w:w="236" w:type="dxa"/>
            <w:tcBorders>
              <w:top w:val="nil"/>
              <w:left w:val="nil"/>
              <w:bottom w:val="nil"/>
              <w:right w:val="nil"/>
            </w:tcBorders>
            <w:vAlign w:val="bottom"/>
          </w:tcPr>
          <w:p w14:paraId="740EC99E" w14:textId="77777777" w:rsidR="00833A44" w:rsidRPr="00C37DE6" w:rsidRDefault="00833A44" w:rsidP="000D7500">
            <w:pPr>
              <w:jc w:val="center"/>
            </w:pPr>
          </w:p>
        </w:tc>
        <w:tc>
          <w:tcPr>
            <w:tcW w:w="925" w:type="dxa"/>
            <w:tcBorders>
              <w:top w:val="nil"/>
              <w:left w:val="nil"/>
              <w:bottom w:val="nil"/>
              <w:right w:val="nil"/>
            </w:tcBorders>
            <w:vAlign w:val="bottom"/>
          </w:tcPr>
          <w:p w14:paraId="7659AF9A" w14:textId="77777777" w:rsidR="00833A44" w:rsidRPr="00C37DE6" w:rsidRDefault="00833A44" w:rsidP="000D7500">
            <w:pPr>
              <w:jc w:val="center"/>
            </w:pPr>
            <w:r w:rsidRPr="00C37DE6">
              <w:t>3</w:t>
            </w:r>
          </w:p>
        </w:tc>
        <w:tc>
          <w:tcPr>
            <w:tcW w:w="577" w:type="dxa"/>
            <w:tcBorders>
              <w:top w:val="nil"/>
              <w:left w:val="nil"/>
              <w:bottom w:val="nil"/>
              <w:right w:val="nil"/>
            </w:tcBorders>
            <w:vAlign w:val="bottom"/>
          </w:tcPr>
          <w:p w14:paraId="69B294DD" w14:textId="77777777" w:rsidR="00833A44" w:rsidRPr="00C37DE6" w:rsidRDefault="00833A44" w:rsidP="000D7500">
            <w:pPr>
              <w:tabs>
                <w:tab w:val="decimal" w:pos="260"/>
              </w:tabs>
              <w:jc w:val="center"/>
            </w:pPr>
            <w:r w:rsidRPr="00C37DE6">
              <w:t>25</w:t>
            </w:r>
          </w:p>
        </w:tc>
        <w:tc>
          <w:tcPr>
            <w:tcW w:w="236" w:type="dxa"/>
            <w:tcBorders>
              <w:top w:val="nil"/>
              <w:left w:val="nil"/>
              <w:bottom w:val="nil"/>
              <w:right w:val="nil"/>
            </w:tcBorders>
            <w:vAlign w:val="bottom"/>
          </w:tcPr>
          <w:p w14:paraId="0305CE1C" w14:textId="77777777" w:rsidR="00833A44" w:rsidRPr="00C37DE6" w:rsidRDefault="00833A44" w:rsidP="000D7500">
            <w:pPr>
              <w:jc w:val="center"/>
            </w:pPr>
          </w:p>
        </w:tc>
        <w:tc>
          <w:tcPr>
            <w:tcW w:w="894" w:type="dxa"/>
            <w:tcBorders>
              <w:top w:val="nil"/>
              <w:left w:val="nil"/>
              <w:bottom w:val="nil"/>
              <w:right w:val="nil"/>
            </w:tcBorders>
            <w:vAlign w:val="bottom"/>
          </w:tcPr>
          <w:p w14:paraId="10C0CA43" w14:textId="77777777" w:rsidR="00833A44" w:rsidRPr="00C37DE6" w:rsidRDefault="00833A44" w:rsidP="000D7500">
            <w:pPr>
              <w:jc w:val="center"/>
            </w:pPr>
            <w:r w:rsidRPr="00C37DE6">
              <w:t>0</w:t>
            </w:r>
          </w:p>
        </w:tc>
        <w:tc>
          <w:tcPr>
            <w:tcW w:w="689" w:type="dxa"/>
            <w:tcBorders>
              <w:top w:val="nil"/>
              <w:left w:val="nil"/>
              <w:bottom w:val="nil"/>
              <w:right w:val="nil"/>
            </w:tcBorders>
            <w:vAlign w:val="bottom"/>
          </w:tcPr>
          <w:p w14:paraId="4F1C27C2" w14:textId="77777777" w:rsidR="00833A44" w:rsidRPr="00C37DE6" w:rsidRDefault="00833A44" w:rsidP="000D7500">
            <w:pPr>
              <w:tabs>
                <w:tab w:val="decimal" w:pos="251"/>
              </w:tabs>
              <w:jc w:val="center"/>
            </w:pPr>
            <w:r w:rsidRPr="00C37DE6">
              <w:t>0</w:t>
            </w:r>
          </w:p>
        </w:tc>
        <w:tc>
          <w:tcPr>
            <w:tcW w:w="236" w:type="dxa"/>
            <w:tcBorders>
              <w:top w:val="nil"/>
              <w:left w:val="nil"/>
              <w:bottom w:val="nil"/>
              <w:right w:val="nil"/>
            </w:tcBorders>
            <w:vAlign w:val="bottom"/>
          </w:tcPr>
          <w:p w14:paraId="062E2FE5" w14:textId="77777777" w:rsidR="00833A44" w:rsidRPr="00C37DE6" w:rsidRDefault="00833A44" w:rsidP="000D7500">
            <w:pPr>
              <w:jc w:val="center"/>
            </w:pPr>
          </w:p>
        </w:tc>
        <w:tc>
          <w:tcPr>
            <w:tcW w:w="978" w:type="dxa"/>
            <w:tcBorders>
              <w:top w:val="nil"/>
              <w:left w:val="nil"/>
              <w:bottom w:val="nil"/>
              <w:right w:val="nil"/>
            </w:tcBorders>
            <w:vAlign w:val="bottom"/>
          </w:tcPr>
          <w:p w14:paraId="34F025AE" w14:textId="77777777" w:rsidR="00833A44" w:rsidRPr="00C37DE6" w:rsidRDefault="00833A44" w:rsidP="000D7500">
            <w:pPr>
              <w:jc w:val="center"/>
            </w:pPr>
            <w:r w:rsidRPr="00C37DE6">
              <w:t>1</w:t>
            </w:r>
          </w:p>
        </w:tc>
        <w:tc>
          <w:tcPr>
            <w:tcW w:w="735" w:type="dxa"/>
            <w:tcBorders>
              <w:top w:val="nil"/>
              <w:left w:val="nil"/>
              <w:bottom w:val="nil"/>
              <w:right w:val="nil"/>
            </w:tcBorders>
            <w:vAlign w:val="bottom"/>
          </w:tcPr>
          <w:p w14:paraId="7BE2549B" w14:textId="77777777" w:rsidR="00833A44" w:rsidRPr="00C37DE6" w:rsidRDefault="00833A44" w:rsidP="000D7500">
            <w:pPr>
              <w:tabs>
                <w:tab w:val="decimal" w:pos="335"/>
              </w:tabs>
              <w:jc w:val="center"/>
            </w:pPr>
            <w:r w:rsidRPr="00C37DE6">
              <w:t>33</w:t>
            </w:r>
          </w:p>
        </w:tc>
      </w:tr>
      <w:tr w:rsidR="00833A44" w:rsidRPr="00C37DE6" w14:paraId="5DCAC4CA" w14:textId="77777777" w:rsidTr="000D7500">
        <w:trPr>
          <w:trHeight w:val="282"/>
        </w:trPr>
        <w:tc>
          <w:tcPr>
            <w:tcW w:w="2304" w:type="dxa"/>
            <w:tcBorders>
              <w:top w:val="nil"/>
              <w:left w:val="nil"/>
              <w:bottom w:val="nil"/>
              <w:right w:val="nil"/>
            </w:tcBorders>
            <w:vAlign w:val="bottom"/>
          </w:tcPr>
          <w:p w14:paraId="600ADFDB" w14:textId="77777777" w:rsidR="00833A44" w:rsidRPr="00C37DE6" w:rsidRDefault="00833A44" w:rsidP="000D7500">
            <w:r w:rsidRPr="00C37DE6">
              <w:t>Avoidance</w:t>
            </w:r>
          </w:p>
        </w:tc>
        <w:tc>
          <w:tcPr>
            <w:tcW w:w="925" w:type="dxa"/>
            <w:tcBorders>
              <w:top w:val="nil"/>
              <w:left w:val="nil"/>
              <w:bottom w:val="nil"/>
              <w:right w:val="nil"/>
            </w:tcBorders>
            <w:vAlign w:val="bottom"/>
          </w:tcPr>
          <w:p w14:paraId="1C3AC04F" w14:textId="77777777" w:rsidR="00833A44" w:rsidRPr="00C37DE6" w:rsidRDefault="00833A44" w:rsidP="000D7500">
            <w:pPr>
              <w:jc w:val="center"/>
            </w:pPr>
            <w:r w:rsidRPr="00C37DE6">
              <w:t>0</w:t>
            </w:r>
          </w:p>
        </w:tc>
        <w:tc>
          <w:tcPr>
            <w:tcW w:w="590" w:type="dxa"/>
            <w:tcBorders>
              <w:top w:val="nil"/>
              <w:left w:val="nil"/>
              <w:bottom w:val="nil"/>
              <w:right w:val="nil"/>
            </w:tcBorders>
            <w:vAlign w:val="bottom"/>
          </w:tcPr>
          <w:p w14:paraId="14F051D2" w14:textId="77777777" w:rsidR="00833A44" w:rsidRPr="00C37DE6" w:rsidRDefault="00833A44" w:rsidP="000D7500">
            <w:pPr>
              <w:tabs>
                <w:tab w:val="decimal" w:pos="269"/>
              </w:tabs>
              <w:jc w:val="center"/>
            </w:pPr>
            <w:r w:rsidRPr="00C37DE6">
              <w:t>0</w:t>
            </w:r>
          </w:p>
        </w:tc>
        <w:tc>
          <w:tcPr>
            <w:tcW w:w="236" w:type="dxa"/>
            <w:tcBorders>
              <w:top w:val="nil"/>
              <w:left w:val="nil"/>
              <w:bottom w:val="nil"/>
              <w:right w:val="nil"/>
            </w:tcBorders>
            <w:vAlign w:val="bottom"/>
          </w:tcPr>
          <w:p w14:paraId="627FA4D4" w14:textId="77777777" w:rsidR="00833A44" w:rsidRPr="00C37DE6" w:rsidRDefault="00833A44" w:rsidP="000D7500">
            <w:pPr>
              <w:jc w:val="center"/>
            </w:pPr>
          </w:p>
        </w:tc>
        <w:tc>
          <w:tcPr>
            <w:tcW w:w="925" w:type="dxa"/>
            <w:tcBorders>
              <w:top w:val="nil"/>
              <w:left w:val="nil"/>
              <w:bottom w:val="nil"/>
              <w:right w:val="nil"/>
            </w:tcBorders>
            <w:vAlign w:val="bottom"/>
          </w:tcPr>
          <w:p w14:paraId="55E3340D" w14:textId="77777777" w:rsidR="00833A44" w:rsidRPr="00C37DE6" w:rsidRDefault="00833A44" w:rsidP="000D7500">
            <w:pPr>
              <w:jc w:val="center"/>
            </w:pPr>
            <w:r w:rsidRPr="00C37DE6">
              <w:t>1</w:t>
            </w:r>
          </w:p>
        </w:tc>
        <w:tc>
          <w:tcPr>
            <w:tcW w:w="577" w:type="dxa"/>
            <w:tcBorders>
              <w:top w:val="nil"/>
              <w:left w:val="nil"/>
              <w:bottom w:val="nil"/>
              <w:right w:val="nil"/>
            </w:tcBorders>
            <w:vAlign w:val="bottom"/>
          </w:tcPr>
          <w:p w14:paraId="0850CB2A" w14:textId="77777777" w:rsidR="00833A44" w:rsidRPr="00C37DE6" w:rsidRDefault="00833A44" w:rsidP="000D7500">
            <w:pPr>
              <w:tabs>
                <w:tab w:val="decimal" w:pos="260"/>
              </w:tabs>
              <w:jc w:val="center"/>
            </w:pPr>
            <w:r w:rsidRPr="00C37DE6">
              <w:t>8</w:t>
            </w:r>
          </w:p>
        </w:tc>
        <w:tc>
          <w:tcPr>
            <w:tcW w:w="236" w:type="dxa"/>
            <w:tcBorders>
              <w:top w:val="nil"/>
              <w:left w:val="nil"/>
              <w:bottom w:val="nil"/>
              <w:right w:val="nil"/>
            </w:tcBorders>
            <w:vAlign w:val="bottom"/>
          </w:tcPr>
          <w:p w14:paraId="1E8EC813" w14:textId="77777777" w:rsidR="00833A44" w:rsidRPr="00C37DE6" w:rsidRDefault="00833A44" w:rsidP="000D7500">
            <w:pPr>
              <w:jc w:val="center"/>
            </w:pPr>
          </w:p>
        </w:tc>
        <w:tc>
          <w:tcPr>
            <w:tcW w:w="894" w:type="dxa"/>
            <w:tcBorders>
              <w:top w:val="nil"/>
              <w:left w:val="nil"/>
              <w:bottom w:val="nil"/>
              <w:right w:val="nil"/>
            </w:tcBorders>
            <w:vAlign w:val="bottom"/>
          </w:tcPr>
          <w:p w14:paraId="669E551F" w14:textId="77777777" w:rsidR="00833A44" w:rsidRPr="00C37DE6" w:rsidRDefault="00833A44" w:rsidP="000D7500">
            <w:pPr>
              <w:jc w:val="center"/>
            </w:pPr>
            <w:r w:rsidRPr="00C37DE6">
              <w:t>0</w:t>
            </w:r>
          </w:p>
        </w:tc>
        <w:tc>
          <w:tcPr>
            <w:tcW w:w="689" w:type="dxa"/>
            <w:tcBorders>
              <w:top w:val="nil"/>
              <w:left w:val="nil"/>
              <w:bottom w:val="nil"/>
              <w:right w:val="nil"/>
            </w:tcBorders>
            <w:vAlign w:val="bottom"/>
          </w:tcPr>
          <w:p w14:paraId="63346665" w14:textId="77777777" w:rsidR="00833A44" w:rsidRPr="00C37DE6" w:rsidRDefault="00833A44" w:rsidP="000D7500">
            <w:pPr>
              <w:tabs>
                <w:tab w:val="decimal" w:pos="251"/>
              </w:tabs>
              <w:jc w:val="center"/>
            </w:pPr>
            <w:r w:rsidRPr="00C37DE6">
              <w:t>0</w:t>
            </w:r>
          </w:p>
        </w:tc>
        <w:tc>
          <w:tcPr>
            <w:tcW w:w="236" w:type="dxa"/>
            <w:tcBorders>
              <w:top w:val="nil"/>
              <w:left w:val="nil"/>
              <w:bottom w:val="nil"/>
              <w:right w:val="nil"/>
            </w:tcBorders>
            <w:vAlign w:val="bottom"/>
          </w:tcPr>
          <w:p w14:paraId="6C490C40" w14:textId="77777777" w:rsidR="00833A44" w:rsidRPr="00C37DE6" w:rsidRDefault="00833A44" w:rsidP="000D7500">
            <w:pPr>
              <w:jc w:val="center"/>
            </w:pPr>
          </w:p>
        </w:tc>
        <w:tc>
          <w:tcPr>
            <w:tcW w:w="978" w:type="dxa"/>
            <w:tcBorders>
              <w:top w:val="nil"/>
              <w:left w:val="nil"/>
              <w:bottom w:val="nil"/>
              <w:right w:val="nil"/>
            </w:tcBorders>
            <w:vAlign w:val="bottom"/>
          </w:tcPr>
          <w:p w14:paraId="4967F21A" w14:textId="77777777" w:rsidR="00833A44" w:rsidRPr="00C37DE6" w:rsidRDefault="00833A44" w:rsidP="000D7500">
            <w:pPr>
              <w:jc w:val="center"/>
            </w:pPr>
            <w:r w:rsidRPr="00C37DE6">
              <w:t>0</w:t>
            </w:r>
          </w:p>
        </w:tc>
        <w:tc>
          <w:tcPr>
            <w:tcW w:w="735" w:type="dxa"/>
            <w:tcBorders>
              <w:top w:val="nil"/>
              <w:left w:val="nil"/>
              <w:bottom w:val="nil"/>
              <w:right w:val="nil"/>
            </w:tcBorders>
            <w:vAlign w:val="bottom"/>
          </w:tcPr>
          <w:p w14:paraId="33BFBD37" w14:textId="77777777" w:rsidR="00833A44" w:rsidRPr="00C37DE6" w:rsidRDefault="00833A44" w:rsidP="000D7500">
            <w:pPr>
              <w:tabs>
                <w:tab w:val="decimal" w:pos="335"/>
              </w:tabs>
              <w:jc w:val="center"/>
            </w:pPr>
            <w:r w:rsidRPr="00C37DE6">
              <w:t>0</w:t>
            </w:r>
          </w:p>
        </w:tc>
      </w:tr>
      <w:tr w:rsidR="00833A44" w:rsidRPr="00C37DE6" w14:paraId="260E2FCA" w14:textId="77777777" w:rsidTr="000D7500">
        <w:trPr>
          <w:trHeight w:val="264"/>
        </w:trPr>
        <w:tc>
          <w:tcPr>
            <w:tcW w:w="2304" w:type="dxa"/>
            <w:tcBorders>
              <w:top w:val="nil"/>
              <w:left w:val="nil"/>
              <w:bottom w:val="nil"/>
              <w:right w:val="nil"/>
            </w:tcBorders>
            <w:vAlign w:val="bottom"/>
          </w:tcPr>
          <w:p w14:paraId="46EC631B" w14:textId="77777777" w:rsidR="00833A44" w:rsidRPr="00C37DE6" w:rsidRDefault="00833A44" w:rsidP="000D7500">
            <w:r w:rsidRPr="00C37DE6">
              <w:t>Dance</w:t>
            </w:r>
          </w:p>
        </w:tc>
        <w:tc>
          <w:tcPr>
            <w:tcW w:w="925" w:type="dxa"/>
            <w:tcBorders>
              <w:top w:val="nil"/>
              <w:left w:val="nil"/>
              <w:bottom w:val="nil"/>
              <w:right w:val="nil"/>
            </w:tcBorders>
            <w:vAlign w:val="bottom"/>
          </w:tcPr>
          <w:p w14:paraId="75A2E7F5" w14:textId="77777777" w:rsidR="00833A44" w:rsidRPr="00C37DE6" w:rsidRDefault="00833A44" w:rsidP="000D7500">
            <w:pPr>
              <w:jc w:val="center"/>
            </w:pPr>
            <w:r w:rsidRPr="00C37DE6">
              <w:t>0</w:t>
            </w:r>
          </w:p>
        </w:tc>
        <w:tc>
          <w:tcPr>
            <w:tcW w:w="590" w:type="dxa"/>
            <w:tcBorders>
              <w:top w:val="nil"/>
              <w:left w:val="nil"/>
              <w:bottom w:val="nil"/>
              <w:right w:val="nil"/>
            </w:tcBorders>
            <w:vAlign w:val="bottom"/>
          </w:tcPr>
          <w:p w14:paraId="05A9AA74" w14:textId="77777777" w:rsidR="00833A44" w:rsidRPr="00C37DE6" w:rsidRDefault="00833A44" w:rsidP="000D7500">
            <w:pPr>
              <w:tabs>
                <w:tab w:val="decimal" w:pos="269"/>
              </w:tabs>
              <w:jc w:val="center"/>
            </w:pPr>
            <w:r w:rsidRPr="00C37DE6">
              <w:t>0</w:t>
            </w:r>
          </w:p>
        </w:tc>
        <w:tc>
          <w:tcPr>
            <w:tcW w:w="236" w:type="dxa"/>
            <w:tcBorders>
              <w:top w:val="nil"/>
              <w:left w:val="nil"/>
              <w:bottom w:val="nil"/>
              <w:right w:val="nil"/>
            </w:tcBorders>
            <w:vAlign w:val="bottom"/>
          </w:tcPr>
          <w:p w14:paraId="58FCCEC6" w14:textId="77777777" w:rsidR="00833A44" w:rsidRPr="00C37DE6" w:rsidRDefault="00833A44" w:rsidP="000D7500">
            <w:pPr>
              <w:jc w:val="center"/>
            </w:pPr>
          </w:p>
        </w:tc>
        <w:tc>
          <w:tcPr>
            <w:tcW w:w="925" w:type="dxa"/>
            <w:tcBorders>
              <w:top w:val="nil"/>
              <w:left w:val="nil"/>
              <w:bottom w:val="nil"/>
              <w:right w:val="nil"/>
            </w:tcBorders>
            <w:vAlign w:val="bottom"/>
          </w:tcPr>
          <w:p w14:paraId="75956954" w14:textId="77777777" w:rsidR="00833A44" w:rsidRPr="00C37DE6" w:rsidRDefault="00833A44" w:rsidP="000D7500">
            <w:pPr>
              <w:jc w:val="center"/>
            </w:pPr>
            <w:r w:rsidRPr="00C37DE6">
              <w:t>1</w:t>
            </w:r>
          </w:p>
        </w:tc>
        <w:tc>
          <w:tcPr>
            <w:tcW w:w="577" w:type="dxa"/>
            <w:tcBorders>
              <w:top w:val="nil"/>
              <w:left w:val="nil"/>
              <w:bottom w:val="nil"/>
              <w:right w:val="nil"/>
            </w:tcBorders>
            <w:vAlign w:val="bottom"/>
          </w:tcPr>
          <w:p w14:paraId="7FF6AED4" w14:textId="77777777" w:rsidR="00833A44" w:rsidRPr="00C37DE6" w:rsidRDefault="00833A44" w:rsidP="000D7500">
            <w:pPr>
              <w:tabs>
                <w:tab w:val="decimal" w:pos="260"/>
              </w:tabs>
              <w:jc w:val="center"/>
            </w:pPr>
            <w:r w:rsidRPr="00C37DE6">
              <w:t>8</w:t>
            </w:r>
          </w:p>
        </w:tc>
        <w:tc>
          <w:tcPr>
            <w:tcW w:w="236" w:type="dxa"/>
            <w:tcBorders>
              <w:top w:val="nil"/>
              <w:left w:val="nil"/>
              <w:bottom w:val="nil"/>
              <w:right w:val="nil"/>
            </w:tcBorders>
            <w:vAlign w:val="bottom"/>
          </w:tcPr>
          <w:p w14:paraId="359DE9D6" w14:textId="77777777" w:rsidR="00833A44" w:rsidRPr="00C37DE6" w:rsidRDefault="00833A44" w:rsidP="000D7500">
            <w:pPr>
              <w:jc w:val="center"/>
            </w:pPr>
          </w:p>
        </w:tc>
        <w:tc>
          <w:tcPr>
            <w:tcW w:w="894" w:type="dxa"/>
            <w:tcBorders>
              <w:top w:val="nil"/>
              <w:left w:val="nil"/>
              <w:bottom w:val="nil"/>
              <w:right w:val="nil"/>
            </w:tcBorders>
            <w:vAlign w:val="bottom"/>
          </w:tcPr>
          <w:p w14:paraId="06208319" w14:textId="77777777" w:rsidR="00833A44" w:rsidRPr="00C37DE6" w:rsidRDefault="00833A44" w:rsidP="000D7500">
            <w:pPr>
              <w:jc w:val="center"/>
            </w:pPr>
            <w:r w:rsidRPr="00C37DE6">
              <w:t>0</w:t>
            </w:r>
          </w:p>
        </w:tc>
        <w:tc>
          <w:tcPr>
            <w:tcW w:w="689" w:type="dxa"/>
            <w:tcBorders>
              <w:top w:val="nil"/>
              <w:left w:val="nil"/>
              <w:bottom w:val="nil"/>
              <w:right w:val="nil"/>
            </w:tcBorders>
            <w:vAlign w:val="bottom"/>
          </w:tcPr>
          <w:p w14:paraId="28520D15" w14:textId="77777777" w:rsidR="00833A44" w:rsidRPr="00C37DE6" w:rsidRDefault="00833A44" w:rsidP="000D7500">
            <w:pPr>
              <w:tabs>
                <w:tab w:val="decimal" w:pos="251"/>
              </w:tabs>
              <w:jc w:val="center"/>
            </w:pPr>
            <w:r w:rsidRPr="00C37DE6">
              <w:t>0</w:t>
            </w:r>
          </w:p>
        </w:tc>
        <w:tc>
          <w:tcPr>
            <w:tcW w:w="236" w:type="dxa"/>
            <w:tcBorders>
              <w:top w:val="nil"/>
              <w:left w:val="nil"/>
              <w:bottom w:val="nil"/>
              <w:right w:val="nil"/>
            </w:tcBorders>
            <w:vAlign w:val="bottom"/>
          </w:tcPr>
          <w:p w14:paraId="6ECC9E8A" w14:textId="77777777" w:rsidR="00833A44" w:rsidRPr="00C37DE6" w:rsidRDefault="00833A44" w:rsidP="000D7500">
            <w:pPr>
              <w:jc w:val="center"/>
            </w:pPr>
          </w:p>
        </w:tc>
        <w:tc>
          <w:tcPr>
            <w:tcW w:w="978" w:type="dxa"/>
            <w:tcBorders>
              <w:top w:val="nil"/>
              <w:left w:val="nil"/>
              <w:bottom w:val="nil"/>
              <w:right w:val="nil"/>
            </w:tcBorders>
            <w:vAlign w:val="bottom"/>
          </w:tcPr>
          <w:p w14:paraId="3AEB1203" w14:textId="77777777" w:rsidR="00833A44" w:rsidRPr="00C37DE6" w:rsidRDefault="00833A44" w:rsidP="000D7500">
            <w:pPr>
              <w:jc w:val="center"/>
            </w:pPr>
            <w:r w:rsidRPr="00C37DE6">
              <w:t>2</w:t>
            </w:r>
          </w:p>
        </w:tc>
        <w:tc>
          <w:tcPr>
            <w:tcW w:w="735" w:type="dxa"/>
            <w:tcBorders>
              <w:top w:val="nil"/>
              <w:left w:val="nil"/>
              <w:bottom w:val="nil"/>
              <w:right w:val="nil"/>
            </w:tcBorders>
            <w:vAlign w:val="bottom"/>
          </w:tcPr>
          <w:p w14:paraId="671EDCEC" w14:textId="77777777" w:rsidR="00833A44" w:rsidRPr="00C37DE6" w:rsidRDefault="00833A44" w:rsidP="000D7500">
            <w:pPr>
              <w:tabs>
                <w:tab w:val="decimal" w:pos="335"/>
              </w:tabs>
              <w:jc w:val="center"/>
            </w:pPr>
            <w:r w:rsidRPr="00C37DE6">
              <w:t>66</w:t>
            </w:r>
          </w:p>
        </w:tc>
      </w:tr>
      <w:tr w:rsidR="00833A44" w:rsidRPr="00C37DE6" w14:paraId="162312F7" w14:textId="77777777" w:rsidTr="000D7500">
        <w:trPr>
          <w:trHeight w:val="264"/>
        </w:trPr>
        <w:tc>
          <w:tcPr>
            <w:tcW w:w="2304" w:type="dxa"/>
            <w:tcBorders>
              <w:top w:val="nil"/>
              <w:left w:val="nil"/>
              <w:bottom w:val="nil"/>
              <w:right w:val="nil"/>
            </w:tcBorders>
            <w:vAlign w:val="bottom"/>
          </w:tcPr>
          <w:p w14:paraId="094C1AFF" w14:textId="77777777" w:rsidR="00833A44" w:rsidRPr="00C37DE6" w:rsidRDefault="00833A44" w:rsidP="000D7500">
            <w:r w:rsidRPr="00C37DE6">
              <w:t>Immersion</w:t>
            </w:r>
          </w:p>
        </w:tc>
        <w:tc>
          <w:tcPr>
            <w:tcW w:w="925" w:type="dxa"/>
            <w:tcBorders>
              <w:top w:val="nil"/>
              <w:left w:val="nil"/>
              <w:bottom w:val="nil"/>
              <w:right w:val="nil"/>
            </w:tcBorders>
            <w:vAlign w:val="bottom"/>
          </w:tcPr>
          <w:p w14:paraId="47B46E78" w14:textId="77777777" w:rsidR="00833A44" w:rsidRPr="00C37DE6" w:rsidRDefault="00833A44" w:rsidP="000D7500">
            <w:pPr>
              <w:jc w:val="center"/>
            </w:pPr>
            <w:r w:rsidRPr="00C37DE6">
              <w:t>1</w:t>
            </w:r>
          </w:p>
        </w:tc>
        <w:tc>
          <w:tcPr>
            <w:tcW w:w="590" w:type="dxa"/>
            <w:tcBorders>
              <w:top w:val="nil"/>
              <w:left w:val="nil"/>
              <w:bottom w:val="nil"/>
              <w:right w:val="nil"/>
            </w:tcBorders>
            <w:vAlign w:val="bottom"/>
          </w:tcPr>
          <w:p w14:paraId="6FFED685" w14:textId="77777777" w:rsidR="00833A44" w:rsidRPr="00C37DE6" w:rsidRDefault="00833A44" w:rsidP="000D7500">
            <w:pPr>
              <w:tabs>
                <w:tab w:val="decimal" w:pos="269"/>
              </w:tabs>
              <w:jc w:val="center"/>
            </w:pPr>
            <w:r w:rsidRPr="00C37DE6">
              <w:t>11</w:t>
            </w:r>
          </w:p>
        </w:tc>
        <w:tc>
          <w:tcPr>
            <w:tcW w:w="236" w:type="dxa"/>
            <w:tcBorders>
              <w:top w:val="nil"/>
              <w:left w:val="nil"/>
              <w:bottom w:val="nil"/>
              <w:right w:val="nil"/>
            </w:tcBorders>
            <w:vAlign w:val="bottom"/>
          </w:tcPr>
          <w:p w14:paraId="1E789FDC" w14:textId="77777777" w:rsidR="00833A44" w:rsidRPr="00C37DE6" w:rsidRDefault="00833A44" w:rsidP="000D7500">
            <w:pPr>
              <w:jc w:val="center"/>
            </w:pPr>
          </w:p>
        </w:tc>
        <w:tc>
          <w:tcPr>
            <w:tcW w:w="925" w:type="dxa"/>
            <w:tcBorders>
              <w:top w:val="nil"/>
              <w:left w:val="nil"/>
              <w:bottom w:val="nil"/>
              <w:right w:val="nil"/>
            </w:tcBorders>
            <w:vAlign w:val="bottom"/>
          </w:tcPr>
          <w:p w14:paraId="149971FF" w14:textId="77777777" w:rsidR="00833A44" w:rsidRPr="00C37DE6" w:rsidRDefault="00833A44" w:rsidP="000D7500">
            <w:pPr>
              <w:jc w:val="center"/>
            </w:pPr>
            <w:r w:rsidRPr="00C37DE6">
              <w:t>0</w:t>
            </w:r>
          </w:p>
        </w:tc>
        <w:tc>
          <w:tcPr>
            <w:tcW w:w="577" w:type="dxa"/>
            <w:tcBorders>
              <w:top w:val="nil"/>
              <w:left w:val="nil"/>
              <w:bottom w:val="nil"/>
              <w:right w:val="nil"/>
            </w:tcBorders>
            <w:vAlign w:val="bottom"/>
          </w:tcPr>
          <w:p w14:paraId="5DB70A84" w14:textId="77777777" w:rsidR="00833A44" w:rsidRPr="00C37DE6" w:rsidRDefault="00833A44" w:rsidP="000D7500">
            <w:pPr>
              <w:tabs>
                <w:tab w:val="decimal" w:pos="260"/>
              </w:tabs>
              <w:jc w:val="center"/>
            </w:pPr>
            <w:r w:rsidRPr="00C37DE6">
              <w:t>0</w:t>
            </w:r>
          </w:p>
        </w:tc>
        <w:tc>
          <w:tcPr>
            <w:tcW w:w="236" w:type="dxa"/>
            <w:tcBorders>
              <w:top w:val="nil"/>
              <w:left w:val="nil"/>
              <w:bottom w:val="nil"/>
              <w:right w:val="nil"/>
            </w:tcBorders>
            <w:vAlign w:val="bottom"/>
          </w:tcPr>
          <w:p w14:paraId="521B63B6" w14:textId="77777777" w:rsidR="00833A44" w:rsidRPr="00C37DE6" w:rsidRDefault="00833A44" w:rsidP="000D7500">
            <w:pPr>
              <w:jc w:val="center"/>
            </w:pPr>
          </w:p>
        </w:tc>
        <w:tc>
          <w:tcPr>
            <w:tcW w:w="894" w:type="dxa"/>
            <w:tcBorders>
              <w:top w:val="nil"/>
              <w:left w:val="nil"/>
              <w:bottom w:val="nil"/>
              <w:right w:val="nil"/>
            </w:tcBorders>
            <w:vAlign w:val="bottom"/>
          </w:tcPr>
          <w:p w14:paraId="7FCD1D52" w14:textId="77777777" w:rsidR="00833A44" w:rsidRPr="00C37DE6" w:rsidRDefault="00833A44" w:rsidP="000D7500">
            <w:pPr>
              <w:jc w:val="center"/>
            </w:pPr>
            <w:r w:rsidRPr="00C37DE6">
              <w:t>0</w:t>
            </w:r>
          </w:p>
        </w:tc>
        <w:tc>
          <w:tcPr>
            <w:tcW w:w="689" w:type="dxa"/>
            <w:tcBorders>
              <w:top w:val="nil"/>
              <w:left w:val="nil"/>
              <w:bottom w:val="nil"/>
              <w:right w:val="nil"/>
            </w:tcBorders>
            <w:vAlign w:val="bottom"/>
          </w:tcPr>
          <w:p w14:paraId="7AEADBAE" w14:textId="77777777" w:rsidR="00833A44" w:rsidRPr="00C37DE6" w:rsidRDefault="00833A44" w:rsidP="000D7500">
            <w:pPr>
              <w:tabs>
                <w:tab w:val="decimal" w:pos="251"/>
              </w:tabs>
              <w:jc w:val="center"/>
            </w:pPr>
            <w:r w:rsidRPr="00C37DE6">
              <w:t>0</w:t>
            </w:r>
          </w:p>
        </w:tc>
        <w:tc>
          <w:tcPr>
            <w:tcW w:w="236" w:type="dxa"/>
            <w:tcBorders>
              <w:top w:val="nil"/>
              <w:left w:val="nil"/>
              <w:bottom w:val="nil"/>
              <w:right w:val="nil"/>
            </w:tcBorders>
            <w:vAlign w:val="bottom"/>
          </w:tcPr>
          <w:p w14:paraId="1EFA9D05" w14:textId="77777777" w:rsidR="00833A44" w:rsidRPr="00C37DE6" w:rsidRDefault="00833A44" w:rsidP="000D7500">
            <w:pPr>
              <w:jc w:val="center"/>
            </w:pPr>
          </w:p>
        </w:tc>
        <w:tc>
          <w:tcPr>
            <w:tcW w:w="978" w:type="dxa"/>
            <w:tcBorders>
              <w:top w:val="nil"/>
              <w:left w:val="nil"/>
              <w:bottom w:val="nil"/>
              <w:right w:val="nil"/>
            </w:tcBorders>
            <w:vAlign w:val="bottom"/>
          </w:tcPr>
          <w:p w14:paraId="0F669792" w14:textId="77777777" w:rsidR="00833A44" w:rsidRPr="00C37DE6" w:rsidRDefault="00833A44" w:rsidP="000D7500">
            <w:pPr>
              <w:jc w:val="center"/>
            </w:pPr>
            <w:r w:rsidRPr="00C37DE6">
              <w:t>0</w:t>
            </w:r>
          </w:p>
        </w:tc>
        <w:tc>
          <w:tcPr>
            <w:tcW w:w="735" w:type="dxa"/>
            <w:tcBorders>
              <w:top w:val="nil"/>
              <w:left w:val="nil"/>
              <w:bottom w:val="nil"/>
              <w:right w:val="nil"/>
            </w:tcBorders>
            <w:vAlign w:val="bottom"/>
          </w:tcPr>
          <w:p w14:paraId="6DD16BD7" w14:textId="77777777" w:rsidR="00833A44" w:rsidRPr="00C37DE6" w:rsidRDefault="00833A44" w:rsidP="000D7500">
            <w:pPr>
              <w:tabs>
                <w:tab w:val="decimal" w:pos="335"/>
              </w:tabs>
              <w:jc w:val="center"/>
            </w:pPr>
            <w:r w:rsidRPr="00C37DE6">
              <w:t>0</w:t>
            </w:r>
          </w:p>
        </w:tc>
      </w:tr>
      <w:tr w:rsidR="00833A44" w:rsidRPr="00C37DE6" w14:paraId="0BEC6B4A" w14:textId="77777777" w:rsidTr="000D7500">
        <w:trPr>
          <w:trHeight w:val="122"/>
        </w:trPr>
        <w:tc>
          <w:tcPr>
            <w:tcW w:w="2304" w:type="dxa"/>
            <w:tcBorders>
              <w:top w:val="nil"/>
              <w:left w:val="nil"/>
              <w:bottom w:val="nil"/>
              <w:right w:val="nil"/>
            </w:tcBorders>
            <w:vAlign w:val="bottom"/>
          </w:tcPr>
          <w:p w14:paraId="5A9B4AF2" w14:textId="77777777" w:rsidR="00833A44" w:rsidRPr="00C37DE6" w:rsidRDefault="00833A44" w:rsidP="000D7500">
            <w:r w:rsidRPr="00C37DE6">
              <w:t>Physical Response</w:t>
            </w:r>
          </w:p>
        </w:tc>
        <w:tc>
          <w:tcPr>
            <w:tcW w:w="925" w:type="dxa"/>
            <w:tcBorders>
              <w:top w:val="nil"/>
              <w:left w:val="nil"/>
              <w:bottom w:val="nil"/>
              <w:right w:val="nil"/>
            </w:tcBorders>
            <w:vAlign w:val="bottom"/>
          </w:tcPr>
          <w:p w14:paraId="12970F1E" w14:textId="77777777" w:rsidR="00833A44" w:rsidRPr="00C37DE6" w:rsidRDefault="00833A44" w:rsidP="000D7500">
            <w:pPr>
              <w:jc w:val="center"/>
            </w:pPr>
            <w:r w:rsidRPr="00C37DE6">
              <w:t>3</w:t>
            </w:r>
          </w:p>
        </w:tc>
        <w:tc>
          <w:tcPr>
            <w:tcW w:w="590" w:type="dxa"/>
            <w:tcBorders>
              <w:top w:val="nil"/>
              <w:left w:val="nil"/>
              <w:bottom w:val="nil"/>
              <w:right w:val="nil"/>
            </w:tcBorders>
            <w:vAlign w:val="bottom"/>
          </w:tcPr>
          <w:p w14:paraId="482BA646" w14:textId="77777777" w:rsidR="00833A44" w:rsidRPr="00C37DE6" w:rsidRDefault="00833A44" w:rsidP="000D7500">
            <w:pPr>
              <w:tabs>
                <w:tab w:val="decimal" w:pos="269"/>
              </w:tabs>
              <w:jc w:val="center"/>
            </w:pPr>
            <w:r w:rsidRPr="00C37DE6">
              <w:t>33</w:t>
            </w:r>
          </w:p>
        </w:tc>
        <w:tc>
          <w:tcPr>
            <w:tcW w:w="236" w:type="dxa"/>
            <w:tcBorders>
              <w:top w:val="nil"/>
              <w:left w:val="nil"/>
              <w:bottom w:val="nil"/>
              <w:right w:val="nil"/>
            </w:tcBorders>
            <w:vAlign w:val="bottom"/>
          </w:tcPr>
          <w:p w14:paraId="4D96A3FF" w14:textId="77777777" w:rsidR="00833A44" w:rsidRPr="00C37DE6" w:rsidRDefault="00833A44" w:rsidP="000D7500">
            <w:pPr>
              <w:jc w:val="center"/>
            </w:pPr>
          </w:p>
        </w:tc>
        <w:tc>
          <w:tcPr>
            <w:tcW w:w="925" w:type="dxa"/>
            <w:tcBorders>
              <w:top w:val="nil"/>
              <w:left w:val="nil"/>
              <w:bottom w:val="nil"/>
              <w:right w:val="nil"/>
            </w:tcBorders>
            <w:vAlign w:val="bottom"/>
          </w:tcPr>
          <w:p w14:paraId="271E3BF0" w14:textId="77777777" w:rsidR="00833A44" w:rsidRPr="00C37DE6" w:rsidRDefault="00833A44" w:rsidP="000D7500">
            <w:pPr>
              <w:jc w:val="center"/>
            </w:pPr>
            <w:r w:rsidRPr="00C37DE6">
              <w:t>0</w:t>
            </w:r>
          </w:p>
        </w:tc>
        <w:tc>
          <w:tcPr>
            <w:tcW w:w="577" w:type="dxa"/>
            <w:tcBorders>
              <w:top w:val="nil"/>
              <w:left w:val="nil"/>
              <w:bottom w:val="nil"/>
              <w:right w:val="nil"/>
            </w:tcBorders>
            <w:vAlign w:val="bottom"/>
          </w:tcPr>
          <w:p w14:paraId="4DEE38E8" w14:textId="77777777" w:rsidR="00833A44" w:rsidRPr="00C37DE6" w:rsidRDefault="00833A44" w:rsidP="000D7500">
            <w:pPr>
              <w:tabs>
                <w:tab w:val="decimal" w:pos="260"/>
              </w:tabs>
              <w:jc w:val="center"/>
            </w:pPr>
            <w:r w:rsidRPr="00C37DE6">
              <w:t>0</w:t>
            </w:r>
          </w:p>
        </w:tc>
        <w:tc>
          <w:tcPr>
            <w:tcW w:w="236" w:type="dxa"/>
            <w:tcBorders>
              <w:top w:val="nil"/>
              <w:left w:val="nil"/>
              <w:bottom w:val="nil"/>
              <w:right w:val="nil"/>
            </w:tcBorders>
            <w:vAlign w:val="bottom"/>
          </w:tcPr>
          <w:p w14:paraId="470A0A80" w14:textId="77777777" w:rsidR="00833A44" w:rsidRPr="00C37DE6" w:rsidRDefault="00833A44" w:rsidP="000D7500">
            <w:pPr>
              <w:jc w:val="center"/>
            </w:pPr>
          </w:p>
        </w:tc>
        <w:tc>
          <w:tcPr>
            <w:tcW w:w="894" w:type="dxa"/>
            <w:tcBorders>
              <w:top w:val="nil"/>
              <w:left w:val="nil"/>
              <w:bottom w:val="nil"/>
              <w:right w:val="nil"/>
            </w:tcBorders>
            <w:vAlign w:val="bottom"/>
          </w:tcPr>
          <w:p w14:paraId="6741B1C1" w14:textId="77777777" w:rsidR="00833A44" w:rsidRPr="00C37DE6" w:rsidRDefault="00833A44" w:rsidP="000D7500">
            <w:pPr>
              <w:jc w:val="center"/>
            </w:pPr>
            <w:r w:rsidRPr="00C37DE6">
              <w:t>1</w:t>
            </w:r>
          </w:p>
        </w:tc>
        <w:tc>
          <w:tcPr>
            <w:tcW w:w="689" w:type="dxa"/>
            <w:tcBorders>
              <w:top w:val="nil"/>
              <w:left w:val="nil"/>
              <w:bottom w:val="nil"/>
              <w:right w:val="nil"/>
            </w:tcBorders>
            <w:vAlign w:val="bottom"/>
          </w:tcPr>
          <w:p w14:paraId="5E4D3079" w14:textId="77777777" w:rsidR="00833A44" w:rsidRPr="00C37DE6" w:rsidRDefault="00833A44" w:rsidP="000D7500">
            <w:pPr>
              <w:tabs>
                <w:tab w:val="decimal" w:pos="251"/>
              </w:tabs>
              <w:jc w:val="center"/>
            </w:pPr>
            <w:r w:rsidRPr="00C37DE6">
              <w:t>25</w:t>
            </w:r>
          </w:p>
        </w:tc>
        <w:tc>
          <w:tcPr>
            <w:tcW w:w="236" w:type="dxa"/>
            <w:tcBorders>
              <w:top w:val="nil"/>
              <w:left w:val="nil"/>
              <w:bottom w:val="nil"/>
              <w:right w:val="nil"/>
            </w:tcBorders>
            <w:vAlign w:val="bottom"/>
          </w:tcPr>
          <w:p w14:paraId="5249795B" w14:textId="77777777" w:rsidR="00833A44" w:rsidRPr="00C37DE6" w:rsidRDefault="00833A44" w:rsidP="000D7500">
            <w:pPr>
              <w:jc w:val="center"/>
            </w:pPr>
          </w:p>
        </w:tc>
        <w:tc>
          <w:tcPr>
            <w:tcW w:w="978" w:type="dxa"/>
            <w:tcBorders>
              <w:top w:val="nil"/>
              <w:left w:val="nil"/>
              <w:bottom w:val="nil"/>
              <w:right w:val="nil"/>
            </w:tcBorders>
            <w:vAlign w:val="bottom"/>
          </w:tcPr>
          <w:p w14:paraId="67C18B5F" w14:textId="77777777" w:rsidR="00833A44" w:rsidRPr="00C37DE6" w:rsidRDefault="00833A44" w:rsidP="000D7500">
            <w:pPr>
              <w:jc w:val="center"/>
            </w:pPr>
            <w:r w:rsidRPr="00C37DE6">
              <w:t>0</w:t>
            </w:r>
          </w:p>
        </w:tc>
        <w:tc>
          <w:tcPr>
            <w:tcW w:w="735" w:type="dxa"/>
            <w:tcBorders>
              <w:top w:val="nil"/>
              <w:left w:val="nil"/>
              <w:bottom w:val="nil"/>
              <w:right w:val="nil"/>
            </w:tcBorders>
            <w:vAlign w:val="bottom"/>
          </w:tcPr>
          <w:p w14:paraId="070CAA42" w14:textId="77777777" w:rsidR="00833A44" w:rsidRPr="00C37DE6" w:rsidRDefault="00833A44" w:rsidP="000D7500">
            <w:pPr>
              <w:tabs>
                <w:tab w:val="decimal" w:pos="335"/>
              </w:tabs>
              <w:jc w:val="center"/>
            </w:pPr>
            <w:r w:rsidRPr="00C37DE6">
              <w:t>0</w:t>
            </w:r>
          </w:p>
        </w:tc>
      </w:tr>
      <w:tr w:rsidR="00833A44" w:rsidRPr="00C37DE6" w14:paraId="2CC17449" w14:textId="77777777" w:rsidTr="000D7500">
        <w:trPr>
          <w:trHeight w:val="122"/>
        </w:trPr>
        <w:tc>
          <w:tcPr>
            <w:tcW w:w="2304" w:type="dxa"/>
            <w:tcBorders>
              <w:top w:val="nil"/>
              <w:left w:val="nil"/>
              <w:bottom w:val="nil"/>
              <w:right w:val="nil"/>
            </w:tcBorders>
            <w:vAlign w:val="bottom"/>
          </w:tcPr>
          <w:p w14:paraId="07DCAA09" w14:textId="77777777" w:rsidR="00833A44" w:rsidRPr="00C37DE6" w:rsidRDefault="00833A44" w:rsidP="000D7500">
            <w:r w:rsidRPr="00C37DE6">
              <w:t>Problem Solving</w:t>
            </w:r>
          </w:p>
        </w:tc>
        <w:tc>
          <w:tcPr>
            <w:tcW w:w="925" w:type="dxa"/>
            <w:tcBorders>
              <w:top w:val="nil"/>
              <w:left w:val="nil"/>
              <w:bottom w:val="nil"/>
              <w:right w:val="nil"/>
            </w:tcBorders>
            <w:vAlign w:val="bottom"/>
          </w:tcPr>
          <w:p w14:paraId="3773DEEE" w14:textId="77777777" w:rsidR="00833A44" w:rsidRPr="00C37DE6" w:rsidRDefault="00833A44" w:rsidP="000D7500">
            <w:pPr>
              <w:jc w:val="center"/>
            </w:pPr>
            <w:r w:rsidRPr="00C37DE6">
              <w:t>0</w:t>
            </w:r>
          </w:p>
        </w:tc>
        <w:tc>
          <w:tcPr>
            <w:tcW w:w="590" w:type="dxa"/>
            <w:tcBorders>
              <w:top w:val="nil"/>
              <w:left w:val="nil"/>
              <w:bottom w:val="nil"/>
              <w:right w:val="nil"/>
            </w:tcBorders>
            <w:vAlign w:val="bottom"/>
          </w:tcPr>
          <w:p w14:paraId="733C2B1F" w14:textId="77777777" w:rsidR="00833A44" w:rsidRPr="00C37DE6" w:rsidRDefault="00833A44" w:rsidP="000D7500">
            <w:pPr>
              <w:tabs>
                <w:tab w:val="decimal" w:pos="269"/>
              </w:tabs>
              <w:jc w:val="center"/>
            </w:pPr>
            <w:r w:rsidRPr="00C37DE6">
              <w:t>0</w:t>
            </w:r>
          </w:p>
        </w:tc>
        <w:tc>
          <w:tcPr>
            <w:tcW w:w="236" w:type="dxa"/>
            <w:tcBorders>
              <w:top w:val="nil"/>
              <w:left w:val="nil"/>
              <w:bottom w:val="nil"/>
              <w:right w:val="nil"/>
            </w:tcBorders>
            <w:vAlign w:val="bottom"/>
          </w:tcPr>
          <w:p w14:paraId="664F3C38" w14:textId="77777777" w:rsidR="00833A44" w:rsidRPr="00C37DE6" w:rsidRDefault="00833A44" w:rsidP="000D7500">
            <w:pPr>
              <w:jc w:val="center"/>
            </w:pPr>
          </w:p>
        </w:tc>
        <w:tc>
          <w:tcPr>
            <w:tcW w:w="925" w:type="dxa"/>
            <w:tcBorders>
              <w:top w:val="nil"/>
              <w:left w:val="nil"/>
              <w:bottom w:val="nil"/>
              <w:right w:val="nil"/>
            </w:tcBorders>
            <w:vAlign w:val="bottom"/>
          </w:tcPr>
          <w:p w14:paraId="08C62935" w14:textId="77777777" w:rsidR="00833A44" w:rsidRPr="00C37DE6" w:rsidRDefault="00833A44" w:rsidP="000D7500">
            <w:pPr>
              <w:jc w:val="center"/>
            </w:pPr>
            <w:r w:rsidRPr="00C37DE6">
              <w:t>3</w:t>
            </w:r>
          </w:p>
        </w:tc>
        <w:tc>
          <w:tcPr>
            <w:tcW w:w="577" w:type="dxa"/>
            <w:tcBorders>
              <w:top w:val="nil"/>
              <w:left w:val="nil"/>
              <w:bottom w:val="nil"/>
              <w:right w:val="nil"/>
            </w:tcBorders>
            <w:vAlign w:val="bottom"/>
          </w:tcPr>
          <w:p w14:paraId="35278935" w14:textId="77777777" w:rsidR="00833A44" w:rsidRPr="00C37DE6" w:rsidRDefault="00833A44" w:rsidP="000D7500">
            <w:pPr>
              <w:tabs>
                <w:tab w:val="decimal" w:pos="260"/>
              </w:tabs>
              <w:jc w:val="center"/>
            </w:pPr>
            <w:r w:rsidRPr="00C37DE6">
              <w:t>25</w:t>
            </w:r>
          </w:p>
        </w:tc>
        <w:tc>
          <w:tcPr>
            <w:tcW w:w="236" w:type="dxa"/>
            <w:tcBorders>
              <w:top w:val="nil"/>
              <w:left w:val="nil"/>
              <w:bottom w:val="nil"/>
              <w:right w:val="nil"/>
            </w:tcBorders>
            <w:vAlign w:val="bottom"/>
          </w:tcPr>
          <w:p w14:paraId="48C77D83" w14:textId="77777777" w:rsidR="00833A44" w:rsidRPr="00C37DE6" w:rsidRDefault="00833A44" w:rsidP="000D7500">
            <w:pPr>
              <w:jc w:val="center"/>
            </w:pPr>
          </w:p>
        </w:tc>
        <w:tc>
          <w:tcPr>
            <w:tcW w:w="894" w:type="dxa"/>
            <w:tcBorders>
              <w:top w:val="nil"/>
              <w:left w:val="nil"/>
              <w:bottom w:val="nil"/>
              <w:right w:val="nil"/>
            </w:tcBorders>
            <w:vAlign w:val="bottom"/>
          </w:tcPr>
          <w:p w14:paraId="2826DA77" w14:textId="77777777" w:rsidR="00833A44" w:rsidRPr="00C37DE6" w:rsidRDefault="00833A44" w:rsidP="000D7500">
            <w:pPr>
              <w:jc w:val="center"/>
            </w:pPr>
            <w:r w:rsidRPr="00C37DE6">
              <w:t>0</w:t>
            </w:r>
          </w:p>
        </w:tc>
        <w:tc>
          <w:tcPr>
            <w:tcW w:w="689" w:type="dxa"/>
            <w:tcBorders>
              <w:top w:val="nil"/>
              <w:left w:val="nil"/>
              <w:bottom w:val="nil"/>
              <w:right w:val="nil"/>
            </w:tcBorders>
            <w:vAlign w:val="bottom"/>
          </w:tcPr>
          <w:p w14:paraId="7597D2D5" w14:textId="77777777" w:rsidR="00833A44" w:rsidRPr="00C37DE6" w:rsidRDefault="00833A44" w:rsidP="000D7500">
            <w:pPr>
              <w:tabs>
                <w:tab w:val="decimal" w:pos="251"/>
              </w:tabs>
              <w:jc w:val="center"/>
            </w:pPr>
            <w:r w:rsidRPr="00C37DE6">
              <w:t>0</w:t>
            </w:r>
          </w:p>
        </w:tc>
        <w:tc>
          <w:tcPr>
            <w:tcW w:w="236" w:type="dxa"/>
            <w:tcBorders>
              <w:top w:val="nil"/>
              <w:left w:val="nil"/>
              <w:bottom w:val="nil"/>
              <w:right w:val="nil"/>
            </w:tcBorders>
            <w:vAlign w:val="bottom"/>
          </w:tcPr>
          <w:p w14:paraId="5C8019C8" w14:textId="77777777" w:rsidR="00833A44" w:rsidRPr="00C37DE6" w:rsidRDefault="00833A44" w:rsidP="000D7500">
            <w:pPr>
              <w:jc w:val="center"/>
            </w:pPr>
          </w:p>
        </w:tc>
        <w:tc>
          <w:tcPr>
            <w:tcW w:w="978" w:type="dxa"/>
            <w:tcBorders>
              <w:top w:val="nil"/>
              <w:left w:val="nil"/>
              <w:bottom w:val="nil"/>
              <w:right w:val="nil"/>
            </w:tcBorders>
            <w:vAlign w:val="bottom"/>
          </w:tcPr>
          <w:p w14:paraId="3969F6C8" w14:textId="77777777" w:rsidR="00833A44" w:rsidRPr="00C37DE6" w:rsidRDefault="00833A44" w:rsidP="000D7500">
            <w:pPr>
              <w:jc w:val="center"/>
            </w:pPr>
            <w:r w:rsidRPr="00C37DE6">
              <w:t>0</w:t>
            </w:r>
          </w:p>
        </w:tc>
        <w:tc>
          <w:tcPr>
            <w:tcW w:w="735" w:type="dxa"/>
            <w:tcBorders>
              <w:top w:val="nil"/>
              <w:left w:val="nil"/>
              <w:bottom w:val="nil"/>
              <w:right w:val="nil"/>
            </w:tcBorders>
            <w:vAlign w:val="bottom"/>
          </w:tcPr>
          <w:p w14:paraId="312D2A6D" w14:textId="77777777" w:rsidR="00833A44" w:rsidRPr="00C37DE6" w:rsidRDefault="00833A44" w:rsidP="000D7500">
            <w:pPr>
              <w:tabs>
                <w:tab w:val="decimal" w:pos="335"/>
              </w:tabs>
              <w:jc w:val="center"/>
            </w:pPr>
            <w:r w:rsidRPr="00C37DE6">
              <w:t>0</w:t>
            </w:r>
          </w:p>
        </w:tc>
      </w:tr>
      <w:tr w:rsidR="00833A44" w:rsidRPr="00C37DE6" w14:paraId="0030E6E0" w14:textId="77777777" w:rsidTr="000D7500">
        <w:trPr>
          <w:trHeight w:val="122"/>
        </w:trPr>
        <w:tc>
          <w:tcPr>
            <w:tcW w:w="2304" w:type="dxa"/>
            <w:tcBorders>
              <w:top w:val="nil"/>
              <w:left w:val="nil"/>
              <w:bottom w:val="nil"/>
              <w:right w:val="nil"/>
            </w:tcBorders>
            <w:vAlign w:val="bottom"/>
          </w:tcPr>
          <w:p w14:paraId="1496E273" w14:textId="77777777" w:rsidR="00833A44" w:rsidRPr="00C37DE6" w:rsidRDefault="00833A44" w:rsidP="000D7500">
            <w:r w:rsidRPr="00C37DE6">
              <w:t>Reappraisal</w:t>
            </w:r>
          </w:p>
        </w:tc>
        <w:tc>
          <w:tcPr>
            <w:tcW w:w="925" w:type="dxa"/>
            <w:tcBorders>
              <w:top w:val="nil"/>
              <w:left w:val="nil"/>
              <w:bottom w:val="nil"/>
              <w:right w:val="nil"/>
            </w:tcBorders>
            <w:vAlign w:val="bottom"/>
          </w:tcPr>
          <w:p w14:paraId="7B7A05A7" w14:textId="77777777" w:rsidR="00833A44" w:rsidRPr="00C37DE6" w:rsidRDefault="00833A44" w:rsidP="000D7500">
            <w:pPr>
              <w:jc w:val="center"/>
            </w:pPr>
            <w:r w:rsidRPr="00C37DE6">
              <w:t>1</w:t>
            </w:r>
          </w:p>
        </w:tc>
        <w:tc>
          <w:tcPr>
            <w:tcW w:w="590" w:type="dxa"/>
            <w:tcBorders>
              <w:top w:val="nil"/>
              <w:left w:val="nil"/>
              <w:bottom w:val="nil"/>
              <w:right w:val="nil"/>
            </w:tcBorders>
            <w:vAlign w:val="bottom"/>
          </w:tcPr>
          <w:p w14:paraId="1337DA7F" w14:textId="77777777" w:rsidR="00833A44" w:rsidRPr="00C37DE6" w:rsidRDefault="00833A44" w:rsidP="000D7500">
            <w:pPr>
              <w:tabs>
                <w:tab w:val="decimal" w:pos="269"/>
              </w:tabs>
              <w:jc w:val="center"/>
            </w:pPr>
            <w:r w:rsidRPr="00C37DE6">
              <w:t>11</w:t>
            </w:r>
          </w:p>
        </w:tc>
        <w:tc>
          <w:tcPr>
            <w:tcW w:w="236" w:type="dxa"/>
            <w:tcBorders>
              <w:top w:val="nil"/>
              <w:left w:val="nil"/>
              <w:bottom w:val="nil"/>
              <w:right w:val="nil"/>
            </w:tcBorders>
            <w:vAlign w:val="bottom"/>
          </w:tcPr>
          <w:p w14:paraId="60C5F34E" w14:textId="77777777" w:rsidR="00833A44" w:rsidRPr="00C37DE6" w:rsidRDefault="00833A44" w:rsidP="000D7500">
            <w:pPr>
              <w:jc w:val="center"/>
            </w:pPr>
          </w:p>
        </w:tc>
        <w:tc>
          <w:tcPr>
            <w:tcW w:w="925" w:type="dxa"/>
            <w:tcBorders>
              <w:top w:val="nil"/>
              <w:left w:val="nil"/>
              <w:bottom w:val="nil"/>
              <w:right w:val="nil"/>
            </w:tcBorders>
            <w:vAlign w:val="bottom"/>
          </w:tcPr>
          <w:p w14:paraId="2513E7E1" w14:textId="77777777" w:rsidR="00833A44" w:rsidRPr="00C37DE6" w:rsidRDefault="00833A44" w:rsidP="000D7500">
            <w:pPr>
              <w:jc w:val="center"/>
            </w:pPr>
            <w:r w:rsidRPr="00C37DE6">
              <w:t>0</w:t>
            </w:r>
          </w:p>
        </w:tc>
        <w:tc>
          <w:tcPr>
            <w:tcW w:w="577" w:type="dxa"/>
            <w:tcBorders>
              <w:top w:val="nil"/>
              <w:left w:val="nil"/>
              <w:bottom w:val="nil"/>
              <w:right w:val="nil"/>
            </w:tcBorders>
            <w:vAlign w:val="bottom"/>
          </w:tcPr>
          <w:p w14:paraId="07B375D6" w14:textId="77777777" w:rsidR="00833A44" w:rsidRPr="00C37DE6" w:rsidRDefault="00833A44" w:rsidP="000D7500">
            <w:pPr>
              <w:tabs>
                <w:tab w:val="decimal" w:pos="260"/>
              </w:tabs>
              <w:jc w:val="center"/>
            </w:pPr>
            <w:r w:rsidRPr="00C37DE6">
              <w:t>0</w:t>
            </w:r>
          </w:p>
        </w:tc>
        <w:tc>
          <w:tcPr>
            <w:tcW w:w="236" w:type="dxa"/>
            <w:tcBorders>
              <w:top w:val="nil"/>
              <w:left w:val="nil"/>
              <w:bottom w:val="nil"/>
              <w:right w:val="nil"/>
            </w:tcBorders>
            <w:vAlign w:val="bottom"/>
          </w:tcPr>
          <w:p w14:paraId="0ABC5715" w14:textId="77777777" w:rsidR="00833A44" w:rsidRPr="00C37DE6" w:rsidRDefault="00833A44" w:rsidP="000D7500">
            <w:pPr>
              <w:jc w:val="center"/>
            </w:pPr>
          </w:p>
        </w:tc>
        <w:tc>
          <w:tcPr>
            <w:tcW w:w="894" w:type="dxa"/>
            <w:tcBorders>
              <w:top w:val="nil"/>
              <w:left w:val="nil"/>
              <w:bottom w:val="nil"/>
              <w:right w:val="nil"/>
            </w:tcBorders>
            <w:vAlign w:val="bottom"/>
          </w:tcPr>
          <w:p w14:paraId="766566EA" w14:textId="77777777" w:rsidR="00833A44" w:rsidRPr="00C37DE6" w:rsidRDefault="00833A44" w:rsidP="000D7500">
            <w:pPr>
              <w:jc w:val="center"/>
            </w:pPr>
            <w:r w:rsidRPr="00C37DE6">
              <w:t>0</w:t>
            </w:r>
          </w:p>
        </w:tc>
        <w:tc>
          <w:tcPr>
            <w:tcW w:w="689" w:type="dxa"/>
            <w:tcBorders>
              <w:top w:val="nil"/>
              <w:left w:val="nil"/>
              <w:bottom w:val="nil"/>
              <w:right w:val="nil"/>
            </w:tcBorders>
            <w:vAlign w:val="bottom"/>
          </w:tcPr>
          <w:p w14:paraId="2B2A183E" w14:textId="77777777" w:rsidR="00833A44" w:rsidRPr="00C37DE6" w:rsidRDefault="00833A44" w:rsidP="000D7500">
            <w:pPr>
              <w:tabs>
                <w:tab w:val="decimal" w:pos="251"/>
              </w:tabs>
              <w:jc w:val="center"/>
            </w:pPr>
            <w:r w:rsidRPr="00C37DE6">
              <w:t>0</w:t>
            </w:r>
          </w:p>
        </w:tc>
        <w:tc>
          <w:tcPr>
            <w:tcW w:w="236" w:type="dxa"/>
            <w:tcBorders>
              <w:top w:val="nil"/>
              <w:left w:val="nil"/>
              <w:bottom w:val="nil"/>
              <w:right w:val="nil"/>
            </w:tcBorders>
            <w:vAlign w:val="bottom"/>
          </w:tcPr>
          <w:p w14:paraId="08F0D878" w14:textId="77777777" w:rsidR="00833A44" w:rsidRPr="00C37DE6" w:rsidRDefault="00833A44" w:rsidP="000D7500">
            <w:pPr>
              <w:jc w:val="center"/>
            </w:pPr>
          </w:p>
        </w:tc>
        <w:tc>
          <w:tcPr>
            <w:tcW w:w="978" w:type="dxa"/>
            <w:tcBorders>
              <w:top w:val="nil"/>
              <w:left w:val="nil"/>
              <w:bottom w:val="nil"/>
              <w:right w:val="nil"/>
            </w:tcBorders>
            <w:vAlign w:val="bottom"/>
          </w:tcPr>
          <w:p w14:paraId="1AAD342F" w14:textId="77777777" w:rsidR="00833A44" w:rsidRPr="00C37DE6" w:rsidRDefault="00833A44" w:rsidP="000D7500">
            <w:pPr>
              <w:jc w:val="center"/>
            </w:pPr>
            <w:r w:rsidRPr="00C37DE6">
              <w:t>1</w:t>
            </w:r>
          </w:p>
        </w:tc>
        <w:tc>
          <w:tcPr>
            <w:tcW w:w="735" w:type="dxa"/>
            <w:tcBorders>
              <w:top w:val="nil"/>
              <w:left w:val="nil"/>
              <w:bottom w:val="nil"/>
              <w:right w:val="nil"/>
            </w:tcBorders>
            <w:vAlign w:val="bottom"/>
          </w:tcPr>
          <w:p w14:paraId="01B7B895" w14:textId="77777777" w:rsidR="00833A44" w:rsidRPr="00C37DE6" w:rsidRDefault="00833A44" w:rsidP="000D7500">
            <w:pPr>
              <w:tabs>
                <w:tab w:val="decimal" w:pos="335"/>
              </w:tabs>
              <w:jc w:val="center"/>
            </w:pPr>
            <w:r w:rsidRPr="00C37DE6">
              <w:t>33</w:t>
            </w:r>
          </w:p>
        </w:tc>
      </w:tr>
      <w:tr w:rsidR="00833A44" w:rsidRPr="00C37DE6" w14:paraId="1E4372F7" w14:textId="77777777" w:rsidTr="000D7500">
        <w:trPr>
          <w:trHeight w:val="122"/>
        </w:trPr>
        <w:tc>
          <w:tcPr>
            <w:tcW w:w="2304" w:type="dxa"/>
            <w:tcBorders>
              <w:top w:val="nil"/>
              <w:left w:val="nil"/>
              <w:bottom w:val="nil"/>
              <w:right w:val="nil"/>
            </w:tcBorders>
            <w:vAlign w:val="bottom"/>
          </w:tcPr>
          <w:p w14:paraId="6F15E270" w14:textId="77777777" w:rsidR="00833A44" w:rsidRPr="00C37DE6" w:rsidRDefault="00833A44" w:rsidP="000D7500">
            <w:r w:rsidRPr="00C37DE6">
              <w:t>Rumination</w:t>
            </w:r>
          </w:p>
        </w:tc>
        <w:tc>
          <w:tcPr>
            <w:tcW w:w="925" w:type="dxa"/>
            <w:tcBorders>
              <w:top w:val="nil"/>
              <w:left w:val="nil"/>
              <w:bottom w:val="nil"/>
              <w:right w:val="nil"/>
            </w:tcBorders>
            <w:vAlign w:val="bottom"/>
          </w:tcPr>
          <w:p w14:paraId="359CC2F7" w14:textId="77777777" w:rsidR="00833A44" w:rsidRPr="00C37DE6" w:rsidRDefault="00833A44" w:rsidP="000D7500">
            <w:pPr>
              <w:jc w:val="center"/>
            </w:pPr>
            <w:r w:rsidRPr="00C37DE6">
              <w:t>0</w:t>
            </w:r>
          </w:p>
        </w:tc>
        <w:tc>
          <w:tcPr>
            <w:tcW w:w="590" w:type="dxa"/>
            <w:tcBorders>
              <w:top w:val="nil"/>
              <w:left w:val="nil"/>
              <w:bottom w:val="nil"/>
              <w:right w:val="nil"/>
            </w:tcBorders>
            <w:vAlign w:val="bottom"/>
          </w:tcPr>
          <w:p w14:paraId="59F0571E" w14:textId="77777777" w:rsidR="00833A44" w:rsidRPr="00C37DE6" w:rsidRDefault="00833A44" w:rsidP="000D7500">
            <w:pPr>
              <w:tabs>
                <w:tab w:val="decimal" w:pos="269"/>
              </w:tabs>
              <w:jc w:val="center"/>
            </w:pPr>
            <w:r w:rsidRPr="00C37DE6">
              <w:t>0</w:t>
            </w:r>
          </w:p>
        </w:tc>
        <w:tc>
          <w:tcPr>
            <w:tcW w:w="236" w:type="dxa"/>
            <w:tcBorders>
              <w:top w:val="nil"/>
              <w:left w:val="nil"/>
              <w:bottom w:val="nil"/>
              <w:right w:val="nil"/>
            </w:tcBorders>
            <w:vAlign w:val="bottom"/>
          </w:tcPr>
          <w:p w14:paraId="744B0E7C" w14:textId="77777777" w:rsidR="00833A44" w:rsidRPr="00C37DE6" w:rsidRDefault="00833A44" w:rsidP="000D7500">
            <w:pPr>
              <w:jc w:val="center"/>
            </w:pPr>
          </w:p>
        </w:tc>
        <w:tc>
          <w:tcPr>
            <w:tcW w:w="925" w:type="dxa"/>
            <w:tcBorders>
              <w:top w:val="nil"/>
              <w:left w:val="nil"/>
              <w:bottom w:val="nil"/>
              <w:right w:val="nil"/>
            </w:tcBorders>
            <w:vAlign w:val="bottom"/>
          </w:tcPr>
          <w:p w14:paraId="7E779D29" w14:textId="77777777" w:rsidR="00833A44" w:rsidRPr="00C37DE6" w:rsidRDefault="00833A44" w:rsidP="000D7500">
            <w:pPr>
              <w:jc w:val="center"/>
            </w:pPr>
            <w:r w:rsidRPr="00C37DE6">
              <w:t>0</w:t>
            </w:r>
          </w:p>
        </w:tc>
        <w:tc>
          <w:tcPr>
            <w:tcW w:w="577" w:type="dxa"/>
            <w:tcBorders>
              <w:top w:val="nil"/>
              <w:left w:val="nil"/>
              <w:bottom w:val="nil"/>
              <w:right w:val="nil"/>
            </w:tcBorders>
            <w:vAlign w:val="bottom"/>
          </w:tcPr>
          <w:p w14:paraId="4DD5204F" w14:textId="77777777" w:rsidR="00833A44" w:rsidRPr="00C37DE6" w:rsidRDefault="00833A44" w:rsidP="000D7500">
            <w:pPr>
              <w:tabs>
                <w:tab w:val="decimal" w:pos="260"/>
              </w:tabs>
              <w:jc w:val="center"/>
            </w:pPr>
            <w:r w:rsidRPr="00C37DE6">
              <w:t>0</w:t>
            </w:r>
          </w:p>
        </w:tc>
        <w:tc>
          <w:tcPr>
            <w:tcW w:w="236" w:type="dxa"/>
            <w:tcBorders>
              <w:top w:val="nil"/>
              <w:left w:val="nil"/>
              <w:bottom w:val="nil"/>
              <w:right w:val="nil"/>
            </w:tcBorders>
            <w:vAlign w:val="bottom"/>
          </w:tcPr>
          <w:p w14:paraId="04455EA1" w14:textId="77777777" w:rsidR="00833A44" w:rsidRPr="00C37DE6" w:rsidRDefault="00833A44" w:rsidP="000D7500">
            <w:pPr>
              <w:jc w:val="center"/>
            </w:pPr>
          </w:p>
        </w:tc>
        <w:tc>
          <w:tcPr>
            <w:tcW w:w="894" w:type="dxa"/>
            <w:tcBorders>
              <w:top w:val="nil"/>
              <w:left w:val="nil"/>
              <w:bottom w:val="nil"/>
              <w:right w:val="nil"/>
            </w:tcBorders>
            <w:vAlign w:val="bottom"/>
          </w:tcPr>
          <w:p w14:paraId="744BF77D" w14:textId="77777777" w:rsidR="00833A44" w:rsidRPr="00C37DE6" w:rsidRDefault="00833A44" w:rsidP="000D7500">
            <w:pPr>
              <w:jc w:val="center"/>
            </w:pPr>
            <w:r w:rsidRPr="00C37DE6">
              <w:t>0</w:t>
            </w:r>
          </w:p>
        </w:tc>
        <w:tc>
          <w:tcPr>
            <w:tcW w:w="689" w:type="dxa"/>
            <w:tcBorders>
              <w:top w:val="nil"/>
              <w:left w:val="nil"/>
              <w:bottom w:val="nil"/>
              <w:right w:val="nil"/>
            </w:tcBorders>
            <w:vAlign w:val="bottom"/>
          </w:tcPr>
          <w:p w14:paraId="21626EAC" w14:textId="77777777" w:rsidR="00833A44" w:rsidRPr="00C37DE6" w:rsidRDefault="00833A44" w:rsidP="000D7500">
            <w:pPr>
              <w:tabs>
                <w:tab w:val="decimal" w:pos="251"/>
              </w:tabs>
              <w:jc w:val="center"/>
            </w:pPr>
            <w:r w:rsidRPr="00C37DE6">
              <w:t>0</w:t>
            </w:r>
          </w:p>
        </w:tc>
        <w:tc>
          <w:tcPr>
            <w:tcW w:w="236" w:type="dxa"/>
            <w:tcBorders>
              <w:top w:val="nil"/>
              <w:left w:val="nil"/>
              <w:bottom w:val="nil"/>
              <w:right w:val="nil"/>
            </w:tcBorders>
            <w:vAlign w:val="bottom"/>
          </w:tcPr>
          <w:p w14:paraId="583C847D" w14:textId="77777777" w:rsidR="00833A44" w:rsidRPr="00C37DE6" w:rsidRDefault="00833A44" w:rsidP="000D7500">
            <w:pPr>
              <w:jc w:val="center"/>
            </w:pPr>
          </w:p>
        </w:tc>
        <w:tc>
          <w:tcPr>
            <w:tcW w:w="978" w:type="dxa"/>
            <w:tcBorders>
              <w:top w:val="nil"/>
              <w:left w:val="nil"/>
              <w:bottom w:val="nil"/>
              <w:right w:val="nil"/>
            </w:tcBorders>
            <w:vAlign w:val="bottom"/>
          </w:tcPr>
          <w:p w14:paraId="24B39E9B" w14:textId="77777777" w:rsidR="00833A44" w:rsidRPr="00C37DE6" w:rsidRDefault="00833A44" w:rsidP="000D7500">
            <w:pPr>
              <w:jc w:val="center"/>
            </w:pPr>
            <w:r w:rsidRPr="00C37DE6">
              <w:t>0</w:t>
            </w:r>
          </w:p>
        </w:tc>
        <w:tc>
          <w:tcPr>
            <w:tcW w:w="735" w:type="dxa"/>
            <w:tcBorders>
              <w:top w:val="nil"/>
              <w:left w:val="nil"/>
              <w:bottom w:val="nil"/>
              <w:right w:val="nil"/>
            </w:tcBorders>
            <w:vAlign w:val="bottom"/>
          </w:tcPr>
          <w:p w14:paraId="19D86911" w14:textId="77777777" w:rsidR="00833A44" w:rsidRPr="00C37DE6" w:rsidRDefault="00833A44" w:rsidP="000D7500">
            <w:pPr>
              <w:tabs>
                <w:tab w:val="decimal" w:pos="335"/>
              </w:tabs>
              <w:jc w:val="center"/>
            </w:pPr>
            <w:r w:rsidRPr="00C37DE6">
              <w:t>0</w:t>
            </w:r>
          </w:p>
        </w:tc>
      </w:tr>
      <w:tr w:rsidR="00833A44" w:rsidRPr="00C37DE6" w14:paraId="021AB929" w14:textId="77777777" w:rsidTr="000D7500">
        <w:trPr>
          <w:trHeight w:val="122"/>
        </w:trPr>
        <w:tc>
          <w:tcPr>
            <w:tcW w:w="2304" w:type="dxa"/>
            <w:tcBorders>
              <w:top w:val="nil"/>
              <w:left w:val="nil"/>
              <w:bottom w:val="nil"/>
              <w:right w:val="nil"/>
            </w:tcBorders>
            <w:vAlign w:val="bottom"/>
          </w:tcPr>
          <w:p w14:paraId="1C9E33A4" w14:textId="77777777" w:rsidR="00833A44" w:rsidRPr="00C37DE6" w:rsidRDefault="00833A44" w:rsidP="000D7500">
            <w:r w:rsidRPr="00C37DE6">
              <w:t>Self-Care</w:t>
            </w:r>
          </w:p>
        </w:tc>
        <w:tc>
          <w:tcPr>
            <w:tcW w:w="925" w:type="dxa"/>
            <w:tcBorders>
              <w:top w:val="nil"/>
              <w:left w:val="nil"/>
              <w:bottom w:val="nil"/>
              <w:right w:val="nil"/>
            </w:tcBorders>
            <w:vAlign w:val="bottom"/>
          </w:tcPr>
          <w:p w14:paraId="7C2FE01C" w14:textId="77777777" w:rsidR="00833A44" w:rsidRPr="00C37DE6" w:rsidRDefault="00833A44" w:rsidP="000D7500">
            <w:pPr>
              <w:jc w:val="center"/>
            </w:pPr>
            <w:r w:rsidRPr="00C37DE6">
              <w:t>1</w:t>
            </w:r>
          </w:p>
        </w:tc>
        <w:tc>
          <w:tcPr>
            <w:tcW w:w="590" w:type="dxa"/>
            <w:tcBorders>
              <w:top w:val="nil"/>
              <w:left w:val="nil"/>
              <w:bottom w:val="nil"/>
              <w:right w:val="nil"/>
            </w:tcBorders>
            <w:vAlign w:val="bottom"/>
          </w:tcPr>
          <w:p w14:paraId="53B58197" w14:textId="77777777" w:rsidR="00833A44" w:rsidRPr="00C37DE6" w:rsidRDefault="00833A44" w:rsidP="000D7500">
            <w:pPr>
              <w:tabs>
                <w:tab w:val="decimal" w:pos="269"/>
              </w:tabs>
              <w:jc w:val="center"/>
            </w:pPr>
            <w:r w:rsidRPr="00C37DE6">
              <w:t>11</w:t>
            </w:r>
          </w:p>
        </w:tc>
        <w:tc>
          <w:tcPr>
            <w:tcW w:w="236" w:type="dxa"/>
            <w:tcBorders>
              <w:top w:val="nil"/>
              <w:left w:val="nil"/>
              <w:bottom w:val="nil"/>
              <w:right w:val="nil"/>
            </w:tcBorders>
            <w:vAlign w:val="bottom"/>
          </w:tcPr>
          <w:p w14:paraId="75395B96" w14:textId="77777777" w:rsidR="00833A44" w:rsidRPr="00C37DE6" w:rsidRDefault="00833A44" w:rsidP="000D7500">
            <w:pPr>
              <w:jc w:val="center"/>
            </w:pPr>
          </w:p>
        </w:tc>
        <w:tc>
          <w:tcPr>
            <w:tcW w:w="925" w:type="dxa"/>
            <w:tcBorders>
              <w:top w:val="nil"/>
              <w:left w:val="nil"/>
              <w:bottom w:val="nil"/>
              <w:right w:val="nil"/>
            </w:tcBorders>
            <w:vAlign w:val="bottom"/>
          </w:tcPr>
          <w:p w14:paraId="347B929D" w14:textId="77777777" w:rsidR="00833A44" w:rsidRPr="00C37DE6" w:rsidRDefault="00833A44" w:rsidP="000D7500">
            <w:pPr>
              <w:jc w:val="center"/>
            </w:pPr>
            <w:r w:rsidRPr="00C37DE6">
              <w:t>2</w:t>
            </w:r>
          </w:p>
        </w:tc>
        <w:tc>
          <w:tcPr>
            <w:tcW w:w="577" w:type="dxa"/>
            <w:tcBorders>
              <w:top w:val="nil"/>
              <w:left w:val="nil"/>
              <w:bottom w:val="nil"/>
              <w:right w:val="nil"/>
            </w:tcBorders>
            <w:vAlign w:val="bottom"/>
          </w:tcPr>
          <w:p w14:paraId="03B4541A" w14:textId="77777777" w:rsidR="00833A44" w:rsidRPr="00C37DE6" w:rsidRDefault="00833A44" w:rsidP="000D7500">
            <w:pPr>
              <w:tabs>
                <w:tab w:val="decimal" w:pos="260"/>
              </w:tabs>
              <w:jc w:val="center"/>
            </w:pPr>
            <w:r w:rsidRPr="00C37DE6">
              <w:t>17</w:t>
            </w:r>
          </w:p>
        </w:tc>
        <w:tc>
          <w:tcPr>
            <w:tcW w:w="236" w:type="dxa"/>
            <w:tcBorders>
              <w:top w:val="nil"/>
              <w:left w:val="nil"/>
              <w:bottom w:val="nil"/>
              <w:right w:val="nil"/>
            </w:tcBorders>
            <w:vAlign w:val="bottom"/>
          </w:tcPr>
          <w:p w14:paraId="380B0C5D" w14:textId="77777777" w:rsidR="00833A44" w:rsidRPr="00C37DE6" w:rsidRDefault="00833A44" w:rsidP="000D7500">
            <w:pPr>
              <w:jc w:val="center"/>
            </w:pPr>
          </w:p>
        </w:tc>
        <w:tc>
          <w:tcPr>
            <w:tcW w:w="894" w:type="dxa"/>
            <w:tcBorders>
              <w:top w:val="nil"/>
              <w:left w:val="nil"/>
              <w:bottom w:val="nil"/>
              <w:right w:val="nil"/>
            </w:tcBorders>
            <w:vAlign w:val="bottom"/>
          </w:tcPr>
          <w:p w14:paraId="1AE617FD" w14:textId="77777777" w:rsidR="00833A44" w:rsidRPr="00C37DE6" w:rsidRDefault="00833A44" w:rsidP="000D7500">
            <w:pPr>
              <w:jc w:val="center"/>
            </w:pPr>
            <w:r w:rsidRPr="00C37DE6">
              <w:t>0</w:t>
            </w:r>
          </w:p>
        </w:tc>
        <w:tc>
          <w:tcPr>
            <w:tcW w:w="689" w:type="dxa"/>
            <w:tcBorders>
              <w:top w:val="nil"/>
              <w:left w:val="nil"/>
              <w:bottom w:val="nil"/>
              <w:right w:val="nil"/>
            </w:tcBorders>
            <w:vAlign w:val="bottom"/>
          </w:tcPr>
          <w:p w14:paraId="08331456" w14:textId="77777777" w:rsidR="00833A44" w:rsidRPr="00C37DE6" w:rsidRDefault="00833A44" w:rsidP="000D7500">
            <w:pPr>
              <w:tabs>
                <w:tab w:val="decimal" w:pos="251"/>
              </w:tabs>
              <w:jc w:val="center"/>
            </w:pPr>
            <w:r w:rsidRPr="00C37DE6">
              <w:t>0</w:t>
            </w:r>
          </w:p>
        </w:tc>
        <w:tc>
          <w:tcPr>
            <w:tcW w:w="236" w:type="dxa"/>
            <w:tcBorders>
              <w:top w:val="nil"/>
              <w:left w:val="nil"/>
              <w:bottom w:val="nil"/>
              <w:right w:val="nil"/>
            </w:tcBorders>
            <w:vAlign w:val="bottom"/>
          </w:tcPr>
          <w:p w14:paraId="2A9FEF66" w14:textId="77777777" w:rsidR="00833A44" w:rsidRPr="00C37DE6" w:rsidRDefault="00833A44" w:rsidP="000D7500">
            <w:pPr>
              <w:jc w:val="center"/>
            </w:pPr>
          </w:p>
        </w:tc>
        <w:tc>
          <w:tcPr>
            <w:tcW w:w="978" w:type="dxa"/>
            <w:tcBorders>
              <w:top w:val="nil"/>
              <w:left w:val="nil"/>
              <w:bottom w:val="nil"/>
              <w:right w:val="nil"/>
            </w:tcBorders>
            <w:vAlign w:val="bottom"/>
          </w:tcPr>
          <w:p w14:paraId="54AFF2D2" w14:textId="77777777" w:rsidR="00833A44" w:rsidRPr="00C37DE6" w:rsidRDefault="00833A44" w:rsidP="000D7500">
            <w:pPr>
              <w:jc w:val="center"/>
            </w:pPr>
            <w:r w:rsidRPr="00C37DE6">
              <w:t>0</w:t>
            </w:r>
          </w:p>
        </w:tc>
        <w:tc>
          <w:tcPr>
            <w:tcW w:w="735" w:type="dxa"/>
            <w:tcBorders>
              <w:top w:val="nil"/>
              <w:left w:val="nil"/>
              <w:bottom w:val="nil"/>
              <w:right w:val="nil"/>
            </w:tcBorders>
            <w:vAlign w:val="bottom"/>
          </w:tcPr>
          <w:p w14:paraId="7D03492A" w14:textId="77777777" w:rsidR="00833A44" w:rsidRPr="00C37DE6" w:rsidRDefault="00833A44" w:rsidP="000D7500">
            <w:pPr>
              <w:tabs>
                <w:tab w:val="decimal" w:pos="335"/>
              </w:tabs>
              <w:jc w:val="center"/>
            </w:pPr>
            <w:r w:rsidRPr="00C37DE6">
              <w:t>0</w:t>
            </w:r>
          </w:p>
        </w:tc>
      </w:tr>
      <w:tr w:rsidR="00833A44" w:rsidRPr="00C37DE6" w14:paraId="0D19DB42" w14:textId="77777777" w:rsidTr="000D7500">
        <w:trPr>
          <w:trHeight w:val="122"/>
        </w:trPr>
        <w:tc>
          <w:tcPr>
            <w:tcW w:w="2304" w:type="dxa"/>
            <w:tcBorders>
              <w:top w:val="nil"/>
              <w:left w:val="nil"/>
              <w:bottom w:val="nil"/>
              <w:right w:val="nil"/>
            </w:tcBorders>
            <w:vAlign w:val="bottom"/>
          </w:tcPr>
          <w:p w14:paraId="563E18C2" w14:textId="77777777" w:rsidR="00833A44" w:rsidRPr="00C37DE6" w:rsidRDefault="00833A44" w:rsidP="000D7500">
            <w:r w:rsidRPr="00C37DE6">
              <w:t>Social Support</w:t>
            </w:r>
          </w:p>
        </w:tc>
        <w:tc>
          <w:tcPr>
            <w:tcW w:w="925" w:type="dxa"/>
            <w:tcBorders>
              <w:top w:val="nil"/>
              <w:left w:val="nil"/>
              <w:bottom w:val="nil"/>
              <w:right w:val="nil"/>
            </w:tcBorders>
            <w:vAlign w:val="bottom"/>
          </w:tcPr>
          <w:p w14:paraId="2748B388" w14:textId="77777777" w:rsidR="00833A44" w:rsidRPr="00C37DE6" w:rsidRDefault="00833A44" w:rsidP="000D7500">
            <w:pPr>
              <w:jc w:val="center"/>
            </w:pPr>
            <w:r w:rsidRPr="00C37DE6">
              <w:t>3</w:t>
            </w:r>
          </w:p>
        </w:tc>
        <w:tc>
          <w:tcPr>
            <w:tcW w:w="590" w:type="dxa"/>
            <w:tcBorders>
              <w:top w:val="nil"/>
              <w:left w:val="nil"/>
              <w:bottom w:val="nil"/>
              <w:right w:val="nil"/>
            </w:tcBorders>
            <w:vAlign w:val="bottom"/>
          </w:tcPr>
          <w:p w14:paraId="2B1C25D9" w14:textId="77777777" w:rsidR="00833A44" w:rsidRPr="00C37DE6" w:rsidRDefault="00833A44" w:rsidP="000D7500">
            <w:pPr>
              <w:tabs>
                <w:tab w:val="decimal" w:pos="269"/>
              </w:tabs>
              <w:jc w:val="center"/>
            </w:pPr>
            <w:r w:rsidRPr="00C37DE6">
              <w:t>33</w:t>
            </w:r>
          </w:p>
        </w:tc>
        <w:tc>
          <w:tcPr>
            <w:tcW w:w="236" w:type="dxa"/>
            <w:tcBorders>
              <w:top w:val="nil"/>
              <w:left w:val="nil"/>
              <w:bottom w:val="nil"/>
              <w:right w:val="nil"/>
            </w:tcBorders>
            <w:vAlign w:val="bottom"/>
          </w:tcPr>
          <w:p w14:paraId="71E4CD92" w14:textId="77777777" w:rsidR="00833A44" w:rsidRPr="00C37DE6" w:rsidRDefault="00833A44" w:rsidP="000D7500">
            <w:pPr>
              <w:jc w:val="center"/>
            </w:pPr>
          </w:p>
        </w:tc>
        <w:tc>
          <w:tcPr>
            <w:tcW w:w="925" w:type="dxa"/>
            <w:tcBorders>
              <w:top w:val="nil"/>
              <w:left w:val="nil"/>
              <w:bottom w:val="nil"/>
              <w:right w:val="nil"/>
            </w:tcBorders>
            <w:vAlign w:val="bottom"/>
          </w:tcPr>
          <w:p w14:paraId="71AF4EC6" w14:textId="77777777" w:rsidR="00833A44" w:rsidRPr="00C37DE6" w:rsidRDefault="00833A44" w:rsidP="000D7500">
            <w:pPr>
              <w:jc w:val="center"/>
            </w:pPr>
            <w:r w:rsidRPr="00C37DE6">
              <w:t>2</w:t>
            </w:r>
          </w:p>
        </w:tc>
        <w:tc>
          <w:tcPr>
            <w:tcW w:w="577" w:type="dxa"/>
            <w:tcBorders>
              <w:top w:val="nil"/>
              <w:left w:val="nil"/>
              <w:bottom w:val="nil"/>
              <w:right w:val="nil"/>
            </w:tcBorders>
            <w:vAlign w:val="bottom"/>
          </w:tcPr>
          <w:p w14:paraId="6D6E0221" w14:textId="77777777" w:rsidR="00833A44" w:rsidRPr="00C37DE6" w:rsidRDefault="00833A44" w:rsidP="000D7500">
            <w:pPr>
              <w:tabs>
                <w:tab w:val="decimal" w:pos="260"/>
              </w:tabs>
              <w:jc w:val="center"/>
            </w:pPr>
            <w:r w:rsidRPr="00C37DE6">
              <w:t>17</w:t>
            </w:r>
          </w:p>
        </w:tc>
        <w:tc>
          <w:tcPr>
            <w:tcW w:w="236" w:type="dxa"/>
            <w:tcBorders>
              <w:top w:val="nil"/>
              <w:left w:val="nil"/>
              <w:bottom w:val="nil"/>
              <w:right w:val="nil"/>
            </w:tcBorders>
            <w:vAlign w:val="bottom"/>
          </w:tcPr>
          <w:p w14:paraId="3054A41A" w14:textId="77777777" w:rsidR="00833A44" w:rsidRPr="00C37DE6" w:rsidRDefault="00833A44" w:rsidP="000D7500">
            <w:pPr>
              <w:jc w:val="center"/>
            </w:pPr>
          </w:p>
        </w:tc>
        <w:tc>
          <w:tcPr>
            <w:tcW w:w="894" w:type="dxa"/>
            <w:tcBorders>
              <w:top w:val="nil"/>
              <w:left w:val="nil"/>
              <w:bottom w:val="nil"/>
              <w:right w:val="nil"/>
            </w:tcBorders>
            <w:vAlign w:val="bottom"/>
          </w:tcPr>
          <w:p w14:paraId="3A283384" w14:textId="77777777" w:rsidR="00833A44" w:rsidRPr="00C37DE6" w:rsidRDefault="00833A44" w:rsidP="000D7500">
            <w:pPr>
              <w:jc w:val="center"/>
            </w:pPr>
            <w:r w:rsidRPr="00C37DE6">
              <w:t>2</w:t>
            </w:r>
          </w:p>
        </w:tc>
        <w:tc>
          <w:tcPr>
            <w:tcW w:w="689" w:type="dxa"/>
            <w:tcBorders>
              <w:top w:val="nil"/>
              <w:left w:val="nil"/>
              <w:bottom w:val="nil"/>
              <w:right w:val="nil"/>
            </w:tcBorders>
            <w:vAlign w:val="bottom"/>
          </w:tcPr>
          <w:p w14:paraId="334D2007" w14:textId="77777777" w:rsidR="00833A44" w:rsidRPr="00C37DE6" w:rsidRDefault="00833A44" w:rsidP="000D7500">
            <w:pPr>
              <w:tabs>
                <w:tab w:val="decimal" w:pos="251"/>
              </w:tabs>
              <w:jc w:val="center"/>
            </w:pPr>
            <w:r w:rsidRPr="00C37DE6">
              <w:t>50</w:t>
            </w:r>
          </w:p>
        </w:tc>
        <w:tc>
          <w:tcPr>
            <w:tcW w:w="236" w:type="dxa"/>
            <w:tcBorders>
              <w:top w:val="nil"/>
              <w:left w:val="nil"/>
              <w:bottom w:val="nil"/>
              <w:right w:val="nil"/>
            </w:tcBorders>
            <w:vAlign w:val="bottom"/>
          </w:tcPr>
          <w:p w14:paraId="30D2748D" w14:textId="77777777" w:rsidR="00833A44" w:rsidRPr="00C37DE6" w:rsidRDefault="00833A44" w:rsidP="000D7500">
            <w:pPr>
              <w:jc w:val="center"/>
            </w:pPr>
          </w:p>
        </w:tc>
        <w:tc>
          <w:tcPr>
            <w:tcW w:w="978" w:type="dxa"/>
            <w:tcBorders>
              <w:top w:val="nil"/>
              <w:left w:val="nil"/>
              <w:bottom w:val="nil"/>
              <w:right w:val="nil"/>
            </w:tcBorders>
            <w:vAlign w:val="bottom"/>
          </w:tcPr>
          <w:p w14:paraId="14CE0E0E" w14:textId="77777777" w:rsidR="00833A44" w:rsidRPr="00C37DE6" w:rsidRDefault="00833A44" w:rsidP="000D7500">
            <w:pPr>
              <w:jc w:val="center"/>
            </w:pPr>
            <w:r w:rsidRPr="00C37DE6">
              <w:t>0</w:t>
            </w:r>
          </w:p>
        </w:tc>
        <w:tc>
          <w:tcPr>
            <w:tcW w:w="735" w:type="dxa"/>
            <w:tcBorders>
              <w:top w:val="nil"/>
              <w:left w:val="nil"/>
              <w:bottom w:val="nil"/>
              <w:right w:val="nil"/>
            </w:tcBorders>
            <w:vAlign w:val="bottom"/>
          </w:tcPr>
          <w:p w14:paraId="3FFDF7D7" w14:textId="77777777" w:rsidR="00833A44" w:rsidRPr="00C37DE6" w:rsidRDefault="00833A44" w:rsidP="000D7500">
            <w:pPr>
              <w:tabs>
                <w:tab w:val="decimal" w:pos="335"/>
              </w:tabs>
              <w:jc w:val="center"/>
            </w:pPr>
            <w:r w:rsidRPr="00C37DE6">
              <w:t>0</w:t>
            </w:r>
          </w:p>
        </w:tc>
      </w:tr>
      <w:tr w:rsidR="00833A44" w:rsidRPr="00C37DE6" w14:paraId="742B1187" w14:textId="77777777" w:rsidTr="000D7500">
        <w:trPr>
          <w:trHeight w:val="122"/>
        </w:trPr>
        <w:tc>
          <w:tcPr>
            <w:tcW w:w="2304" w:type="dxa"/>
            <w:tcBorders>
              <w:top w:val="nil"/>
              <w:left w:val="nil"/>
              <w:bottom w:val="nil"/>
              <w:right w:val="nil"/>
            </w:tcBorders>
            <w:vAlign w:val="bottom"/>
          </w:tcPr>
          <w:p w14:paraId="33FD38E3" w14:textId="77777777" w:rsidR="00833A44" w:rsidRPr="00C37DE6" w:rsidRDefault="00833A44" w:rsidP="000D7500">
            <w:r w:rsidRPr="00C37DE6">
              <w:t>Suppression</w:t>
            </w:r>
          </w:p>
        </w:tc>
        <w:tc>
          <w:tcPr>
            <w:tcW w:w="925" w:type="dxa"/>
            <w:tcBorders>
              <w:top w:val="nil"/>
              <w:left w:val="nil"/>
              <w:bottom w:val="nil"/>
              <w:right w:val="nil"/>
            </w:tcBorders>
            <w:vAlign w:val="bottom"/>
          </w:tcPr>
          <w:p w14:paraId="147C2200" w14:textId="77777777" w:rsidR="00833A44" w:rsidRPr="00C37DE6" w:rsidRDefault="00833A44" w:rsidP="000D7500">
            <w:pPr>
              <w:jc w:val="center"/>
            </w:pPr>
            <w:r w:rsidRPr="00C37DE6">
              <w:t>5</w:t>
            </w:r>
          </w:p>
        </w:tc>
        <w:tc>
          <w:tcPr>
            <w:tcW w:w="590" w:type="dxa"/>
            <w:tcBorders>
              <w:top w:val="nil"/>
              <w:left w:val="nil"/>
              <w:bottom w:val="nil"/>
              <w:right w:val="nil"/>
            </w:tcBorders>
            <w:vAlign w:val="bottom"/>
          </w:tcPr>
          <w:p w14:paraId="7931230D" w14:textId="77777777" w:rsidR="00833A44" w:rsidRPr="00C37DE6" w:rsidRDefault="00833A44" w:rsidP="000D7500">
            <w:pPr>
              <w:tabs>
                <w:tab w:val="decimal" w:pos="269"/>
              </w:tabs>
              <w:jc w:val="center"/>
            </w:pPr>
            <w:r w:rsidRPr="00C37DE6">
              <w:t>56</w:t>
            </w:r>
          </w:p>
        </w:tc>
        <w:tc>
          <w:tcPr>
            <w:tcW w:w="236" w:type="dxa"/>
            <w:tcBorders>
              <w:top w:val="nil"/>
              <w:left w:val="nil"/>
              <w:bottom w:val="nil"/>
              <w:right w:val="nil"/>
            </w:tcBorders>
            <w:vAlign w:val="bottom"/>
          </w:tcPr>
          <w:p w14:paraId="6D1AADBE" w14:textId="77777777" w:rsidR="00833A44" w:rsidRPr="00C37DE6" w:rsidRDefault="00833A44" w:rsidP="000D7500">
            <w:pPr>
              <w:jc w:val="center"/>
            </w:pPr>
          </w:p>
        </w:tc>
        <w:tc>
          <w:tcPr>
            <w:tcW w:w="925" w:type="dxa"/>
            <w:tcBorders>
              <w:top w:val="nil"/>
              <w:left w:val="nil"/>
              <w:bottom w:val="nil"/>
              <w:right w:val="nil"/>
            </w:tcBorders>
            <w:vAlign w:val="bottom"/>
          </w:tcPr>
          <w:p w14:paraId="33885453" w14:textId="77777777" w:rsidR="00833A44" w:rsidRPr="00C37DE6" w:rsidRDefault="00833A44" w:rsidP="000D7500">
            <w:pPr>
              <w:jc w:val="center"/>
            </w:pPr>
            <w:r w:rsidRPr="00C37DE6">
              <w:t>5</w:t>
            </w:r>
          </w:p>
        </w:tc>
        <w:tc>
          <w:tcPr>
            <w:tcW w:w="577" w:type="dxa"/>
            <w:tcBorders>
              <w:top w:val="nil"/>
              <w:left w:val="nil"/>
              <w:bottom w:val="nil"/>
              <w:right w:val="nil"/>
            </w:tcBorders>
            <w:vAlign w:val="bottom"/>
          </w:tcPr>
          <w:p w14:paraId="1017C933" w14:textId="77777777" w:rsidR="00833A44" w:rsidRPr="00C37DE6" w:rsidRDefault="00833A44" w:rsidP="000D7500">
            <w:pPr>
              <w:tabs>
                <w:tab w:val="decimal" w:pos="260"/>
              </w:tabs>
              <w:jc w:val="center"/>
            </w:pPr>
            <w:r w:rsidRPr="00C37DE6">
              <w:t>42</w:t>
            </w:r>
          </w:p>
        </w:tc>
        <w:tc>
          <w:tcPr>
            <w:tcW w:w="236" w:type="dxa"/>
            <w:tcBorders>
              <w:top w:val="nil"/>
              <w:left w:val="nil"/>
              <w:bottom w:val="nil"/>
              <w:right w:val="nil"/>
            </w:tcBorders>
            <w:vAlign w:val="bottom"/>
          </w:tcPr>
          <w:p w14:paraId="7B8E6338" w14:textId="77777777" w:rsidR="00833A44" w:rsidRPr="00C37DE6" w:rsidRDefault="00833A44" w:rsidP="000D7500">
            <w:pPr>
              <w:jc w:val="center"/>
            </w:pPr>
          </w:p>
        </w:tc>
        <w:tc>
          <w:tcPr>
            <w:tcW w:w="894" w:type="dxa"/>
            <w:tcBorders>
              <w:top w:val="nil"/>
              <w:left w:val="nil"/>
              <w:bottom w:val="nil"/>
              <w:right w:val="nil"/>
            </w:tcBorders>
            <w:vAlign w:val="bottom"/>
          </w:tcPr>
          <w:p w14:paraId="2081564E" w14:textId="77777777" w:rsidR="00833A44" w:rsidRPr="00C37DE6" w:rsidRDefault="00833A44" w:rsidP="000D7500">
            <w:pPr>
              <w:jc w:val="center"/>
            </w:pPr>
            <w:r w:rsidRPr="00C37DE6">
              <w:t>0</w:t>
            </w:r>
          </w:p>
        </w:tc>
        <w:tc>
          <w:tcPr>
            <w:tcW w:w="689" w:type="dxa"/>
            <w:tcBorders>
              <w:top w:val="nil"/>
              <w:left w:val="nil"/>
              <w:bottom w:val="nil"/>
              <w:right w:val="nil"/>
            </w:tcBorders>
            <w:vAlign w:val="bottom"/>
          </w:tcPr>
          <w:p w14:paraId="1CD8A4A9" w14:textId="77777777" w:rsidR="00833A44" w:rsidRPr="00C37DE6" w:rsidRDefault="00833A44" w:rsidP="000D7500">
            <w:pPr>
              <w:tabs>
                <w:tab w:val="decimal" w:pos="251"/>
              </w:tabs>
              <w:jc w:val="center"/>
            </w:pPr>
            <w:r w:rsidRPr="00C37DE6">
              <w:t>0</w:t>
            </w:r>
          </w:p>
        </w:tc>
        <w:tc>
          <w:tcPr>
            <w:tcW w:w="236" w:type="dxa"/>
            <w:tcBorders>
              <w:top w:val="nil"/>
              <w:left w:val="nil"/>
              <w:bottom w:val="nil"/>
              <w:right w:val="nil"/>
            </w:tcBorders>
            <w:vAlign w:val="bottom"/>
          </w:tcPr>
          <w:p w14:paraId="3E31B552" w14:textId="77777777" w:rsidR="00833A44" w:rsidRPr="00C37DE6" w:rsidRDefault="00833A44" w:rsidP="000D7500">
            <w:pPr>
              <w:jc w:val="center"/>
            </w:pPr>
          </w:p>
        </w:tc>
        <w:tc>
          <w:tcPr>
            <w:tcW w:w="978" w:type="dxa"/>
            <w:tcBorders>
              <w:top w:val="nil"/>
              <w:left w:val="nil"/>
              <w:bottom w:val="nil"/>
              <w:right w:val="nil"/>
            </w:tcBorders>
            <w:vAlign w:val="bottom"/>
          </w:tcPr>
          <w:p w14:paraId="1405E109" w14:textId="77777777" w:rsidR="00833A44" w:rsidRPr="00C37DE6" w:rsidRDefault="00833A44" w:rsidP="000D7500">
            <w:pPr>
              <w:jc w:val="center"/>
            </w:pPr>
            <w:r w:rsidRPr="00C37DE6">
              <w:t>0</w:t>
            </w:r>
          </w:p>
        </w:tc>
        <w:tc>
          <w:tcPr>
            <w:tcW w:w="735" w:type="dxa"/>
            <w:tcBorders>
              <w:top w:val="nil"/>
              <w:left w:val="nil"/>
              <w:bottom w:val="nil"/>
              <w:right w:val="nil"/>
            </w:tcBorders>
            <w:vAlign w:val="bottom"/>
          </w:tcPr>
          <w:p w14:paraId="4096CC5E" w14:textId="77777777" w:rsidR="00833A44" w:rsidRPr="00C37DE6" w:rsidRDefault="00833A44" w:rsidP="000D7500">
            <w:pPr>
              <w:tabs>
                <w:tab w:val="decimal" w:pos="335"/>
              </w:tabs>
              <w:jc w:val="center"/>
            </w:pPr>
            <w:r w:rsidRPr="00C37DE6">
              <w:t>0</w:t>
            </w:r>
          </w:p>
        </w:tc>
      </w:tr>
      <w:tr w:rsidR="00833A44" w:rsidRPr="00C37DE6" w14:paraId="41B8BCC3" w14:textId="77777777" w:rsidTr="000D7500">
        <w:trPr>
          <w:trHeight w:val="122"/>
        </w:trPr>
        <w:tc>
          <w:tcPr>
            <w:tcW w:w="2304" w:type="dxa"/>
            <w:tcBorders>
              <w:top w:val="nil"/>
              <w:left w:val="nil"/>
              <w:bottom w:val="nil"/>
              <w:right w:val="nil"/>
            </w:tcBorders>
            <w:vAlign w:val="bottom"/>
          </w:tcPr>
          <w:p w14:paraId="334C7103" w14:textId="77777777" w:rsidR="00833A44" w:rsidRPr="00C37DE6" w:rsidRDefault="00833A44" w:rsidP="000D7500">
            <w:r w:rsidRPr="00C37DE6">
              <w:t>Surface Acting</w:t>
            </w:r>
          </w:p>
        </w:tc>
        <w:tc>
          <w:tcPr>
            <w:tcW w:w="925" w:type="dxa"/>
            <w:tcBorders>
              <w:top w:val="nil"/>
              <w:left w:val="nil"/>
              <w:bottom w:val="nil"/>
              <w:right w:val="nil"/>
            </w:tcBorders>
            <w:vAlign w:val="bottom"/>
          </w:tcPr>
          <w:p w14:paraId="16985B6E" w14:textId="77777777" w:rsidR="00833A44" w:rsidRPr="00C37DE6" w:rsidRDefault="00833A44" w:rsidP="000D7500">
            <w:pPr>
              <w:jc w:val="center"/>
            </w:pPr>
            <w:r w:rsidRPr="00C37DE6">
              <w:t>1</w:t>
            </w:r>
          </w:p>
        </w:tc>
        <w:tc>
          <w:tcPr>
            <w:tcW w:w="590" w:type="dxa"/>
            <w:tcBorders>
              <w:top w:val="nil"/>
              <w:left w:val="nil"/>
              <w:bottom w:val="nil"/>
              <w:right w:val="nil"/>
            </w:tcBorders>
            <w:vAlign w:val="bottom"/>
          </w:tcPr>
          <w:p w14:paraId="6DF84E8B" w14:textId="77777777" w:rsidR="00833A44" w:rsidRPr="00C37DE6" w:rsidRDefault="00833A44" w:rsidP="000D7500">
            <w:pPr>
              <w:tabs>
                <w:tab w:val="decimal" w:pos="269"/>
              </w:tabs>
              <w:jc w:val="center"/>
            </w:pPr>
            <w:r w:rsidRPr="00C37DE6">
              <w:t>11</w:t>
            </w:r>
          </w:p>
        </w:tc>
        <w:tc>
          <w:tcPr>
            <w:tcW w:w="236" w:type="dxa"/>
            <w:tcBorders>
              <w:top w:val="nil"/>
              <w:left w:val="nil"/>
              <w:bottom w:val="nil"/>
              <w:right w:val="nil"/>
            </w:tcBorders>
            <w:vAlign w:val="bottom"/>
          </w:tcPr>
          <w:p w14:paraId="69EA248D" w14:textId="77777777" w:rsidR="00833A44" w:rsidRPr="00C37DE6" w:rsidRDefault="00833A44" w:rsidP="000D7500">
            <w:pPr>
              <w:jc w:val="center"/>
            </w:pPr>
          </w:p>
        </w:tc>
        <w:tc>
          <w:tcPr>
            <w:tcW w:w="925" w:type="dxa"/>
            <w:tcBorders>
              <w:top w:val="nil"/>
              <w:left w:val="nil"/>
              <w:bottom w:val="nil"/>
              <w:right w:val="nil"/>
            </w:tcBorders>
            <w:vAlign w:val="bottom"/>
          </w:tcPr>
          <w:p w14:paraId="56893161" w14:textId="77777777" w:rsidR="00833A44" w:rsidRPr="00C37DE6" w:rsidRDefault="00833A44" w:rsidP="000D7500">
            <w:pPr>
              <w:jc w:val="center"/>
            </w:pPr>
            <w:r w:rsidRPr="00C37DE6">
              <w:t>1</w:t>
            </w:r>
          </w:p>
        </w:tc>
        <w:tc>
          <w:tcPr>
            <w:tcW w:w="577" w:type="dxa"/>
            <w:tcBorders>
              <w:top w:val="nil"/>
              <w:left w:val="nil"/>
              <w:bottom w:val="nil"/>
              <w:right w:val="nil"/>
            </w:tcBorders>
            <w:vAlign w:val="bottom"/>
          </w:tcPr>
          <w:p w14:paraId="68382F40" w14:textId="77777777" w:rsidR="00833A44" w:rsidRPr="00C37DE6" w:rsidRDefault="00833A44" w:rsidP="000D7500">
            <w:pPr>
              <w:tabs>
                <w:tab w:val="decimal" w:pos="260"/>
              </w:tabs>
              <w:jc w:val="center"/>
            </w:pPr>
            <w:r w:rsidRPr="00C37DE6">
              <w:t>8</w:t>
            </w:r>
          </w:p>
        </w:tc>
        <w:tc>
          <w:tcPr>
            <w:tcW w:w="236" w:type="dxa"/>
            <w:tcBorders>
              <w:top w:val="nil"/>
              <w:left w:val="nil"/>
              <w:bottom w:val="nil"/>
              <w:right w:val="nil"/>
            </w:tcBorders>
            <w:vAlign w:val="bottom"/>
          </w:tcPr>
          <w:p w14:paraId="4E79A25C" w14:textId="77777777" w:rsidR="00833A44" w:rsidRPr="00C37DE6" w:rsidRDefault="00833A44" w:rsidP="000D7500">
            <w:pPr>
              <w:jc w:val="center"/>
            </w:pPr>
          </w:p>
        </w:tc>
        <w:tc>
          <w:tcPr>
            <w:tcW w:w="894" w:type="dxa"/>
            <w:tcBorders>
              <w:top w:val="nil"/>
              <w:left w:val="nil"/>
              <w:bottom w:val="nil"/>
              <w:right w:val="nil"/>
            </w:tcBorders>
            <w:vAlign w:val="bottom"/>
          </w:tcPr>
          <w:p w14:paraId="2B5683C8" w14:textId="77777777" w:rsidR="00833A44" w:rsidRPr="00C37DE6" w:rsidRDefault="00833A44" w:rsidP="000D7500">
            <w:pPr>
              <w:jc w:val="center"/>
            </w:pPr>
            <w:r w:rsidRPr="00C37DE6">
              <w:t>1</w:t>
            </w:r>
          </w:p>
        </w:tc>
        <w:tc>
          <w:tcPr>
            <w:tcW w:w="689" w:type="dxa"/>
            <w:tcBorders>
              <w:top w:val="nil"/>
              <w:left w:val="nil"/>
              <w:bottom w:val="nil"/>
              <w:right w:val="nil"/>
            </w:tcBorders>
            <w:vAlign w:val="bottom"/>
          </w:tcPr>
          <w:p w14:paraId="310A59C3" w14:textId="77777777" w:rsidR="00833A44" w:rsidRPr="00C37DE6" w:rsidRDefault="00833A44" w:rsidP="000D7500">
            <w:pPr>
              <w:tabs>
                <w:tab w:val="decimal" w:pos="251"/>
              </w:tabs>
              <w:jc w:val="center"/>
            </w:pPr>
            <w:r w:rsidRPr="00C37DE6">
              <w:t>25</w:t>
            </w:r>
          </w:p>
        </w:tc>
        <w:tc>
          <w:tcPr>
            <w:tcW w:w="236" w:type="dxa"/>
            <w:tcBorders>
              <w:top w:val="nil"/>
              <w:left w:val="nil"/>
              <w:bottom w:val="nil"/>
              <w:right w:val="nil"/>
            </w:tcBorders>
            <w:vAlign w:val="bottom"/>
          </w:tcPr>
          <w:p w14:paraId="752259F7" w14:textId="77777777" w:rsidR="00833A44" w:rsidRPr="00C37DE6" w:rsidRDefault="00833A44" w:rsidP="000D7500">
            <w:pPr>
              <w:jc w:val="center"/>
            </w:pPr>
          </w:p>
        </w:tc>
        <w:tc>
          <w:tcPr>
            <w:tcW w:w="978" w:type="dxa"/>
            <w:tcBorders>
              <w:top w:val="nil"/>
              <w:left w:val="nil"/>
              <w:bottom w:val="nil"/>
              <w:right w:val="nil"/>
            </w:tcBorders>
            <w:vAlign w:val="bottom"/>
          </w:tcPr>
          <w:p w14:paraId="41E2478D" w14:textId="77777777" w:rsidR="00833A44" w:rsidRPr="00C37DE6" w:rsidRDefault="00833A44" w:rsidP="000D7500">
            <w:pPr>
              <w:jc w:val="center"/>
            </w:pPr>
            <w:r w:rsidRPr="00C37DE6">
              <w:t>0</w:t>
            </w:r>
          </w:p>
        </w:tc>
        <w:tc>
          <w:tcPr>
            <w:tcW w:w="735" w:type="dxa"/>
            <w:tcBorders>
              <w:top w:val="nil"/>
              <w:left w:val="nil"/>
              <w:bottom w:val="nil"/>
              <w:right w:val="nil"/>
            </w:tcBorders>
            <w:vAlign w:val="bottom"/>
          </w:tcPr>
          <w:p w14:paraId="20DFB894" w14:textId="77777777" w:rsidR="00833A44" w:rsidRPr="00C37DE6" w:rsidRDefault="00833A44" w:rsidP="000D7500">
            <w:pPr>
              <w:tabs>
                <w:tab w:val="decimal" w:pos="335"/>
              </w:tabs>
              <w:jc w:val="center"/>
            </w:pPr>
            <w:r w:rsidRPr="00C37DE6">
              <w:t>0</w:t>
            </w:r>
          </w:p>
        </w:tc>
      </w:tr>
      <w:tr w:rsidR="00833A44" w:rsidRPr="00C37DE6" w14:paraId="281DC49C" w14:textId="77777777" w:rsidTr="000D7500">
        <w:trPr>
          <w:trHeight w:val="122"/>
        </w:trPr>
        <w:tc>
          <w:tcPr>
            <w:tcW w:w="2304" w:type="dxa"/>
            <w:tcBorders>
              <w:top w:val="nil"/>
              <w:left w:val="nil"/>
              <w:bottom w:val="nil"/>
              <w:right w:val="nil"/>
            </w:tcBorders>
            <w:vAlign w:val="bottom"/>
          </w:tcPr>
          <w:p w14:paraId="672E6B1D" w14:textId="77777777" w:rsidR="00833A44" w:rsidRPr="00C37DE6" w:rsidRDefault="00833A44" w:rsidP="000D7500"/>
        </w:tc>
        <w:tc>
          <w:tcPr>
            <w:tcW w:w="925" w:type="dxa"/>
            <w:tcBorders>
              <w:top w:val="nil"/>
              <w:left w:val="nil"/>
              <w:bottom w:val="nil"/>
              <w:right w:val="nil"/>
            </w:tcBorders>
            <w:vAlign w:val="bottom"/>
          </w:tcPr>
          <w:p w14:paraId="7AD03569" w14:textId="77777777" w:rsidR="00833A44" w:rsidRPr="00C37DE6" w:rsidRDefault="00833A44" w:rsidP="000D7500">
            <w:pPr>
              <w:jc w:val="center"/>
            </w:pPr>
          </w:p>
        </w:tc>
        <w:tc>
          <w:tcPr>
            <w:tcW w:w="590" w:type="dxa"/>
            <w:tcBorders>
              <w:top w:val="nil"/>
              <w:left w:val="nil"/>
              <w:bottom w:val="nil"/>
              <w:right w:val="nil"/>
            </w:tcBorders>
            <w:vAlign w:val="bottom"/>
          </w:tcPr>
          <w:p w14:paraId="209E0358" w14:textId="77777777" w:rsidR="00833A44" w:rsidRPr="00C37DE6" w:rsidRDefault="00833A44" w:rsidP="000D7500">
            <w:pPr>
              <w:tabs>
                <w:tab w:val="decimal" w:pos="269"/>
              </w:tabs>
              <w:jc w:val="center"/>
            </w:pPr>
          </w:p>
        </w:tc>
        <w:tc>
          <w:tcPr>
            <w:tcW w:w="236" w:type="dxa"/>
            <w:tcBorders>
              <w:top w:val="nil"/>
              <w:left w:val="nil"/>
              <w:bottom w:val="nil"/>
              <w:right w:val="nil"/>
            </w:tcBorders>
            <w:vAlign w:val="bottom"/>
          </w:tcPr>
          <w:p w14:paraId="68F306BB" w14:textId="77777777" w:rsidR="00833A44" w:rsidRPr="00C37DE6" w:rsidRDefault="00833A44" w:rsidP="000D7500">
            <w:pPr>
              <w:jc w:val="center"/>
            </w:pPr>
          </w:p>
        </w:tc>
        <w:tc>
          <w:tcPr>
            <w:tcW w:w="925" w:type="dxa"/>
            <w:tcBorders>
              <w:top w:val="nil"/>
              <w:left w:val="nil"/>
              <w:bottom w:val="nil"/>
              <w:right w:val="nil"/>
            </w:tcBorders>
            <w:vAlign w:val="bottom"/>
          </w:tcPr>
          <w:p w14:paraId="4E5623E0" w14:textId="77777777" w:rsidR="00833A44" w:rsidRPr="00C37DE6" w:rsidRDefault="00833A44" w:rsidP="000D7500">
            <w:pPr>
              <w:jc w:val="center"/>
            </w:pPr>
          </w:p>
        </w:tc>
        <w:tc>
          <w:tcPr>
            <w:tcW w:w="577" w:type="dxa"/>
            <w:tcBorders>
              <w:top w:val="nil"/>
              <w:left w:val="nil"/>
              <w:bottom w:val="nil"/>
              <w:right w:val="nil"/>
            </w:tcBorders>
            <w:vAlign w:val="bottom"/>
          </w:tcPr>
          <w:p w14:paraId="59AB3073" w14:textId="77777777" w:rsidR="00833A44" w:rsidRPr="00C37DE6" w:rsidRDefault="00833A44" w:rsidP="000D7500">
            <w:pPr>
              <w:tabs>
                <w:tab w:val="decimal" w:pos="260"/>
              </w:tabs>
              <w:jc w:val="center"/>
            </w:pPr>
          </w:p>
        </w:tc>
        <w:tc>
          <w:tcPr>
            <w:tcW w:w="236" w:type="dxa"/>
            <w:tcBorders>
              <w:top w:val="nil"/>
              <w:left w:val="nil"/>
              <w:bottom w:val="nil"/>
              <w:right w:val="nil"/>
            </w:tcBorders>
            <w:vAlign w:val="bottom"/>
          </w:tcPr>
          <w:p w14:paraId="176E9115" w14:textId="77777777" w:rsidR="00833A44" w:rsidRPr="00C37DE6" w:rsidRDefault="00833A44" w:rsidP="000D7500">
            <w:pPr>
              <w:jc w:val="center"/>
            </w:pPr>
          </w:p>
        </w:tc>
        <w:tc>
          <w:tcPr>
            <w:tcW w:w="894" w:type="dxa"/>
            <w:tcBorders>
              <w:top w:val="nil"/>
              <w:left w:val="nil"/>
              <w:bottom w:val="nil"/>
              <w:right w:val="nil"/>
            </w:tcBorders>
            <w:vAlign w:val="bottom"/>
          </w:tcPr>
          <w:p w14:paraId="07C09C4A" w14:textId="77777777" w:rsidR="00833A44" w:rsidRPr="00C37DE6" w:rsidRDefault="00833A44" w:rsidP="000D7500">
            <w:pPr>
              <w:jc w:val="center"/>
            </w:pPr>
          </w:p>
        </w:tc>
        <w:tc>
          <w:tcPr>
            <w:tcW w:w="689" w:type="dxa"/>
            <w:tcBorders>
              <w:top w:val="nil"/>
              <w:left w:val="nil"/>
              <w:bottom w:val="nil"/>
              <w:right w:val="nil"/>
            </w:tcBorders>
            <w:vAlign w:val="bottom"/>
          </w:tcPr>
          <w:p w14:paraId="03386534" w14:textId="77777777" w:rsidR="00833A44" w:rsidRPr="00C37DE6" w:rsidRDefault="00833A44" w:rsidP="000D7500">
            <w:pPr>
              <w:tabs>
                <w:tab w:val="decimal" w:pos="251"/>
              </w:tabs>
              <w:jc w:val="center"/>
            </w:pPr>
          </w:p>
        </w:tc>
        <w:tc>
          <w:tcPr>
            <w:tcW w:w="236" w:type="dxa"/>
            <w:tcBorders>
              <w:top w:val="nil"/>
              <w:left w:val="nil"/>
              <w:bottom w:val="nil"/>
              <w:right w:val="nil"/>
            </w:tcBorders>
            <w:vAlign w:val="bottom"/>
          </w:tcPr>
          <w:p w14:paraId="258F36B6" w14:textId="77777777" w:rsidR="00833A44" w:rsidRPr="00C37DE6" w:rsidRDefault="00833A44" w:rsidP="000D7500">
            <w:pPr>
              <w:jc w:val="center"/>
            </w:pPr>
          </w:p>
        </w:tc>
        <w:tc>
          <w:tcPr>
            <w:tcW w:w="978" w:type="dxa"/>
            <w:tcBorders>
              <w:top w:val="nil"/>
              <w:left w:val="nil"/>
              <w:bottom w:val="nil"/>
              <w:right w:val="nil"/>
            </w:tcBorders>
            <w:vAlign w:val="bottom"/>
          </w:tcPr>
          <w:p w14:paraId="0232AE27" w14:textId="77777777" w:rsidR="00833A44" w:rsidRPr="00C37DE6" w:rsidRDefault="00833A44" w:rsidP="000D7500">
            <w:pPr>
              <w:jc w:val="center"/>
            </w:pPr>
          </w:p>
        </w:tc>
        <w:tc>
          <w:tcPr>
            <w:tcW w:w="735" w:type="dxa"/>
            <w:tcBorders>
              <w:top w:val="nil"/>
              <w:left w:val="nil"/>
              <w:bottom w:val="nil"/>
              <w:right w:val="nil"/>
            </w:tcBorders>
            <w:vAlign w:val="bottom"/>
          </w:tcPr>
          <w:p w14:paraId="6D4FC3F7" w14:textId="77777777" w:rsidR="00833A44" w:rsidRPr="00C37DE6" w:rsidRDefault="00833A44" w:rsidP="000D7500">
            <w:pPr>
              <w:tabs>
                <w:tab w:val="decimal" w:pos="335"/>
              </w:tabs>
              <w:jc w:val="center"/>
            </w:pPr>
          </w:p>
        </w:tc>
      </w:tr>
      <w:tr w:rsidR="00833A44" w:rsidRPr="00C37DE6" w14:paraId="251860B0" w14:textId="77777777" w:rsidTr="000D7500">
        <w:trPr>
          <w:trHeight w:val="122"/>
        </w:trPr>
        <w:tc>
          <w:tcPr>
            <w:tcW w:w="2304" w:type="dxa"/>
            <w:tcBorders>
              <w:top w:val="nil"/>
              <w:left w:val="nil"/>
              <w:bottom w:val="single" w:sz="4" w:space="0" w:color="auto"/>
              <w:right w:val="nil"/>
            </w:tcBorders>
            <w:vAlign w:val="bottom"/>
          </w:tcPr>
          <w:p w14:paraId="190C520A" w14:textId="77777777" w:rsidR="00833A44" w:rsidRPr="00C37DE6" w:rsidRDefault="00833A44" w:rsidP="000D7500">
            <w:r w:rsidRPr="00C37DE6">
              <w:t>None</w:t>
            </w:r>
          </w:p>
        </w:tc>
        <w:tc>
          <w:tcPr>
            <w:tcW w:w="925" w:type="dxa"/>
            <w:tcBorders>
              <w:top w:val="nil"/>
              <w:left w:val="nil"/>
              <w:bottom w:val="single" w:sz="4" w:space="0" w:color="auto"/>
              <w:right w:val="nil"/>
            </w:tcBorders>
            <w:vAlign w:val="bottom"/>
          </w:tcPr>
          <w:p w14:paraId="08B41A69" w14:textId="77777777" w:rsidR="00833A44" w:rsidRPr="00C37DE6" w:rsidRDefault="00833A44" w:rsidP="000D7500">
            <w:pPr>
              <w:jc w:val="center"/>
            </w:pPr>
            <w:r w:rsidRPr="00C37DE6">
              <w:t>1</w:t>
            </w:r>
          </w:p>
        </w:tc>
        <w:tc>
          <w:tcPr>
            <w:tcW w:w="590" w:type="dxa"/>
            <w:tcBorders>
              <w:top w:val="nil"/>
              <w:left w:val="nil"/>
              <w:bottom w:val="single" w:sz="4" w:space="0" w:color="auto"/>
              <w:right w:val="nil"/>
            </w:tcBorders>
            <w:vAlign w:val="bottom"/>
          </w:tcPr>
          <w:p w14:paraId="0065DA48" w14:textId="77777777" w:rsidR="00833A44" w:rsidRPr="00C37DE6" w:rsidRDefault="00833A44" w:rsidP="000D7500">
            <w:pPr>
              <w:tabs>
                <w:tab w:val="decimal" w:pos="269"/>
              </w:tabs>
              <w:jc w:val="center"/>
            </w:pPr>
            <w:r w:rsidRPr="00C37DE6">
              <w:t>11</w:t>
            </w:r>
          </w:p>
        </w:tc>
        <w:tc>
          <w:tcPr>
            <w:tcW w:w="236" w:type="dxa"/>
            <w:tcBorders>
              <w:top w:val="nil"/>
              <w:left w:val="nil"/>
              <w:bottom w:val="single" w:sz="4" w:space="0" w:color="auto"/>
              <w:right w:val="nil"/>
            </w:tcBorders>
            <w:vAlign w:val="bottom"/>
          </w:tcPr>
          <w:p w14:paraId="5E73AF1B" w14:textId="77777777" w:rsidR="00833A44" w:rsidRPr="00C37DE6" w:rsidRDefault="00833A44" w:rsidP="000D7500">
            <w:pPr>
              <w:jc w:val="center"/>
            </w:pPr>
          </w:p>
        </w:tc>
        <w:tc>
          <w:tcPr>
            <w:tcW w:w="925" w:type="dxa"/>
            <w:tcBorders>
              <w:top w:val="nil"/>
              <w:left w:val="nil"/>
              <w:bottom w:val="single" w:sz="4" w:space="0" w:color="auto"/>
              <w:right w:val="nil"/>
            </w:tcBorders>
            <w:vAlign w:val="bottom"/>
          </w:tcPr>
          <w:p w14:paraId="17118C6F" w14:textId="77777777" w:rsidR="00833A44" w:rsidRPr="00C37DE6" w:rsidRDefault="00833A44" w:rsidP="000D7500">
            <w:pPr>
              <w:jc w:val="center"/>
            </w:pPr>
            <w:r w:rsidRPr="00C37DE6">
              <w:t>1</w:t>
            </w:r>
          </w:p>
        </w:tc>
        <w:tc>
          <w:tcPr>
            <w:tcW w:w="577" w:type="dxa"/>
            <w:tcBorders>
              <w:top w:val="nil"/>
              <w:left w:val="nil"/>
              <w:bottom w:val="single" w:sz="4" w:space="0" w:color="auto"/>
              <w:right w:val="nil"/>
            </w:tcBorders>
            <w:vAlign w:val="bottom"/>
          </w:tcPr>
          <w:p w14:paraId="17453639" w14:textId="77777777" w:rsidR="00833A44" w:rsidRPr="00C37DE6" w:rsidRDefault="00833A44" w:rsidP="000D7500">
            <w:pPr>
              <w:tabs>
                <w:tab w:val="decimal" w:pos="260"/>
              </w:tabs>
              <w:jc w:val="center"/>
            </w:pPr>
            <w:r w:rsidRPr="00C37DE6">
              <w:t>8</w:t>
            </w:r>
          </w:p>
        </w:tc>
        <w:tc>
          <w:tcPr>
            <w:tcW w:w="236" w:type="dxa"/>
            <w:tcBorders>
              <w:top w:val="nil"/>
              <w:left w:val="nil"/>
              <w:bottom w:val="single" w:sz="4" w:space="0" w:color="auto"/>
              <w:right w:val="nil"/>
            </w:tcBorders>
            <w:vAlign w:val="bottom"/>
          </w:tcPr>
          <w:p w14:paraId="553DEF83" w14:textId="77777777" w:rsidR="00833A44" w:rsidRPr="00C37DE6" w:rsidRDefault="00833A44" w:rsidP="000D7500">
            <w:pPr>
              <w:jc w:val="center"/>
            </w:pPr>
          </w:p>
        </w:tc>
        <w:tc>
          <w:tcPr>
            <w:tcW w:w="894" w:type="dxa"/>
            <w:tcBorders>
              <w:top w:val="nil"/>
              <w:left w:val="nil"/>
              <w:bottom w:val="single" w:sz="4" w:space="0" w:color="auto"/>
              <w:right w:val="nil"/>
            </w:tcBorders>
            <w:vAlign w:val="bottom"/>
          </w:tcPr>
          <w:p w14:paraId="441A6761" w14:textId="77777777" w:rsidR="00833A44" w:rsidRPr="00C37DE6" w:rsidRDefault="00833A44" w:rsidP="000D7500">
            <w:pPr>
              <w:jc w:val="center"/>
            </w:pPr>
            <w:r w:rsidRPr="00C37DE6">
              <w:t>0</w:t>
            </w:r>
          </w:p>
        </w:tc>
        <w:tc>
          <w:tcPr>
            <w:tcW w:w="689" w:type="dxa"/>
            <w:tcBorders>
              <w:top w:val="nil"/>
              <w:left w:val="nil"/>
              <w:bottom w:val="single" w:sz="4" w:space="0" w:color="auto"/>
              <w:right w:val="nil"/>
            </w:tcBorders>
            <w:vAlign w:val="bottom"/>
          </w:tcPr>
          <w:p w14:paraId="43FCD891" w14:textId="77777777" w:rsidR="00833A44" w:rsidRPr="00C37DE6" w:rsidRDefault="00833A44" w:rsidP="000D7500">
            <w:pPr>
              <w:tabs>
                <w:tab w:val="decimal" w:pos="251"/>
              </w:tabs>
              <w:jc w:val="center"/>
            </w:pPr>
            <w:r w:rsidRPr="00C37DE6">
              <w:t>0</w:t>
            </w:r>
          </w:p>
        </w:tc>
        <w:tc>
          <w:tcPr>
            <w:tcW w:w="236" w:type="dxa"/>
            <w:tcBorders>
              <w:top w:val="nil"/>
              <w:left w:val="nil"/>
              <w:bottom w:val="single" w:sz="4" w:space="0" w:color="auto"/>
              <w:right w:val="nil"/>
            </w:tcBorders>
            <w:vAlign w:val="bottom"/>
          </w:tcPr>
          <w:p w14:paraId="560D14D5" w14:textId="77777777" w:rsidR="00833A44" w:rsidRPr="00C37DE6" w:rsidRDefault="00833A44" w:rsidP="000D7500">
            <w:pPr>
              <w:jc w:val="center"/>
            </w:pPr>
          </w:p>
        </w:tc>
        <w:tc>
          <w:tcPr>
            <w:tcW w:w="978" w:type="dxa"/>
            <w:tcBorders>
              <w:top w:val="nil"/>
              <w:left w:val="nil"/>
              <w:bottom w:val="single" w:sz="4" w:space="0" w:color="auto"/>
              <w:right w:val="nil"/>
            </w:tcBorders>
            <w:vAlign w:val="bottom"/>
          </w:tcPr>
          <w:p w14:paraId="4EE50745" w14:textId="77777777" w:rsidR="00833A44" w:rsidRPr="00C37DE6" w:rsidRDefault="00833A44" w:rsidP="000D7500">
            <w:pPr>
              <w:jc w:val="center"/>
            </w:pPr>
            <w:r w:rsidRPr="00C37DE6">
              <w:t>1</w:t>
            </w:r>
          </w:p>
        </w:tc>
        <w:tc>
          <w:tcPr>
            <w:tcW w:w="735" w:type="dxa"/>
            <w:tcBorders>
              <w:top w:val="nil"/>
              <w:left w:val="nil"/>
              <w:bottom w:val="single" w:sz="4" w:space="0" w:color="auto"/>
              <w:right w:val="nil"/>
            </w:tcBorders>
            <w:vAlign w:val="bottom"/>
          </w:tcPr>
          <w:p w14:paraId="4354BE61" w14:textId="77777777" w:rsidR="00833A44" w:rsidRPr="00C37DE6" w:rsidRDefault="00833A44" w:rsidP="000D7500">
            <w:pPr>
              <w:tabs>
                <w:tab w:val="decimal" w:pos="335"/>
              </w:tabs>
              <w:jc w:val="center"/>
            </w:pPr>
            <w:r w:rsidRPr="00C37DE6">
              <w:t>33</w:t>
            </w:r>
          </w:p>
        </w:tc>
      </w:tr>
    </w:tbl>
    <w:p w14:paraId="3342046C" w14:textId="77777777" w:rsidR="00833A44" w:rsidRPr="00C37DE6" w:rsidRDefault="00833A44" w:rsidP="00D22364">
      <w:pPr>
        <w:ind w:right="450"/>
      </w:pPr>
      <w:r w:rsidRPr="00C37DE6">
        <w:rPr>
          <w:i/>
          <w:iCs/>
        </w:rPr>
        <w:t>Note.</w:t>
      </w:r>
      <w:r w:rsidRPr="00C37DE6">
        <w:t xml:space="preserve"> Counts represent the number of events that mentioned an emotion regulation strategy for a particular emotional event, while percentage (</w:t>
      </w:r>
      <w:r w:rsidRPr="00C37DE6">
        <w:rPr>
          <w:iCs/>
        </w:rPr>
        <w:t>%</w:t>
      </w:r>
      <w:r w:rsidRPr="00C37DE6">
        <w:t>) represents the percentage of the events that mentioned an emotion regulation strategy for a sub-group of affect variability. The coding of any event was not limited to a single emotion regulation strategy or valence, and thus the sum of the counts across the listed emotion regulation strategies exceeded the total number of emotional events reported. Affect pulse groups were determined based on a top-bottom tertile split.</w:t>
      </w:r>
    </w:p>
    <w:p w14:paraId="06B07DD4" w14:textId="77777777" w:rsidR="00833A44" w:rsidRPr="00C37DE6" w:rsidRDefault="00833A44" w:rsidP="00833A44">
      <w:pPr>
        <w:tabs>
          <w:tab w:val="left" w:pos="1695"/>
        </w:tabs>
        <w:spacing w:line="480" w:lineRule="auto"/>
        <w:rPr>
          <w:b/>
          <w:bCs/>
        </w:rPr>
      </w:pPr>
    </w:p>
    <w:p w14:paraId="3BD7D248" w14:textId="77777777" w:rsidR="00833A44" w:rsidRPr="00C37DE6" w:rsidRDefault="00833A44" w:rsidP="00833A44">
      <w:pPr>
        <w:tabs>
          <w:tab w:val="left" w:pos="1695"/>
        </w:tabs>
        <w:spacing w:line="480" w:lineRule="auto"/>
        <w:rPr>
          <w:b/>
          <w:bCs/>
        </w:rPr>
      </w:pPr>
    </w:p>
    <w:p w14:paraId="61AAEAB2" w14:textId="77777777" w:rsidR="00833A44" w:rsidRPr="00C37DE6" w:rsidRDefault="00833A44" w:rsidP="00833A44">
      <w:pPr>
        <w:tabs>
          <w:tab w:val="left" w:pos="1695"/>
        </w:tabs>
        <w:spacing w:line="480" w:lineRule="auto"/>
        <w:rPr>
          <w:b/>
          <w:bCs/>
        </w:rPr>
      </w:pPr>
    </w:p>
    <w:p w14:paraId="74FAA6FF" w14:textId="77777777" w:rsidR="00833A44" w:rsidRPr="00C37DE6" w:rsidRDefault="00833A44" w:rsidP="00833A44">
      <w:pPr>
        <w:tabs>
          <w:tab w:val="left" w:pos="1695"/>
        </w:tabs>
        <w:spacing w:line="480" w:lineRule="auto"/>
        <w:rPr>
          <w:b/>
          <w:bCs/>
        </w:rPr>
      </w:pPr>
    </w:p>
    <w:p w14:paraId="4EE579E6" w14:textId="77777777" w:rsidR="00833A44" w:rsidRPr="00C37DE6" w:rsidRDefault="00833A44" w:rsidP="00833A44">
      <w:pPr>
        <w:tabs>
          <w:tab w:val="left" w:pos="1695"/>
        </w:tabs>
        <w:spacing w:line="480" w:lineRule="auto"/>
        <w:rPr>
          <w:b/>
          <w:bCs/>
        </w:rPr>
      </w:pPr>
    </w:p>
    <w:p w14:paraId="548250BC" w14:textId="77777777" w:rsidR="00833A44" w:rsidRPr="00C37DE6" w:rsidRDefault="00833A44" w:rsidP="00833A44">
      <w:pPr>
        <w:tabs>
          <w:tab w:val="left" w:pos="1695"/>
        </w:tabs>
        <w:spacing w:line="480" w:lineRule="auto"/>
        <w:rPr>
          <w:b/>
          <w:bCs/>
        </w:rPr>
      </w:pPr>
    </w:p>
    <w:p w14:paraId="26601085" w14:textId="77777777" w:rsidR="00833A44" w:rsidRPr="00C37DE6" w:rsidRDefault="00833A44" w:rsidP="00833A44">
      <w:pPr>
        <w:tabs>
          <w:tab w:val="left" w:pos="1695"/>
        </w:tabs>
        <w:spacing w:line="480" w:lineRule="auto"/>
        <w:rPr>
          <w:b/>
          <w:bCs/>
        </w:rPr>
      </w:pPr>
    </w:p>
    <w:tbl>
      <w:tblPr>
        <w:tblStyle w:val="TableGrid"/>
        <w:tblW w:w="9180" w:type="dxa"/>
        <w:tblLook w:val="04A0" w:firstRow="1" w:lastRow="0" w:firstColumn="1" w:lastColumn="0" w:noHBand="0" w:noVBand="1"/>
      </w:tblPr>
      <w:tblGrid>
        <w:gridCol w:w="2304"/>
        <w:gridCol w:w="126"/>
        <w:gridCol w:w="799"/>
        <w:gridCol w:w="590"/>
        <w:gridCol w:w="236"/>
        <w:gridCol w:w="925"/>
        <w:gridCol w:w="577"/>
        <w:gridCol w:w="236"/>
        <w:gridCol w:w="894"/>
        <w:gridCol w:w="689"/>
        <w:gridCol w:w="236"/>
        <w:gridCol w:w="978"/>
        <w:gridCol w:w="590"/>
      </w:tblGrid>
      <w:tr w:rsidR="00833A44" w:rsidRPr="00C37DE6" w14:paraId="4D0FBC7C" w14:textId="77777777" w:rsidTr="000D7500">
        <w:trPr>
          <w:trHeight w:val="282"/>
        </w:trPr>
        <w:tc>
          <w:tcPr>
            <w:tcW w:w="9180" w:type="dxa"/>
            <w:gridSpan w:val="13"/>
            <w:tcBorders>
              <w:top w:val="nil"/>
              <w:left w:val="nil"/>
              <w:bottom w:val="nil"/>
              <w:right w:val="nil"/>
            </w:tcBorders>
          </w:tcPr>
          <w:p w14:paraId="7CCC84CE" w14:textId="3C1CE498" w:rsidR="00833A44" w:rsidRPr="00C37DE6" w:rsidRDefault="00D22364" w:rsidP="000D7500">
            <w:r w:rsidRPr="00C37DE6">
              <w:lastRenderedPageBreak/>
              <w:t>T</w:t>
            </w:r>
            <w:r w:rsidR="00833A44" w:rsidRPr="00C37DE6">
              <w:t>able 20</w:t>
            </w:r>
          </w:p>
        </w:tc>
      </w:tr>
      <w:tr w:rsidR="00833A44" w:rsidRPr="00C37DE6" w14:paraId="03C0E062" w14:textId="77777777" w:rsidTr="000D7500">
        <w:trPr>
          <w:trHeight w:val="263"/>
        </w:trPr>
        <w:tc>
          <w:tcPr>
            <w:tcW w:w="9180" w:type="dxa"/>
            <w:gridSpan w:val="13"/>
            <w:tcBorders>
              <w:top w:val="nil"/>
              <w:left w:val="nil"/>
              <w:bottom w:val="nil"/>
              <w:right w:val="nil"/>
            </w:tcBorders>
          </w:tcPr>
          <w:p w14:paraId="6FBEBF61" w14:textId="77777777" w:rsidR="00833A44" w:rsidRPr="00C37DE6" w:rsidRDefault="00833A44" w:rsidP="000D7500">
            <w:pPr>
              <w:rPr>
                <w:i/>
                <w:iCs/>
              </w:rPr>
            </w:pPr>
            <w:r w:rsidRPr="00C37DE6">
              <w:rPr>
                <w:i/>
                <w:iCs/>
              </w:rPr>
              <w:t>Positive, Negative, and Nuanced Impact of Emotions by Emphasis</w:t>
            </w:r>
          </w:p>
        </w:tc>
      </w:tr>
      <w:tr w:rsidR="00833A44" w:rsidRPr="00C37DE6" w14:paraId="47D481A4" w14:textId="77777777" w:rsidTr="000D7500">
        <w:trPr>
          <w:trHeight w:val="282"/>
        </w:trPr>
        <w:tc>
          <w:tcPr>
            <w:tcW w:w="2304" w:type="dxa"/>
            <w:vMerge w:val="restart"/>
            <w:tcBorders>
              <w:top w:val="single" w:sz="4" w:space="0" w:color="auto"/>
              <w:left w:val="nil"/>
              <w:right w:val="nil"/>
            </w:tcBorders>
            <w:vAlign w:val="bottom"/>
          </w:tcPr>
          <w:p w14:paraId="196CB1B2" w14:textId="77777777" w:rsidR="00833A44" w:rsidRPr="00C37DE6" w:rsidRDefault="00833A44" w:rsidP="000D7500"/>
          <w:p w14:paraId="79E9C5F0" w14:textId="77777777" w:rsidR="00833A44" w:rsidRPr="00C37DE6" w:rsidRDefault="00833A44" w:rsidP="000D7500"/>
          <w:p w14:paraId="185B84F2" w14:textId="77777777" w:rsidR="00833A44" w:rsidRPr="00C37DE6" w:rsidRDefault="00833A44" w:rsidP="000D7500"/>
        </w:tc>
        <w:tc>
          <w:tcPr>
            <w:tcW w:w="3253" w:type="dxa"/>
            <w:gridSpan w:val="6"/>
            <w:tcBorders>
              <w:top w:val="single" w:sz="4" w:space="0" w:color="auto"/>
              <w:left w:val="nil"/>
              <w:right w:val="nil"/>
            </w:tcBorders>
            <w:vAlign w:val="bottom"/>
          </w:tcPr>
          <w:p w14:paraId="0A07FC07" w14:textId="77777777" w:rsidR="00833A44" w:rsidRPr="00C37DE6" w:rsidRDefault="00833A44" w:rsidP="000D7500">
            <w:pPr>
              <w:jc w:val="center"/>
              <w:rPr>
                <w:b/>
                <w:bCs/>
              </w:rPr>
            </w:pPr>
            <w:r w:rsidRPr="00C37DE6">
              <w:rPr>
                <w:b/>
                <w:bCs/>
              </w:rPr>
              <w:t>Ballet</w:t>
            </w:r>
          </w:p>
        </w:tc>
        <w:tc>
          <w:tcPr>
            <w:tcW w:w="236" w:type="dxa"/>
            <w:tcBorders>
              <w:top w:val="single" w:sz="4" w:space="0" w:color="auto"/>
              <w:left w:val="nil"/>
              <w:bottom w:val="nil"/>
              <w:right w:val="nil"/>
            </w:tcBorders>
            <w:vAlign w:val="bottom"/>
          </w:tcPr>
          <w:p w14:paraId="6F5C5049" w14:textId="77777777" w:rsidR="00833A44" w:rsidRPr="00C37DE6" w:rsidRDefault="00833A44" w:rsidP="000D7500">
            <w:pPr>
              <w:jc w:val="center"/>
            </w:pPr>
          </w:p>
        </w:tc>
        <w:tc>
          <w:tcPr>
            <w:tcW w:w="3387" w:type="dxa"/>
            <w:gridSpan w:val="5"/>
            <w:tcBorders>
              <w:top w:val="single" w:sz="4" w:space="0" w:color="auto"/>
              <w:left w:val="nil"/>
              <w:right w:val="nil"/>
            </w:tcBorders>
            <w:vAlign w:val="bottom"/>
          </w:tcPr>
          <w:p w14:paraId="4381061E" w14:textId="77777777" w:rsidR="00833A44" w:rsidRPr="00C37DE6" w:rsidRDefault="00833A44" w:rsidP="000D7500">
            <w:pPr>
              <w:jc w:val="center"/>
              <w:rPr>
                <w:b/>
              </w:rPr>
            </w:pPr>
            <w:r w:rsidRPr="00C37DE6">
              <w:rPr>
                <w:b/>
              </w:rPr>
              <w:t>Modern</w:t>
            </w:r>
          </w:p>
        </w:tc>
      </w:tr>
      <w:tr w:rsidR="00833A44" w:rsidRPr="00C37DE6" w14:paraId="465BB857" w14:textId="77777777" w:rsidTr="000D7500">
        <w:trPr>
          <w:trHeight w:val="282"/>
        </w:trPr>
        <w:tc>
          <w:tcPr>
            <w:tcW w:w="2304" w:type="dxa"/>
            <w:vMerge/>
            <w:tcBorders>
              <w:left w:val="nil"/>
              <w:bottom w:val="nil"/>
              <w:right w:val="nil"/>
            </w:tcBorders>
            <w:vAlign w:val="bottom"/>
          </w:tcPr>
          <w:p w14:paraId="3E7E5B20" w14:textId="77777777" w:rsidR="00833A44" w:rsidRPr="00C37DE6" w:rsidRDefault="00833A44" w:rsidP="000D7500"/>
        </w:tc>
        <w:tc>
          <w:tcPr>
            <w:tcW w:w="3253" w:type="dxa"/>
            <w:gridSpan w:val="6"/>
            <w:tcBorders>
              <w:left w:val="nil"/>
              <w:right w:val="nil"/>
            </w:tcBorders>
            <w:vAlign w:val="bottom"/>
          </w:tcPr>
          <w:p w14:paraId="107ABFB5" w14:textId="77777777" w:rsidR="00833A44" w:rsidRPr="00C37DE6" w:rsidRDefault="00833A44" w:rsidP="000D7500">
            <w:pPr>
              <w:jc w:val="center"/>
            </w:pPr>
            <w:r w:rsidRPr="00C37DE6">
              <w:rPr>
                <w:i/>
                <w:iCs/>
              </w:rPr>
              <w:t xml:space="preserve">n </w:t>
            </w:r>
            <w:r w:rsidRPr="00C37DE6">
              <w:t>= 9 participants</w:t>
            </w:r>
          </w:p>
        </w:tc>
        <w:tc>
          <w:tcPr>
            <w:tcW w:w="236" w:type="dxa"/>
            <w:tcBorders>
              <w:top w:val="nil"/>
              <w:left w:val="nil"/>
              <w:bottom w:val="nil"/>
              <w:right w:val="nil"/>
            </w:tcBorders>
            <w:vAlign w:val="bottom"/>
          </w:tcPr>
          <w:p w14:paraId="50193781" w14:textId="77777777" w:rsidR="00833A44" w:rsidRPr="00C37DE6" w:rsidRDefault="00833A44" w:rsidP="000D7500">
            <w:pPr>
              <w:jc w:val="center"/>
            </w:pPr>
          </w:p>
        </w:tc>
        <w:tc>
          <w:tcPr>
            <w:tcW w:w="3387" w:type="dxa"/>
            <w:gridSpan w:val="5"/>
            <w:tcBorders>
              <w:left w:val="nil"/>
              <w:right w:val="nil"/>
            </w:tcBorders>
            <w:vAlign w:val="bottom"/>
          </w:tcPr>
          <w:p w14:paraId="727324E7" w14:textId="77777777" w:rsidR="00833A44" w:rsidRPr="00C37DE6" w:rsidRDefault="00833A44" w:rsidP="000D7500">
            <w:pPr>
              <w:jc w:val="center"/>
              <w:rPr>
                <w:bCs/>
              </w:rPr>
            </w:pPr>
            <w:r w:rsidRPr="00C37DE6">
              <w:rPr>
                <w:bCs/>
                <w:i/>
                <w:iCs/>
              </w:rPr>
              <w:t xml:space="preserve">n </w:t>
            </w:r>
            <w:r w:rsidRPr="00C37DE6">
              <w:rPr>
                <w:bCs/>
              </w:rPr>
              <w:t>= 6 participants</w:t>
            </w:r>
          </w:p>
        </w:tc>
      </w:tr>
      <w:tr w:rsidR="00833A44" w:rsidRPr="00C37DE6" w14:paraId="2B183B03" w14:textId="77777777" w:rsidTr="000D7500">
        <w:trPr>
          <w:trHeight w:val="264"/>
        </w:trPr>
        <w:tc>
          <w:tcPr>
            <w:tcW w:w="2304" w:type="dxa"/>
            <w:tcBorders>
              <w:top w:val="nil"/>
              <w:left w:val="nil"/>
              <w:bottom w:val="single" w:sz="4" w:space="0" w:color="auto"/>
              <w:right w:val="nil"/>
            </w:tcBorders>
            <w:vAlign w:val="bottom"/>
          </w:tcPr>
          <w:p w14:paraId="47BBB659" w14:textId="77777777" w:rsidR="00833A44" w:rsidRPr="00C37DE6" w:rsidRDefault="00833A44" w:rsidP="000D7500"/>
          <w:p w14:paraId="074F5EE2" w14:textId="77777777" w:rsidR="00833A44" w:rsidRPr="00C37DE6" w:rsidRDefault="00833A44" w:rsidP="000D7500">
            <w:pPr>
              <w:rPr>
                <w:b/>
              </w:rPr>
            </w:pPr>
            <w:r w:rsidRPr="00C37DE6">
              <w:rPr>
                <w:b/>
              </w:rPr>
              <w:t>Impact</w:t>
            </w:r>
          </w:p>
        </w:tc>
        <w:tc>
          <w:tcPr>
            <w:tcW w:w="1515" w:type="dxa"/>
            <w:gridSpan w:val="3"/>
            <w:tcBorders>
              <w:left w:val="nil"/>
              <w:bottom w:val="single" w:sz="4" w:space="0" w:color="auto"/>
              <w:right w:val="nil"/>
            </w:tcBorders>
            <w:vAlign w:val="bottom"/>
          </w:tcPr>
          <w:p w14:paraId="0AF7C2D2" w14:textId="77777777" w:rsidR="00833A44" w:rsidRPr="00C37DE6" w:rsidRDefault="00833A44" w:rsidP="000D7500">
            <w:pPr>
              <w:tabs>
                <w:tab w:val="decimal" w:pos="269"/>
              </w:tabs>
              <w:jc w:val="center"/>
              <w:rPr>
                <w:iCs/>
              </w:rPr>
            </w:pPr>
            <w:r w:rsidRPr="00C37DE6">
              <w:rPr>
                <w:i/>
                <w:iCs/>
              </w:rPr>
              <w:t>Count</w:t>
            </w:r>
          </w:p>
        </w:tc>
        <w:tc>
          <w:tcPr>
            <w:tcW w:w="236" w:type="dxa"/>
            <w:tcBorders>
              <w:top w:val="nil"/>
              <w:left w:val="nil"/>
              <w:bottom w:val="single" w:sz="4" w:space="0" w:color="auto"/>
              <w:right w:val="nil"/>
            </w:tcBorders>
            <w:vAlign w:val="bottom"/>
          </w:tcPr>
          <w:p w14:paraId="5DF9A709" w14:textId="77777777" w:rsidR="00833A44" w:rsidRPr="00C37DE6" w:rsidRDefault="00833A44" w:rsidP="000D7500">
            <w:pPr>
              <w:jc w:val="center"/>
            </w:pPr>
          </w:p>
        </w:tc>
        <w:tc>
          <w:tcPr>
            <w:tcW w:w="1502" w:type="dxa"/>
            <w:gridSpan w:val="2"/>
            <w:tcBorders>
              <w:left w:val="nil"/>
              <w:bottom w:val="single" w:sz="4" w:space="0" w:color="auto"/>
              <w:right w:val="nil"/>
            </w:tcBorders>
            <w:vAlign w:val="bottom"/>
          </w:tcPr>
          <w:p w14:paraId="4D89FFAD" w14:textId="77777777" w:rsidR="00833A44" w:rsidRPr="00C37DE6" w:rsidRDefault="00833A44" w:rsidP="000D7500">
            <w:pPr>
              <w:tabs>
                <w:tab w:val="decimal" w:pos="260"/>
              </w:tabs>
              <w:jc w:val="center"/>
            </w:pPr>
            <w:r w:rsidRPr="00C37DE6">
              <w:t>%</w:t>
            </w:r>
          </w:p>
        </w:tc>
        <w:tc>
          <w:tcPr>
            <w:tcW w:w="236" w:type="dxa"/>
            <w:tcBorders>
              <w:top w:val="nil"/>
              <w:left w:val="nil"/>
              <w:bottom w:val="single" w:sz="4" w:space="0" w:color="auto"/>
              <w:right w:val="nil"/>
            </w:tcBorders>
            <w:vAlign w:val="bottom"/>
          </w:tcPr>
          <w:p w14:paraId="42226FE8" w14:textId="77777777" w:rsidR="00833A44" w:rsidRPr="00C37DE6" w:rsidRDefault="00833A44" w:rsidP="000D7500">
            <w:pPr>
              <w:jc w:val="center"/>
            </w:pPr>
          </w:p>
        </w:tc>
        <w:tc>
          <w:tcPr>
            <w:tcW w:w="1583" w:type="dxa"/>
            <w:gridSpan w:val="2"/>
            <w:tcBorders>
              <w:left w:val="nil"/>
              <w:bottom w:val="single" w:sz="4" w:space="0" w:color="auto"/>
              <w:right w:val="nil"/>
            </w:tcBorders>
            <w:vAlign w:val="bottom"/>
          </w:tcPr>
          <w:p w14:paraId="3E2BEBE0" w14:textId="77777777" w:rsidR="00833A44" w:rsidRPr="00C37DE6" w:rsidRDefault="00833A44" w:rsidP="000D7500">
            <w:pPr>
              <w:tabs>
                <w:tab w:val="decimal" w:pos="251"/>
              </w:tabs>
              <w:jc w:val="center"/>
            </w:pPr>
            <w:r w:rsidRPr="00C37DE6">
              <w:rPr>
                <w:i/>
                <w:iCs/>
              </w:rPr>
              <w:t>Count</w:t>
            </w:r>
          </w:p>
        </w:tc>
        <w:tc>
          <w:tcPr>
            <w:tcW w:w="236" w:type="dxa"/>
            <w:tcBorders>
              <w:top w:val="nil"/>
              <w:left w:val="nil"/>
              <w:bottom w:val="single" w:sz="4" w:space="0" w:color="auto"/>
              <w:right w:val="nil"/>
            </w:tcBorders>
            <w:vAlign w:val="bottom"/>
          </w:tcPr>
          <w:p w14:paraId="3604CCFD" w14:textId="77777777" w:rsidR="00833A44" w:rsidRPr="00C37DE6" w:rsidRDefault="00833A44" w:rsidP="000D7500">
            <w:pPr>
              <w:jc w:val="center"/>
            </w:pPr>
          </w:p>
        </w:tc>
        <w:tc>
          <w:tcPr>
            <w:tcW w:w="1568" w:type="dxa"/>
            <w:gridSpan w:val="2"/>
            <w:tcBorders>
              <w:left w:val="nil"/>
              <w:bottom w:val="single" w:sz="4" w:space="0" w:color="auto"/>
              <w:right w:val="nil"/>
            </w:tcBorders>
            <w:vAlign w:val="bottom"/>
          </w:tcPr>
          <w:p w14:paraId="7138CCDD" w14:textId="77777777" w:rsidR="00833A44" w:rsidRPr="00C37DE6" w:rsidRDefault="00833A44" w:rsidP="000D7500">
            <w:pPr>
              <w:tabs>
                <w:tab w:val="decimal" w:pos="335"/>
              </w:tabs>
              <w:jc w:val="center"/>
            </w:pPr>
            <w:r w:rsidRPr="00C37DE6">
              <w:rPr>
                <w:iCs/>
              </w:rPr>
              <w:t>%</w:t>
            </w:r>
          </w:p>
        </w:tc>
      </w:tr>
      <w:tr w:rsidR="00833A44" w:rsidRPr="00C37DE6" w14:paraId="4D6A4E42" w14:textId="77777777" w:rsidTr="000D7500">
        <w:trPr>
          <w:trHeight w:val="264"/>
        </w:trPr>
        <w:tc>
          <w:tcPr>
            <w:tcW w:w="2304" w:type="dxa"/>
            <w:tcBorders>
              <w:top w:val="single" w:sz="4" w:space="0" w:color="auto"/>
              <w:left w:val="nil"/>
              <w:bottom w:val="nil"/>
              <w:right w:val="nil"/>
            </w:tcBorders>
            <w:vAlign w:val="bottom"/>
          </w:tcPr>
          <w:p w14:paraId="5B9CBE53" w14:textId="77777777" w:rsidR="00833A44" w:rsidRPr="00C37DE6" w:rsidRDefault="00833A44" w:rsidP="000D7500">
            <w:r w:rsidRPr="00C37DE6">
              <w:t>Inhibit Success</w:t>
            </w:r>
          </w:p>
        </w:tc>
        <w:tc>
          <w:tcPr>
            <w:tcW w:w="925" w:type="dxa"/>
            <w:gridSpan w:val="2"/>
            <w:tcBorders>
              <w:top w:val="single" w:sz="4" w:space="0" w:color="auto"/>
              <w:left w:val="nil"/>
              <w:bottom w:val="nil"/>
              <w:right w:val="nil"/>
            </w:tcBorders>
            <w:vAlign w:val="bottom"/>
          </w:tcPr>
          <w:p w14:paraId="273E66FF" w14:textId="77777777" w:rsidR="00833A44" w:rsidRPr="00C37DE6" w:rsidRDefault="00833A44" w:rsidP="000D7500"/>
        </w:tc>
        <w:tc>
          <w:tcPr>
            <w:tcW w:w="590" w:type="dxa"/>
            <w:tcBorders>
              <w:top w:val="single" w:sz="4" w:space="0" w:color="auto"/>
              <w:left w:val="nil"/>
              <w:bottom w:val="nil"/>
              <w:right w:val="nil"/>
            </w:tcBorders>
            <w:vAlign w:val="bottom"/>
          </w:tcPr>
          <w:p w14:paraId="20020D3F" w14:textId="77777777" w:rsidR="00833A44" w:rsidRPr="00C37DE6" w:rsidRDefault="00833A44" w:rsidP="000D7500">
            <w:pPr>
              <w:tabs>
                <w:tab w:val="decimal" w:pos="269"/>
              </w:tabs>
            </w:pPr>
          </w:p>
        </w:tc>
        <w:tc>
          <w:tcPr>
            <w:tcW w:w="236" w:type="dxa"/>
            <w:tcBorders>
              <w:top w:val="single" w:sz="4" w:space="0" w:color="auto"/>
              <w:left w:val="nil"/>
              <w:bottom w:val="nil"/>
              <w:right w:val="nil"/>
            </w:tcBorders>
            <w:vAlign w:val="bottom"/>
          </w:tcPr>
          <w:p w14:paraId="09C2DDBE" w14:textId="77777777" w:rsidR="00833A44" w:rsidRPr="00C37DE6" w:rsidRDefault="00833A44" w:rsidP="000D7500">
            <w:pPr>
              <w:jc w:val="center"/>
            </w:pPr>
          </w:p>
        </w:tc>
        <w:tc>
          <w:tcPr>
            <w:tcW w:w="925" w:type="dxa"/>
            <w:tcBorders>
              <w:top w:val="single" w:sz="4" w:space="0" w:color="auto"/>
              <w:left w:val="nil"/>
              <w:bottom w:val="nil"/>
              <w:right w:val="nil"/>
            </w:tcBorders>
            <w:vAlign w:val="bottom"/>
          </w:tcPr>
          <w:p w14:paraId="13C169D0" w14:textId="77777777" w:rsidR="00833A44" w:rsidRPr="00C37DE6" w:rsidRDefault="00833A44" w:rsidP="000D7500">
            <w:pPr>
              <w:jc w:val="center"/>
            </w:pPr>
          </w:p>
        </w:tc>
        <w:tc>
          <w:tcPr>
            <w:tcW w:w="577" w:type="dxa"/>
            <w:tcBorders>
              <w:top w:val="single" w:sz="4" w:space="0" w:color="auto"/>
              <w:left w:val="nil"/>
              <w:bottom w:val="nil"/>
              <w:right w:val="nil"/>
            </w:tcBorders>
            <w:vAlign w:val="bottom"/>
          </w:tcPr>
          <w:p w14:paraId="7E051558" w14:textId="77777777" w:rsidR="00833A44" w:rsidRPr="00C37DE6" w:rsidRDefault="00833A44" w:rsidP="000D7500">
            <w:pPr>
              <w:tabs>
                <w:tab w:val="decimal" w:pos="260"/>
              </w:tabs>
              <w:jc w:val="center"/>
            </w:pPr>
          </w:p>
        </w:tc>
        <w:tc>
          <w:tcPr>
            <w:tcW w:w="236" w:type="dxa"/>
            <w:tcBorders>
              <w:top w:val="single" w:sz="4" w:space="0" w:color="auto"/>
              <w:left w:val="nil"/>
              <w:bottom w:val="nil"/>
              <w:right w:val="nil"/>
            </w:tcBorders>
            <w:vAlign w:val="bottom"/>
          </w:tcPr>
          <w:p w14:paraId="2410C76F" w14:textId="77777777" w:rsidR="00833A44" w:rsidRPr="00C37DE6" w:rsidRDefault="00833A44" w:rsidP="000D7500">
            <w:pPr>
              <w:jc w:val="center"/>
            </w:pPr>
          </w:p>
        </w:tc>
        <w:tc>
          <w:tcPr>
            <w:tcW w:w="894" w:type="dxa"/>
            <w:tcBorders>
              <w:top w:val="single" w:sz="4" w:space="0" w:color="auto"/>
              <w:left w:val="nil"/>
              <w:bottom w:val="nil"/>
              <w:right w:val="nil"/>
            </w:tcBorders>
            <w:vAlign w:val="bottom"/>
          </w:tcPr>
          <w:p w14:paraId="32BFA78B" w14:textId="77777777" w:rsidR="00833A44" w:rsidRPr="00C37DE6" w:rsidRDefault="00833A44" w:rsidP="000D7500">
            <w:pPr>
              <w:jc w:val="center"/>
            </w:pPr>
          </w:p>
        </w:tc>
        <w:tc>
          <w:tcPr>
            <w:tcW w:w="689" w:type="dxa"/>
            <w:tcBorders>
              <w:top w:val="single" w:sz="4" w:space="0" w:color="auto"/>
              <w:left w:val="nil"/>
              <w:bottom w:val="nil"/>
              <w:right w:val="nil"/>
            </w:tcBorders>
            <w:vAlign w:val="bottom"/>
          </w:tcPr>
          <w:p w14:paraId="7D8B5E80" w14:textId="77777777" w:rsidR="00833A44" w:rsidRPr="00C37DE6" w:rsidRDefault="00833A44" w:rsidP="000D7500">
            <w:pPr>
              <w:tabs>
                <w:tab w:val="decimal" w:pos="251"/>
              </w:tabs>
              <w:jc w:val="center"/>
            </w:pPr>
          </w:p>
        </w:tc>
        <w:tc>
          <w:tcPr>
            <w:tcW w:w="236" w:type="dxa"/>
            <w:tcBorders>
              <w:top w:val="single" w:sz="4" w:space="0" w:color="auto"/>
              <w:left w:val="nil"/>
              <w:bottom w:val="nil"/>
              <w:right w:val="nil"/>
            </w:tcBorders>
            <w:vAlign w:val="bottom"/>
          </w:tcPr>
          <w:p w14:paraId="66B560FD" w14:textId="77777777" w:rsidR="00833A44" w:rsidRPr="00C37DE6" w:rsidRDefault="00833A44" w:rsidP="000D7500">
            <w:pPr>
              <w:jc w:val="center"/>
            </w:pPr>
          </w:p>
        </w:tc>
        <w:tc>
          <w:tcPr>
            <w:tcW w:w="978" w:type="dxa"/>
            <w:tcBorders>
              <w:top w:val="single" w:sz="4" w:space="0" w:color="auto"/>
              <w:left w:val="nil"/>
              <w:bottom w:val="nil"/>
              <w:right w:val="nil"/>
            </w:tcBorders>
            <w:vAlign w:val="bottom"/>
          </w:tcPr>
          <w:p w14:paraId="5756B9ED" w14:textId="77777777" w:rsidR="00833A44" w:rsidRPr="00C37DE6" w:rsidRDefault="00833A44" w:rsidP="000D7500">
            <w:pPr>
              <w:jc w:val="center"/>
            </w:pPr>
          </w:p>
        </w:tc>
        <w:tc>
          <w:tcPr>
            <w:tcW w:w="590" w:type="dxa"/>
            <w:tcBorders>
              <w:top w:val="single" w:sz="4" w:space="0" w:color="auto"/>
              <w:left w:val="nil"/>
              <w:bottom w:val="nil"/>
              <w:right w:val="nil"/>
            </w:tcBorders>
            <w:vAlign w:val="bottom"/>
          </w:tcPr>
          <w:p w14:paraId="3527A824" w14:textId="77777777" w:rsidR="00833A44" w:rsidRPr="00C37DE6" w:rsidRDefault="00833A44" w:rsidP="000D7500">
            <w:pPr>
              <w:tabs>
                <w:tab w:val="decimal" w:pos="335"/>
              </w:tabs>
              <w:jc w:val="center"/>
            </w:pPr>
          </w:p>
        </w:tc>
      </w:tr>
      <w:tr w:rsidR="00833A44" w:rsidRPr="00C37DE6" w14:paraId="348A507E" w14:textId="77777777" w:rsidTr="000D7500">
        <w:trPr>
          <w:trHeight w:val="264"/>
        </w:trPr>
        <w:tc>
          <w:tcPr>
            <w:tcW w:w="2304" w:type="dxa"/>
            <w:tcBorders>
              <w:top w:val="nil"/>
              <w:left w:val="nil"/>
              <w:bottom w:val="nil"/>
              <w:right w:val="nil"/>
            </w:tcBorders>
            <w:vAlign w:val="bottom"/>
          </w:tcPr>
          <w:p w14:paraId="02492A60" w14:textId="77777777" w:rsidR="00833A44" w:rsidRPr="00C37DE6" w:rsidRDefault="00833A44" w:rsidP="000D7500">
            <w:pPr>
              <w:rPr>
                <w:i/>
                <w:iCs/>
              </w:rPr>
            </w:pPr>
            <w:r w:rsidRPr="00C37DE6">
              <w:rPr>
                <w:i/>
                <w:iCs/>
              </w:rPr>
              <w:t>Negative Activating</w:t>
            </w:r>
          </w:p>
        </w:tc>
        <w:tc>
          <w:tcPr>
            <w:tcW w:w="1515" w:type="dxa"/>
            <w:gridSpan w:val="3"/>
            <w:tcBorders>
              <w:top w:val="nil"/>
              <w:left w:val="nil"/>
              <w:bottom w:val="nil"/>
              <w:right w:val="nil"/>
            </w:tcBorders>
            <w:vAlign w:val="bottom"/>
          </w:tcPr>
          <w:p w14:paraId="4BEB43AC" w14:textId="77777777" w:rsidR="00833A44" w:rsidRPr="00C37DE6" w:rsidRDefault="00833A44" w:rsidP="000D7500">
            <w:pPr>
              <w:jc w:val="center"/>
            </w:pPr>
            <w:r w:rsidRPr="00C37DE6">
              <w:t>5</w:t>
            </w:r>
          </w:p>
        </w:tc>
        <w:tc>
          <w:tcPr>
            <w:tcW w:w="236" w:type="dxa"/>
            <w:tcBorders>
              <w:top w:val="nil"/>
              <w:left w:val="nil"/>
              <w:bottom w:val="nil"/>
              <w:right w:val="nil"/>
            </w:tcBorders>
            <w:vAlign w:val="bottom"/>
          </w:tcPr>
          <w:p w14:paraId="1B8FEA11" w14:textId="77777777" w:rsidR="00833A44" w:rsidRPr="00C37DE6" w:rsidRDefault="00833A44" w:rsidP="000D7500">
            <w:pPr>
              <w:jc w:val="center"/>
            </w:pPr>
          </w:p>
        </w:tc>
        <w:tc>
          <w:tcPr>
            <w:tcW w:w="1502" w:type="dxa"/>
            <w:gridSpan w:val="2"/>
            <w:tcBorders>
              <w:top w:val="nil"/>
              <w:left w:val="nil"/>
              <w:bottom w:val="nil"/>
              <w:right w:val="nil"/>
            </w:tcBorders>
            <w:vAlign w:val="bottom"/>
          </w:tcPr>
          <w:p w14:paraId="7B134AB7" w14:textId="77777777" w:rsidR="00833A44" w:rsidRPr="00C37DE6" w:rsidRDefault="00833A44" w:rsidP="000D7500">
            <w:pPr>
              <w:jc w:val="center"/>
            </w:pPr>
            <w:r w:rsidRPr="00C37DE6">
              <w:t>56</w:t>
            </w:r>
          </w:p>
        </w:tc>
        <w:tc>
          <w:tcPr>
            <w:tcW w:w="236" w:type="dxa"/>
            <w:tcBorders>
              <w:top w:val="nil"/>
              <w:left w:val="nil"/>
              <w:bottom w:val="nil"/>
              <w:right w:val="nil"/>
            </w:tcBorders>
            <w:vAlign w:val="bottom"/>
          </w:tcPr>
          <w:p w14:paraId="2E2645B1" w14:textId="77777777" w:rsidR="00833A44" w:rsidRPr="00C37DE6" w:rsidRDefault="00833A44" w:rsidP="000D7500">
            <w:pPr>
              <w:jc w:val="center"/>
            </w:pPr>
          </w:p>
        </w:tc>
        <w:tc>
          <w:tcPr>
            <w:tcW w:w="1583" w:type="dxa"/>
            <w:gridSpan w:val="2"/>
            <w:tcBorders>
              <w:top w:val="nil"/>
              <w:left w:val="nil"/>
              <w:bottom w:val="nil"/>
              <w:right w:val="nil"/>
            </w:tcBorders>
            <w:vAlign w:val="bottom"/>
          </w:tcPr>
          <w:p w14:paraId="0D4C70D8" w14:textId="77777777" w:rsidR="00833A44" w:rsidRPr="00C37DE6" w:rsidRDefault="00833A44" w:rsidP="000D7500">
            <w:pPr>
              <w:tabs>
                <w:tab w:val="decimal" w:pos="251"/>
              </w:tabs>
              <w:jc w:val="center"/>
            </w:pPr>
            <w:r w:rsidRPr="00C37DE6">
              <w:t>5</w:t>
            </w:r>
          </w:p>
        </w:tc>
        <w:tc>
          <w:tcPr>
            <w:tcW w:w="236" w:type="dxa"/>
            <w:tcBorders>
              <w:top w:val="nil"/>
              <w:left w:val="nil"/>
              <w:bottom w:val="nil"/>
              <w:right w:val="nil"/>
            </w:tcBorders>
            <w:vAlign w:val="bottom"/>
          </w:tcPr>
          <w:p w14:paraId="4891C444" w14:textId="77777777" w:rsidR="00833A44" w:rsidRPr="00C37DE6" w:rsidRDefault="00833A44" w:rsidP="000D7500">
            <w:pPr>
              <w:jc w:val="center"/>
            </w:pPr>
          </w:p>
        </w:tc>
        <w:tc>
          <w:tcPr>
            <w:tcW w:w="1568" w:type="dxa"/>
            <w:gridSpan w:val="2"/>
            <w:tcBorders>
              <w:top w:val="nil"/>
              <w:left w:val="nil"/>
              <w:bottom w:val="nil"/>
              <w:right w:val="nil"/>
            </w:tcBorders>
            <w:vAlign w:val="bottom"/>
          </w:tcPr>
          <w:p w14:paraId="1B234E94" w14:textId="77777777" w:rsidR="00833A44" w:rsidRPr="00C37DE6" w:rsidRDefault="00833A44" w:rsidP="000D7500">
            <w:pPr>
              <w:tabs>
                <w:tab w:val="decimal" w:pos="335"/>
              </w:tabs>
              <w:jc w:val="center"/>
            </w:pPr>
            <w:r w:rsidRPr="00C37DE6">
              <w:t>83</w:t>
            </w:r>
          </w:p>
        </w:tc>
      </w:tr>
      <w:tr w:rsidR="00833A44" w:rsidRPr="00C37DE6" w14:paraId="36EA4A2A" w14:textId="77777777" w:rsidTr="00A509C0">
        <w:trPr>
          <w:trHeight w:val="264"/>
        </w:trPr>
        <w:tc>
          <w:tcPr>
            <w:tcW w:w="2430" w:type="dxa"/>
            <w:gridSpan w:val="2"/>
            <w:tcBorders>
              <w:top w:val="nil"/>
              <w:left w:val="nil"/>
              <w:bottom w:val="nil"/>
              <w:right w:val="nil"/>
            </w:tcBorders>
            <w:vAlign w:val="bottom"/>
          </w:tcPr>
          <w:p w14:paraId="393ECB9D" w14:textId="77777777" w:rsidR="00833A44" w:rsidRPr="00C37DE6" w:rsidRDefault="00833A44" w:rsidP="000D7500">
            <w:pPr>
              <w:rPr>
                <w:i/>
                <w:iCs/>
              </w:rPr>
            </w:pPr>
            <w:r w:rsidRPr="00C37DE6">
              <w:rPr>
                <w:i/>
                <w:iCs/>
              </w:rPr>
              <w:t>Negative Deactivating</w:t>
            </w:r>
          </w:p>
        </w:tc>
        <w:tc>
          <w:tcPr>
            <w:tcW w:w="1389" w:type="dxa"/>
            <w:gridSpan w:val="2"/>
            <w:tcBorders>
              <w:top w:val="nil"/>
              <w:left w:val="nil"/>
              <w:bottom w:val="nil"/>
              <w:right w:val="nil"/>
            </w:tcBorders>
            <w:vAlign w:val="bottom"/>
          </w:tcPr>
          <w:p w14:paraId="391617B5" w14:textId="3294D56F" w:rsidR="00833A44" w:rsidRPr="00C37DE6" w:rsidRDefault="00A509C0" w:rsidP="00A509C0">
            <w:r>
              <w:rPr>
                <w:sz w:val="4"/>
                <w:szCs w:val="4"/>
              </w:rPr>
              <w:t xml:space="preserve">                                             </w:t>
            </w:r>
            <w:r w:rsidRPr="00A509C0">
              <w:rPr>
                <w:sz w:val="4"/>
                <w:szCs w:val="4"/>
              </w:rPr>
              <w:t xml:space="preserve"> </w:t>
            </w:r>
            <w:r w:rsidR="00833A44" w:rsidRPr="00C37DE6">
              <w:t>5</w:t>
            </w:r>
          </w:p>
        </w:tc>
        <w:tc>
          <w:tcPr>
            <w:tcW w:w="236" w:type="dxa"/>
            <w:tcBorders>
              <w:top w:val="nil"/>
              <w:left w:val="nil"/>
              <w:bottom w:val="nil"/>
              <w:right w:val="nil"/>
            </w:tcBorders>
            <w:vAlign w:val="bottom"/>
          </w:tcPr>
          <w:p w14:paraId="1F985425" w14:textId="77777777" w:rsidR="00833A44" w:rsidRPr="00C37DE6" w:rsidRDefault="00833A44" w:rsidP="000D7500">
            <w:pPr>
              <w:jc w:val="center"/>
            </w:pPr>
          </w:p>
        </w:tc>
        <w:tc>
          <w:tcPr>
            <w:tcW w:w="1502" w:type="dxa"/>
            <w:gridSpan w:val="2"/>
            <w:tcBorders>
              <w:top w:val="nil"/>
              <w:left w:val="nil"/>
              <w:bottom w:val="nil"/>
              <w:right w:val="nil"/>
            </w:tcBorders>
            <w:vAlign w:val="bottom"/>
          </w:tcPr>
          <w:p w14:paraId="31E0DDAB" w14:textId="77777777" w:rsidR="00833A44" w:rsidRPr="00C37DE6" w:rsidRDefault="00833A44" w:rsidP="000D7500">
            <w:pPr>
              <w:jc w:val="center"/>
            </w:pPr>
            <w:r w:rsidRPr="00C37DE6">
              <w:t>56</w:t>
            </w:r>
          </w:p>
        </w:tc>
        <w:tc>
          <w:tcPr>
            <w:tcW w:w="236" w:type="dxa"/>
            <w:tcBorders>
              <w:top w:val="nil"/>
              <w:left w:val="nil"/>
              <w:bottom w:val="nil"/>
              <w:right w:val="nil"/>
            </w:tcBorders>
            <w:vAlign w:val="bottom"/>
          </w:tcPr>
          <w:p w14:paraId="1AA4B4E0" w14:textId="77777777" w:rsidR="00833A44" w:rsidRPr="00C37DE6" w:rsidRDefault="00833A44" w:rsidP="000D7500">
            <w:pPr>
              <w:jc w:val="center"/>
            </w:pPr>
          </w:p>
        </w:tc>
        <w:tc>
          <w:tcPr>
            <w:tcW w:w="1583" w:type="dxa"/>
            <w:gridSpan w:val="2"/>
            <w:tcBorders>
              <w:top w:val="nil"/>
              <w:left w:val="nil"/>
              <w:bottom w:val="nil"/>
              <w:right w:val="nil"/>
            </w:tcBorders>
            <w:vAlign w:val="bottom"/>
          </w:tcPr>
          <w:p w14:paraId="3BBBC15A" w14:textId="77777777" w:rsidR="00833A44" w:rsidRPr="00C37DE6" w:rsidRDefault="00833A44" w:rsidP="000D7500">
            <w:pPr>
              <w:tabs>
                <w:tab w:val="decimal" w:pos="251"/>
              </w:tabs>
              <w:jc w:val="center"/>
            </w:pPr>
            <w:r w:rsidRPr="00C37DE6">
              <w:t>6</w:t>
            </w:r>
          </w:p>
        </w:tc>
        <w:tc>
          <w:tcPr>
            <w:tcW w:w="236" w:type="dxa"/>
            <w:tcBorders>
              <w:top w:val="nil"/>
              <w:left w:val="nil"/>
              <w:bottom w:val="nil"/>
              <w:right w:val="nil"/>
            </w:tcBorders>
            <w:vAlign w:val="bottom"/>
          </w:tcPr>
          <w:p w14:paraId="2CF57A94" w14:textId="77777777" w:rsidR="00833A44" w:rsidRPr="00C37DE6" w:rsidRDefault="00833A44" w:rsidP="000D7500">
            <w:pPr>
              <w:jc w:val="center"/>
            </w:pPr>
          </w:p>
        </w:tc>
        <w:tc>
          <w:tcPr>
            <w:tcW w:w="1568" w:type="dxa"/>
            <w:gridSpan w:val="2"/>
            <w:tcBorders>
              <w:top w:val="nil"/>
              <w:left w:val="nil"/>
              <w:bottom w:val="nil"/>
              <w:right w:val="nil"/>
            </w:tcBorders>
            <w:vAlign w:val="bottom"/>
          </w:tcPr>
          <w:p w14:paraId="606C5448" w14:textId="77777777" w:rsidR="00833A44" w:rsidRPr="00C37DE6" w:rsidRDefault="00833A44" w:rsidP="000D7500">
            <w:pPr>
              <w:tabs>
                <w:tab w:val="decimal" w:pos="335"/>
              </w:tabs>
              <w:jc w:val="center"/>
            </w:pPr>
            <w:r w:rsidRPr="00C37DE6">
              <w:t>100</w:t>
            </w:r>
          </w:p>
        </w:tc>
      </w:tr>
      <w:tr w:rsidR="00833A44" w:rsidRPr="00C37DE6" w14:paraId="63EC8879" w14:textId="77777777" w:rsidTr="000D7500">
        <w:trPr>
          <w:trHeight w:val="264"/>
        </w:trPr>
        <w:tc>
          <w:tcPr>
            <w:tcW w:w="2304" w:type="dxa"/>
            <w:tcBorders>
              <w:top w:val="nil"/>
              <w:left w:val="nil"/>
              <w:bottom w:val="nil"/>
              <w:right w:val="nil"/>
            </w:tcBorders>
            <w:vAlign w:val="bottom"/>
          </w:tcPr>
          <w:p w14:paraId="552BF856" w14:textId="77777777" w:rsidR="00833A44" w:rsidRPr="00C37DE6" w:rsidRDefault="00833A44" w:rsidP="000D7500">
            <w:pPr>
              <w:rPr>
                <w:i/>
                <w:iCs/>
              </w:rPr>
            </w:pPr>
            <w:r w:rsidRPr="00C37DE6">
              <w:rPr>
                <w:i/>
                <w:iCs/>
              </w:rPr>
              <w:t>Positive Activating</w:t>
            </w:r>
          </w:p>
        </w:tc>
        <w:tc>
          <w:tcPr>
            <w:tcW w:w="1515" w:type="dxa"/>
            <w:gridSpan w:val="3"/>
            <w:tcBorders>
              <w:top w:val="nil"/>
              <w:left w:val="nil"/>
              <w:bottom w:val="nil"/>
              <w:right w:val="nil"/>
            </w:tcBorders>
            <w:vAlign w:val="bottom"/>
          </w:tcPr>
          <w:p w14:paraId="12E2D53C" w14:textId="77777777" w:rsidR="00833A44" w:rsidRPr="00C37DE6" w:rsidRDefault="00833A44" w:rsidP="000D7500">
            <w:pPr>
              <w:jc w:val="center"/>
            </w:pPr>
            <w:r w:rsidRPr="00C37DE6">
              <w:t>0</w:t>
            </w:r>
          </w:p>
        </w:tc>
        <w:tc>
          <w:tcPr>
            <w:tcW w:w="236" w:type="dxa"/>
            <w:tcBorders>
              <w:top w:val="nil"/>
              <w:left w:val="nil"/>
              <w:bottom w:val="nil"/>
              <w:right w:val="nil"/>
            </w:tcBorders>
            <w:vAlign w:val="bottom"/>
          </w:tcPr>
          <w:p w14:paraId="231B180B" w14:textId="77777777" w:rsidR="00833A44" w:rsidRPr="00C37DE6" w:rsidRDefault="00833A44" w:rsidP="000D7500">
            <w:pPr>
              <w:jc w:val="center"/>
            </w:pPr>
          </w:p>
        </w:tc>
        <w:tc>
          <w:tcPr>
            <w:tcW w:w="1502" w:type="dxa"/>
            <w:gridSpan w:val="2"/>
            <w:tcBorders>
              <w:top w:val="nil"/>
              <w:left w:val="nil"/>
              <w:bottom w:val="nil"/>
              <w:right w:val="nil"/>
            </w:tcBorders>
            <w:vAlign w:val="bottom"/>
          </w:tcPr>
          <w:p w14:paraId="61762F24" w14:textId="77777777" w:rsidR="00833A44" w:rsidRPr="00C37DE6" w:rsidRDefault="00833A44" w:rsidP="000D7500">
            <w:pPr>
              <w:jc w:val="center"/>
            </w:pPr>
            <w:r w:rsidRPr="00C37DE6">
              <w:t>0</w:t>
            </w:r>
          </w:p>
        </w:tc>
        <w:tc>
          <w:tcPr>
            <w:tcW w:w="236" w:type="dxa"/>
            <w:tcBorders>
              <w:top w:val="nil"/>
              <w:left w:val="nil"/>
              <w:bottom w:val="nil"/>
              <w:right w:val="nil"/>
            </w:tcBorders>
            <w:vAlign w:val="bottom"/>
          </w:tcPr>
          <w:p w14:paraId="0DFB6D6B" w14:textId="77777777" w:rsidR="00833A44" w:rsidRPr="00C37DE6" w:rsidRDefault="00833A44" w:rsidP="000D7500">
            <w:pPr>
              <w:jc w:val="center"/>
            </w:pPr>
          </w:p>
        </w:tc>
        <w:tc>
          <w:tcPr>
            <w:tcW w:w="1583" w:type="dxa"/>
            <w:gridSpan w:val="2"/>
            <w:tcBorders>
              <w:top w:val="nil"/>
              <w:left w:val="nil"/>
              <w:bottom w:val="nil"/>
              <w:right w:val="nil"/>
            </w:tcBorders>
            <w:vAlign w:val="bottom"/>
          </w:tcPr>
          <w:p w14:paraId="01A16696" w14:textId="77777777" w:rsidR="00833A44" w:rsidRPr="00C37DE6" w:rsidRDefault="00833A44" w:rsidP="000D7500">
            <w:pPr>
              <w:tabs>
                <w:tab w:val="decimal" w:pos="251"/>
              </w:tabs>
              <w:jc w:val="center"/>
            </w:pPr>
            <w:r w:rsidRPr="00C37DE6">
              <w:t>0</w:t>
            </w:r>
          </w:p>
        </w:tc>
        <w:tc>
          <w:tcPr>
            <w:tcW w:w="236" w:type="dxa"/>
            <w:tcBorders>
              <w:top w:val="nil"/>
              <w:left w:val="nil"/>
              <w:bottom w:val="nil"/>
              <w:right w:val="nil"/>
            </w:tcBorders>
            <w:vAlign w:val="bottom"/>
          </w:tcPr>
          <w:p w14:paraId="27E92B43" w14:textId="77777777" w:rsidR="00833A44" w:rsidRPr="00C37DE6" w:rsidRDefault="00833A44" w:rsidP="000D7500">
            <w:pPr>
              <w:jc w:val="center"/>
            </w:pPr>
          </w:p>
        </w:tc>
        <w:tc>
          <w:tcPr>
            <w:tcW w:w="1568" w:type="dxa"/>
            <w:gridSpan w:val="2"/>
            <w:tcBorders>
              <w:top w:val="nil"/>
              <w:left w:val="nil"/>
              <w:bottom w:val="nil"/>
              <w:right w:val="nil"/>
            </w:tcBorders>
            <w:vAlign w:val="bottom"/>
          </w:tcPr>
          <w:p w14:paraId="372D679B" w14:textId="77777777" w:rsidR="00833A44" w:rsidRPr="00C37DE6" w:rsidRDefault="00833A44" w:rsidP="000D7500">
            <w:pPr>
              <w:tabs>
                <w:tab w:val="decimal" w:pos="335"/>
              </w:tabs>
              <w:jc w:val="center"/>
            </w:pPr>
            <w:r w:rsidRPr="00C37DE6">
              <w:t>0</w:t>
            </w:r>
          </w:p>
        </w:tc>
      </w:tr>
      <w:tr w:rsidR="00833A44" w:rsidRPr="00C37DE6" w14:paraId="516F7885" w14:textId="77777777" w:rsidTr="000D7500">
        <w:trPr>
          <w:trHeight w:val="264"/>
        </w:trPr>
        <w:tc>
          <w:tcPr>
            <w:tcW w:w="2304" w:type="dxa"/>
            <w:tcBorders>
              <w:top w:val="nil"/>
              <w:left w:val="nil"/>
              <w:bottom w:val="nil"/>
              <w:right w:val="nil"/>
            </w:tcBorders>
            <w:vAlign w:val="bottom"/>
          </w:tcPr>
          <w:p w14:paraId="043C8658" w14:textId="77777777" w:rsidR="00833A44" w:rsidRPr="00C37DE6" w:rsidRDefault="00833A44" w:rsidP="000D7500">
            <w:pPr>
              <w:rPr>
                <w:i/>
                <w:iCs/>
              </w:rPr>
            </w:pPr>
            <w:r w:rsidRPr="00C37DE6">
              <w:rPr>
                <w:i/>
                <w:iCs/>
              </w:rPr>
              <w:t>Positive Deactivating</w:t>
            </w:r>
          </w:p>
        </w:tc>
        <w:tc>
          <w:tcPr>
            <w:tcW w:w="1515" w:type="dxa"/>
            <w:gridSpan w:val="3"/>
            <w:tcBorders>
              <w:top w:val="nil"/>
              <w:left w:val="nil"/>
              <w:bottom w:val="nil"/>
              <w:right w:val="nil"/>
            </w:tcBorders>
            <w:vAlign w:val="bottom"/>
          </w:tcPr>
          <w:p w14:paraId="20FA7F2A" w14:textId="77777777" w:rsidR="00833A44" w:rsidRPr="00C37DE6" w:rsidRDefault="00833A44" w:rsidP="000D7500">
            <w:pPr>
              <w:jc w:val="center"/>
            </w:pPr>
            <w:r w:rsidRPr="00C37DE6">
              <w:t>0</w:t>
            </w:r>
          </w:p>
        </w:tc>
        <w:tc>
          <w:tcPr>
            <w:tcW w:w="236" w:type="dxa"/>
            <w:tcBorders>
              <w:top w:val="nil"/>
              <w:left w:val="nil"/>
              <w:bottom w:val="nil"/>
              <w:right w:val="nil"/>
            </w:tcBorders>
            <w:vAlign w:val="bottom"/>
          </w:tcPr>
          <w:p w14:paraId="44ED33A4" w14:textId="77777777" w:rsidR="00833A44" w:rsidRPr="00C37DE6" w:rsidRDefault="00833A44" w:rsidP="000D7500">
            <w:pPr>
              <w:jc w:val="center"/>
            </w:pPr>
          </w:p>
        </w:tc>
        <w:tc>
          <w:tcPr>
            <w:tcW w:w="1502" w:type="dxa"/>
            <w:gridSpan w:val="2"/>
            <w:tcBorders>
              <w:top w:val="nil"/>
              <w:left w:val="nil"/>
              <w:bottom w:val="nil"/>
              <w:right w:val="nil"/>
            </w:tcBorders>
            <w:vAlign w:val="bottom"/>
          </w:tcPr>
          <w:p w14:paraId="5AE2FC0F" w14:textId="77777777" w:rsidR="00833A44" w:rsidRPr="00C37DE6" w:rsidRDefault="00833A44" w:rsidP="000D7500">
            <w:pPr>
              <w:jc w:val="center"/>
            </w:pPr>
            <w:r w:rsidRPr="00C37DE6">
              <w:t>0</w:t>
            </w:r>
          </w:p>
        </w:tc>
        <w:tc>
          <w:tcPr>
            <w:tcW w:w="236" w:type="dxa"/>
            <w:tcBorders>
              <w:top w:val="nil"/>
              <w:left w:val="nil"/>
              <w:bottom w:val="nil"/>
              <w:right w:val="nil"/>
            </w:tcBorders>
            <w:vAlign w:val="bottom"/>
          </w:tcPr>
          <w:p w14:paraId="50ECB15A" w14:textId="77777777" w:rsidR="00833A44" w:rsidRPr="00C37DE6" w:rsidRDefault="00833A44" w:rsidP="000D7500">
            <w:pPr>
              <w:jc w:val="center"/>
            </w:pPr>
          </w:p>
        </w:tc>
        <w:tc>
          <w:tcPr>
            <w:tcW w:w="1583" w:type="dxa"/>
            <w:gridSpan w:val="2"/>
            <w:tcBorders>
              <w:top w:val="nil"/>
              <w:left w:val="nil"/>
              <w:bottom w:val="nil"/>
              <w:right w:val="nil"/>
            </w:tcBorders>
            <w:vAlign w:val="bottom"/>
          </w:tcPr>
          <w:p w14:paraId="235CA4BC" w14:textId="77777777" w:rsidR="00833A44" w:rsidRPr="00C37DE6" w:rsidRDefault="00833A44" w:rsidP="000D7500">
            <w:pPr>
              <w:tabs>
                <w:tab w:val="decimal" w:pos="251"/>
              </w:tabs>
              <w:jc w:val="center"/>
            </w:pPr>
            <w:r w:rsidRPr="00C37DE6">
              <w:t>0</w:t>
            </w:r>
          </w:p>
        </w:tc>
        <w:tc>
          <w:tcPr>
            <w:tcW w:w="236" w:type="dxa"/>
            <w:tcBorders>
              <w:top w:val="nil"/>
              <w:left w:val="nil"/>
              <w:bottom w:val="nil"/>
              <w:right w:val="nil"/>
            </w:tcBorders>
            <w:vAlign w:val="bottom"/>
          </w:tcPr>
          <w:p w14:paraId="34288E60" w14:textId="77777777" w:rsidR="00833A44" w:rsidRPr="00C37DE6" w:rsidRDefault="00833A44" w:rsidP="000D7500">
            <w:pPr>
              <w:jc w:val="center"/>
            </w:pPr>
          </w:p>
        </w:tc>
        <w:tc>
          <w:tcPr>
            <w:tcW w:w="1568" w:type="dxa"/>
            <w:gridSpan w:val="2"/>
            <w:tcBorders>
              <w:top w:val="nil"/>
              <w:left w:val="nil"/>
              <w:bottom w:val="nil"/>
              <w:right w:val="nil"/>
            </w:tcBorders>
            <w:vAlign w:val="bottom"/>
          </w:tcPr>
          <w:p w14:paraId="12EAB6B2" w14:textId="77777777" w:rsidR="00833A44" w:rsidRPr="00C37DE6" w:rsidRDefault="00833A44" w:rsidP="000D7500">
            <w:pPr>
              <w:tabs>
                <w:tab w:val="decimal" w:pos="335"/>
              </w:tabs>
              <w:jc w:val="center"/>
            </w:pPr>
            <w:r w:rsidRPr="00C37DE6">
              <w:t>0</w:t>
            </w:r>
          </w:p>
        </w:tc>
      </w:tr>
      <w:tr w:rsidR="00833A44" w:rsidRPr="00C37DE6" w14:paraId="5090E17C" w14:textId="77777777" w:rsidTr="000D7500">
        <w:trPr>
          <w:trHeight w:val="264"/>
        </w:trPr>
        <w:tc>
          <w:tcPr>
            <w:tcW w:w="2304" w:type="dxa"/>
            <w:tcBorders>
              <w:top w:val="nil"/>
              <w:left w:val="nil"/>
              <w:bottom w:val="nil"/>
              <w:right w:val="nil"/>
            </w:tcBorders>
            <w:vAlign w:val="bottom"/>
          </w:tcPr>
          <w:p w14:paraId="3C6F6673" w14:textId="77777777" w:rsidR="00833A44" w:rsidRPr="00C37DE6" w:rsidRDefault="00833A44" w:rsidP="000D7500"/>
        </w:tc>
        <w:tc>
          <w:tcPr>
            <w:tcW w:w="925" w:type="dxa"/>
            <w:gridSpan w:val="2"/>
            <w:tcBorders>
              <w:top w:val="nil"/>
              <w:left w:val="nil"/>
              <w:bottom w:val="nil"/>
              <w:right w:val="nil"/>
            </w:tcBorders>
            <w:vAlign w:val="bottom"/>
          </w:tcPr>
          <w:p w14:paraId="18BA2558" w14:textId="77777777" w:rsidR="00833A44" w:rsidRPr="00C37DE6" w:rsidRDefault="00833A44" w:rsidP="000D7500"/>
        </w:tc>
        <w:tc>
          <w:tcPr>
            <w:tcW w:w="590" w:type="dxa"/>
            <w:tcBorders>
              <w:top w:val="nil"/>
              <w:left w:val="nil"/>
              <w:bottom w:val="nil"/>
              <w:right w:val="nil"/>
            </w:tcBorders>
            <w:vAlign w:val="bottom"/>
          </w:tcPr>
          <w:p w14:paraId="38375319" w14:textId="77777777" w:rsidR="00833A44" w:rsidRPr="00C37DE6" w:rsidRDefault="00833A44" w:rsidP="000D7500">
            <w:pPr>
              <w:tabs>
                <w:tab w:val="decimal" w:pos="269"/>
              </w:tabs>
            </w:pPr>
          </w:p>
        </w:tc>
        <w:tc>
          <w:tcPr>
            <w:tcW w:w="236" w:type="dxa"/>
            <w:tcBorders>
              <w:top w:val="nil"/>
              <w:left w:val="nil"/>
              <w:bottom w:val="nil"/>
              <w:right w:val="nil"/>
            </w:tcBorders>
            <w:vAlign w:val="bottom"/>
          </w:tcPr>
          <w:p w14:paraId="3D7BAD6A" w14:textId="77777777" w:rsidR="00833A44" w:rsidRPr="00C37DE6" w:rsidRDefault="00833A44" w:rsidP="000D7500">
            <w:pPr>
              <w:jc w:val="center"/>
            </w:pPr>
          </w:p>
        </w:tc>
        <w:tc>
          <w:tcPr>
            <w:tcW w:w="925" w:type="dxa"/>
            <w:tcBorders>
              <w:top w:val="nil"/>
              <w:left w:val="nil"/>
              <w:bottom w:val="nil"/>
              <w:right w:val="nil"/>
            </w:tcBorders>
            <w:vAlign w:val="bottom"/>
          </w:tcPr>
          <w:p w14:paraId="4CB89259" w14:textId="77777777" w:rsidR="00833A44" w:rsidRPr="00C37DE6" w:rsidRDefault="00833A44" w:rsidP="000D7500">
            <w:pPr>
              <w:jc w:val="center"/>
            </w:pPr>
          </w:p>
        </w:tc>
        <w:tc>
          <w:tcPr>
            <w:tcW w:w="577" w:type="dxa"/>
            <w:tcBorders>
              <w:top w:val="nil"/>
              <w:left w:val="nil"/>
              <w:bottom w:val="nil"/>
              <w:right w:val="nil"/>
            </w:tcBorders>
            <w:vAlign w:val="bottom"/>
          </w:tcPr>
          <w:p w14:paraId="5FD34E2D" w14:textId="77777777" w:rsidR="00833A44" w:rsidRPr="00C37DE6" w:rsidRDefault="00833A44" w:rsidP="000D7500">
            <w:pPr>
              <w:jc w:val="center"/>
            </w:pPr>
          </w:p>
        </w:tc>
        <w:tc>
          <w:tcPr>
            <w:tcW w:w="236" w:type="dxa"/>
            <w:tcBorders>
              <w:top w:val="nil"/>
              <w:left w:val="nil"/>
              <w:bottom w:val="nil"/>
              <w:right w:val="nil"/>
            </w:tcBorders>
            <w:vAlign w:val="bottom"/>
          </w:tcPr>
          <w:p w14:paraId="486AF920" w14:textId="77777777" w:rsidR="00833A44" w:rsidRPr="00C37DE6" w:rsidRDefault="00833A44" w:rsidP="000D7500">
            <w:pPr>
              <w:jc w:val="center"/>
            </w:pPr>
          </w:p>
        </w:tc>
        <w:tc>
          <w:tcPr>
            <w:tcW w:w="894" w:type="dxa"/>
            <w:tcBorders>
              <w:top w:val="nil"/>
              <w:left w:val="nil"/>
              <w:bottom w:val="nil"/>
              <w:right w:val="nil"/>
            </w:tcBorders>
            <w:vAlign w:val="bottom"/>
          </w:tcPr>
          <w:p w14:paraId="4AE4263A" w14:textId="77777777" w:rsidR="00833A44" w:rsidRPr="00C37DE6" w:rsidRDefault="00833A44" w:rsidP="000D7500">
            <w:pPr>
              <w:jc w:val="center"/>
            </w:pPr>
          </w:p>
        </w:tc>
        <w:tc>
          <w:tcPr>
            <w:tcW w:w="689" w:type="dxa"/>
            <w:tcBorders>
              <w:top w:val="nil"/>
              <w:left w:val="nil"/>
              <w:bottom w:val="nil"/>
              <w:right w:val="nil"/>
            </w:tcBorders>
            <w:vAlign w:val="bottom"/>
          </w:tcPr>
          <w:p w14:paraId="2D9B6499" w14:textId="77777777" w:rsidR="00833A44" w:rsidRPr="00C37DE6" w:rsidRDefault="00833A44" w:rsidP="000D7500">
            <w:pPr>
              <w:tabs>
                <w:tab w:val="decimal" w:pos="251"/>
              </w:tabs>
              <w:jc w:val="center"/>
            </w:pPr>
          </w:p>
        </w:tc>
        <w:tc>
          <w:tcPr>
            <w:tcW w:w="236" w:type="dxa"/>
            <w:tcBorders>
              <w:top w:val="nil"/>
              <w:left w:val="nil"/>
              <w:bottom w:val="nil"/>
              <w:right w:val="nil"/>
            </w:tcBorders>
            <w:vAlign w:val="bottom"/>
          </w:tcPr>
          <w:p w14:paraId="3D6F2024" w14:textId="77777777" w:rsidR="00833A44" w:rsidRPr="00C37DE6" w:rsidRDefault="00833A44" w:rsidP="000D7500">
            <w:pPr>
              <w:jc w:val="center"/>
            </w:pPr>
          </w:p>
        </w:tc>
        <w:tc>
          <w:tcPr>
            <w:tcW w:w="978" w:type="dxa"/>
            <w:tcBorders>
              <w:top w:val="nil"/>
              <w:left w:val="nil"/>
              <w:bottom w:val="nil"/>
              <w:right w:val="nil"/>
            </w:tcBorders>
            <w:vAlign w:val="bottom"/>
          </w:tcPr>
          <w:p w14:paraId="6B30E7C2" w14:textId="77777777" w:rsidR="00833A44" w:rsidRPr="00C37DE6" w:rsidRDefault="00833A44" w:rsidP="000D7500">
            <w:pPr>
              <w:jc w:val="center"/>
            </w:pPr>
          </w:p>
        </w:tc>
        <w:tc>
          <w:tcPr>
            <w:tcW w:w="590" w:type="dxa"/>
            <w:tcBorders>
              <w:top w:val="nil"/>
              <w:left w:val="nil"/>
              <w:bottom w:val="nil"/>
              <w:right w:val="nil"/>
            </w:tcBorders>
            <w:vAlign w:val="bottom"/>
          </w:tcPr>
          <w:p w14:paraId="4E37DFC8" w14:textId="77777777" w:rsidR="00833A44" w:rsidRPr="00C37DE6" w:rsidRDefault="00833A44" w:rsidP="000D7500">
            <w:pPr>
              <w:tabs>
                <w:tab w:val="decimal" w:pos="335"/>
              </w:tabs>
              <w:jc w:val="center"/>
            </w:pPr>
          </w:p>
        </w:tc>
      </w:tr>
      <w:tr w:rsidR="00833A44" w:rsidRPr="00C37DE6" w14:paraId="2A213130" w14:textId="77777777" w:rsidTr="000D7500">
        <w:trPr>
          <w:trHeight w:val="264"/>
        </w:trPr>
        <w:tc>
          <w:tcPr>
            <w:tcW w:w="2304" w:type="dxa"/>
            <w:tcBorders>
              <w:top w:val="nil"/>
              <w:left w:val="nil"/>
              <w:bottom w:val="nil"/>
              <w:right w:val="nil"/>
            </w:tcBorders>
            <w:vAlign w:val="bottom"/>
          </w:tcPr>
          <w:p w14:paraId="6127261D" w14:textId="77777777" w:rsidR="00833A44" w:rsidRPr="00C37DE6" w:rsidRDefault="00833A44" w:rsidP="000D7500">
            <w:r w:rsidRPr="00C37DE6">
              <w:t>Increase Success</w:t>
            </w:r>
          </w:p>
        </w:tc>
        <w:tc>
          <w:tcPr>
            <w:tcW w:w="925" w:type="dxa"/>
            <w:gridSpan w:val="2"/>
            <w:tcBorders>
              <w:top w:val="nil"/>
              <w:left w:val="nil"/>
              <w:bottom w:val="nil"/>
              <w:right w:val="nil"/>
            </w:tcBorders>
            <w:vAlign w:val="bottom"/>
          </w:tcPr>
          <w:p w14:paraId="35EE1F19" w14:textId="77777777" w:rsidR="00833A44" w:rsidRPr="00C37DE6" w:rsidRDefault="00833A44" w:rsidP="000D7500"/>
        </w:tc>
        <w:tc>
          <w:tcPr>
            <w:tcW w:w="590" w:type="dxa"/>
            <w:tcBorders>
              <w:top w:val="nil"/>
              <w:left w:val="nil"/>
              <w:bottom w:val="nil"/>
              <w:right w:val="nil"/>
            </w:tcBorders>
            <w:vAlign w:val="bottom"/>
          </w:tcPr>
          <w:p w14:paraId="0B2BBF87" w14:textId="77777777" w:rsidR="00833A44" w:rsidRPr="00C37DE6" w:rsidRDefault="00833A44" w:rsidP="000D7500">
            <w:pPr>
              <w:tabs>
                <w:tab w:val="decimal" w:pos="269"/>
              </w:tabs>
            </w:pPr>
          </w:p>
        </w:tc>
        <w:tc>
          <w:tcPr>
            <w:tcW w:w="236" w:type="dxa"/>
            <w:tcBorders>
              <w:top w:val="nil"/>
              <w:left w:val="nil"/>
              <w:bottom w:val="nil"/>
              <w:right w:val="nil"/>
            </w:tcBorders>
            <w:vAlign w:val="bottom"/>
          </w:tcPr>
          <w:p w14:paraId="285F4F6C" w14:textId="77777777" w:rsidR="00833A44" w:rsidRPr="00C37DE6" w:rsidRDefault="00833A44" w:rsidP="000D7500">
            <w:pPr>
              <w:jc w:val="center"/>
            </w:pPr>
          </w:p>
        </w:tc>
        <w:tc>
          <w:tcPr>
            <w:tcW w:w="925" w:type="dxa"/>
            <w:tcBorders>
              <w:top w:val="nil"/>
              <w:left w:val="nil"/>
              <w:bottom w:val="nil"/>
              <w:right w:val="nil"/>
            </w:tcBorders>
            <w:vAlign w:val="bottom"/>
          </w:tcPr>
          <w:p w14:paraId="6B76B09B" w14:textId="77777777" w:rsidR="00833A44" w:rsidRPr="00C37DE6" w:rsidRDefault="00833A44" w:rsidP="000D7500">
            <w:pPr>
              <w:jc w:val="center"/>
            </w:pPr>
          </w:p>
        </w:tc>
        <w:tc>
          <w:tcPr>
            <w:tcW w:w="577" w:type="dxa"/>
            <w:tcBorders>
              <w:top w:val="nil"/>
              <w:left w:val="nil"/>
              <w:bottom w:val="nil"/>
              <w:right w:val="nil"/>
            </w:tcBorders>
            <w:vAlign w:val="bottom"/>
          </w:tcPr>
          <w:p w14:paraId="43622A5C" w14:textId="77777777" w:rsidR="00833A44" w:rsidRPr="00C37DE6" w:rsidRDefault="00833A44" w:rsidP="000D7500">
            <w:pPr>
              <w:jc w:val="center"/>
            </w:pPr>
          </w:p>
        </w:tc>
        <w:tc>
          <w:tcPr>
            <w:tcW w:w="236" w:type="dxa"/>
            <w:tcBorders>
              <w:top w:val="nil"/>
              <w:left w:val="nil"/>
              <w:bottom w:val="nil"/>
              <w:right w:val="nil"/>
            </w:tcBorders>
            <w:vAlign w:val="bottom"/>
          </w:tcPr>
          <w:p w14:paraId="27FFF599" w14:textId="77777777" w:rsidR="00833A44" w:rsidRPr="00C37DE6" w:rsidRDefault="00833A44" w:rsidP="000D7500">
            <w:pPr>
              <w:jc w:val="center"/>
            </w:pPr>
          </w:p>
        </w:tc>
        <w:tc>
          <w:tcPr>
            <w:tcW w:w="894" w:type="dxa"/>
            <w:tcBorders>
              <w:top w:val="nil"/>
              <w:left w:val="nil"/>
              <w:bottom w:val="nil"/>
              <w:right w:val="nil"/>
            </w:tcBorders>
            <w:vAlign w:val="bottom"/>
          </w:tcPr>
          <w:p w14:paraId="217DB0D2" w14:textId="77777777" w:rsidR="00833A44" w:rsidRPr="00C37DE6" w:rsidRDefault="00833A44" w:rsidP="000D7500">
            <w:pPr>
              <w:jc w:val="center"/>
            </w:pPr>
          </w:p>
        </w:tc>
        <w:tc>
          <w:tcPr>
            <w:tcW w:w="689" w:type="dxa"/>
            <w:tcBorders>
              <w:top w:val="nil"/>
              <w:left w:val="nil"/>
              <w:bottom w:val="nil"/>
              <w:right w:val="nil"/>
            </w:tcBorders>
            <w:vAlign w:val="bottom"/>
          </w:tcPr>
          <w:p w14:paraId="6DF531A4" w14:textId="77777777" w:rsidR="00833A44" w:rsidRPr="00C37DE6" w:rsidRDefault="00833A44" w:rsidP="000D7500">
            <w:pPr>
              <w:tabs>
                <w:tab w:val="decimal" w:pos="251"/>
              </w:tabs>
              <w:jc w:val="center"/>
            </w:pPr>
          </w:p>
        </w:tc>
        <w:tc>
          <w:tcPr>
            <w:tcW w:w="236" w:type="dxa"/>
            <w:tcBorders>
              <w:top w:val="nil"/>
              <w:left w:val="nil"/>
              <w:bottom w:val="nil"/>
              <w:right w:val="nil"/>
            </w:tcBorders>
            <w:vAlign w:val="bottom"/>
          </w:tcPr>
          <w:p w14:paraId="727E5A1C" w14:textId="77777777" w:rsidR="00833A44" w:rsidRPr="00C37DE6" w:rsidRDefault="00833A44" w:rsidP="000D7500">
            <w:pPr>
              <w:jc w:val="center"/>
            </w:pPr>
          </w:p>
        </w:tc>
        <w:tc>
          <w:tcPr>
            <w:tcW w:w="978" w:type="dxa"/>
            <w:tcBorders>
              <w:top w:val="nil"/>
              <w:left w:val="nil"/>
              <w:bottom w:val="nil"/>
              <w:right w:val="nil"/>
            </w:tcBorders>
            <w:vAlign w:val="bottom"/>
          </w:tcPr>
          <w:p w14:paraId="7453D5FC" w14:textId="77777777" w:rsidR="00833A44" w:rsidRPr="00C37DE6" w:rsidRDefault="00833A44" w:rsidP="000D7500">
            <w:pPr>
              <w:jc w:val="center"/>
            </w:pPr>
          </w:p>
        </w:tc>
        <w:tc>
          <w:tcPr>
            <w:tcW w:w="590" w:type="dxa"/>
            <w:tcBorders>
              <w:top w:val="nil"/>
              <w:left w:val="nil"/>
              <w:bottom w:val="nil"/>
              <w:right w:val="nil"/>
            </w:tcBorders>
            <w:vAlign w:val="bottom"/>
          </w:tcPr>
          <w:p w14:paraId="4F452174" w14:textId="77777777" w:rsidR="00833A44" w:rsidRPr="00C37DE6" w:rsidRDefault="00833A44" w:rsidP="000D7500">
            <w:pPr>
              <w:tabs>
                <w:tab w:val="decimal" w:pos="335"/>
              </w:tabs>
              <w:jc w:val="center"/>
            </w:pPr>
          </w:p>
        </w:tc>
      </w:tr>
      <w:tr w:rsidR="00833A44" w:rsidRPr="00C37DE6" w14:paraId="73860CD0" w14:textId="77777777" w:rsidTr="000D7500">
        <w:trPr>
          <w:trHeight w:val="264"/>
        </w:trPr>
        <w:tc>
          <w:tcPr>
            <w:tcW w:w="2304" w:type="dxa"/>
            <w:tcBorders>
              <w:top w:val="nil"/>
              <w:left w:val="nil"/>
              <w:bottom w:val="nil"/>
              <w:right w:val="nil"/>
            </w:tcBorders>
            <w:vAlign w:val="bottom"/>
          </w:tcPr>
          <w:p w14:paraId="5668D44E" w14:textId="77777777" w:rsidR="00833A44" w:rsidRPr="00C37DE6" w:rsidRDefault="00833A44" w:rsidP="000D7500">
            <w:r w:rsidRPr="00C37DE6">
              <w:rPr>
                <w:i/>
                <w:iCs/>
              </w:rPr>
              <w:t>Negative Activating</w:t>
            </w:r>
          </w:p>
        </w:tc>
        <w:tc>
          <w:tcPr>
            <w:tcW w:w="1515" w:type="dxa"/>
            <w:gridSpan w:val="3"/>
            <w:tcBorders>
              <w:top w:val="nil"/>
              <w:left w:val="nil"/>
              <w:bottom w:val="nil"/>
              <w:right w:val="nil"/>
            </w:tcBorders>
            <w:vAlign w:val="bottom"/>
          </w:tcPr>
          <w:p w14:paraId="0EA59453" w14:textId="77777777" w:rsidR="00833A44" w:rsidRPr="00C37DE6" w:rsidRDefault="00833A44" w:rsidP="000D7500">
            <w:pPr>
              <w:jc w:val="center"/>
            </w:pPr>
            <w:r w:rsidRPr="00C37DE6">
              <w:t>2</w:t>
            </w:r>
          </w:p>
        </w:tc>
        <w:tc>
          <w:tcPr>
            <w:tcW w:w="236" w:type="dxa"/>
            <w:tcBorders>
              <w:top w:val="nil"/>
              <w:left w:val="nil"/>
              <w:bottom w:val="nil"/>
              <w:right w:val="nil"/>
            </w:tcBorders>
            <w:vAlign w:val="bottom"/>
          </w:tcPr>
          <w:p w14:paraId="0137DB6B" w14:textId="77777777" w:rsidR="00833A44" w:rsidRPr="00C37DE6" w:rsidRDefault="00833A44" w:rsidP="000D7500">
            <w:pPr>
              <w:jc w:val="center"/>
            </w:pPr>
          </w:p>
        </w:tc>
        <w:tc>
          <w:tcPr>
            <w:tcW w:w="1502" w:type="dxa"/>
            <w:gridSpan w:val="2"/>
            <w:tcBorders>
              <w:top w:val="nil"/>
              <w:left w:val="nil"/>
              <w:bottom w:val="nil"/>
              <w:right w:val="nil"/>
            </w:tcBorders>
            <w:vAlign w:val="bottom"/>
          </w:tcPr>
          <w:p w14:paraId="56E9523D" w14:textId="77777777" w:rsidR="00833A44" w:rsidRPr="00C37DE6" w:rsidRDefault="00833A44" w:rsidP="000D7500">
            <w:pPr>
              <w:jc w:val="center"/>
            </w:pPr>
            <w:r w:rsidRPr="00C37DE6">
              <w:t>22</w:t>
            </w:r>
          </w:p>
        </w:tc>
        <w:tc>
          <w:tcPr>
            <w:tcW w:w="236" w:type="dxa"/>
            <w:tcBorders>
              <w:top w:val="nil"/>
              <w:left w:val="nil"/>
              <w:bottom w:val="nil"/>
              <w:right w:val="nil"/>
            </w:tcBorders>
            <w:vAlign w:val="bottom"/>
          </w:tcPr>
          <w:p w14:paraId="5004DB1B" w14:textId="77777777" w:rsidR="00833A44" w:rsidRPr="00C37DE6" w:rsidRDefault="00833A44" w:rsidP="000D7500">
            <w:pPr>
              <w:jc w:val="center"/>
            </w:pPr>
          </w:p>
        </w:tc>
        <w:tc>
          <w:tcPr>
            <w:tcW w:w="1583" w:type="dxa"/>
            <w:gridSpan w:val="2"/>
            <w:tcBorders>
              <w:top w:val="nil"/>
              <w:left w:val="nil"/>
              <w:bottom w:val="nil"/>
              <w:right w:val="nil"/>
            </w:tcBorders>
            <w:vAlign w:val="bottom"/>
          </w:tcPr>
          <w:p w14:paraId="65568428" w14:textId="77777777" w:rsidR="00833A44" w:rsidRPr="00C37DE6" w:rsidRDefault="00833A44" w:rsidP="000D7500">
            <w:pPr>
              <w:tabs>
                <w:tab w:val="decimal" w:pos="251"/>
              </w:tabs>
              <w:jc w:val="center"/>
            </w:pPr>
            <w:r w:rsidRPr="00C37DE6">
              <w:t>0</w:t>
            </w:r>
          </w:p>
        </w:tc>
        <w:tc>
          <w:tcPr>
            <w:tcW w:w="236" w:type="dxa"/>
            <w:tcBorders>
              <w:top w:val="nil"/>
              <w:left w:val="nil"/>
              <w:bottom w:val="nil"/>
              <w:right w:val="nil"/>
            </w:tcBorders>
            <w:vAlign w:val="bottom"/>
          </w:tcPr>
          <w:p w14:paraId="4318DB35" w14:textId="77777777" w:rsidR="00833A44" w:rsidRPr="00C37DE6" w:rsidRDefault="00833A44" w:rsidP="000D7500">
            <w:pPr>
              <w:jc w:val="center"/>
            </w:pPr>
          </w:p>
        </w:tc>
        <w:tc>
          <w:tcPr>
            <w:tcW w:w="1568" w:type="dxa"/>
            <w:gridSpan w:val="2"/>
            <w:tcBorders>
              <w:top w:val="nil"/>
              <w:left w:val="nil"/>
              <w:bottom w:val="nil"/>
              <w:right w:val="nil"/>
            </w:tcBorders>
            <w:vAlign w:val="bottom"/>
          </w:tcPr>
          <w:p w14:paraId="2B9E5094" w14:textId="77777777" w:rsidR="00833A44" w:rsidRPr="00C37DE6" w:rsidRDefault="00833A44" w:rsidP="000D7500">
            <w:pPr>
              <w:tabs>
                <w:tab w:val="decimal" w:pos="335"/>
              </w:tabs>
              <w:jc w:val="center"/>
            </w:pPr>
            <w:r w:rsidRPr="00C37DE6">
              <w:t>0</w:t>
            </w:r>
          </w:p>
        </w:tc>
      </w:tr>
      <w:tr w:rsidR="00833A44" w:rsidRPr="00C37DE6" w14:paraId="5515F8E6" w14:textId="77777777" w:rsidTr="00A509C0">
        <w:trPr>
          <w:trHeight w:val="264"/>
        </w:trPr>
        <w:tc>
          <w:tcPr>
            <w:tcW w:w="2430" w:type="dxa"/>
            <w:gridSpan w:val="2"/>
            <w:tcBorders>
              <w:top w:val="nil"/>
              <w:left w:val="nil"/>
              <w:bottom w:val="nil"/>
              <w:right w:val="nil"/>
            </w:tcBorders>
            <w:vAlign w:val="bottom"/>
          </w:tcPr>
          <w:p w14:paraId="78A6799A" w14:textId="77777777" w:rsidR="00833A44" w:rsidRPr="00C37DE6" w:rsidRDefault="00833A44" w:rsidP="000D7500">
            <w:r w:rsidRPr="00C37DE6">
              <w:rPr>
                <w:i/>
                <w:iCs/>
              </w:rPr>
              <w:t>Negative Deactivating</w:t>
            </w:r>
          </w:p>
        </w:tc>
        <w:tc>
          <w:tcPr>
            <w:tcW w:w="1389" w:type="dxa"/>
            <w:gridSpan w:val="2"/>
            <w:tcBorders>
              <w:top w:val="nil"/>
              <w:left w:val="nil"/>
              <w:bottom w:val="nil"/>
              <w:right w:val="nil"/>
            </w:tcBorders>
            <w:vAlign w:val="bottom"/>
          </w:tcPr>
          <w:p w14:paraId="2593F478" w14:textId="005F26EE" w:rsidR="00833A44" w:rsidRPr="00C37DE6" w:rsidRDefault="00A509C0" w:rsidP="00A509C0">
            <w:r>
              <w:t xml:space="preserve">        </w:t>
            </w:r>
            <w:r w:rsidR="00833A44" w:rsidRPr="00C37DE6">
              <w:t>0</w:t>
            </w:r>
          </w:p>
        </w:tc>
        <w:tc>
          <w:tcPr>
            <w:tcW w:w="236" w:type="dxa"/>
            <w:tcBorders>
              <w:top w:val="nil"/>
              <w:left w:val="nil"/>
              <w:bottom w:val="nil"/>
              <w:right w:val="nil"/>
            </w:tcBorders>
            <w:vAlign w:val="bottom"/>
          </w:tcPr>
          <w:p w14:paraId="38166C3F" w14:textId="77777777" w:rsidR="00833A44" w:rsidRPr="00C37DE6" w:rsidRDefault="00833A44" w:rsidP="000D7500">
            <w:pPr>
              <w:jc w:val="center"/>
            </w:pPr>
          </w:p>
        </w:tc>
        <w:tc>
          <w:tcPr>
            <w:tcW w:w="1502" w:type="dxa"/>
            <w:gridSpan w:val="2"/>
            <w:tcBorders>
              <w:top w:val="nil"/>
              <w:left w:val="nil"/>
              <w:bottom w:val="nil"/>
              <w:right w:val="nil"/>
            </w:tcBorders>
            <w:vAlign w:val="bottom"/>
          </w:tcPr>
          <w:p w14:paraId="4F437FC2" w14:textId="77777777" w:rsidR="00833A44" w:rsidRPr="00C37DE6" w:rsidRDefault="00833A44" w:rsidP="000D7500">
            <w:pPr>
              <w:jc w:val="center"/>
            </w:pPr>
            <w:r w:rsidRPr="00C37DE6">
              <w:t>0</w:t>
            </w:r>
          </w:p>
        </w:tc>
        <w:tc>
          <w:tcPr>
            <w:tcW w:w="236" w:type="dxa"/>
            <w:tcBorders>
              <w:top w:val="nil"/>
              <w:left w:val="nil"/>
              <w:bottom w:val="nil"/>
              <w:right w:val="nil"/>
            </w:tcBorders>
            <w:vAlign w:val="bottom"/>
          </w:tcPr>
          <w:p w14:paraId="6B890B44" w14:textId="77777777" w:rsidR="00833A44" w:rsidRPr="00C37DE6" w:rsidRDefault="00833A44" w:rsidP="000D7500">
            <w:pPr>
              <w:jc w:val="center"/>
            </w:pPr>
          </w:p>
        </w:tc>
        <w:tc>
          <w:tcPr>
            <w:tcW w:w="1583" w:type="dxa"/>
            <w:gridSpan w:val="2"/>
            <w:tcBorders>
              <w:top w:val="nil"/>
              <w:left w:val="nil"/>
              <w:bottom w:val="nil"/>
              <w:right w:val="nil"/>
            </w:tcBorders>
            <w:vAlign w:val="bottom"/>
          </w:tcPr>
          <w:p w14:paraId="03822F16" w14:textId="77777777" w:rsidR="00833A44" w:rsidRPr="00C37DE6" w:rsidRDefault="00833A44" w:rsidP="000D7500">
            <w:pPr>
              <w:tabs>
                <w:tab w:val="decimal" w:pos="251"/>
              </w:tabs>
              <w:jc w:val="center"/>
            </w:pPr>
            <w:r w:rsidRPr="00C37DE6">
              <w:t>0</w:t>
            </w:r>
          </w:p>
        </w:tc>
        <w:tc>
          <w:tcPr>
            <w:tcW w:w="236" w:type="dxa"/>
            <w:tcBorders>
              <w:top w:val="nil"/>
              <w:left w:val="nil"/>
              <w:bottom w:val="nil"/>
              <w:right w:val="nil"/>
            </w:tcBorders>
            <w:vAlign w:val="bottom"/>
          </w:tcPr>
          <w:p w14:paraId="34550A60" w14:textId="77777777" w:rsidR="00833A44" w:rsidRPr="00C37DE6" w:rsidRDefault="00833A44" w:rsidP="000D7500">
            <w:pPr>
              <w:jc w:val="center"/>
            </w:pPr>
          </w:p>
        </w:tc>
        <w:tc>
          <w:tcPr>
            <w:tcW w:w="1568" w:type="dxa"/>
            <w:gridSpan w:val="2"/>
            <w:tcBorders>
              <w:top w:val="nil"/>
              <w:left w:val="nil"/>
              <w:bottom w:val="nil"/>
              <w:right w:val="nil"/>
            </w:tcBorders>
            <w:vAlign w:val="bottom"/>
          </w:tcPr>
          <w:p w14:paraId="3D7BE53C" w14:textId="77777777" w:rsidR="00833A44" w:rsidRPr="00C37DE6" w:rsidRDefault="00833A44" w:rsidP="000D7500">
            <w:pPr>
              <w:tabs>
                <w:tab w:val="decimal" w:pos="335"/>
              </w:tabs>
              <w:jc w:val="center"/>
            </w:pPr>
            <w:r w:rsidRPr="00C37DE6">
              <w:t>0</w:t>
            </w:r>
          </w:p>
        </w:tc>
      </w:tr>
      <w:tr w:rsidR="00833A44" w:rsidRPr="00C37DE6" w14:paraId="08F49882" w14:textId="77777777" w:rsidTr="000D7500">
        <w:trPr>
          <w:trHeight w:val="264"/>
        </w:trPr>
        <w:tc>
          <w:tcPr>
            <w:tcW w:w="2304" w:type="dxa"/>
            <w:tcBorders>
              <w:top w:val="nil"/>
              <w:left w:val="nil"/>
              <w:bottom w:val="nil"/>
              <w:right w:val="nil"/>
            </w:tcBorders>
            <w:vAlign w:val="bottom"/>
          </w:tcPr>
          <w:p w14:paraId="46FA820C" w14:textId="77777777" w:rsidR="00833A44" w:rsidRPr="00C37DE6" w:rsidRDefault="00833A44" w:rsidP="000D7500">
            <w:r w:rsidRPr="00C37DE6">
              <w:rPr>
                <w:i/>
                <w:iCs/>
              </w:rPr>
              <w:t>Positive Activating</w:t>
            </w:r>
          </w:p>
        </w:tc>
        <w:tc>
          <w:tcPr>
            <w:tcW w:w="1515" w:type="dxa"/>
            <w:gridSpan w:val="3"/>
            <w:tcBorders>
              <w:top w:val="nil"/>
              <w:left w:val="nil"/>
              <w:bottom w:val="nil"/>
              <w:right w:val="nil"/>
            </w:tcBorders>
            <w:vAlign w:val="bottom"/>
          </w:tcPr>
          <w:p w14:paraId="135BCED1" w14:textId="77777777" w:rsidR="00833A44" w:rsidRPr="00C37DE6" w:rsidRDefault="00833A44" w:rsidP="000D7500">
            <w:pPr>
              <w:jc w:val="center"/>
            </w:pPr>
            <w:r w:rsidRPr="00C37DE6">
              <w:t>6</w:t>
            </w:r>
          </w:p>
        </w:tc>
        <w:tc>
          <w:tcPr>
            <w:tcW w:w="236" w:type="dxa"/>
            <w:tcBorders>
              <w:top w:val="nil"/>
              <w:left w:val="nil"/>
              <w:bottom w:val="nil"/>
              <w:right w:val="nil"/>
            </w:tcBorders>
            <w:vAlign w:val="bottom"/>
          </w:tcPr>
          <w:p w14:paraId="4419F434" w14:textId="77777777" w:rsidR="00833A44" w:rsidRPr="00C37DE6" w:rsidRDefault="00833A44" w:rsidP="000D7500">
            <w:pPr>
              <w:jc w:val="center"/>
            </w:pPr>
          </w:p>
        </w:tc>
        <w:tc>
          <w:tcPr>
            <w:tcW w:w="1502" w:type="dxa"/>
            <w:gridSpan w:val="2"/>
            <w:tcBorders>
              <w:top w:val="nil"/>
              <w:left w:val="nil"/>
              <w:bottom w:val="nil"/>
              <w:right w:val="nil"/>
            </w:tcBorders>
            <w:vAlign w:val="bottom"/>
          </w:tcPr>
          <w:p w14:paraId="32BA4549" w14:textId="77777777" w:rsidR="00833A44" w:rsidRPr="00C37DE6" w:rsidRDefault="00833A44" w:rsidP="000D7500">
            <w:pPr>
              <w:jc w:val="center"/>
            </w:pPr>
            <w:r w:rsidRPr="00C37DE6">
              <w:t>67</w:t>
            </w:r>
          </w:p>
        </w:tc>
        <w:tc>
          <w:tcPr>
            <w:tcW w:w="236" w:type="dxa"/>
            <w:tcBorders>
              <w:top w:val="nil"/>
              <w:left w:val="nil"/>
              <w:bottom w:val="nil"/>
              <w:right w:val="nil"/>
            </w:tcBorders>
            <w:vAlign w:val="bottom"/>
          </w:tcPr>
          <w:p w14:paraId="2F00C58E" w14:textId="77777777" w:rsidR="00833A44" w:rsidRPr="00C37DE6" w:rsidRDefault="00833A44" w:rsidP="000D7500">
            <w:pPr>
              <w:jc w:val="center"/>
            </w:pPr>
          </w:p>
        </w:tc>
        <w:tc>
          <w:tcPr>
            <w:tcW w:w="1583" w:type="dxa"/>
            <w:gridSpan w:val="2"/>
            <w:tcBorders>
              <w:top w:val="nil"/>
              <w:left w:val="nil"/>
              <w:bottom w:val="nil"/>
              <w:right w:val="nil"/>
            </w:tcBorders>
            <w:vAlign w:val="bottom"/>
          </w:tcPr>
          <w:p w14:paraId="4BA7AFBA" w14:textId="77777777" w:rsidR="00833A44" w:rsidRPr="00C37DE6" w:rsidRDefault="00833A44" w:rsidP="000D7500">
            <w:pPr>
              <w:tabs>
                <w:tab w:val="decimal" w:pos="251"/>
              </w:tabs>
              <w:jc w:val="center"/>
            </w:pPr>
            <w:r w:rsidRPr="00C37DE6">
              <w:t>6</w:t>
            </w:r>
          </w:p>
        </w:tc>
        <w:tc>
          <w:tcPr>
            <w:tcW w:w="236" w:type="dxa"/>
            <w:tcBorders>
              <w:top w:val="nil"/>
              <w:left w:val="nil"/>
              <w:bottom w:val="nil"/>
              <w:right w:val="nil"/>
            </w:tcBorders>
            <w:vAlign w:val="bottom"/>
          </w:tcPr>
          <w:p w14:paraId="7B0D55EC" w14:textId="77777777" w:rsidR="00833A44" w:rsidRPr="00C37DE6" w:rsidRDefault="00833A44" w:rsidP="000D7500">
            <w:pPr>
              <w:jc w:val="center"/>
            </w:pPr>
          </w:p>
        </w:tc>
        <w:tc>
          <w:tcPr>
            <w:tcW w:w="1568" w:type="dxa"/>
            <w:gridSpan w:val="2"/>
            <w:tcBorders>
              <w:top w:val="nil"/>
              <w:left w:val="nil"/>
              <w:bottom w:val="nil"/>
              <w:right w:val="nil"/>
            </w:tcBorders>
            <w:vAlign w:val="bottom"/>
          </w:tcPr>
          <w:p w14:paraId="49A63964" w14:textId="77777777" w:rsidR="00833A44" w:rsidRPr="00C37DE6" w:rsidRDefault="00833A44" w:rsidP="000D7500">
            <w:pPr>
              <w:tabs>
                <w:tab w:val="decimal" w:pos="335"/>
              </w:tabs>
              <w:jc w:val="center"/>
            </w:pPr>
            <w:r w:rsidRPr="00C37DE6">
              <w:t>100</w:t>
            </w:r>
          </w:p>
        </w:tc>
      </w:tr>
      <w:tr w:rsidR="00833A44" w:rsidRPr="00C37DE6" w14:paraId="1D14FD4C" w14:textId="77777777" w:rsidTr="000D7500">
        <w:trPr>
          <w:trHeight w:val="264"/>
        </w:trPr>
        <w:tc>
          <w:tcPr>
            <w:tcW w:w="2304" w:type="dxa"/>
            <w:tcBorders>
              <w:top w:val="nil"/>
              <w:left w:val="nil"/>
              <w:bottom w:val="nil"/>
              <w:right w:val="nil"/>
            </w:tcBorders>
            <w:vAlign w:val="bottom"/>
          </w:tcPr>
          <w:p w14:paraId="2A8B6B46" w14:textId="77777777" w:rsidR="00833A44" w:rsidRPr="00C37DE6" w:rsidRDefault="00833A44" w:rsidP="000D7500">
            <w:r w:rsidRPr="00C37DE6">
              <w:rPr>
                <w:i/>
                <w:iCs/>
              </w:rPr>
              <w:t>Positive Deactivating</w:t>
            </w:r>
          </w:p>
        </w:tc>
        <w:tc>
          <w:tcPr>
            <w:tcW w:w="1515" w:type="dxa"/>
            <w:gridSpan w:val="3"/>
            <w:tcBorders>
              <w:top w:val="nil"/>
              <w:left w:val="nil"/>
              <w:bottom w:val="nil"/>
              <w:right w:val="nil"/>
            </w:tcBorders>
            <w:vAlign w:val="bottom"/>
          </w:tcPr>
          <w:p w14:paraId="419F312C" w14:textId="77777777" w:rsidR="00833A44" w:rsidRPr="00C37DE6" w:rsidRDefault="00833A44" w:rsidP="000D7500">
            <w:pPr>
              <w:jc w:val="center"/>
            </w:pPr>
            <w:r w:rsidRPr="00C37DE6">
              <w:t>2</w:t>
            </w:r>
          </w:p>
        </w:tc>
        <w:tc>
          <w:tcPr>
            <w:tcW w:w="236" w:type="dxa"/>
            <w:tcBorders>
              <w:top w:val="nil"/>
              <w:left w:val="nil"/>
              <w:bottom w:val="nil"/>
              <w:right w:val="nil"/>
            </w:tcBorders>
            <w:vAlign w:val="bottom"/>
          </w:tcPr>
          <w:p w14:paraId="132E4F89" w14:textId="77777777" w:rsidR="00833A44" w:rsidRPr="00C37DE6" w:rsidRDefault="00833A44" w:rsidP="000D7500">
            <w:pPr>
              <w:jc w:val="center"/>
            </w:pPr>
          </w:p>
        </w:tc>
        <w:tc>
          <w:tcPr>
            <w:tcW w:w="1502" w:type="dxa"/>
            <w:gridSpan w:val="2"/>
            <w:tcBorders>
              <w:top w:val="nil"/>
              <w:left w:val="nil"/>
              <w:bottom w:val="nil"/>
              <w:right w:val="nil"/>
            </w:tcBorders>
            <w:vAlign w:val="bottom"/>
          </w:tcPr>
          <w:p w14:paraId="72ADF97B" w14:textId="77777777" w:rsidR="00833A44" w:rsidRPr="00C37DE6" w:rsidRDefault="00833A44" w:rsidP="000D7500">
            <w:pPr>
              <w:jc w:val="center"/>
            </w:pPr>
            <w:r w:rsidRPr="00C37DE6">
              <w:t>22</w:t>
            </w:r>
          </w:p>
        </w:tc>
        <w:tc>
          <w:tcPr>
            <w:tcW w:w="236" w:type="dxa"/>
            <w:tcBorders>
              <w:top w:val="nil"/>
              <w:left w:val="nil"/>
              <w:bottom w:val="nil"/>
              <w:right w:val="nil"/>
            </w:tcBorders>
            <w:vAlign w:val="bottom"/>
          </w:tcPr>
          <w:p w14:paraId="1748E52A" w14:textId="77777777" w:rsidR="00833A44" w:rsidRPr="00C37DE6" w:rsidRDefault="00833A44" w:rsidP="000D7500">
            <w:pPr>
              <w:jc w:val="center"/>
            </w:pPr>
          </w:p>
        </w:tc>
        <w:tc>
          <w:tcPr>
            <w:tcW w:w="1583" w:type="dxa"/>
            <w:gridSpan w:val="2"/>
            <w:tcBorders>
              <w:top w:val="nil"/>
              <w:left w:val="nil"/>
              <w:bottom w:val="nil"/>
              <w:right w:val="nil"/>
            </w:tcBorders>
            <w:vAlign w:val="bottom"/>
          </w:tcPr>
          <w:p w14:paraId="628C2AF0" w14:textId="77777777" w:rsidR="00833A44" w:rsidRPr="00C37DE6" w:rsidRDefault="00833A44" w:rsidP="000D7500">
            <w:pPr>
              <w:tabs>
                <w:tab w:val="decimal" w:pos="251"/>
              </w:tabs>
              <w:jc w:val="center"/>
            </w:pPr>
            <w:r w:rsidRPr="00C37DE6">
              <w:t>2</w:t>
            </w:r>
          </w:p>
        </w:tc>
        <w:tc>
          <w:tcPr>
            <w:tcW w:w="236" w:type="dxa"/>
            <w:tcBorders>
              <w:top w:val="nil"/>
              <w:left w:val="nil"/>
              <w:bottom w:val="nil"/>
              <w:right w:val="nil"/>
            </w:tcBorders>
            <w:vAlign w:val="bottom"/>
          </w:tcPr>
          <w:p w14:paraId="3658193F" w14:textId="77777777" w:rsidR="00833A44" w:rsidRPr="00C37DE6" w:rsidRDefault="00833A44" w:rsidP="000D7500">
            <w:pPr>
              <w:jc w:val="center"/>
            </w:pPr>
          </w:p>
        </w:tc>
        <w:tc>
          <w:tcPr>
            <w:tcW w:w="1568" w:type="dxa"/>
            <w:gridSpan w:val="2"/>
            <w:tcBorders>
              <w:top w:val="nil"/>
              <w:left w:val="nil"/>
              <w:bottom w:val="nil"/>
              <w:right w:val="nil"/>
            </w:tcBorders>
            <w:vAlign w:val="bottom"/>
          </w:tcPr>
          <w:p w14:paraId="6CCD5A7A" w14:textId="77777777" w:rsidR="00833A44" w:rsidRPr="00C37DE6" w:rsidRDefault="00833A44" w:rsidP="000D7500">
            <w:pPr>
              <w:tabs>
                <w:tab w:val="decimal" w:pos="335"/>
              </w:tabs>
              <w:jc w:val="center"/>
            </w:pPr>
            <w:r w:rsidRPr="00C37DE6">
              <w:t>33</w:t>
            </w:r>
          </w:p>
        </w:tc>
      </w:tr>
      <w:tr w:rsidR="00833A44" w:rsidRPr="00C37DE6" w14:paraId="652F92D4" w14:textId="77777777" w:rsidTr="000D7500">
        <w:trPr>
          <w:trHeight w:val="264"/>
        </w:trPr>
        <w:tc>
          <w:tcPr>
            <w:tcW w:w="2304" w:type="dxa"/>
            <w:tcBorders>
              <w:top w:val="nil"/>
              <w:left w:val="nil"/>
              <w:bottom w:val="nil"/>
              <w:right w:val="nil"/>
            </w:tcBorders>
            <w:vAlign w:val="bottom"/>
          </w:tcPr>
          <w:p w14:paraId="49461391" w14:textId="77777777" w:rsidR="00833A44" w:rsidRPr="00C37DE6" w:rsidRDefault="00833A44" w:rsidP="000D7500"/>
        </w:tc>
        <w:tc>
          <w:tcPr>
            <w:tcW w:w="925" w:type="dxa"/>
            <w:gridSpan w:val="2"/>
            <w:tcBorders>
              <w:top w:val="nil"/>
              <w:left w:val="nil"/>
              <w:bottom w:val="nil"/>
              <w:right w:val="nil"/>
            </w:tcBorders>
            <w:vAlign w:val="bottom"/>
          </w:tcPr>
          <w:p w14:paraId="20697C0B" w14:textId="77777777" w:rsidR="00833A44" w:rsidRPr="00C37DE6" w:rsidRDefault="00833A44" w:rsidP="000D7500"/>
        </w:tc>
        <w:tc>
          <w:tcPr>
            <w:tcW w:w="590" w:type="dxa"/>
            <w:tcBorders>
              <w:top w:val="nil"/>
              <w:left w:val="nil"/>
              <w:bottom w:val="nil"/>
              <w:right w:val="nil"/>
            </w:tcBorders>
            <w:vAlign w:val="bottom"/>
          </w:tcPr>
          <w:p w14:paraId="09C867B9" w14:textId="77777777" w:rsidR="00833A44" w:rsidRPr="00C37DE6" w:rsidRDefault="00833A44" w:rsidP="000D7500">
            <w:pPr>
              <w:tabs>
                <w:tab w:val="decimal" w:pos="269"/>
              </w:tabs>
            </w:pPr>
          </w:p>
        </w:tc>
        <w:tc>
          <w:tcPr>
            <w:tcW w:w="236" w:type="dxa"/>
            <w:tcBorders>
              <w:top w:val="nil"/>
              <w:left w:val="nil"/>
              <w:bottom w:val="nil"/>
              <w:right w:val="nil"/>
            </w:tcBorders>
            <w:vAlign w:val="bottom"/>
          </w:tcPr>
          <w:p w14:paraId="683FE0BF" w14:textId="77777777" w:rsidR="00833A44" w:rsidRPr="00C37DE6" w:rsidRDefault="00833A44" w:rsidP="000D7500">
            <w:pPr>
              <w:jc w:val="center"/>
            </w:pPr>
          </w:p>
        </w:tc>
        <w:tc>
          <w:tcPr>
            <w:tcW w:w="925" w:type="dxa"/>
            <w:tcBorders>
              <w:top w:val="nil"/>
              <w:left w:val="nil"/>
              <w:bottom w:val="nil"/>
              <w:right w:val="nil"/>
            </w:tcBorders>
            <w:vAlign w:val="bottom"/>
          </w:tcPr>
          <w:p w14:paraId="759DF698" w14:textId="77777777" w:rsidR="00833A44" w:rsidRPr="00C37DE6" w:rsidRDefault="00833A44" w:rsidP="000D7500">
            <w:pPr>
              <w:jc w:val="center"/>
            </w:pPr>
          </w:p>
        </w:tc>
        <w:tc>
          <w:tcPr>
            <w:tcW w:w="577" w:type="dxa"/>
            <w:tcBorders>
              <w:top w:val="nil"/>
              <w:left w:val="nil"/>
              <w:bottom w:val="nil"/>
              <w:right w:val="nil"/>
            </w:tcBorders>
            <w:vAlign w:val="bottom"/>
          </w:tcPr>
          <w:p w14:paraId="480A250C" w14:textId="77777777" w:rsidR="00833A44" w:rsidRPr="00C37DE6" w:rsidRDefault="00833A44" w:rsidP="000D7500">
            <w:pPr>
              <w:jc w:val="center"/>
            </w:pPr>
          </w:p>
        </w:tc>
        <w:tc>
          <w:tcPr>
            <w:tcW w:w="236" w:type="dxa"/>
            <w:tcBorders>
              <w:top w:val="nil"/>
              <w:left w:val="nil"/>
              <w:bottom w:val="nil"/>
              <w:right w:val="nil"/>
            </w:tcBorders>
            <w:vAlign w:val="bottom"/>
          </w:tcPr>
          <w:p w14:paraId="483C12B4" w14:textId="77777777" w:rsidR="00833A44" w:rsidRPr="00C37DE6" w:rsidRDefault="00833A44" w:rsidP="000D7500">
            <w:pPr>
              <w:jc w:val="center"/>
            </w:pPr>
          </w:p>
        </w:tc>
        <w:tc>
          <w:tcPr>
            <w:tcW w:w="894" w:type="dxa"/>
            <w:tcBorders>
              <w:top w:val="nil"/>
              <w:left w:val="nil"/>
              <w:bottom w:val="nil"/>
              <w:right w:val="nil"/>
            </w:tcBorders>
            <w:vAlign w:val="bottom"/>
          </w:tcPr>
          <w:p w14:paraId="43A658F5" w14:textId="77777777" w:rsidR="00833A44" w:rsidRPr="00C37DE6" w:rsidRDefault="00833A44" w:rsidP="000D7500">
            <w:pPr>
              <w:jc w:val="center"/>
            </w:pPr>
          </w:p>
        </w:tc>
        <w:tc>
          <w:tcPr>
            <w:tcW w:w="689" w:type="dxa"/>
            <w:tcBorders>
              <w:top w:val="nil"/>
              <w:left w:val="nil"/>
              <w:bottom w:val="nil"/>
              <w:right w:val="nil"/>
            </w:tcBorders>
            <w:vAlign w:val="bottom"/>
          </w:tcPr>
          <w:p w14:paraId="5FAF997A" w14:textId="77777777" w:rsidR="00833A44" w:rsidRPr="00C37DE6" w:rsidRDefault="00833A44" w:rsidP="000D7500">
            <w:pPr>
              <w:tabs>
                <w:tab w:val="decimal" w:pos="251"/>
              </w:tabs>
              <w:jc w:val="center"/>
            </w:pPr>
          </w:p>
        </w:tc>
        <w:tc>
          <w:tcPr>
            <w:tcW w:w="236" w:type="dxa"/>
            <w:tcBorders>
              <w:top w:val="nil"/>
              <w:left w:val="nil"/>
              <w:bottom w:val="nil"/>
              <w:right w:val="nil"/>
            </w:tcBorders>
            <w:vAlign w:val="bottom"/>
          </w:tcPr>
          <w:p w14:paraId="6E9FBB6D" w14:textId="77777777" w:rsidR="00833A44" w:rsidRPr="00C37DE6" w:rsidRDefault="00833A44" w:rsidP="000D7500">
            <w:pPr>
              <w:jc w:val="center"/>
            </w:pPr>
          </w:p>
        </w:tc>
        <w:tc>
          <w:tcPr>
            <w:tcW w:w="978" w:type="dxa"/>
            <w:tcBorders>
              <w:top w:val="nil"/>
              <w:left w:val="nil"/>
              <w:bottom w:val="nil"/>
              <w:right w:val="nil"/>
            </w:tcBorders>
            <w:vAlign w:val="bottom"/>
          </w:tcPr>
          <w:p w14:paraId="00E64A33" w14:textId="77777777" w:rsidR="00833A44" w:rsidRPr="00C37DE6" w:rsidRDefault="00833A44" w:rsidP="000D7500">
            <w:pPr>
              <w:jc w:val="center"/>
            </w:pPr>
          </w:p>
        </w:tc>
        <w:tc>
          <w:tcPr>
            <w:tcW w:w="590" w:type="dxa"/>
            <w:tcBorders>
              <w:top w:val="nil"/>
              <w:left w:val="nil"/>
              <w:bottom w:val="nil"/>
              <w:right w:val="nil"/>
            </w:tcBorders>
            <w:vAlign w:val="bottom"/>
          </w:tcPr>
          <w:p w14:paraId="1DB934E9" w14:textId="77777777" w:rsidR="00833A44" w:rsidRPr="00C37DE6" w:rsidRDefault="00833A44" w:rsidP="000D7500">
            <w:pPr>
              <w:tabs>
                <w:tab w:val="decimal" w:pos="335"/>
              </w:tabs>
              <w:jc w:val="center"/>
            </w:pPr>
          </w:p>
        </w:tc>
      </w:tr>
      <w:tr w:rsidR="00833A44" w:rsidRPr="00C37DE6" w14:paraId="539E7F19" w14:textId="77777777" w:rsidTr="000D7500">
        <w:trPr>
          <w:trHeight w:val="264"/>
        </w:trPr>
        <w:tc>
          <w:tcPr>
            <w:tcW w:w="2304" w:type="dxa"/>
            <w:tcBorders>
              <w:top w:val="nil"/>
              <w:left w:val="nil"/>
              <w:bottom w:val="nil"/>
              <w:right w:val="nil"/>
            </w:tcBorders>
            <w:vAlign w:val="bottom"/>
          </w:tcPr>
          <w:p w14:paraId="6D20BF98" w14:textId="77777777" w:rsidR="00833A44" w:rsidRPr="00C37DE6" w:rsidRDefault="00833A44" w:rsidP="000D7500">
            <w:r w:rsidRPr="00C37DE6">
              <w:t>Nuanced Impact</w:t>
            </w:r>
          </w:p>
        </w:tc>
        <w:tc>
          <w:tcPr>
            <w:tcW w:w="925" w:type="dxa"/>
            <w:gridSpan w:val="2"/>
            <w:tcBorders>
              <w:top w:val="nil"/>
              <w:left w:val="nil"/>
              <w:bottom w:val="nil"/>
              <w:right w:val="nil"/>
            </w:tcBorders>
            <w:vAlign w:val="bottom"/>
          </w:tcPr>
          <w:p w14:paraId="1C631405" w14:textId="77777777" w:rsidR="00833A44" w:rsidRPr="00C37DE6" w:rsidRDefault="00833A44" w:rsidP="000D7500"/>
        </w:tc>
        <w:tc>
          <w:tcPr>
            <w:tcW w:w="590" w:type="dxa"/>
            <w:tcBorders>
              <w:top w:val="nil"/>
              <w:left w:val="nil"/>
              <w:bottom w:val="nil"/>
              <w:right w:val="nil"/>
            </w:tcBorders>
            <w:vAlign w:val="bottom"/>
          </w:tcPr>
          <w:p w14:paraId="2003C994" w14:textId="77777777" w:rsidR="00833A44" w:rsidRPr="00C37DE6" w:rsidRDefault="00833A44" w:rsidP="000D7500">
            <w:pPr>
              <w:tabs>
                <w:tab w:val="decimal" w:pos="269"/>
              </w:tabs>
            </w:pPr>
          </w:p>
        </w:tc>
        <w:tc>
          <w:tcPr>
            <w:tcW w:w="236" w:type="dxa"/>
            <w:tcBorders>
              <w:top w:val="nil"/>
              <w:left w:val="nil"/>
              <w:bottom w:val="nil"/>
              <w:right w:val="nil"/>
            </w:tcBorders>
            <w:vAlign w:val="bottom"/>
          </w:tcPr>
          <w:p w14:paraId="4C58EA5D" w14:textId="77777777" w:rsidR="00833A44" w:rsidRPr="00C37DE6" w:rsidRDefault="00833A44" w:rsidP="000D7500">
            <w:pPr>
              <w:jc w:val="center"/>
            </w:pPr>
          </w:p>
        </w:tc>
        <w:tc>
          <w:tcPr>
            <w:tcW w:w="925" w:type="dxa"/>
            <w:tcBorders>
              <w:top w:val="nil"/>
              <w:left w:val="nil"/>
              <w:bottom w:val="nil"/>
              <w:right w:val="nil"/>
            </w:tcBorders>
            <w:vAlign w:val="bottom"/>
          </w:tcPr>
          <w:p w14:paraId="0A23C316" w14:textId="77777777" w:rsidR="00833A44" w:rsidRPr="00C37DE6" w:rsidRDefault="00833A44" w:rsidP="000D7500">
            <w:pPr>
              <w:jc w:val="center"/>
            </w:pPr>
          </w:p>
        </w:tc>
        <w:tc>
          <w:tcPr>
            <w:tcW w:w="577" w:type="dxa"/>
            <w:tcBorders>
              <w:top w:val="nil"/>
              <w:left w:val="nil"/>
              <w:bottom w:val="nil"/>
              <w:right w:val="nil"/>
            </w:tcBorders>
            <w:vAlign w:val="bottom"/>
          </w:tcPr>
          <w:p w14:paraId="18FFD98B" w14:textId="77777777" w:rsidR="00833A44" w:rsidRPr="00C37DE6" w:rsidRDefault="00833A44" w:rsidP="000D7500">
            <w:pPr>
              <w:jc w:val="center"/>
            </w:pPr>
          </w:p>
        </w:tc>
        <w:tc>
          <w:tcPr>
            <w:tcW w:w="236" w:type="dxa"/>
            <w:tcBorders>
              <w:top w:val="nil"/>
              <w:left w:val="nil"/>
              <w:bottom w:val="nil"/>
              <w:right w:val="nil"/>
            </w:tcBorders>
            <w:vAlign w:val="bottom"/>
          </w:tcPr>
          <w:p w14:paraId="2A4965F7" w14:textId="77777777" w:rsidR="00833A44" w:rsidRPr="00C37DE6" w:rsidRDefault="00833A44" w:rsidP="000D7500">
            <w:pPr>
              <w:jc w:val="center"/>
            </w:pPr>
          </w:p>
        </w:tc>
        <w:tc>
          <w:tcPr>
            <w:tcW w:w="894" w:type="dxa"/>
            <w:tcBorders>
              <w:top w:val="nil"/>
              <w:left w:val="nil"/>
              <w:bottom w:val="nil"/>
              <w:right w:val="nil"/>
            </w:tcBorders>
            <w:vAlign w:val="bottom"/>
          </w:tcPr>
          <w:p w14:paraId="5CD97E9C" w14:textId="77777777" w:rsidR="00833A44" w:rsidRPr="00C37DE6" w:rsidRDefault="00833A44" w:rsidP="000D7500">
            <w:pPr>
              <w:jc w:val="center"/>
            </w:pPr>
          </w:p>
        </w:tc>
        <w:tc>
          <w:tcPr>
            <w:tcW w:w="689" w:type="dxa"/>
            <w:tcBorders>
              <w:top w:val="nil"/>
              <w:left w:val="nil"/>
              <w:bottom w:val="nil"/>
              <w:right w:val="nil"/>
            </w:tcBorders>
            <w:vAlign w:val="bottom"/>
          </w:tcPr>
          <w:p w14:paraId="1EDB0442" w14:textId="77777777" w:rsidR="00833A44" w:rsidRPr="00C37DE6" w:rsidRDefault="00833A44" w:rsidP="000D7500">
            <w:pPr>
              <w:tabs>
                <w:tab w:val="decimal" w:pos="251"/>
              </w:tabs>
              <w:jc w:val="center"/>
            </w:pPr>
          </w:p>
        </w:tc>
        <w:tc>
          <w:tcPr>
            <w:tcW w:w="236" w:type="dxa"/>
            <w:tcBorders>
              <w:top w:val="nil"/>
              <w:left w:val="nil"/>
              <w:bottom w:val="nil"/>
              <w:right w:val="nil"/>
            </w:tcBorders>
            <w:vAlign w:val="bottom"/>
          </w:tcPr>
          <w:p w14:paraId="533F2CCB" w14:textId="77777777" w:rsidR="00833A44" w:rsidRPr="00C37DE6" w:rsidRDefault="00833A44" w:rsidP="000D7500">
            <w:pPr>
              <w:jc w:val="center"/>
            </w:pPr>
          </w:p>
        </w:tc>
        <w:tc>
          <w:tcPr>
            <w:tcW w:w="978" w:type="dxa"/>
            <w:tcBorders>
              <w:top w:val="nil"/>
              <w:left w:val="nil"/>
              <w:bottom w:val="nil"/>
              <w:right w:val="nil"/>
            </w:tcBorders>
            <w:vAlign w:val="bottom"/>
          </w:tcPr>
          <w:p w14:paraId="39A65943" w14:textId="77777777" w:rsidR="00833A44" w:rsidRPr="00C37DE6" w:rsidRDefault="00833A44" w:rsidP="000D7500">
            <w:pPr>
              <w:jc w:val="center"/>
            </w:pPr>
          </w:p>
        </w:tc>
        <w:tc>
          <w:tcPr>
            <w:tcW w:w="590" w:type="dxa"/>
            <w:tcBorders>
              <w:top w:val="nil"/>
              <w:left w:val="nil"/>
              <w:bottom w:val="nil"/>
              <w:right w:val="nil"/>
            </w:tcBorders>
            <w:vAlign w:val="bottom"/>
          </w:tcPr>
          <w:p w14:paraId="3DBB404C" w14:textId="77777777" w:rsidR="00833A44" w:rsidRPr="00C37DE6" w:rsidRDefault="00833A44" w:rsidP="000D7500">
            <w:pPr>
              <w:tabs>
                <w:tab w:val="decimal" w:pos="335"/>
              </w:tabs>
              <w:jc w:val="center"/>
            </w:pPr>
          </w:p>
        </w:tc>
      </w:tr>
      <w:tr w:rsidR="00833A44" w:rsidRPr="00C37DE6" w14:paraId="1D00FCC5" w14:textId="77777777" w:rsidTr="000D7500">
        <w:trPr>
          <w:trHeight w:val="264"/>
        </w:trPr>
        <w:tc>
          <w:tcPr>
            <w:tcW w:w="2304" w:type="dxa"/>
            <w:tcBorders>
              <w:top w:val="nil"/>
              <w:left w:val="nil"/>
              <w:bottom w:val="nil"/>
              <w:right w:val="nil"/>
            </w:tcBorders>
            <w:vAlign w:val="bottom"/>
          </w:tcPr>
          <w:p w14:paraId="027EB39C" w14:textId="77777777" w:rsidR="00833A44" w:rsidRPr="00C37DE6" w:rsidRDefault="00833A44" w:rsidP="000D7500">
            <w:r w:rsidRPr="00C37DE6">
              <w:rPr>
                <w:i/>
                <w:iCs/>
              </w:rPr>
              <w:t>Negative Activating</w:t>
            </w:r>
          </w:p>
        </w:tc>
        <w:tc>
          <w:tcPr>
            <w:tcW w:w="1515" w:type="dxa"/>
            <w:gridSpan w:val="3"/>
            <w:tcBorders>
              <w:top w:val="nil"/>
              <w:left w:val="nil"/>
              <w:bottom w:val="nil"/>
              <w:right w:val="nil"/>
            </w:tcBorders>
            <w:vAlign w:val="bottom"/>
          </w:tcPr>
          <w:p w14:paraId="51BD0CC3" w14:textId="77777777" w:rsidR="00833A44" w:rsidRPr="00C37DE6" w:rsidRDefault="00833A44" w:rsidP="00A509C0">
            <w:pPr>
              <w:ind w:left="20"/>
              <w:jc w:val="center"/>
            </w:pPr>
            <w:r w:rsidRPr="00C37DE6">
              <w:t>1</w:t>
            </w:r>
          </w:p>
        </w:tc>
        <w:tc>
          <w:tcPr>
            <w:tcW w:w="236" w:type="dxa"/>
            <w:tcBorders>
              <w:top w:val="nil"/>
              <w:left w:val="nil"/>
              <w:bottom w:val="nil"/>
              <w:right w:val="nil"/>
            </w:tcBorders>
            <w:vAlign w:val="bottom"/>
          </w:tcPr>
          <w:p w14:paraId="5C9F6B4F" w14:textId="77777777" w:rsidR="00833A44" w:rsidRPr="00C37DE6" w:rsidRDefault="00833A44" w:rsidP="000D7500">
            <w:pPr>
              <w:jc w:val="center"/>
            </w:pPr>
          </w:p>
        </w:tc>
        <w:tc>
          <w:tcPr>
            <w:tcW w:w="1502" w:type="dxa"/>
            <w:gridSpan w:val="2"/>
            <w:tcBorders>
              <w:top w:val="nil"/>
              <w:left w:val="nil"/>
              <w:bottom w:val="nil"/>
              <w:right w:val="nil"/>
            </w:tcBorders>
            <w:vAlign w:val="bottom"/>
          </w:tcPr>
          <w:p w14:paraId="6AE497B4" w14:textId="77777777" w:rsidR="00833A44" w:rsidRPr="00C37DE6" w:rsidRDefault="00833A44" w:rsidP="000D7500">
            <w:pPr>
              <w:jc w:val="center"/>
            </w:pPr>
            <w:r w:rsidRPr="00C37DE6">
              <w:t>11</w:t>
            </w:r>
          </w:p>
        </w:tc>
        <w:tc>
          <w:tcPr>
            <w:tcW w:w="236" w:type="dxa"/>
            <w:tcBorders>
              <w:top w:val="nil"/>
              <w:left w:val="nil"/>
              <w:bottom w:val="nil"/>
              <w:right w:val="nil"/>
            </w:tcBorders>
            <w:vAlign w:val="bottom"/>
          </w:tcPr>
          <w:p w14:paraId="5E9CC4B5" w14:textId="77777777" w:rsidR="00833A44" w:rsidRPr="00C37DE6" w:rsidRDefault="00833A44" w:rsidP="000D7500">
            <w:pPr>
              <w:jc w:val="center"/>
            </w:pPr>
          </w:p>
        </w:tc>
        <w:tc>
          <w:tcPr>
            <w:tcW w:w="1583" w:type="dxa"/>
            <w:gridSpan w:val="2"/>
            <w:tcBorders>
              <w:top w:val="nil"/>
              <w:left w:val="nil"/>
              <w:bottom w:val="nil"/>
              <w:right w:val="nil"/>
            </w:tcBorders>
            <w:vAlign w:val="bottom"/>
          </w:tcPr>
          <w:p w14:paraId="3F333862" w14:textId="77777777" w:rsidR="00833A44" w:rsidRPr="00C37DE6" w:rsidRDefault="00833A44" w:rsidP="000D7500">
            <w:pPr>
              <w:tabs>
                <w:tab w:val="decimal" w:pos="251"/>
              </w:tabs>
              <w:jc w:val="center"/>
            </w:pPr>
            <w:r w:rsidRPr="00C37DE6">
              <w:t>1</w:t>
            </w:r>
          </w:p>
        </w:tc>
        <w:tc>
          <w:tcPr>
            <w:tcW w:w="236" w:type="dxa"/>
            <w:tcBorders>
              <w:top w:val="nil"/>
              <w:left w:val="nil"/>
              <w:bottom w:val="nil"/>
              <w:right w:val="nil"/>
            </w:tcBorders>
            <w:vAlign w:val="bottom"/>
          </w:tcPr>
          <w:p w14:paraId="2B06DF45" w14:textId="77777777" w:rsidR="00833A44" w:rsidRPr="00C37DE6" w:rsidRDefault="00833A44" w:rsidP="000D7500">
            <w:pPr>
              <w:jc w:val="center"/>
            </w:pPr>
          </w:p>
        </w:tc>
        <w:tc>
          <w:tcPr>
            <w:tcW w:w="1568" w:type="dxa"/>
            <w:gridSpan w:val="2"/>
            <w:tcBorders>
              <w:top w:val="nil"/>
              <w:left w:val="nil"/>
              <w:bottom w:val="nil"/>
              <w:right w:val="nil"/>
            </w:tcBorders>
            <w:vAlign w:val="bottom"/>
          </w:tcPr>
          <w:p w14:paraId="41B02179" w14:textId="77777777" w:rsidR="00833A44" w:rsidRPr="00C37DE6" w:rsidRDefault="00833A44" w:rsidP="000D7500">
            <w:pPr>
              <w:tabs>
                <w:tab w:val="decimal" w:pos="335"/>
              </w:tabs>
              <w:jc w:val="center"/>
            </w:pPr>
            <w:r w:rsidRPr="00C37DE6">
              <w:t>17</w:t>
            </w:r>
          </w:p>
        </w:tc>
      </w:tr>
      <w:tr w:rsidR="00833A44" w:rsidRPr="00C37DE6" w14:paraId="0D96457C" w14:textId="77777777" w:rsidTr="00A509C0">
        <w:trPr>
          <w:trHeight w:val="264"/>
        </w:trPr>
        <w:tc>
          <w:tcPr>
            <w:tcW w:w="2430" w:type="dxa"/>
            <w:gridSpan w:val="2"/>
            <w:tcBorders>
              <w:top w:val="nil"/>
              <w:left w:val="nil"/>
              <w:bottom w:val="nil"/>
              <w:right w:val="nil"/>
            </w:tcBorders>
            <w:vAlign w:val="bottom"/>
          </w:tcPr>
          <w:p w14:paraId="49EDD4ED" w14:textId="77777777" w:rsidR="00833A44" w:rsidRPr="00C37DE6" w:rsidRDefault="00833A44" w:rsidP="00A509C0">
            <w:pPr>
              <w:ind w:left="20"/>
            </w:pPr>
            <w:r w:rsidRPr="00C37DE6">
              <w:rPr>
                <w:i/>
                <w:iCs/>
              </w:rPr>
              <w:t>Negative Deactivating</w:t>
            </w:r>
          </w:p>
        </w:tc>
        <w:tc>
          <w:tcPr>
            <w:tcW w:w="1389" w:type="dxa"/>
            <w:gridSpan w:val="2"/>
            <w:tcBorders>
              <w:top w:val="nil"/>
              <w:left w:val="nil"/>
              <w:bottom w:val="nil"/>
              <w:right w:val="nil"/>
            </w:tcBorders>
            <w:vAlign w:val="bottom"/>
          </w:tcPr>
          <w:p w14:paraId="440E6D40" w14:textId="2C3C5065" w:rsidR="00833A44" w:rsidRPr="00C37DE6" w:rsidRDefault="00A509C0" w:rsidP="00A509C0">
            <w:pPr>
              <w:ind w:left="20"/>
            </w:pPr>
            <w:r>
              <w:rPr>
                <w:sz w:val="2"/>
                <w:szCs w:val="2"/>
              </w:rPr>
              <w:t xml:space="preserve">                                                                                         </w:t>
            </w:r>
            <w:r w:rsidR="00833A44" w:rsidRPr="00C37DE6">
              <w:t>1</w:t>
            </w:r>
          </w:p>
        </w:tc>
        <w:tc>
          <w:tcPr>
            <w:tcW w:w="236" w:type="dxa"/>
            <w:tcBorders>
              <w:top w:val="nil"/>
              <w:left w:val="nil"/>
              <w:bottom w:val="nil"/>
              <w:right w:val="nil"/>
            </w:tcBorders>
            <w:vAlign w:val="bottom"/>
          </w:tcPr>
          <w:p w14:paraId="78821254" w14:textId="77777777" w:rsidR="00833A44" w:rsidRPr="00C37DE6" w:rsidRDefault="00833A44" w:rsidP="000D7500">
            <w:pPr>
              <w:jc w:val="center"/>
            </w:pPr>
          </w:p>
        </w:tc>
        <w:tc>
          <w:tcPr>
            <w:tcW w:w="1502" w:type="dxa"/>
            <w:gridSpan w:val="2"/>
            <w:tcBorders>
              <w:top w:val="nil"/>
              <w:left w:val="nil"/>
              <w:bottom w:val="nil"/>
              <w:right w:val="nil"/>
            </w:tcBorders>
            <w:vAlign w:val="bottom"/>
          </w:tcPr>
          <w:p w14:paraId="310617CD" w14:textId="77777777" w:rsidR="00833A44" w:rsidRPr="00C37DE6" w:rsidRDefault="00833A44" w:rsidP="000D7500">
            <w:pPr>
              <w:jc w:val="center"/>
            </w:pPr>
            <w:r w:rsidRPr="00C37DE6">
              <w:t>11</w:t>
            </w:r>
          </w:p>
        </w:tc>
        <w:tc>
          <w:tcPr>
            <w:tcW w:w="236" w:type="dxa"/>
            <w:tcBorders>
              <w:top w:val="nil"/>
              <w:left w:val="nil"/>
              <w:bottom w:val="nil"/>
              <w:right w:val="nil"/>
            </w:tcBorders>
            <w:vAlign w:val="bottom"/>
          </w:tcPr>
          <w:p w14:paraId="51CBF3E8" w14:textId="77777777" w:rsidR="00833A44" w:rsidRPr="00C37DE6" w:rsidRDefault="00833A44" w:rsidP="000D7500">
            <w:pPr>
              <w:jc w:val="center"/>
            </w:pPr>
          </w:p>
        </w:tc>
        <w:tc>
          <w:tcPr>
            <w:tcW w:w="1583" w:type="dxa"/>
            <w:gridSpan w:val="2"/>
            <w:tcBorders>
              <w:top w:val="nil"/>
              <w:left w:val="nil"/>
              <w:bottom w:val="nil"/>
              <w:right w:val="nil"/>
            </w:tcBorders>
            <w:vAlign w:val="bottom"/>
          </w:tcPr>
          <w:p w14:paraId="1858DC5B" w14:textId="77777777" w:rsidR="00833A44" w:rsidRPr="00C37DE6" w:rsidRDefault="00833A44" w:rsidP="000D7500">
            <w:pPr>
              <w:tabs>
                <w:tab w:val="decimal" w:pos="251"/>
              </w:tabs>
              <w:jc w:val="center"/>
            </w:pPr>
            <w:r w:rsidRPr="00C37DE6">
              <w:t>2</w:t>
            </w:r>
          </w:p>
        </w:tc>
        <w:tc>
          <w:tcPr>
            <w:tcW w:w="236" w:type="dxa"/>
            <w:tcBorders>
              <w:top w:val="nil"/>
              <w:left w:val="nil"/>
              <w:bottom w:val="nil"/>
              <w:right w:val="nil"/>
            </w:tcBorders>
            <w:vAlign w:val="bottom"/>
          </w:tcPr>
          <w:p w14:paraId="240A5711" w14:textId="77777777" w:rsidR="00833A44" w:rsidRPr="00C37DE6" w:rsidRDefault="00833A44" w:rsidP="000D7500">
            <w:pPr>
              <w:jc w:val="center"/>
            </w:pPr>
          </w:p>
        </w:tc>
        <w:tc>
          <w:tcPr>
            <w:tcW w:w="1568" w:type="dxa"/>
            <w:gridSpan w:val="2"/>
            <w:tcBorders>
              <w:top w:val="nil"/>
              <w:left w:val="nil"/>
              <w:bottom w:val="nil"/>
              <w:right w:val="nil"/>
            </w:tcBorders>
            <w:vAlign w:val="bottom"/>
          </w:tcPr>
          <w:p w14:paraId="3BBAF002" w14:textId="77777777" w:rsidR="00833A44" w:rsidRPr="00C37DE6" w:rsidRDefault="00833A44" w:rsidP="000D7500">
            <w:pPr>
              <w:tabs>
                <w:tab w:val="decimal" w:pos="335"/>
              </w:tabs>
              <w:jc w:val="center"/>
            </w:pPr>
            <w:r w:rsidRPr="00C37DE6">
              <w:t>33</w:t>
            </w:r>
          </w:p>
        </w:tc>
      </w:tr>
      <w:tr w:rsidR="00833A44" w:rsidRPr="00C37DE6" w14:paraId="32479E3F" w14:textId="77777777" w:rsidTr="000D7500">
        <w:trPr>
          <w:trHeight w:val="264"/>
        </w:trPr>
        <w:tc>
          <w:tcPr>
            <w:tcW w:w="2304" w:type="dxa"/>
            <w:tcBorders>
              <w:top w:val="nil"/>
              <w:left w:val="nil"/>
              <w:bottom w:val="nil"/>
              <w:right w:val="nil"/>
            </w:tcBorders>
            <w:vAlign w:val="bottom"/>
          </w:tcPr>
          <w:p w14:paraId="58F467D5" w14:textId="77777777" w:rsidR="00833A44" w:rsidRPr="00C37DE6" w:rsidRDefault="00833A44" w:rsidP="000D7500">
            <w:r w:rsidRPr="00C37DE6">
              <w:rPr>
                <w:i/>
                <w:iCs/>
              </w:rPr>
              <w:t>Positive Activating</w:t>
            </w:r>
          </w:p>
        </w:tc>
        <w:tc>
          <w:tcPr>
            <w:tcW w:w="1515" w:type="dxa"/>
            <w:gridSpan w:val="3"/>
            <w:tcBorders>
              <w:top w:val="nil"/>
              <w:left w:val="nil"/>
              <w:bottom w:val="nil"/>
              <w:right w:val="nil"/>
            </w:tcBorders>
            <w:vAlign w:val="bottom"/>
          </w:tcPr>
          <w:p w14:paraId="334042A7" w14:textId="77777777" w:rsidR="00833A44" w:rsidRPr="00C37DE6" w:rsidRDefault="00833A44" w:rsidP="000D7500">
            <w:pPr>
              <w:jc w:val="center"/>
            </w:pPr>
            <w:r w:rsidRPr="00C37DE6">
              <w:t>2</w:t>
            </w:r>
          </w:p>
        </w:tc>
        <w:tc>
          <w:tcPr>
            <w:tcW w:w="236" w:type="dxa"/>
            <w:tcBorders>
              <w:top w:val="nil"/>
              <w:left w:val="nil"/>
              <w:bottom w:val="nil"/>
              <w:right w:val="nil"/>
            </w:tcBorders>
            <w:vAlign w:val="bottom"/>
          </w:tcPr>
          <w:p w14:paraId="4349C634" w14:textId="77777777" w:rsidR="00833A44" w:rsidRPr="00C37DE6" w:rsidRDefault="00833A44" w:rsidP="000D7500">
            <w:pPr>
              <w:jc w:val="center"/>
            </w:pPr>
          </w:p>
        </w:tc>
        <w:tc>
          <w:tcPr>
            <w:tcW w:w="1502" w:type="dxa"/>
            <w:gridSpan w:val="2"/>
            <w:tcBorders>
              <w:top w:val="nil"/>
              <w:left w:val="nil"/>
              <w:bottom w:val="nil"/>
              <w:right w:val="nil"/>
            </w:tcBorders>
            <w:vAlign w:val="bottom"/>
          </w:tcPr>
          <w:p w14:paraId="004581F3" w14:textId="77777777" w:rsidR="00833A44" w:rsidRPr="00C37DE6" w:rsidRDefault="00833A44" w:rsidP="000D7500">
            <w:pPr>
              <w:jc w:val="center"/>
            </w:pPr>
            <w:r w:rsidRPr="00C37DE6">
              <w:t>22</w:t>
            </w:r>
          </w:p>
        </w:tc>
        <w:tc>
          <w:tcPr>
            <w:tcW w:w="236" w:type="dxa"/>
            <w:tcBorders>
              <w:top w:val="nil"/>
              <w:left w:val="nil"/>
              <w:bottom w:val="nil"/>
              <w:right w:val="nil"/>
            </w:tcBorders>
            <w:vAlign w:val="bottom"/>
          </w:tcPr>
          <w:p w14:paraId="0596FE94" w14:textId="77777777" w:rsidR="00833A44" w:rsidRPr="00C37DE6" w:rsidRDefault="00833A44" w:rsidP="000D7500">
            <w:pPr>
              <w:jc w:val="center"/>
            </w:pPr>
          </w:p>
        </w:tc>
        <w:tc>
          <w:tcPr>
            <w:tcW w:w="1583" w:type="dxa"/>
            <w:gridSpan w:val="2"/>
            <w:tcBorders>
              <w:top w:val="nil"/>
              <w:left w:val="nil"/>
              <w:bottom w:val="nil"/>
              <w:right w:val="nil"/>
            </w:tcBorders>
            <w:vAlign w:val="bottom"/>
          </w:tcPr>
          <w:p w14:paraId="0CB12932" w14:textId="77777777" w:rsidR="00833A44" w:rsidRPr="00C37DE6" w:rsidRDefault="00833A44" w:rsidP="000D7500">
            <w:pPr>
              <w:tabs>
                <w:tab w:val="decimal" w:pos="251"/>
              </w:tabs>
              <w:jc w:val="center"/>
            </w:pPr>
            <w:r w:rsidRPr="00C37DE6">
              <w:t>1</w:t>
            </w:r>
          </w:p>
        </w:tc>
        <w:tc>
          <w:tcPr>
            <w:tcW w:w="236" w:type="dxa"/>
            <w:tcBorders>
              <w:top w:val="nil"/>
              <w:left w:val="nil"/>
              <w:bottom w:val="nil"/>
              <w:right w:val="nil"/>
            </w:tcBorders>
            <w:vAlign w:val="bottom"/>
          </w:tcPr>
          <w:p w14:paraId="03861236" w14:textId="77777777" w:rsidR="00833A44" w:rsidRPr="00C37DE6" w:rsidRDefault="00833A44" w:rsidP="000D7500">
            <w:pPr>
              <w:jc w:val="center"/>
            </w:pPr>
          </w:p>
        </w:tc>
        <w:tc>
          <w:tcPr>
            <w:tcW w:w="1568" w:type="dxa"/>
            <w:gridSpan w:val="2"/>
            <w:tcBorders>
              <w:top w:val="nil"/>
              <w:left w:val="nil"/>
              <w:bottom w:val="nil"/>
              <w:right w:val="nil"/>
            </w:tcBorders>
            <w:vAlign w:val="bottom"/>
          </w:tcPr>
          <w:p w14:paraId="497540E6" w14:textId="77777777" w:rsidR="00833A44" w:rsidRPr="00C37DE6" w:rsidRDefault="00833A44" w:rsidP="000D7500">
            <w:pPr>
              <w:tabs>
                <w:tab w:val="decimal" w:pos="335"/>
              </w:tabs>
              <w:jc w:val="center"/>
            </w:pPr>
            <w:r w:rsidRPr="00C37DE6">
              <w:t>17</w:t>
            </w:r>
          </w:p>
        </w:tc>
      </w:tr>
      <w:tr w:rsidR="00833A44" w:rsidRPr="00C37DE6" w14:paraId="1445B6B6" w14:textId="77777777" w:rsidTr="000D7500">
        <w:trPr>
          <w:trHeight w:val="264"/>
        </w:trPr>
        <w:tc>
          <w:tcPr>
            <w:tcW w:w="2304" w:type="dxa"/>
            <w:tcBorders>
              <w:top w:val="nil"/>
              <w:left w:val="nil"/>
              <w:bottom w:val="single" w:sz="4" w:space="0" w:color="auto"/>
              <w:right w:val="nil"/>
            </w:tcBorders>
            <w:vAlign w:val="bottom"/>
          </w:tcPr>
          <w:p w14:paraId="008E9B3A" w14:textId="77777777" w:rsidR="00833A44" w:rsidRPr="00C37DE6" w:rsidRDefault="00833A44" w:rsidP="000D7500">
            <w:r w:rsidRPr="00C37DE6">
              <w:rPr>
                <w:i/>
                <w:iCs/>
              </w:rPr>
              <w:t>Positive Deactivating</w:t>
            </w:r>
          </w:p>
        </w:tc>
        <w:tc>
          <w:tcPr>
            <w:tcW w:w="1515" w:type="dxa"/>
            <w:gridSpan w:val="3"/>
            <w:tcBorders>
              <w:top w:val="nil"/>
              <w:left w:val="nil"/>
              <w:bottom w:val="single" w:sz="4" w:space="0" w:color="auto"/>
              <w:right w:val="nil"/>
            </w:tcBorders>
            <w:vAlign w:val="bottom"/>
          </w:tcPr>
          <w:p w14:paraId="79E5A65B" w14:textId="77777777" w:rsidR="00833A44" w:rsidRPr="00C37DE6" w:rsidRDefault="00833A44" w:rsidP="000D7500">
            <w:pPr>
              <w:jc w:val="center"/>
            </w:pPr>
            <w:r w:rsidRPr="00C37DE6">
              <w:t>0</w:t>
            </w:r>
          </w:p>
        </w:tc>
        <w:tc>
          <w:tcPr>
            <w:tcW w:w="236" w:type="dxa"/>
            <w:tcBorders>
              <w:top w:val="nil"/>
              <w:left w:val="nil"/>
              <w:bottom w:val="single" w:sz="4" w:space="0" w:color="auto"/>
              <w:right w:val="nil"/>
            </w:tcBorders>
            <w:vAlign w:val="bottom"/>
          </w:tcPr>
          <w:p w14:paraId="7A2BEA4A" w14:textId="77777777" w:rsidR="00833A44" w:rsidRPr="00C37DE6" w:rsidRDefault="00833A44" w:rsidP="000D7500">
            <w:pPr>
              <w:jc w:val="center"/>
            </w:pPr>
          </w:p>
        </w:tc>
        <w:tc>
          <w:tcPr>
            <w:tcW w:w="1502" w:type="dxa"/>
            <w:gridSpan w:val="2"/>
            <w:tcBorders>
              <w:top w:val="nil"/>
              <w:left w:val="nil"/>
              <w:bottom w:val="single" w:sz="4" w:space="0" w:color="auto"/>
              <w:right w:val="nil"/>
            </w:tcBorders>
            <w:vAlign w:val="bottom"/>
          </w:tcPr>
          <w:p w14:paraId="01C82095" w14:textId="77777777" w:rsidR="00833A44" w:rsidRPr="00C37DE6" w:rsidRDefault="00833A44" w:rsidP="000D7500">
            <w:pPr>
              <w:jc w:val="center"/>
            </w:pPr>
            <w:r w:rsidRPr="00C37DE6">
              <w:t>0</w:t>
            </w:r>
          </w:p>
        </w:tc>
        <w:tc>
          <w:tcPr>
            <w:tcW w:w="236" w:type="dxa"/>
            <w:tcBorders>
              <w:top w:val="nil"/>
              <w:left w:val="nil"/>
              <w:bottom w:val="single" w:sz="4" w:space="0" w:color="auto"/>
              <w:right w:val="nil"/>
            </w:tcBorders>
            <w:vAlign w:val="bottom"/>
          </w:tcPr>
          <w:p w14:paraId="7596A5CE" w14:textId="77777777" w:rsidR="00833A44" w:rsidRPr="00C37DE6" w:rsidRDefault="00833A44" w:rsidP="000D7500">
            <w:pPr>
              <w:jc w:val="center"/>
            </w:pPr>
          </w:p>
        </w:tc>
        <w:tc>
          <w:tcPr>
            <w:tcW w:w="1583" w:type="dxa"/>
            <w:gridSpan w:val="2"/>
            <w:tcBorders>
              <w:top w:val="nil"/>
              <w:left w:val="nil"/>
              <w:bottom w:val="single" w:sz="4" w:space="0" w:color="auto"/>
              <w:right w:val="nil"/>
            </w:tcBorders>
            <w:vAlign w:val="bottom"/>
          </w:tcPr>
          <w:p w14:paraId="2F63BA17" w14:textId="77777777" w:rsidR="00833A44" w:rsidRPr="00C37DE6" w:rsidRDefault="00833A44" w:rsidP="000D7500">
            <w:pPr>
              <w:tabs>
                <w:tab w:val="decimal" w:pos="251"/>
              </w:tabs>
              <w:jc w:val="center"/>
            </w:pPr>
            <w:r w:rsidRPr="00C37DE6">
              <w:t>0</w:t>
            </w:r>
          </w:p>
        </w:tc>
        <w:tc>
          <w:tcPr>
            <w:tcW w:w="236" w:type="dxa"/>
            <w:tcBorders>
              <w:top w:val="nil"/>
              <w:left w:val="nil"/>
              <w:bottom w:val="single" w:sz="4" w:space="0" w:color="auto"/>
              <w:right w:val="nil"/>
            </w:tcBorders>
            <w:vAlign w:val="bottom"/>
          </w:tcPr>
          <w:p w14:paraId="1FE6BE47" w14:textId="77777777" w:rsidR="00833A44" w:rsidRPr="00C37DE6" w:rsidRDefault="00833A44" w:rsidP="000D7500">
            <w:pPr>
              <w:jc w:val="center"/>
            </w:pPr>
          </w:p>
        </w:tc>
        <w:tc>
          <w:tcPr>
            <w:tcW w:w="1568" w:type="dxa"/>
            <w:gridSpan w:val="2"/>
            <w:tcBorders>
              <w:top w:val="nil"/>
              <w:left w:val="nil"/>
              <w:bottom w:val="single" w:sz="4" w:space="0" w:color="auto"/>
              <w:right w:val="nil"/>
            </w:tcBorders>
            <w:vAlign w:val="bottom"/>
          </w:tcPr>
          <w:p w14:paraId="721E6CED" w14:textId="77777777" w:rsidR="00833A44" w:rsidRPr="00C37DE6" w:rsidRDefault="00833A44" w:rsidP="000D7500">
            <w:pPr>
              <w:tabs>
                <w:tab w:val="decimal" w:pos="335"/>
              </w:tabs>
              <w:jc w:val="center"/>
            </w:pPr>
            <w:r w:rsidRPr="00C37DE6">
              <w:t>0</w:t>
            </w:r>
          </w:p>
        </w:tc>
      </w:tr>
    </w:tbl>
    <w:p w14:paraId="517F2C46" w14:textId="6991F766" w:rsidR="00833A44" w:rsidRPr="00C37DE6" w:rsidRDefault="00833A44" w:rsidP="00D22364">
      <w:pPr>
        <w:ind w:right="450"/>
      </w:pPr>
      <w:r w:rsidRPr="00C37DE6">
        <w:rPr>
          <w:i/>
          <w:iCs/>
        </w:rPr>
        <w:t>Note.</w:t>
      </w:r>
      <w:r w:rsidRPr="00C37DE6">
        <w:t xml:space="preserve"> Questions coded were the </w:t>
      </w:r>
      <w:r w:rsidR="009677A4" w:rsidRPr="00C37DE6">
        <w:t>L</w:t>
      </w:r>
      <w:r w:rsidRPr="00C37DE6">
        <w:t>ater-</w:t>
      </w:r>
      <w:r w:rsidR="009677A4" w:rsidRPr="00C37DE6">
        <w:t>S</w:t>
      </w:r>
      <w:r w:rsidRPr="00C37DE6">
        <w:t xml:space="preserve">emester </w:t>
      </w:r>
      <w:r w:rsidR="009677A4" w:rsidRPr="00C37DE6">
        <w:t>S</w:t>
      </w:r>
      <w:r w:rsidRPr="00C37DE6">
        <w:t xml:space="preserve">urvey questions, “What emotions, if any, do you feel [negatively impact/increase] your ability to be successful as a collegiate dance student?” and “Are there any emotions that you feel have a more nuanced impact on your ability to be successful as a collegiate dance student?” </w:t>
      </w:r>
    </w:p>
    <w:p w14:paraId="16D25033" w14:textId="77777777" w:rsidR="00833A44" w:rsidRPr="00C37DE6" w:rsidRDefault="00833A44" w:rsidP="00833A44">
      <w:pPr>
        <w:tabs>
          <w:tab w:val="left" w:pos="1695"/>
        </w:tabs>
        <w:spacing w:line="480" w:lineRule="auto"/>
        <w:rPr>
          <w:b/>
          <w:bCs/>
        </w:rPr>
      </w:pPr>
    </w:p>
    <w:p w14:paraId="1D5B750B" w14:textId="77777777" w:rsidR="00833A44" w:rsidRPr="00C37DE6" w:rsidRDefault="00833A44" w:rsidP="00833A44">
      <w:pPr>
        <w:tabs>
          <w:tab w:val="left" w:pos="1695"/>
        </w:tabs>
        <w:spacing w:line="480" w:lineRule="auto"/>
        <w:rPr>
          <w:b/>
          <w:bCs/>
        </w:rPr>
      </w:pPr>
    </w:p>
    <w:p w14:paraId="58A5E988" w14:textId="77777777" w:rsidR="00833A44" w:rsidRPr="00C37DE6" w:rsidRDefault="00833A44" w:rsidP="00833A44">
      <w:pPr>
        <w:tabs>
          <w:tab w:val="left" w:pos="1695"/>
        </w:tabs>
        <w:spacing w:line="480" w:lineRule="auto"/>
        <w:rPr>
          <w:b/>
          <w:bCs/>
        </w:rPr>
      </w:pPr>
    </w:p>
    <w:p w14:paraId="6FFCEBA2" w14:textId="77777777" w:rsidR="00833A44" w:rsidRPr="00C37DE6" w:rsidRDefault="00833A44" w:rsidP="00833A44">
      <w:pPr>
        <w:tabs>
          <w:tab w:val="left" w:pos="1695"/>
        </w:tabs>
        <w:spacing w:line="480" w:lineRule="auto"/>
        <w:rPr>
          <w:b/>
          <w:bCs/>
        </w:rPr>
      </w:pPr>
    </w:p>
    <w:p w14:paraId="54E88EE6" w14:textId="77777777" w:rsidR="00833A44" w:rsidRPr="00C37DE6" w:rsidRDefault="00833A44" w:rsidP="00833A44">
      <w:pPr>
        <w:tabs>
          <w:tab w:val="left" w:pos="1695"/>
        </w:tabs>
        <w:spacing w:line="480" w:lineRule="auto"/>
        <w:rPr>
          <w:b/>
          <w:bCs/>
        </w:rPr>
      </w:pPr>
    </w:p>
    <w:p w14:paraId="78BF00DE" w14:textId="77777777" w:rsidR="00833A44" w:rsidRPr="00C37DE6" w:rsidRDefault="00833A44" w:rsidP="00833A44">
      <w:pPr>
        <w:tabs>
          <w:tab w:val="left" w:pos="1695"/>
        </w:tabs>
        <w:spacing w:line="480" w:lineRule="auto"/>
        <w:rPr>
          <w:b/>
          <w:bCs/>
        </w:rPr>
      </w:pPr>
    </w:p>
    <w:p w14:paraId="52913364" w14:textId="12CCC6FD" w:rsidR="00833A44" w:rsidRDefault="00833A44" w:rsidP="00833A44">
      <w:pPr>
        <w:tabs>
          <w:tab w:val="left" w:pos="1695"/>
        </w:tabs>
        <w:spacing w:line="480" w:lineRule="auto"/>
        <w:rPr>
          <w:b/>
          <w:bCs/>
        </w:rPr>
      </w:pPr>
    </w:p>
    <w:p w14:paraId="54FA8C36" w14:textId="77777777" w:rsidR="00A509C0" w:rsidRPr="00C37DE6" w:rsidRDefault="00A509C0" w:rsidP="00833A44">
      <w:pPr>
        <w:tabs>
          <w:tab w:val="left" w:pos="1695"/>
        </w:tabs>
        <w:spacing w:line="480" w:lineRule="auto"/>
        <w:rPr>
          <w:b/>
          <w:bCs/>
        </w:rPr>
      </w:pPr>
    </w:p>
    <w:p w14:paraId="276D6F27" w14:textId="77777777" w:rsidR="00833A44" w:rsidRPr="00C37DE6" w:rsidRDefault="00833A44" w:rsidP="00833A44">
      <w:pPr>
        <w:tabs>
          <w:tab w:val="left" w:pos="1695"/>
        </w:tabs>
        <w:spacing w:line="480" w:lineRule="auto"/>
        <w:rPr>
          <w:b/>
          <w:bCs/>
        </w:rPr>
      </w:pPr>
    </w:p>
    <w:tbl>
      <w:tblPr>
        <w:tblStyle w:val="TableGrid"/>
        <w:tblW w:w="8767" w:type="dxa"/>
        <w:tblInd w:w="-5" w:type="dxa"/>
        <w:tblLook w:val="04A0" w:firstRow="1" w:lastRow="0" w:firstColumn="1" w:lastColumn="0" w:noHBand="0" w:noVBand="1"/>
      </w:tblPr>
      <w:tblGrid>
        <w:gridCol w:w="2034"/>
        <w:gridCol w:w="372"/>
        <w:gridCol w:w="456"/>
        <w:gridCol w:w="525"/>
        <w:gridCol w:w="222"/>
        <w:gridCol w:w="823"/>
        <w:gridCol w:w="515"/>
        <w:gridCol w:w="222"/>
        <w:gridCol w:w="803"/>
        <w:gridCol w:w="610"/>
        <w:gridCol w:w="222"/>
        <w:gridCol w:w="870"/>
        <w:gridCol w:w="1093"/>
      </w:tblGrid>
      <w:tr w:rsidR="00833A44" w:rsidRPr="00C37DE6" w14:paraId="72601824" w14:textId="77777777" w:rsidTr="00D22364">
        <w:trPr>
          <w:trHeight w:val="294"/>
        </w:trPr>
        <w:tc>
          <w:tcPr>
            <w:tcW w:w="8767" w:type="dxa"/>
            <w:gridSpan w:val="13"/>
            <w:tcBorders>
              <w:top w:val="nil"/>
              <w:left w:val="nil"/>
              <w:bottom w:val="nil"/>
              <w:right w:val="nil"/>
            </w:tcBorders>
          </w:tcPr>
          <w:p w14:paraId="5D4670BE" w14:textId="77777777" w:rsidR="00833A44" w:rsidRPr="00C37DE6" w:rsidRDefault="00833A44" w:rsidP="000D7500">
            <w:r w:rsidRPr="00C37DE6">
              <w:lastRenderedPageBreak/>
              <w:t>Table 21</w:t>
            </w:r>
          </w:p>
        </w:tc>
      </w:tr>
      <w:tr w:rsidR="00833A44" w:rsidRPr="00C37DE6" w14:paraId="4F546E7E" w14:textId="77777777" w:rsidTr="00D22364">
        <w:trPr>
          <w:trHeight w:val="274"/>
        </w:trPr>
        <w:tc>
          <w:tcPr>
            <w:tcW w:w="8767" w:type="dxa"/>
            <w:gridSpan w:val="13"/>
            <w:tcBorders>
              <w:top w:val="nil"/>
              <w:left w:val="nil"/>
              <w:bottom w:val="nil"/>
              <w:right w:val="nil"/>
            </w:tcBorders>
          </w:tcPr>
          <w:p w14:paraId="6B8B053A" w14:textId="77777777" w:rsidR="00833A44" w:rsidRPr="00C37DE6" w:rsidRDefault="00833A44" w:rsidP="000D7500">
            <w:pPr>
              <w:rPr>
                <w:i/>
                <w:iCs/>
              </w:rPr>
            </w:pPr>
            <w:r w:rsidRPr="00C37DE6">
              <w:rPr>
                <w:i/>
                <w:iCs/>
              </w:rPr>
              <w:t>Sub-Sample Counts and Percentages of the Types of Emotions Felt During Positive and Negative Events by Emphasis</w:t>
            </w:r>
          </w:p>
        </w:tc>
      </w:tr>
      <w:tr w:rsidR="00833A44" w:rsidRPr="00C37DE6" w14:paraId="693E9257" w14:textId="77777777" w:rsidTr="00A509C0">
        <w:trPr>
          <w:trHeight w:val="294"/>
        </w:trPr>
        <w:tc>
          <w:tcPr>
            <w:tcW w:w="2034" w:type="dxa"/>
            <w:vMerge w:val="restart"/>
            <w:tcBorders>
              <w:top w:val="single" w:sz="4" w:space="0" w:color="auto"/>
              <w:left w:val="nil"/>
              <w:right w:val="nil"/>
            </w:tcBorders>
            <w:vAlign w:val="bottom"/>
          </w:tcPr>
          <w:p w14:paraId="751FAB51" w14:textId="77777777" w:rsidR="00833A44" w:rsidRPr="00C37DE6" w:rsidRDefault="00833A44" w:rsidP="000D7500"/>
          <w:p w14:paraId="5AFC3092" w14:textId="77777777" w:rsidR="00833A44" w:rsidRPr="00C37DE6" w:rsidRDefault="00833A44" w:rsidP="000D7500"/>
          <w:p w14:paraId="17E02B7B" w14:textId="77777777" w:rsidR="00833A44" w:rsidRPr="00C37DE6" w:rsidRDefault="00833A44" w:rsidP="000D7500"/>
        </w:tc>
        <w:tc>
          <w:tcPr>
            <w:tcW w:w="2913" w:type="dxa"/>
            <w:gridSpan w:val="6"/>
            <w:tcBorders>
              <w:top w:val="single" w:sz="4" w:space="0" w:color="auto"/>
              <w:left w:val="nil"/>
              <w:right w:val="nil"/>
            </w:tcBorders>
            <w:vAlign w:val="bottom"/>
          </w:tcPr>
          <w:p w14:paraId="0DF0CA61" w14:textId="77777777" w:rsidR="00833A44" w:rsidRPr="00C37DE6" w:rsidRDefault="00833A44" w:rsidP="000D7500">
            <w:pPr>
              <w:jc w:val="center"/>
              <w:rPr>
                <w:b/>
                <w:bCs/>
              </w:rPr>
            </w:pPr>
            <w:r w:rsidRPr="00C37DE6">
              <w:rPr>
                <w:b/>
                <w:bCs/>
              </w:rPr>
              <w:t>Ballet</w:t>
            </w:r>
          </w:p>
        </w:tc>
        <w:tc>
          <w:tcPr>
            <w:tcW w:w="222" w:type="dxa"/>
            <w:tcBorders>
              <w:top w:val="single" w:sz="4" w:space="0" w:color="auto"/>
              <w:left w:val="nil"/>
              <w:bottom w:val="nil"/>
              <w:right w:val="nil"/>
            </w:tcBorders>
            <w:vAlign w:val="bottom"/>
          </w:tcPr>
          <w:p w14:paraId="6990A3A8" w14:textId="77777777" w:rsidR="00833A44" w:rsidRPr="00C37DE6" w:rsidRDefault="00833A44" w:rsidP="000D7500">
            <w:pPr>
              <w:jc w:val="center"/>
            </w:pPr>
          </w:p>
        </w:tc>
        <w:tc>
          <w:tcPr>
            <w:tcW w:w="3598" w:type="dxa"/>
            <w:gridSpan w:val="5"/>
            <w:tcBorders>
              <w:top w:val="single" w:sz="4" w:space="0" w:color="auto"/>
              <w:left w:val="nil"/>
              <w:right w:val="nil"/>
            </w:tcBorders>
            <w:vAlign w:val="bottom"/>
          </w:tcPr>
          <w:p w14:paraId="6CE35B9D" w14:textId="77777777" w:rsidR="00833A44" w:rsidRPr="00C37DE6" w:rsidRDefault="00833A44" w:rsidP="000D7500">
            <w:pPr>
              <w:jc w:val="center"/>
              <w:rPr>
                <w:b/>
              </w:rPr>
            </w:pPr>
            <w:r w:rsidRPr="00C37DE6">
              <w:rPr>
                <w:b/>
              </w:rPr>
              <w:t>Modern</w:t>
            </w:r>
          </w:p>
        </w:tc>
      </w:tr>
      <w:tr w:rsidR="00833A44" w:rsidRPr="00C37DE6" w14:paraId="4E037926" w14:textId="77777777" w:rsidTr="00A509C0">
        <w:trPr>
          <w:trHeight w:val="294"/>
        </w:trPr>
        <w:tc>
          <w:tcPr>
            <w:tcW w:w="2034" w:type="dxa"/>
            <w:vMerge/>
            <w:tcBorders>
              <w:left w:val="nil"/>
              <w:bottom w:val="nil"/>
              <w:right w:val="nil"/>
            </w:tcBorders>
            <w:vAlign w:val="bottom"/>
          </w:tcPr>
          <w:p w14:paraId="2080FAA2" w14:textId="77777777" w:rsidR="00833A44" w:rsidRPr="00C37DE6" w:rsidRDefault="00833A44" w:rsidP="000D7500"/>
        </w:tc>
        <w:tc>
          <w:tcPr>
            <w:tcW w:w="1353" w:type="dxa"/>
            <w:gridSpan w:val="3"/>
            <w:tcBorders>
              <w:left w:val="nil"/>
              <w:right w:val="nil"/>
            </w:tcBorders>
            <w:vAlign w:val="bottom"/>
          </w:tcPr>
          <w:p w14:paraId="0F1BE954" w14:textId="77777777" w:rsidR="00833A44" w:rsidRPr="00C37DE6" w:rsidRDefault="00833A44" w:rsidP="000D7500">
            <w:pPr>
              <w:jc w:val="center"/>
            </w:pPr>
          </w:p>
          <w:p w14:paraId="3CD2F224" w14:textId="77777777" w:rsidR="00833A44" w:rsidRPr="00C37DE6" w:rsidRDefault="00833A44" w:rsidP="000D7500">
            <w:pPr>
              <w:jc w:val="center"/>
              <w:rPr>
                <w:b/>
              </w:rPr>
            </w:pPr>
            <w:r w:rsidRPr="00C37DE6">
              <w:rPr>
                <w:b/>
              </w:rPr>
              <w:t>Negative</w:t>
            </w:r>
          </w:p>
          <w:p w14:paraId="03A01285" w14:textId="77777777" w:rsidR="00833A44" w:rsidRPr="00C37DE6" w:rsidRDefault="00833A44" w:rsidP="000D7500">
            <w:pPr>
              <w:jc w:val="center"/>
            </w:pPr>
            <w:r w:rsidRPr="00C37DE6">
              <w:rPr>
                <w:i/>
              </w:rPr>
              <w:t>n</w:t>
            </w:r>
            <w:r w:rsidRPr="00C37DE6">
              <w:t xml:space="preserve"> events = 20</w:t>
            </w:r>
          </w:p>
        </w:tc>
        <w:tc>
          <w:tcPr>
            <w:tcW w:w="222" w:type="dxa"/>
            <w:tcBorders>
              <w:top w:val="nil"/>
              <w:left w:val="nil"/>
              <w:bottom w:val="nil"/>
              <w:right w:val="nil"/>
            </w:tcBorders>
            <w:vAlign w:val="bottom"/>
          </w:tcPr>
          <w:p w14:paraId="2EF317B6" w14:textId="77777777" w:rsidR="00833A44" w:rsidRPr="00C37DE6" w:rsidRDefault="00833A44" w:rsidP="000D7500">
            <w:pPr>
              <w:jc w:val="center"/>
            </w:pPr>
          </w:p>
        </w:tc>
        <w:tc>
          <w:tcPr>
            <w:tcW w:w="1338" w:type="dxa"/>
            <w:gridSpan w:val="2"/>
            <w:tcBorders>
              <w:left w:val="nil"/>
              <w:right w:val="nil"/>
            </w:tcBorders>
            <w:vAlign w:val="bottom"/>
          </w:tcPr>
          <w:p w14:paraId="3EE17F14" w14:textId="77777777" w:rsidR="00833A44" w:rsidRPr="00C37DE6" w:rsidRDefault="00833A44" w:rsidP="000D7500">
            <w:pPr>
              <w:jc w:val="center"/>
              <w:rPr>
                <w:b/>
              </w:rPr>
            </w:pPr>
            <w:r w:rsidRPr="00C37DE6">
              <w:rPr>
                <w:b/>
              </w:rPr>
              <w:t>Positive</w:t>
            </w:r>
          </w:p>
          <w:p w14:paraId="6BD4F38F" w14:textId="77777777" w:rsidR="00833A44" w:rsidRPr="00C37DE6" w:rsidRDefault="00833A44" w:rsidP="000D7500">
            <w:pPr>
              <w:jc w:val="center"/>
            </w:pPr>
            <w:r w:rsidRPr="00C37DE6">
              <w:rPr>
                <w:i/>
              </w:rPr>
              <w:t>n</w:t>
            </w:r>
            <w:r w:rsidRPr="00C37DE6">
              <w:t xml:space="preserve"> events = 8</w:t>
            </w:r>
          </w:p>
        </w:tc>
        <w:tc>
          <w:tcPr>
            <w:tcW w:w="222" w:type="dxa"/>
            <w:tcBorders>
              <w:top w:val="nil"/>
              <w:left w:val="nil"/>
              <w:bottom w:val="nil"/>
              <w:right w:val="nil"/>
            </w:tcBorders>
            <w:vAlign w:val="bottom"/>
          </w:tcPr>
          <w:p w14:paraId="6390B839" w14:textId="77777777" w:rsidR="00833A44" w:rsidRPr="00C37DE6" w:rsidRDefault="00833A44" w:rsidP="000D7500">
            <w:pPr>
              <w:jc w:val="center"/>
            </w:pPr>
          </w:p>
        </w:tc>
        <w:tc>
          <w:tcPr>
            <w:tcW w:w="1413" w:type="dxa"/>
            <w:gridSpan w:val="2"/>
            <w:tcBorders>
              <w:left w:val="nil"/>
              <w:right w:val="nil"/>
            </w:tcBorders>
            <w:vAlign w:val="bottom"/>
          </w:tcPr>
          <w:p w14:paraId="41F8458A" w14:textId="77777777" w:rsidR="00833A44" w:rsidRPr="00C37DE6" w:rsidRDefault="00833A44" w:rsidP="000D7500">
            <w:pPr>
              <w:jc w:val="center"/>
              <w:rPr>
                <w:b/>
              </w:rPr>
            </w:pPr>
            <w:r w:rsidRPr="00C37DE6">
              <w:rPr>
                <w:b/>
              </w:rPr>
              <w:t>Negative</w:t>
            </w:r>
          </w:p>
          <w:p w14:paraId="6C908902" w14:textId="77777777" w:rsidR="00833A44" w:rsidRPr="00C37DE6" w:rsidRDefault="00833A44" w:rsidP="000D7500">
            <w:pPr>
              <w:jc w:val="center"/>
            </w:pPr>
            <w:r w:rsidRPr="00C37DE6">
              <w:rPr>
                <w:i/>
              </w:rPr>
              <w:t>n</w:t>
            </w:r>
            <w:r w:rsidRPr="00C37DE6">
              <w:t xml:space="preserve"> events = 32</w:t>
            </w:r>
          </w:p>
        </w:tc>
        <w:tc>
          <w:tcPr>
            <w:tcW w:w="222" w:type="dxa"/>
            <w:tcBorders>
              <w:top w:val="nil"/>
              <w:left w:val="nil"/>
              <w:bottom w:val="nil"/>
              <w:right w:val="nil"/>
            </w:tcBorders>
            <w:vAlign w:val="bottom"/>
          </w:tcPr>
          <w:p w14:paraId="7FE515AC" w14:textId="77777777" w:rsidR="00833A44" w:rsidRPr="00C37DE6" w:rsidRDefault="00833A44" w:rsidP="000D7500">
            <w:pPr>
              <w:jc w:val="center"/>
            </w:pPr>
          </w:p>
        </w:tc>
        <w:tc>
          <w:tcPr>
            <w:tcW w:w="1963" w:type="dxa"/>
            <w:gridSpan w:val="2"/>
            <w:tcBorders>
              <w:left w:val="nil"/>
              <w:right w:val="nil"/>
            </w:tcBorders>
            <w:vAlign w:val="bottom"/>
          </w:tcPr>
          <w:p w14:paraId="127D62BF" w14:textId="77777777" w:rsidR="00833A44" w:rsidRPr="00C37DE6" w:rsidRDefault="00833A44" w:rsidP="000D7500">
            <w:pPr>
              <w:jc w:val="center"/>
              <w:rPr>
                <w:b/>
              </w:rPr>
            </w:pPr>
            <w:r w:rsidRPr="00C37DE6">
              <w:rPr>
                <w:b/>
              </w:rPr>
              <w:t>Positive</w:t>
            </w:r>
          </w:p>
          <w:p w14:paraId="6F41E538" w14:textId="77777777" w:rsidR="00833A44" w:rsidRPr="00C37DE6" w:rsidRDefault="00833A44" w:rsidP="000D7500">
            <w:pPr>
              <w:jc w:val="center"/>
            </w:pPr>
            <w:r w:rsidRPr="00C37DE6">
              <w:rPr>
                <w:i/>
              </w:rPr>
              <w:t>n</w:t>
            </w:r>
            <w:r w:rsidRPr="00C37DE6">
              <w:t xml:space="preserve"> events = 8</w:t>
            </w:r>
          </w:p>
        </w:tc>
      </w:tr>
      <w:tr w:rsidR="00833A44" w:rsidRPr="00C37DE6" w14:paraId="16CC6318" w14:textId="77777777" w:rsidTr="00A509C0">
        <w:trPr>
          <w:trHeight w:val="275"/>
        </w:trPr>
        <w:tc>
          <w:tcPr>
            <w:tcW w:w="2034" w:type="dxa"/>
            <w:tcBorders>
              <w:top w:val="nil"/>
              <w:left w:val="nil"/>
              <w:bottom w:val="nil"/>
              <w:right w:val="nil"/>
            </w:tcBorders>
            <w:vAlign w:val="bottom"/>
          </w:tcPr>
          <w:p w14:paraId="764B7E8B" w14:textId="77777777" w:rsidR="00833A44" w:rsidRPr="00C37DE6" w:rsidRDefault="00833A44" w:rsidP="000D7500"/>
          <w:p w14:paraId="49428F3C" w14:textId="77777777" w:rsidR="00833A44" w:rsidRPr="00C37DE6" w:rsidRDefault="00833A44" w:rsidP="000D7500">
            <w:pPr>
              <w:rPr>
                <w:b/>
              </w:rPr>
            </w:pPr>
            <w:r w:rsidRPr="00C37DE6">
              <w:rPr>
                <w:b/>
              </w:rPr>
              <w:t>Emotion Dimension</w:t>
            </w:r>
          </w:p>
        </w:tc>
        <w:tc>
          <w:tcPr>
            <w:tcW w:w="828" w:type="dxa"/>
            <w:gridSpan w:val="2"/>
            <w:tcBorders>
              <w:left w:val="nil"/>
              <w:bottom w:val="single" w:sz="4" w:space="0" w:color="auto"/>
              <w:right w:val="nil"/>
            </w:tcBorders>
            <w:vAlign w:val="bottom"/>
          </w:tcPr>
          <w:p w14:paraId="197DCAA3" w14:textId="77777777" w:rsidR="00833A44" w:rsidRPr="00C37DE6" w:rsidRDefault="00833A44" w:rsidP="000D7500">
            <w:pPr>
              <w:jc w:val="center"/>
              <w:rPr>
                <w:i/>
                <w:iCs/>
              </w:rPr>
            </w:pPr>
            <w:r w:rsidRPr="00C37DE6">
              <w:rPr>
                <w:i/>
                <w:iCs/>
              </w:rPr>
              <w:t>Count</w:t>
            </w:r>
          </w:p>
        </w:tc>
        <w:tc>
          <w:tcPr>
            <w:tcW w:w="525" w:type="dxa"/>
            <w:tcBorders>
              <w:left w:val="nil"/>
              <w:bottom w:val="nil"/>
              <w:right w:val="nil"/>
            </w:tcBorders>
            <w:vAlign w:val="bottom"/>
          </w:tcPr>
          <w:p w14:paraId="09D3A0E4" w14:textId="77777777" w:rsidR="00833A44" w:rsidRPr="00C37DE6" w:rsidRDefault="00833A44" w:rsidP="000D7500">
            <w:pPr>
              <w:tabs>
                <w:tab w:val="decimal" w:pos="269"/>
              </w:tabs>
              <w:jc w:val="center"/>
              <w:rPr>
                <w:iCs/>
              </w:rPr>
            </w:pPr>
            <w:r w:rsidRPr="00C37DE6">
              <w:rPr>
                <w:iCs/>
              </w:rPr>
              <w:t>%</w:t>
            </w:r>
          </w:p>
        </w:tc>
        <w:tc>
          <w:tcPr>
            <w:tcW w:w="222" w:type="dxa"/>
            <w:tcBorders>
              <w:top w:val="nil"/>
              <w:left w:val="nil"/>
              <w:bottom w:val="single" w:sz="4" w:space="0" w:color="auto"/>
              <w:right w:val="nil"/>
            </w:tcBorders>
            <w:vAlign w:val="bottom"/>
          </w:tcPr>
          <w:p w14:paraId="16CFFDDB" w14:textId="77777777" w:rsidR="00833A44" w:rsidRPr="00C37DE6" w:rsidRDefault="00833A44" w:rsidP="000D7500">
            <w:pPr>
              <w:jc w:val="center"/>
            </w:pPr>
          </w:p>
        </w:tc>
        <w:tc>
          <w:tcPr>
            <w:tcW w:w="823" w:type="dxa"/>
            <w:tcBorders>
              <w:left w:val="nil"/>
              <w:bottom w:val="single" w:sz="4" w:space="0" w:color="auto"/>
              <w:right w:val="nil"/>
            </w:tcBorders>
            <w:vAlign w:val="bottom"/>
          </w:tcPr>
          <w:p w14:paraId="444A88C9" w14:textId="77777777" w:rsidR="00833A44" w:rsidRPr="00C37DE6" w:rsidRDefault="00833A44" w:rsidP="000D7500">
            <w:pPr>
              <w:jc w:val="center"/>
            </w:pPr>
            <w:r w:rsidRPr="00C37DE6">
              <w:rPr>
                <w:i/>
                <w:iCs/>
              </w:rPr>
              <w:t>Count</w:t>
            </w:r>
          </w:p>
        </w:tc>
        <w:tc>
          <w:tcPr>
            <w:tcW w:w="515" w:type="dxa"/>
            <w:tcBorders>
              <w:left w:val="nil"/>
              <w:bottom w:val="single" w:sz="4" w:space="0" w:color="auto"/>
              <w:right w:val="nil"/>
            </w:tcBorders>
            <w:vAlign w:val="bottom"/>
          </w:tcPr>
          <w:p w14:paraId="7A6E52C5" w14:textId="77777777" w:rsidR="00833A44" w:rsidRPr="00C37DE6" w:rsidRDefault="00833A44" w:rsidP="000D7500">
            <w:pPr>
              <w:tabs>
                <w:tab w:val="decimal" w:pos="260"/>
              </w:tabs>
              <w:jc w:val="center"/>
            </w:pPr>
            <w:r w:rsidRPr="00C37DE6">
              <w:rPr>
                <w:iCs/>
              </w:rPr>
              <w:t>%</w:t>
            </w:r>
          </w:p>
        </w:tc>
        <w:tc>
          <w:tcPr>
            <w:tcW w:w="222" w:type="dxa"/>
            <w:tcBorders>
              <w:top w:val="nil"/>
              <w:left w:val="nil"/>
              <w:bottom w:val="single" w:sz="4" w:space="0" w:color="auto"/>
              <w:right w:val="nil"/>
            </w:tcBorders>
            <w:vAlign w:val="bottom"/>
          </w:tcPr>
          <w:p w14:paraId="756A41E7" w14:textId="77777777" w:rsidR="00833A44" w:rsidRPr="00C37DE6" w:rsidRDefault="00833A44" w:rsidP="000D7500">
            <w:pPr>
              <w:jc w:val="center"/>
            </w:pPr>
          </w:p>
        </w:tc>
        <w:tc>
          <w:tcPr>
            <w:tcW w:w="803" w:type="dxa"/>
            <w:tcBorders>
              <w:left w:val="nil"/>
              <w:bottom w:val="single" w:sz="4" w:space="0" w:color="auto"/>
              <w:right w:val="nil"/>
            </w:tcBorders>
            <w:vAlign w:val="bottom"/>
          </w:tcPr>
          <w:p w14:paraId="086F4251" w14:textId="77777777" w:rsidR="00833A44" w:rsidRPr="00C37DE6" w:rsidRDefault="00833A44" w:rsidP="000D7500">
            <w:pPr>
              <w:jc w:val="center"/>
            </w:pPr>
            <w:r w:rsidRPr="00C37DE6">
              <w:rPr>
                <w:i/>
                <w:iCs/>
              </w:rPr>
              <w:t>Count</w:t>
            </w:r>
          </w:p>
        </w:tc>
        <w:tc>
          <w:tcPr>
            <w:tcW w:w="610" w:type="dxa"/>
            <w:tcBorders>
              <w:left w:val="nil"/>
              <w:bottom w:val="nil"/>
              <w:right w:val="nil"/>
            </w:tcBorders>
            <w:vAlign w:val="bottom"/>
          </w:tcPr>
          <w:p w14:paraId="2F4FD998" w14:textId="77777777" w:rsidR="00833A44" w:rsidRPr="00C37DE6" w:rsidRDefault="00833A44" w:rsidP="000D7500">
            <w:pPr>
              <w:tabs>
                <w:tab w:val="decimal" w:pos="251"/>
              </w:tabs>
              <w:jc w:val="center"/>
            </w:pPr>
            <w:r w:rsidRPr="00C37DE6">
              <w:rPr>
                <w:iCs/>
              </w:rPr>
              <w:t>%</w:t>
            </w:r>
          </w:p>
        </w:tc>
        <w:tc>
          <w:tcPr>
            <w:tcW w:w="222" w:type="dxa"/>
            <w:tcBorders>
              <w:top w:val="nil"/>
              <w:left w:val="nil"/>
              <w:bottom w:val="single" w:sz="4" w:space="0" w:color="auto"/>
              <w:right w:val="nil"/>
            </w:tcBorders>
            <w:vAlign w:val="bottom"/>
          </w:tcPr>
          <w:p w14:paraId="255B7097" w14:textId="77777777" w:rsidR="00833A44" w:rsidRPr="00C37DE6" w:rsidRDefault="00833A44" w:rsidP="000D7500">
            <w:pPr>
              <w:jc w:val="center"/>
            </w:pPr>
          </w:p>
        </w:tc>
        <w:tc>
          <w:tcPr>
            <w:tcW w:w="870" w:type="dxa"/>
            <w:tcBorders>
              <w:left w:val="nil"/>
              <w:bottom w:val="single" w:sz="4" w:space="0" w:color="auto"/>
              <w:right w:val="nil"/>
            </w:tcBorders>
            <w:vAlign w:val="bottom"/>
          </w:tcPr>
          <w:p w14:paraId="3FFB1890" w14:textId="77777777" w:rsidR="00833A44" w:rsidRPr="00C37DE6" w:rsidRDefault="00833A44" w:rsidP="000D7500">
            <w:pPr>
              <w:jc w:val="center"/>
            </w:pPr>
            <w:r w:rsidRPr="00C37DE6">
              <w:rPr>
                <w:i/>
                <w:iCs/>
              </w:rPr>
              <w:t>Count</w:t>
            </w:r>
          </w:p>
        </w:tc>
        <w:tc>
          <w:tcPr>
            <w:tcW w:w="1093" w:type="dxa"/>
            <w:tcBorders>
              <w:left w:val="nil"/>
              <w:bottom w:val="nil"/>
              <w:right w:val="nil"/>
            </w:tcBorders>
            <w:vAlign w:val="bottom"/>
          </w:tcPr>
          <w:p w14:paraId="1EEA1FA3" w14:textId="77777777" w:rsidR="00833A44" w:rsidRPr="00C37DE6" w:rsidRDefault="00833A44" w:rsidP="000D7500">
            <w:pPr>
              <w:tabs>
                <w:tab w:val="decimal" w:pos="335"/>
              </w:tabs>
              <w:jc w:val="center"/>
            </w:pPr>
            <w:r w:rsidRPr="00C37DE6">
              <w:rPr>
                <w:iCs/>
              </w:rPr>
              <w:t>%</w:t>
            </w:r>
          </w:p>
        </w:tc>
      </w:tr>
      <w:tr w:rsidR="00833A44" w:rsidRPr="00C37DE6" w14:paraId="27D2A1BF" w14:textId="77777777" w:rsidTr="00A509C0">
        <w:trPr>
          <w:trHeight w:val="275"/>
        </w:trPr>
        <w:tc>
          <w:tcPr>
            <w:tcW w:w="2406" w:type="dxa"/>
            <w:gridSpan w:val="2"/>
            <w:tcBorders>
              <w:top w:val="single" w:sz="4" w:space="0" w:color="auto"/>
              <w:left w:val="nil"/>
              <w:bottom w:val="nil"/>
              <w:right w:val="nil"/>
            </w:tcBorders>
            <w:vAlign w:val="bottom"/>
          </w:tcPr>
          <w:p w14:paraId="3A025002" w14:textId="77777777" w:rsidR="00833A44" w:rsidRPr="00C37DE6" w:rsidRDefault="00833A44" w:rsidP="000D7500"/>
        </w:tc>
        <w:tc>
          <w:tcPr>
            <w:tcW w:w="456" w:type="dxa"/>
            <w:tcBorders>
              <w:top w:val="single" w:sz="4" w:space="0" w:color="auto"/>
              <w:left w:val="nil"/>
              <w:bottom w:val="nil"/>
              <w:right w:val="nil"/>
            </w:tcBorders>
            <w:vAlign w:val="bottom"/>
          </w:tcPr>
          <w:p w14:paraId="05C430BA" w14:textId="77777777" w:rsidR="00833A44" w:rsidRPr="00C37DE6" w:rsidRDefault="00833A44" w:rsidP="000D7500">
            <w:pPr>
              <w:jc w:val="center"/>
            </w:pPr>
          </w:p>
        </w:tc>
        <w:tc>
          <w:tcPr>
            <w:tcW w:w="525" w:type="dxa"/>
            <w:tcBorders>
              <w:left w:val="nil"/>
              <w:bottom w:val="nil"/>
              <w:right w:val="nil"/>
            </w:tcBorders>
            <w:vAlign w:val="bottom"/>
          </w:tcPr>
          <w:p w14:paraId="528DF46F" w14:textId="77777777" w:rsidR="00833A44" w:rsidRPr="00C37DE6" w:rsidRDefault="00833A44" w:rsidP="000D7500">
            <w:pPr>
              <w:tabs>
                <w:tab w:val="decimal" w:pos="269"/>
              </w:tabs>
              <w:jc w:val="center"/>
            </w:pPr>
          </w:p>
        </w:tc>
        <w:tc>
          <w:tcPr>
            <w:tcW w:w="222" w:type="dxa"/>
            <w:tcBorders>
              <w:top w:val="single" w:sz="4" w:space="0" w:color="auto"/>
              <w:left w:val="nil"/>
              <w:bottom w:val="nil"/>
              <w:right w:val="nil"/>
            </w:tcBorders>
            <w:vAlign w:val="bottom"/>
          </w:tcPr>
          <w:p w14:paraId="2AE72E40" w14:textId="77777777" w:rsidR="00833A44" w:rsidRPr="00C37DE6" w:rsidRDefault="00833A44" w:rsidP="000D7500">
            <w:pPr>
              <w:jc w:val="center"/>
            </w:pPr>
          </w:p>
        </w:tc>
        <w:tc>
          <w:tcPr>
            <w:tcW w:w="823" w:type="dxa"/>
            <w:tcBorders>
              <w:top w:val="single" w:sz="4" w:space="0" w:color="auto"/>
              <w:left w:val="nil"/>
              <w:bottom w:val="nil"/>
              <w:right w:val="nil"/>
            </w:tcBorders>
            <w:vAlign w:val="bottom"/>
          </w:tcPr>
          <w:p w14:paraId="01E6249F" w14:textId="77777777" w:rsidR="00833A44" w:rsidRPr="00C37DE6" w:rsidRDefault="00833A44" w:rsidP="000D7500">
            <w:pPr>
              <w:jc w:val="center"/>
            </w:pPr>
          </w:p>
        </w:tc>
        <w:tc>
          <w:tcPr>
            <w:tcW w:w="515" w:type="dxa"/>
            <w:tcBorders>
              <w:left w:val="nil"/>
              <w:bottom w:val="nil"/>
              <w:right w:val="nil"/>
            </w:tcBorders>
            <w:vAlign w:val="bottom"/>
          </w:tcPr>
          <w:p w14:paraId="7517934B" w14:textId="77777777" w:rsidR="00833A44" w:rsidRPr="00C37DE6" w:rsidRDefault="00833A44" w:rsidP="000D7500">
            <w:pPr>
              <w:tabs>
                <w:tab w:val="decimal" w:pos="260"/>
              </w:tabs>
              <w:jc w:val="center"/>
            </w:pPr>
          </w:p>
        </w:tc>
        <w:tc>
          <w:tcPr>
            <w:tcW w:w="222" w:type="dxa"/>
            <w:tcBorders>
              <w:top w:val="nil"/>
              <w:left w:val="nil"/>
              <w:bottom w:val="nil"/>
              <w:right w:val="nil"/>
            </w:tcBorders>
            <w:vAlign w:val="bottom"/>
          </w:tcPr>
          <w:p w14:paraId="247A928B" w14:textId="77777777" w:rsidR="00833A44" w:rsidRPr="00C37DE6" w:rsidRDefault="00833A44" w:rsidP="000D7500">
            <w:pPr>
              <w:jc w:val="center"/>
            </w:pPr>
          </w:p>
        </w:tc>
        <w:tc>
          <w:tcPr>
            <w:tcW w:w="803" w:type="dxa"/>
            <w:tcBorders>
              <w:left w:val="nil"/>
              <w:bottom w:val="nil"/>
              <w:right w:val="nil"/>
            </w:tcBorders>
            <w:vAlign w:val="bottom"/>
          </w:tcPr>
          <w:p w14:paraId="0D54B770" w14:textId="77777777" w:rsidR="00833A44" w:rsidRPr="00C37DE6" w:rsidRDefault="00833A44" w:rsidP="000D7500">
            <w:pPr>
              <w:jc w:val="center"/>
            </w:pPr>
          </w:p>
        </w:tc>
        <w:tc>
          <w:tcPr>
            <w:tcW w:w="610" w:type="dxa"/>
            <w:tcBorders>
              <w:left w:val="nil"/>
              <w:bottom w:val="nil"/>
              <w:right w:val="nil"/>
            </w:tcBorders>
            <w:vAlign w:val="bottom"/>
          </w:tcPr>
          <w:p w14:paraId="060E0E78" w14:textId="77777777" w:rsidR="00833A44" w:rsidRPr="00C37DE6" w:rsidRDefault="00833A44" w:rsidP="000D7500">
            <w:pPr>
              <w:tabs>
                <w:tab w:val="decimal" w:pos="251"/>
              </w:tabs>
              <w:jc w:val="center"/>
            </w:pPr>
          </w:p>
        </w:tc>
        <w:tc>
          <w:tcPr>
            <w:tcW w:w="222" w:type="dxa"/>
            <w:tcBorders>
              <w:top w:val="single" w:sz="4" w:space="0" w:color="auto"/>
              <w:left w:val="nil"/>
              <w:bottom w:val="nil"/>
              <w:right w:val="nil"/>
            </w:tcBorders>
            <w:vAlign w:val="bottom"/>
          </w:tcPr>
          <w:p w14:paraId="644DCFB5" w14:textId="77777777" w:rsidR="00833A44" w:rsidRPr="00C37DE6" w:rsidRDefault="00833A44" w:rsidP="000D7500">
            <w:pPr>
              <w:jc w:val="center"/>
            </w:pPr>
          </w:p>
        </w:tc>
        <w:tc>
          <w:tcPr>
            <w:tcW w:w="870" w:type="dxa"/>
            <w:tcBorders>
              <w:top w:val="single" w:sz="4" w:space="0" w:color="auto"/>
              <w:left w:val="nil"/>
              <w:bottom w:val="nil"/>
              <w:right w:val="nil"/>
            </w:tcBorders>
            <w:vAlign w:val="bottom"/>
          </w:tcPr>
          <w:p w14:paraId="182642D9" w14:textId="77777777" w:rsidR="00833A44" w:rsidRPr="00C37DE6" w:rsidRDefault="00833A44" w:rsidP="000D7500">
            <w:pPr>
              <w:jc w:val="center"/>
            </w:pPr>
          </w:p>
        </w:tc>
        <w:tc>
          <w:tcPr>
            <w:tcW w:w="1093" w:type="dxa"/>
            <w:tcBorders>
              <w:left w:val="nil"/>
              <w:bottom w:val="nil"/>
              <w:right w:val="nil"/>
            </w:tcBorders>
            <w:vAlign w:val="bottom"/>
          </w:tcPr>
          <w:p w14:paraId="0EDF4E7C" w14:textId="77777777" w:rsidR="00833A44" w:rsidRPr="00C37DE6" w:rsidRDefault="00833A44" w:rsidP="000D7500">
            <w:pPr>
              <w:tabs>
                <w:tab w:val="decimal" w:pos="335"/>
              </w:tabs>
              <w:jc w:val="center"/>
            </w:pPr>
          </w:p>
        </w:tc>
      </w:tr>
      <w:tr w:rsidR="00833A44" w:rsidRPr="00C37DE6" w14:paraId="7B8C2439" w14:textId="77777777" w:rsidTr="00A509C0">
        <w:trPr>
          <w:trHeight w:val="275"/>
        </w:trPr>
        <w:tc>
          <w:tcPr>
            <w:tcW w:w="2406" w:type="dxa"/>
            <w:gridSpan w:val="2"/>
            <w:tcBorders>
              <w:top w:val="nil"/>
              <w:left w:val="nil"/>
              <w:bottom w:val="nil"/>
              <w:right w:val="nil"/>
            </w:tcBorders>
            <w:vAlign w:val="bottom"/>
          </w:tcPr>
          <w:p w14:paraId="5693E6CA" w14:textId="77777777" w:rsidR="00833A44" w:rsidRPr="00C37DE6" w:rsidRDefault="00833A44" w:rsidP="000D7500">
            <w:r w:rsidRPr="00C37DE6">
              <w:t>Negative Activating</w:t>
            </w:r>
          </w:p>
        </w:tc>
        <w:tc>
          <w:tcPr>
            <w:tcW w:w="456" w:type="dxa"/>
            <w:tcBorders>
              <w:top w:val="nil"/>
              <w:left w:val="nil"/>
              <w:bottom w:val="nil"/>
              <w:right w:val="nil"/>
            </w:tcBorders>
            <w:vAlign w:val="bottom"/>
          </w:tcPr>
          <w:p w14:paraId="0309BB63" w14:textId="77777777" w:rsidR="00833A44" w:rsidRPr="00C37DE6" w:rsidRDefault="00833A44" w:rsidP="000D7500">
            <w:pPr>
              <w:jc w:val="center"/>
            </w:pPr>
            <w:r w:rsidRPr="00C37DE6">
              <w:t>13</w:t>
            </w:r>
          </w:p>
        </w:tc>
        <w:tc>
          <w:tcPr>
            <w:tcW w:w="525" w:type="dxa"/>
            <w:tcBorders>
              <w:top w:val="nil"/>
              <w:left w:val="nil"/>
              <w:bottom w:val="nil"/>
              <w:right w:val="nil"/>
            </w:tcBorders>
            <w:vAlign w:val="bottom"/>
          </w:tcPr>
          <w:p w14:paraId="27667CF0" w14:textId="77777777" w:rsidR="00833A44" w:rsidRPr="00C37DE6" w:rsidRDefault="00833A44" w:rsidP="000D7500">
            <w:pPr>
              <w:tabs>
                <w:tab w:val="decimal" w:pos="269"/>
              </w:tabs>
              <w:jc w:val="center"/>
            </w:pPr>
            <w:r w:rsidRPr="00C37DE6">
              <w:t>65</w:t>
            </w:r>
          </w:p>
        </w:tc>
        <w:tc>
          <w:tcPr>
            <w:tcW w:w="222" w:type="dxa"/>
            <w:tcBorders>
              <w:top w:val="nil"/>
              <w:left w:val="nil"/>
              <w:bottom w:val="nil"/>
              <w:right w:val="nil"/>
            </w:tcBorders>
            <w:vAlign w:val="bottom"/>
          </w:tcPr>
          <w:p w14:paraId="21D3D0F8" w14:textId="77777777" w:rsidR="00833A44" w:rsidRPr="00C37DE6" w:rsidRDefault="00833A44" w:rsidP="000D7500">
            <w:pPr>
              <w:jc w:val="center"/>
            </w:pPr>
          </w:p>
        </w:tc>
        <w:tc>
          <w:tcPr>
            <w:tcW w:w="823" w:type="dxa"/>
            <w:tcBorders>
              <w:top w:val="nil"/>
              <w:left w:val="nil"/>
              <w:bottom w:val="nil"/>
              <w:right w:val="nil"/>
            </w:tcBorders>
            <w:vAlign w:val="bottom"/>
          </w:tcPr>
          <w:p w14:paraId="5604730A" w14:textId="77777777" w:rsidR="00833A44" w:rsidRPr="00C37DE6" w:rsidRDefault="00833A44" w:rsidP="000D7500">
            <w:pPr>
              <w:jc w:val="center"/>
            </w:pPr>
            <w:r w:rsidRPr="00C37DE6">
              <w:t>1</w:t>
            </w:r>
          </w:p>
        </w:tc>
        <w:tc>
          <w:tcPr>
            <w:tcW w:w="515" w:type="dxa"/>
            <w:tcBorders>
              <w:top w:val="nil"/>
              <w:left w:val="nil"/>
              <w:bottom w:val="nil"/>
              <w:right w:val="nil"/>
            </w:tcBorders>
            <w:vAlign w:val="bottom"/>
          </w:tcPr>
          <w:p w14:paraId="03BE2246" w14:textId="77777777" w:rsidR="00833A44" w:rsidRPr="00C37DE6" w:rsidRDefault="00833A44" w:rsidP="000D7500">
            <w:pPr>
              <w:tabs>
                <w:tab w:val="decimal" w:pos="260"/>
              </w:tabs>
              <w:jc w:val="center"/>
            </w:pPr>
            <w:r w:rsidRPr="00C37DE6">
              <w:t>13</w:t>
            </w:r>
          </w:p>
        </w:tc>
        <w:tc>
          <w:tcPr>
            <w:tcW w:w="222" w:type="dxa"/>
            <w:tcBorders>
              <w:top w:val="nil"/>
              <w:left w:val="nil"/>
              <w:bottom w:val="nil"/>
              <w:right w:val="nil"/>
            </w:tcBorders>
            <w:vAlign w:val="bottom"/>
          </w:tcPr>
          <w:p w14:paraId="30359087" w14:textId="77777777" w:rsidR="00833A44" w:rsidRPr="00C37DE6" w:rsidRDefault="00833A44" w:rsidP="000D7500">
            <w:pPr>
              <w:jc w:val="center"/>
            </w:pPr>
          </w:p>
        </w:tc>
        <w:tc>
          <w:tcPr>
            <w:tcW w:w="803" w:type="dxa"/>
            <w:tcBorders>
              <w:top w:val="nil"/>
              <w:left w:val="nil"/>
              <w:bottom w:val="nil"/>
              <w:right w:val="nil"/>
            </w:tcBorders>
            <w:vAlign w:val="bottom"/>
          </w:tcPr>
          <w:p w14:paraId="11F64E42" w14:textId="77777777" w:rsidR="00833A44" w:rsidRPr="00C37DE6" w:rsidRDefault="00833A44" w:rsidP="000D7500">
            <w:pPr>
              <w:jc w:val="center"/>
            </w:pPr>
            <w:r w:rsidRPr="00C37DE6">
              <w:t>16</w:t>
            </w:r>
          </w:p>
        </w:tc>
        <w:tc>
          <w:tcPr>
            <w:tcW w:w="610" w:type="dxa"/>
            <w:tcBorders>
              <w:top w:val="nil"/>
              <w:left w:val="nil"/>
              <w:bottom w:val="nil"/>
              <w:right w:val="nil"/>
            </w:tcBorders>
            <w:vAlign w:val="bottom"/>
          </w:tcPr>
          <w:p w14:paraId="3124EAD5" w14:textId="77777777" w:rsidR="00833A44" w:rsidRPr="00C37DE6" w:rsidRDefault="00833A44" w:rsidP="000D7500">
            <w:pPr>
              <w:tabs>
                <w:tab w:val="decimal" w:pos="251"/>
              </w:tabs>
              <w:jc w:val="center"/>
            </w:pPr>
            <w:r w:rsidRPr="00C37DE6">
              <w:t>50</w:t>
            </w:r>
          </w:p>
        </w:tc>
        <w:tc>
          <w:tcPr>
            <w:tcW w:w="222" w:type="dxa"/>
            <w:tcBorders>
              <w:top w:val="nil"/>
              <w:left w:val="nil"/>
              <w:bottom w:val="nil"/>
              <w:right w:val="nil"/>
            </w:tcBorders>
            <w:vAlign w:val="bottom"/>
          </w:tcPr>
          <w:p w14:paraId="7051B156" w14:textId="77777777" w:rsidR="00833A44" w:rsidRPr="00C37DE6" w:rsidRDefault="00833A44" w:rsidP="000D7500">
            <w:pPr>
              <w:jc w:val="center"/>
            </w:pPr>
          </w:p>
        </w:tc>
        <w:tc>
          <w:tcPr>
            <w:tcW w:w="870" w:type="dxa"/>
            <w:tcBorders>
              <w:top w:val="nil"/>
              <w:left w:val="nil"/>
              <w:bottom w:val="nil"/>
              <w:right w:val="nil"/>
            </w:tcBorders>
            <w:vAlign w:val="bottom"/>
          </w:tcPr>
          <w:p w14:paraId="090D26C8" w14:textId="77777777" w:rsidR="00833A44" w:rsidRPr="00C37DE6" w:rsidRDefault="00833A44" w:rsidP="000D7500">
            <w:pPr>
              <w:jc w:val="center"/>
            </w:pPr>
            <w:r w:rsidRPr="00C37DE6">
              <w:t>0</w:t>
            </w:r>
          </w:p>
        </w:tc>
        <w:tc>
          <w:tcPr>
            <w:tcW w:w="1093" w:type="dxa"/>
            <w:tcBorders>
              <w:top w:val="nil"/>
              <w:left w:val="nil"/>
              <w:bottom w:val="nil"/>
              <w:right w:val="nil"/>
            </w:tcBorders>
            <w:vAlign w:val="bottom"/>
          </w:tcPr>
          <w:p w14:paraId="589587EB" w14:textId="77777777" w:rsidR="00833A44" w:rsidRPr="00C37DE6" w:rsidRDefault="00833A44" w:rsidP="000D7500">
            <w:pPr>
              <w:tabs>
                <w:tab w:val="decimal" w:pos="335"/>
              </w:tabs>
              <w:jc w:val="center"/>
            </w:pPr>
            <w:r w:rsidRPr="00C37DE6">
              <w:t>0</w:t>
            </w:r>
          </w:p>
        </w:tc>
      </w:tr>
      <w:tr w:rsidR="00833A44" w:rsidRPr="00C37DE6" w14:paraId="38B4B2C6" w14:textId="77777777" w:rsidTr="00A509C0">
        <w:trPr>
          <w:trHeight w:val="294"/>
        </w:trPr>
        <w:tc>
          <w:tcPr>
            <w:tcW w:w="2406" w:type="dxa"/>
            <w:gridSpan w:val="2"/>
            <w:tcBorders>
              <w:top w:val="nil"/>
              <w:left w:val="nil"/>
              <w:bottom w:val="nil"/>
              <w:right w:val="nil"/>
            </w:tcBorders>
            <w:vAlign w:val="bottom"/>
          </w:tcPr>
          <w:p w14:paraId="4A56A773" w14:textId="77777777" w:rsidR="00833A44" w:rsidRPr="00C37DE6" w:rsidRDefault="00833A44" w:rsidP="000D7500">
            <w:r w:rsidRPr="00C37DE6">
              <w:t>Negative Deactivating</w:t>
            </w:r>
          </w:p>
        </w:tc>
        <w:tc>
          <w:tcPr>
            <w:tcW w:w="456" w:type="dxa"/>
            <w:tcBorders>
              <w:top w:val="nil"/>
              <w:left w:val="nil"/>
              <w:bottom w:val="nil"/>
              <w:right w:val="nil"/>
            </w:tcBorders>
            <w:vAlign w:val="bottom"/>
          </w:tcPr>
          <w:p w14:paraId="7962D3A5" w14:textId="77777777" w:rsidR="00833A44" w:rsidRPr="00C37DE6" w:rsidRDefault="00833A44" w:rsidP="000D7500">
            <w:pPr>
              <w:jc w:val="center"/>
            </w:pPr>
            <w:r w:rsidRPr="00C37DE6">
              <w:t>8</w:t>
            </w:r>
          </w:p>
        </w:tc>
        <w:tc>
          <w:tcPr>
            <w:tcW w:w="525" w:type="dxa"/>
            <w:tcBorders>
              <w:top w:val="nil"/>
              <w:left w:val="nil"/>
              <w:bottom w:val="nil"/>
              <w:right w:val="nil"/>
            </w:tcBorders>
            <w:vAlign w:val="bottom"/>
          </w:tcPr>
          <w:p w14:paraId="5F5E5E38" w14:textId="77777777" w:rsidR="00833A44" w:rsidRPr="00C37DE6" w:rsidRDefault="00833A44" w:rsidP="000D7500">
            <w:pPr>
              <w:tabs>
                <w:tab w:val="decimal" w:pos="269"/>
              </w:tabs>
              <w:jc w:val="center"/>
            </w:pPr>
            <w:r w:rsidRPr="00C37DE6">
              <w:t>40</w:t>
            </w:r>
          </w:p>
        </w:tc>
        <w:tc>
          <w:tcPr>
            <w:tcW w:w="222" w:type="dxa"/>
            <w:tcBorders>
              <w:top w:val="nil"/>
              <w:left w:val="nil"/>
              <w:bottom w:val="nil"/>
              <w:right w:val="nil"/>
            </w:tcBorders>
            <w:vAlign w:val="bottom"/>
          </w:tcPr>
          <w:p w14:paraId="42517F28" w14:textId="77777777" w:rsidR="00833A44" w:rsidRPr="00C37DE6" w:rsidRDefault="00833A44" w:rsidP="000D7500">
            <w:pPr>
              <w:jc w:val="center"/>
            </w:pPr>
          </w:p>
        </w:tc>
        <w:tc>
          <w:tcPr>
            <w:tcW w:w="823" w:type="dxa"/>
            <w:tcBorders>
              <w:top w:val="nil"/>
              <w:left w:val="nil"/>
              <w:bottom w:val="nil"/>
              <w:right w:val="nil"/>
            </w:tcBorders>
            <w:vAlign w:val="bottom"/>
          </w:tcPr>
          <w:p w14:paraId="4B880230" w14:textId="77777777" w:rsidR="00833A44" w:rsidRPr="00C37DE6" w:rsidRDefault="00833A44" w:rsidP="000D7500">
            <w:pPr>
              <w:jc w:val="center"/>
            </w:pPr>
            <w:r w:rsidRPr="00C37DE6">
              <w:t>1</w:t>
            </w:r>
          </w:p>
        </w:tc>
        <w:tc>
          <w:tcPr>
            <w:tcW w:w="515" w:type="dxa"/>
            <w:tcBorders>
              <w:top w:val="nil"/>
              <w:left w:val="nil"/>
              <w:bottom w:val="nil"/>
              <w:right w:val="nil"/>
            </w:tcBorders>
            <w:vAlign w:val="bottom"/>
          </w:tcPr>
          <w:p w14:paraId="3BC8D16A" w14:textId="77777777" w:rsidR="00833A44" w:rsidRPr="00C37DE6" w:rsidRDefault="00833A44" w:rsidP="000D7500">
            <w:pPr>
              <w:tabs>
                <w:tab w:val="decimal" w:pos="260"/>
              </w:tabs>
              <w:jc w:val="center"/>
            </w:pPr>
            <w:r w:rsidRPr="00C37DE6">
              <w:t>13</w:t>
            </w:r>
          </w:p>
        </w:tc>
        <w:tc>
          <w:tcPr>
            <w:tcW w:w="222" w:type="dxa"/>
            <w:tcBorders>
              <w:top w:val="nil"/>
              <w:left w:val="nil"/>
              <w:bottom w:val="nil"/>
              <w:right w:val="nil"/>
            </w:tcBorders>
            <w:vAlign w:val="bottom"/>
          </w:tcPr>
          <w:p w14:paraId="2216B184" w14:textId="77777777" w:rsidR="00833A44" w:rsidRPr="00C37DE6" w:rsidRDefault="00833A44" w:rsidP="000D7500">
            <w:pPr>
              <w:jc w:val="center"/>
            </w:pPr>
          </w:p>
        </w:tc>
        <w:tc>
          <w:tcPr>
            <w:tcW w:w="803" w:type="dxa"/>
            <w:tcBorders>
              <w:top w:val="nil"/>
              <w:left w:val="nil"/>
              <w:bottom w:val="nil"/>
              <w:right w:val="nil"/>
            </w:tcBorders>
            <w:vAlign w:val="bottom"/>
          </w:tcPr>
          <w:p w14:paraId="5BA4DEE8" w14:textId="77777777" w:rsidR="00833A44" w:rsidRPr="00C37DE6" w:rsidRDefault="00833A44" w:rsidP="000D7500">
            <w:pPr>
              <w:jc w:val="center"/>
            </w:pPr>
            <w:r w:rsidRPr="00C37DE6">
              <w:t>16</w:t>
            </w:r>
          </w:p>
        </w:tc>
        <w:tc>
          <w:tcPr>
            <w:tcW w:w="610" w:type="dxa"/>
            <w:tcBorders>
              <w:top w:val="nil"/>
              <w:left w:val="nil"/>
              <w:bottom w:val="nil"/>
              <w:right w:val="nil"/>
            </w:tcBorders>
            <w:vAlign w:val="bottom"/>
          </w:tcPr>
          <w:p w14:paraId="5F084ED5" w14:textId="77777777" w:rsidR="00833A44" w:rsidRPr="00C37DE6" w:rsidRDefault="00833A44" w:rsidP="000D7500">
            <w:pPr>
              <w:tabs>
                <w:tab w:val="decimal" w:pos="251"/>
              </w:tabs>
              <w:jc w:val="center"/>
            </w:pPr>
            <w:r w:rsidRPr="00C37DE6">
              <w:t>50</w:t>
            </w:r>
          </w:p>
        </w:tc>
        <w:tc>
          <w:tcPr>
            <w:tcW w:w="222" w:type="dxa"/>
            <w:tcBorders>
              <w:top w:val="nil"/>
              <w:left w:val="nil"/>
              <w:bottom w:val="nil"/>
              <w:right w:val="nil"/>
            </w:tcBorders>
            <w:vAlign w:val="bottom"/>
          </w:tcPr>
          <w:p w14:paraId="5CC53870" w14:textId="77777777" w:rsidR="00833A44" w:rsidRPr="00C37DE6" w:rsidRDefault="00833A44" w:rsidP="000D7500">
            <w:pPr>
              <w:jc w:val="center"/>
            </w:pPr>
          </w:p>
        </w:tc>
        <w:tc>
          <w:tcPr>
            <w:tcW w:w="870" w:type="dxa"/>
            <w:tcBorders>
              <w:top w:val="nil"/>
              <w:left w:val="nil"/>
              <w:bottom w:val="nil"/>
              <w:right w:val="nil"/>
            </w:tcBorders>
            <w:vAlign w:val="bottom"/>
          </w:tcPr>
          <w:p w14:paraId="15131295" w14:textId="77777777" w:rsidR="00833A44" w:rsidRPr="00C37DE6" w:rsidRDefault="00833A44" w:rsidP="000D7500">
            <w:pPr>
              <w:jc w:val="center"/>
            </w:pPr>
            <w:r w:rsidRPr="00C37DE6">
              <w:t>0</w:t>
            </w:r>
          </w:p>
        </w:tc>
        <w:tc>
          <w:tcPr>
            <w:tcW w:w="1093" w:type="dxa"/>
            <w:tcBorders>
              <w:top w:val="nil"/>
              <w:left w:val="nil"/>
              <w:bottom w:val="nil"/>
              <w:right w:val="nil"/>
            </w:tcBorders>
            <w:vAlign w:val="bottom"/>
          </w:tcPr>
          <w:p w14:paraId="17BC9534" w14:textId="77777777" w:rsidR="00833A44" w:rsidRPr="00C37DE6" w:rsidRDefault="00833A44" w:rsidP="000D7500">
            <w:pPr>
              <w:tabs>
                <w:tab w:val="decimal" w:pos="335"/>
              </w:tabs>
              <w:jc w:val="center"/>
            </w:pPr>
            <w:r w:rsidRPr="00C37DE6">
              <w:t>0</w:t>
            </w:r>
          </w:p>
        </w:tc>
      </w:tr>
      <w:tr w:rsidR="00833A44" w:rsidRPr="00C37DE6" w14:paraId="55CAD6F8" w14:textId="77777777" w:rsidTr="00A509C0">
        <w:trPr>
          <w:trHeight w:val="275"/>
        </w:trPr>
        <w:tc>
          <w:tcPr>
            <w:tcW w:w="2406" w:type="dxa"/>
            <w:gridSpan w:val="2"/>
            <w:tcBorders>
              <w:top w:val="nil"/>
              <w:left w:val="nil"/>
              <w:bottom w:val="nil"/>
              <w:right w:val="nil"/>
            </w:tcBorders>
            <w:vAlign w:val="bottom"/>
          </w:tcPr>
          <w:p w14:paraId="073B2954" w14:textId="77777777" w:rsidR="00833A44" w:rsidRPr="00C37DE6" w:rsidRDefault="00833A44" w:rsidP="000D7500"/>
        </w:tc>
        <w:tc>
          <w:tcPr>
            <w:tcW w:w="456" w:type="dxa"/>
            <w:tcBorders>
              <w:top w:val="nil"/>
              <w:left w:val="nil"/>
              <w:bottom w:val="nil"/>
              <w:right w:val="nil"/>
            </w:tcBorders>
            <w:vAlign w:val="bottom"/>
          </w:tcPr>
          <w:p w14:paraId="03AD355D" w14:textId="77777777" w:rsidR="00833A44" w:rsidRPr="00C37DE6" w:rsidRDefault="00833A44" w:rsidP="000D7500">
            <w:pPr>
              <w:jc w:val="center"/>
            </w:pPr>
          </w:p>
        </w:tc>
        <w:tc>
          <w:tcPr>
            <w:tcW w:w="525" w:type="dxa"/>
            <w:tcBorders>
              <w:top w:val="nil"/>
              <w:left w:val="nil"/>
              <w:bottom w:val="nil"/>
              <w:right w:val="nil"/>
            </w:tcBorders>
            <w:vAlign w:val="bottom"/>
          </w:tcPr>
          <w:p w14:paraId="26E4ECF4" w14:textId="77777777" w:rsidR="00833A44" w:rsidRPr="00C37DE6" w:rsidRDefault="00833A44" w:rsidP="000D7500">
            <w:pPr>
              <w:tabs>
                <w:tab w:val="decimal" w:pos="269"/>
              </w:tabs>
              <w:jc w:val="center"/>
            </w:pPr>
          </w:p>
        </w:tc>
        <w:tc>
          <w:tcPr>
            <w:tcW w:w="222" w:type="dxa"/>
            <w:tcBorders>
              <w:top w:val="nil"/>
              <w:left w:val="nil"/>
              <w:bottom w:val="nil"/>
              <w:right w:val="nil"/>
            </w:tcBorders>
            <w:vAlign w:val="bottom"/>
          </w:tcPr>
          <w:p w14:paraId="37632103" w14:textId="77777777" w:rsidR="00833A44" w:rsidRPr="00C37DE6" w:rsidRDefault="00833A44" w:rsidP="000D7500">
            <w:pPr>
              <w:jc w:val="center"/>
            </w:pPr>
          </w:p>
        </w:tc>
        <w:tc>
          <w:tcPr>
            <w:tcW w:w="823" w:type="dxa"/>
            <w:tcBorders>
              <w:top w:val="nil"/>
              <w:left w:val="nil"/>
              <w:bottom w:val="nil"/>
              <w:right w:val="nil"/>
            </w:tcBorders>
            <w:vAlign w:val="bottom"/>
          </w:tcPr>
          <w:p w14:paraId="70F637CB" w14:textId="77777777" w:rsidR="00833A44" w:rsidRPr="00C37DE6" w:rsidRDefault="00833A44" w:rsidP="000D7500">
            <w:pPr>
              <w:jc w:val="center"/>
            </w:pPr>
          </w:p>
        </w:tc>
        <w:tc>
          <w:tcPr>
            <w:tcW w:w="515" w:type="dxa"/>
            <w:tcBorders>
              <w:top w:val="nil"/>
              <w:left w:val="nil"/>
              <w:bottom w:val="nil"/>
              <w:right w:val="nil"/>
            </w:tcBorders>
            <w:vAlign w:val="bottom"/>
          </w:tcPr>
          <w:p w14:paraId="30C7606E" w14:textId="77777777" w:rsidR="00833A44" w:rsidRPr="00C37DE6" w:rsidRDefault="00833A44" w:rsidP="000D7500">
            <w:pPr>
              <w:tabs>
                <w:tab w:val="decimal" w:pos="260"/>
              </w:tabs>
              <w:jc w:val="center"/>
            </w:pPr>
          </w:p>
        </w:tc>
        <w:tc>
          <w:tcPr>
            <w:tcW w:w="222" w:type="dxa"/>
            <w:tcBorders>
              <w:top w:val="nil"/>
              <w:left w:val="nil"/>
              <w:bottom w:val="nil"/>
              <w:right w:val="nil"/>
            </w:tcBorders>
            <w:vAlign w:val="bottom"/>
          </w:tcPr>
          <w:p w14:paraId="6BCB3533" w14:textId="77777777" w:rsidR="00833A44" w:rsidRPr="00C37DE6" w:rsidRDefault="00833A44" w:rsidP="000D7500">
            <w:pPr>
              <w:jc w:val="center"/>
            </w:pPr>
          </w:p>
        </w:tc>
        <w:tc>
          <w:tcPr>
            <w:tcW w:w="803" w:type="dxa"/>
            <w:tcBorders>
              <w:top w:val="nil"/>
              <w:left w:val="nil"/>
              <w:bottom w:val="nil"/>
              <w:right w:val="nil"/>
            </w:tcBorders>
            <w:vAlign w:val="bottom"/>
          </w:tcPr>
          <w:p w14:paraId="6DC4CC2D" w14:textId="77777777" w:rsidR="00833A44" w:rsidRPr="00C37DE6" w:rsidRDefault="00833A44" w:rsidP="000D7500">
            <w:pPr>
              <w:jc w:val="center"/>
            </w:pPr>
          </w:p>
        </w:tc>
        <w:tc>
          <w:tcPr>
            <w:tcW w:w="610" w:type="dxa"/>
            <w:tcBorders>
              <w:top w:val="nil"/>
              <w:left w:val="nil"/>
              <w:bottom w:val="nil"/>
              <w:right w:val="nil"/>
            </w:tcBorders>
            <w:vAlign w:val="bottom"/>
          </w:tcPr>
          <w:p w14:paraId="31D9D4DB" w14:textId="77777777" w:rsidR="00833A44" w:rsidRPr="00C37DE6" w:rsidRDefault="00833A44" w:rsidP="000D7500">
            <w:pPr>
              <w:tabs>
                <w:tab w:val="decimal" w:pos="251"/>
              </w:tabs>
              <w:jc w:val="center"/>
            </w:pPr>
          </w:p>
        </w:tc>
        <w:tc>
          <w:tcPr>
            <w:tcW w:w="222" w:type="dxa"/>
            <w:tcBorders>
              <w:top w:val="nil"/>
              <w:left w:val="nil"/>
              <w:bottom w:val="nil"/>
              <w:right w:val="nil"/>
            </w:tcBorders>
            <w:vAlign w:val="bottom"/>
          </w:tcPr>
          <w:p w14:paraId="0CC7AECD" w14:textId="77777777" w:rsidR="00833A44" w:rsidRPr="00C37DE6" w:rsidRDefault="00833A44" w:rsidP="000D7500">
            <w:pPr>
              <w:jc w:val="center"/>
            </w:pPr>
          </w:p>
        </w:tc>
        <w:tc>
          <w:tcPr>
            <w:tcW w:w="870" w:type="dxa"/>
            <w:tcBorders>
              <w:top w:val="nil"/>
              <w:left w:val="nil"/>
              <w:bottom w:val="nil"/>
              <w:right w:val="nil"/>
            </w:tcBorders>
            <w:vAlign w:val="bottom"/>
          </w:tcPr>
          <w:p w14:paraId="6389AEC2" w14:textId="77777777" w:rsidR="00833A44" w:rsidRPr="00C37DE6" w:rsidRDefault="00833A44" w:rsidP="000D7500">
            <w:pPr>
              <w:jc w:val="center"/>
            </w:pPr>
          </w:p>
        </w:tc>
        <w:tc>
          <w:tcPr>
            <w:tcW w:w="1093" w:type="dxa"/>
            <w:tcBorders>
              <w:top w:val="nil"/>
              <w:left w:val="nil"/>
              <w:bottom w:val="nil"/>
              <w:right w:val="nil"/>
            </w:tcBorders>
            <w:vAlign w:val="bottom"/>
          </w:tcPr>
          <w:p w14:paraId="340242D6" w14:textId="77777777" w:rsidR="00833A44" w:rsidRPr="00C37DE6" w:rsidRDefault="00833A44" w:rsidP="000D7500">
            <w:pPr>
              <w:tabs>
                <w:tab w:val="decimal" w:pos="335"/>
              </w:tabs>
              <w:jc w:val="center"/>
            </w:pPr>
          </w:p>
        </w:tc>
      </w:tr>
      <w:tr w:rsidR="00833A44" w:rsidRPr="00C37DE6" w14:paraId="63DCE8F1" w14:textId="77777777" w:rsidTr="00A509C0">
        <w:trPr>
          <w:trHeight w:val="275"/>
        </w:trPr>
        <w:tc>
          <w:tcPr>
            <w:tcW w:w="2406" w:type="dxa"/>
            <w:gridSpan w:val="2"/>
            <w:tcBorders>
              <w:top w:val="nil"/>
              <w:left w:val="nil"/>
              <w:bottom w:val="nil"/>
              <w:right w:val="nil"/>
            </w:tcBorders>
            <w:vAlign w:val="bottom"/>
          </w:tcPr>
          <w:p w14:paraId="61A5D004" w14:textId="77777777" w:rsidR="00833A44" w:rsidRPr="00C37DE6" w:rsidRDefault="00833A44" w:rsidP="000D7500">
            <w:r w:rsidRPr="00C37DE6">
              <w:t>Positive Activating</w:t>
            </w:r>
          </w:p>
        </w:tc>
        <w:tc>
          <w:tcPr>
            <w:tcW w:w="456" w:type="dxa"/>
            <w:tcBorders>
              <w:top w:val="nil"/>
              <w:left w:val="nil"/>
              <w:bottom w:val="nil"/>
              <w:right w:val="nil"/>
            </w:tcBorders>
            <w:vAlign w:val="bottom"/>
          </w:tcPr>
          <w:p w14:paraId="312A272F" w14:textId="77777777" w:rsidR="00833A44" w:rsidRPr="00C37DE6" w:rsidRDefault="00833A44" w:rsidP="000D7500">
            <w:pPr>
              <w:jc w:val="center"/>
            </w:pPr>
            <w:r w:rsidRPr="00C37DE6">
              <w:t>0</w:t>
            </w:r>
          </w:p>
        </w:tc>
        <w:tc>
          <w:tcPr>
            <w:tcW w:w="525" w:type="dxa"/>
            <w:tcBorders>
              <w:top w:val="nil"/>
              <w:left w:val="nil"/>
              <w:bottom w:val="nil"/>
              <w:right w:val="nil"/>
            </w:tcBorders>
            <w:vAlign w:val="bottom"/>
          </w:tcPr>
          <w:p w14:paraId="392E07F9" w14:textId="77777777" w:rsidR="00833A44" w:rsidRPr="00C37DE6" w:rsidRDefault="00833A44" w:rsidP="000D7500">
            <w:pPr>
              <w:tabs>
                <w:tab w:val="decimal" w:pos="269"/>
              </w:tabs>
              <w:jc w:val="center"/>
            </w:pPr>
            <w:r w:rsidRPr="00C37DE6">
              <w:t>0</w:t>
            </w:r>
          </w:p>
        </w:tc>
        <w:tc>
          <w:tcPr>
            <w:tcW w:w="222" w:type="dxa"/>
            <w:tcBorders>
              <w:top w:val="nil"/>
              <w:left w:val="nil"/>
              <w:bottom w:val="nil"/>
              <w:right w:val="nil"/>
            </w:tcBorders>
            <w:vAlign w:val="bottom"/>
          </w:tcPr>
          <w:p w14:paraId="35F4A364" w14:textId="77777777" w:rsidR="00833A44" w:rsidRPr="00C37DE6" w:rsidRDefault="00833A44" w:rsidP="000D7500">
            <w:pPr>
              <w:jc w:val="center"/>
            </w:pPr>
          </w:p>
        </w:tc>
        <w:tc>
          <w:tcPr>
            <w:tcW w:w="823" w:type="dxa"/>
            <w:tcBorders>
              <w:top w:val="nil"/>
              <w:left w:val="nil"/>
              <w:bottom w:val="nil"/>
              <w:right w:val="nil"/>
            </w:tcBorders>
            <w:vAlign w:val="bottom"/>
          </w:tcPr>
          <w:p w14:paraId="052CF532" w14:textId="77777777" w:rsidR="00833A44" w:rsidRPr="00C37DE6" w:rsidRDefault="00833A44" w:rsidP="000D7500">
            <w:pPr>
              <w:jc w:val="center"/>
            </w:pPr>
            <w:r w:rsidRPr="00C37DE6">
              <w:t>7</w:t>
            </w:r>
          </w:p>
        </w:tc>
        <w:tc>
          <w:tcPr>
            <w:tcW w:w="515" w:type="dxa"/>
            <w:tcBorders>
              <w:top w:val="nil"/>
              <w:left w:val="nil"/>
              <w:bottom w:val="nil"/>
              <w:right w:val="nil"/>
            </w:tcBorders>
            <w:vAlign w:val="bottom"/>
          </w:tcPr>
          <w:p w14:paraId="28C725AE" w14:textId="77777777" w:rsidR="00833A44" w:rsidRPr="00C37DE6" w:rsidRDefault="00833A44" w:rsidP="000D7500">
            <w:pPr>
              <w:tabs>
                <w:tab w:val="decimal" w:pos="260"/>
              </w:tabs>
              <w:jc w:val="center"/>
            </w:pPr>
            <w:r w:rsidRPr="00C37DE6">
              <w:t>88</w:t>
            </w:r>
          </w:p>
        </w:tc>
        <w:tc>
          <w:tcPr>
            <w:tcW w:w="222" w:type="dxa"/>
            <w:tcBorders>
              <w:top w:val="nil"/>
              <w:left w:val="nil"/>
              <w:bottom w:val="nil"/>
              <w:right w:val="nil"/>
            </w:tcBorders>
            <w:vAlign w:val="bottom"/>
          </w:tcPr>
          <w:p w14:paraId="7AFD459F" w14:textId="77777777" w:rsidR="00833A44" w:rsidRPr="00C37DE6" w:rsidRDefault="00833A44" w:rsidP="000D7500">
            <w:pPr>
              <w:jc w:val="center"/>
            </w:pPr>
          </w:p>
        </w:tc>
        <w:tc>
          <w:tcPr>
            <w:tcW w:w="803" w:type="dxa"/>
            <w:tcBorders>
              <w:top w:val="nil"/>
              <w:left w:val="nil"/>
              <w:bottom w:val="nil"/>
              <w:right w:val="nil"/>
            </w:tcBorders>
            <w:vAlign w:val="bottom"/>
          </w:tcPr>
          <w:p w14:paraId="6164D48E" w14:textId="77777777" w:rsidR="00833A44" w:rsidRPr="00C37DE6" w:rsidRDefault="00833A44" w:rsidP="000D7500">
            <w:pPr>
              <w:jc w:val="center"/>
            </w:pPr>
            <w:r w:rsidRPr="00C37DE6">
              <w:t>0</w:t>
            </w:r>
          </w:p>
        </w:tc>
        <w:tc>
          <w:tcPr>
            <w:tcW w:w="610" w:type="dxa"/>
            <w:tcBorders>
              <w:top w:val="nil"/>
              <w:left w:val="nil"/>
              <w:bottom w:val="nil"/>
              <w:right w:val="nil"/>
            </w:tcBorders>
            <w:vAlign w:val="bottom"/>
          </w:tcPr>
          <w:p w14:paraId="743B25B9" w14:textId="77777777" w:rsidR="00833A44" w:rsidRPr="00C37DE6" w:rsidRDefault="00833A44" w:rsidP="000D7500">
            <w:pPr>
              <w:tabs>
                <w:tab w:val="decimal" w:pos="251"/>
              </w:tabs>
              <w:jc w:val="center"/>
            </w:pPr>
            <w:r w:rsidRPr="00C37DE6">
              <w:t>0</w:t>
            </w:r>
          </w:p>
        </w:tc>
        <w:tc>
          <w:tcPr>
            <w:tcW w:w="222" w:type="dxa"/>
            <w:tcBorders>
              <w:top w:val="nil"/>
              <w:left w:val="nil"/>
              <w:bottom w:val="nil"/>
              <w:right w:val="nil"/>
            </w:tcBorders>
            <w:vAlign w:val="bottom"/>
          </w:tcPr>
          <w:p w14:paraId="1C2317C1" w14:textId="77777777" w:rsidR="00833A44" w:rsidRPr="00C37DE6" w:rsidRDefault="00833A44" w:rsidP="000D7500">
            <w:pPr>
              <w:jc w:val="center"/>
            </w:pPr>
          </w:p>
        </w:tc>
        <w:tc>
          <w:tcPr>
            <w:tcW w:w="870" w:type="dxa"/>
            <w:tcBorders>
              <w:top w:val="nil"/>
              <w:left w:val="nil"/>
              <w:bottom w:val="nil"/>
              <w:right w:val="nil"/>
            </w:tcBorders>
            <w:vAlign w:val="bottom"/>
          </w:tcPr>
          <w:p w14:paraId="0953102C" w14:textId="77777777" w:rsidR="00833A44" w:rsidRPr="00C37DE6" w:rsidRDefault="00833A44" w:rsidP="000D7500">
            <w:pPr>
              <w:jc w:val="center"/>
            </w:pPr>
            <w:r w:rsidRPr="00C37DE6">
              <w:t>8</w:t>
            </w:r>
          </w:p>
        </w:tc>
        <w:tc>
          <w:tcPr>
            <w:tcW w:w="1093" w:type="dxa"/>
            <w:tcBorders>
              <w:top w:val="nil"/>
              <w:left w:val="nil"/>
              <w:bottom w:val="nil"/>
              <w:right w:val="nil"/>
            </w:tcBorders>
            <w:vAlign w:val="bottom"/>
          </w:tcPr>
          <w:p w14:paraId="52A01F48" w14:textId="77777777" w:rsidR="00833A44" w:rsidRPr="00C37DE6" w:rsidRDefault="00833A44" w:rsidP="000D7500">
            <w:pPr>
              <w:tabs>
                <w:tab w:val="decimal" w:pos="335"/>
              </w:tabs>
              <w:jc w:val="center"/>
            </w:pPr>
            <w:r w:rsidRPr="00C37DE6">
              <w:t>100</w:t>
            </w:r>
          </w:p>
        </w:tc>
      </w:tr>
      <w:tr w:rsidR="00833A44" w:rsidRPr="00C37DE6" w14:paraId="270B18B7" w14:textId="77777777" w:rsidTr="00A509C0">
        <w:trPr>
          <w:trHeight w:val="127"/>
        </w:trPr>
        <w:tc>
          <w:tcPr>
            <w:tcW w:w="2406" w:type="dxa"/>
            <w:gridSpan w:val="2"/>
            <w:tcBorders>
              <w:top w:val="nil"/>
              <w:left w:val="nil"/>
              <w:bottom w:val="nil"/>
              <w:right w:val="nil"/>
            </w:tcBorders>
            <w:vAlign w:val="bottom"/>
          </w:tcPr>
          <w:p w14:paraId="2CE152F3" w14:textId="77777777" w:rsidR="00833A44" w:rsidRPr="00C37DE6" w:rsidRDefault="00833A44" w:rsidP="000D7500">
            <w:r w:rsidRPr="00C37DE6">
              <w:t>Positive Deactivating</w:t>
            </w:r>
          </w:p>
        </w:tc>
        <w:tc>
          <w:tcPr>
            <w:tcW w:w="456" w:type="dxa"/>
            <w:tcBorders>
              <w:top w:val="nil"/>
              <w:left w:val="nil"/>
              <w:bottom w:val="nil"/>
              <w:right w:val="nil"/>
            </w:tcBorders>
            <w:vAlign w:val="bottom"/>
          </w:tcPr>
          <w:p w14:paraId="5B37EF3F" w14:textId="77777777" w:rsidR="00833A44" w:rsidRPr="00C37DE6" w:rsidRDefault="00833A44" w:rsidP="000D7500">
            <w:pPr>
              <w:jc w:val="center"/>
            </w:pPr>
            <w:r w:rsidRPr="00C37DE6">
              <w:t>0</w:t>
            </w:r>
          </w:p>
        </w:tc>
        <w:tc>
          <w:tcPr>
            <w:tcW w:w="525" w:type="dxa"/>
            <w:tcBorders>
              <w:top w:val="nil"/>
              <w:left w:val="nil"/>
              <w:bottom w:val="nil"/>
              <w:right w:val="nil"/>
            </w:tcBorders>
            <w:vAlign w:val="bottom"/>
          </w:tcPr>
          <w:p w14:paraId="0BE21BDB" w14:textId="77777777" w:rsidR="00833A44" w:rsidRPr="00C37DE6" w:rsidRDefault="00833A44" w:rsidP="000D7500">
            <w:pPr>
              <w:tabs>
                <w:tab w:val="decimal" w:pos="269"/>
              </w:tabs>
              <w:jc w:val="center"/>
            </w:pPr>
            <w:r w:rsidRPr="00C37DE6">
              <w:t>0</w:t>
            </w:r>
          </w:p>
        </w:tc>
        <w:tc>
          <w:tcPr>
            <w:tcW w:w="222" w:type="dxa"/>
            <w:tcBorders>
              <w:top w:val="nil"/>
              <w:left w:val="nil"/>
              <w:bottom w:val="nil"/>
              <w:right w:val="nil"/>
            </w:tcBorders>
            <w:vAlign w:val="bottom"/>
          </w:tcPr>
          <w:p w14:paraId="7C535D79" w14:textId="77777777" w:rsidR="00833A44" w:rsidRPr="00C37DE6" w:rsidRDefault="00833A44" w:rsidP="000D7500">
            <w:pPr>
              <w:jc w:val="center"/>
            </w:pPr>
          </w:p>
        </w:tc>
        <w:tc>
          <w:tcPr>
            <w:tcW w:w="823" w:type="dxa"/>
            <w:tcBorders>
              <w:top w:val="nil"/>
              <w:left w:val="nil"/>
              <w:bottom w:val="nil"/>
              <w:right w:val="nil"/>
            </w:tcBorders>
            <w:vAlign w:val="bottom"/>
          </w:tcPr>
          <w:p w14:paraId="2535DEA6" w14:textId="77777777" w:rsidR="00833A44" w:rsidRPr="00C37DE6" w:rsidRDefault="00833A44" w:rsidP="000D7500">
            <w:pPr>
              <w:jc w:val="center"/>
            </w:pPr>
            <w:r w:rsidRPr="00C37DE6">
              <w:t>0</w:t>
            </w:r>
          </w:p>
        </w:tc>
        <w:tc>
          <w:tcPr>
            <w:tcW w:w="515" w:type="dxa"/>
            <w:tcBorders>
              <w:top w:val="nil"/>
              <w:left w:val="nil"/>
              <w:bottom w:val="nil"/>
              <w:right w:val="nil"/>
            </w:tcBorders>
            <w:vAlign w:val="bottom"/>
          </w:tcPr>
          <w:p w14:paraId="1EAB4B2B" w14:textId="77777777" w:rsidR="00833A44" w:rsidRPr="00C37DE6" w:rsidRDefault="00833A44" w:rsidP="000D7500">
            <w:pPr>
              <w:tabs>
                <w:tab w:val="decimal" w:pos="260"/>
              </w:tabs>
              <w:jc w:val="center"/>
            </w:pPr>
            <w:r w:rsidRPr="00C37DE6">
              <w:t>0</w:t>
            </w:r>
          </w:p>
        </w:tc>
        <w:tc>
          <w:tcPr>
            <w:tcW w:w="222" w:type="dxa"/>
            <w:tcBorders>
              <w:top w:val="nil"/>
              <w:left w:val="nil"/>
              <w:bottom w:val="nil"/>
              <w:right w:val="nil"/>
            </w:tcBorders>
            <w:vAlign w:val="bottom"/>
          </w:tcPr>
          <w:p w14:paraId="2C6F6153" w14:textId="77777777" w:rsidR="00833A44" w:rsidRPr="00C37DE6" w:rsidRDefault="00833A44" w:rsidP="000D7500">
            <w:pPr>
              <w:jc w:val="center"/>
            </w:pPr>
          </w:p>
        </w:tc>
        <w:tc>
          <w:tcPr>
            <w:tcW w:w="803" w:type="dxa"/>
            <w:tcBorders>
              <w:top w:val="nil"/>
              <w:left w:val="nil"/>
              <w:bottom w:val="nil"/>
              <w:right w:val="nil"/>
            </w:tcBorders>
            <w:vAlign w:val="bottom"/>
          </w:tcPr>
          <w:p w14:paraId="47F5898A" w14:textId="77777777" w:rsidR="00833A44" w:rsidRPr="00C37DE6" w:rsidRDefault="00833A44" w:rsidP="000D7500">
            <w:pPr>
              <w:jc w:val="center"/>
            </w:pPr>
            <w:r w:rsidRPr="00C37DE6">
              <w:t>0</w:t>
            </w:r>
          </w:p>
        </w:tc>
        <w:tc>
          <w:tcPr>
            <w:tcW w:w="610" w:type="dxa"/>
            <w:tcBorders>
              <w:top w:val="nil"/>
              <w:left w:val="nil"/>
              <w:bottom w:val="nil"/>
              <w:right w:val="nil"/>
            </w:tcBorders>
            <w:vAlign w:val="bottom"/>
          </w:tcPr>
          <w:p w14:paraId="31AA4B8D" w14:textId="77777777" w:rsidR="00833A44" w:rsidRPr="00C37DE6" w:rsidRDefault="00833A44" w:rsidP="000D7500">
            <w:pPr>
              <w:tabs>
                <w:tab w:val="decimal" w:pos="251"/>
              </w:tabs>
              <w:jc w:val="center"/>
            </w:pPr>
            <w:r w:rsidRPr="00C37DE6">
              <w:t>0</w:t>
            </w:r>
          </w:p>
        </w:tc>
        <w:tc>
          <w:tcPr>
            <w:tcW w:w="222" w:type="dxa"/>
            <w:tcBorders>
              <w:top w:val="nil"/>
              <w:left w:val="nil"/>
              <w:bottom w:val="nil"/>
              <w:right w:val="nil"/>
            </w:tcBorders>
            <w:vAlign w:val="bottom"/>
          </w:tcPr>
          <w:p w14:paraId="6D212095" w14:textId="77777777" w:rsidR="00833A44" w:rsidRPr="00C37DE6" w:rsidRDefault="00833A44" w:rsidP="000D7500">
            <w:pPr>
              <w:jc w:val="center"/>
            </w:pPr>
          </w:p>
        </w:tc>
        <w:tc>
          <w:tcPr>
            <w:tcW w:w="870" w:type="dxa"/>
            <w:tcBorders>
              <w:top w:val="nil"/>
              <w:left w:val="nil"/>
              <w:bottom w:val="nil"/>
              <w:right w:val="nil"/>
            </w:tcBorders>
            <w:vAlign w:val="bottom"/>
          </w:tcPr>
          <w:p w14:paraId="2AEBF575" w14:textId="77777777" w:rsidR="00833A44" w:rsidRPr="00C37DE6" w:rsidRDefault="00833A44" w:rsidP="000D7500">
            <w:pPr>
              <w:jc w:val="center"/>
            </w:pPr>
            <w:r w:rsidRPr="00C37DE6">
              <w:t>50</w:t>
            </w:r>
          </w:p>
        </w:tc>
        <w:tc>
          <w:tcPr>
            <w:tcW w:w="1093" w:type="dxa"/>
            <w:tcBorders>
              <w:top w:val="nil"/>
              <w:left w:val="nil"/>
              <w:bottom w:val="nil"/>
              <w:right w:val="nil"/>
            </w:tcBorders>
            <w:vAlign w:val="bottom"/>
          </w:tcPr>
          <w:p w14:paraId="393450C3" w14:textId="77777777" w:rsidR="00833A44" w:rsidRPr="00C37DE6" w:rsidRDefault="00833A44" w:rsidP="000D7500">
            <w:pPr>
              <w:tabs>
                <w:tab w:val="decimal" w:pos="335"/>
              </w:tabs>
              <w:jc w:val="center"/>
            </w:pPr>
            <w:r w:rsidRPr="00C37DE6">
              <w:t>25</w:t>
            </w:r>
          </w:p>
        </w:tc>
      </w:tr>
      <w:tr w:rsidR="00833A44" w:rsidRPr="00C37DE6" w14:paraId="59DB2194" w14:textId="77777777" w:rsidTr="00A509C0">
        <w:trPr>
          <w:trHeight w:val="127"/>
        </w:trPr>
        <w:tc>
          <w:tcPr>
            <w:tcW w:w="2406" w:type="dxa"/>
            <w:gridSpan w:val="2"/>
            <w:tcBorders>
              <w:top w:val="nil"/>
              <w:left w:val="nil"/>
              <w:bottom w:val="single" w:sz="4" w:space="0" w:color="auto"/>
              <w:right w:val="nil"/>
            </w:tcBorders>
            <w:vAlign w:val="bottom"/>
          </w:tcPr>
          <w:p w14:paraId="6FBFF015" w14:textId="77777777" w:rsidR="00833A44" w:rsidRPr="00C37DE6" w:rsidRDefault="00833A44" w:rsidP="000D7500"/>
        </w:tc>
        <w:tc>
          <w:tcPr>
            <w:tcW w:w="456" w:type="dxa"/>
            <w:tcBorders>
              <w:top w:val="nil"/>
              <w:left w:val="nil"/>
              <w:bottom w:val="single" w:sz="4" w:space="0" w:color="auto"/>
              <w:right w:val="nil"/>
            </w:tcBorders>
            <w:vAlign w:val="bottom"/>
          </w:tcPr>
          <w:p w14:paraId="316A3A09" w14:textId="77777777" w:rsidR="00833A44" w:rsidRPr="00C37DE6" w:rsidRDefault="00833A44" w:rsidP="000D7500">
            <w:pPr>
              <w:jc w:val="center"/>
            </w:pPr>
          </w:p>
        </w:tc>
        <w:tc>
          <w:tcPr>
            <w:tcW w:w="525" w:type="dxa"/>
            <w:tcBorders>
              <w:top w:val="nil"/>
              <w:left w:val="nil"/>
              <w:bottom w:val="single" w:sz="4" w:space="0" w:color="auto"/>
              <w:right w:val="nil"/>
            </w:tcBorders>
            <w:vAlign w:val="bottom"/>
          </w:tcPr>
          <w:p w14:paraId="53412E08" w14:textId="77777777" w:rsidR="00833A44" w:rsidRPr="00C37DE6" w:rsidRDefault="00833A44" w:rsidP="000D7500">
            <w:pPr>
              <w:tabs>
                <w:tab w:val="decimal" w:pos="269"/>
              </w:tabs>
              <w:jc w:val="center"/>
            </w:pPr>
          </w:p>
        </w:tc>
        <w:tc>
          <w:tcPr>
            <w:tcW w:w="222" w:type="dxa"/>
            <w:tcBorders>
              <w:top w:val="nil"/>
              <w:left w:val="nil"/>
              <w:bottom w:val="single" w:sz="4" w:space="0" w:color="auto"/>
              <w:right w:val="nil"/>
            </w:tcBorders>
            <w:vAlign w:val="bottom"/>
          </w:tcPr>
          <w:p w14:paraId="068FBCAE" w14:textId="77777777" w:rsidR="00833A44" w:rsidRPr="00C37DE6" w:rsidRDefault="00833A44" w:rsidP="000D7500">
            <w:pPr>
              <w:jc w:val="center"/>
            </w:pPr>
          </w:p>
        </w:tc>
        <w:tc>
          <w:tcPr>
            <w:tcW w:w="823" w:type="dxa"/>
            <w:tcBorders>
              <w:top w:val="nil"/>
              <w:left w:val="nil"/>
              <w:bottom w:val="single" w:sz="4" w:space="0" w:color="auto"/>
              <w:right w:val="nil"/>
            </w:tcBorders>
            <w:vAlign w:val="bottom"/>
          </w:tcPr>
          <w:p w14:paraId="53461588" w14:textId="77777777" w:rsidR="00833A44" w:rsidRPr="00C37DE6" w:rsidRDefault="00833A44" w:rsidP="000D7500">
            <w:pPr>
              <w:jc w:val="center"/>
            </w:pPr>
          </w:p>
        </w:tc>
        <w:tc>
          <w:tcPr>
            <w:tcW w:w="515" w:type="dxa"/>
            <w:tcBorders>
              <w:top w:val="nil"/>
              <w:left w:val="nil"/>
              <w:bottom w:val="single" w:sz="4" w:space="0" w:color="auto"/>
              <w:right w:val="nil"/>
            </w:tcBorders>
            <w:vAlign w:val="bottom"/>
          </w:tcPr>
          <w:p w14:paraId="42B4F6B2" w14:textId="77777777" w:rsidR="00833A44" w:rsidRPr="00C37DE6" w:rsidRDefault="00833A44" w:rsidP="000D7500">
            <w:pPr>
              <w:tabs>
                <w:tab w:val="decimal" w:pos="260"/>
              </w:tabs>
              <w:jc w:val="center"/>
            </w:pPr>
          </w:p>
        </w:tc>
        <w:tc>
          <w:tcPr>
            <w:tcW w:w="222" w:type="dxa"/>
            <w:tcBorders>
              <w:top w:val="nil"/>
              <w:left w:val="nil"/>
              <w:bottom w:val="single" w:sz="4" w:space="0" w:color="auto"/>
              <w:right w:val="nil"/>
            </w:tcBorders>
            <w:vAlign w:val="bottom"/>
          </w:tcPr>
          <w:p w14:paraId="3368E0E8" w14:textId="77777777" w:rsidR="00833A44" w:rsidRPr="00C37DE6" w:rsidRDefault="00833A44" w:rsidP="000D7500">
            <w:pPr>
              <w:jc w:val="center"/>
            </w:pPr>
          </w:p>
        </w:tc>
        <w:tc>
          <w:tcPr>
            <w:tcW w:w="803" w:type="dxa"/>
            <w:tcBorders>
              <w:top w:val="nil"/>
              <w:left w:val="nil"/>
              <w:bottom w:val="single" w:sz="4" w:space="0" w:color="auto"/>
              <w:right w:val="nil"/>
            </w:tcBorders>
            <w:vAlign w:val="bottom"/>
          </w:tcPr>
          <w:p w14:paraId="598900BE" w14:textId="77777777" w:rsidR="00833A44" w:rsidRPr="00C37DE6" w:rsidRDefault="00833A44" w:rsidP="000D7500">
            <w:pPr>
              <w:jc w:val="center"/>
            </w:pPr>
          </w:p>
        </w:tc>
        <w:tc>
          <w:tcPr>
            <w:tcW w:w="610" w:type="dxa"/>
            <w:tcBorders>
              <w:top w:val="nil"/>
              <w:left w:val="nil"/>
              <w:bottom w:val="single" w:sz="4" w:space="0" w:color="auto"/>
              <w:right w:val="nil"/>
            </w:tcBorders>
            <w:vAlign w:val="bottom"/>
          </w:tcPr>
          <w:p w14:paraId="77EE5867" w14:textId="77777777" w:rsidR="00833A44" w:rsidRPr="00C37DE6" w:rsidRDefault="00833A44" w:rsidP="000D7500">
            <w:pPr>
              <w:tabs>
                <w:tab w:val="decimal" w:pos="251"/>
              </w:tabs>
              <w:jc w:val="center"/>
            </w:pPr>
          </w:p>
        </w:tc>
        <w:tc>
          <w:tcPr>
            <w:tcW w:w="222" w:type="dxa"/>
            <w:tcBorders>
              <w:top w:val="nil"/>
              <w:left w:val="nil"/>
              <w:bottom w:val="single" w:sz="4" w:space="0" w:color="auto"/>
              <w:right w:val="nil"/>
            </w:tcBorders>
            <w:vAlign w:val="bottom"/>
          </w:tcPr>
          <w:p w14:paraId="0DC27064" w14:textId="77777777" w:rsidR="00833A44" w:rsidRPr="00C37DE6" w:rsidRDefault="00833A44" w:rsidP="000D7500">
            <w:pPr>
              <w:jc w:val="center"/>
            </w:pPr>
          </w:p>
        </w:tc>
        <w:tc>
          <w:tcPr>
            <w:tcW w:w="870" w:type="dxa"/>
            <w:tcBorders>
              <w:top w:val="nil"/>
              <w:left w:val="nil"/>
              <w:bottom w:val="single" w:sz="4" w:space="0" w:color="auto"/>
              <w:right w:val="nil"/>
            </w:tcBorders>
            <w:vAlign w:val="bottom"/>
          </w:tcPr>
          <w:p w14:paraId="775E614D" w14:textId="77777777" w:rsidR="00833A44" w:rsidRPr="00C37DE6" w:rsidRDefault="00833A44" w:rsidP="000D7500">
            <w:pPr>
              <w:jc w:val="center"/>
            </w:pPr>
          </w:p>
        </w:tc>
        <w:tc>
          <w:tcPr>
            <w:tcW w:w="1093" w:type="dxa"/>
            <w:tcBorders>
              <w:top w:val="nil"/>
              <w:left w:val="nil"/>
              <w:bottom w:val="single" w:sz="4" w:space="0" w:color="auto"/>
              <w:right w:val="nil"/>
            </w:tcBorders>
            <w:vAlign w:val="bottom"/>
          </w:tcPr>
          <w:p w14:paraId="7AC7B0EB" w14:textId="77777777" w:rsidR="00833A44" w:rsidRPr="00C37DE6" w:rsidRDefault="00833A44" w:rsidP="000D7500">
            <w:pPr>
              <w:tabs>
                <w:tab w:val="decimal" w:pos="335"/>
              </w:tabs>
              <w:jc w:val="center"/>
            </w:pPr>
          </w:p>
        </w:tc>
      </w:tr>
    </w:tbl>
    <w:p w14:paraId="46A40E7F" w14:textId="77777777" w:rsidR="00833A44" w:rsidRPr="00C37DE6" w:rsidRDefault="00833A44" w:rsidP="00D22364">
      <w:pPr>
        <w:ind w:right="540"/>
      </w:pPr>
      <w:r w:rsidRPr="00C37DE6">
        <w:rPr>
          <w:i/>
          <w:iCs/>
        </w:rPr>
        <w:t>Note.</w:t>
      </w:r>
      <w:r w:rsidRPr="00C37DE6">
        <w:t xml:space="preserve"> Counts represent the number of events that mentioned an emotion for a particular emotion dimension, while percentage (</w:t>
      </w:r>
      <w:r w:rsidRPr="00C37DE6">
        <w:rPr>
          <w:iCs/>
        </w:rPr>
        <w:t>%</w:t>
      </w:r>
      <w:r w:rsidRPr="00C37DE6">
        <w:t>) represents the percentage of the events that mentioned an emotion for a particular emotion dimension. The coding of any event was not limited to a single emotion, and thus the sum of the counts across the four emotion dimensions could exceed the total number of emotional events reported. Affect spin and pulse groups were determined based on a top-bottom tertile split.</w:t>
      </w:r>
    </w:p>
    <w:p w14:paraId="1ECCEEE9" w14:textId="77777777" w:rsidR="00833A44" w:rsidRPr="00C37DE6" w:rsidRDefault="00833A44" w:rsidP="00833A44">
      <w:pPr>
        <w:tabs>
          <w:tab w:val="left" w:pos="1695"/>
        </w:tabs>
        <w:spacing w:line="480" w:lineRule="auto"/>
        <w:rPr>
          <w:b/>
          <w:bCs/>
        </w:rPr>
      </w:pPr>
    </w:p>
    <w:p w14:paraId="36F63324" w14:textId="77777777" w:rsidR="00833A44" w:rsidRPr="00C37DE6" w:rsidRDefault="00833A44" w:rsidP="00833A44">
      <w:pPr>
        <w:tabs>
          <w:tab w:val="left" w:pos="1695"/>
        </w:tabs>
        <w:spacing w:line="480" w:lineRule="auto"/>
        <w:rPr>
          <w:b/>
          <w:bCs/>
        </w:rPr>
      </w:pPr>
    </w:p>
    <w:p w14:paraId="1E14C565" w14:textId="77777777" w:rsidR="00833A44" w:rsidRPr="00C37DE6" w:rsidRDefault="00833A44" w:rsidP="00833A44">
      <w:pPr>
        <w:tabs>
          <w:tab w:val="left" w:pos="1695"/>
        </w:tabs>
        <w:spacing w:line="480" w:lineRule="auto"/>
        <w:rPr>
          <w:b/>
          <w:bCs/>
        </w:rPr>
      </w:pPr>
    </w:p>
    <w:p w14:paraId="1DE57AF3" w14:textId="77777777" w:rsidR="00833A44" w:rsidRPr="00C37DE6" w:rsidRDefault="00833A44" w:rsidP="00833A44">
      <w:pPr>
        <w:tabs>
          <w:tab w:val="left" w:pos="1695"/>
        </w:tabs>
        <w:spacing w:line="480" w:lineRule="auto"/>
        <w:rPr>
          <w:b/>
          <w:bCs/>
        </w:rPr>
      </w:pPr>
    </w:p>
    <w:p w14:paraId="07AA8C28" w14:textId="77777777" w:rsidR="00833A44" w:rsidRPr="00C37DE6" w:rsidRDefault="00833A44" w:rsidP="00833A44">
      <w:pPr>
        <w:tabs>
          <w:tab w:val="left" w:pos="1695"/>
        </w:tabs>
        <w:spacing w:line="480" w:lineRule="auto"/>
        <w:rPr>
          <w:b/>
          <w:bCs/>
        </w:rPr>
      </w:pPr>
    </w:p>
    <w:p w14:paraId="34CF7FC6" w14:textId="77777777" w:rsidR="00833A44" w:rsidRPr="00C37DE6" w:rsidRDefault="00833A44" w:rsidP="00833A44">
      <w:pPr>
        <w:tabs>
          <w:tab w:val="left" w:pos="1695"/>
        </w:tabs>
        <w:spacing w:line="480" w:lineRule="auto"/>
        <w:rPr>
          <w:b/>
          <w:bCs/>
        </w:rPr>
      </w:pPr>
    </w:p>
    <w:p w14:paraId="17658CF9" w14:textId="551CE1C4" w:rsidR="00833A44" w:rsidRDefault="00833A44" w:rsidP="00833A44">
      <w:pPr>
        <w:tabs>
          <w:tab w:val="left" w:pos="1695"/>
        </w:tabs>
        <w:spacing w:line="480" w:lineRule="auto"/>
        <w:rPr>
          <w:b/>
          <w:bCs/>
        </w:rPr>
      </w:pPr>
    </w:p>
    <w:p w14:paraId="500DF764" w14:textId="77777777" w:rsidR="00A509C0" w:rsidRPr="00C37DE6" w:rsidRDefault="00A509C0" w:rsidP="00833A44">
      <w:pPr>
        <w:tabs>
          <w:tab w:val="left" w:pos="1695"/>
        </w:tabs>
        <w:spacing w:line="480" w:lineRule="auto"/>
        <w:rPr>
          <w:b/>
          <w:bCs/>
        </w:rPr>
      </w:pPr>
    </w:p>
    <w:p w14:paraId="2DDDEF38" w14:textId="77777777" w:rsidR="00833A44" w:rsidRPr="00C37DE6" w:rsidRDefault="00833A44" w:rsidP="00833A44">
      <w:pPr>
        <w:tabs>
          <w:tab w:val="left" w:pos="1695"/>
        </w:tabs>
        <w:spacing w:line="480" w:lineRule="auto"/>
        <w:rPr>
          <w:b/>
          <w:bCs/>
        </w:rPr>
      </w:pPr>
    </w:p>
    <w:p w14:paraId="362F0B1D" w14:textId="77777777" w:rsidR="00833A44" w:rsidRPr="00C37DE6" w:rsidRDefault="00833A44" w:rsidP="00833A44">
      <w:pPr>
        <w:tabs>
          <w:tab w:val="left" w:pos="1695"/>
        </w:tabs>
        <w:spacing w:line="480" w:lineRule="auto"/>
        <w:rPr>
          <w:b/>
          <w:bCs/>
        </w:rPr>
      </w:pP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
        <w:gridCol w:w="222"/>
        <w:gridCol w:w="742"/>
        <w:gridCol w:w="437"/>
        <w:gridCol w:w="222"/>
        <w:gridCol w:w="705"/>
        <w:gridCol w:w="416"/>
        <w:gridCol w:w="222"/>
        <w:gridCol w:w="742"/>
        <w:gridCol w:w="437"/>
        <w:gridCol w:w="222"/>
        <w:gridCol w:w="705"/>
        <w:gridCol w:w="516"/>
        <w:gridCol w:w="222"/>
        <w:gridCol w:w="705"/>
        <w:gridCol w:w="416"/>
        <w:gridCol w:w="222"/>
        <w:gridCol w:w="742"/>
        <w:gridCol w:w="437"/>
      </w:tblGrid>
      <w:tr w:rsidR="00833A44" w:rsidRPr="00C37DE6" w14:paraId="35583B14" w14:textId="77777777" w:rsidTr="0036647D">
        <w:trPr>
          <w:trHeight w:val="148"/>
        </w:trPr>
        <w:tc>
          <w:tcPr>
            <w:tcW w:w="9360" w:type="dxa"/>
            <w:gridSpan w:val="19"/>
          </w:tcPr>
          <w:p w14:paraId="72334E85" w14:textId="77777777" w:rsidR="00833A44" w:rsidRPr="00C37DE6" w:rsidRDefault="00833A44" w:rsidP="000D7500">
            <w:r w:rsidRPr="00C37DE6">
              <w:t>Table 22</w:t>
            </w:r>
          </w:p>
        </w:tc>
      </w:tr>
      <w:tr w:rsidR="00833A44" w:rsidRPr="00C37DE6" w14:paraId="544E4BF2" w14:textId="77777777" w:rsidTr="0036647D">
        <w:trPr>
          <w:trHeight w:val="148"/>
        </w:trPr>
        <w:tc>
          <w:tcPr>
            <w:tcW w:w="9360" w:type="dxa"/>
            <w:gridSpan w:val="19"/>
            <w:tcBorders>
              <w:bottom w:val="single" w:sz="4" w:space="0" w:color="auto"/>
            </w:tcBorders>
            <w:vAlign w:val="bottom"/>
          </w:tcPr>
          <w:p w14:paraId="14DF445C" w14:textId="77777777" w:rsidR="00833A44" w:rsidRPr="00C37DE6" w:rsidRDefault="00833A44" w:rsidP="000D7500">
            <w:r w:rsidRPr="00C37DE6">
              <w:rPr>
                <w:i/>
                <w:iCs/>
              </w:rPr>
              <w:t xml:space="preserve">Emphasis Sub-Group Counts and Percentages of the Context of Emotional Events by Valence </w:t>
            </w:r>
          </w:p>
        </w:tc>
      </w:tr>
      <w:tr w:rsidR="00833A44" w:rsidRPr="00C37DE6" w14:paraId="2EF1A678" w14:textId="77777777" w:rsidTr="0036647D">
        <w:trPr>
          <w:trHeight w:val="246"/>
        </w:trPr>
        <w:tc>
          <w:tcPr>
            <w:tcW w:w="1024" w:type="dxa"/>
            <w:tcBorders>
              <w:top w:val="single" w:sz="4" w:space="0" w:color="auto"/>
            </w:tcBorders>
          </w:tcPr>
          <w:p w14:paraId="5AC46A8A" w14:textId="77777777" w:rsidR="00833A44" w:rsidRPr="00C37DE6" w:rsidRDefault="00833A44" w:rsidP="000D7500"/>
        </w:tc>
        <w:tc>
          <w:tcPr>
            <w:tcW w:w="220" w:type="dxa"/>
            <w:tcBorders>
              <w:top w:val="single" w:sz="4" w:space="0" w:color="auto"/>
            </w:tcBorders>
          </w:tcPr>
          <w:p w14:paraId="3C3811FD" w14:textId="77777777" w:rsidR="00833A44" w:rsidRPr="00C37DE6" w:rsidRDefault="00833A44" w:rsidP="000D7500"/>
        </w:tc>
        <w:tc>
          <w:tcPr>
            <w:tcW w:w="3930" w:type="dxa"/>
            <w:gridSpan w:val="8"/>
            <w:tcBorders>
              <w:top w:val="single" w:sz="4" w:space="0" w:color="auto"/>
            </w:tcBorders>
          </w:tcPr>
          <w:p w14:paraId="4E16F94A" w14:textId="77777777" w:rsidR="00833A44" w:rsidRPr="00C37DE6" w:rsidRDefault="00833A44" w:rsidP="000D7500">
            <w:pPr>
              <w:jc w:val="center"/>
              <w:rPr>
                <w:b/>
                <w:bCs/>
              </w:rPr>
            </w:pPr>
            <w:r w:rsidRPr="00C37DE6">
              <w:rPr>
                <w:b/>
                <w:bCs/>
              </w:rPr>
              <w:t>Ballet</w:t>
            </w:r>
          </w:p>
        </w:tc>
        <w:tc>
          <w:tcPr>
            <w:tcW w:w="221" w:type="dxa"/>
            <w:tcBorders>
              <w:top w:val="single" w:sz="4" w:space="0" w:color="auto"/>
            </w:tcBorders>
          </w:tcPr>
          <w:p w14:paraId="626678AD" w14:textId="77777777" w:rsidR="00833A44" w:rsidRPr="00C37DE6" w:rsidRDefault="00833A44" w:rsidP="000D7500">
            <w:pPr>
              <w:jc w:val="center"/>
              <w:rPr>
                <w:b/>
                <w:bCs/>
              </w:rPr>
            </w:pPr>
          </w:p>
        </w:tc>
        <w:tc>
          <w:tcPr>
            <w:tcW w:w="3965" w:type="dxa"/>
            <w:gridSpan w:val="8"/>
            <w:tcBorders>
              <w:top w:val="single" w:sz="4" w:space="0" w:color="auto"/>
              <w:bottom w:val="single" w:sz="4" w:space="0" w:color="auto"/>
            </w:tcBorders>
          </w:tcPr>
          <w:p w14:paraId="10307B2A" w14:textId="77777777" w:rsidR="00833A44" w:rsidRPr="00C37DE6" w:rsidRDefault="00833A44" w:rsidP="000D7500">
            <w:pPr>
              <w:jc w:val="center"/>
              <w:rPr>
                <w:b/>
                <w:bCs/>
              </w:rPr>
            </w:pPr>
            <w:r w:rsidRPr="00C37DE6">
              <w:rPr>
                <w:b/>
                <w:bCs/>
              </w:rPr>
              <w:t>Modern</w:t>
            </w:r>
          </w:p>
        </w:tc>
      </w:tr>
      <w:tr w:rsidR="00833A44" w:rsidRPr="00C37DE6" w14:paraId="7C8045F7" w14:textId="77777777" w:rsidTr="0036647D">
        <w:trPr>
          <w:trHeight w:val="246"/>
        </w:trPr>
        <w:tc>
          <w:tcPr>
            <w:tcW w:w="1024" w:type="dxa"/>
          </w:tcPr>
          <w:p w14:paraId="078C0384" w14:textId="77777777" w:rsidR="00833A44" w:rsidRPr="0036647D" w:rsidRDefault="00833A44" w:rsidP="000D7500">
            <w:pPr>
              <w:rPr>
                <w:sz w:val="20"/>
                <w:szCs w:val="20"/>
              </w:rPr>
            </w:pPr>
          </w:p>
        </w:tc>
        <w:tc>
          <w:tcPr>
            <w:tcW w:w="220" w:type="dxa"/>
          </w:tcPr>
          <w:p w14:paraId="216FA217" w14:textId="77777777" w:rsidR="00833A44" w:rsidRPr="0036647D" w:rsidRDefault="00833A44" w:rsidP="000D7500">
            <w:pPr>
              <w:rPr>
                <w:sz w:val="20"/>
                <w:szCs w:val="20"/>
              </w:rPr>
            </w:pPr>
          </w:p>
        </w:tc>
        <w:tc>
          <w:tcPr>
            <w:tcW w:w="1184" w:type="dxa"/>
            <w:gridSpan w:val="2"/>
            <w:tcBorders>
              <w:top w:val="single" w:sz="4" w:space="0" w:color="auto"/>
            </w:tcBorders>
          </w:tcPr>
          <w:p w14:paraId="52AA1C9A" w14:textId="77777777" w:rsidR="00833A44" w:rsidRPr="0036647D" w:rsidRDefault="00833A44" w:rsidP="000D7500">
            <w:pPr>
              <w:jc w:val="center"/>
              <w:rPr>
                <w:b/>
                <w:bCs/>
                <w:sz w:val="20"/>
                <w:szCs w:val="20"/>
              </w:rPr>
            </w:pPr>
            <w:r w:rsidRPr="0036647D">
              <w:rPr>
                <w:b/>
                <w:bCs/>
                <w:sz w:val="20"/>
                <w:szCs w:val="20"/>
              </w:rPr>
              <w:t>Early-Semester Survey</w:t>
            </w:r>
          </w:p>
        </w:tc>
        <w:tc>
          <w:tcPr>
            <w:tcW w:w="221" w:type="dxa"/>
            <w:tcBorders>
              <w:top w:val="single" w:sz="4" w:space="0" w:color="auto"/>
            </w:tcBorders>
          </w:tcPr>
          <w:p w14:paraId="63182E63" w14:textId="77777777" w:rsidR="00833A44" w:rsidRPr="0036647D" w:rsidRDefault="00833A44" w:rsidP="000D7500">
            <w:pPr>
              <w:jc w:val="center"/>
              <w:rPr>
                <w:b/>
                <w:bCs/>
                <w:sz w:val="20"/>
                <w:szCs w:val="20"/>
              </w:rPr>
            </w:pPr>
          </w:p>
        </w:tc>
        <w:tc>
          <w:tcPr>
            <w:tcW w:w="1120" w:type="dxa"/>
            <w:gridSpan w:val="2"/>
            <w:tcBorders>
              <w:top w:val="single" w:sz="4" w:space="0" w:color="auto"/>
            </w:tcBorders>
          </w:tcPr>
          <w:p w14:paraId="31B88221" w14:textId="77777777" w:rsidR="00833A44" w:rsidRPr="0036647D" w:rsidRDefault="00833A44" w:rsidP="000D7500">
            <w:pPr>
              <w:jc w:val="center"/>
              <w:rPr>
                <w:b/>
                <w:bCs/>
                <w:sz w:val="20"/>
                <w:szCs w:val="20"/>
              </w:rPr>
            </w:pPr>
            <w:r w:rsidRPr="0036647D">
              <w:rPr>
                <w:b/>
                <w:bCs/>
                <w:sz w:val="20"/>
                <w:szCs w:val="20"/>
              </w:rPr>
              <w:t>Daily, Repeated Survey</w:t>
            </w:r>
          </w:p>
        </w:tc>
        <w:tc>
          <w:tcPr>
            <w:tcW w:w="221" w:type="dxa"/>
            <w:tcBorders>
              <w:top w:val="single" w:sz="4" w:space="0" w:color="auto"/>
            </w:tcBorders>
          </w:tcPr>
          <w:p w14:paraId="0E64F0A0" w14:textId="77777777" w:rsidR="00833A44" w:rsidRPr="0036647D" w:rsidRDefault="00833A44" w:rsidP="000D7500">
            <w:pPr>
              <w:jc w:val="center"/>
              <w:rPr>
                <w:b/>
                <w:bCs/>
                <w:sz w:val="20"/>
                <w:szCs w:val="20"/>
              </w:rPr>
            </w:pPr>
          </w:p>
        </w:tc>
        <w:tc>
          <w:tcPr>
            <w:tcW w:w="1184" w:type="dxa"/>
            <w:gridSpan w:val="2"/>
            <w:tcBorders>
              <w:top w:val="single" w:sz="4" w:space="0" w:color="auto"/>
            </w:tcBorders>
          </w:tcPr>
          <w:p w14:paraId="516FEC49" w14:textId="77777777" w:rsidR="00833A44" w:rsidRPr="0036647D" w:rsidRDefault="00833A44" w:rsidP="000D7500">
            <w:pPr>
              <w:jc w:val="center"/>
              <w:rPr>
                <w:b/>
                <w:bCs/>
                <w:sz w:val="20"/>
                <w:szCs w:val="20"/>
              </w:rPr>
            </w:pPr>
            <w:r w:rsidRPr="0036647D">
              <w:rPr>
                <w:b/>
                <w:bCs/>
                <w:sz w:val="20"/>
                <w:szCs w:val="20"/>
              </w:rPr>
              <w:t>Later-Semester Survey</w:t>
            </w:r>
          </w:p>
        </w:tc>
        <w:tc>
          <w:tcPr>
            <w:tcW w:w="221" w:type="dxa"/>
          </w:tcPr>
          <w:p w14:paraId="4DC89545" w14:textId="77777777" w:rsidR="00833A44" w:rsidRPr="0036647D" w:rsidRDefault="00833A44" w:rsidP="000D7500">
            <w:pPr>
              <w:jc w:val="center"/>
              <w:rPr>
                <w:b/>
                <w:bCs/>
                <w:sz w:val="20"/>
                <w:szCs w:val="20"/>
              </w:rPr>
            </w:pPr>
          </w:p>
        </w:tc>
        <w:tc>
          <w:tcPr>
            <w:tcW w:w="1219" w:type="dxa"/>
            <w:gridSpan w:val="2"/>
            <w:tcBorders>
              <w:top w:val="single" w:sz="4" w:space="0" w:color="auto"/>
            </w:tcBorders>
          </w:tcPr>
          <w:p w14:paraId="23134F5C" w14:textId="77777777" w:rsidR="00833A44" w:rsidRPr="0036647D" w:rsidRDefault="00833A44" w:rsidP="000D7500">
            <w:pPr>
              <w:jc w:val="center"/>
              <w:rPr>
                <w:b/>
                <w:bCs/>
                <w:sz w:val="20"/>
                <w:szCs w:val="20"/>
              </w:rPr>
            </w:pPr>
            <w:r w:rsidRPr="0036647D">
              <w:rPr>
                <w:b/>
                <w:bCs/>
                <w:sz w:val="20"/>
                <w:szCs w:val="20"/>
              </w:rPr>
              <w:t>Early-Semester Survey</w:t>
            </w:r>
          </w:p>
        </w:tc>
        <w:tc>
          <w:tcPr>
            <w:tcW w:w="221" w:type="dxa"/>
            <w:tcBorders>
              <w:top w:val="single" w:sz="4" w:space="0" w:color="auto"/>
            </w:tcBorders>
          </w:tcPr>
          <w:p w14:paraId="36D8475A" w14:textId="77777777" w:rsidR="00833A44" w:rsidRPr="0036647D" w:rsidRDefault="00833A44" w:rsidP="000D7500">
            <w:pPr>
              <w:jc w:val="center"/>
              <w:rPr>
                <w:b/>
                <w:bCs/>
                <w:sz w:val="20"/>
                <w:szCs w:val="20"/>
              </w:rPr>
            </w:pPr>
          </w:p>
        </w:tc>
        <w:tc>
          <w:tcPr>
            <w:tcW w:w="1120" w:type="dxa"/>
            <w:gridSpan w:val="2"/>
            <w:tcBorders>
              <w:top w:val="single" w:sz="4" w:space="0" w:color="auto"/>
            </w:tcBorders>
          </w:tcPr>
          <w:p w14:paraId="223613C0" w14:textId="77777777" w:rsidR="00833A44" w:rsidRPr="0036647D" w:rsidRDefault="00833A44" w:rsidP="000D7500">
            <w:pPr>
              <w:jc w:val="center"/>
              <w:rPr>
                <w:b/>
                <w:bCs/>
                <w:sz w:val="20"/>
                <w:szCs w:val="20"/>
              </w:rPr>
            </w:pPr>
            <w:r w:rsidRPr="0036647D">
              <w:rPr>
                <w:b/>
                <w:bCs/>
                <w:sz w:val="20"/>
                <w:szCs w:val="20"/>
              </w:rPr>
              <w:t>Daily, Repeated Survey</w:t>
            </w:r>
          </w:p>
        </w:tc>
        <w:tc>
          <w:tcPr>
            <w:tcW w:w="221" w:type="dxa"/>
            <w:tcBorders>
              <w:top w:val="single" w:sz="4" w:space="0" w:color="auto"/>
            </w:tcBorders>
          </w:tcPr>
          <w:p w14:paraId="0FA06E3E" w14:textId="77777777" w:rsidR="00833A44" w:rsidRPr="0036647D" w:rsidRDefault="00833A44" w:rsidP="000D7500">
            <w:pPr>
              <w:jc w:val="center"/>
              <w:rPr>
                <w:b/>
                <w:bCs/>
                <w:sz w:val="20"/>
                <w:szCs w:val="20"/>
              </w:rPr>
            </w:pPr>
          </w:p>
        </w:tc>
        <w:tc>
          <w:tcPr>
            <w:tcW w:w="1184" w:type="dxa"/>
            <w:gridSpan w:val="2"/>
            <w:tcBorders>
              <w:top w:val="single" w:sz="4" w:space="0" w:color="auto"/>
            </w:tcBorders>
          </w:tcPr>
          <w:p w14:paraId="18B1EA90" w14:textId="77777777" w:rsidR="00833A44" w:rsidRPr="0036647D" w:rsidRDefault="00833A44" w:rsidP="000D7500">
            <w:pPr>
              <w:jc w:val="center"/>
              <w:rPr>
                <w:b/>
                <w:bCs/>
                <w:sz w:val="20"/>
                <w:szCs w:val="20"/>
              </w:rPr>
            </w:pPr>
            <w:r w:rsidRPr="0036647D">
              <w:rPr>
                <w:b/>
                <w:bCs/>
                <w:sz w:val="20"/>
                <w:szCs w:val="20"/>
              </w:rPr>
              <w:t>Later-Semester Survey</w:t>
            </w:r>
          </w:p>
        </w:tc>
      </w:tr>
      <w:tr w:rsidR="00833A44" w:rsidRPr="00C37DE6" w14:paraId="254CD94A" w14:textId="77777777" w:rsidTr="0036647D">
        <w:trPr>
          <w:trHeight w:val="246"/>
        </w:trPr>
        <w:tc>
          <w:tcPr>
            <w:tcW w:w="1024" w:type="dxa"/>
          </w:tcPr>
          <w:p w14:paraId="600902A6" w14:textId="77777777" w:rsidR="00833A44" w:rsidRPr="0036647D" w:rsidRDefault="00833A44" w:rsidP="000D7500">
            <w:pPr>
              <w:rPr>
                <w:sz w:val="20"/>
                <w:szCs w:val="20"/>
              </w:rPr>
            </w:pPr>
          </w:p>
        </w:tc>
        <w:tc>
          <w:tcPr>
            <w:tcW w:w="220" w:type="dxa"/>
          </w:tcPr>
          <w:p w14:paraId="54B78620" w14:textId="77777777" w:rsidR="00833A44" w:rsidRPr="0036647D" w:rsidRDefault="00833A44" w:rsidP="000D7500">
            <w:pPr>
              <w:rPr>
                <w:sz w:val="20"/>
                <w:szCs w:val="20"/>
              </w:rPr>
            </w:pPr>
          </w:p>
        </w:tc>
        <w:tc>
          <w:tcPr>
            <w:tcW w:w="1184" w:type="dxa"/>
            <w:gridSpan w:val="2"/>
          </w:tcPr>
          <w:p w14:paraId="1FA16214" w14:textId="77777777" w:rsidR="00833A44" w:rsidRPr="0036647D" w:rsidRDefault="00833A44" w:rsidP="000D7500">
            <w:pPr>
              <w:jc w:val="center"/>
              <w:rPr>
                <w:i/>
                <w:iCs/>
                <w:sz w:val="20"/>
                <w:szCs w:val="20"/>
              </w:rPr>
            </w:pPr>
            <w:r w:rsidRPr="0036647D">
              <w:rPr>
                <w:i/>
                <w:iCs/>
                <w:sz w:val="20"/>
                <w:szCs w:val="20"/>
              </w:rPr>
              <w:t xml:space="preserve">n = </w:t>
            </w:r>
            <w:r w:rsidRPr="0036647D">
              <w:rPr>
                <w:sz w:val="20"/>
                <w:szCs w:val="20"/>
              </w:rPr>
              <w:t>10 participants</w:t>
            </w:r>
          </w:p>
        </w:tc>
        <w:tc>
          <w:tcPr>
            <w:tcW w:w="221" w:type="dxa"/>
          </w:tcPr>
          <w:p w14:paraId="0D3C54B0" w14:textId="77777777" w:rsidR="00833A44" w:rsidRPr="0036647D" w:rsidRDefault="00833A44" w:rsidP="000D7500">
            <w:pPr>
              <w:jc w:val="center"/>
              <w:rPr>
                <w:sz w:val="20"/>
                <w:szCs w:val="20"/>
              </w:rPr>
            </w:pPr>
          </w:p>
        </w:tc>
        <w:tc>
          <w:tcPr>
            <w:tcW w:w="1120" w:type="dxa"/>
            <w:gridSpan w:val="2"/>
            <w:tcBorders>
              <w:bottom w:val="single" w:sz="4" w:space="0" w:color="auto"/>
            </w:tcBorders>
          </w:tcPr>
          <w:p w14:paraId="5E8998FC" w14:textId="77777777" w:rsidR="00833A44" w:rsidRPr="0036647D" w:rsidRDefault="00833A44" w:rsidP="000D7500">
            <w:pPr>
              <w:jc w:val="center"/>
              <w:rPr>
                <w:sz w:val="20"/>
                <w:szCs w:val="20"/>
              </w:rPr>
            </w:pPr>
            <w:r w:rsidRPr="0036647D">
              <w:rPr>
                <w:i/>
                <w:iCs/>
                <w:sz w:val="20"/>
                <w:szCs w:val="20"/>
              </w:rPr>
              <w:t xml:space="preserve">n = </w:t>
            </w:r>
            <w:r w:rsidRPr="0036647D">
              <w:rPr>
                <w:sz w:val="20"/>
                <w:szCs w:val="20"/>
              </w:rPr>
              <w:t>28 events</w:t>
            </w:r>
          </w:p>
        </w:tc>
        <w:tc>
          <w:tcPr>
            <w:tcW w:w="221" w:type="dxa"/>
          </w:tcPr>
          <w:p w14:paraId="5FBEEC76" w14:textId="77777777" w:rsidR="00833A44" w:rsidRPr="0036647D" w:rsidRDefault="00833A44" w:rsidP="000D7500">
            <w:pPr>
              <w:jc w:val="center"/>
              <w:rPr>
                <w:sz w:val="20"/>
                <w:szCs w:val="20"/>
              </w:rPr>
            </w:pPr>
          </w:p>
        </w:tc>
        <w:tc>
          <w:tcPr>
            <w:tcW w:w="1184" w:type="dxa"/>
            <w:gridSpan w:val="2"/>
            <w:tcBorders>
              <w:bottom w:val="single" w:sz="4" w:space="0" w:color="auto"/>
            </w:tcBorders>
          </w:tcPr>
          <w:p w14:paraId="3A8260CE" w14:textId="77777777" w:rsidR="00833A44" w:rsidRPr="0036647D" w:rsidRDefault="00833A44" w:rsidP="000D7500">
            <w:pPr>
              <w:jc w:val="center"/>
              <w:rPr>
                <w:sz w:val="20"/>
                <w:szCs w:val="20"/>
              </w:rPr>
            </w:pPr>
            <w:r w:rsidRPr="0036647D">
              <w:rPr>
                <w:i/>
                <w:iCs/>
                <w:sz w:val="20"/>
                <w:szCs w:val="20"/>
              </w:rPr>
              <w:t xml:space="preserve">n = </w:t>
            </w:r>
            <w:r w:rsidRPr="0036647D">
              <w:rPr>
                <w:sz w:val="20"/>
                <w:szCs w:val="20"/>
              </w:rPr>
              <w:t>9 participants</w:t>
            </w:r>
          </w:p>
        </w:tc>
        <w:tc>
          <w:tcPr>
            <w:tcW w:w="221" w:type="dxa"/>
          </w:tcPr>
          <w:p w14:paraId="36C894EE" w14:textId="77777777" w:rsidR="00833A44" w:rsidRPr="0036647D" w:rsidRDefault="00833A44" w:rsidP="000D7500">
            <w:pPr>
              <w:jc w:val="center"/>
              <w:rPr>
                <w:sz w:val="20"/>
                <w:szCs w:val="20"/>
              </w:rPr>
            </w:pPr>
          </w:p>
        </w:tc>
        <w:tc>
          <w:tcPr>
            <w:tcW w:w="1219" w:type="dxa"/>
            <w:gridSpan w:val="2"/>
            <w:tcBorders>
              <w:bottom w:val="single" w:sz="4" w:space="0" w:color="auto"/>
            </w:tcBorders>
          </w:tcPr>
          <w:p w14:paraId="48063CFC" w14:textId="77777777" w:rsidR="00833A44" w:rsidRPr="0036647D" w:rsidRDefault="00833A44" w:rsidP="000D7500">
            <w:pPr>
              <w:jc w:val="center"/>
              <w:rPr>
                <w:sz w:val="20"/>
                <w:szCs w:val="20"/>
              </w:rPr>
            </w:pPr>
            <w:r w:rsidRPr="0036647D">
              <w:rPr>
                <w:i/>
                <w:iCs/>
                <w:sz w:val="20"/>
                <w:szCs w:val="20"/>
              </w:rPr>
              <w:t xml:space="preserve">n = </w:t>
            </w:r>
            <w:r w:rsidRPr="0036647D">
              <w:rPr>
                <w:sz w:val="20"/>
                <w:szCs w:val="20"/>
              </w:rPr>
              <w:t>8 participants</w:t>
            </w:r>
          </w:p>
        </w:tc>
        <w:tc>
          <w:tcPr>
            <w:tcW w:w="221" w:type="dxa"/>
          </w:tcPr>
          <w:p w14:paraId="325E772D" w14:textId="77777777" w:rsidR="00833A44" w:rsidRPr="0036647D" w:rsidRDefault="00833A44" w:rsidP="000D7500">
            <w:pPr>
              <w:jc w:val="center"/>
              <w:rPr>
                <w:sz w:val="20"/>
                <w:szCs w:val="20"/>
              </w:rPr>
            </w:pPr>
          </w:p>
        </w:tc>
        <w:tc>
          <w:tcPr>
            <w:tcW w:w="1120" w:type="dxa"/>
            <w:gridSpan w:val="2"/>
          </w:tcPr>
          <w:p w14:paraId="6D0EB4D7" w14:textId="77777777" w:rsidR="00833A44" w:rsidRPr="0036647D" w:rsidRDefault="00833A44" w:rsidP="000D7500">
            <w:pPr>
              <w:jc w:val="center"/>
              <w:rPr>
                <w:sz w:val="20"/>
                <w:szCs w:val="20"/>
              </w:rPr>
            </w:pPr>
            <w:r w:rsidRPr="0036647D">
              <w:rPr>
                <w:i/>
                <w:iCs/>
                <w:sz w:val="20"/>
                <w:szCs w:val="20"/>
              </w:rPr>
              <w:t xml:space="preserve">n = </w:t>
            </w:r>
            <w:r w:rsidRPr="0036647D">
              <w:rPr>
                <w:sz w:val="20"/>
                <w:szCs w:val="20"/>
              </w:rPr>
              <w:t>38 events</w:t>
            </w:r>
          </w:p>
        </w:tc>
        <w:tc>
          <w:tcPr>
            <w:tcW w:w="221" w:type="dxa"/>
          </w:tcPr>
          <w:p w14:paraId="683C7E7C" w14:textId="77777777" w:rsidR="00833A44" w:rsidRPr="0036647D" w:rsidRDefault="00833A44" w:rsidP="000D7500">
            <w:pPr>
              <w:jc w:val="center"/>
              <w:rPr>
                <w:sz w:val="20"/>
                <w:szCs w:val="20"/>
              </w:rPr>
            </w:pPr>
          </w:p>
        </w:tc>
        <w:tc>
          <w:tcPr>
            <w:tcW w:w="1184" w:type="dxa"/>
            <w:gridSpan w:val="2"/>
            <w:tcBorders>
              <w:bottom w:val="single" w:sz="4" w:space="0" w:color="auto"/>
            </w:tcBorders>
          </w:tcPr>
          <w:p w14:paraId="73CD47EA" w14:textId="77777777" w:rsidR="00833A44" w:rsidRPr="0036647D" w:rsidRDefault="00833A44" w:rsidP="000D7500">
            <w:pPr>
              <w:jc w:val="center"/>
              <w:rPr>
                <w:sz w:val="20"/>
                <w:szCs w:val="20"/>
              </w:rPr>
            </w:pPr>
            <w:r w:rsidRPr="0036647D">
              <w:rPr>
                <w:i/>
                <w:iCs/>
                <w:sz w:val="20"/>
                <w:szCs w:val="20"/>
              </w:rPr>
              <w:t xml:space="preserve">n = </w:t>
            </w:r>
            <w:r w:rsidRPr="0036647D">
              <w:rPr>
                <w:sz w:val="20"/>
                <w:szCs w:val="20"/>
              </w:rPr>
              <w:t xml:space="preserve"> 6 participants</w:t>
            </w:r>
          </w:p>
        </w:tc>
      </w:tr>
      <w:tr w:rsidR="00833A44" w:rsidRPr="00C37DE6" w14:paraId="2ED70C68" w14:textId="77777777" w:rsidTr="0036647D">
        <w:trPr>
          <w:trHeight w:val="246"/>
        </w:trPr>
        <w:tc>
          <w:tcPr>
            <w:tcW w:w="1024" w:type="dxa"/>
            <w:tcBorders>
              <w:bottom w:val="single" w:sz="4" w:space="0" w:color="auto"/>
            </w:tcBorders>
          </w:tcPr>
          <w:p w14:paraId="1038BA56" w14:textId="77777777" w:rsidR="00833A44" w:rsidRPr="0036647D" w:rsidRDefault="00833A44" w:rsidP="000D7500">
            <w:pPr>
              <w:rPr>
                <w:sz w:val="20"/>
                <w:szCs w:val="20"/>
              </w:rPr>
            </w:pPr>
          </w:p>
        </w:tc>
        <w:tc>
          <w:tcPr>
            <w:tcW w:w="220" w:type="dxa"/>
            <w:tcBorders>
              <w:bottom w:val="single" w:sz="4" w:space="0" w:color="auto"/>
            </w:tcBorders>
          </w:tcPr>
          <w:p w14:paraId="6B512F89" w14:textId="77777777" w:rsidR="00833A44" w:rsidRPr="0036647D" w:rsidRDefault="00833A44" w:rsidP="000D7500">
            <w:pPr>
              <w:rPr>
                <w:sz w:val="20"/>
                <w:szCs w:val="20"/>
              </w:rPr>
            </w:pPr>
          </w:p>
        </w:tc>
        <w:tc>
          <w:tcPr>
            <w:tcW w:w="745" w:type="dxa"/>
            <w:tcBorders>
              <w:top w:val="single" w:sz="4" w:space="0" w:color="auto"/>
              <w:bottom w:val="single" w:sz="4" w:space="0" w:color="auto"/>
            </w:tcBorders>
          </w:tcPr>
          <w:p w14:paraId="249980C0" w14:textId="77777777" w:rsidR="00833A44" w:rsidRPr="0036647D" w:rsidRDefault="00833A44" w:rsidP="000D7500">
            <w:pPr>
              <w:jc w:val="center"/>
              <w:rPr>
                <w:i/>
                <w:iCs/>
                <w:sz w:val="20"/>
                <w:szCs w:val="20"/>
              </w:rPr>
            </w:pPr>
            <w:r w:rsidRPr="0036647D">
              <w:rPr>
                <w:i/>
                <w:iCs/>
                <w:sz w:val="20"/>
                <w:szCs w:val="20"/>
              </w:rPr>
              <w:t>Count</w:t>
            </w:r>
          </w:p>
        </w:tc>
        <w:tc>
          <w:tcPr>
            <w:tcW w:w="439" w:type="dxa"/>
            <w:tcBorders>
              <w:top w:val="single" w:sz="4" w:space="0" w:color="auto"/>
              <w:bottom w:val="single" w:sz="4" w:space="0" w:color="auto"/>
            </w:tcBorders>
          </w:tcPr>
          <w:p w14:paraId="2FED0178" w14:textId="77777777" w:rsidR="00833A44" w:rsidRPr="0036647D" w:rsidRDefault="00833A44" w:rsidP="000D7500">
            <w:pPr>
              <w:jc w:val="center"/>
              <w:rPr>
                <w:sz w:val="20"/>
                <w:szCs w:val="20"/>
              </w:rPr>
            </w:pPr>
            <w:r w:rsidRPr="0036647D">
              <w:rPr>
                <w:sz w:val="20"/>
                <w:szCs w:val="20"/>
              </w:rPr>
              <w:t>%</w:t>
            </w:r>
          </w:p>
        </w:tc>
        <w:tc>
          <w:tcPr>
            <w:tcW w:w="221" w:type="dxa"/>
            <w:tcBorders>
              <w:bottom w:val="single" w:sz="4" w:space="0" w:color="auto"/>
            </w:tcBorders>
          </w:tcPr>
          <w:p w14:paraId="325E2984" w14:textId="77777777" w:rsidR="00833A44" w:rsidRPr="0036647D" w:rsidRDefault="00833A44" w:rsidP="000D7500">
            <w:pPr>
              <w:jc w:val="center"/>
              <w:rPr>
                <w:sz w:val="20"/>
                <w:szCs w:val="20"/>
              </w:rPr>
            </w:pPr>
          </w:p>
        </w:tc>
        <w:tc>
          <w:tcPr>
            <w:tcW w:w="704" w:type="dxa"/>
            <w:tcBorders>
              <w:top w:val="single" w:sz="4" w:space="0" w:color="auto"/>
              <w:bottom w:val="single" w:sz="4" w:space="0" w:color="auto"/>
            </w:tcBorders>
          </w:tcPr>
          <w:p w14:paraId="616B8D62" w14:textId="77777777" w:rsidR="00833A44" w:rsidRPr="0036647D" w:rsidRDefault="00833A44" w:rsidP="000D7500">
            <w:pPr>
              <w:jc w:val="center"/>
              <w:rPr>
                <w:i/>
                <w:iCs/>
                <w:sz w:val="20"/>
                <w:szCs w:val="20"/>
              </w:rPr>
            </w:pPr>
            <w:r w:rsidRPr="0036647D">
              <w:rPr>
                <w:i/>
                <w:iCs/>
                <w:sz w:val="20"/>
                <w:szCs w:val="20"/>
              </w:rPr>
              <w:t>Count</w:t>
            </w:r>
          </w:p>
        </w:tc>
        <w:tc>
          <w:tcPr>
            <w:tcW w:w="416" w:type="dxa"/>
            <w:tcBorders>
              <w:top w:val="single" w:sz="4" w:space="0" w:color="auto"/>
              <w:bottom w:val="single" w:sz="4" w:space="0" w:color="auto"/>
            </w:tcBorders>
          </w:tcPr>
          <w:p w14:paraId="761BE009" w14:textId="77777777" w:rsidR="00833A44" w:rsidRPr="0036647D" w:rsidRDefault="00833A44" w:rsidP="000D7500">
            <w:pPr>
              <w:jc w:val="center"/>
              <w:rPr>
                <w:sz w:val="20"/>
                <w:szCs w:val="20"/>
              </w:rPr>
            </w:pPr>
            <w:r w:rsidRPr="0036647D">
              <w:rPr>
                <w:sz w:val="20"/>
                <w:szCs w:val="20"/>
              </w:rPr>
              <w:t>%</w:t>
            </w:r>
          </w:p>
        </w:tc>
        <w:tc>
          <w:tcPr>
            <w:tcW w:w="221" w:type="dxa"/>
            <w:tcBorders>
              <w:bottom w:val="single" w:sz="4" w:space="0" w:color="auto"/>
            </w:tcBorders>
          </w:tcPr>
          <w:p w14:paraId="266EA7A4" w14:textId="77777777" w:rsidR="00833A44" w:rsidRPr="0036647D" w:rsidRDefault="00833A44" w:rsidP="000D7500">
            <w:pPr>
              <w:jc w:val="center"/>
              <w:rPr>
                <w:sz w:val="20"/>
                <w:szCs w:val="20"/>
              </w:rPr>
            </w:pPr>
          </w:p>
        </w:tc>
        <w:tc>
          <w:tcPr>
            <w:tcW w:w="745" w:type="dxa"/>
            <w:tcBorders>
              <w:top w:val="single" w:sz="4" w:space="0" w:color="auto"/>
              <w:bottom w:val="single" w:sz="4" w:space="0" w:color="auto"/>
            </w:tcBorders>
          </w:tcPr>
          <w:p w14:paraId="7E22077B" w14:textId="77777777" w:rsidR="00833A44" w:rsidRPr="0036647D" w:rsidRDefault="00833A44" w:rsidP="000D7500">
            <w:pPr>
              <w:jc w:val="center"/>
              <w:rPr>
                <w:i/>
                <w:iCs/>
                <w:sz w:val="20"/>
                <w:szCs w:val="20"/>
              </w:rPr>
            </w:pPr>
            <w:r w:rsidRPr="0036647D">
              <w:rPr>
                <w:i/>
                <w:iCs/>
                <w:sz w:val="20"/>
                <w:szCs w:val="20"/>
              </w:rPr>
              <w:t>Count</w:t>
            </w:r>
          </w:p>
        </w:tc>
        <w:tc>
          <w:tcPr>
            <w:tcW w:w="439" w:type="dxa"/>
            <w:tcBorders>
              <w:top w:val="single" w:sz="4" w:space="0" w:color="auto"/>
              <w:bottom w:val="single" w:sz="4" w:space="0" w:color="auto"/>
            </w:tcBorders>
          </w:tcPr>
          <w:p w14:paraId="7A85EFC4" w14:textId="77777777" w:rsidR="00833A44" w:rsidRPr="0036647D" w:rsidRDefault="00833A44" w:rsidP="000D7500">
            <w:pPr>
              <w:jc w:val="center"/>
              <w:rPr>
                <w:sz w:val="20"/>
                <w:szCs w:val="20"/>
              </w:rPr>
            </w:pPr>
            <w:r w:rsidRPr="0036647D">
              <w:rPr>
                <w:sz w:val="20"/>
                <w:szCs w:val="20"/>
              </w:rPr>
              <w:t>%</w:t>
            </w:r>
          </w:p>
        </w:tc>
        <w:tc>
          <w:tcPr>
            <w:tcW w:w="221" w:type="dxa"/>
            <w:tcBorders>
              <w:bottom w:val="single" w:sz="4" w:space="0" w:color="auto"/>
            </w:tcBorders>
          </w:tcPr>
          <w:p w14:paraId="7F4C3C98" w14:textId="77777777" w:rsidR="00833A44" w:rsidRPr="0036647D" w:rsidRDefault="00833A44" w:rsidP="000D7500">
            <w:pPr>
              <w:jc w:val="center"/>
              <w:rPr>
                <w:sz w:val="20"/>
                <w:szCs w:val="20"/>
              </w:rPr>
            </w:pPr>
          </w:p>
        </w:tc>
        <w:tc>
          <w:tcPr>
            <w:tcW w:w="704" w:type="dxa"/>
            <w:tcBorders>
              <w:top w:val="single" w:sz="4" w:space="0" w:color="auto"/>
              <w:bottom w:val="single" w:sz="4" w:space="0" w:color="auto"/>
            </w:tcBorders>
          </w:tcPr>
          <w:p w14:paraId="2ABD7FF1" w14:textId="77777777" w:rsidR="00833A44" w:rsidRPr="0036647D" w:rsidRDefault="00833A44" w:rsidP="000D7500">
            <w:pPr>
              <w:jc w:val="center"/>
              <w:rPr>
                <w:i/>
                <w:iCs/>
                <w:sz w:val="20"/>
                <w:szCs w:val="20"/>
              </w:rPr>
            </w:pPr>
            <w:r w:rsidRPr="0036647D">
              <w:rPr>
                <w:i/>
                <w:iCs/>
                <w:sz w:val="20"/>
                <w:szCs w:val="20"/>
              </w:rPr>
              <w:t>Count</w:t>
            </w:r>
          </w:p>
        </w:tc>
        <w:tc>
          <w:tcPr>
            <w:tcW w:w="515" w:type="dxa"/>
            <w:tcBorders>
              <w:top w:val="single" w:sz="4" w:space="0" w:color="auto"/>
              <w:bottom w:val="single" w:sz="4" w:space="0" w:color="auto"/>
            </w:tcBorders>
          </w:tcPr>
          <w:p w14:paraId="42E2099B" w14:textId="77777777" w:rsidR="00833A44" w:rsidRPr="0036647D" w:rsidRDefault="00833A44" w:rsidP="000D7500">
            <w:pPr>
              <w:jc w:val="center"/>
              <w:rPr>
                <w:sz w:val="20"/>
                <w:szCs w:val="20"/>
              </w:rPr>
            </w:pPr>
            <w:r w:rsidRPr="0036647D">
              <w:rPr>
                <w:sz w:val="20"/>
                <w:szCs w:val="20"/>
              </w:rPr>
              <w:t>%</w:t>
            </w:r>
          </w:p>
        </w:tc>
        <w:tc>
          <w:tcPr>
            <w:tcW w:w="221" w:type="dxa"/>
            <w:tcBorders>
              <w:bottom w:val="single" w:sz="4" w:space="0" w:color="auto"/>
            </w:tcBorders>
          </w:tcPr>
          <w:p w14:paraId="74975CF7" w14:textId="77777777" w:rsidR="00833A44" w:rsidRPr="0036647D" w:rsidRDefault="00833A44" w:rsidP="000D7500">
            <w:pPr>
              <w:jc w:val="center"/>
              <w:rPr>
                <w:sz w:val="20"/>
                <w:szCs w:val="20"/>
              </w:rPr>
            </w:pPr>
          </w:p>
        </w:tc>
        <w:tc>
          <w:tcPr>
            <w:tcW w:w="704" w:type="dxa"/>
            <w:tcBorders>
              <w:top w:val="single" w:sz="4" w:space="0" w:color="auto"/>
              <w:bottom w:val="single" w:sz="4" w:space="0" w:color="auto"/>
            </w:tcBorders>
          </w:tcPr>
          <w:p w14:paraId="6DD671E1" w14:textId="77777777" w:rsidR="00833A44" w:rsidRPr="0036647D" w:rsidRDefault="00833A44" w:rsidP="000D7500">
            <w:pPr>
              <w:jc w:val="center"/>
              <w:rPr>
                <w:i/>
                <w:iCs/>
                <w:sz w:val="20"/>
                <w:szCs w:val="20"/>
              </w:rPr>
            </w:pPr>
            <w:r w:rsidRPr="0036647D">
              <w:rPr>
                <w:i/>
                <w:iCs/>
                <w:sz w:val="20"/>
                <w:szCs w:val="20"/>
              </w:rPr>
              <w:t>Count</w:t>
            </w:r>
          </w:p>
        </w:tc>
        <w:tc>
          <w:tcPr>
            <w:tcW w:w="416" w:type="dxa"/>
            <w:tcBorders>
              <w:top w:val="single" w:sz="4" w:space="0" w:color="auto"/>
              <w:bottom w:val="single" w:sz="4" w:space="0" w:color="auto"/>
            </w:tcBorders>
          </w:tcPr>
          <w:p w14:paraId="56DBB235" w14:textId="77777777" w:rsidR="00833A44" w:rsidRPr="0036647D" w:rsidRDefault="00833A44" w:rsidP="000D7500">
            <w:pPr>
              <w:jc w:val="center"/>
              <w:rPr>
                <w:sz w:val="20"/>
                <w:szCs w:val="20"/>
              </w:rPr>
            </w:pPr>
            <w:r w:rsidRPr="0036647D">
              <w:rPr>
                <w:sz w:val="20"/>
                <w:szCs w:val="20"/>
              </w:rPr>
              <w:t>%</w:t>
            </w:r>
          </w:p>
        </w:tc>
        <w:tc>
          <w:tcPr>
            <w:tcW w:w="221" w:type="dxa"/>
            <w:tcBorders>
              <w:bottom w:val="single" w:sz="4" w:space="0" w:color="auto"/>
            </w:tcBorders>
          </w:tcPr>
          <w:p w14:paraId="455083A1" w14:textId="77777777" w:rsidR="00833A44" w:rsidRPr="0036647D" w:rsidRDefault="00833A44" w:rsidP="000D7500">
            <w:pPr>
              <w:jc w:val="center"/>
              <w:rPr>
                <w:sz w:val="20"/>
                <w:szCs w:val="20"/>
              </w:rPr>
            </w:pPr>
          </w:p>
        </w:tc>
        <w:tc>
          <w:tcPr>
            <w:tcW w:w="745" w:type="dxa"/>
            <w:tcBorders>
              <w:top w:val="single" w:sz="4" w:space="0" w:color="auto"/>
              <w:bottom w:val="single" w:sz="4" w:space="0" w:color="auto"/>
            </w:tcBorders>
          </w:tcPr>
          <w:p w14:paraId="3CD6924D" w14:textId="77777777" w:rsidR="00833A44" w:rsidRPr="0036647D" w:rsidRDefault="00833A44" w:rsidP="000D7500">
            <w:pPr>
              <w:jc w:val="center"/>
              <w:rPr>
                <w:i/>
                <w:iCs/>
                <w:sz w:val="20"/>
                <w:szCs w:val="20"/>
              </w:rPr>
            </w:pPr>
            <w:r w:rsidRPr="0036647D">
              <w:rPr>
                <w:i/>
                <w:iCs/>
                <w:sz w:val="20"/>
                <w:szCs w:val="20"/>
              </w:rPr>
              <w:t>Count</w:t>
            </w:r>
          </w:p>
        </w:tc>
        <w:tc>
          <w:tcPr>
            <w:tcW w:w="439" w:type="dxa"/>
            <w:tcBorders>
              <w:top w:val="single" w:sz="4" w:space="0" w:color="auto"/>
              <w:bottom w:val="single" w:sz="4" w:space="0" w:color="auto"/>
            </w:tcBorders>
          </w:tcPr>
          <w:p w14:paraId="0EB77382" w14:textId="77777777" w:rsidR="00833A44" w:rsidRPr="0036647D" w:rsidRDefault="00833A44" w:rsidP="000D7500">
            <w:pPr>
              <w:jc w:val="center"/>
              <w:rPr>
                <w:sz w:val="20"/>
                <w:szCs w:val="20"/>
              </w:rPr>
            </w:pPr>
            <w:r w:rsidRPr="0036647D">
              <w:rPr>
                <w:sz w:val="20"/>
                <w:szCs w:val="20"/>
              </w:rPr>
              <w:t>%</w:t>
            </w:r>
          </w:p>
        </w:tc>
      </w:tr>
      <w:tr w:rsidR="00833A44" w:rsidRPr="00C37DE6" w14:paraId="71419289" w14:textId="77777777" w:rsidTr="0036647D">
        <w:trPr>
          <w:trHeight w:val="246"/>
        </w:trPr>
        <w:tc>
          <w:tcPr>
            <w:tcW w:w="1024" w:type="dxa"/>
            <w:tcBorders>
              <w:top w:val="single" w:sz="4" w:space="0" w:color="auto"/>
            </w:tcBorders>
          </w:tcPr>
          <w:p w14:paraId="0B03C4E1" w14:textId="77777777" w:rsidR="00833A44" w:rsidRPr="0036647D" w:rsidRDefault="00833A44" w:rsidP="000D7500">
            <w:pPr>
              <w:rPr>
                <w:b/>
                <w:bCs/>
                <w:sz w:val="20"/>
                <w:szCs w:val="20"/>
              </w:rPr>
            </w:pPr>
            <w:r w:rsidRPr="0036647D">
              <w:rPr>
                <w:b/>
                <w:bCs/>
                <w:sz w:val="20"/>
                <w:szCs w:val="20"/>
              </w:rPr>
              <w:t>Negative</w:t>
            </w:r>
          </w:p>
        </w:tc>
        <w:tc>
          <w:tcPr>
            <w:tcW w:w="220" w:type="dxa"/>
            <w:tcBorders>
              <w:top w:val="single" w:sz="4" w:space="0" w:color="auto"/>
            </w:tcBorders>
          </w:tcPr>
          <w:p w14:paraId="2AA4B013" w14:textId="77777777" w:rsidR="00833A44" w:rsidRPr="0036647D" w:rsidRDefault="00833A44" w:rsidP="000D7500">
            <w:pPr>
              <w:rPr>
                <w:sz w:val="20"/>
                <w:szCs w:val="20"/>
              </w:rPr>
            </w:pPr>
          </w:p>
        </w:tc>
        <w:tc>
          <w:tcPr>
            <w:tcW w:w="745" w:type="dxa"/>
            <w:tcBorders>
              <w:top w:val="single" w:sz="4" w:space="0" w:color="auto"/>
            </w:tcBorders>
          </w:tcPr>
          <w:p w14:paraId="0B03958F" w14:textId="77777777" w:rsidR="00833A44" w:rsidRPr="0036647D" w:rsidRDefault="00833A44" w:rsidP="000D7500">
            <w:pPr>
              <w:jc w:val="center"/>
              <w:rPr>
                <w:sz w:val="20"/>
                <w:szCs w:val="20"/>
              </w:rPr>
            </w:pPr>
          </w:p>
        </w:tc>
        <w:tc>
          <w:tcPr>
            <w:tcW w:w="439" w:type="dxa"/>
            <w:tcBorders>
              <w:top w:val="single" w:sz="4" w:space="0" w:color="auto"/>
            </w:tcBorders>
          </w:tcPr>
          <w:p w14:paraId="238D3B75" w14:textId="77777777" w:rsidR="00833A44" w:rsidRPr="0036647D" w:rsidRDefault="00833A44" w:rsidP="000D7500">
            <w:pPr>
              <w:jc w:val="center"/>
              <w:rPr>
                <w:sz w:val="20"/>
                <w:szCs w:val="20"/>
              </w:rPr>
            </w:pPr>
          </w:p>
        </w:tc>
        <w:tc>
          <w:tcPr>
            <w:tcW w:w="221" w:type="dxa"/>
            <w:tcBorders>
              <w:top w:val="single" w:sz="4" w:space="0" w:color="auto"/>
            </w:tcBorders>
          </w:tcPr>
          <w:p w14:paraId="7C2ECD4B" w14:textId="77777777" w:rsidR="00833A44" w:rsidRPr="0036647D" w:rsidRDefault="00833A44" w:rsidP="000D7500">
            <w:pPr>
              <w:jc w:val="center"/>
              <w:rPr>
                <w:sz w:val="20"/>
                <w:szCs w:val="20"/>
              </w:rPr>
            </w:pPr>
          </w:p>
        </w:tc>
        <w:tc>
          <w:tcPr>
            <w:tcW w:w="704" w:type="dxa"/>
            <w:tcBorders>
              <w:top w:val="single" w:sz="4" w:space="0" w:color="auto"/>
            </w:tcBorders>
          </w:tcPr>
          <w:p w14:paraId="2A86B5A0" w14:textId="77777777" w:rsidR="00833A44" w:rsidRPr="0036647D" w:rsidRDefault="00833A44" w:rsidP="000D7500">
            <w:pPr>
              <w:jc w:val="center"/>
              <w:rPr>
                <w:sz w:val="20"/>
                <w:szCs w:val="20"/>
              </w:rPr>
            </w:pPr>
          </w:p>
        </w:tc>
        <w:tc>
          <w:tcPr>
            <w:tcW w:w="416" w:type="dxa"/>
            <w:tcBorders>
              <w:top w:val="single" w:sz="4" w:space="0" w:color="auto"/>
            </w:tcBorders>
          </w:tcPr>
          <w:p w14:paraId="0CF28CE0" w14:textId="77777777" w:rsidR="00833A44" w:rsidRPr="0036647D" w:rsidRDefault="00833A44" w:rsidP="000D7500">
            <w:pPr>
              <w:jc w:val="center"/>
              <w:rPr>
                <w:sz w:val="20"/>
                <w:szCs w:val="20"/>
              </w:rPr>
            </w:pPr>
          </w:p>
        </w:tc>
        <w:tc>
          <w:tcPr>
            <w:tcW w:w="221" w:type="dxa"/>
            <w:tcBorders>
              <w:top w:val="single" w:sz="4" w:space="0" w:color="auto"/>
            </w:tcBorders>
          </w:tcPr>
          <w:p w14:paraId="5013275E" w14:textId="77777777" w:rsidR="00833A44" w:rsidRPr="0036647D" w:rsidRDefault="00833A44" w:rsidP="000D7500">
            <w:pPr>
              <w:jc w:val="center"/>
              <w:rPr>
                <w:sz w:val="20"/>
                <w:szCs w:val="20"/>
              </w:rPr>
            </w:pPr>
          </w:p>
        </w:tc>
        <w:tc>
          <w:tcPr>
            <w:tcW w:w="745" w:type="dxa"/>
            <w:tcBorders>
              <w:top w:val="single" w:sz="4" w:space="0" w:color="auto"/>
            </w:tcBorders>
          </w:tcPr>
          <w:p w14:paraId="09DA319F" w14:textId="77777777" w:rsidR="00833A44" w:rsidRPr="0036647D" w:rsidRDefault="00833A44" w:rsidP="000D7500">
            <w:pPr>
              <w:jc w:val="center"/>
              <w:rPr>
                <w:sz w:val="20"/>
                <w:szCs w:val="20"/>
              </w:rPr>
            </w:pPr>
          </w:p>
        </w:tc>
        <w:tc>
          <w:tcPr>
            <w:tcW w:w="439" w:type="dxa"/>
            <w:tcBorders>
              <w:top w:val="single" w:sz="4" w:space="0" w:color="auto"/>
            </w:tcBorders>
          </w:tcPr>
          <w:p w14:paraId="12AE4687" w14:textId="77777777" w:rsidR="00833A44" w:rsidRPr="0036647D" w:rsidRDefault="00833A44" w:rsidP="000D7500">
            <w:pPr>
              <w:jc w:val="center"/>
              <w:rPr>
                <w:sz w:val="20"/>
                <w:szCs w:val="20"/>
              </w:rPr>
            </w:pPr>
          </w:p>
        </w:tc>
        <w:tc>
          <w:tcPr>
            <w:tcW w:w="221" w:type="dxa"/>
            <w:tcBorders>
              <w:top w:val="single" w:sz="4" w:space="0" w:color="auto"/>
            </w:tcBorders>
          </w:tcPr>
          <w:p w14:paraId="42D47180" w14:textId="77777777" w:rsidR="00833A44" w:rsidRPr="0036647D" w:rsidRDefault="00833A44" w:rsidP="000D7500">
            <w:pPr>
              <w:jc w:val="center"/>
              <w:rPr>
                <w:sz w:val="20"/>
                <w:szCs w:val="20"/>
              </w:rPr>
            </w:pPr>
          </w:p>
        </w:tc>
        <w:tc>
          <w:tcPr>
            <w:tcW w:w="704" w:type="dxa"/>
            <w:tcBorders>
              <w:top w:val="single" w:sz="4" w:space="0" w:color="auto"/>
            </w:tcBorders>
          </w:tcPr>
          <w:p w14:paraId="6B1307C6" w14:textId="77777777" w:rsidR="00833A44" w:rsidRPr="0036647D" w:rsidRDefault="00833A44" w:rsidP="000D7500">
            <w:pPr>
              <w:jc w:val="center"/>
              <w:rPr>
                <w:sz w:val="20"/>
                <w:szCs w:val="20"/>
              </w:rPr>
            </w:pPr>
          </w:p>
        </w:tc>
        <w:tc>
          <w:tcPr>
            <w:tcW w:w="515" w:type="dxa"/>
            <w:tcBorders>
              <w:top w:val="single" w:sz="4" w:space="0" w:color="auto"/>
            </w:tcBorders>
          </w:tcPr>
          <w:p w14:paraId="541E33AF" w14:textId="77777777" w:rsidR="00833A44" w:rsidRPr="0036647D" w:rsidRDefault="00833A44" w:rsidP="000D7500">
            <w:pPr>
              <w:jc w:val="center"/>
              <w:rPr>
                <w:sz w:val="20"/>
                <w:szCs w:val="20"/>
              </w:rPr>
            </w:pPr>
          </w:p>
        </w:tc>
        <w:tc>
          <w:tcPr>
            <w:tcW w:w="221" w:type="dxa"/>
            <w:tcBorders>
              <w:top w:val="single" w:sz="4" w:space="0" w:color="auto"/>
            </w:tcBorders>
          </w:tcPr>
          <w:p w14:paraId="25B1AB0D" w14:textId="77777777" w:rsidR="00833A44" w:rsidRPr="0036647D" w:rsidRDefault="00833A44" w:rsidP="000D7500">
            <w:pPr>
              <w:jc w:val="center"/>
              <w:rPr>
                <w:sz w:val="20"/>
                <w:szCs w:val="20"/>
              </w:rPr>
            </w:pPr>
          </w:p>
        </w:tc>
        <w:tc>
          <w:tcPr>
            <w:tcW w:w="704" w:type="dxa"/>
            <w:tcBorders>
              <w:top w:val="single" w:sz="4" w:space="0" w:color="auto"/>
            </w:tcBorders>
          </w:tcPr>
          <w:p w14:paraId="2BFBC979" w14:textId="77777777" w:rsidR="00833A44" w:rsidRPr="0036647D" w:rsidRDefault="00833A44" w:rsidP="000D7500">
            <w:pPr>
              <w:jc w:val="center"/>
              <w:rPr>
                <w:sz w:val="20"/>
                <w:szCs w:val="20"/>
              </w:rPr>
            </w:pPr>
          </w:p>
        </w:tc>
        <w:tc>
          <w:tcPr>
            <w:tcW w:w="416" w:type="dxa"/>
            <w:tcBorders>
              <w:top w:val="single" w:sz="4" w:space="0" w:color="auto"/>
            </w:tcBorders>
          </w:tcPr>
          <w:p w14:paraId="756CDFD3" w14:textId="77777777" w:rsidR="00833A44" w:rsidRPr="0036647D" w:rsidRDefault="00833A44" w:rsidP="000D7500">
            <w:pPr>
              <w:jc w:val="center"/>
              <w:rPr>
                <w:sz w:val="20"/>
                <w:szCs w:val="20"/>
              </w:rPr>
            </w:pPr>
          </w:p>
        </w:tc>
        <w:tc>
          <w:tcPr>
            <w:tcW w:w="221" w:type="dxa"/>
            <w:tcBorders>
              <w:top w:val="single" w:sz="4" w:space="0" w:color="auto"/>
            </w:tcBorders>
          </w:tcPr>
          <w:p w14:paraId="6CD39CAF" w14:textId="77777777" w:rsidR="00833A44" w:rsidRPr="0036647D" w:rsidRDefault="00833A44" w:rsidP="000D7500">
            <w:pPr>
              <w:jc w:val="center"/>
              <w:rPr>
                <w:sz w:val="20"/>
                <w:szCs w:val="20"/>
              </w:rPr>
            </w:pPr>
          </w:p>
        </w:tc>
        <w:tc>
          <w:tcPr>
            <w:tcW w:w="745" w:type="dxa"/>
            <w:tcBorders>
              <w:top w:val="single" w:sz="4" w:space="0" w:color="auto"/>
            </w:tcBorders>
          </w:tcPr>
          <w:p w14:paraId="0D2EC94F" w14:textId="77777777" w:rsidR="00833A44" w:rsidRPr="0036647D" w:rsidRDefault="00833A44" w:rsidP="000D7500">
            <w:pPr>
              <w:jc w:val="center"/>
              <w:rPr>
                <w:sz w:val="20"/>
                <w:szCs w:val="20"/>
              </w:rPr>
            </w:pPr>
          </w:p>
        </w:tc>
        <w:tc>
          <w:tcPr>
            <w:tcW w:w="439" w:type="dxa"/>
            <w:tcBorders>
              <w:top w:val="single" w:sz="4" w:space="0" w:color="auto"/>
            </w:tcBorders>
          </w:tcPr>
          <w:p w14:paraId="56ED862F" w14:textId="77777777" w:rsidR="00833A44" w:rsidRPr="0036647D" w:rsidRDefault="00833A44" w:rsidP="000D7500">
            <w:pPr>
              <w:jc w:val="center"/>
              <w:rPr>
                <w:sz w:val="20"/>
                <w:szCs w:val="20"/>
              </w:rPr>
            </w:pPr>
          </w:p>
        </w:tc>
      </w:tr>
      <w:tr w:rsidR="00833A44" w:rsidRPr="00C37DE6" w14:paraId="480AB657" w14:textId="77777777" w:rsidTr="0036647D">
        <w:trPr>
          <w:trHeight w:val="246"/>
        </w:trPr>
        <w:tc>
          <w:tcPr>
            <w:tcW w:w="1024" w:type="dxa"/>
          </w:tcPr>
          <w:p w14:paraId="7B9F8D53" w14:textId="77777777" w:rsidR="00833A44" w:rsidRPr="0036647D" w:rsidRDefault="00833A44" w:rsidP="000D7500">
            <w:pPr>
              <w:rPr>
                <w:sz w:val="20"/>
                <w:szCs w:val="20"/>
              </w:rPr>
            </w:pPr>
            <w:r w:rsidRPr="0036647D">
              <w:rPr>
                <w:sz w:val="20"/>
                <w:szCs w:val="20"/>
              </w:rPr>
              <w:t>Dance</w:t>
            </w:r>
          </w:p>
        </w:tc>
        <w:tc>
          <w:tcPr>
            <w:tcW w:w="220" w:type="dxa"/>
          </w:tcPr>
          <w:p w14:paraId="32FD9739" w14:textId="77777777" w:rsidR="00833A44" w:rsidRPr="0036647D" w:rsidRDefault="00833A44" w:rsidP="000D7500">
            <w:pPr>
              <w:rPr>
                <w:sz w:val="20"/>
                <w:szCs w:val="20"/>
              </w:rPr>
            </w:pPr>
          </w:p>
        </w:tc>
        <w:tc>
          <w:tcPr>
            <w:tcW w:w="745" w:type="dxa"/>
          </w:tcPr>
          <w:p w14:paraId="459F391A" w14:textId="77777777" w:rsidR="00833A44" w:rsidRPr="0036647D" w:rsidRDefault="00833A44" w:rsidP="000D7500">
            <w:pPr>
              <w:jc w:val="center"/>
              <w:rPr>
                <w:sz w:val="20"/>
                <w:szCs w:val="20"/>
              </w:rPr>
            </w:pPr>
            <w:r w:rsidRPr="0036647D">
              <w:rPr>
                <w:sz w:val="20"/>
                <w:szCs w:val="20"/>
              </w:rPr>
              <w:t>9</w:t>
            </w:r>
          </w:p>
        </w:tc>
        <w:tc>
          <w:tcPr>
            <w:tcW w:w="439" w:type="dxa"/>
          </w:tcPr>
          <w:p w14:paraId="085E7AA8" w14:textId="77777777" w:rsidR="00833A44" w:rsidRPr="0036647D" w:rsidRDefault="00833A44" w:rsidP="000D7500">
            <w:pPr>
              <w:jc w:val="center"/>
              <w:rPr>
                <w:sz w:val="20"/>
                <w:szCs w:val="20"/>
              </w:rPr>
            </w:pPr>
            <w:r w:rsidRPr="0036647D">
              <w:rPr>
                <w:sz w:val="20"/>
                <w:szCs w:val="20"/>
              </w:rPr>
              <w:t>90</w:t>
            </w:r>
          </w:p>
        </w:tc>
        <w:tc>
          <w:tcPr>
            <w:tcW w:w="221" w:type="dxa"/>
            <w:vAlign w:val="center"/>
          </w:tcPr>
          <w:p w14:paraId="2B943B33" w14:textId="77777777" w:rsidR="00833A44" w:rsidRPr="0036647D" w:rsidRDefault="00833A44" w:rsidP="000D7500">
            <w:pPr>
              <w:jc w:val="center"/>
              <w:rPr>
                <w:sz w:val="20"/>
                <w:szCs w:val="20"/>
              </w:rPr>
            </w:pPr>
          </w:p>
        </w:tc>
        <w:tc>
          <w:tcPr>
            <w:tcW w:w="704" w:type="dxa"/>
          </w:tcPr>
          <w:p w14:paraId="70AFE7E5" w14:textId="77777777" w:rsidR="00833A44" w:rsidRPr="0036647D" w:rsidRDefault="00833A44" w:rsidP="000D7500">
            <w:pPr>
              <w:jc w:val="center"/>
              <w:rPr>
                <w:sz w:val="20"/>
                <w:szCs w:val="20"/>
              </w:rPr>
            </w:pPr>
            <w:r w:rsidRPr="0036647D">
              <w:rPr>
                <w:sz w:val="20"/>
                <w:szCs w:val="20"/>
              </w:rPr>
              <w:t>10</w:t>
            </w:r>
          </w:p>
        </w:tc>
        <w:tc>
          <w:tcPr>
            <w:tcW w:w="416" w:type="dxa"/>
          </w:tcPr>
          <w:p w14:paraId="27602A43" w14:textId="77777777" w:rsidR="00833A44" w:rsidRPr="0036647D" w:rsidRDefault="00833A44" w:rsidP="000D7500">
            <w:pPr>
              <w:jc w:val="center"/>
              <w:rPr>
                <w:sz w:val="20"/>
                <w:szCs w:val="20"/>
              </w:rPr>
            </w:pPr>
            <w:r w:rsidRPr="0036647D">
              <w:rPr>
                <w:sz w:val="20"/>
                <w:szCs w:val="20"/>
              </w:rPr>
              <w:t>36</w:t>
            </w:r>
          </w:p>
        </w:tc>
        <w:tc>
          <w:tcPr>
            <w:tcW w:w="221" w:type="dxa"/>
            <w:vAlign w:val="center"/>
          </w:tcPr>
          <w:p w14:paraId="2F421FBD" w14:textId="77777777" w:rsidR="00833A44" w:rsidRPr="0036647D" w:rsidRDefault="00833A44" w:rsidP="000D7500">
            <w:pPr>
              <w:jc w:val="center"/>
              <w:rPr>
                <w:sz w:val="20"/>
                <w:szCs w:val="20"/>
              </w:rPr>
            </w:pPr>
          </w:p>
        </w:tc>
        <w:tc>
          <w:tcPr>
            <w:tcW w:w="745" w:type="dxa"/>
          </w:tcPr>
          <w:p w14:paraId="16C84F82" w14:textId="77777777" w:rsidR="00833A44" w:rsidRPr="0036647D" w:rsidRDefault="00833A44" w:rsidP="000D7500">
            <w:pPr>
              <w:jc w:val="center"/>
              <w:rPr>
                <w:sz w:val="20"/>
                <w:szCs w:val="20"/>
              </w:rPr>
            </w:pPr>
            <w:r w:rsidRPr="0036647D">
              <w:rPr>
                <w:sz w:val="20"/>
                <w:szCs w:val="20"/>
              </w:rPr>
              <w:t>4</w:t>
            </w:r>
          </w:p>
        </w:tc>
        <w:tc>
          <w:tcPr>
            <w:tcW w:w="439" w:type="dxa"/>
          </w:tcPr>
          <w:p w14:paraId="1D9EEA65" w14:textId="77777777" w:rsidR="00833A44" w:rsidRPr="0036647D" w:rsidRDefault="00833A44" w:rsidP="000D7500">
            <w:pPr>
              <w:jc w:val="center"/>
              <w:rPr>
                <w:sz w:val="20"/>
                <w:szCs w:val="20"/>
              </w:rPr>
            </w:pPr>
            <w:r w:rsidRPr="0036647D">
              <w:rPr>
                <w:sz w:val="20"/>
                <w:szCs w:val="20"/>
              </w:rPr>
              <w:t>44</w:t>
            </w:r>
          </w:p>
        </w:tc>
        <w:tc>
          <w:tcPr>
            <w:tcW w:w="221" w:type="dxa"/>
          </w:tcPr>
          <w:p w14:paraId="7492F90F" w14:textId="77777777" w:rsidR="00833A44" w:rsidRPr="0036647D" w:rsidRDefault="00833A44" w:rsidP="000D7500">
            <w:pPr>
              <w:jc w:val="center"/>
              <w:rPr>
                <w:sz w:val="20"/>
                <w:szCs w:val="20"/>
              </w:rPr>
            </w:pPr>
          </w:p>
        </w:tc>
        <w:tc>
          <w:tcPr>
            <w:tcW w:w="704" w:type="dxa"/>
          </w:tcPr>
          <w:p w14:paraId="4569A285" w14:textId="77777777" w:rsidR="00833A44" w:rsidRPr="0036647D" w:rsidRDefault="00833A44" w:rsidP="000D7500">
            <w:pPr>
              <w:jc w:val="center"/>
              <w:rPr>
                <w:sz w:val="20"/>
                <w:szCs w:val="20"/>
              </w:rPr>
            </w:pPr>
            <w:r w:rsidRPr="0036647D">
              <w:rPr>
                <w:sz w:val="20"/>
                <w:szCs w:val="20"/>
              </w:rPr>
              <w:t>6</w:t>
            </w:r>
          </w:p>
        </w:tc>
        <w:tc>
          <w:tcPr>
            <w:tcW w:w="515" w:type="dxa"/>
          </w:tcPr>
          <w:p w14:paraId="008C9BB7" w14:textId="77777777" w:rsidR="00833A44" w:rsidRPr="0036647D" w:rsidRDefault="00833A44" w:rsidP="000D7500">
            <w:pPr>
              <w:jc w:val="center"/>
              <w:rPr>
                <w:sz w:val="20"/>
                <w:szCs w:val="20"/>
              </w:rPr>
            </w:pPr>
            <w:r w:rsidRPr="0036647D">
              <w:rPr>
                <w:sz w:val="20"/>
                <w:szCs w:val="20"/>
              </w:rPr>
              <w:t>75</w:t>
            </w:r>
          </w:p>
        </w:tc>
        <w:tc>
          <w:tcPr>
            <w:tcW w:w="221" w:type="dxa"/>
            <w:vAlign w:val="center"/>
          </w:tcPr>
          <w:p w14:paraId="2D3E7554" w14:textId="77777777" w:rsidR="00833A44" w:rsidRPr="0036647D" w:rsidRDefault="00833A44" w:rsidP="000D7500">
            <w:pPr>
              <w:jc w:val="center"/>
              <w:rPr>
                <w:sz w:val="20"/>
                <w:szCs w:val="20"/>
              </w:rPr>
            </w:pPr>
          </w:p>
        </w:tc>
        <w:tc>
          <w:tcPr>
            <w:tcW w:w="704" w:type="dxa"/>
          </w:tcPr>
          <w:p w14:paraId="5027D3AF" w14:textId="77777777" w:rsidR="00833A44" w:rsidRPr="0036647D" w:rsidRDefault="00833A44" w:rsidP="000D7500">
            <w:pPr>
              <w:jc w:val="center"/>
              <w:rPr>
                <w:sz w:val="20"/>
                <w:szCs w:val="20"/>
              </w:rPr>
            </w:pPr>
            <w:r w:rsidRPr="0036647D">
              <w:rPr>
                <w:sz w:val="20"/>
                <w:szCs w:val="20"/>
              </w:rPr>
              <w:t>12</w:t>
            </w:r>
          </w:p>
        </w:tc>
        <w:tc>
          <w:tcPr>
            <w:tcW w:w="416" w:type="dxa"/>
          </w:tcPr>
          <w:p w14:paraId="22F0C072" w14:textId="77777777" w:rsidR="00833A44" w:rsidRPr="0036647D" w:rsidRDefault="00833A44" w:rsidP="000D7500">
            <w:pPr>
              <w:jc w:val="center"/>
              <w:rPr>
                <w:sz w:val="20"/>
                <w:szCs w:val="20"/>
              </w:rPr>
            </w:pPr>
            <w:r w:rsidRPr="0036647D">
              <w:rPr>
                <w:sz w:val="20"/>
                <w:szCs w:val="20"/>
              </w:rPr>
              <w:t>32</w:t>
            </w:r>
          </w:p>
        </w:tc>
        <w:tc>
          <w:tcPr>
            <w:tcW w:w="221" w:type="dxa"/>
            <w:vAlign w:val="center"/>
          </w:tcPr>
          <w:p w14:paraId="0913ABBC" w14:textId="77777777" w:rsidR="00833A44" w:rsidRPr="0036647D" w:rsidRDefault="00833A44" w:rsidP="000D7500">
            <w:pPr>
              <w:jc w:val="center"/>
              <w:rPr>
                <w:sz w:val="20"/>
                <w:szCs w:val="20"/>
              </w:rPr>
            </w:pPr>
          </w:p>
        </w:tc>
        <w:tc>
          <w:tcPr>
            <w:tcW w:w="745" w:type="dxa"/>
          </w:tcPr>
          <w:p w14:paraId="52B0085D" w14:textId="77777777" w:rsidR="00833A44" w:rsidRPr="0036647D" w:rsidRDefault="00833A44" w:rsidP="000D7500">
            <w:pPr>
              <w:jc w:val="center"/>
              <w:rPr>
                <w:sz w:val="20"/>
                <w:szCs w:val="20"/>
              </w:rPr>
            </w:pPr>
            <w:r w:rsidRPr="0036647D">
              <w:rPr>
                <w:sz w:val="20"/>
                <w:szCs w:val="20"/>
              </w:rPr>
              <w:t>4</w:t>
            </w:r>
          </w:p>
        </w:tc>
        <w:tc>
          <w:tcPr>
            <w:tcW w:w="439" w:type="dxa"/>
          </w:tcPr>
          <w:p w14:paraId="463DB30C" w14:textId="77777777" w:rsidR="00833A44" w:rsidRPr="0036647D" w:rsidRDefault="00833A44" w:rsidP="000D7500">
            <w:pPr>
              <w:jc w:val="center"/>
              <w:rPr>
                <w:sz w:val="20"/>
                <w:szCs w:val="20"/>
              </w:rPr>
            </w:pPr>
            <w:r w:rsidRPr="0036647D">
              <w:rPr>
                <w:sz w:val="20"/>
                <w:szCs w:val="20"/>
              </w:rPr>
              <w:t>66</w:t>
            </w:r>
          </w:p>
        </w:tc>
      </w:tr>
      <w:tr w:rsidR="00833A44" w:rsidRPr="00C37DE6" w14:paraId="30A3A2F6" w14:textId="77777777" w:rsidTr="0036647D">
        <w:trPr>
          <w:trHeight w:val="246"/>
        </w:trPr>
        <w:tc>
          <w:tcPr>
            <w:tcW w:w="1024" w:type="dxa"/>
          </w:tcPr>
          <w:p w14:paraId="5E01FF6B" w14:textId="77777777" w:rsidR="00833A44" w:rsidRPr="0036647D" w:rsidRDefault="00833A44" w:rsidP="000D7500">
            <w:pPr>
              <w:rPr>
                <w:sz w:val="20"/>
                <w:szCs w:val="20"/>
              </w:rPr>
            </w:pPr>
            <w:r w:rsidRPr="0036647D">
              <w:rPr>
                <w:sz w:val="20"/>
                <w:szCs w:val="20"/>
              </w:rPr>
              <w:t>Academic</w:t>
            </w:r>
          </w:p>
        </w:tc>
        <w:tc>
          <w:tcPr>
            <w:tcW w:w="220" w:type="dxa"/>
          </w:tcPr>
          <w:p w14:paraId="0DB0A795" w14:textId="77777777" w:rsidR="00833A44" w:rsidRPr="0036647D" w:rsidRDefault="00833A44" w:rsidP="000D7500">
            <w:pPr>
              <w:rPr>
                <w:sz w:val="20"/>
                <w:szCs w:val="20"/>
              </w:rPr>
            </w:pPr>
          </w:p>
        </w:tc>
        <w:tc>
          <w:tcPr>
            <w:tcW w:w="745" w:type="dxa"/>
          </w:tcPr>
          <w:p w14:paraId="4D19AE55" w14:textId="77777777" w:rsidR="00833A44" w:rsidRPr="0036647D" w:rsidRDefault="00833A44" w:rsidP="000D7500">
            <w:pPr>
              <w:jc w:val="center"/>
              <w:rPr>
                <w:sz w:val="20"/>
                <w:szCs w:val="20"/>
              </w:rPr>
            </w:pPr>
            <w:r w:rsidRPr="0036647D">
              <w:rPr>
                <w:sz w:val="20"/>
                <w:szCs w:val="20"/>
              </w:rPr>
              <w:t>3</w:t>
            </w:r>
          </w:p>
        </w:tc>
        <w:tc>
          <w:tcPr>
            <w:tcW w:w="439" w:type="dxa"/>
          </w:tcPr>
          <w:p w14:paraId="6D41DD59" w14:textId="77777777" w:rsidR="00833A44" w:rsidRPr="0036647D" w:rsidRDefault="00833A44" w:rsidP="000D7500">
            <w:pPr>
              <w:jc w:val="center"/>
              <w:rPr>
                <w:sz w:val="20"/>
                <w:szCs w:val="20"/>
              </w:rPr>
            </w:pPr>
            <w:r w:rsidRPr="0036647D">
              <w:rPr>
                <w:sz w:val="20"/>
                <w:szCs w:val="20"/>
              </w:rPr>
              <w:t>30</w:t>
            </w:r>
          </w:p>
        </w:tc>
        <w:tc>
          <w:tcPr>
            <w:tcW w:w="221" w:type="dxa"/>
            <w:vAlign w:val="center"/>
          </w:tcPr>
          <w:p w14:paraId="12D5A3CF" w14:textId="77777777" w:rsidR="00833A44" w:rsidRPr="0036647D" w:rsidRDefault="00833A44" w:rsidP="000D7500">
            <w:pPr>
              <w:jc w:val="center"/>
              <w:rPr>
                <w:sz w:val="20"/>
                <w:szCs w:val="20"/>
              </w:rPr>
            </w:pPr>
          </w:p>
        </w:tc>
        <w:tc>
          <w:tcPr>
            <w:tcW w:w="704" w:type="dxa"/>
          </w:tcPr>
          <w:p w14:paraId="28F9F512" w14:textId="77777777" w:rsidR="00833A44" w:rsidRPr="0036647D" w:rsidRDefault="00833A44" w:rsidP="000D7500">
            <w:pPr>
              <w:jc w:val="center"/>
              <w:rPr>
                <w:sz w:val="20"/>
                <w:szCs w:val="20"/>
              </w:rPr>
            </w:pPr>
            <w:r w:rsidRPr="0036647D">
              <w:rPr>
                <w:sz w:val="20"/>
                <w:szCs w:val="20"/>
              </w:rPr>
              <w:t>3</w:t>
            </w:r>
          </w:p>
        </w:tc>
        <w:tc>
          <w:tcPr>
            <w:tcW w:w="416" w:type="dxa"/>
          </w:tcPr>
          <w:p w14:paraId="183B8836" w14:textId="77777777" w:rsidR="00833A44" w:rsidRPr="0036647D" w:rsidRDefault="00833A44" w:rsidP="000D7500">
            <w:pPr>
              <w:jc w:val="center"/>
              <w:rPr>
                <w:sz w:val="20"/>
                <w:szCs w:val="20"/>
              </w:rPr>
            </w:pPr>
            <w:r w:rsidRPr="0036647D">
              <w:rPr>
                <w:sz w:val="20"/>
                <w:szCs w:val="20"/>
              </w:rPr>
              <w:t>11</w:t>
            </w:r>
          </w:p>
        </w:tc>
        <w:tc>
          <w:tcPr>
            <w:tcW w:w="221" w:type="dxa"/>
            <w:vAlign w:val="center"/>
          </w:tcPr>
          <w:p w14:paraId="3EE53CD6" w14:textId="77777777" w:rsidR="00833A44" w:rsidRPr="0036647D" w:rsidRDefault="00833A44" w:rsidP="000D7500">
            <w:pPr>
              <w:jc w:val="center"/>
              <w:rPr>
                <w:sz w:val="20"/>
                <w:szCs w:val="20"/>
              </w:rPr>
            </w:pPr>
          </w:p>
        </w:tc>
        <w:tc>
          <w:tcPr>
            <w:tcW w:w="745" w:type="dxa"/>
          </w:tcPr>
          <w:p w14:paraId="7B5BA093" w14:textId="77777777" w:rsidR="00833A44" w:rsidRPr="0036647D" w:rsidRDefault="00833A44" w:rsidP="000D7500">
            <w:pPr>
              <w:jc w:val="center"/>
              <w:rPr>
                <w:sz w:val="20"/>
                <w:szCs w:val="20"/>
              </w:rPr>
            </w:pPr>
            <w:r w:rsidRPr="0036647D">
              <w:rPr>
                <w:sz w:val="20"/>
                <w:szCs w:val="20"/>
              </w:rPr>
              <w:t>5</w:t>
            </w:r>
          </w:p>
        </w:tc>
        <w:tc>
          <w:tcPr>
            <w:tcW w:w="439" w:type="dxa"/>
          </w:tcPr>
          <w:p w14:paraId="052C2882" w14:textId="77777777" w:rsidR="00833A44" w:rsidRPr="0036647D" w:rsidRDefault="00833A44" w:rsidP="000D7500">
            <w:pPr>
              <w:jc w:val="center"/>
              <w:rPr>
                <w:sz w:val="20"/>
                <w:szCs w:val="20"/>
              </w:rPr>
            </w:pPr>
            <w:r w:rsidRPr="0036647D">
              <w:rPr>
                <w:sz w:val="20"/>
                <w:szCs w:val="20"/>
              </w:rPr>
              <w:t>56</w:t>
            </w:r>
          </w:p>
        </w:tc>
        <w:tc>
          <w:tcPr>
            <w:tcW w:w="221" w:type="dxa"/>
          </w:tcPr>
          <w:p w14:paraId="0A1AB582" w14:textId="77777777" w:rsidR="00833A44" w:rsidRPr="0036647D" w:rsidRDefault="00833A44" w:rsidP="000D7500">
            <w:pPr>
              <w:jc w:val="center"/>
              <w:rPr>
                <w:sz w:val="20"/>
                <w:szCs w:val="20"/>
              </w:rPr>
            </w:pPr>
          </w:p>
        </w:tc>
        <w:tc>
          <w:tcPr>
            <w:tcW w:w="704" w:type="dxa"/>
          </w:tcPr>
          <w:p w14:paraId="3DB1EB22" w14:textId="77777777" w:rsidR="00833A44" w:rsidRPr="0036647D" w:rsidRDefault="00833A44" w:rsidP="000D7500">
            <w:pPr>
              <w:jc w:val="center"/>
              <w:rPr>
                <w:sz w:val="20"/>
                <w:szCs w:val="20"/>
              </w:rPr>
            </w:pPr>
            <w:r w:rsidRPr="0036647D">
              <w:rPr>
                <w:sz w:val="20"/>
                <w:szCs w:val="20"/>
              </w:rPr>
              <w:t>1</w:t>
            </w:r>
          </w:p>
        </w:tc>
        <w:tc>
          <w:tcPr>
            <w:tcW w:w="515" w:type="dxa"/>
          </w:tcPr>
          <w:p w14:paraId="6D9645F3" w14:textId="77777777" w:rsidR="00833A44" w:rsidRPr="0036647D" w:rsidRDefault="00833A44" w:rsidP="000D7500">
            <w:pPr>
              <w:jc w:val="center"/>
              <w:rPr>
                <w:sz w:val="20"/>
                <w:szCs w:val="20"/>
              </w:rPr>
            </w:pPr>
            <w:r w:rsidRPr="0036647D">
              <w:rPr>
                <w:sz w:val="20"/>
                <w:szCs w:val="20"/>
              </w:rPr>
              <w:t>13</w:t>
            </w:r>
          </w:p>
        </w:tc>
        <w:tc>
          <w:tcPr>
            <w:tcW w:w="221" w:type="dxa"/>
            <w:vAlign w:val="center"/>
          </w:tcPr>
          <w:p w14:paraId="390669DF" w14:textId="77777777" w:rsidR="00833A44" w:rsidRPr="0036647D" w:rsidRDefault="00833A44" w:rsidP="000D7500">
            <w:pPr>
              <w:jc w:val="center"/>
              <w:rPr>
                <w:sz w:val="20"/>
                <w:szCs w:val="20"/>
              </w:rPr>
            </w:pPr>
          </w:p>
        </w:tc>
        <w:tc>
          <w:tcPr>
            <w:tcW w:w="704" w:type="dxa"/>
          </w:tcPr>
          <w:p w14:paraId="46186DBF" w14:textId="77777777" w:rsidR="00833A44" w:rsidRPr="0036647D" w:rsidRDefault="00833A44" w:rsidP="000D7500">
            <w:pPr>
              <w:jc w:val="center"/>
              <w:rPr>
                <w:sz w:val="20"/>
                <w:szCs w:val="20"/>
              </w:rPr>
            </w:pPr>
            <w:r w:rsidRPr="0036647D">
              <w:rPr>
                <w:sz w:val="20"/>
                <w:szCs w:val="20"/>
              </w:rPr>
              <w:t>8</w:t>
            </w:r>
          </w:p>
        </w:tc>
        <w:tc>
          <w:tcPr>
            <w:tcW w:w="416" w:type="dxa"/>
          </w:tcPr>
          <w:p w14:paraId="32371B25" w14:textId="77777777" w:rsidR="00833A44" w:rsidRPr="0036647D" w:rsidRDefault="00833A44" w:rsidP="000D7500">
            <w:pPr>
              <w:jc w:val="center"/>
              <w:rPr>
                <w:sz w:val="20"/>
                <w:szCs w:val="20"/>
              </w:rPr>
            </w:pPr>
            <w:r w:rsidRPr="0036647D">
              <w:rPr>
                <w:sz w:val="20"/>
                <w:szCs w:val="20"/>
              </w:rPr>
              <w:t>21</w:t>
            </w:r>
          </w:p>
        </w:tc>
        <w:tc>
          <w:tcPr>
            <w:tcW w:w="221" w:type="dxa"/>
            <w:vAlign w:val="center"/>
          </w:tcPr>
          <w:p w14:paraId="07191D5B" w14:textId="77777777" w:rsidR="00833A44" w:rsidRPr="0036647D" w:rsidRDefault="00833A44" w:rsidP="000D7500">
            <w:pPr>
              <w:jc w:val="center"/>
              <w:rPr>
                <w:sz w:val="20"/>
                <w:szCs w:val="20"/>
              </w:rPr>
            </w:pPr>
          </w:p>
        </w:tc>
        <w:tc>
          <w:tcPr>
            <w:tcW w:w="745" w:type="dxa"/>
          </w:tcPr>
          <w:p w14:paraId="6987E766" w14:textId="77777777" w:rsidR="00833A44" w:rsidRPr="0036647D" w:rsidRDefault="00833A44" w:rsidP="000D7500">
            <w:pPr>
              <w:jc w:val="center"/>
              <w:rPr>
                <w:sz w:val="20"/>
                <w:szCs w:val="20"/>
              </w:rPr>
            </w:pPr>
            <w:r w:rsidRPr="0036647D">
              <w:rPr>
                <w:sz w:val="20"/>
                <w:szCs w:val="20"/>
              </w:rPr>
              <w:t>1</w:t>
            </w:r>
          </w:p>
        </w:tc>
        <w:tc>
          <w:tcPr>
            <w:tcW w:w="439" w:type="dxa"/>
          </w:tcPr>
          <w:p w14:paraId="1DC52EDD" w14:textId="77777777" w:rsidR="00833A44" w:rsidRPr="0036647D" w:rsidRDefault="00833A44" w:rsidP="000D7500">
            <w:pPr>
              <w:jc w:val="center"/>
              <w:rPr>
                <w:sz w:val="20"/>
                <w:szCs w:val="20"/>
              </w:rPr>
            </w:pPr>
            <w:r w:rsidRPr="0036647D">
              <w:rPr>
                <w:sz w:val="20"/>
                <w:szCs w:val="20"/>
              </w:rPr>
              <w:t>17</w:t>
            </w:r>
          </w:p>
        </w:tc>
      </w:tr>
      <w:tr w:rsidR="00833A44" w:rsidRPr="00C37DE6" w14:paraId="5BF95F0D" w14:textId="77777777" w:rsidTr="0036647D">
        <w:trPr>
          <w:trHeight w:val="246"/>
        </w:trPr>
        <w:tc>
          <w:tcPr>
            <w:tcW w:w="1024" w:type="dxa"/>
          </w:tcPr>
          <w:p w14:paraId="10AF8692" w14:textId="77777777" w:rsidR="00833A44" w:rsidRPr="0036647D" w:rsidRDefault="00833A44" w:rsidP="000D7500">
            <w:pPr>
              <w:rPr>
                <w:sz w:val="20"/>
                <w:szCs w:val="20"/>
              </w:rPr>
            </w:pPr>
            <w:r w:rsidRPr="0036647D">
              <w:rPr>
                <w:sz w:val="20"/>
                <w:szCs w:val="20"/>
              </w:rPr>
              <w:t>Personal</w:t>
            </w:r>
          </w:p>
        </w:tc>
        <w:tc>
          <w:tcPr>
            <w:tcW w:w="220" w:type="dxa"/>
          </w:tcPr>
          <w:p w14:paraId="38CA424A" w14:textId="77777777" w:rsidR="00833A44" w:rsidRPr="0036647D" w:rsidRDefault="00833A44" w:rsidP="000D7500">
            <w:pPr>
              <w:rPr>
                <w:sz w:val="20"/>
                <w:szCs w:val="20"/>
              </w:rPr>
            </w:pPr>
          </w:p>
        </w:tc>
        <w:tc>
          <w:tcPr>
            <w:tcW w:w="745" w:type="dxa"/>
          </w:tcPr>
          <w:p w14:paraId="425DF403" w14:textId="77777777" w:rsidR="00833A44" w:rsidRPr="0036647D" w:rsidRDefault="00833A44" w:rsidP="000D7500">
            <w:pPr>
              <w:jc w:val="center"/>
              <w:rPr>
                <w:sz w:val="20"/>
                <w:szCs w:val="20"/>
              </w:rPr>
            </w:pPr>
            <w:r w:rsidRPr="0036647D">
              <w:rPr>
                <w:sz w:val="20"/>
                <w:szCs w:val="20"/>
              </w:rPr>
              <w:t>1</w:t>
            </w:r>
          </w:p>
        </w:tc>
        <w:tc>
          <w:tcPr>
            <w:tcW w:w="439" w:type="dxa"/>
          </w:tcPr>
          <w:p w14:paraId="2966FCD8" w14:textId="77777777" w:rsidR="00833A44" w:rsidRPr="0036647D" w:rsidRDefault="00833A44" w:rsidP="000D7500">
            <w:pPr>
              <w:jc w:val="center"/>
              <w:rPr>
                <w:sz w:val="20"/>
                <w:szCs w:val="20"/>
              </w:rPr>
            </w:pPr>
            <w:r w:rsidRPr="0036647D">
              <w:rPr>
                <w:sz w:val="20"/>
                <w:szCs w:val="20"/>
              </w:rPr>
              <w:t>10</w:t>
            </w:r>
          </w:p>
        </w:tc>
        <w:tc>
          <w:tcPr>
            <w:tcW w:w="221" w:type="dxa"/>
            <w:vAlign w:val="center"/>
          </w:tcPr>
          <w:p w14:paraId="6EFEB791" w14:textId="77777777" w:rsidR="00833A44" w:rsidRPr="0036647D" w:rsidRDefault="00833A44" w:rsidP="000D7500">
            <w:pPr>
              <w:jc w:val="center"/>
              <w:rPr>
                <w:sz w:val="20"/>
                <w:szCs w:val="20"/>
              </w:rPr>
            </w:pPr>
          </w:p>
        </w:tc>
        <w:tc>
          <w:tcPr>
            <w:tcW w:w="704" w:type="dxa"/>
          </w:tcPr>
          <w:p w14:paraId="3CD5325B" w14:textId="77777777" w:rsidR="00833A44" w:rsidRPr="0036647D" w:rsidRDefault="00833A44" w:rsidP="000D7500">
            <w:pPr>
              <w:jc w:val="center"/>
              <w:rPr>
                <w:sz w:val="20"/>
                <w:szCs w:val="20"/>
              </w:rPr>
            </w:pPr>
            <w:r w:rsidRPr="0036647D">
              <w:rPr>
                <w:sz w:val="20"/>
                <w:szCs w:val="20"/>
              </w:rPr>
              <w:t>5</w:t>
            </w:r>
          </w:p>
        </w:tc>
        <w:tc>
          <w:tcPr>
            <w:tcW w:w="416" w:type="dxa"/>
          </w:tcPr>
          <w:p w14:paraId="59F9B07D" w14:textId="77777777" w:rsidR="00833A44" w:rsidRPr="0036647D" w:rsidRDefault="00833A44" w:rsidP="000D7500">
            <w:pPr>
              <w:jc w:val="center"/>
              <w:rPr>
                <w:sz w:val="20"/>
                <w:szCs w:val="20"/>
              </w:rPr>
            </w:pPr>
            <w:r w:rsidRPr="0036647D">
              <w:rPr>
                <w:sz w:val="20"/>
                <w:szCs w:val="20"/>
              </w:rPr>
              <w:t>18</w:t>
            </w:r>
          </w:p>
        </w:tc>
        <w:tc>
          <w:tcPr>
            <w:tcW w:w="221" w:type="dxa"/>
            <w:vAlign w:val="center"/>
          </w:tcPr>
          <w:p w14:paraId="5AF486AC" w14:textId="77777777" w:rsidR="00833A44" w:rsidRPr="0036647D" w:rsidRDefault="00833A44" w:rsidP="000D7500">
            <w:pPr>
              <w:jc w:val="center"/>
              <w:rPr>
                <w:sz w:val="20"/>
                <w:szCs w:val="20"/>
              </w:rPr>
            </w:pPr>
          </w:p>
        </w:tc>
        <w:tc>
          <w:tcPr>
            <w:tcW w:w="745" w:type="dxa"/>
          </w:tcPr>
          <w:p w14:paraId="71DF5776" w14:textId="77777777" w:rsidR="00833A44" w:rsidRPr="0036647D" w:rsidRDefault="00833A44" w:rsidP="000D7500">
            <w:pPr>
              <w:jc w:val="center"/>
              <w:rPr>
                <w:sz w:val="20"/>
                <w:szCs w:val="20"/>
              </w:rPr>
            </w:pPr>
            <w:r w:rsidRPr="0036647D">
              <w:rPr>
                <w:sz w:val="20"/>
                <w:szCs w:val="20"/>
              </w:rPr>
              <w:t>2</w:t>
            </w:r>
          </w:p>
        </w:tc>
        <w:tc>
          <w:tcPr>
            <w:tcW w:w="439" w:type="dxa"/>
          </w:tcPr>
          <w:p w14:paraId="202B480C" w14:textId="77777777" w:rsidR="00833A44" w:rsidRPr="0036647D" w:rsidRDefault="00833A44" w:rsidP="000D7500">
            <w:pPr>
              <w:jc w:val="center"/>
              <w:rPr>
                <w:sz w:val="20"/>
                <w:szCs w:val="20"/>
              </w:rPr>
            </w:pPr>
            <w:r w:rsidRPr="0036647D">
              <w:rPr>
                <w:sz w:val="20"/>
                <w:szCs w:val="20"/>
              </w:rPr>
              <w:t>22</w:t>
            </w:r>
          </w:p>
        </w:tc>
        <w:tc>
          <w:tcPr>
            <w:tcW w:w="221" w:type="dxa"/>
          </w:tcPr>
          <w:p w14:paraId="3777C9B4" w14:textId="77777777" w:rsidR="00833A44" w:rsidRPr="0036647D" w:rsidRDefault="00833A44" w:rsidP="000D7500">
            <w:pPr>
              <w:jc w:val="center"/>
              <w:rPr>
                <w:sz w:val="20"/>
                <w:szCs w:val="20"/>
              </w:rPr>
            </w:pPr>
          </w:p>
        </w:tc>
        <w:tc>
          <w:tcPr>
            <w:tcW w:w="704" w:type="dxa"/>
          </w:tcPr>
          <w:p w14:paraId="0981D3F6" w14:textId="77777777" w:rsidR="00833A44" w:rsidRPr="0036647D" w:rsidRDefault="00833A44" w:rsidP="000D7500">
            <w:pPr>
              <w:jc w:val="center"/>
              <w:rPr>
                <w:sz w:val="20"/>
                <w:szCs w:val="20"/>
              </w:rPr>
            </w:pPr>
            <w:r w:rsidRPr="0036647D">
              <w:rPr>
                <w:sz w:val="20"/>
                <w:szCs w:val="20"/>
              </w:rPr>
              <w:t>0</w:t>
            </w:r>
          </w:p>
        </w:tc>
        <w:tc>
          <w:tcPr>
            <w:tcW w:w="515" w:type="dxa"/>
          </w:tcPr>
          <w:p w14:paraId="54AD487A" w14:textId="77777777" w:rsidR="00833A44" w:rsidRPr="0036647D" w:rsidRDefault="00833A44" w:rsidP="000D7500">
            <w:pPr>
              <w:jc w:val="center"/>
              <w:rPr>
                <w:sz w:val="20"/>
                <w:szCs w:val="20"/>
              </w:rPr>
            </w:pPr>
            <w:r w:rsidRPr="0036647D">
              <w:rPr>
                <w:sz w:val="20"/>
                <w:szCs w:val="20"/>
              </w:rPr>
              <w:t>0</w:t>
            </w:r>
          </w:p>
        </w:tc>
        <w:tc>
          <w:tcPr>
            <w:tcW w:w="221" w:type="dxa"/>
            <w:vAlign w:val="center"/>
          </w:tcPr>
          <w:p w14:paraId="16C24E6F" w14:textId="77777777" w:rsidR="00833A44" w:rsidRPr="0036647D" w:rsidRDefault="00833A44" w:rsidP="000D7500">
            <w:pPr>
              <w:jc w:val="center"/>
              <w:rPr>
                <w:sz w:val="20"/>
                <w:szCs w:val="20"/>
              </w:rPr>
            </w:pPr>
          </w:p>
        </w:tc>
        <w:tc>
          <w:tcPr>
            <w:tcW w:w="704" w:type="dxa"/>
          </w:tcPr>
          <w:p w14:paraId="3747B132" w14:textId="77777777" w:rsidR="00833A44" w:rsidRPr="0036647D" w:rsidRDefault="00833A44" w:rsidP="000D7500">
            <w:pPr>
              <w:jc w:val="center"/>
              <w:rPr>
                <w:sz w:val="20"/>
                <w:szCs w:val="20"/>
              </w:rPr>
            </w:pPr>
            <w:r w:rsidRPr="0036647D">
              <w:rPr>
                <w:sz w:val="20"/>
                <w:szCs w:val="20"/>
              </w:rPr>
              <w:t>7</w:t>
            </w:r>
          </w:p>
        </w:tc>
        <w:tc>
          <w:tcPr>
            <w:tcW w:w="416" w:type="dxa"/>
          </w:tcPr>
          <w:p w14:paraId="54659FD5" w14:textId="77777777" w:rsidR="00833A44" w:rsidRPr="0036647D" w:rsidRDefault="00833A44" w:rsidP="000D7500">
            <w:pPr>
              <w:jc w:val="center"/>
              <w:rPr>
                <w:sz w:val="20"/>
                <w:szCs w:val="20"/>
              </w:rPr>
            </w:pPr>
            <w:r w:rsidRPr="0036647D">
              <w:rPr>
                <w:sz w:val="20"/>
                <w:szCs w:val="20"/>
              </w:rPr>
              <w:t>18</w:t>
            </w:r>
          </w:p>
        </w:tc>
        <w:tc>
          <w:tcPr>
            <w:tcW w:w="221" w:type="dxa"/>
            <w:vAlign w:val="center"/>
          </w:tcPr>
          <w:p w14:paraId="59B191F5" w14:textId="77777777" w:rsidR="00833A44" w:rsidRPr="0036647D" w:rsidRDefault="00833A44" w:rsidP="000D7500">
            <w:pPr>
              <w:jc w:val="center"/>
              <w:rPr>
                <w:sz w:val="20"/>
                <w:szCs w:val="20"/>
              </w:rPr>
            </w:pPr>
          </w:p>
        </w:tc>
        <w:tc>
          <w:tcPr>
            <w:tcW w:w="745" w:type="dxa"/>
          </w:tcPr>
          <w:p w14:paraId="0C394D35" w14:textId="77777777" w:rsidR="00833A44" w:rsidRPr="0036647D" w:rsidRDefault="00833A44" w:rsidP="000D7500">
            <w:pPr>
              <w:jc w:val="center"/>
              <w:rPr>
                <w:sz w:val="20"/>
                <w:szCs w:val="20"/>
              </w:rPr>
            </w:pPr>
            <w:r w:rsidRPr="0036647D">
              <w:rPr>
                <w:sz w:val="20"/>
                <w:szCs w:val="20"/>
              </w:rPr>
              <w:t>4</w:t>
            </w:r>
          </w:p>
        </w:tc>
        <w:tc>
          <w:tcPr>
            <w:tcW w:w="439" w:type="dxa"/>
          </w:tcPr>
          <w:p w14:paraId="0D539EA2" w14:textId="77777777" w:rsidR="00833A44" w:rsidRPr="0036647D" w:rsidRDefault="00833A44" w:rsidP="000D7500">
            <w:pPr>
              <w:jc w:val="center"/>
              <w:rPr>
                <w:sz w:val="20"/>
                <w:szCs w:val="20"/>
              </w:rPr>
            </w:pPr>
            <w:r w:rsidRPr="0036647D">
              <w:rPr>
                <w:sz w:val="20"/>
                <w:szCs w:val="20"/>
              </w:rPr>
              <w:t>66</w:t>
            </w:r>
          </w:p>
        </w:tc>
      </w:tr>
      <w:tr w:rsidR="00833A44" w:rsidRPr="00C37DE6" w14:paraId="351E3A0E" w14:textId="77777777" w:rsidTr="0036647D">
        <w:trPr>
          <w:trHeight w:val="246"/>
        </w:trPr>
        <w:tc>
          <w:tcPr>
            <w:tcW w:w="1024" w:type="dxa"/>
          </w:tcPr>
          <w:p w14:paraId="08C06A64" w14:textId="77777777" w:rsidR="00833A44" w:rsidRPr="0036647D" w:rsidRDefault="00833A44" w:rsidP="000D7500">
            <w:pPr>
              <w:rPr>
                <w:sz w:val="20"/>
                <w:szCs w:val="20"/>
              </w:rPr>
            </w:pPr>
            <w:r w:rsidRPr="0036647D">
              <w:rPr>
                <w:sz w:val="20"/>
                <w:szCs w:val="20"/>
              </w:rPr>
              <w:t>Physical</w:t>
            </w:r>
          </w:p>
        </w:tc>
        <w:tc>
          <w:tcPr>
            <w:tcW w:w="220" w:type="dxa"/>
          </w:tcPr>
          <w:p w14:paraId="58BE2AAF" w14:textId="77777777" w:rsidR="00833A44" w:rsidRPr="0036647D" w:rsidRDefault="00833A44" w:rsidP="000D7500">
            <w:pPr>
              <w:rPr>
                <w:sz w:val="20"/>
                <w:szCs w:val="20"/>
              </w:rPr>
            </w:pPr>
          </w:p>
        </w:tc>
        <w:tc>
          <w:tcPr>
            <w:tcW w:w="745" w:type="dxa"/>
          </w:tcPr>
          <w:p w14:paraId="127869CC" w14:textId="77777777" w:rsidR="00833A44" w:rsidRPr="0036647D" w:rsidRDefault="00833A44" w:rsidP="000D7500">
            <w:pPr>
              <w:jc w:val="center"/>
              <w:rPr>
                <w:sz w:val="20"/>
                <w:szCs w:val="20"/>
              </w:rPr>
            </w:pPr>
            <w:r w:rsidRPr="0036647D">
              <w:rPr>
                <w:sz w:val="20"/>
                <w:szCs w:val="20"/>
              </w:rPr>
              <w:t>3</w:t>
            </w:r>
          </w:p>
        </w:tc>
        <w:tc>
          <w:tcPr>
            <w:tcW w:w="439" w:type="dxa"/>
          </w:tcPr>
          <w:p w14:paraId="307F7201" w14:textId="77777777" w:rsidR="00833A44" w:rsidRPr="0036647D" w:rsidRDefault="00833A44" w:rsidP="000D7500">
            <w:pPr>
              <w:jc w:val="center"/>
              <w:rPr>
                <w:sz w:val="20"/>
                <w:szCs w:val="20"/>
              </w:rPr>
            </w:pPr>
            <w:r w:rsidRPr="0036647D">
              <w:rPr>
                <w:sz w:val="20"/>
                <w:szCs w:val="20"/>
              </w:rPr>
              <w:t>30</w:t>
            </w:r>
          </w:p>
        </w:tc>
        <w:tc>
          <w:tcPr>
            <w:tcW w:w="221" w:type="dxa"/>
            <w:vAlign w:val="center"/>
          </w:tcPr>
          <w:p w14:paraId="2445615D" w14:textId="77777777" w:rsidR="00833A44" w:rsidRPr="0036647D" w:rsidRDefault="00833A44" w:rsidP="000D7500">
            <w:pPr>
              <w:jc w:val="center"/>
              <w:rPr>
                <w:sz w:val="20"/>
                <w:szCs w:val="20"/>
              </w:rPr>
            </w:pPr>
          </w:p>
        </w:tc>
        <w:tc>
          <w:tcPr>
            <w:tcW w:w="704" w:type="dxa"/>
          </w:tcPr>
          <w:p w14:paraId="14B4EDD3" w14:textId="77777777" w:rsidR="00833A44" w:rsidRPr="0036647D" w:rsidRDefault="00833A44" w:rsidP="000D7500">
            <w:pPr>
              <w:jc w:val="center"/>
              <w:rPr>
                <w:sz w:val="20"/>
                <w:szCs w:val="20"/>
              </w:rPr>
            </w:pPr>
            <w:r w:rsidRPr="0036647D">
              <w:rPr>
                <w:sz w:val="20"/>
                <w:szCs w:val="20"/>
              </w:rPr>
              <w:t>6</w:t>
            </w:r>
          </w:p>
        </w:tc>
        <w:tc>
          <w:tcPr>
            <w:tcW w:w="416" w:type="dxa"/>
          </w:tcPr>
          <w:p w14:paraId="7C14849A" w14:textId="77777777" w:rsidR="00833A44" w:rsidRPr="0036647D" w:rsidRDefault="00833A44" w:rsidP="000D7500">
            <w:pPr>
              <w:jc w:val="center"/>
              <w:rPr>
                <w:sz w:val="20"/>
                <w:szCs w:val="20"/>
              </w:rPr>
            </w:pPr>
            <w:r w:rsidRPr="0036647D">
              <w:rPr>
                <w:sz w:val="20"/>
                <w:szCs w:val="20"/>
              </w:rPr>
              <w:t>21</w:t>
            </w:r>
          </w:p>
        </w:tc>
        <w:tc>
          <w:tcPr>
            <w:tcW w:w="221" w:type="dxa"/>
            <w:vAlign w:val="center"/>
          </w:tcPr>
          <w:p w14:paraId="3A2FF6B1" w14:textId="77777777" w:rsidR="00833A44" w:rsidRPr="0036647D" w:rsidRDefault="00833A44" w:rsidP="000D7500">
            <w:pPr>
              <w:jc w:val="center"/>
              <w:rPr>
                <w:sz w:val="20"/>
                <w:szCs w:val="20"/>
              </w:rPr>
            </w:pPr>
          </w:p>
        </w:tc>
        <w:tc>
          <w:tcPr>
            <w:tcW w:w="745" w:type="dxa"/>
          </w:tcPr>
          <w:p w14:paraId="5D17A9C2" w14:textId="77777777" w:rsidR="00833A44" w:rsidRPr="0036647D" w:rsidRDefault="00833A44" w:rsidP="000D7500">
            <w:pPr>
              <w:jc w:val="center"/>
              <w:rPr>
                <w:sz w:val="20"/>
                <w:szCs w:val="20"/>
              </w:rPr>
            </w:pPr>
            <w:r w:rsidRPr="0036647D">
              <w:rPr>
                <w:sz w:val="20"/>
                <w:szCs w:val="20"/>
              </w:rPr>
              <w:t>2</w:t>
            </w:r>
          </w:p>
        </w:tc>
        <w:tc>
          <w:tcPr>
            <w:tcW w:w="439" w:type="dxa"/>
          </w:tcPr>
          <w:p w14:paraId="6FD85FED" w14:textId="77777777" w:rsidR="00833A44" w:rsidRPr="0036647D" w:rsidRDefault="00833A44" w:rsidP="000D7500">
            <w:pPr>
              <w:jc w:val="center"/>
              <w:rPr>
                <w:sz w:val="20"/>
                <w:szCs w:val="20"/>
              </w:rPr>
            </w:pPr>
            <w:r w:rsidRPr="0036647D">
              <w:rPr>
                <w:sz w:val="20"/>
                <w:szCs w:val="20"/>
              </w:rPr>
              <w:t>22</w:t>
            </w:r>
          </w:p>
        </w:tc>
        <w:tc>
          <w:tcPr>
            <w:tcW w:w="221" w:type="dxa"/>
          </w:tcPr>
          <w:p w14:paraId="5AE4E8E1" w14:textId="77777777" w:rsidR="00833A44" w:rsidRPr="0036647D" w:rsidRDefault="00833A44" w:rsidP="000D7500">
            <w:pPr>
              <w:jc w:val="center"/>
              <w:rPr>
                <w:sz w:val="20"/>
                <w:szCs w:val="20"/>
              </w:rPr>
            </w:pPr>
          </w:p>
        </w:tc>
        <w:tc>
          <w:tcPr>
            <w:tcW w:w="704" w:type="dxa"/>
          </w:tcPr>
          <w:p w14:paraId="1AC6DB3A" w14:textId="77777777" w:rsidR="00833A44" w:rsidRPr="0036647D" w:rsidRDefault="00833A44" w:rsidP="000D7500">
            <w:pPr>
              <w:jc w:val="center"/>
              <w:rPr>
                <w:sz w:val="20"/>
                <w:szCs w:val="20"/>
              </w:rPr>
            </w:pPr>
            <w:r w:rsidRPr="0036647D">
              <w:rPr>
                <w:sz w:val="20"/>
                <w:szCs w:val="20"/>
              </w:rPr>
              <w:t>2</w:t>
            </w:r>
          </w:p>
        </w:tc>
        <w:tc>
          <w:tcPr>
            <w:tcW w:w="515" w:type="dxa"/>
          </w:tcPr>
          <w:p w14:paraId="59D51197" w14:textId="77777777" w:rsidR="00833A44" w:rsidRPr="0036647D" w:rsidRDefault="00833A44" w:rsidP="000D7500">
            <w:pPr>
              <w:jc w:val="center"/>
              <w:rPr>
                <w:sz w:val="20"/>
                <w:szCs w:val="20"/>
              </w:rPr>
            </w:pPr>
            <w:r w:rsidRPr="0036647D">
              <w:rPr>
                <w:sz w:val="20"/>
                <w:szCs w:val="20"/>
              </w:rPr>
              <w:t>25</w:t>
            </w:r>
          </w:p>
        </w:tc>
        <w:tc>
          <w:tcPr>
            <w:tcW w:w="221" w:type="dxa"/>
            <w:vAlign w:val="center"/>
          </w:tcPr>
          <w:p w14:paraId="5E10BFAC" w14:textId="77777777" w:rsidR="00833A44" w:rsidRPr="0036647D" w:rsidRDefault="00833A44" w:rsidP="000D7500">
            <w:pPr>
              <w:jc w:val="center"/>
              <w:rPr>
                <w:sz w:val="20"/>
                <w:szCs w:val="20"/>
              </w:rPr>
            </w:pPr>
          </w:p>
        </w:tc>
        <w:tc>
          <w:tcPr>
            <w:tcW w:w="704" w:type="dxa"/>
          </w:tcPr>
          <w:p w14:paraId="4395FFF4" w14:textId="77777777" w:rsidR="00833A44" w:rsidRPr="0036647D" w:rsidRDefault="00833A44" w:rsidP="000D7500">
            <w:pPr>
              <w:jc w:val="center"/>
              <w:rPr>
                <w:sz w:val="20"/>
                <w:szCs w:val="20"/>
              </w:rPr>
            </w:pPr>
            <w:r w:rsidRPr="0036647D">
              <w:rPr>
                <w:sz w:val="20"/>
                <w:szCs w:val="20"/>
              </w:rPr>
              <w:t>3</w:t>
            </w:r>
          </w:p>
        </w:tc>
        <w:tc>
          <w:tcPr>
            <w:tcW w:w="416" w:type="dxa"/>
          </w:tcPr>
          <w:p w14:paraId="6C88FEA4" w14:textId="77777777" w:rsidR="00833A44" w:rsidRPr="0036647D" w:rsidRDefault="00833A44" w:rsidP="000D7500">
            <w:pPr>
              <w:jc w:val="center"/>
              <w:rPr>
                <w:sz w:val="20"/>
                <w:szCs w:val="20"/>
              </w:rPr>
            </w:pPr>
            <w:r w:rsidRPr="0036647D">
              <w:rPr>
                <w:sz w:val="20"/>
                <w:szCs w:val="20"/>
              </w:rPr>
              <w:t>8</w:t>
            </w:r>
          </w:p>
        </w:tc>
        <w:tc>
          <w:tcPr>
            <w:tcW w:w="221" w:type="dxa"/>
            <w:vAlign w:val="center"/>
          </w:tcPr>
          <w:p w14:paraId="5E9DD2F6" w14:textId="77777777" w:rsidR="00833A44" w:rsidRPr="0036647D" w:rsidRDefault="00833A44" w:rsidP="000D7500">
            <w:pPr>
              <w:jc w:val="center"/>
              <w:rPr>
                <w:sz w:val="20"/>
                <w:szCs w:val="20"/>
              </w:rPr>
            </w:pPr>
          </w:p>
        </w:tc>
        <w:tc>
          <w:tcPr>
            <w:tcW w:w="745" w:type="dxa"/>
          </w:tcPr>
          <w:p w14:paraId="67B30B18" w14:textId="77777777" w:rsidR="00833A44" w:rsidRPr="0036647D" w:rsidRDefault="00833A44" w:rsidP="000D7500">
            <w:pPr>
              <w:jc w:val="center"/>
              <w:rPr>
                <w:sz w:val="20"/>
                <w:szCs w:val="20"/>
              </w:rPr>
            </w:pPr>
            <w:r w:rsidRPr="0036647D">
              <w:rPr>
                <w:sz w:val="20"/>
                <w:szCs w:val="20"/>
              </w:rPr>
              <w:t>3</w:t>
            </w:r>
          </w:p>
        </w:tc>
        <w:tc>
          <w:tcPr>
            <w:tcW w:w="439" w:type="dxa"/>
          </w:tcPr>
          <w:p w14:paraId="5ABD8EDA" w14:textId="77777777" w:rsidR="00833A44" w:rsidRPr="0036647D" w:rsidRDefault="00833A44" w:rsidP="000D7500">
            <w:pPr>
              <w:jc w:val="center"/>
              <w:rPr>
                <w:sz w:val="20"/>
                <w:szCs w:val="20"/>
              </w:rPr>
            </w:pPr>
            <w:r w:rsidRPr="0036647D">
              <w:rPr>
                <w:sz w:val="20"/>
                <w:szCs w:val="20"/>
              </w:rPr>
              <w:t>50</w:t>
            </w:r>
          </w:p>
        </w:tc>
      </w:tr>
      <w:tr w:rsidR="00833A44" w:rsidRPr="00C37DE6" w14:paraId="1ECC63B9" w14:textId="77777777" w:rsidTr="0036647D">
        <w:trPr>
          <w:trHeight w:val="246"/>
        </w:trPr>
        <w:tc>
          <w:tcPr>
            <w:tcW w:w="1024" w:type="dxa"/>
          </w:tcPr>
          <w:p w14:paraId="63A60466" w14:textId="77777777" w:rsidR="00833A44" w:rsidRPr="0036647D" w:rsidRDefault="00833A44" w:rsidP="000D7500">
            <w:pPr>
              <w:rPr>
                <w:sz w:val="20"/>
                <w:szCs w:val="20"/>
              </w:rPr>
            </w:pPr>
          </w:p>
        </w:tc>
        <w:tc>
          <w:tcPr>
            <w:tcW w:w="220" w:type="dxa"/>
          </w:tcPr>
          <w:p w14:paraId="7303AAAC" w14:textId="77777777" w:rsidR="00833A44" w:rsidRPr="0036647D" w:rsidRDefault="00833A44" w:rsidP="000D7500">
            <w:pPr>
              <w:rPr>
                <w:sz w:val="20"/>
                <w:szCs w:val="20"/>
              </w:rPr>
            </w:pPr>
          </w:p>
        </w:tc>
        <w:tc>
          <w:tcPr>
            <w:tcW w:w="745" w:type="dxa"/>
          </w:tcPr>
          <w:p w14:paraId="6EB77EB8" w14:textId="77777777" w:rsidR="00833A44" w:rsidRPr="0036647D" w:rsidRDefault="00833A44" w:rsidP="000D7500">
            <w:pPr>
              <w:jc w:val="center"/>
              <w:rPr>
                <w:sz w:val="20"/>
                <w:szCs w:val="20"/>
              </w:rPr>
            </w:pPr>
          </w:p>
        </w:tc>
        <w:tc>
          <w:tcPr>
            <w:tcW w:w="439" w:type="dxa"/>
          </w:tcPr>
          <w:p w14:paraId="10854AF6" w14:textId="77777777" w:rsidR="00833A44" w:rsidRPr="0036647D" w:rsidRDefault="00833A44" w:rsidP="000D7500">
            <w:pPr>
              <w:jc w:val="center"/>
              <w:rPr>
                <w:sz w:val="20"/>
                <w:szCs w:val="20"/>
              </w:rPr>
            </w:pPr>
          </w:p>
        </w:tc>
        <w:tc>
          <w:tcPr>
            <w:tcW w:w="221" w:type="dxa"/>
          </w:tcPr>
          <w:p w14:paraId="64998B6B" w14:textId="77777777" w:rsidR="00833A44" w:rsidRPr="0036647D" w:rsidRDefault="00833A44" w:rsidP="000D7500">
            <w:pPr>
              <w:jc w:val="center"/>
              <w:rPr>
                <w:sz w:val="20"/>
                <w:szCs w:val="20"/>
              </w:rPr>
            </w:pPr>
          </w:p>
        </w:tc>
        <w:tc>
          <w:tcPr>
            <w:tcW w:w="704" w:type="dxa"/>
          </w:tcPr>
          <w:p w14:paraId="71866FB8" w14:textId="77777777" w:rsidR="00833A44" w:rsidRPr="0036647D" w:rsidRDefault="00833A44" w:rsidP="000D7500">
            <w:pPr>
              <w:jc w:val="center"/>
              <w:rPr>
                <w:sz w:val="20"/>
                <w:szCs w:val="20"/>
              </w:rPr>
            </w:pPr>
          </w:p>
        </w:tc>
        <w:tc>
          <w:tcPr>
            <w:tcW w:w="416" w:type="dxa"/>
          </w:tcPr>
          <w:p w14:paraId="4D78DC9B" w14:textId="77777777" w:rsidR="00833A44" w:rsidRPr="0036647D" w:rsidRDefault="00833A44" w:rsidP="000D7500">
            <w:pPr>
              <w:jc w:val="center"/>
              <w:rPr>
                <w:sz w:val="20"/>
                <w:szCs w:val="20"/>
              </w:rPr>
            </w:pPr>
          </w:p>
        </w:tc>
        <w:tc>
          <w:tcPr>
            <w:tcW w:w="221" w:type="dxa"/>
          </w:tcPr>
          <w:p w14:paraId="30B3FC67" w14:textId="77777777" w:rsidR="00833A44" w:rsidRPr="0036647D" w:rsidRDefault="00833A44" w:rsidP="000D7500">
            <w:pPr>
              <w:jc w:val="center"/>
              <w:rPr>
                <w:sz w:val="20"/>
                <w:szCs w:val="20"/>
              </w:rPr>
            </w:pPr>
          </w:p>
        </w:tc>
        <w:tc>
          <w:tcPr>
            <w:tcW w:w="745" w:type="dxa"/>
          </w:tcPr>
          <w:p w14:paraId="03E6C9F2" w14:textId="77777777" w:rsidR="00833A44" w:rsidRPr="0036647D" w:rsidRDefault="00833A44" w:rsidP="000D7500">
            <w:pPr>
              <w:jc w:val="center"/>
              <w:rPr>
                <w:sz w:val="20"/>
                <w:szCs w:val="20"/>
              </w:rPr>
            </w:pPr>
          </w:p>
        </w:tc>
        <w:tc>
          <w:tcPr>
            <w:tcW w:w="439" w:type="dxa"/>
          </w:tcPr>
          <w:p w14:paraId="47DE0A2D" w14:textId="77777777" w:rsidR="00833A44" w:rsidRPr="0036647D" w:rsidRDefault="00833A44" w:rsidP="000D7500">
            <w:pPr>
              <w:jc w:val="center"/>
              <w:rPr>
                <w:sz w:val="20"/>
                <w:szCs w:val="20"/>
              </w:rPr>
            </w:pPr>
          </w:p>
        </w:tc>
        <w:tc>
          <w:tcPr>
            <w:tcW w:w="221" w:type="dxa"/>
          </w:tcPr>
          <w:p w14:paraId="2C394235" w14:textId="77777777" w:rsidR="00833A44" w:rsidRPr="0036647D" w:rsidRDefault="00833A44" w:rsidP="000D7500">
            <w:pPr>
              <w:jc w:val="center"/>
              <w:rPr>
                <w:sz w:val="20"/>
                <w:szCs w:val="20"/>
              </w:rPr>
            </w:pPr>
          </w:p>
        </w:tc>
        <w:tc>
          <w:tcPr>
            <w:tcW w:w="704" w:type="dxa"/>
          </w:tcPr>
          <w:p w14:paraId="2BADA746" w14:textId="77777777" w:rsidR="00833A44" w:rsidRPr="0036647D" w:rsidRDefault="00833A44" w:rsidP="000D7500">
            <w:pPr>
              <w:jc w:val="center"/>
              <w:rPr>
                <w:sz w:val="20"/>
                <w:szCs w:val="20"/>
              </w:rPr>
            </w:pPr>
          </w:p>
        </w:tc>
        <w:tc>
          <w:tcPr>
            <w:tcW w:w="515" w:type="dxa"/>
          </w:tcPr>
          <w:p w14:paraId="3FF6EEDD" w14:textId="77777777" w:rsidR="00833A44" w:rsidRPr="0036647D" w:rsidRDefault="00833A44" w:rsidP="000D7500">
            <w:pPr>
              <w:jc w:val="center"/>
              <w:rPr>
                <w:sz w:val="20"/>
                <w:szCs w:val="20"/>
              </w:rPr>
            </w:pPr>
          </w:p>
        </w:tc>
        <w:tc>
          <w:tcPr>
            <w:tcW w:w="221" w:type="dxa"/>
          </w:tcPr>
          <w:p w14:paraId="7F36643B" w14:textId="77777777" w:rsidR="00833A44" w:rsidRPr="0036647D" w:rsidRDefault="00833A44" w:rsidP="000D7500">
            <w:pPr>
              <w:jc w:val="center"/>
              <w:rPr>
                <w:sz w:val="20"/>
                <w:szCs w:val="20"/>
              </w:rPr>
            </w:pPr>
          </w:p>
        </w:tc>
        <w:tc>
          <w:tcPr>
            <w:tcW w:w="704" w:type="dxa"/>
          </w:tcPr>
          <w:p w14:paraId="64B0245E" w14:textId="77777777" w:rsidR="00833A44" w:rsidRPr="0036647D" w:rsidRDefault="00833A44" w:rsidP="000D7500">
            <w:pPr>
              <w:jc w:val="center"/>
              <w:rPr>
                <w:sz w:val="20"/>
                <w:szCs w:val="20"/>
              </w:rPr>
            </w:pPr>
          </w:p>
        </w:tc>
        <w:tc>
          <w:tcPr>
            <w:tcW w:w="416" w:type="dxa"/>
          </w:tcPr>
          <w:p w14:paraId="54700A95" w14:textId="77777777" w:rsidR="00833A44" w:rsidRPr="0036647D" w:rsidRDefault="00833A44" w:rsidP="000D7500">
            <w:pPr>
              <w:jc w:val="center"/>
              <w:rPr>
                <w:sz w:val="20"/>
                <w:szCs w:val="20"/>
              </w:rPr>
            </w:pPr>
          </w:p>
        </w:tc>
        <w:tc>
          <w:tcPr>
            <w:tcW w:w="221" w:type="dxa"/>
          </w:tcPr>
          <w:p w14:paraId="6952C733" w14:textId="77777777" w:rsidR="00833A44" w:rsidRPr="0036647D" w:rsidRDefault="00833A44" w:rsidP="000D7500">
            <w:pPr>
              <w:jc w:val="center"/>
              <w:rPr>
                <w:sz w:val="20"/>
                <w:szCs w:val="20"/>
              </w:rPr>
            </w:pPr>
          </w:p>
        </w:tc>
        <w:tc>
          <w:tcPr>
            <w:tcW w:w="745" w:type="dxa"/>
          </w:tcPr>
          <w:p w14:paraId="27B0DDE6" w14:textId="77777777" w:rsidR="00833A44" w:rsidRPr="0036647D" w:rsidRDefault="00833A44" w:rsidP="000D7500">
            <w:pPr>
              <w:jc w:val="center"/>
              <w:rPr>
                <w:sz w:val="20"/>
                <w:szCs w:val="20"/>
              </w:rPr>
            </w:pPr>
          </w:p>
        </w:tc>
        <w:tc>
          <w:tcPr>
            <w:tcW w:w="439" w:type="dxa"/>
          </w:tcPr>
          <w:p w14:paraId="473D8963" w14:textId="77777777" w:rsidR="00833A44" w:rsidRPr="0036647D" w:rsidRDefault="00833A44" w:rsidP="000D7500">
            <w:pPr>
              <w:jc w:val="center"/>
              <w:rPr>
                <w:sz w:val="20"/>
                <w:szCs w:val="20"/>
              </w:rPr>
            </w:pPr>
          </w:p>
        </w:tc>
      </w:tr>
      <w:tr w:rsidR="00833A44" w:rsidRPr="00C37DE6" w14:paraId="2C089C67" w14:textId="77777777" w:rsidTr="0036647D">
        <w:trPr>
          <w:trHeight w:val="246"/>
        </w:trPr>
        <w:tc>
          <w:tcPr>
            <w:tcW w:w="1024" w:type="dxa"/>
          </w:tcPr>
          <w:p w14:paraId="221A71FF" w14:textId="77777777" w:rsidR="00833A44" w:rsidRPr="0036647D" w:rsidRDefault="00833A44" w:rsidP="000D7500">
            <w:pPr>
              <w:rPr>
                <w:sz w:val="20"/>
                <w:szCs w:val="20"/>
              </w:rPr>
            </w:pPr>
            <w:r w:rsidRPr="0036647D">
              <w:rPr>
                <w:b/>
                <w:bCs/>
                <w:sz w:val="20"/>
                <w:szCs w:val="20"/>
              </w:rPr>
              <w:t>Positive</w:t>
            </w:r>
          </w:p>
        </w:tc>
        <w:tc>
          <w:tcPr>
            <w:tcW w:w="220" w:type="dxa"/>
          </w:tcPr>
          <w:p w14:paraId="6B94098B" w14:textId="77777777" w:rsidR="00833A44" w:rsidRPr="0036647D" w:rsidRDefault="00833A44" w:rsidP="000D7500">
            <w:pPr>
              <w:rPr>
                <w:sz w:val="20"/>
                <w:szCs w:val="20"/>
              </w:rPr>
            </w:pPr>
          </w:p>
        </w:tc>
        <w:tc>
          <w:tcPr>
            <w:tcW w:w="745" w:type="dxa"/>
          </w:tcPr>
          <w:p w14:paraId="293F0565" w14:textId="77777777" w:rsidR="00833A44" w:rsidRPr="0036647D" w:rsidRDefault="00833A44" w:rsidP="000D7500">
            <w:pPr>
              <w:jc w:val="center"/>
              <w:rPr>
                <w:sz w:val="20"/>
                <w:szCs w:val="20"/>
              </w:rPr>
            </w:pPr>
          </w:p>
        </w:tc>
        <w:tc>
          <w:tcPr>
            <w:tcW w:w="439" w:type="dxa"/>
          </w:tcPr>
          <w:p w14:paraId="71BEBCBE" w14:textId="77777777" w:rsidR="00833A44" w:rsidRPr="0036647D" w:rsidRDefault="00833A44" w:rsidP="000D7500">
            <w:pPr>
              <w:jc w:val="center"/>
              <w:rPr>
                <w:sz w:val="20"/>
                <w:szCs w:val="20"/>
              </w:rPr>
            </w:pPr>
          </w:p>
        </w:tc>
        <w:tc>
          <w:tcPr>
            <w:tcW w:w="221" w:type="dxa"/>
          </w:tcPr>
          <w:p w14:paraId="3D5BC90C" w14:textId="77777777" w:rsidR="00833A44" w:rsidRPr="0036647D" w:rsidRDefault="00833A44" w:rsidP="000D7500">
            <w:pPr>
              <w:jc w:val="center"/>
              <w:rPr>
                <w:sz w:val="20"/>
                <w:szCs w:val="20"/>
              </w:rPr>
            </w:pPr>
          </w:p>
        </w:tc>
        <w:tc>
          <w:tcPr>
            <w:tcW w:w="704" w:type="dxa"/>
          </w:tcPr>
          <w:p w14:paraId="053CAD4D" w14:textId="77777777" w:rsidR="00833A44" w:rsidRPr="0036647D" w:rsidRDefault="00833A44" w:rsidP="000D7500">
            <w:pPr>
              <w:jc w:val="center"/>
              <w:rPr>
                <w:sz w:val="20"/>
                <w:szCs w:val="20"/>
              </w:rPr>
            </w:pPr>
          </w:p>
        </w:tc>
        <w:tc>
          <w:tcPr>
            <w:tcW w:w="416" w:type="dxa"/>
          </w:tcPr>
          <w:p w14:paraId="03D11195" w14:textId="77777777" w:rsidR="00833A44" w:rsidRPr="0036647D" w:rsidRDefault="00833A44" w:rsidP="000D7500">
            <w:pPr>
              <w:jc w:val="center"/>
              <w:rPr>
                <w:sz w:val="20"/>
                <w:szCs w:val="20"/>
              </w:rPr>
            </w:pPr>
          </w:p>
        </w:tc>
        <w:tc>
          <w:tcPr>
            <w:tcW w:w="221" w:type="dxa"/>
          </w:tcPr>
          <w:p w14:paraId="069C33DC" w14:textId="77777777" w:rsidR="00833A44" w:rsidRPr="0036647D" w:rsidRDefault="00833A44" w:rsidP="000D7500">
            <w:pPr>
              <w:jc w:val="center"/>
              <w:rPr>
                <w:sz w:val="20"/>
                <w:szCs w:val="20"/>
              </w:rPr>
            </w:pPr>
          </w:p>
        </w:tc>
        <w:tc>
          <w:tcPr>
            <w:tcW w:w="745" w:type="dxa"/>
          </w:tcPr>
          <w:p w14:paraId="317E3146" w14:textId="77777777" w:rsidR="00833A44" w:rsidRPr="0036647D" w:rsidRDefault="00833A44" w:rsidP="000D7500">
            <w:pPr>
              <w:jc w:val="center"/>
              <w:rPr>
                <w:sz w:val="20"/>
                <w:szCs w:val="20"/>
              </w:rPr>
            </w:pPr>
          </w:p>
        </w:tc>
        <w:tc>
          <w:tcPr>
            <w:tcW w:w="439" w:type="dxa"/>
          </w:tcPr>
          <w:p w14:paraId="513526AA" w14:textId="77777777" w:rsidR="00833A44" w:rsidRPr="0036647D" w:rsidRDefault="00833A44" w:rsidP="000D7500">
            <w:pPr>
              <w:jc w:val="center"/>
              <w:rPr>
                <w:sz w:val="20"/>
                <w:szCs w:val="20"/>
              </w:rPr>
            </w:pPr>
          </w:p>
        </w:tc>
        <w:tc>
          <w:tcPr>
            <w:tcW w:w="221" w:type="dxa"/>
          </w:tcPr>
          <w:p w14:paraId="7F193899" w14:textId="77777777" w:rsidR="00833A44" w:rsidRPr="0036647D" w:rsidRDefault="00833A44" w:rsidP="000D7500">
            <w:pPr>
              <w:jc w:val="center"/>
              <w:rPr>
                <w:sz w:val="20"/>
                <w:szCs w:val="20"/>
              </w:rPr>
            </w:pPr>
          </w:p>
        </w:tc>
        <w:tc>
          <w:tcPr>
            <w:tcW w:w="704" w:type="dxa"/>
          </w:tcPr>
          <w:p w14:paraId="059D348E" w14:textId="77777777" w:rsidR="00833A44" w:rsidRPr="0036647D" w:rsidRDefault="00833A44" w:rsidP="000D7500">
            <w:pPr>
              <w:jc w:val="center"/>
              <w:rPr>
                <w:sz w:val="20"/>
                <w:szCs w:val="20"/>
              </w:rPr>
            </w:pPr>
          </w:p>
        </w:tc>
        <w:tc>
          <w:tcPr>
            <w:tcW w:w="515" w:type="dxa"/>
          </w:tcPr>
          <w:p w14:paraId="7AF5DF82" w14:textId="77777777" w:rsidR="00833A44" w:rsidRPr="0036647D" w:rsidRDefault="00833A44" w:rsidP="000D7500">
            <w:pPr>
              <w:jc w:val="center"/>
              <w:rPr>
                <w:sz w:val="20"/>
                <w:szCs w:val="20"/>
              </w:rPr>
            </w:pPr>
          </w:p>
        </w:tc>
        <w:tc>
          <w:tcPr>
            <w:tcW w:w="221" w:type="dxa"/>
          </w:tcPr>
          <w:p w14:paraId="458C79B5" w14:textId="77777777" w:rsidR="00833A44" w:rsidRPr="0036647D" w:rsidRDefault="00833A44" w:rsidP="000D7500">
            <w:pPr>
              <w:jc w:val="center"/>
              <w:rPr>
                <w:sz w:val="20"/>
                <w:szCs w:val="20"/>
              </w:rPr>
            </w:pPr>
          </w:p>
        </w:tc>
        <w:tc>
          <w:tcPr>
            <w:tcW w:w="704" w:type="dxa"/>
          </w:tcPr>
          <w:p w14:paraId="3925FBC8" w14:textId="77777777" w:rsidR="00833A44" w:rsidRPr="0036647D" w:rsidRDefault="00833A44" w:rsidP="000D7500">
            <w:pPr>
              <w:jc w:val="center"/>
              <w:rPr>
                <w:sz w:val="20"/>
                <w:szCs w:val="20"/>
              </w:rPr>
            </w:pPr>
          </w:p>
        </w:tc>
        <w:tc>
          <w:tcPr>
            <w:tcW w:w="416" w:type="dxa"/>
          </w:tcPr>
          <w:p w14:paraId="0138F822" w14:textId="77777777" w:rsidR="00833A44" w:rsidRPr="0036647D" w:rsidRDefault="00833A44" w:rsidP="000D7500">
            <w:pPr>
              <w:jc w:val="center"/>
              <w:rPr>
                <w:sz w:val="20"/>
                <w:szCs w:val="20"/>
              </w:rPr>
            </w:pPr>
          </w:p>
        </w:tc>
        <w:tc>
          <w:tcPr>
            <w:tcW w:w="221" w:type="dxa"/>
          </w:tcPr>
          <w:p w14:paraId="0193E6FA" w14:textId="77777777" w:rsidR="00833A44" w:rsidRPr="0036647D" w:rsidRDefault="00833A44" w:rsidP="000D7500">
            <w:pPr>
              <w:jc w:val="center"/>
              <w:rPr>
                <w:sz w:val="20"/>
                <w:szCs w:val="20"/>
              </w:rPr>
            </w:pPr>
          </w:p>
        </w:tc>
        <w:tc>
          <w:tcPr>
            <w:tcW w:w="745" w:type="dxa"/>
          </w:tcPr>
          <w:p w14:paraId="2210C842" w14:textId="77777777" w:rsidR="00833A44" w:rsidRPr="0036647D" w:rsidRDefault="00833A44" w:rsidP="000D7500">
            <w:pPr>
              <w:jc w:val="center"/>
              <w:rPr>
                <w:sz w:val="20"/>
                <w:szCs w:val="20"/>
              </w:rPr>
            </w:pPr>
          </w:p>
        </w:tc>
        <w:tc>
          <w:tcPr>
            <w:tcW w:w="439" w:type="dxa"/>
          </w:tcPr>
          <w:p w14:paraId="78DF5D3B" w14:textId="77777777" w:rsidR="00833A44" w:rsidRPr="0036647D" w:rsidRDefault="00833A44" w:rsidP="000D7500">
            <w:pPr>
              <w:jc w:val="center"/>
              <w:rPr>
                <w:sz w:val="20"/>
                <w:szCs w:val="20"/>
              </w:rPr>
            </w:pPr>
          </w:p>
        </w:tc>
      </w:tr>
      <w:tr w:rsidR="00833A44" w:rsidRPr="00C37DE6" w14:paraId="24CD2DA1" w14:textId="77777777" w:rsidTr="0036647D">
        <w:trPr>
          <w:trHeight w:val="246"/>
        </w:trPr>
        <w:tc>
          <w:tcPr>
            <w:tcW w:w="1024" w:type="dxa"/>
          </w:tcPr>
          <w:p w14:paraId="6164F64E" w14:textId="77777777" w:rsidR="00833A44" w:rsidRPr="0036647D" w:rsidRDefault="00833A44" w:rsidP="000D7500">
            <w:pPr>
              <w:rPr>
                <w:sz w:val="20"/>
                <w:szCs w:val="20"/>
              </w:rPr>
            </w:pPr>
            <w:r w:rsidRPr="0036647D">
              <w:rPr>
                <w:sz w:val="20"/>
                <w:szCs w:val="20"/>
              </w:rPr>
              <w:t>Dance</w:t>
            </w:r>
          </w:p>
        </w:tc>
        <w:tc>
          <w:tcPr>
            <w:tcW w:w="220" w:type="dxa"/>
          </w:tcPr>
          <w:p w14:paraId="7949F4D6" w14:textId="77777777" w:rsidR="00833A44" w:rsidRPr="0036647D" w:rsidRDefault="00833A44" w:rsidP="000D7500">
            <w:pPr>
              <w:rPr>
                <w:sz w:val="20"/>
                <w:szCs w:val="20"/>
              </w:rPr>
            </w:pPr>
          </w:p>
        </w:tc>
        <w:tc>
          <w:tcPr>
            <w:tcW w:w="745" w:type="dxa"/>
          </w:tcPr>
          <w:p w14:paraId="2542A22A" w14:textId="77777777" w:rsidR="00833A44" w:rsidRPr="0036647D" w:rsidRDefault="00833A44" w:rsidP="000D7500">
            <w:pPr>
              <w:jc w:val="center"/>
              <w:rPr>
                <w:sz w:val="20"/>
                <w:szCs w:val="20"/>
              </w:rPr>
            </w:pPr>
            <w:r w:rsidRPr="0036647D">
              <w:rPr>
                <w:sz w:val="20"/>
                <w:szCs w:val="20"/>
              </w:rPr>
              <w:t>9</w:t>
            </w:r>
          </w:p>
        </w:tc>
        <w:tc>
          <w:tcPr>
            <w:tcW w:w="439" w:type="dxa"/>
          </w:tcPr>
          <w:p w14:paraId="0853F8CE" w14:textId="77777777" w:rsidR="00833A44" w:rsidRPr="0036647D" w:rsidRDefault="00833A44" w:rsidP="000D7500">
            <w:pPr>
              <w:jc w:val="center"/>
              <w:rPr>
                <w:sz w:val="20"/>
                <w:szCs w:val="20"/>
              </w:rPr>
            </w:pPr>
            <w:r w:rsidRPr="0036647D">
              <w:rPr>
                <w:sz w:val="20"/>
                <w:szCs w:val="20"/>
              </w:rPr>
              <w:t>90</w:t>
            </w:r>
          </w:p>
        </w:tc>
        <w:tc>
          <w:tcPr>
            <w:tcW w:w="221" w:type="dxa"/>
            <w:vAlign w:val="center"/>
          </w:tcPr>
          <w:p w14:paraId="187CBE9F" w14:textId="77777777" w:rsidR="00833A44" w:rsidRPr="0036647D" w:rsidRDefault="00833A44" w:rsidP="000D7500">
            <w:pPr>
              <w:jc w:val="center"/>
              <w:rPr>
                <w:sz w:val="20"/>
                <w:szCs w:val="20"/>
              </w:rPr>
            </w:pPr>
          </w:p>
        </w:tc>
        <w:tc>
          <w:tcPr>
            <w:tcW w:w="704" w:type="dxa"/>
          </w:tcPr>
          <w:p w14:paraId="04A98DB1" w14:textId="77777777" w:rsidR="00833A44" w:rsidRPr="0036647D" w:rsidRDefault="00833A44" w:rsidP="000D7500">
            <w:pPr>
              <w:jc w:val="center"/>
              <w:rPr>
                <w:sz w:val="20"/>
                <w:szCs w:val="20"/>
              </w:rPr>
            </w:pPr>
            <w:r w:rsidRPr="0036647D">
              <w:rPr>
                <w:sz w:val="20"/>
                <w:szCs w:val="20"/>
              </w:rPr>
              <w:t>5</w:t>
            </w:r>
          </w:p>
        </w:tc>
        <w:tc>
          <w:tcPr>
            <w:tcW w:w="416" w:type="dxa"/>
          </w:tcPr>
          <w:p w14:paraId="77AD6E0E" w14:textId="77777777" w:rsidR="00833A44" w:rsidRPr="0036647D" w:rsidRDefault="00833A44" w:rsidP="000D7500">
            <w:pPr>
              <w:jc w:val="center"/>
              <w:rPr>
                <w:sz w:val="20"/>
                <w:szCs w:val="20"/>
              </w:rPr>
            </w:pPr>
            <w:r w:rsidRPr="0036647D">
              <w:rPr>
                <w:sz w:val="20"/>
                <w:szCs w:val="20"/>
              </w:rPr>
              <w:t>18</w:t>
            </w:r>
          </w:p>
        </w:tc>
        <w:tc>
          <w:tcPr>
            <w:tcW w:w="221" w:type="dxa"/>
            <w:vAlign w:val="center"/>
          </w:tcPr>
          <w:p w14:paraId="5363F61D" w14:textId="77777777" w:rsidR="00833A44" w:rsidRPr="0036647D" w:rsidRDefault="00833A44" w:rsidP="000D7500">
            <w:pPr>
              <w:jc w:val="center"/>
              <w:rPr>
                <w:sz w:val="20"/>
                <w:szCs w:val="20"/>
              </w:rPr>
            </w:pPr>
          </w:p>
        </w:tc>
        <w:tc>
          <w:tcPr>
            <w:tcW w:w="745" w:type="dxa"/>
          </w:tcPr>
          <w:p w14:paraId="3CE58715" w14:textId="77777777" w:rsidR="00833A44" w:rsidRPr="0036647D" w:rsidRDefault="00833A44" w:rsidP="000D7500">
            <w:pPr>
              <w:jc w:val="center"/>
              <w:rPr>
                <w:sz w:val="20"/>
                <w:szCs w:val="20"/>
              </w:rPr>
            </w:pPr>
            <w:r w:rsidRPr="0036647D">
              <w:rPr>
                <w:sz w:val="20"/>
                <w:szCs w:val="20"/>
              </w:rPr>
              <w:t>6</w:t>
            </w:r>
          </w:p>
        </w:tc>
        <w:tc>
          <w:tcPr>
            <w:tcW w:w="439" w:type="dxa"/>
          </w:tcPr>
          <w:p w14:paraId="4C7C1495" w14:textId="77777777" w:rsidR="00833A44" w:rsidRPr="0036647D" w:rsidRDefault="00833A44" w:rsidP="000D7500">
            <w:pPr>
              <w:jc w:val="center"/>
              <w:rPr>
                <w:sz w:val="20"/>
                <w:szCs w:val="20"/>
              </w:rPr>
            </w:pPr>
            <w:r w:rsidRPr="0036647D">
              <w:rPr>
                <w:sz w:val="20"/>
                <w:szCs w:val="20"/>
              </w:rPr>
              <w:t>56</w:t>
            </w:r>
          </w:p>
        </w:tc>
        <w:tc>
          <w:tcPr>
            <w:tcW w:w="221" w:type="dxa"/>
          </w:tcPr>
          <w:p w14:paraId="4F2E7DCE" w14:textId="77777777" w:rsidR="00833A44" w:rsidRPr="0036647D" w:rsidRDefault="00833A44" w:rsidP="000D7500">
            <w:pPr>
              <w:jc w:val="center"/>
              <w:rPr>
                <w:sz w:val="20"/>
                <w:szCs w:val="20"/>
              </w:rPr>
            </w:pPr>
          </w:p>
        </w:tc>
        <w:tc>
          <w:tcPr>
            <w:tcW w:w="704" w:type="dxa"/>
          </w:tcPr>
          <w:p w14:paraId="459D3455" w14:textId="77777777" w:rsidR="00833A44" w:rsidRPr="0036647D" w:rsidRDefault="00833A44" w:rsidP="000D7500">
            <w:pPr>
              <w:jc w:val="center"/>
              <w:rPr>
                <w:sz w:val="20"/>
                <w:szCs w:val="20"/>
              </w:rPr>
            </w:pPr>
            <w:r w:rsidRPr="0036647D">
              <w:rPr>
                <w:sz w:val="20"/>
                <w:szCs w:val="20"/>
              </w:rPr>
              <w:t>8</w:t>
            </w:r>
          </w:p>
        </w:tc>
        <w:tc>
          <w:tcPr>
            <w:tcW w:w="515" w:type="dxa"/>
          </w:tcPr>
          <w:p w14:paraId="3AED7B51" w14:textId="77777777" w:rsidR="00833A44" w:rsidRPr="0036647D" w:rsidRDefault="00833A44" w:rsidP="000D7500">
            <w:pPr>
              <w:jc w:val="center"/>
              <w:rPr>
                <w:sz w:val="20"/>
                <w:szCs w:val="20"/>
              </w:rPr>
            </w:pPr>
            <w:r w:rsidRPr="0036647D">
              <w:rPr>
                <w:sz w:val="20"/>
                <w:szCs w:val="20"/>
              </w:rPr>
              <w:t>100</w:t>
            </w:r>
          </w:p>
        </w:tc>
        <w:tc>
          <w:tcPr>
            <w:tcW w:w="221" w:type="dxa"/>
            <w:vAlign w:val="center"/>
          </w:tcPr>
          <w:p w14:paraId="43A0B57B" w14:textId="77777777" w:rsidR="00833A44" w:rsidRPr="0036647D" w:rsidRDefault="00833A44" w:rsidP="000D7500">
            <w:pPr>
              <w:jc w:val="center"/>
              <w:rPr>
                <w:sz w:val="20"/>
                <w:szCs w:val="20"/>
              </w:rPr>
            </w:pPr>
          </w:p>
        </w:tc>
        <w:tc>
          <w:tcPr>
            <w:tcW w:w="704" w:type="dxa"/>
          </w:tcPr>
          <w:p w14:paraId="075F0E79" w14:textId="77777777" w:rsidR="00833A44" w:rsidRPr="0036647D" w:rsidRDefault="00833A44" w:rsidP="000D7500">
            <w:pPr>
              <w:jc w:val="center"/>
              <w:rPr>
                <w:sz w:val="20"/>
                <w:szCs w:val="20"/>
              </w:rPr>
            </w:pPr>
            <w:r w:rsidRPr="0036647D">
              <w:rPr>
                <w:sz w:val="20"/>
                <w:szCs w:val="20"/>
              </w:rPr>
              <w:t>4</w:t>
            </w:r>
          </w:p>
        </w:tc>
        <w:tc>
          <w:tcPr>
            <w:tcW w:w="416" w:type="dxa"/>
          </w:tcPr>
          <w:p w14:paraId="64BAE2D0" w14:textId="77777777" w:rsidR="00833A44" w:rsidRPr="0036647D" w:rsidRDefault="00833A44" w:rsidP="000D7500">
            <w:pPr>
              <w:jc w:val="center"/>
              <w:rPr>
                <w:sz w:val="20"/>
                <w:szCs w:val="20"/>
              </w:rPr>
            </w:pPr>
            <w:r w:rsidRPr="0036647D">
              <w:rPr>
                <w:sz w:val="20"/>
                <w:szCs w:val="20"/>
              </w:rPr>
              <w:t>11</w:t>
            </w:r>
          </w:p>
        </w:tc>
        <w:tc>
          <w:tcPr>
            <w:tcW w:w="221" w:type="dxa"/>
            <w:vAlign w:val="center"/>
          </w:tcPr>
          <w:p w14:paraId="709C41DE" w14:textId="77777777" w:rsidR="00833A44" w:rsidRPr="0036647D" w:rsidRDefault="00833A44" w:rsidP="000D7500">
            <w:pPr>
              <w:jc w:val="center"/>
              <w:rPr>
                <w:sz w:val="20"/>
                <w:szCs w:val="20"/>
              </w:rPr>
            </w:pPr>
          </w:p>
        </w:tc>
        <w:tc>
          <w:tcPr>
            <w:tcW w:w="745" w:type="dxa"/>
          </w:tcPr>
          <w:p w14:paraId="3597C89A" w14:textId="77777777" w:rsidR="00833A44" w:rsidRPr="0036647D" w:rsidRDefault="00833A44" w:rsidP="000D7500">
            <w:pPr>
              <w:jc w:val="center"/>
              <w:rPr>
                <w:sz w:val="20"/>
                <w:szCs w:val="20"/>
              </w:rPr>
            </w:pPr>
            <w:r w:rsidRPr="0036647D">
              <w:rPr>
                <w:sz w:val="20"/>
                <w:szCs w:val="20"/>
              </w:rPr>
              <w:t>5</w:t>
            </w:r>
          </w:p>
        </w:tc>
        <w:tc>
          <w:tcPr>
            <w:tcW w:w="439" w:type="dxa"/>
          </w:tcPr>
          <w:p w14:paraId="1AF7859A" w14:textId="77777777" w:rsidR="00833A44" w:rsidRPr="0036647D" w:rsidRDefault="00833A44" w:rsidP="000D7500">
            <w:pPr>
              <w:jc w:val="center"/>
              <w:rPr>
                <w:sz w:val="20"/>
                <w:szCs w:val="20"/>
              </w:rPr>
            </w:pPr>
            <w:r w:rsidRPr="0036647D">
              <w:rPr>
                <w:sz w:val="20"/>
                <w:szCs w:val="20"/>
              </w:rPr>
              <w:t>83</w:t>
            </w:r>
          </w:p>
        </w:tc>
      </w:tr>
      <w:tr w:rsidR="00833A44" w:rsidRPr="00C37DE6" w14:paraId="4B2AF94B" w14:textId="77777777" w:rsidTr="0036647D">
        <w:trPr>
          <w:trHeight w:val="246"/>
        </w:trPr>
        <w:tc>
          <w:tcPr>
            <w:tcW w:w="1024" w:type="dxa"/>
          </w:tcPr>
          <w:p w14:paraId="6E5C344E" w14:textId="77777777" w:rsidR="00833A44" w:rsidRPr="0036647D" w:rsidRDefault="00833A44" w:rsidP="000D7500">
            <w:pPr>
              <w:rPr>
                <w:sz w:val="20"/>
                <w:szCs w:val="20"/>
              </w:rPr>
            </w:pPr>
            <w:r w:rsidRPr="0036647D">
              <w:rPr>
                <w:sz w:val="20"/>
                <w:szCs w:val="20"/>
              </w:rPr>
              <w:t>Academic</w:t>
            </w:r>
          </w:p>
        </w:tc>
        <w:tc>
          <w:tcPr>
            <w:tcW w:w="220" w:type="dxa"/>
          </w:tcPr>
          <w:p w14:paraId="624F84BA" w14:textId="77777777" w:rsidR="00833A44" w:rsidRPr="0036647D" w:rsidRDefault="00833A44" w:rsidP="000D7500">
            <w:pPr>
              <w:rPr>
                <w:sz w:val="20"/>
                <w:szCs w:val="20"/>
              </w:rPr>
            </w:pPr>
          </w:p>
        </w:tc>
        <w:tc>
          <w:tcPr>
            <w:tcW w:w="745" w:type="dxa"/>
          </w:tcPr>
          <w:p w14:paraId="1FA3BF18" w14:textId="77777777" w:rsidR="00833A44" w:rsidRPr="0036647D" w:rsidRDefault="00833A44" w:rsidP="000D7500">
            <w:pPr>
              <w:jc w:val="center"/>
              <w:rPr>
                <w:sz w:val="20"/>
                <w:szCs w:val="20"/>
              </w:rPr>
            </w:pPr>
            <w:r w:rsidRPr="0036647D">
              <w:rPr>
                <w:sz w:val="20"/>
                <w:szCs w:val="20"/>
              </w:rPr>
              <w:t>2</w:t>
            </w:r>
          </w:p>
        </w:tc>
        <w:tc>
          <w:tcPr>
            <w:tcW w:w="439" w:type="dxa"/>
          </w:tcPr>
          <w:p w14:paraId="67E6C84B" w14:textId="77777777" w:rsidR="00833A44" w:rsidRPr="0036647D" w:rsidRDefault="00833A44" w:rsidP="000D7500">
            <w:pPr>
              <w:jc w:val="center"/>
              <w:rPr>
                <w:sz w:val="20"/>
                <w:szCs w:val="20"/>
              </w:rPr>
            </w:pPr>
            <w:r w:rsidRPr="0036647D">
              <w:rPr>
                <w:sz w:val="20"/>
                <w:szCs w:val="20"/>
              </w:rPr>
              <w:t>20</w:t>
            </w:r>
          </w:p>
        </w:tc>
        <w:tc>
          <w:tcPr>
            <w:tcW w:w="221" w:type="dxa"/>
            <w:vAlign w:val="center"/>
          </w:tcPr>
          <w:p w14:paraId="1B9ED784" w14:textId="77777777" w:rsidR="00833A44" w:rsidRPr="0036647D" w:rsidRDefault="00833A44" w:rsidP="000D7500">
            <w:pPr>
              <w:jc w:val="center"/>
              <w:rPr>
                <w:sz w:val="20"/>
                <w:szCs w:val="20"/>
              </w:rPr>
            </w:pPr>
          </w:p>
        </w:tc>
        <w:tc>
          <w:tcPr>
            <w:tcW w:w="704" w:type="dxa"/>
          </w:tcPr>
          <w:p w14:paraId="37BE9681" w14:textId="77777777" w:rsidR="00833A44" w:rsidRPr="0036647D" w:rsidRDefault="00833A44" w:rsidP="000D7500">
            <w:pPr>
              <w:jc w:val="center"/>
              <w:rPr>
                <w:sz w:val="20"/>
                <w:szCs w:val="20"/>
              </w:rPr>
            </w:pPr>
            <w:r w:rsidRPr="0036647D">
              <w:rPr>
                <w:sz w:val="20"/>
                <w:szCs w:val="20"/>
              </w:rPr>
              <w:t>0</w:t>
            </w:r>
          </w:p>
        </w:tc>
        <w:tc>
          <w:tcPr>
            <w:tcW w:w="416" w:type="dxa"/>
          </w:tcPr>
          <w:p w14:paraId="25A0AB81" w14:textId="77777777" w:rsidR="00833A44" w:rsidRPr="0036647D" w:rsidRDefault="00833A44" w:rsidP="000D7500">
            <w:pPr>
              <w:jc w:val="center"/>
              <w:rPr>
                <w:sz w:val="20"/>
                <w:szCs w:val="20"/>
              </w:rPr>
            </w:pPr>
            <w:r w:rsidRPr="0036647D">
              <w:rPr>
                <w:sz w:val="20"/>
                <w:szCs w:val="20"/>
              </w:rPr>
              <w:t>0</w:t>
            </w:r>
          </w:p>
        </w:tc>
        <w:tc>
          <w:tcPr>
            <w:tcW w:w="221" w:type="dxa"/>
            <w:vAlign w:val="center"/>
          </w:tcPr>
          <w:p w14:paraId="1FE04922" w14:textId="77777777" w:rsidR="00833A44" w:rsidRPr="0036647D" w:rsidRDefault="00833A44" w:rsidP="000D7500">
            <w:pPr>
              <w:jc w:val="center"/>
              <w:rPr>
                <w:sz w:val="20"/>
                <w:szCs w:val="20"/>
              </w:rPr>
            </w:pPr>
          </w:p>
        </w:tc>
        <w:tc>
          <w:tcPr>
            <w:tcW w:w="745" w:type="dxa"/>
          </w:tcPr>
          <w:p w14:paraId="7A626BF3" w14:textId="77777777" w:rsidR="00833A44" w:rsidRPr="0036647D" w:rsidRDefault="00833A44" w:rsidP="000D7500">
            <w:pPr>
              <w:jc w:val="center"/>
              <w:rPr>
                <w:sz w:val="20"/>
                <w:szCs w:val="20"/>
              </w:rPr>
            </w:pPr>
            <w:r w:rsidRPr="0036647D">
              <w:rPr>
                <w:sz w:val="20"/>
                <w:szCs w:val="20"/>
              </w:rPr>
              <w:t>1</w:t>
            </w:r>
          </w:p>
        </w:tc>
        <w:tc>
          <w:tcPr>
            <w:tcW w:w="439" w:type="dxa"/>
          </w:tcPr>
          <w:p w14:paraId="2CD437DF" w14:textId="77777777" w:rsidR="00833A44" w:rsidRPr="0036647D" w:rsidRDefault="00833A44" w:rsidP="000D7500">
            <w:pPr>
              <w:jc w:val="center"/>
              <w:rPr>
                <w:sz w:val="20"/>
                <w:szCs w:val="20"/>
              </w:rPr>
            </w:pPr>
            <w:r w:rsidRPr="0036647D">
              <w:rPr>
                <w:sz w:val="20"/>
                <w:szCs w:val="20"/>
              </w:rPr>
              <w:t>11</w:t>
            </w:r>
          </w:p>
        </w:tc>
        <w:tc>
          <w:tcPr>
            <w:tcW w:w="221" w:type="dxa"/>
          </w:tcPr>
          <w:p w14:paraId="647043BF" w14:textId="77777777" w:rsidR="00833A44" w:rsidRPr="0036647D" w:rsidRDefault="00833A44" w:rsidP="000D7500">
            <w:pPr>
              <w:jc w:val="center"/>
              <w:rPr>
                <w:sz w:val="20"/>
                <w:szCs w:val="20"/>
              </w:rPr>
            </w:pPr>
          </w:p>
        </w:tc>
        <w:tc>
          <w:tcPr>
            <w:tcW w:w="704" w:type="dxa"/>
          </w:tcPr>
          <w:p w14:paraId="41E3D924" w14:textId="77777777" w:rsidR="00833A44" w:rsidRPr="0036647D" w:rsidRDefault="00833A44" w:rsidP="000D7500">
            <w:pPr>
              <w:jc w:val="center"/>
              <w:rPr>
                <w:sz w:val="20"/>
                <w:szCs w:val="20"/>
              </w:rPr>
            </w:pPr>
            <w:r w:rsidRPr="0036647D">
              <w:rPr>
                <w:sz w:val="20"/>
                <w:szCs w:val="20"/>
              </w:rPr>
              <w:t>1</w:t>
            </w:r>
          </w:p>
        </w:tc>
        <w:tc>
          <w:tcPr>
            <w:tcW w:w="515" w:type="dxa"/>
          </w:tcPr>
          <w:p w14:paraId="5D0E235A" w14:textId="77777777" w:rsidR="00833A44" w:rsidRPr="0036647D" w:rsidRDefault="00833A44" w:rsidP="000D7500">
            <w:pPr>
              <w:jc w:val="center"/>
              <w:rPr>
                <w:sz w:val="20"/>
                <w:szCs w:val="20"/>
              </w:rPr>
            </w:pPr>
            <w:r w:rsidRPr="0036647D">
              <w:rPr>
                <w:sz w:val="20"/>
                <w:szCs w:val="20"/>
              </w:rPr>
              <w:t>13</w:t>
            </w:r>
          </w:p>
        </w:tc>
        <w:tc>
          <w:tcPr>
            <w:tcW w:w="221" w:type="dxa"/>
            <w:vAlign w:val="center"/>
          </w:tcPr>
          <w:p w14:paraId="026F1568" w14:textId="77777777" w:rsidR="00833A44" w:rsidRPr="0036647D" w:rsidRDefault="00833A44" w:rsidP="000D7500">
            <w:pPr>
              <w:jc w:val="center"/>
              <w:rPr>
                <w:sz w:val="20"/>
                <w:szCs w:val="20"/>
              </w:rPr>
            </w:pPr>
          </w:p>
        </w:tc>
        <w:tc>
          <w:tcPr>
            <w:tcW w:w="704" w:type="dxa"/>
          </w:tcPr>
          <w:p w14:paraId="7A94E4DC" w14:textId="77777777" w:rsidR="00833A44" w:rsidRPr="0036647D" w:rsidRDefault="00833A44" w:rsidP="000D7500">
            <w:pPr>
              <w:jc w:val="center"/>
              <w:rPr>
                <w:sz w:val="20"/>
                <w:szCs w:val="20"/>
              </w:rPr>
            </w:pPr>
            <w:r w:rsidRPr="0036647D">
              <w:rPr>
                <w:sz w:val="20"/>
                <w:szCs w:val="20"/>
              </w:rPr>
              <w:t>0</w:t>
            </w:r>
          </w:p>
        </w:tc>
        <w:tc>
          <w:tcPr>
            <w:tcW w:w="416" w:type="dxa"/>
          </w:tcPr>
          <w:p w14:paraId="3D1CC0F6" w14:textId="77777777" w:rsidR="00833A44" w:rsidRPr="0036647D" w:rsidRDefault="00833A44" w:rsidP="000D7500">
            <w:pPr>
              <w:jc w:val="center"/>
              <w:rPr>
                <w:sz w:val="20"/>
                <w:szCs w:val="20"/>
              </w:rPr>
            </w:pPr>
            <w:r w:rsidRPr="0036647D">
              <w:rPr>
                <w:sz w:val="20"/>
                <w:szCs w:val="20"/>
              </w:rPr>
              <w:t>0</w:t>
            </w:r>
          </w:p>
        </w:tc>
        <w:tc>
          <w:tcPr>
            <w:tcW w:w="221" w:type="dxa"/>
            <w:vAlign w:val="center"/>
          </w:tcPr>
          <w:p w14:paraId="132383A6" w14:textId="77777777" w:rsidR="00833A44" w:rsidRPr="0036647D" w:rsidRDefault="00833A44" w:rsidP="000D7500">
            <w:pPr>
              <w:jc w:val="center"/>
              <w:rPr>
                <w:sz w:val="20"/>
                <w:szCs w:val="20"/>
              </w:rPr>
            </w:pPr>
          </w:p>
        </w:tc>
        <w:tc>
          <w:tcPr>
            <w:tcW w:w="745" w:type="dxa"/>
          </w:tcPr>
          <w:p w14:paraId="547E2875" w14:textId="77777777" w:rsidR="00833A44" w:rsidRPr="0036647D" w:rsidRDefault="00833A44" w:rsidP="000D7500">
            <w:pPr>
              <w:jc w:val="center"/>
              <w:rPr>
                <w:sz w:val="20"/>
                <w:szCs w:val="20"/>
              </w:rPr>
            </w:pPr>
            <w:r w:rsidRPr="0036647D">
              <w:rPr>
                <w:sz w:val="20"/>
                <w:szCs w:val="20"/>
              </w:rPr>
              <w:t>0</w:t>
            </w:r>
          </w:p>
        </w:tc>
        <w:tc>
          <w:tcPr>
            <w:tcW w:w="439" w:type="dxa"/>
          </w:tcPr>
          <w:p w14:paraId="06E2F057" w14:textId="77777777" w:rsidR="00833A44" w:rsidRPr="0036647D" w:rsidRDefault="00833A44" w:rsidP="000D7500">
            <w:pPr>
              <w:jc w:val="center"/>
              <w:rPr>
                <w:sz w:val="20"/>
                <w:szCs w:val="20"/>
              </w:rPr>
            </w:pPr>
            <w:r w:rsidRPr="0036647D">
              <w:rPr>
                <w:sz w:val="20"/>
                <w:szCs w:val="20"/>
              </w:rPr>
              <w:t>0</w:t>
            </w:r>
          </w:p>
        </w:tc>
      </w:tr>
      <w:tr w:rsidR="00833A44" w:rsidRPr="00C37DE6" w14:paraId="5BFFE90C" w14:textId="77777777" w:rsidTr="0036647D">
        <w:trPr>
          <w:trHeight w:val="246"/>
        </w:trPr>
        <w:tc>
          <w:tcPr>
            <w:tcW w:w="1024" w:type="dxa"/>
          </w:tcPr>
          <w:p w14:paraId="4AAA9B38" w14:textId="77777777" w:rsidR="00833A44" w:rsidRPr="0036647D" w:rsidRDefault="00833A44" w:rsidP="000D7500">
            <w:pPr>
              <w:rPr>
                <w:sz w:val="20"/>
                <w:szCs w:val="20"/>
              </w:rPr>
            </w:pPr>
            <w:r w:rsidRPr="0036647D">
              <w:rPr>
                <w:sz w:val="20"/>
                <w:szCs w:val="20"/>
              </w:rPr>
              <w:t>Personal</w:t>
            </w:r>
          </w:p>
        </w:tc>
        <w:tc>
          <w:tcPr>
            <w:tcW w:w="220" w:type="dxa"/>
          </w:tcPr>
          <w:p w14:paraId="0E119F8B" w14:textId="77777777" w:rsidR="00833A44" w:rsidRPr="0036647D" w:rsidRDefault="00833A44" w:rsidP="000D7500">
            <w:pPr>
              <w:rPr>
                <w:sz w:val="20"/>
                <w:szCs w:val="20"/>
              </w:rPr>
            </w:pPr>
          </w:p>
        </w:tc>
        <w:tc>
          <w:tcPr>
            <w:tcW w:w="745" w:type="dxa"/>
          </w:tcPr>
          <w:p w14:paraId="5522560F" w14:textId="77777777" w:rsidR="00833A44" w:rsidRPr="0036647D" w:rsidRDefault="00833A44" w:rsidP="000D7500">
            <w:pPr>
              <w:jc w:val="center"/>
              <w:rPr>
                <w:sz w:val="20"/>
                <w:szCs w:val="20"/>
              </w:rPr>
            </w:pPr>
            <w:r w:rsidRPr="0036647D">
              <w:rPr>
                <w:sz w:val="20"/>
                <w:szCs w:val="20"/>
              </w:rPr>
              <w:t>3</w:t>
            </w:r>
          </w:p>
        </w:tc>
        <w:tc>
          <w:tcPr>
            <w:tcW w:w="439" w:type="dxa"/>
          </w:tcPr>
          <w:p w14:paraId="214C70FE" w14:textId="77777777" w:rsidR="00833A44" w:rsidRPr="0036647D" w:rsidRDefault="00833A44" w:rsidP="000D7500">
            <w:pPr>
              <w:jc w:val="center"/>
              <w:rPr>
                <w:sz w:val="20"/>
                <w:szCs w:val="20"/>
              </w:rPr>
            </w:pPr>
            <w:r w:rsidRPr="0036647D">
              <w:rPr>
                <w:sz w:val="20"/>
                <w:szCs w:val="20"/>
              </w:rPr>
              <w:t>30</w:t>
            </w:r>
          </w:p>
        </w:tc>
        <w:tc>
          <w:tcPr>
            <w:tcW w:w="221" w:type="dxa"/>
            <w:vAlign w:val="center"/>
          </w:tcPr>
          <w:p w14:paraId="0C977733" w14:textId="77777777" w:rsidR="00833A44" w:rsidRPr="0036647D" w:rsidRDefault="00833A44" w:rsidP="000D7500">
            <w:pPr>
              <w:jc w:val="center"/>
              <w:rPr>
                <w:sz w:val="20"/>
                <w:szCs w:val="20"/>
              </w:rPr>
            </w:pPr>
          </w:p>
        </w:tc>
        <w:tc>
          <w:tcPr>
            <w:tcW w:w="704" w:type="dxa"/>
          </w:tcPr>
          <w:p w14:paraId="29C49879" w14:textId="77777777" w:rsidR="00833A44" w:rsidRPr="0036647D" w:rsidRDefault="00833A44" w:rsidP="000D7500">
            <w:pPr>
              <w:jc w:val="center"/>
              <w:rPr>
                <w:sz w:val="20"/>
                <w:szCs w:val="20"/>
              </w:rPr>
            </w:pPr>
            <w:r w:rsidRPr="0036647D">
              <w:rPr>
                <w:sz w:val="20"/>
                <w:szCs w:val="20"/>
              </w:rPr>
              <w:t>4</w:t>
            </w:r>
          </w:p>
        </w:tc>
        <w:tc>
          <w:tcPr>
            <w:tcW w:w="416" w:type="dxa"/>
          </w:tcPr>
          <w:p w14:paraId="761A3597" w14:textId="77777777" w:rsidR="00833A44" w:rsidRPr="0036647D" w:rsidRDefault="00833A44" w:rsidP="000D7500">
            <w:pPr>
              <w:jc w:val="center"/>
              <w:rPr>
                <w:sz w:val="20"/>
                <w:szCs w:val="20"/>
              </w:rPr>
            </w:pPr>
            <w:r w:rsidRPr="0036647D">
              <w:rPr>
                <w:sz w:val="20"/>
                <w:szCs w:val="20"/>
              </w:rPr>
              <w:t>14</w:t>
            </w:r>
          </w:p>
        </w:tc>
        <w:tc>
          <w:tcPr>
            <w:tcW w:w="221" w:type="dxa"/>
            <w:vAlign w:val="center"/>
          </w:tcPr>
          <w:p w14:paraId="6686E7AD" w14:textId="77777777" w:rsidR="00833A44" w:rsidRPr="0036647D" w:rsidRDefault="00833A44" w:rsidP="000D7500">
            <w:pPr>
              <w:jc w:val="center"/>
              <w:rPr>
                <w:sz w:val="20"/>
                <w:szCs w:val="20"/>
              </w:rPr>
            </w:pPr>
          </w:p>
        </w:tc>
        <w:tc>
          <w:tcPr>
            <w:tcW w:w="745" w:type="dxa"/>
          </w:tcPr>
          <w:p w14:paraId="6072C192" w14:textId="77777777" w:rsidR="00833A44" w:rsidRPr="0036647D" w:rsidRDefault="00833A44" w:rsidP="000D7500">
            <w:pPr>
              <w:jc w:val="center"/>
              <w:rPr>
                <w:sz w:val="20"/>
                <w:szCs w:val="20"/>
              </w:rPr>
            </w:pPr>
            <w:r w:rsidRPr="0036647D">
              <w:rPr>
                <w:sz w:val="20"/>
                <w:szCs w:val="20"/>
              </w:rPr>
              <w:t>1</w:t>
            </w:r>
          </w:p>
        </w:tc>
        <w:tc>
          <w:tcPr>
            <w:tcW w:w="439" w:type="dxa"/>
          </w:tcPr>
          <w:p w14:paraId="2D78E332" w14:textId="77777777" w:rsidR="00833A44" w:rsidRPr="0036647D" w:rsidRDefault="00833A44" w:rsidP="000D7500">
            <w:pPr>
              <w:jc w:val="center"/>
              <w:rPr>
                <w:sz w:val="20"/>
                <w:szCs w:val="20"/>
              </w:rPr>
            </w:pPr>
            <w:r w:rsidRPr="0036647D">
              <w:rPr>
                <w:sz w:val="20"/>
                <w:szCs w:val="20"/>
              </w:rPr>
              <w:t>11</w:t>
            </w:r>
          </w:p>
        </w:tc>
        <w:tc>
          <w:tcPr>
            <w:tcW w:w="221" w:type="dxa"/>
          </w:tcPr>
          <w:p w14:paraId="11B0B0E3" w14:textId="77777777" w:rsidR="00833A44" w:rsidRPr="0036647D" w:rsidRDefault="00833A44" w:rsidP="000D7500">
            <w:pPr>
              <w:jc w:val="center"/>
              <w:rPr>
                <w:sz w:val="20"/>
                <w:szCs w:val="20"/>
              </w:rPr>
            </w:pPr>
          </w:p>
        </w:tc>
        <w:tc>
          <w:tcPr>
            <w:tcW w:w="704" w:type="dxa"/>
          </w:tcPr>
          <w:p w14:paraId="427E9F06" w14:textId="77777777" w:rsidR="00833A44" w:rsidRPr="0036647D" w:rsidRDefault="00833A44" w:rsidP="000D7500">
            <w:pPr>
              <w:jc w:val="center"/>
              <w:rPr>
                <w:sz w:val="20"/>
                <w:szCs w:val="20"/>
              </w:rPr>
            </w:pPr>
            <w:r w:rsidRPr="0036647D">
              <w:rPr>
                <w:sz w:val="20"/>
                <w:szCs w:val="20"/>
              </w:rPr>
              <w:t>2</w:t>
            </w:r>
          </w:p>
        </w:tc>
        <w:tc>
          <w:tcPr>
            <w:tcW w:w="515" w:type="dxa"/>
          </w:tcPr>
          <w:p w14:paraId="0EA7899E" w14:textId="77777777" w:rsidR="00833A44" w:rsidRPr="0036647D" w:rsidRDefault="00833A44" w:rsidP="000D7500">
            <w:pPr>
              <w:jc w:val="center"/>
              <w:rPr>
                <w:sz w:val="20"/>
                <w:szCs w:val="20"/>
              </w:rPr>
            </w:pPr>
            <w:r w:rsidRPr="0036647D">
              <w:rPr>
                <w:sz w:val="20"/>
                <w:szCs w:val="20"/>
              </w:rPr>
              <w:t>25</w:t>
            </w:r>
          </w:p>
        </w:tc>
        <w:tc>
          <w:tcPr>
            <w:tcW w:w="221" w:type="dxa"/>
            <w:vAlign w:val="center"/>
          </w:tcPr>
          <w:p w14:paraId="4C571D1B" w14:textId="77777777" w:rsidR="00833A44" w:rsidRPr="0036647D" w:rsidRDefault="00833A44" w:rsidP="000D7500">
            <w:pPr>
              <w:jc w:val="center"/>
              <w:rPr>
                <w:sz w:val="20"/>
                <w:szCs w:val="20"/>
              </w:rPr>
            </w:pPr>
          </w:p>
        </w:tc>
        <w:tc>
          <w:tcPr>
            <w:tcW w:w="704" w:type="dxa"/>
          </w:tcPr>
          <w:p w14:paraId="4504832E" w14:textId="77777777" w:rsidR="00833A44" w:rsidRPr="0036647D" w:rsidRDefault="00833A44" w:rsidP="000D7500">
            <w:pPr>
              <w:jc w:val="center"/>
              <w:rPr>
                <w:sz w:val="20"/>
                <w:szCs w:val="20"/>
              </w:rPr>
            </w:pPr>
            <w:r w:rsidRPr="0036647D">
              <w:rPr>
                <w:sz w:val="20"/>
                <w:szCs w:val="20"/>
              </w:rPr>
              <w:t>4</w:t>
            </w:r>
          </w:p>
        </w:tc>
        <w:tc>
          <w:tcPr>
            <w:tcW w:w="416" w:type="dxa"/>
          </w:tcPr>
          <w:p w14:paraId="5929448A" w14:textId="77777777" w:rsidR="00833A44" w:rsidRPr="0036647D" w:rsidRDefault="00833A44" w:rsidP="000D7500">
            <w:pPr>
              <w:jc w:val="center"/>
              <w:rPr>
                <w:sz w:val="20"/>
                <w:szCs w:val="20"/>
              </w:rPr>
            </w:pPr>
            <w:r w:rsidRPr="0036647D">
              <w:rPr>
                <w:sz w:val="20"/>
                <w:szCs w:val="20"/>
              </w:rPr>
              <w:t>11</w:t>
            </w:r>
          </w:p>
        </w:tc>
        <w:tc>
          <w:tcPr>
            <w:tcW w:w="221" w:type="dxa"/>
            <w:vAlign w:val="center"/>
          </w:tcPr>
          <w:p w14:paraId="1F375141" w14:textId="77777777" w:rsidR="00833A44" w:rsidRPr="0036647D" w:rsidRDefault="00833A44" w:rsidP="000D7500">
            <w:pPr>
              <w:jc w:val="center"/>
              <w:rPr>
                <w:sz w:val="20"/>
                <w:szCs w:val="20"/>
              </w:rPr>
            </w:pPr>
          </w:p>
        </w:tc>
        <w:tc>
          <w:tcPr>
            <w:tcW w:w="745" w:type="dxa"/>
          </w:tcPr>
          <w:p w14:paraId="2834EC67" w14:textId="77777777" w:rsidR="00833A44" w:rsidRPr="0036647D" w:rsidRDefault="00833A44" w:rsidP="000D7500">
            <w:pPr>
              <w:jc w:val="center"/>
              <w:rPr>
                <w:sz w:val="20"/>
                <w:szCs w:val="20"/>
              </w:rPr>
            </w:pPr>
            <w:r w:rsidRPr="0036647D">
              <w:rPr>
                <w:sz w:val="20"/>
                <w:szCs w:val="20"/>
              </w:rPr>
              <w:t>3</w:t>
            </w:r>
          </w:p>
        </w:tc>
        <w:tc>
          <w:tcPr>
            <w:tcW w:w="439" w:type="dxa"/>
          </w:tcPr>
          <w:p w14:paraId="115DF154" w14:textId="77777777" w:rsidR="00833A44" w:rsidRPr="0036647D" w:rsidRDefault="00833A44" w:rsidP="000D7500">
            <w:pPr>
              <w:jc w:val="center"/>
              <w:rPr>
                <w:sz w:val="20"/>
                <w:szCs w:val="20"/>
              </w:rPr>
            </w:pPr>
            <w:r w:rsidRPr="0036647D">
              <w:rPr>
                <w:sz w:val="20"/>
                <w:szCs w:val="20"/>
              </w:rPr>
              <w:t>50</w:t>
            </w:r>
          </w:p>
        </w:tc>
      </w:tr>
      <w:tr w:rsidR="00833A44" w:rsidRPr="00C37DE6" w14:paraId="3DBD9EE3" w14:textId="77777777" w:rsidTr="0036647D">
        <w:trPr>
          <w:trHeight w:val="246"/>
        </w:trPr>
        <w:tc>
          <w:tcPr>
            <w:tcW w:w="1024" w:type="dxa"/>
            <w:tcBorders>
              <w:bottom w:val="single" w:sz="4" w:space="0" w:color="auto"/>
            </w:tcBorders>
          </w:tcPr>
          <w:p w14:paraId="039C60C8" w14:textId="77777777" w:rsidR="00833A44" w:rsidRPr="0036647D" w:rsidRDefault="00833A44" w:rsidP="000D7500">
            <w:pPr>
              <w:rPr>
                <w:sz w:val="20"/>
                <w:szCs w:val="20"/>
              </w:rPr>
            </w:pPr>
            <w:r w:rsidRPr="0036647D">
              <w:rPr>
                <w:sz w:val="20"/>
                <w:szCs w:val="20"/>
              </w:rPr>
              <w:t>Physical</w:t>
            </w:r>
          </w:p>
        </w:tc>
        <w:tc>
          <w:tcPr>
            <w:tcW w:w="220" w:type="dxa"/>
            <w:tcBorders>
              <w:bottom w:val="single" w:sz="4" w:space="0" w:color="auto"/>
            </w:tcBorders>
          </w:tcPr>
          <w:p w14:paraId="21398FF5" w14:textId="77777777" w:rsidR="00833A44" w:rsidRPr="0036647D" w:rsidRDefault="00833A44" w:rsidP="000D7500">
            <w:pPr>
              <w:rPr>
                <w:sz w:val="20"/>
                <w:szCs w:val="20"/>
              </w:rPr>
            </w:pPr>
          </w:p>
        </w:tc>
        <w:tc>
          <w:tcPr>
            <w:tcW w:w="745" w:type="dxa"/>
            <w:tcBorders>
              <w:bottom w:val="single" w:sz="4" w:space="0" w:color="auto"/>
            </w:tcBorders>
          </w:tcPr>
          <w:p w14:paraId="38545F6E" w14:textId="77777777" w:rsidR="00833A44" w:rsidRPr="0036647D" w:rsidRDefault="00833A44" w:rsidP="000D7500">
            <w:pPr>
              <w:jc w:val="center"/>
              <w:rPr>
                <w:sz w:val="20"/>
                <w:szCs w:val="20"/>
              </w:rPr>
            </w:pPr>
            <w:r w:rsidRPr="0036647D">
              <w:rPr>
                <w:sz w:val="20"/>
                <w:szCs w:val="20"/>
              </w:rPr>
              <w:t>1</w:t>
            </w:r>
          </w:p>
        </w:tc>
        <w:tc>
          <w:tcPr>
            <w:tcW w:w="439" w:type="dxa"/>
            <w:tcBorders>
              <w:bottom w:val="single" w:sz="4" w:space="0" w:color="auto"/>
            </w:tcBorders>
          </w:tcPr>
          <w:p w14:paraId="17DDC5FF" w14:textId="77777777" w:rsidR="00833A44" w:rsidRPr="0036647D" w:rsidRDefault="00833A44" w:rsidP="000D7500">
            <w:pPr>
              <w:jc w:val="center"/>
              <w:rPr>
                <w:sz w:val="20"/>
                <w:szCs w:val="20"/>
              </w:rPr>
            </w:pPr>
            <w:r w:rsidRPr="0036647D">
              <w:rPr>
                <w:sz w:val="20"/>
                <w:szCs w:val="20"/>
              </w:rPr>
              <w:t>10</w:t>
            </w:r>
          </w:p>
        </w:tc>
        <w:tc>
          <w:tcPr>
            <w:tcW w:w="221" w:type="dxa"/>
            <w:tcBorders>
              <w:bottom w:val="single" w:sz="4" w:space="0" w:color="auto"/>
            </w:tcBorders>
            <w:vAlign w:val="center"/>
          </w:tcPr>
          <w:p w14:paraId="3201829B" w14:textId="77777777" w:rsidR="00833A44" w:rsidRPr="0036647D" w:rsidRDefault="00833A44" w:rsidP="000D7500">
            <w:pPr>
              <w:jc w:val="center"/>
              <w:rPr>
                <w:sz w:val="20"/>
                <w:szCs w:val="20"/>
              </w:rPr>
            </w:pPr>
          </w:p>
        </w:tc>
        <w:tc>
          <w:tcPr>
            <w:tcW w:w="704" w:type="dxa"/>
            <w:tcBorders>
              <w:bottom w:val="single" w:sz="4" w:space="0" w:color="auto"/>
            </w:tcBorders>
          </w:tcPr>
          <w:p w14:paraId="7EFC4C45" w14:textId="77777777" w:rsidR="00833A44" w:rsidRPr="0036647D" w:rsidRDefault="00833A44" w:rsidP="000D7500">
            <w:pPr>
              <w:jc w:val="center"/>
              <w:rPr>
                <w:sz w:val="20"/>
                <w:szCs w:val="20"/>
              </w:rPr>
            </w:pPr>
            <w:r w:rsidRPr="0036647D">
              <w:rPr>
                <w:sz w:val="20"/>
                <w:szCs w:val="20"/>
              </w:rPr>
              <w:t>0</w:t>
            </w:r>
          </w:p>
        </w:tc>
        <w:tc>
          <w:tcPr>
            <w:tcW w:w="416" w:type="dxa"/>
            <w:tcBorders>
              <w:bottom w:val="single" w:sz="4" w:space="0" w:color="auto"/>
            </w:tcBorders>
          </w:tcPr>
          <w:p w14:paraId="3006FCB6" w14:textId="77777777" w:rsidR="00833A44" w:rsidRPr="0036647D" w:rsidRDefault="00833A44" w:rsidP="000D7500">
            <w:pPr>
              <w:jc w:val="center"/>
              <w:rPr>
                <w:sz w:val="20"/>
                <w:szCs w:val="20"/>
              </w:rPr>
            </w:pPr>
            <w:r w:rsidRPr="0036647D">
              <w:rPr>
                <w:sz w:val="20"/>
                <w:szCs w:val="20"/>
              </w:rPr>
              <w:t>0</w:t>
            </w:r>
          </w:p>
        </w:tc>
        <w:tc>
          <w:tcPr>
            <w:tcW w:w="221" w:type="dxa"/>
            <w:tcBorders>
              <w:bottom w:val="single" w:sz="4" w:space="0" w:color="auto"/>
            </w:tcBorders>
            <w:vAlign w:val="center"/>
          </w:tcPr>
          <w:p w14:paraId="17199F85" w14:textId="77777777" w:rsidR="00833A44" w:rsidRPr="0036647D" w:rsidRDefault="00833A44" w:rsidP="000D7500">
            <w:pPr>
              <w:jc w:val="center"/>
              <w:rPr>
                <w:sz w:val="20"/>
                <w:szCs w:val="20"/>
              </w:rPr>
            </w:pPr>
          </w:p>
        </w:tc>
        <w:tc>
          <w:tcPr>
            <w:tcW w:w="745" w:type="dxa"/>
            <w:tcBorders>
              <w:bottom w:val="single" w:sz="4" w:space="0" w:color="auto"/>
            </w:tcBorders>
          </w:tcPr>
          <w:p w14:paraId="4D097D25" w14:textId="77777777" w:rsidR="00833A44" w:rsidRPr="0036647D" w:rsidRDefault="00833A44" w:rsidP="000D7500">
            <w:pPr>
              <w:jc w:val="center"/>
              <w:rPr>
                <w:sz w:val="20"/>
                <w:szCs w:val="20"/>
              </w:rPr>
            </w:pPr>
            <w:r w:rsidRPr="0036647D">
              <w:rPr>
                <w:sz w:val="20"/>
                <w:szCs w:val="20"/>
              </w:rPr>
              <w:t>1</w:t>
            </w:r>
          </w:p>
        </w:tc>
        <w:tc>
          <w:tcPr>
            <w:tcW w:w="439" w:type="dxa"/>
            <w:tcBorders>
              <w:bottom w:val="single" w:sz="4" w:space="0" w:color="auto"/>
            </w:tcBorders>
          </w:tcPr>
          <w:p w14:paraId="0012C764" w14:textId="77777777" w:rsidR="00833A44" w:rsidRPr="0036647D" w:rsidRDefault="00833A44" w:rsidP="000D7500">
            <w:pPr>
              <w:jc w:val="center"/>
              <w:rPr>
                <w:sz w:val="20"/>
                <w:szCs w:val="20"/>
              </w:rPr>
            </w:pPr>
            <w:r w:rsidRPr="0036647D">
              <w:rPr>
                <w:sz w:val="20"/>
                <w:szCs w:val="20"/>
              </w:rPr>
              <w:t>11</w:t>
            </w:r>
          </w:p>
        </w:tc>
        <w:tc>
          <w:tcPr>
            <w:tcW w:w="221" w:type="dxa"/>
            <w:tcBorders>
              <w:bottom w:val="single" w:sz="4" w:space="0" w:color="auto"/>
            </w:tcBorders>
          </w:tcPr>
          <w:p w14:paraId="6B77FDB9" w14:textId="77777777" w:rsidR="00833A44" w:rsidRPr="0036647D" w:rsidRDefault="00833A44" w:rsidP="000D7500">
            <w:pPr>
              <w:jc w:val="center"/>
              <w:rPr>
                <w:sz w:val="20"/>
                <w:szCs w:val="20"/>
              </w:rPr>
            </w:pPr>
          </w:p>
        </w:tc>
        <w:tc>
          <w:tcPr>
            <w:tcW w:w="704" w:type="dxa"/>
            <w:tcBorders>
              <w:bottom w:val="single" w:sz="4" w:space="0" w:color="auto"/>
            </w:tcBorders>
          </w:tcPr>
          <w:p w14:paraId="754D9D76" w14:textId="77777777" w:rsidR="00833A44" w:rsidRPr="0036647D" w:rsidRDefault="00833A44" w:rsidP="000D7500">
            <w:pPr>
              <w:jc w:val="center"/>
              <w:rPr>
                <w:sz w:val="20"/>
                <w:szCs w:val="20"/>
              </w:rPr>
            </w:pPr>
            <w:r w:rsidRPr="0036647D">
              <w:rPr>
                <w:sz w:val="20"/>
                <w:szCs w:val="20"/>
              </w:rPr>
              <w:t>0</w:t>
            </w:r>
          </w:p>
        </w:tc>
        <w:tc>
          <w:tcPr>
            <w:tcW w:w="515" w:type="dxa"/>
            <w:tcBorders>
              <w:bottom w:val="single" w:sz="4" w:space="0" w:color="auto"/>
            </w:tcBorders>
          </w:tcPr>
          <w:p w14:paraId="3D9EBE10" w14:textId="77777777" w:rsidR="00833A44" w:rsidRPr="0036647D" w:rsidRDefault="00833A44" w:rsidP="000D7500">
            <w:pPr>
              <w:jc w:val="center"/>
              <w:rPr>
                <w:sz w:val="20"/>
                <w:szCs w:val="20"/>
              </w:rPr>
            </w:pPr>
            <w:r w:rsidRPr="0036647D">
              <w:rPr>
                <w:sz w:val="20"/>
                <w:szCs w:val="20"/>
              </w:rPr>
              <w:t>0</w:t>
            </w:r>
          </w:p>
        </w:tc>
        <w:tc>
          <w:tcPr>
            <w:tcW w:w="221" w:type="dxa"/>
            <w:tcBorders>
              <w:bottom w:val="single" w:sz="4" w:space="0" w:color="auto"/>
            </w:tcBorders>
            <w:vAlign w:val="center"/>
          </w:tcPr>
          <w:p w14:paraId="0DEE51F1" w14:textId="77777777" w:rsidR="00833A44" w:rsidRPr="0036647D" w:rsidRDefault="00833A44" w:rsidP="000D7500">
            <w:pPr>
              <w:jc w:val="center"/>
              <w:rPr>
                <w:sz w:val="20"/>
                <w:szCs w:val="20"/>
              </w:rPr>
            </w:pPr>
          </w:p>
        </w:tc>
        <w:tc>
          <w:tcPr>
            <w:tcW w:w="704" w:type="dxa"/>
            <w:tcBorders>
              <w:bottom w:val="single" w:sz="4" w:space="0" w:color="auto"/>
            </w:tcBorders>
          </w:tcPr>
          <w:p w14:paraId="0ACA5422" w14:textId="77777777" w:rsidR="00833A44" w:rsidRPr="0036647D" w:rsidRDefault="00833A44" w:rsidP="000D7500">
            <w:pPr>
              <w:jc w:val="center"/>
              <w:rPr>
                <w:sz w:val="20"/>
                <w:szCs w:val="20"/>
              </w:rPr>
            </w:pPr>
            <w:r w:rsidRPr="0036647D">
              <w:rPr>
                <w:sz w:val="20"/>
                <w:szCs w:val="20"/>
              </w:rPr>
              <w:t>0</w:t>
            </w:r>
          </w:p>
        </w:tc>
        <w:tc>
          <w:tcPr>
            <w:tcW w:w="416" w:type="dxa"/>
            <w:tcBorders>
              <w:bottom w:val="single" w:sz="4" w:space="0" w:color="auto"/>
            </w:tcBorders>
          </w:tcPr>
          <w:p w14:paraId="0F0A5E11" w14:textId="77777777" w:rsidR="00833A44" w:rsidRPr="0036647D" w:rsidRDefault="00833A44" w:rsidP="000D7500">
            <w:pPr>
              <w:jc w:val="center"/>
              <w:rPr>
                <w:sz w:val="20"/>
                <w:szCs w:val="20"/>
              </w:rPr>
            </w:pPr>
            <w:r w:rsidRPr="0036647D">
              <w:rPr>
                <w:sz w:val="20"/>
                <w:szCs w:val="20"/>
              </w:rPr>
              <w:t>0</w:t>
            </w:r>
          </w:p>
        </w:tc>
        <w:tc>
          <w:tcPr>
            <w:tcW w:w="221" w:type="dxa"/>
            <w:tcBorders>
              <w:bottom w:val="single" w:sz="4" w:space="0" w:color="auto"/>
            </w:tcBorders>
            <w:vAlign w:val="center"/>
          </w:tcPr>
          <w:p w14:paraId="1BC7711E" w14:textId="77777777" w:rsidR="00833A44" w:rsidRPr="0036647D" w:rsidRDefault="00833A44" w:rsidP="000D7500">
            <w:pPr>
              <w:jc w:val="center"/>
              <w:rPr>
                <w:sz w:val="20"/>
                <w:szCs w:val="20"/>
              </w:rPr>
            </w:pPr>
          </w:p>
        </w:tc>
        <w:tc>
          <w:tcPr>
            <w:tcW w:w="745" w:type="dxa"/>
            <w:tcBorders>
              <w:bottom w:val="single" w:sz="4" w:space="0" w:color="auto"/>
            </w:tcBorders>
          </w:tcPr>
          <w:p w14:paraId="4D4B558D" w14:textId="77777777" w:rsidR="00833A44" w:rsidRPr="0036647D" w:rsidRDefault="00833A44" w:rsidP="000D7500">
            <w:pPr>
              <w:jc w:val="center"/>
              <w:rPr>
                <w:sz w:val="20"/>
                <w:szCs w:val="20"/>
              </w:rPr>
            </w:pPr>
            <w:r w:rsidRPr="0036647D">
              <w:rPr>
                <w:sz w:val="20"/>
                <w:szCs w:val="20"/>
              </w:rPr>
              <w:t>0</w:t>
            </w:r>
          </w:p>
        </w:tc>
        <w:tc>
          <w:tcPr>
            <w:tcW w:w="439" w:type="dxa"/>
            <w:tcBorders>
              <w:bottom w:val="single" w:sz="4" w:space="0" w:color="auto"/>
            </w:tcBorders>
          </w:tcPr>
          <w:p w14:paraId="5E1DF144" w14:textId="77777777" w:rsidR="00833A44" w:rsidRPr="0036647D" w:rsidRDefault="00833A44" w:rsidP="000D7500">
            <w:pPr>
              <w:jc w:val="center"/>
              <w:rPr>
                <w:sz w:val="20"/>
                <w:szCs w:val="20"/>
              </w:rPr>
            </w:pPr>
            <w:r w:rsidRPr="0036647D">
              <w:rPr>
                <w:sz w:val="20"/>
                <w:szCs w:val="20"/>
              </w:rPr>
              <w:t>0</w:t>
            </w:r>
          </w:p>
        </w:tc>
      </w:tr>
    </w:tbl>
    <w:p w14:paraId="2E85347F" w14:textId="77777777" w:rsidR="00833A44" w:rsidRPr="00C37DE6" w:rsidRDefault="00833A44" w:rsidP="00833A44">
      <w:r w:rsidRPr="00C37DE6">
        <w:rPr>
          <w:i/>
          <w:iCs/>
        </w:rPr>
        <w:t>Note.</w:t>
      </w:r>
      <w:r w:rsidRPr="00C37DE6">
        <w:t xml:space="preserve"> Counts are the number of participants that mentioned said context, while percentages (</w:t>
      </w:r>
      <w:r w:rsidRPr="00C37DE6">
        <w:rPr>
          <w:iCs/>
        </w:rPr>
        <w:t>%</w:t>
      </w:r>
      <w:r w:rsidRPr="00C37DE6">
        <w:t xml:space="preserve">) are the percentage of the relevant sample (i.e., participants or events) that mentioned a given context. The coding of any response was not limited to a single context or valence, and thus the sum of the counts across the contexts could exceed the sample size. </w:t>
      </w:r>
    </w:p>
    <w:p w14:paraId="473BB14C" w14:textId="77777777" w:rsidR="00833A44" w:rsidRPr="00C37DE6" w:rsidRDefault="00833A44" w:rsidP="00833A44">
      <w:pPr>
        <w:tabs>
          <w:tab w:val="left" w:pos="1695"/>
        </w:tabs>
        <w:spacing w:line="480" w:lineRule="auto"/>
        <w:rPr>
          <w:b/>
          <w:bCs/>
        </w:rPr>
      </w:pPr>
    </w:p>
    <w:p w14:paraId="580D7D2F" w14:textId="77777777" w:rsidR="00833A44" w:rsidRPr="00C37DE6" w:rsidRDefault="00833A44" w:rsidP="00833A44">
      <w:pPr>
        <w:tabs>
          <w:tab w:val="left" w:pos="1695"/>
        </w:tabs>
        <w:spacing w:line="480" w:lineRule="auto"/>
        <w:rPr>
          <w:b/>
          <w:bCs/>
        </w:rPr>
      </w:pPr>
    </w:p>
    <w:p w14:paraId="18886658" w14:textId="77777777" w:rsidR="00833A44" w:rsidRPr="00C37DE6" w:rsidRDefault="00833A44" w:rsidP="00833A44">
      <w:pPr>
        <w:tabs>
          <w:tab w:val="left" w:pos="1695"/>
        </w:tabs>
        <w:spacing w:line="480" w:lineRule="auto"/>
        <w:rPr>
          <w:b/>
          <w:bCs/>
        </w:rPr>
      </w:pPr>
    </w:p>
    <w:p w14:paraId="43CAF185" w14:textId="77777777" w:rsidR="00833A44" w:rsidRPr="00C37DE6" w:rsidRDefault="00833A44" w:rsidP="00833A44">
      <w:pPr>
        <w:tabs>
          <w:tab w:val="left" w:pos="1695"/>
        </w:tabs>
        <w:spacing w:line="480" w:lineRule="auto"/>
        <w:rPr>
          <w:b/>
          <w:bCs/>
        </w:rPr>
      </w:pPr>
    </w:p>
    <w:p w14:paraId="5BA053F5" w14:textId="7F64A2A7" w:rsidR="00833A44" w:rsidRPr="00C37DE6" w:rsidRDefault="00833A44" w:rsidP="00833A44">
      <w:pPr>
        <w:tabs>
          <w:tab w:val="left" w:pos="1695"/>
        </w:tabs>
        <w:spacing w:line="480" w:lineRule="auto"/>
        <w:rPr>
          <w:b/>
          <w:bCs/>
        </w:rPr>
      </w:pPr>
    </w:p>
    <w:p w14:paraId="52C0D867" w14:textId="4B3ACB72" w:rsidR="00D22364" w:rsidRPr="00C37DE6" w:rsidRDefault="00D22364" w:rsidP="00833A44">
      <w:pPr>
        <w:tabs>
          <w:tab w:val="left" w:pos="1695"/>
        </w:tabs>
        <w:spacing w:line="480" w:lineRule="auto"/>
        <w:rPr>
          <w:b/>
          <w:bCs/>
        </w:rPr>
      </w:pPr>
    </w:p>
    <w:p w14:paraId="299BC110" w14:textId="574A44D3" w:rsidR="00D22364" w:rsidRPr="00C37DE6" w:rsidRDefault="00D22364" w:rsidP="00833A44">
      <w:pPr>
        <w:tabs>
          <w:tab w:val="left" w:pos="1695"/>
        </w:tabs>
        <w:spacing w:line="480" w:lineRule="auto"/>
        <w:rPr>
          <w:b/>
          <w:bCs/>
        </w:rPr>
      </w:pPr>
    </w:p>
    <w:p w14:paraId="573F2D77" w14:textId="2DC00DC4" w:rsidR="00D22364" w:rsidRPr="00C37DE6" w:rsidRDefault="00D22364" w:rsidP="00833A44">
      <w:pPr>
        <w:tabs>
          <w:tab w:val="left" w:pos="1695"/>
        </w:tabs>
        <w:spacing w:line="480" w:lineRule="auto"/>
        <w:rPr>
          <w:b/>
          <w:bCs/>
        </w:rPr>
      </w:pPr>
    </w:p>
    <w:p w14:paraId="3BDCE262" w14:textId="23E59CB3" w:rsidR="00D22364" w:rsidRPr="00C37DE6" w:rsidRDefault="00D22364" w:rsidP="00833A44">
      <w:pPr>
        <w:tabs>
          <w:tab w:val="left" w:pos="1695"/>
        </w:tabs>
        <w:spacing w:line="480" w:lineRule="auto"/>
        <w:rPr>
          <w:b/>
          <w:bCs/>
        </w:rPr>
      </w:pPr>
    </w:p>
    <w:p w14:paraId="3AB9435D" w14:textId="705A136F" w:rsidR="00D22364" w:rsidRPr="00C37DE6" w:rsidRDefault="00D22364" w:rsidP="00833A44">
      <w:pPr>
        <w:tabs>
          <w:tab w:val="left" w:pos="1695"/>
        </w:tabs>
        <w:spacing w:line="480" w:lineRule="auto"/>
        <w:rPr>
          <w:b/>
          <w:bCs/>
        </w:rPr>
      </w:pPr>
    </w:p>
    <w:p w14:paraId="4AA8828F" w14:textId="3DA57DE4" w:rsidR="00D22364" w:rsidRPr="00C37DE6" w:rsidRDefault="00D22364" w:rsidP="00833A44">
      <w:pPr>
        <w:tabs>
          <w:tab w:val="left" w:pos="1695"/>
        </w:tabs>
        <w:spacing w:line="480" w:lineRule="auto"/>
        <w:rPr>
          <w:b/>
          <w:bCs/>
        </w:rPr>
      </w:pPr>
    </w:p>
    <w:p w14:paraId="10DB7AC8" w14:textId="4F021429" w:rsidR="00D22364" w:rsidRPr="00C37DE6" w:rsidRDefault="00D22364" w:rsidP="00833A44">
      <w:pPr>
        <w:tabs>
          <w:tab w:val="left" w:pos="1695"/>
        </w:tabs>
        <w:spacing w:line="480" w:lineRule="auto"/>
        <w:rPr>
          <w:b/>
          <w:bCs/>
        </w:rPr>
      </w:pPr>
    </w:p>
    <w:p w14:paraId="2A307539" w14:textId="0E7E14F5" w:rsidR="00D22364" w:rsidRPr="00C37DE6" w:rsidRDefault="00D22364" w:rsidP="00833A44">
      <w:pPr>
        <w:tabs>
          <w:tab w:val="left" w:pos="1695"/>
        </w:tabs>
        <w:spacing w:line="480" w:lineRule="auto"/>
        <w:rPr>
          <w:b/>
          <w:bCs/>
        </w:rPr>
      </w:pPr>
      <w:r w:rsidRPr="00C37DE6">
        <w:rPr>
          <w:noProof/>
        </w:rPr>
        <w:lastRenderedPageBreak/>
        <w:drawing>
          <wp:inline distT="0" distB="0" distL="0" distR="0" wp14:anchorId="15F6AEEF" wp14:editId="4B11832F">
            <wp:extent cx="5943600" cy="7205980"/>
            <wp:effectExtent l="0" t="0" r="0" b="0"/>
            <wp:docPr id="49" name="Picture 49"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43600" cy="7205980"/>
                    </a:xfrm>
                    <a:prstGeom prst="rect">
                      <a:avLst/>
                    </a:prstGeom>
                  </pic:spPr>
                </pic:pic>
              </a:graphicData>
            </a:graphic>
          </wp:inline>
        </w:drawing>
      </w:r>
    </w:p>
    <w:p w14:paraId="30C1B346" w14:textId="77777777" w:rsidR="00833A44" w:rsidRPr="00C37DE6" w:rsidRDefault="00833A44" w:rsidP="00833A44">
      <w:pPr>
        <w:tabs>
          <w:tab w:val="left" w:pos="1695"/>
        </w:tabs>
        <w:spacing w:line="480" w:lineRule="auto"/>
        <w:rPr>
          <w:b/>
          <w:bCs/>
        </w:rPr>
      </w:pPr>
    </w:p>
    <w:p w14:paraId="12075308" w14:textId="77777777" w:rsidR="00833A44" w:rsidRPr="00C37DE6" w:rsidRDefault="00833A44" w:rsidP="00833A44">
      <w:pPr>
        <w:tabs>
          <w:tab w:val="left" w:pos="1695"/>
        </w:tabs>
        <w:spacing w:line="480" w:lineRule="auto"/>
        <w:rPr>
          <w:b/>
          <w:bCs/>
        </w:rPr>
      </w:pPr>
    </w:p>
    <w:p w14:paraId="43D49FA0" w14:textId="3E00E224" w:rsidR="00833A44" w:rsidRPr="00C37DE6" w:rsidRDefault="00D22364" w:rsidP="00833A44">
      <w:r w:rsidRPr="00C37DE6">
        <w:rPr>
          <w:noProof/>
        </w:rPr>
        <w:lastRenderedPageBreak/>
        <w:drawing>
          <wp:inline distT="0" distB="0" distL="0" distR="0" wp14:anchorId="42F04536" wp14:editId="6F96A876">
            <wp:extent cx="5943600" cy="7019290"/>
            <wp:effectExtent l="0" t="0" r="0" b="0"/>
            <wp:docPr id="50" name="Picture 50"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943600" cy="7019290"/>
                    </a:xfrm>
                    <a:prstGeom prst="rect">
                      <a:avLst/>
                    </a:prstGeom>
                  </pic:spPr>
                </pic:pic>
              </a:graphicData>
            </a:graphic>
          </wp:inline>
        </w:drawing>
      </w:r>
    </w:p>
    <w:p w14:paraId="0156AA92" w14:textId="74DA59A9" w:rsidR="00D22364" w:rsidRPr="00C37DE6" w:rsidRDefault="00D22364" w:rsidP="00833A44"/>
    <w:p w14:paraId="77AE9231" w14:textId="7F2B5975" w:rsidR="00D22364" w:rsidRPr="00C37DE6" w:rsidRDefault="00D22364" w:rsidP="00833A44"/>
    <w:p w14:paraId="3D13E0DB" w14:textId="3EA5F512" w:rsidR="00D22364" w:rsidRPr="00C37DE6" w:rsidRDefault="00D22364" w:rsidP="00833A44"/>
    <w:p w14:paraId="7FB78043" w14:textId="3DC08A8B" w:rsidR="00D22364" w:rsidRPr="00C37DE6" w:rsidRDefault="00D22364" w:rsidP="00833A44"/>
    <w:p w14:paraId="1E8FC83F" w14:textId="0D01D2E2" w:rsidR="00D22364" w:rsidRPr="00C37DE6" w:rsidRDefault="00D22364" w:rsidP="00833A44"/>
    <w:p w14:paraId="1A03F235" w14:textId="246FA762" w:rsidR="00D22364" w:rsidRPr="00C37DE6" w:rsidRDefault="00D22364" w:rsidP="00833A44"/>
    <w:tbl>
      <w:tblPr>
        <w:tblStyle w:val="TableGrid"/>
        <w:tblW w:w="9325" w:type="dxa"/>
        <w:tblInd w:w="-5" w:type="dxa"/>
        <w:tblLook w:val="04A0" w:firstRow="1" w:lastRow="0" w:firstColumn="1" w:lastColumn="0" w:noHBand="0" w:noVBand="1"/>
      </w:tblPr>
      <w:tblGrid>
        <w:gridCol w:w="2304"/>
        <w:gridCol w:w="925"/>
        <w:gridCol w:w="590"/>
        <w:gridCol w:w="236"/>
        <w:gridCol w:w="925"/>
        <w:gridCol w:w="577"/>
        <w:gridCol w:w="236"/>
        <w:gridCol w:w="894"/>
        <w:gridCol w:w="689"/>
        <w:gridCol w:w="236"/>
        <w:gridCol w:w="978"/>
        <w:gridCol w:w="735"/>
      </w:tblGrid>
      <w:tr w:rsidR="00833A44" w:rsidRPr="00C37DE6" w14:paraId="36C3CD64" w14:textId="77777777" w:rsidTr="000D7500">
        <w:trPr>
          <w:trHeight w:val="282"/>
        </w:trPr>
        <w:tc>
          <w:tcPr>
            <w:tcW w:w="9325" w:type="dxa"/>
            <w:gridSpan w:val="12"/>
            <w:tcBorders>
              <w:top w:val="nil"/>
              <w:left w:val="nil"/>
              <w:bottom w:val="nil"/>
              <w:right w:val="nil"/>
            </w:tcBorders>
          </w:tcPr>
          <w:p w14:paraId="63C5CFDA" w14:textId="77777777" w:rsidR="00833A44" w:rsidRPr="00C37DE6" w:rsidRDefault="00833A44" w:rsidP="000D7500">
            <w:r w:rsidRPr="00C37DE6">
              <w:lastRenderedPageBreak/>
              <w:t>Table 25</w:t>
            </w:r>
          </w:p>
        </w:tc>
      </w:tr>
      <w:tr w:rsidR="00833A44" w:rsidRPr="00C37DE6" w14:paraId="147993C8" w14:textId="77777777" w:rsidTr="000D7500">
        <w:trPr>
          <w:trHeight w:val="263"/>
        </w:trPr>
        <w:tc>
          <w:tcPr>
            <w:tcW w:w="9325" w:type="dxa"/>
            <w:gridSpan w:val="12"/>
            <w:tcBorders>
              <w:top w:val="nil"/>
              <w:left w:val="nil"/>
              <w:bottom w:val="nil"/>
              <w:right w:val="nil"/>
            </w:tcBorders>
          </w:tcPr>
          <w:p w14:paraId="10AB3E16" w14:textId="77777777" w:rsidR="00833A44" w:rsidRPr="00C37DE6" w:rsidRDefault="00833A44" w:rsidP="000D7500">
            <w:pPr>
              <w:rPr>
                <w:i/>
                <w:iCs/>
              </w:rPr>
            </w:pPr>
            <w:r w:rsidRPr="00C37DE6">
              <w:rPr>
                <w:i/>
                <w:iCs/>
              </w:rPr>
              <w:t xml:space="preserve">Emphasis Sub-Group Counts and Percentages of the Types of Emotion Regulation Strategies Used During Emotional Events </w:t>
            </w:r>
          </w:p>
        </w:tc>
      </w:tr>
      <w:tr w:rsidR="00833A44" w:rsidRPr="00C37DE6" w14:paraId="731C6847" w14:textId="77777777" w:rsidTr="000D7500">
        <w:trPr>
          <w:trHeight w:val="282"/>
        </w:trPr>
        <w:tc>
          <w:tcPr>
            <w:tcW w:w="2304" w:type="dxa"/>
            <w:vMerge w:val="restart"/>
            <w:tcBorders>
              <w:top w:val="single" w:sz="4" w:space="0" w:color="auto"/>
              <w:left w:val="nil"/>
              <w:right w:val="nil"/>
            </w:tcBorders>
            <w:vAlign w:val="bottom"/>
          </w:tcPr>
          <w:p w14:paraId="17272591" w14:textId="77777777" w:rsidR="00833A44" w:rsidRPr="00C37DE6" w:rsidRDefault="00833A44" w:rsidP="000D7500"/>
          <w:p w14:paraId="53D8F135" w14:textId="77777777" w:rsidR="00833A44" w:rsidRPr="00C37DE6" w:rsidRDefault="00833A44" w:rsidP="000D7500"/>
          <w:p w14:paraId="44AA6DAC" w14:textId="77777777" w:rsidR="00833A44" w:rsidRPr="00C37DE6" w:rsidRDefault="00833A44" w:rsidP="000D7500"/>
        </w:tc>
        <w:tc>
          <w:tcPr>
            <w:tcW w:w="3253" w:type="dxa"/>
            <w:gridSpan w:val="5"/>
            <w:tcBorders>
              <w:top w:val="single" w:sz="4" w:space="0" w:color="auto"/>
              <w:left w:val="nil"/>
              <w:right w:val="nil"/>
            </w:tcBorders>
            <w:vAlign w:val="bottom"/>
          </w:tcPr>
          <w:p w14:paraId="593E3D25" w14:textId="77777777" w:rsidR="00833A44" w:rsidRPr="00C37DE6" w:rsidRDefault="00833A44" w:rsidP="000D7500">
            <w:pPr>
              <w:jc w:val="center"/>
            </w:pPr>
          </w:p>
          <w:p w14:paraId="43BC903B" w14:textId="77777777" w:rsidR="00833A44" w:rsidRPr="00C37DE6" w:rsidRDefault="00833A44" w:rsidP="000D7500">
            <w:pPr>
              <w:jc w:val="center"/>
              <w:rPr>
                <w:b/>
              </w:rPr>
            </w:pPr>
            <w:r w:rsidRPr="00C37DE6">
              <w:rPr>
                <w:b/>
              </w:rPr>
              <w:t>Negative Events</w:t>
            </w:r>
          </w:p>
        </w:tc>
        <w:tc>
          <w:tcPr>
            <w:tcW w:w="236" w:type="dxa"/>
            <w:tcBorders>
              <w:top w:val="single" w:sz="4" w:space="0" w:color="auto"/>
              <w:left w:val="nil"/>
              <w:bottom w:val="nil"/>
              <w:right w:val="nil"/>
            </w:tcBorders>
            <w:vAlign w:val="bottom"/>
          </w:tcPr>
          <w:p w14:paraId="33F5EE77" w14:textId="77777777" w:rsidR="00833A44" w:rsidRPr="00C37DE6" w:rsidRDefault="00833A44" w:rsidP="000D7500">
            <w:pPr>
              <w:jc w:val="center"/>
            </w:pPr>
          </w:p>
        </w:tc>
        <w:tc>
          <w:tcPr>
            <w:tcW w:w="3532" w:type="dxa"/>
            <w:gridSpan w:val="5"/>
            <w:tcBorders>
              <w:top w:val="single" w:sz="4" w:space="0" w:color="auto"/>
              <w:left w:val="nil"/>
              <w:right w:val="nil"/>
            </w:tcBorders>
            <w:vAlign w:val="bottom"/>
          </w:tcPr>
          <w:p w14:paraId="7CCA2C8F" w14:textId="77777777" w:rsidR="00833A44" w:rsidRPr="00C37DE6" w:rsidRDefault="00833A44" w:rsidP="000D7500">
            <w:pPr>
              <w:jc w:val="center"/>
              <w:rPr>
                <w:b/>
              </w:rPr>
            </w:pPr>
            <w:r w:rsidRPr="00C37DE6">
              <w:rPr>
                <w:b/>
              </w:rPr>
              <w:t>Positive Events</w:t>
            </w:r>
          </w:p>
        </w:tc>
      </w:tr>
      <w:tr w:rsidR="00833A44" w:rsidRPr="00C37DE6" w14:paraId="1C50A650" w14:textId="77777777" w:rsidTr="000D7500">
        <w:trPr>
          <w:trHeight w:val="282"/>
        </w:trPr>
        <w:tc>
          <w:tcPr>
            <w:tcW w:w="2304" w:type="dxa"/>
            <w:vMerge/>
            <w:tcBorders>
              <w:left w:val="nil"/>
              <w:bottom w:val="nil"/>
              <w:right w:val="nil"/>
            </w:tcBorders>
            <w:vAlign w:val="bottom"/>
          </w:tcPr>
          <w:p w14:paraId="23D94F3A" w14:textId="77777777" w:rsidR="00833A44" w:rsidRPr="00C37DE6" w:rsidRDefault="00833A44" w:rsidP="000D7500"/>
        </w:tc>
        <w:tc>
          <w:tcPr>
            <w:tcW w:w="1515" w:type="dxa"/>
            <w:gridSpan w:val="2"/>
            <w:tcBorders>
              <w:left w:val="nil"/>
              <w:right w:val="nil"/>
            </w:tcBorders>
            <w:vAlign w:val="bottom"/>
          </w:tcPr>
          <w:p w14:paraId="62C1190B" w14:textId="77777777" w:rsidR="00833A44" w:rsidRPr="00C37DE6" w:rsidRDefault="00833A44" w:rsidP="000D7500">
            <w:pPr>
              <w:jc w:val="center"/>
            </w:pPr>
          </w:p>
          <w:p w14:paraId="24EAA4F2" w14:textId="77777777" w:rsidR="00833A44" w:rsidRPr="00C37DE6" w:rsidRDefault="00833A44" w:rsidP="000D7500">
            <w:pPr>
              <w:jc w:val="center"/>
              <w:rPr>
                <w:b/>
              </w:rPr>
            </w:pPr>
            <w:r w:rsidRPr="00C37DE6">
              <w:rPr>
                <w:b/>
              </w:rPr>
              <w:t>Ballet</w:t>
            </w:r>
          </w:p>
          <w:p w14:paraId="58C6AB9C" w14:textId="77777777" w:rsidR="00833A44" w:rsidRPr="00C37DE6" w:rsidRDefault="00833A44" w:rsidP="000D7500">
            <w:pPr>
              <w:jc w:val="center"/>
            </w:pPr>
            <w:r w:rsidRPr="00C37DE6">
              <w:rPr>
                <w:i/>
              </w:rPr>
              <w:t>n</w:t>
            </w:r>
            <w:r w:rsidRPr="00C37DE6">
              <w:t xml:space="preserve"> events = 28</w:t>
            </w:r>
          </w:p>
        </w:tc>
        <w:tc>
          <w:tcPr>
            <w:tcW w:w="236" w:type="dxa"/>
            <w:tcBorders>
              <w:top w:val="nil"/>
              <w:left w:val="nil"/>
              <w:bottom w:val="nil"/>
              <w:right w:val="nil"/>
            </w:tcBorders>
            <w:vAlign w:val="bottom"/>
          </w:tcPr>
          <w:p w14:paraId="58B25563" w14:textId="77777777" w:rsidR="00833A44" w:rsidRPr="00C37DE6" w:rsidRDefault="00833A44" w:rsidP="000D7500">
            <w:pPr>
              <w:jc w:val="center"/>
            </w:pPr>
          </w:p>
        </w:tc>
        <w:tc>
          <w:tcPr>
            <w:tcW w:w="1502" w:type="dxa"/>
            <w:gridSpan w:val="2"/>
            <w:tcBorders>
              <w:left w:val="nil"/>
              <w:right w:val="nil"/>
            </w:tcBorders>
            <w:vAlign w:val="bottom"/>
          </w:tcPr>
          <w:p w14:paraId="4C82AF60" w14:textId="77777777" w:rsidR="00833A44" w:rsidRPr="00C37DE6" w:rsidRDefault="00833A44" w:rsidP="000D7500">
            <w:pPr>
              <w:jc w:val="center"/>
              <w:rPr>
                <w:b/>
              </w:rPr>
            </w:pPr>
            <w:r w:rsidRPr="00C37DE6">
              <w:rPr>
                <w:b/>
              </w:rPr>
              <w:t>Modern</w:t>
            </w:r>
          </w:p>
          <w:p w14:paraId="4C8ECBBE" w14:textId="77777777" w:rsidR="00833A44" w:rsidRPr="00C37DE6" w:rsidRDefault="00833A44" w:rsidP="000D7500">
            <w:pPr>
              <w:jc w:val="center"/>
            </w:pPr>
            <w:r w:rsidRPr="00C37DE6">
              <w:rPr>
                <w:i/>
              </w:rPr>
              <w:t>n</w:t>
            </w:r>
            <w:r w:rsidRPr="00C37DE6">
              <w:t xml:space="preserve"> events = 38</w:t>
            </w:r>
          </w:p>
        </w:tc>
        <w:tc>
          <w:tcPr>
            <w:tcW w:w="236" w:type="dxa"/>
            <w:tcBorders>
              <w:top w:val="nil"/>
              <w:left w:val="nil"/>
              <w:bottom w:val="nil"/>
              <w:right w:val="nil"/>
            </w:tcBorders>
            <w:vAlign w:val="bottom"/>
          </w:tcPr>
          <w:p w14:paraId="1D2B1802" w14:textId="77777777" w:rsidR="00833A44" w:rsidRPr="00C37DE6" w:rsidRDefault="00833A44" w:rsidP="000D7500">
            <w:pPr>
              <w:jc w:val="center"/>
            </w:pPr>
          </w:p>
        </w:tc>
        <w:tc>
          <w:tcPr>
            <w:tcW w:w="1583" w:type="dxa"/>
            <w:gridSpan w:val="2"/>
            <w:tcBorders>
              <w:left w:val="nil"/>
              <w:right w:val="nil"/>
            </w:tcBorders>
            <w:vAlign w:val="bottom"/>
          </w:tcPr>
          <w:p w14:paraId="1944D25B" w14:textId="77777777" w:rsidR="00833A44" w:rsidRPr="00C37DE6" w:rsidRDefault="00833A44" w:rsidP="000D7500">
            <w:pPr>
              <w:jc w:val="center"/>
            </w:pPr>
          </w:p>
          <w:p w14:paraId="0046A76F" w14:textId="77777777" w:rsidR="00833A44" w:rsidRPr="00C37DE6" w:rsidRDefault="00833A44" w:rsidP="000D7500">
            <w:pPr>
              <w:jc w:val="center"/>
              <w:rPr>
                <w:b/>
              </w:rPr>
            </w:pPr>
            <w:r w:rsidRPr="00C37DE6">
              <w:rPr>
                <w:b/>
              </w:rPr>
              <w:t>Ballet</w:t>
            </w:r>
          </w:p>
          <w:p w14:paraId="3191ED8B" w14:textId="77777777" w:rsidR="00833A44" w:rsidRPr="00C37DE6" w:rsidRDefault="00833A44" w:rsidP="000D7500">
            <w:pPr>
              <w:jc w:val="center"/>
            </w:pPr>
            <w:r w:rsidRPr="00C37DE6">
              <w:rPr>
                <w:i/>
              </w:rPr>
              <w:t>n</w:t>
            </w:r>
            <w:r w:rsidRPr="00C37DE6">
              <w:t xml:space="preserve"> events = 8</w:t>
            </w:r>
          </w:p>
        </w:tc>
        <w:tc>
          <w:tcPr>
            <w:tcW w:w="236" w:type="dxa"/>
            <w:tcBorders>
              <w:top w:val="nil"/>
              <w:left w:val="nil"/>
              <w:bottom w:val="nil"/>
              <w:right w:val="nil"/>
            </w:tcBorders>
            <w:vAlign w:val="bottom"/>
          </w:tcPr>
          <w:p w14:paraId="4652CB62" w14:textId="77777777" w:rsidR="00833A44" w:rsidRPr="00C37DE6" w:rsidRDefault="00833A44" w:rsidP="000D7500">
            <w:pPr>
              <w:jc w:val="center"/>
            </w:pPr>
          </w:p>
        </w:tc>
        <w:tc>
          <w:tcPr>
            <w:tcW w:w="1713" w:type="dxa"/>
            <w:gridSpan w:val="2"/>
            <w:tcBorders>
              <w:left w:val="nil"/>
              <w:right w:val="nil"/>
            </w:tcBorders>
            <w:vAlign w:val="bottom"/>
          </w:tcPr>
          <w:p w14:paraId="71514750" w14:textId="77777777" w:rsidR="00833A44" w:rsidRPr="00C37DE6" w:rsidRDefault="00833A44" w:rsidP="000D7500">
            <w:pPr>
              <w:jc w:val="center"/>
              <w:rPr>
                <w:b/>
              </w:rPr>
            </w:pPr>
            <w:r w:rsidRPr="00C37DE6">
              <w:rPr>
                <w:b/>
              </w:rPr>
              <w:t>Modern</w:t>
            </w:r>
          </w:p>
          <w:p w14:paraId="5629CAA9" w14:textId="77777777" w:rsidR="00833A44" w:rsidRPr="00C37DE6" w:rsidRDefault="00833A44" w:rsidP="000D7500">
            <w:pPr>
              <w:jc w:val="center"/>
            </w:pPr>
            <w:r w:rsidRPr="00C37DE6">
              <w:rPr>
                <w:i/>
              </w:rPr>
              <w:t>n</w:t>
            </w:r>
            <w:r w:rsidRPr="00C37DE6">
              <w:t xml:space="preserve"> events = 8</w:t>
            </w:r>
          </w:p>
        </w:tc>
      </w:tr>
      <w:tr w:rsidR="00833A44" w:rsidRPr="00C37DE6" w14:paraId="4329D050" w14:textId="77777777" w:rsidTr="000D7500">
        <w:trPr>
          <w:trHeight w:val="264"/>
        </w:trPr>
        <w:tc>
          <w:tcPr>
            <w:tcW w:w="2304" w:type="dxa"/>
            <w:tcBorders>
              <w:top w:val="nil"/>
              <w:left w:val="nil"/>
              <w:bottom w:val="nil"/>
              <w:right w:val="nil"/>
            </w:tcBorders>
            <w:vAlign w:val="bottom"/>
          </w:tcPr>
          <w:p w14:paraId="5D091AA3" w14:textId="77777777" w:rsidR="00833A44" w:rsidRPr="00C37DE6" w:rsidRDefault="00833A44" w:rsidP="000D7500"/>
          <w:p w14:paraId="414FB54F" w14:textId="77777777" w:rsidR="00833A44" w:rsidRPr="00C37DE6" w:rsidRDefault="00833A44" w:rsidP="000D7500">
            <w:pPr>
              <w:rPr>
                <w:b/>
              </w:rPr>
            </w:pPr>
            <w:r w:rsidRPr="00C37DE6">
              <w:rPr>
                <w:b/>
              </w:rPr>
              <w:t>Emotion Regulation Strategy</w:t>
            </w:r>
          </w:p>
        </w:tc>
        <w:tc>
          <w:tcPr>
            <w:tcW w:w="925" w:type="dxa"/>
            <w:tcBorders>
              <w:left w:val="nil"/>
              <w:bottom w:val="single" w:sz="4" w:space="0" w:color="auto"/>
              <w:right w:val="nil"/>
            </w:tcBorders>
            <w:vAlign w:val="bottom"/>
          </w:tcPr>
          <w:p w14:paraId="29EB663A" w14:textId="77777777" w:rsidR="00833A44" w:rsidRPr="00C37DE6" w:rsidRDefault="00833A44" w:rsidP="000D7500">
            <w:pPr>
              <w:jc w:val="center"/>
              <w:rPr>
                <w:i/>
                <w:iCs/>
              </w:rPr>
            </w:pPr>
            <w:r w:rsidRPr="00C37DE6">
              <w:rPr>
                <w:i/>
                <w:iCs/>
              </w:rPr>
              <w:t>Count</w:t>
            </w:r>
          </w:p>
        </w:tc>
        <w:tc>
          <w:tcPr>
            <w:tcW w:w="590" w:type="dxa"/>
            <w:tcBorders>
              <w:left w:val="nil"/>
              <w:bottom w:val="nil"/>
              <w:right w:val="nil"/>
            </w:tcBorders>
            <w:vAlign w:val="bottom"/>
          </w:tcPr>
          <w:p w14:paraId="46BD8055" w14:textId="77777777" w:rsidR="00833A44" w:rsidRPr="00C37DE6" w:rsidRDefault="00833A44" w:rsidP="000D7500">
            <w:pPr>
              <w:tabs>
                <w:tab w:val="decimal" w:pos="269"/>
              </w:tabs>
              <w:jc w:val="center"/>
              <w:rPr>
                <w:iCs/>
              </w:rPr>
            </w:pPr>
            <w:r w:rsidRPr="00C37DE6">
              <w:rPr>
                <w:iCs/>
              </w:rPr>
              <w:t>%</w:t>
            </w:r>
          </w:p>
        </w:tc>
        <w:tc>
          <w:tcPr>
            <w:tcW w:w="236" w:type="dxa"/>
            <w:tcBorders>
              <w:top w:val="nil"/>
              <w:left w:val="nil"/>
              <w:bottom w:val="single" w:sz="4" w:space="0" w:color="auto"/>
              <w:right w:val="nil"/>
            </w:tcBorders>
            <w:vAlign w:val="bottom"/>
          </w:tcPr>
          <w:p w14:paraId="6EF11EBC" w14:textId="77777777" w:rsidR="00833A44" w:rsidRPr="00C37DE6" w:rsidRDefault="00833A44" w:rsidP="000D7500">
            <w:pPr>
              <w:jc w:val="center"/>
            </w:pPr>
          </w:p>
        </w:tc>
        <w:tc>
          <w:tcPr>
            <w:tcW w:w="925" w:type="dxa"/>
            <w:tcBorders>
              <w:left w:val="nil"/>
              <w:bottom w:val="single" w:sz="4" w:space="0" w:color="auto"/>
              <w:right w:val="nil"/>
            </w:tcBorders>
            <w:vAlign w:val="bottom"/>
          </w:tcPr>
          <w:p w14:paraId="3334F4AE" w14:textId="77777777" w:rsidR="00833A44" w:rsidRPr="00C37DE6" w:rsidRDefault="00833A44" w:rsidP="000D7500">
            <w:pPr>
              <w:jc w:val="center"/>
            </w:pPr>
            <w:r w:rsidRPr="00C37DE6">
              <w:rPr>
                <w:i/>
                <w:iCs/>
              </w:rPr>
              <w:t>Count</w:t>
            </w:r>
          </w:p>
        </w:tc>
        <w:tc>
          <w:tcPr>
            <w:tcW w:w="577" w:type="dxa"/>
            <w:tcBorders>
              <w:left w:val="nil"/>
              <w:bottom w:val="single" w:sz="4" w:space="0" w:color="auto"/>
              <w:right w:val="nil"/>
            </w:tcBorders>
            <w:vAlign w:val="bottom"/>
          </w:tcPr>
          <w:p w14:paraId="119B7DB9" w14:textId="77777777" w:rsidR="00833A44" w:rsidRPr="00C37DE6" w:rsidRDefault="00833A44" w:rsidP="000D7500">
            <w:pPr>
              <w:tabs>
                <w:tab w:val="decimal" w:pos="260"/>
              </w:tabs>
              <w:jc w:val="center"/>
            </w:pPr>
            <w:r w:rsidRPr="00C37DE6">
              <w:rPr>
                <w:iCs/>
              </w:rPr>
              <w:t>%</w:t>
            </w:r>
          </w:p>
        </w:tc>
        <w:tc>
          <w:tcPr>
            <w:tcW w:w="236" w:type="dxa"/>
            <w:tcBorders>
              <w:top w:val="nil"/>
              <w:left w:val="nil"/>
              <w:bottom w:val="single" w:sz="4" w:space="0" w:color="auto"/>
              <w:right w:val="nil"/>
            </w:tcBorders>
            <w:vAlign w:val="bottom"/>
          </w:tcPr>
          <w:p w14:paraId="1532D2C3" w14:textId="77777777" w:rsidR="00833A44" w:rsidRPr="00C37DE6" w:rsidRDefault="00833A44" w:rsidP="000D7500">
            <w:pPr>
              <w:jc w:val="center"/>
            </w:pPr>
          </w:p>
        </w:tc>
        <w:tc>
          <w:tcPr>
            <w:tcW w:w="894" w:type="dxa"/>
            <w:tcBorders>
              <w:left w:val="nil"/>
              <w:bottom w:val="single" w:sz="4" w:space="0" w:color="auto"/>
              <w:right w:val="nil"/>
            </w:tcBorders>
            <w:vAlign w:val="bottom"/>
          </w:tcPr>
          <w:p w14:paraId="59CC514A" w14:textId="77777777" w:rsidR="00833A44" w:rsidRPr="00C37DE6" w:rsidRDefault="00833A44" w:rsidP="000D7500">
            <w:pPr>
              <w:jc w:val="center"/>
            </w:pPr>
            <w:r w:rsidRPr="00C37DE6">
              <w:rPr>
                <w:i/>
                <w:iCs/>
              </w:rPr>
              <w:t>Count</w:t>
            </w:r>
          </w:p>
        </w:tc>
        <w:tc>
          <w:tcPr>
            <w:tcW w:w="689" w:type="dxa"/>
            <w:tcBorders>
              <w:left w:val="nil"/>
              <w:bottom w:val="nil"/>
              <w:right w:val="nil"/>
            </w:tcBorders>
            <w:vAlign w:val="bottom"/>
          </w:tcPr>
          <w:p w14:paraId="0E57648B" w14:textId="77777777" w:rsidR="00833A44" w:rsidRPr="00C37DE6" w:rsidRDefault="00833A44" w:rsidP="000D7500">
            <w:pPr>
              <w:tabs>
                <w:tab w:val="decimal" w:pos="251"/>
              </w:tabs>
              <w:jc w:val="center"/>
            </w:pPr>
            <w:r w:rsidRPr="00C37DE6">
              <w:rPr>
                <w:iCs/>
              </w:rPr>
              <w:t>%</w:t>
            </w:r>
          </w:p>
        </w:tc>
        <w:tc>
          <w:tcPr>
            <w:tcW w:w="236" w:type="dxa"/>
            <w:tcBorders>
              <w:top w:val="nil"/>
              <w:left w:val="nil"/>
              <w:bottom w:val="single" w:sz="4" w:space="0" w:color="auto"/>
              <w:right w:val="nil"/>
            </w:tcBorders>
            <w:vAlign w:val="bottom"/>
          </w:tcPr>
          <w:p w14:paraId="49B8E81C" w14:textId="77777777" w:rsidR="00833A44" w:rsidRPr="00C37DE6" w:rsidRDefault="00833A44" w:rsidP="000D7500">
            <w:pPr>
              <w:jc w:val="center"/>
            </w:pPr>
          </w:p>
        </w:tc>
        <w:tc>
          <w:tcPr>
            <w:tcW w:w="978" w:type="dxa"/>
            <w:tcBorders>
              <w:left w:val="nil"/>
              <w:bottom w:val="single" w:sz="4" w:space="0" w:color="auto"/>
              <w:right w:val="nil"/>
            </w:tcBorders>
            <w:vAlign w:val="bottom"/>
          </w:tcPr>
          <w:p w14:paraId="55AD5C2D" w14:textId="77777777" w:rsidR="00833A44" w:rsidRPr="00C37DE6" w:rsidRDefault="00833A44" w:rsidP="000D7500">
            <w:pPr>
              <w:jc w:val="center"/>
            </w:pPr>
            <w:r w:rsidRPr="00C37DE6">
              <w:rPr>
                <w:i/>
                <w:iCs/>
              </w:rPr>
              <w:t>Count</w:t>
            </w:r>
          </w:p>
        </w:tc>
        <w:tc>
          <w:tcPr>
            <w:tcW w:w="735" w:type="dxa"/>
            <w:tcBorders>
              <w:left w:val="nil"/>
              <w:bottom w:val="nil"/>
              <w:right w:val="nil"/>
            </w:tcBorders>
            <w:vAlign w:val="bottom"/>
          </w:tcPr>
          <w:p w14:paraId="76B61AAA" w14:textId="77777777" w:rsidR="00833A44" w:rsidRPr="00C37DE6" w:rsidRDefault="00833A44" w:rsidP="000D7500">
            <w:pPr>
              <w:tabs>
                <w:tab w:val="decimal" w:pos="335"/>
              </w:tabs>
              <w:jc w:val="center"/>
            </w:pPr>
            <w:r w:rsidRPr="00C37DE6">
              <w:rPr>
                <w:iCs/>
              </w:rPr>
              <w:t>%</w:t>
            </w:r>
          </w:p>
        </w:tc>
      </w:tr>
      <w:tr w:rsidR="00833A44" w:rsidRPr="00C37DE6" w14:paraId="5CF90D58" w14:textId="77777777" w:rsidTr="000D7500">
        <w:trPr>
          <w:trHeight w:val="264"/>
        </w:trPr>
        <w:tc>
          <w:tcPr>
            <w:tcW w:w="2304" w:type="dxa"/>
            <w:tcBorders>
              <w:top w:val="single" w:sz="4" w:space="0" w:color="auto"/>
              <w:left w:val="nil"/>
              <w:bottom w:val="nil"/>
              <w:right w:val="nil"/>
            </w:tcBorders>
            <w:vAlign w:val="bottom"/>
          </w:tcPr>
          <w:p w14:paraId="36295DE9" w14:textId="77777777" w:rsidR="00833A44" w:rsidRPr="00C37DE6" w:rsidRDefault="00833A44" w:rsidP="000D7500"/>
        </w:tc>
        <w:tc>
          <w:tcPr>
            <w:tcW w:w="925" w:type="dxa"/>
            <w:tcBorders>
              <w:top w:val="single" w:sz="4" w:space="0" w:color="auto"/>
              <w:left w:val="nil"/>
              <w:bottom w:val="nil"/>
              <w:right w:val="nil"/>
            </w:tcBorders>
            <w:vAlign w:val="bottom"/>
          </w:tcPr>
          <w:p w14:paraId="6C048D1B" w14:textId="77777777" w:rsidR="00833A44" w:rsidRPr="00C37DE6" w:rsidRDefault="00833A44" w:rsidP="000D7500">
            <w:pPr>
              <w:jc w:val="center"/>
            </w:pPr>
          </w:p>
        </w:tc>
        <w:tc>
          <w:tcPr>
            <w:tcW w:w="590" w:type="dxa"/>
            <w:tcBorders>
              <w:left w:val="nil"/>
              <w:bottom w:val="nil"/>
              <w:right w:val="nil"/>
            </w:tcBorders>
            <w:vAlign w:val="bottom"/>
          </w:tcPr>
          <w:p w14:paraId="05A6405F" w14:textId="77777777" w:rsidR="00833A44" w:rsidRPr="00C37DE6" w:rsidRDefault="00833A44" w:rsidP="000D7500">
            <w:pPr>
              <w:tabs>
                <w:tab w:val="decimal" w:pos="269"/>
              </w:tabs>
              <w:jc w:val="center"/>
            </w:pPr>
          </w:p>
        </w:tc>
        <w:tc>
          <w:tcPr>
            <w:tcW w:w="236" w:type="dxa"/>
            <w:tcBorders>
              <w:top w:val="single" w:sz="4" w:space="0" w:color="auto"/>
              <w:left w:val="nil"/>
              <w:bottom w:val="nil"/>
              <w:right w:val="nil"/>
            </w:tcBorders>
            <w:vAlign w:val="bottom"/>
          </w:tcPr>
          <w:p w14:paraId="56001DDB" w14:textId="77777777" w:rsidR="00833A44" w:rsidRPr="00C37DE6" w:rsidRDefault="00833A44" w:rsidP="000D7500">
            <w:pPr>
              <w:jc w:val="center"/>
            </w:pPr>
          </w:p>
        </w:tc>
        <w:tc>
          <w:tcPr>
            <w:tcW w:w="925" w:type="dxa"/>
            <w:tcBorders>
              <w:top w:val="single" w:sz="4" w:space="0" w:color="auto"/>
              <w:left w:val="nil"/>
              <w:bottom w:val="nil"/>
              <w:right w:val="nil"/>
            </w:tcBorders>
            <w:vAlign w:val="bottom"/>
          </w:tcPr>
          <w:p w14:paraId="5D862DE1" w14:textId="77777777" w:rsidR="00833A44" w:rsidRPr="00C37DE6" w:rsidRDefault="00833A44" w:rsidP="000D7500">
            <w:pPr>
              <w:jc w:val="center"/>
            </w:pPr>
          </w:p>
        </w:tc>
        <w:tc>
          <w:tcPr>
            <w:tcW w:w="577" w:type="dxa"/>
            <w:tcBorders>
              <w:left w:val="nil"/>
              <w:bottom w:val="nil"/>
              <w:right w:val="nil"/>
            </w:tcBorders>
            <w:vAlign w:val="bottom"/>
          </w:tcPr>
          <w:p w14:paraId="7F9AE9F9" w14:textId="77777777" w:rsidR="00833A44" w:rsidRPr="00C37DE6" w:rsidRDefault="00833A44" w:rsidP="000D7500">
            <w:pPr>
              <w:tabs>
                <w:tab w:val="decimal" w:pos="260"/>
              </w:tabs>
              <w:jc w:val="center"/>
            </w:pPr>
          </w:p>
        </w:tc>
        <w:tc>
          <w:tcPr>
            <w:tcW w:w="236" w:type="dxa"/>
            <w:tcBorders>
              <w:top w:val="nil"/>
              <w:left w:val="nil"/>
              <w:bottom w:val="nil"/>
              <w:right w:val="nil"/>
            </w:tcBorders>
            <w:vAlign w:val="bottom"/>
          </w:tcPr>
          <w:p w14:paraId="750F0278" w14:textId="77777777" w:rsidR="00833A44" w:rsidRPr="00C37DE6" w:rsidRDefault="00833A44" w:rsidP="000D7500">
            <w:pPr>
              <w:jc w:val="center"/>
            </w:pPr>
          </w:p>
        </w:tc>
        <w:tc>
          <w:tcPr>
            <w:tcW w:w="894" w:type="dxa"/>
            <w:tcBorders>
              <w:left w:val="nil"/>
              <w:bottom w:val="nil"/>
              <w:right w:val="nil"/>
            </w:tcBorders>
            <w:vAlign w:val="bottom"/>
          </w:tcPr>
          <w:p w14:paraId="5BDEB01A" w14:textId="77777777" w:rsidR="00833A44" w:rsidRPr="00C37DE6" w:rsidRDefault="00833A44" w:rsidP="000D7500">
            <w:pPr>
              <w:jc w:val="center"/>
            </w:pPr>
          </w:p>
        </w:tc>
        <w:tc>
          <w:tcPr>
            <w:tcW w:w="689" w:type="dxa"/>
            <w:tcBorders>
              <w:left w:val="nil"/>
              <w:bottom w:val="nil"/>
              <w:right w:val="nil"/>
            </w:tcBorders>
            <w:vAlign w:val="bottom"/>
          </w:tcPr>
          <w:p w14:paraId="0916AEB0" w14:textId="77777777" w:rsidR="00833A44" w:rsidRPr="00C37DE6" w:rsidRDefault="00833A44" w:rsidP="000D7500">
            <w:pPr>
              <w:tabs>
                <w:tab w:val="decimal" w:pos="251"/>
              </w:tabs>
              <w:jc w:val="center"/>
            </w:pPr>
          </w:p>
        </w:tc>
        <w:tc>
          <w:tcPr>
            <w:tcW w:w="236" w:type="dxa"/>
            <w:tcBorders>
              <w:top w:val="single" w:sz="4" w:space="0" w:color="auto"/>
              <w:left w:val="nil"/>
              <w:bottom w:val="nil"/>
              <w:right w:val="nil"/>
            </w:tcBorders>
            <w:vAlign w:val="bottom"/>
          </w:tcPr>
          <w:p w14:paraId="4638563A" w14:textId="77777777" w:rsidR="00833A44" w:rsidRPr="00C37DE6" w:rsidRDefault="00833A44" w:rsidP="000D7500">
            <w:pPr>
              <w:jc w:val="center"/>
            </w:pPr>
          </w:p>
        </w:tc>
        <w:tc>
          <w:tcPr>
            <w:tcW w:w="978" w:type="dxa"/>
            <w:tcBorders>
              <w:top w:val="single" w:sz="4" w:space="0" w:color="auto"/>
              <w:left w:val="nil"/>
              <w:bottom w:val="nil"/>
              <w:right w:val="nil"/>
            </w:tcBorders>
            <w:vAlign w:val="bottom"/>
          </w:tcPr>
          <w:p w14:paraId="7A50C310" w14:textId="77777777" w:rsidR="00833A44" w:rsidRPr="00C37DE6" w:rsidRDefault="00833A44" w:rsidP="000D7500">
            <w:pPr>
              <w:jc w:val="center"/>
            </w:pPr>
          </w:p>
        </w:tc>
        <w:tc>
          <w:tcPr>
            <w:tcW w:w="735" w:type="dxa"/>
            <w:tcBorders>
              <w:left w:val="nil"/>
              <w:bottom w:val="nil"/>
              <w:right w:val="nil"/>
            </w:tcBorders>
            <w:vAlign w:val="bottom"/>
          </w:tcPr>
          <w:p w14:paraId="07582E68" w14:textId="77777777" w:rsidR="00833A44" w:rsidRPr="00C37DE6" w:rsidRDefault="00833A44" w:rsidP="000D7500">
            <w:pPr>
              <w:tabs>
                <w:tab w:val="decimal" w:pos="335"/>
              </w:tabs>
              <w:jc w:val="center"/>
            </w:pPr>
          </w:p>
        </w:tc>
      </w:tr>
      <w:tr w:rsidR="00833A44" w:rsidRPr="00C37DE6" w14:paraId="380BFAC2" w14:textId="77777777" w:rsidTr="000D7500">
        <w:trPr>
          <w:trHeight w:val="264"/>
        </w:trPr>
        <w:tc>
          <w:tcPr>
            <w:tcW w:w="2304" w:type="dxa"/>
            <w:tcBorders>
              <w:top w:val="nil"/>
              <w:left w:val="nil"/>
              <w:bottom w:val="nil"/>
              <w:right w:val="nil"/>
            </w:tcBorders>
            <w:vAlign w:val="bottom"/>
          </w:tcPr>
          <w:p w14:paraId="5981C055" w14:textId="77777777" w:rsidR="00833A44" w:rsidRPr="00C37DE6" w:rsidRDefault="00833A44" w:rsidP="000D7500">
            <w:r w:rsidRPr="00C37DE6">
              <w:t>Acceptance</w:t>
            </w:r>
          </w:p>
        </w:tc>
        <w:tc>
          <w:tcPr>
            <w:tcW w:w="925" w:type="dxa"/>
            <w:tcBorders>
              <w:top w:val="nil"/>
              <w:left w:val="nil"/>
              <w:bottom w:val="nil"/>
              <w:right w:val="nil"/>
            </w:tcBorders>
            <w:vAlign w:val="bottom"/>
          </w:tcPr>
          <w:p w14:paraId="61BC7523" w14:textId="77777777" w:rsidR="00833A44" w:rsidRPr="00C37DE6" w:rsidRDefault="00833A44" w:rsidP="000D7500">
            <w:pPr>
              <w:jc w:val="center"/>
            </w:pPr>
            <w:r w:rsidRPr="00C37DE6">
              <w:t>1</w:t>
            </w:r>
          </w:p>
        </w:tc>
        <w:tc>
          <w:tcPr>
            <w:tcW w:w="590" w:type="dxa"/>
            <w:tcBorders>
              <w:top w:val="nil"/>
              <w:left w:val="nil"/>
              <w:bottom w:val="nil"/>
              <w:right w:val="nil"/>
            </w:tcBorders>
            <w:vAlign w:val="bottom"/>
          </w:tcPr>
          <w:p w14:paraId="15E6AE03" w14:textId="77777777" w:rsidR="00833A44" w:rsidRPr="00C37DE6" w:rsidRDefault="00833A44" w:rsidP="000D7500">
            <w:pPr>
              <w:tabs>
                <w:tab w:val="decimal" w:pos="269"/>
              </w:tabs>
              <w:jc w:val="center"/>
            </w:pPr>
            <w:r w:rsidRPr="00C37DE6">
              <w:t>4</w:t>
            </w:r>
          </w:p>
        </w:tc>
        <w:tc>
          <w:tcPr>
            <w:tcW w:w="236" w:type="dxa"/>
            <w:tcBorders>
              <w:top w:val="nil"/>
              <w:left w:val="nil"/>
              <w:bottom w:val="nil"/>
              <w:right w:val="nil"/>
            </w:tcBorders>
            <w:vAlign w:val="bottom"/>
          </w:tcPr>
          <w:p w14:paraId="4DAE6AF4" w14:textId="77777777" w:rsidR="00833A44" w:rsidRPr="00C37DE6" w:rsidRDefault="00833A44" w:rsidP="000D7500">
            <w:pPr>
              <w:jc w:val="center"/>
            </w:pPr>
          </w:p>
        </w:tc>
        <w:tc>
          <w:tcPr>
            <w:tcW w:w="925" w:type="dxa"/>
            <w:tcBorders>
              <w:top w:val="nil"/>
              <w:left w:val="nil"/>
              <w:bottom w:val="nil"/>
              <w:right w:val="nil"/>
            </w:tcBorders>
            <w:vAlign w:val="bottom"/>
          </w:tcPr>
          <w:p w14:paraId="3749DF85" w14:textId="77777777" w:rsidR="00833A44" w:rsidRPr="00C37DE6" w:rsidRDefault="00833A44" w:rsidP="000D7500">
            <w:pPr>
              <w:jc w:val="center"/>
            </w:pPr>
            <w:r w:rsidRPr="00C37DE6">
              <w:t>3</w:t>
            </w:r>
          </w:p>
        </w:tc>
        <w:tc>
          <w:tcPr>
            <w:tcW w:w="577" w:type="dxa"/>
            <w:tcBorders>
              <w:top w:val="nil"/>
              <w:left w:val="nil"/>
              <w:bottom w:val="nil"/>
              <w:right w:val="nil"/>
            </w:tcBorders>
            <w:vAlign w:val="bottom"/>
          </w:tcPr>
          <w:p w14:paraId="2810B2BB" w14:textId="77777777" w:rsidR="00833A44" w:rsidRPr="00C37DE6" w:rsidRDefault="00833A44" w:rsidP="000D7500">
            <w:pPr>
              <w:tabs>
                <w:tab w:val="decimal" w:pos="260"/>
              </w:tabs>
              <w:jc w:val="center"/>
            </w:pPr>
            <w:r w:rsidRPr="00C37DE6">
              <w:t>8</w:t>
            </w:r>
          </w:p>
        </w:tc>
        <w:tc>
          <w:tcPr>
            <w:tcW w:w="236" w:type="dxa"/>
            <w:tcBorders>
              <w:top w:val="nil"/>
              <w:left w:val="nil"/>
              <w:bottom w:val="nil"/>
              <w:right w:val="nil"/>
            </w:tcBorders>
            <w:vAlign w:val="bottom"/>
          </w:tcPr>
          <w:p w14:paraId="23A5795E" w14:textId="77777777" w:rsidR="00833A44" w:rsidRPr="00C37DE6" w:rsidRDefault="00833A44" w:rsidP="000D7500">
            <w:pPr>
              <w:jc w:val="center"/>
            </w:pPr>
          </w:p>
        </w:tc>
        <w:tc>
          <w:tcPr>
            <w:tcW w:w="894" w:type="dxa"/>
            <w:tcBorders>
              <w:top w:val="nil"/>
              <w:left w:val="nil"/>
              <w:bottom w:val="nil"/>
              <w:right w:val="nil"/>
            </w:tcBorders>
            <w:vAlign w:val="bottom"/>
          </w:tcPr>
          <w:p w14:paraId="1E2DBEED" w14:textId="77777777" w:rsidR="00833A44" w:rsidRPr="00C37DE6" w:rsidRDefault="00833A44" w:rsidP="000D7500">
            <w:pPr>
              <w:jc w:val="center"/>
            </w:pPr>
            <w:r w:rsidRPr="00C37DE6">
              <w:t>0</w:t>
            </w:r>
          </w:p>
        </w:tc>
        <w:tc>
          <w:tcPr>
            <w:tcW w:w="689" w:type="dxa"/>
            <w:tcBorders>
              <w:top w:val="nil"/>
              <w:left w:val="nil"/>
              <w:bottom w:val="nil"/>
              <w:right w:val="nil"/>
            </w:tcBorders>
            <w:vAlign w:val="bottom"/>
          </w:tcPr>
          <w:p w14:paraId="5C025147" w14:textId="77777777" w:rsidR="00833A44" w:rsidRPr="00C37DE6" w:rsidRDefault="00833A44" w:rsidP="000D7500">
            <w:pPr>
              <w:tabs>
                <w:tab w:val="decimal" w:pos="251"/>
              </w:tabs>
              <w:jc w:val="center"/>
            </w:pPr>
            <w:r w:rsidRPr="00C37DE6">
              <w:t>0</w:t>
            </w:r>
          </w:p>
        </w:tc>
        <w:tc>
          <w:tcPr>
            <w:tcW w:w="236" w:type="dxa"/>
            <w:tcBorders>
              <w:top w:val="nil"/>
              <w:left w:val="nil"/>
              <w:bottom w:val="nil"/>
              <w:right w:val="nil"/>
            </w:tcBorders>
            <w:vAlign w:val="bottom"/>
          </w:tcPr>
          <w:p w14:paraId="5FF5000F" w14:textId="77777777" w:rsidR="00833A44" w:rsidRPr="00C37DE6" w:rsidRDefault="00833A44" w:rsidP="000D7500">
            <w:pPr>
              <w:jc w:val="center"/>
            </w:pPr>
          </w:p>
        </w:tc>
        <w:tc>
          <w:tcPr>
            <w:tcW w:w="978" w:type="dxa"/>
            <w:tcBorders>
              <w:top w:val="nil"/>
              <w:left w:val="nil"/>
              <w:bottom w:val="nil"/>
              <w:right w:val="nil"/>
            </w:tcBorders>
            <w:vAlign w:val="bottom"/>
          </w:tcPr>
          <w:p w14:paraId="55103589" w14:textId="77777777" w:rsidR="00833A44" w:rsidRPr="00C37DE6" w:rsidRDefault="00833A44" w:rsidP="000D7500">
            <w:pPr>
              <w:jc w:val="center"/>
            </w:pPr>
            <w:r w:rsidRPr="00C37DE6">
              <w:t>1</w:t>
            </w:r>
          </w:p>
        </w:tc>
        <w:tc>
          <w:tcPr>
            <w:tcW w:w="735" w:type="dxa"/>
            <w:tcBorders>
              <w:top w:val="nil"/>
              <w:left w:val="nil"/>
              <w:bottom w:val="nil"/>
              <w:right w:val="nil"/>
            </w:tcBorders>
            <w:vAlign w:val="bottom"/>
          </w:tcPr>
          <w:p w14:paraId="69E2ACCC" w14:textId="77777777" w:rsidR="00833A44" w:rsidRPr="00C37DE6" w:rsidRDefault="00833A44" w:rsidP="000D7500">
            <w:pPr>
              <w:tabs>
                <w:tab w:val="decimal" w:pos="335"/>
              </w:tabs>
              <w:jc w:val="center"/>
            </w:pPr>
            <w:r w:rsidRPr="00C37DE6">
              <w:t>13</w:t>
            </w:r>
          </w:p>
        </w:tc>
      </w:tr>
      <w:tr w:rsidR="00833A44" w:rsidRPr="00C37DE6" w14:paraId="4A1F79A6" w14:textId="77777777" w:rsidTr="000D7500">
        <w:trPr>
          <w:trHeight w:val="282"/>
        </w:trPr>
        <w:tc>
          <w:tcPr>
            <w:tcW w:w="2304" w:type="dxa"/>
            <w:tcBorders>
              <w:top w:val="nil"/>
              <w:left w:val="nil"/>
              <w:bottom w:val="nil"/>
              <w:right w:val="nil"/>
            </w:tcBorders>
            <w:vAlign w:val="bottom"/>
          </w:tcPr>
          <w:p w14:paraId="3E9FA67D" w14:textId="77777777" w:rsidR="00833A44" w:rsidRPr="00C37DE6" w:rsidRDefault="00833A44" w:rsidP="000D7500">
            <w:r w:rsidRPr="00C37DE6">
              <w:t>Avoidance</w:t>
            </w:r>
          </w:p>
        </w:tc>
        <w:tc>
          <w:tcPr>
            <w:tcW w:w="925" w:type="dxa"/>
            <w:tcBorders>
              <w:top w:val="nil"/>
              <w:left w:val="nil"/>
              <w:bottom w:val="nil"/>
              <w:right w:val="nil"/>
            </w:tcBorders>
            <w:vAlign w:val="bottom"/>
          </w:tcPr>
          <w:p w14:paraId="0DC2E43A" w14:textId="77777777" w:rsidR="00833A44" w:rsidRPr="00C37DE6" w:rsidRDefault="00833A44" w:rsidP="000D7500">
            <w:pPr>
              <w:jc w:val="center"/>
            </w:pPr>
            <w:r w:rsidRPr="00C37DE6">
              <w:t>3</w:t>
            </w:r>
          </w:p>
        </w:tc>
        <w:tc>
          <w:tcPr>
            <w:tcW w:w="590" w:type="dxa"/>
            <w:tcBorders>
              <w:top w:val="nil"/>
              <w:left w:val="nil"/>
              <w:bottom w:val="nil"/>
              <w:right w:val="nil"/>
            </w:tcBorders>
            <w:vAlign w:val="bottom"/>
          </w:tcPr>
          <w:p w14:paraId="08BA3E3F" w14:textId="77777777" w:rsidR="00833A44" w:rsidRPr="00C37DE6" w:rsidRDefault="00833A44" w:rsidP="000D7500">
            <w:pPr>
              <w:tabs>
                <w:tab w:val="decimal" w:pos="269"/>
              </w:tabs>
              <w:jc w:val="center"/>
            </w:pPr>
            <w:r w:rsidRPr="00C37DE6">
              <w:t>11</w:t>
            </w:r>
          </w:p>
        </w:tc>
        <w:tc>
          <w:tcPr>
            <w:tcW w:w="236" w:type="dxa"/>
            <w:tcBorders>
              <w:top w:val="nil"/>
              <w:left w:val="nil"/>
              <w:bottom w:val="nil"/>
              <w:right w:val="nil"/>
            </w:tcBorders>
            <w:vAlign w:val="bottom"/>
          </w:tcPr>
          <w:p w14:paraId="6BF29AB3" w14:textId="77777777" w:rsidR="00833A44" w:rsidRPr="00C37DE6" w:rsidRDefault="00833A44" w:rsidP="000D7500">
            <w:pPr>
              <w:jc w:val="center"/>
            </w:pPr>
          </w:p>
        </w:tc>
        <w:tc>
          <w:tcPr>
            <w:tcW w:w="925" w:type="dxa"/>
            <w:tcBorders>
              <w:top w:val="nil"/>
              <w:left w:val="nil"/>
              <w:bottom w:val="nil"/>
              <w:right w:val="nil"/>
            </w:tcBorders>
            <w:vAlign w:val="bottom"/>
          </w:tcPr>
          <w:p w14:paraId="5525BE7C" w14:textId="77777777" w:rsidR="00833A44" w:rsidRPr="00C37DE6" w:rsidRDefault="00833A44" w:rsidP="000D7500">
            <w:pPr>
              <w:jc w:val="center"/>
            </w:pPr>
            <w:r w:rsidRPr="00C37DE6">
              <w:t>0</w:t>
            </w:r>
          </w:p>
        </w:tc>
        <w:tc>
          <w:tcPr>
            <w:tcW w:w="577" w:type="dxa"/>
            <w:tcBorders>
              <w:top w:val="nil"/>
              <w:left w:val="nil"/>
              <w:bottom w:val="nil"/>
              <w:right w:val="nil"/>
            </w:tcBorders>
            <w:vAlign w:val="bottom"/>
          </w:tcPr>
          <w:p w14:paraId="240985D2" w14:textId="77777777" w:rsidR="00833A44" w:rsidRPr="00C37DE6" w:rsidRDefault="00833A44" w:rsidP="000D7500">
            <w:pPr>
              <w:tabs>
                <w:tab w:val="decimal" w:pos="260"/>
              </w:tabs>
              <w:jc w:val="center"/>
            </w:pPr>
            <w:r w:rsidRPr="00C37DE6">
              <w:t>0</w:t>
            </w:r>
          </w:p>
        </w:tc>
        <w:tc>
          <w:tcPr>
            <w:tcW w:w="236" w:type="dxa"/>
            <w:tcBorders>
              <w:top w:val="nil"/>
              <w:left w:val="nil"/>
              <w:bottom w:val="nil"/>
              <w:right w:val="nil"/>
            </w:tcBorders>
            <w:vAlign w:val="bottom"/>
          </w:tcPr>
          <w:p w14:paraId="1C5F9CE9" w14:textId="77777777" w:rsidR="00833A44" w:rsidRPr="00C37DE6" w:rsidRDefault="00833A44" w:rsidP="000D7500">
            <w:pPr>
              <w:jc w:val="center"/>
            </w:pPr>
          </w:p>
        </w:tc>
        <w:tc>
          <w:tcPr>
            <w:tcW w:w="894" w:type="dxa"/>
            <w:tcBorders>
              <w:top w:val="nil"/>
              <w:left w:val="nil"/>
              <w:bottom w:val="nil"/>
              <w:right w:val="nil"/>
            </w:tcBorders>
            <w:vAlign w:val="bottom"/>
          </w:tcPr>
          <w:p w14:paraId="1B136566" w14:textId="77777777" w:rsidR="00833A44" w:rsidRPr="00C37DE6" w:rsidRDefault="00833A44" w:rsidP="000D7500">
            <w:pPr>
              <w:jc w:val="center"/>
            </w:pPr>
            <w:r w:rsidRPr="00C37DE6">
              <w:t>0</w:t>
            </w:r>
          </w:p>
        </w:tc>
        <w:tc>
          <w:tcPr>
            <w:tcW w:w="689" w:type="dxa"/>
            <w:tcBorders>
              <w:top w:val="nil"/>
              <w:left w:val="nil"/>
              <w:bottom w:val="nil"/>
              <w:right w:val="nil"/>
            </w:tcBorders>
            <w:vAlign w:val="bottom"/>
          </w:tcPr>
          <w:p w14:paraId="5225A9DC" w14:textId="77777777" w:rsidR="00833A44" w:rsidRPr="00C37DE6" w:rsidRDefault="00833A44" w:rsidP="000D7500">
            <w:pPr>
              <w:tabs>
                <w:tab w:val="decimal" w:pos="251"/>
              </w:tabs>
              <w:jc w:val="center"/>
            </w:pPr>
            <w:r w:rsidRPr="00C37DE6">
              <w:t>0</w:t>
            </w:r>
          </w:p>
        </w:tc>
        <w:tc>
          <w:tcPr>
            <w:tcW w:w="236" w:type="dxa"/>
            <w:tcBorders>
              <w:top w:val="nil"/>
              <w:left w:val="nil"/>
              <w:bottom w:val="nil"/>
              <w:right w:val="nil"/>
            </w:tcBorders>
            <w:vAlign w:val="bottom"/>
          </w:tcPr>
          <w:p w14:paraId="09F2326B" w14:textId="77777777" w:rsidR="00833A44" w:rsidRPr="00C37DE6" w:rsidRDefault="00833A44" w:rsidP="000D7500">
            <w:pPr>
              <w:jc w:val="center"/>
            </w:pPr>
          </w:p>
        </w:tc>
        <w:tc>
          <w:tcPr>
            <w:tcW w:w="978" w:type="dxa"/>
            <w:tcBorders>
              <w:top w:val="nil"/>
              <w:left w:val="nil"/>
              <w:bottom w:val="nil"/>
              <w:right w:val="nil"/>
            </w:tcBorders>
            <w:vAlign w:val="bottom"/>
          </w:tcPr>
          <w:p w14:paraId="2B84F004" w14:textId="77777777" w:rsidR="00833A44" w:rsidRPr="00C37DE6" w:rsidRDefault="00833A44" w:rsidP="000D7500">
            <w:pPr>
              <w:jc w:val="center"/>
            </w:pPr>
            <w:r w:rsidRPr="00C37DE6">
              <w:t>0</w:t>
            </w:r>
          </w:p>
        </w:tc>
        <w:tc>
          <w:tcPr>
            <w:tcW w:w="735" w:type="dxa"/>
            <w:tcBorders>
              <w:top w:val="nil"/>
              <w:left w:val="nil"/>
              <w:bottom w:val="nil"/>
              <w:right w:val="nil"/>
            </w:tcBorders>
            <w:vAlign w:val="bottom"/>
          </w:tcPr>
          <w:p w14:paraId="25F88553" w14:textId="77777777" w:rsidR="00833A44" w:rsidRPr="00C37DE6" w:rsidRDefault="00833A44" w:rsidP="000D7500">
            <w:pPr>
              <w:tabs>
                <w:tab w:val="decimal" w:pos="335"/>
              </w:tabs>
              <w:jc w:val="center"/>
            </w:pPr>
            <w:r w:rsidRPr="00C37DE6">
              <w:t>0</w:t>
            </w:r>
          </w:p>
        </w:tc>
      </w:tr>
      <w:tr w:rsidR="00833A44" w:rsidRPr="00C37DE6" w14:paraId="0ABA53D0" w14:textId="77777777" w:rsidTr="000D7500">
        <w:trPr>
          <w:trHeight w:val="264"/>
        </w:trPr>
        <w:tc>
          <w:tcPr>
            <w:tcW w:w="2304" w:type="dxa"/>
            <w:tcBorders>
              <w:top w:val="nil"/>
              <w:left w:val="nil"/>
              <w:bottom w:val="nil"/>
              <w:right w:val="nil"/>
            </w:tcBorders>
            <w:vAlign w:val="bottom"/>
          </w:tcPr>
          <w:p w14:paraId="348AAD7F" w14:textId="77777777" w:rsidR="00833A44" w:rsidRPr="00C37DE6" w:rsidRDefault="00833A44" w:rsidP="000D7500">
            <w:r w:rsidRPr="00C37DE6">
              <w:t>Dance</w:t>
            </w:r>
          </w:p>
        </w:tc>
        <w:tc>
          <w:tcPr>
            <w:tcW w:w="925" w:type="dxa"/>
            <w:tcBorders>
              <w:top w:val="nil"/>
              <w:left w:val="nil"/>
              <w:bottom w:val="nil"/>
              <w:right w:val="nil"/>
            </w:tcBorders>
            <w:vAlign w:val="bottom"/>
          </w:tcPr>
          <w:p w14:paraId="472EB2F5" w14:textId="77777777" w:rsidR="00833A44" w:rsidRPr="00C37DE6" w:rsidRDefault="00833A44" w:rsidP="000D7500">
            <w:pPr>
              <w:jc w:val="center"/>
            </w:pPr>
            <w:r w:rsidRPr="00C37DE6">
              <w:t>0</w:t>
            </w:r>
          </w:p>
        </w:tc>
        <w:tc>
          <w:tcPr>
            <w:tcW w:w="590" w:type="dxa"/>
            <w:tcBorders>
              <w:top w:val="nil"/>
              <w:left w:val="nil"/>
              <w:bottom w:val="nil"/>
              <w:right w:val="nil"/>
            </w:tcBorders>
            <w:vAlign w:val="bottom"/>
          </w:tcPr>
          <w:p w14:paraId="65944854" w14:textId="77777777" w:rsidR="00833A44" w:rsidRPr="00C37DE6" w:rsidRDefault="00833A44" w:rsidP="000D7500">
            <w:pPr>
              <w:tabs>
                <w:tab w:val="decimal" w:pos="269"/>
              </w:tabs>
              <w:jc w:val="center"/>
            </w:pPr>
            <w:r w:rsidRPr="00C37DE6">
              <w:t>0</w:t>
            </w:r>
          </w:p>
        </w:tc>
        <w:tc>
          <w:tcPr>
            <w:tcW w:w="236" w:type="dxa"/>
            <w:tcBorders>
              <w:top w:val="nil"/>
              <w:left w:val="nil"/>
              <w:bottom w:val="nil"/>
              <w:right w:val="nil"/>
            </w:tcBorders>
            <w:vAlign w:val="bottom"/>
          </w:tcPr>
          <w:p w14:paraId="04A7AADE" w14:textId="77777777" w:rsidR="00833A44" w:rsidRPr="00C37DE6" w:rsidRDefault="00833A44" w:rsidP="000D7500">
            <w:pPr>
              <w:jc w:val="center"/>
            </w:pPr>
          </w:p>
        </w:tc>
        <w:tc>
          <w:tcPr>
            <w:tcW w:w="925" w:type="dxa"/>
            <w:tcBorders>
              <w:top w:val="nil"/>
              <w:left w:val="nil"/>
              <w:bottom w:val="nil"/>
              <w:right w:val="nil"/>
            </w:tcBorders>
            <w:vAlign w:val="bottom"/>
          </w:tcPr>
          <w:p w14:paraId="2F52ACCA" w14:textId="77777777" w:rsidR="00833A44" w:rsidRPr="00C37DE6" w:rsidRDefault="00833A44" w:rsidP="000D7500">
            <w:pPr>
              <w:jc w:val="center"/>
            </w:pPr>
            <w:r w:rsidRPr="00C37DE6">
              <w:t>0</w:t>
            </w:r>
          </w:p>
        </w:tc>
        <w:tc>
          <w:tcPr>
            <w:tcW w:w="577" w:type="dxa"/>
            <w:tcBorders>
              <w:top w:val="nil"/>
              <w:left w:val="nil"/>
              <w:bottom w:val="nil"/>
              <w:right w:val="nil"/>
            </w:tcBorders>
            <w:vAlign w:val="bottom"/>
          </w:tcPr>
          <w:p w14:paraId="11BB8652" w14:textId="77777777" w:rsidR="00833A44" w:rsidRPr="00C37DE6" w:rsidRDefault="00833A44" w:rsidP="000D7500">
            <w:pPr>
              <w:tabs>
                <w:tab w:val="decimal" w:pos="260"/>
              </w:tabs>
              <w:jc w:val="center"/>
            </w:pPr>
            <w:r w:rsidRPr="00C37DE6">
              <w:t>0</w:t>
            </w:r>
          </w:p>
        </w:tc>
        <w:tc>
          <w:tcPr>
            <w:tcW w:w="236" w:type="dxa"/>
            <w:tcBorders>
              <w:top w:val="nil"/>
              <w:left w:val="nil"/>
              <w:bottom w:val="nil"/>
              <w:right w:val="nil"/>
            </w:tcBorders>
            <w:vAlign w:val="bottom"/>
          </w:tcPr>
          <w:p w14:paraId="621CAF76" w14:textId="77777777" w:rsidR="00833A44" w:rsidRPr="00C37DE6" w:rsidRDefault="00833A44" w:rsidP="000D7500">
            <w:pPr>
              <w:jc w:val="center"/>
            </w:pPr>
          </w:p>
        </w:tc>
        <w:tc>
          <w:tcPr>
            <w:tcW w:w="894" w:type="dxa"/>
            <w:tcBorders>
              <w:top w:val="nil"/>
              <w:left w:val="nil"/>
              <w:bottom w:val="nil"/>
              <w:right w:val="nil"/>
            </w:tcBorders>
            <w:vAlign w:val="bottom"/>
          </w:tcPr>
          <w:p w14:paraId="01841A23" w14:textId="77777777" w:rsidR="00833A44" w:rsidRPr="00C37DE6" w:rsidRDefault="00833A44" w:rsidP="000D7500">
            <w:pPr>
              <w:jc w:val="center"/>
            </w:pPr>
            <w:r w:rsidRPr="00C37DE6">
              <w:t>5</w:t>
            </w:r>
          </w:p>
        </w:tc>
        <w:tc>
          <w:tcPr>
            <w:tcW w:w="689" w:type="dxa"/>
            <w:tcBorders>
              <w:top w:val="nil"/>
              <w:left w:val="nil"/>
              <w:bottom w:val="nil"/>
              <w:right w:val="nil"/>
            </w:tcBorders>
            <w:vAlign w:val="bottom"/>
          </w:tcPr>
          <w:p w14:paraId="43EB6324" w14:textId="77777777" w:rsidR="00833A44" w:rsidRPr="00C37DE6" w:rsidRDefault="00833A44" w:rsidP="000D7500">
            <w:pPr>
              <w:tabs>
                <w:tab w:val="decimal" w:pos="251"/>
              </w:tabs>
              <w:jc w:val="center"/>
            </w:pPr>
            <w:r w:rsidRPr="00C37DE6">
              <w:t>63</w:t>
            </w:r>
          </w:p>
        </w:tc>
        <w:tc>
          <w:tcPr>
            <w:tcW w:w="236" w:type="dxa"/>
            <w:tcBorders>
              <w:top w:val="nil"/>
              <w:left w:val="nil"/>
              <w:bottom w:val="nil"/>
              <w:right w:val="nil"/>
            </w:tcBorders>
            <w:vAlign w:val="bottom"/>
          </w:tcPr>
          <w:p w14:paraId="38473F49" w14:textId="77777777" w:rsidR="00833A44" w:rsidRPr="00C37DE6" w:rsidRDefault="00833A44" w:rsidP="000D7500">
            <w:pPr>
              <w:jc w:val="center"/>
            </w:pPr>
          </w:p>
        </w:tc>
        <w:tc>
          <w:tcPr>
            <w:tcW w:w="978" w:type="dxa"/>
            <w:tcBorders>
              <w:top w:val="nil"/>
              <w:left w:val="nil"/>
              <w:bottom w:val="nil"/>
              <w:right w:val="nil"/>
            </w:tcBorders>
            <w:vAlign w:val="bottom"/>
          </w:tcPr>
          <w:p w14:paraId="2053A558" w14:textId="77777777" w:rsidR="00833A44" w:rsidRPr="00C37DE6" w:rsidRDefault="00833A44" w:rsidP="000D7500">
            <w:pPr>
              <w:jc w:val="center"/>
            </w:pPr>
            <w:r w:rsidRPr="00C37DE6">
              <w:t>1</w:t>
            </w:r>
          </w:p>
        </w:tc>
        <w:tc>
          <w:tcPr>
            <w:tcW w:w="735" w:type="dxa"/>
            <w:tcBorders>
              <w:top w:val="nil"/>
              <w:left w:val="nil"/>
              <w:bottom w:val="nil"/>
              <w:right w:val="nil"/>
            </w:tcBorders>
            <w:vAlign w:val="bottom"/>
          </w:tcPr>
          <w:p w14:paraId="43FAE1EF" w14:textId="77777777" w:rsidR="00833A44" w:rsidRPr="00C37DE6" w:rsidRDefault="00833A44" w:rsidP="000D7500">
            <w:pPr>
              <w:tabs>
                <w:tab w:val="decimal" w:pos="335"/>
              </w:tabs>
              <w:jc w:val="center"/>
            </w:pPr>
            <w:r w:rsidRPr="00C37DE6">
              <w:t>13</w:t>
            </w:r>
          </w:p>
        </w:tc>
      </w:tr>
      <w:tr w:rsidR="00833A44" w:rsidRPr="00C37DE6" w14:paraId="437D245C" w14:textId="77777777" w:rsidTr="000D7500">
        <w:trPr>
          <w:trHeight w:val="264"/>
        </w:trPr>
        <w:tc>
          <w:tcPr>
            <w:tcW w:w="2304" w:type="dxa"/>
            <w:tcBorders>
              <w:top w:val="nil"/>
              <w:left w:val="nil"/>
              <w:bottom w:val="nil"/>
              <w:right w:val="nil"/>
            </w:tcBorders>
            <w:vAlign w:val="bottom"/>
          </w:tcPr>
          <w:p w14:paraId="292DF8B4" w14:textId="77777777" w:rsidR="00833A44" w:rsidRPr="00C37DE6" w:rsidRDefault="00833A44" w:rsidP="000D7500">
            <w:r w:rsidRPr="00C37DE6">
              <w:t>Immersion</w:t>
            </w:r>
          </w:p>
        </w:tc>
        <w:tc>
          <w:tcPr>
            <w:tcW w:w="925" w:type="dxa"/>
            <w:tcBorders>
              <w:top w:val="nil"/>
              <w:left w:val="nil"/>
              <w:bottom w:val="nil"/>
              <w:right w:val="nil"/>
            </w:tcBorders>
            <w:vAlign w:val="bottom"/>
          </w:tcPr>
          <w:p w14:paraId="63AAD653" w14:textId="77777777" w:rsidR="00833A44" w:rsidRPr="00C37DE6" w:rsidRDefault="00833A44" w:rsidP="000D7500">
            <w:pPr>
              <w:jc w:val="center"/>
            </w:pPr>
            <w:r w:rsidRPr="00C37DE6">
              <w:t>0</w:t>
            </w:r>
          </w:p>
        </w:tc>
        <w:tc>
          <w:tcPr>
            <w:tcW w:w="590" w:type="dxa"/>
            <w:tcBorders>
              <w:top w:val="nil"/>
              <w:left w:val="nil"/>
              <w:bottom w:val="nil"/>
              <w:right w:val="nil"/>
            </w:tcBorders>
            <w:vAlign w:val="bottom"/>
          </w:tcPr>
          <w:p w14:paraId="2BED0C30" w14:textId="77777777" w:rsidR="00833A44" w:rsidRPr="00C37DE6" w:rsidRDefault="00833A44" w:rsidP="000D7500">
            <w:pPr>
              <w:tabs>
                <w:tab w:val="decimal" w:pos="269"/>
              </w:tabs>
              <w:jc w:val="center"/>
            </w:pPr>
            <w:r w:rsidRPr="00C37DE6">
              <w:t>0</w:t>
            </w:r>
          </w:p>
        </w:tc>
        <w:tc>
          <w:tcPr>
            <w:tcW w:w="236" w:type="dxa"/>
            <w:tcBorders>
              <w:top w:val="nil"/>
              <w:left w:val="nil"/>
              <w:bottom w:val="nil"/>
              <w:right w:val="nil"/>
            </w:tcBorders>
            <w:vAlign w:val="bottom"/>
          </w:tcPr>
          <w:p w14:paraId="3FF965B4" w14:textId="77777777" w:rsidR="00833A44" w:rsidRPr="00C37DE6" w:rsidRDefault="00833A44" w:rsidP="000D7500">
            <w:pPr>
              <w:jc w:val="center"/>
            </w:pPr>
          </w:p>
        </w:tc>
        <w:tc>
          <w:tcPr>
            <w:tcW w:w="925" w:type="dxa"/>
            <w:tcBorders>
              <w:top w:val="nil"/>
              <w:left w:val="nil"/>
              <w:bottom w:val="nil"/>
              <w:right w:val="nil"/>
            </w:tcBorders>
            <w:vAlign w:val="bottom"/>
          </w:tcPr>
          <w:p w14:paraId="5DBF832E" w14:textId="77777777" w:rsidR="00833A44" w:rsidRPr="00C37DE6" w:rsidRDefault="00833A44" w:rsidP="000D7500">
            <w:pPr>
              <w:jc w:val="center"/>
            </w:pPr>
            <w:r w:rsidRPr="00C37DE6">
              <w:t>1</w:t>
            </w:r>
          </w:p>
        </w:tc>
        <w:tc>
          <w:tcPr>
            <w:tcW w:w="577" w:type="dxa"/>
            <w:tcBorders>
              <w:top w:val="nil"/>
              <w:left w:val="nil"/>
              <w:bottom w:val="nil"/>
              <w:right w:val="nil"/>
            </w:tcBorders>
            <w:vAlign w:val="bottom"/>
          </w:tcPr>
          <w:p w14:paraId="17185EEB" w14:textId="77777777" w:rsidR="00833A44" w:rsidRPr="00C37DE6" w:rsidRDefault="00833A44" w:rsidP="000D7500">
            <w:pPr>
              <w:tabs>
                <w:tab w:val="decimal" w:pos="260"/>
              </w:tabs>
              <w:jc w:val="center"/>
            </w:pPr>
            <w:r w:rsidRPr="00C37DE6">
              <w:t>3</w:t>
            </w:r>
          </w:p>
        </w:tc>
        <w:tc>
          <w:tcPr>
            <w:tcW w:w="236" w:type="dxa"/>
            <w:tcBorders>
              <w:top w:val="nil"/>
              <w:left w:val="nil"/>
              <w:bottom w:val="nil"/>
              <w:right w:val="nil"/>
            </w:tcBorders>
            <w:vAlign w:val="bottom"/>
          </w:tcPr>
          <w:p w14:paraId="1CFE23BB" w14:textId="77777777" w:rsidR="00833A44" w:rsidRPr="00C37DE6" w:rsidRDefault="00833A44" w:rsidP="000D7500">
            <w:pPr>
              <w:jc w:val="center"/>
            </w:pPr>
          </w:p>
        </w:tc>
        <w:tc>
          <w:tcPr>
            <w:tcW w:w="894" w:type="dxa"/>
            <w:tcBorders>
              <w:top w:val="nil"/>
              <w:left w:val="nil"/>
              <w:bottom w:val="nil"/>
              <w:right w:val="nil"/>
            </w:tcBorders>
            <w:vAlign w:val="bottom"/>
          </w:tcPr>
          <w:p w14:paraId="5CAD85EA" w14:textId="77777777" w:rsidR="00833A44" w:rsidRPr="00C37DE6" w:rsidRDefault="00833A44" w:rsidP="000D7500">
            <w:pPr>
              <w:jc w:val="center"/>
            </w:pPr>
            <w:r w:rsidRPr="00C37DE6">
              <w:t>3</w:t>
            </w:r>
          </w:p>
        </w:tc>
        <w:tc>
          <w:tcPr>
            <w:tcW w:w="689" w:type="dxa"/>
            <w:tcBorders>
              <w:top w:val="nil"/>
              <w:left w:val="nil"/>
              <w:bottom w:val="nil"/>
              <w:right w:val="nil"/>
            </w:tcBorders>
            <w:vAlign w:val="bottom"/>
          </w:tcPr>
          <w:p w14:paraId="07F738B4" w14:textId="77777777" w:rsidR="00833A44" w:rsidRPr="00C37DE6" w:rsidRDefault="00833A44" w:rsidP="000D7500">
            <w:pPr>
              <w:tabs>
                <w:tab w:val="decimal" w:pos="251"/>
              </w:tabs>
              <w:jc w:val="center"/>
            </w:pPr>
            <w:r w:rsidRPr="00C37DE6">
              <w:t>38</w:t>
            </w:r>
          </w:p>
        </w:tc>
        <w:tc>
          <w:tcPr>
            <w:tcW w:w="236" w:type="dxa"/>
            <w:tcBorders>
              <w:top w:val="nil"/>
              <w:left w:val="nil"/>
              <w:bottom w:val="nil"/>
              <w:right w:val="nil"/>
            </w:tcBorders>
            <w:vAlign w:val="bottom"/>
          </w:tcPr>
          <w:p w14:paraId="32470AF0" w14:textId="77777777" w:rsidR="00833A44" w:rsidRPr="00C37DE6" w:rsidRDefault="00833A44" w:rsidP="000D7500">
            <w:pPr>
              <w:jc w:val="center"/>
            </w:pPr>
          </w:p>
        </w:tc>
        <w:tc>
          <w:tcPr>
            <w:tcW w:w="978" w:type="dxa"/>
            <w:tcBorders>
              <w:top w:val="nil"/>
              <w:left w:val="nil"/>
              <w:bottom w:val="nil"/>
              <w:right w:val="nil"/>
            </w:tcBorders>
            <w:vAlign w:val="bottom"/>
          </w:tcPr>
          <w:p w14:paraId="6A7B5FD8" w14:textId="77777777" w:rsidR="00833A44" w:rsidRPr="00C37DE6" w:rsidRDefault="00833A44" w:rsidP="000D7500">
            <w:pPr>
              <w:jc w:val="center"/>
            </w:pPr>
            <w:r w:rsidRPr="00C37DE6">
              <w:t>0</w:t>
            </w:r>
          </w:p>
        </w:tc>
        <w:tc>
          <w:tcPr>
            <w:tcW w:w="735" w:type="dxa"/>
            <w:tcBorders>
              <w:top w:val="nil"/>
              <w:left w:val="nil"/>
              <w:bottom w:val="nil"/>
              <w:right w:val="nil"/>
            </w:tcBorders>
            <w:vAlign w:val="bottom"/>
          </w:tcPr>
          <w:p w14:paraId="1A18C653" w14:textId="77777777" w:rsidR="00833A44" w:rsidRPr="00C37DE6" w:rsidRDefault="00833A44" w:rsidP="000D7500">
            <w:pPr>
              <w:tabs>
                <w:tab w:val="decimal" w:pos="335"/>
              </w:tabs>
              <w:jc w:val="center"/>
            </w:pPr>
            <w:r w:rsidRPr="00C37DE6">
              <w:t>0</w:t>
            </w:r>
          </w:p>
        </w:tc>
      </w:tr>
      <w:tr w:rsidR="00833A44" w:rsidRPr="00C37DE6" w14:paraId="50E2D194" w14:textId="77777777" w:rsidTr="000D7500">
        <w:trPr>
          <w:trHeight w:val="122"/>
        </w:trPr>
        <w:tc>
          <w:tcPr>
            <w:tcW w:w="2304" w:type="dxa"/>
            <w:tcBorders>
              <w:top w:val="nil"/>
              <w:left w:val="nil"/>
              <w:bottom w:val="nil"/>
              <w:right w:val="nil"/>
            </w:tcBorders>
            <w:vAlign w:val="bottom"/>
          </w:tcPr>
          <w:p w14:paraId="32E8BED4" w14:textId="77777777" w:rsidR="00833A44" w:rsidRPr="00C37DE6" w:rsidRDefault="00833A44" w:rsidP="000D7500">
            <w:r w:rsidRPr="00C37DE6">
              <w:t>Physical Response</w:t>
            </w:r>
          </w:p>
        </w:tc>
        <w:tc>
          <w:tcPr>
            <w:tcW w:w="925" w:type="dxa"/>
            <w:tcBorders>
              <w:top w:val="nil"/>
              <w:left w:val="nil"/>
              <w:bottom w:val="nil"/>
              <w:right w:val="nil"/>
            </w:tcBorders>
            <w:vAlign w:val="bottom"/>
          </w:tcPr>
          <w:p w14:paraId="25EDA9F4" w14:textId="77777777" w:rsidR="00833A44" w:rsidRPr="00C37DE6" w:rsidRDefault="00833A44" w:rsidP="000D7500">
            <w:pPr>
              <w:jc w:val="center"/>
            </w:pPr>
            <w:r w:rsidRPr="00C37DE6">
              <w:t>4</w:t>
            </w:r>
          </w:p>
        </w:tc>
        <w:tc>
          <w:tcPr>
            <w:tcW w:w="590" w:type="dxa"/>
            <w:tcBorders>
              <w:top w:val="nil"/>
              <w:left w:val="nil"/>
              <w:bottom w:val="nil"/>
              <w:right w:val="nil"/>
            </w:tcBorders>
            <w:vAlign w:val="bottom"/>
          </w:tcPr>
          <w:p w14:paraId="299DAE70" w14:textId="77777777" w:rsidR="00833A44" w:rsidRPr="00C37DE6" w:rsidRDefault="00833A44" w:rsidP="000D7500">
            <w:pPr>
              <w:tabs>
                <w:tab w:val="decimal" w:pos="269"/>
              </w:tabs>
              <w:jc w:val="center"/>
            </w:pPr>
            <w:r w:rsidRPr="00C37DE6">
              <w:t>14</w:t>
            </w:r>
          </w:p>
        </w:tc>
        <w:tc>
          <w:tcPr>
            <w:tcW w:w="236" w:type="dxa"/>
            <w:tcBorders>
              <w:top w:val="nil"/>
              <w:left w:val="nil"/>
              <w:bottom w:val="nil"/>
              <w:right w:val="nil"/>
            </w:tcBorders>
            <w:vAlign w:val="bottom"/>
          </w:tcPr>
          <w:p w14:paraId="2139CC64" w14:textId="77777777" w:rsidR="00833A44" w:rsidRPr="00C37DE6" w:rsidRDefault="00833A44" w:rsidP="000D7500">
            <w:pPr>
              <w:jc w:val="center"/>
            </w:pPr>
          </w:p>
        </w:tc>
        <w:tc>
          <w:tcPr>
            <w:tcW w:w="925" w:type="dxa"/>
            <w:tcBorders>
              <w:top w:val="nil"/>
              <w:left w:val="nil"/>
              <w:bottom w:val="nil"/>
              <w:right w:val="nil"/>
            </w:tcBorders>
            <w:vAlign w:val="bottom"/>
          </w:tcPr>
          <w:p w14:paraId="4162D9AA" w14:textId="77777777" w:rsidR="00833A44" w:rsidRPr="00C37DE6" w:rsidRDefault="00833A44" w:rsidP="000D7500">
            <w:pPr>
              <w:jc w:val="center"/>
            </w:pPr>
            <w:r w:rsidRPr="00C37DE6">
              <w:t>5</w:t>
            </w:r>
          </w:p>
        </w:tc>
        <w:tc>
          <w:tcPr>
            <w:tcW w:w="577" w:type="dxa"/>
            <w:tcBorders>
              <w:top w:val="nil"/>
              <w:left w:val="nil"/>
              <w:bottom w:val="nil"/>
              <w:right w:val="nil"/>
            </w:tcBorders>
            <w:vAlign w:val="bottom"/>
          </w:tcPr>
          <w:p w14:paraId="08453796" w14:textId="77777777" w:rsidR="00833A44" w:rsidRPr="00C37DE6" w:rsidRDefault="00833A44" w:rsidP="000D7500">
            <w:pPr>
              <w:tabs>
                <w:tab w:val="decimal" w:pos="260"/>
              </w:tabs>
              <w:jc w:val="center"/>
            </w:pPr>
            <w:r w:rsidRPr="00C37DE6">
              <w:t>13</w:t>
            </w:r>
          </w:p>
        </w:tc>
        <w:tc>
          <w:tcPr>
            <w:tcW w:w="236" w:type="dxa"/>
            <w:tcBorders>
              <w:top w:val="nil"/>
              <w:left w:val="nil"/>
              <w:bottom w:val="nil"/>
              <w:right w:val="nil"/>
            </w:tcBorders>
            <w:vAlign w:val="bottom"/>
          </w:tcPr>
          <w:p w14:paraId="62722D63" w14:textId="77777777" w:rsidR="00833A44" w:rsidRPr="00C37DE6" w:rsidRDefault="00833A44" w:rsidP="000D7500">
            <w:pPr>
              <w:jc w:val="center"/>
            </w:pPr>
          </w:p>
        </w:tc>
        <w:tc>
          <w:tcPr>
            <w:tcW w:w="894" w:type="dxa"/>
            <w:tcBorders>
              <w:top w:val="nil"/>
              <w:left w:val="nil"/>
              <w:bottom w:val="nil"/>
              <w:right w:val="nil"/>
            </w:tcBorders>
            <w:vAlign w:val="bottom"/>
          </w:tcPr>
          <w:p w14:paraId="51441C22" w14:textId="77777777" w:rsidR="00833A44" w:rsidRPr="00C37DE6" w:rsidRDefault="00833A44" w:rsidP="000D7500">
            <w:pPr>
              <w:jc w:val="center"/>
            </w:pPr>
            <w:r w:rsidRPr="00C37DE6">
              <w:t>0</w:t>
            </w:r>
          </w:p>
        </w:tc>
        <w:tc>
          <w:tcPr>
            <w:tcW w:w="689" w:type="dxa"/>
            <w:tcBorders>
              <w:top w:val="nil"/>
              <w:left w:val="nil"/>
              <w:bottom w:val="nil"/>
              <w:right w:val="nil"/>
            </w:tcBorders>
            <w:vAlign w:val="bottom"/>
          </w:tcPr>
          <w:p w14:paraId="3CF83724" w14:textId="77777777" w:rsidR="00833A44" w:rsidRPr="00C37DE6" w:rsidRDefault="00833A44" w:rsidP="000D7500">
            <w:pPr>
              <w:tabs>
                <w:tab w:val="decimal" w:pos="251"/>
              </w:tabs>
              <w:jc w:val="center"/>
            </w:pPr>
            <w:r w:rsidRPr="00C37DE6">
              <w:t>0</w:t>
            </w:r>
          </w:p>
        </w:tc>
        <w:tc>
          <w:tcPr>
            <w:tcW w:w="236" w:type="dxa"/>
            <w:tcBorders>
              <w:top w:val="nil"/>
              <w:left w:val="nil"/>
              <w:bottom w:val="nil"/>
              <w:right w:val="nil"/>
            </w:tcBorders>
            <w:vAlign w:val="bottom"/>
          </w:tcPr>
          <w:p w14:paraId="19684469" w14:textId="77777777" w:rsidR="00833A44" w:rsidRPr="00C37DE6" w:rsidRDefault="00833A44" w:rsidP="000D7500">
            <w:pPr>
              <w:jc w:val="center"/>
            </w:pPr>
          </w:p>
        </w:tc>
        <w:tc>
          <w:tcPr>
            <w:tcW w:w="978" w:type="dxa"/>
            <w:tcBorders>
              <w:top w:val="nil"/>
              <w:left w:val="nil"/>
              <w:bottom w:val="nil"/>
              <w:right w:val="nil"/>
            </w:tcBorders>
            <w:vAlign w:val="bottom"/>
          </w:tcPr>
          <w:p w14:paraId="50152BF0" w14:textId="77777777" w:rsidR="00833A44" w:rsidRPr="00C37DE6" w:rsidRDefault="00833A44" w:rsidP="000D7500">
            <w:pPr>
              <w:jc w:val="center"/>
            </w:pPr>
            <w:r w:rsidRPr="00C37DE6">
              <w:t>1</w:t>
            </w:r>
          </w:p>
        </w:tc>
        <w:tc>
          <w:tcPr>
            <w:tcW w:w="735" w:type="dxa"/>
            <w:tcBorders>
              <w:top w:val="nil"/>
              <w:left w:val="nil"/>
              <w:bottom w:val="nil"/>
              <w:right w:val="nil"/>
            </w:tcBorders>
            <w:vAlign w:val="bottom"/>
          </w:tcPr>
          <w:p w14:paraId="57436E14" w14:textId="77777777" w:rsidR="00833A44" w:rsidRPr="00C37DE6" w:rsidRDefault="00833A44" w:rsidP="000D7500">
            <w:pPr>
              <w:tabs>
                <w:tab w:val="decimal" w:pos="335"/>
              </w:tabs>
              <w:jc w:val="center"/>
            </w:pPr>
            <w:r w:rsidRPr="00C37DE6">
              <w:t>13</w:t>
            </w:r>
          </w:p>
        </w:tc>
      </w:tr>
      <w:tr w:rsidR="00833A44" w:rsidRPr="00C37DE6" w14:paraId="0EF47885" w14:textId="77777777" w:rsidTr="000D7500">
        <w:trPr>
          <w:trHeight w:val="122"/>
        </w:trPr>
        <w:tc>
          <w:tcPr>
            <w:tcW w:w="2304" w:type="dxa"/>
            <w:tcBorders>
              <w:top w:val="nil"/>
              <w:left w:val="nil"/>
              <w:bottom w:val="nil"/>
              <w:right w:val="nil"/>
            </w:tcBorders>
            <w:vAlign w:val="bottom"/>
          </w:tcPr>
          <w:p w14:paraId="288EEC37" w14:textId="77777777" w:rsidR="00833A44" w:rsidRPr="00C37DE6" w:rsidRDefault="00833A44" w:rsidP="000D7500">
            <w:r w:rsidRPr="00C37DE6">
              <w:t>Problem Solving</w:t>
            </w:r>
          </w:p>
        </w:tc>
        <w:tc>
          <w:tcPr>
            <w:tcW w:w="925" w:type="dxa"/>
            <w:tcBorders>
              <w:top w:val="nil"/>
              <w:left w:val="nil"/>
              <w:bottom w:val="nil"/>
              <w:right w:val="nil"/>
            </w:tcBorders>
            <w:vAlign w:val="bottom"/>
          </w:tcPr>
          <w:p w14:paraId="0E08BE78" w14:textId="77777777" w:rsidR="00833A44" w:rsidRPr="00C37DE6" w:rsidRDefault="00833A44" w:rsidP="000D7500">
            <w:pPr>
              <w:jc w:val="center"/>
            </w:pPr>
            <w:r w:rsidRPr="00C37DE6">
              <w:t>1</w:t>
            </w:r>
          </w:p>
        </w:tc>
        <w:tc>
          <w:tcPr>
            <w:tcW w:w="590" w:type="dxa"/>
            <w:tcBorders>
              <w:top w:val="nil"/>
              <w:left w:val="nil"/>
              <w:bottom w:val="nil"/>
              <w:right w:val="nil"/>
            </w:tcBorders>
            <w:vAlign w:val="bottom"/>
          </w:tcPr>
          <w:p w14:paraId="007FB5D3" w14:textId="77777777" w:rsidR="00833A44" w:rsidRPr="00C37DE6" w:rsidRDefault="00833A44" w:rsidP="000D7500">
            <w:pPr>
              <w:tabs>
                <w:tab w:val="decimal" w:pos="269"/>
              </w:tabs>
              <w:jc w:val="center"/>
            </w:pPr>
            <w:r w:rsidRPr="00C37DE6">
              <w:t>4</w:t>
            </w:r>
          </w:p>
        </w:tc>
        <w:tc>
          <w:tcPr>
            <w:tcW w:w="236" w:type="dxa"/>
            <w:tcBorders>
              <w:top w:val="nil"/>
              <w:left w:val="nil"/>
              <w:bottom w:val="nil"/>
              <w:right w:val="nil"/>
            </w:tcBorders>
            <w:vAlign w:val="bottom"/>
          </w:tcPr>
          <w:p w14:paraId="3E6F03EB" w14:textId="77777777" w:rsidR="00833A44" w:rsidRPr="00C37DE6" w:rsidRDefault="00833A44" w:rsidP="000D7500">
            <w:pPr>
              <w:jc w:val="center"/>
            </w:pPr>
          </w:p>
        </w:tc>
        <w:tc>
          <w:tcPr>
            <w:tcW w:w="925" w:type="dxa"/>
            <w:tcBorders>
              <w:top w:val="nil"/>
              <w:left w:val="nil"/>
              <w:bottom w:val="nil"/>
              <w:right w:val="nil"/>
            </w:tcBorders>
            <w:vAlign w:val="bottom"/>
          </w:tcPr>
          <w:p w14:paraId="43F624EA" w14:textId="77777777" w:rsidR="00833A44" w:rsidRPr="00C37DE6" w:rsidRDefault="00833A44" w:rsidP="000D7500">
            <w:pPr>
              <w:jc w:val="center"/>
            </w:pPr>
            <w:r w:rsidRPr="00C37DE6">
              <w:t>2</w:t>
            </w:r>
          </w:p>
        </w:tc>
        <w:tc>
          <w:tcPr>
            <w:tcW w:w="577" w:type="dxa"/>
            <w:tcBorders>
              <w:top w:val="nil"/>
              <w:left w:val="nil"/>
              <w:bottom w:val="nil"/>
              <w:right w:val="nil"/>
            </w:tcBorders>
            <w:vAlign w:val="bottom"/>
          </w:tcPr>
          <w:p w14:paraId="54F30271" w14:textId="77777777" w:rsidR="00833A44" w:rsidRPr="00C37DE6" w:rsidRDefault="00833A44" w:rsidP="000D7500">
            <w:pPr>
              <w:tabs>
                <w:tab w:val="decimal" w:pos="260"/>
              </w:tabs>
              <w:jc w:val="center"/>
            </w:pPr>
            <w:r w:rsidRPr="00C37DE6">
              <w:t>5</w:t>
            </w:r>
          </w:p>
        </w:tc>
        <w:tc>
          <w:tcPr>
            <w:tcW w:w="236" w:type="dxa"/>
            <w:tcBorders>
              <w:top w:val="nil"/>
              <w:left w:val="nil"/>
              <w:bottom w:val="nil"/>
              <w:right w:val="nil"/>
            </w:tcBorders>
            <w:vAlign w:val="bottom"/>
          </w:tcPr>
          <w:p w14:paraId="09B1964D" w14:textId="77777777" w:rsidR="00833A44" w:rsidRPr="00C37DE6" w:rsidRDefault="00833A44" w:rsidP="000D7500">
            <w:pPr>
              <w:jc w:val="center"/>
            </w:pPr>
          </w:p>
        </w:tc>
        <w:tc>
          <w:tcPr>
            <w:tcW w:w="894" w:type="dxa"/>
            <w:tcBorders>
              <w:top w:val="nil"/>
              <w:left w:val="nil"/>
              <w:bottom w:val="nil"/>
              <w:right w:val="nil"/>
            </w:tcBorders>
            <w:vAlign w:val="bottom"/>
          </w:tcPr>
          <w:p w14:paraId="7CDFB500" w14:textId="77777777" w:rsidR="00833A44" w:rsidRPr="00C37DE6" w:rsidRDefault="00833A44" w:rsidP="000D7500">
            <w:pPr>
              <w:jc w:val="center"/>
            </w:pPr>
            <w:r w:rsidRPr="00C37DE6">
              <w:t>0</w:t>
            </w:r>
          </w:p>
        </w:tc>
        <w:tc>
          <w:tcPr>
            <w:tcW w:w="689" w:type="dxa"/>
            <w:tcBorders>
              <w:top w:val="nil"/>
              <w:left w:val="nil"/>
              <w:bottom w:val="nil"/>
              <w:right w:val="nil"/>
            </w:tcBorders>
            <w:vAlign w:val="bottom"/>
          </w:tcPr>
          <w:p w14:paraId="2D2FC793" w14:textId="77777777" w:rsidR="00833A44" w:rsidRPr="00C37DE6" w:rsidRDefault="00833A44" w:rsidP="000D7500">
            <w:pPr>
              <w:tabs>
                <w:tab w:val="decimal" w:pos="251"/>
              </w:tabs>
              <w:jc w:val="center"/>
            </w:pPr>
            <w:r w:rsidRPr="00C37DE6">
              <w:t>0</w:t>
            </w:r>
          </w:p>
        </w:tc>
        <w:tc>
          <w:tcPr>
            <w:tcW w:w="236" w:type="dxa"/>
            <w:tcBorders>
              <w:top w:val="nil"/>
              <w:left w:val="nil"/>
              <w:bottom w:val="nil"/>
              <w:right w:val="nil"/>
            </w:tcBorders>
            <w:vAlign w:val="bottom"/>
          </w:tcPr>
          <w:p w14:paraId="1D080E92" w14:textId="77777777" w:rsidR="00833A44" w:rsidRPr="00C37DE6" w:rsidRDefault="00833A44" w:rsidP="000D7500">
            <w:pPr>
              <w:jc w:val="center"/>
            </w:pPr>
          </w:p>
        </w:tc>
        <w:tc>
          <w:tcPr>
            <w:tcW w:w="978" w:type="dxa"/>
            <w:tcBorders>
              <w:top w:val="nil"/>
              <w:left w:val="nil"/>
              <w:bottom w:val="nil"/>
              <w:right w:val="nil"/>
            </w:tcBorders>
            <w:vAlign w:val="bottom"/>
          </w:tcPr>
          <w:p w14:paraId="5923CB68" w14:textId="77777777" w:rsidR="00833A44" w:rsidRPr="00C37DE6" w:rsidRDefault="00833A44" w:rsidP="000D7500">
            <w:pPr>
              <w:jc w:val="center"/>
            </w:pPr>
            <w:r w:rsidRPr="00C37DE6">
              <w:t>0</w:t>
            </w:r>
          </w:p>
        </w:tc>
        <w:tc>
          <w:tcPr>
            <w:tcW w:w="735" w:type="dxa"/>
            <w:tcBorders>
              <w:top w:val="nil"/>
              <w:left w:val="nil"/>
              <w:bottom w:val="nil"/>
              <w:right w:val="nil"/>
            </w:tcBorders>
            <w:vAlign w:val="bottom"/>
          </w:tcPr>
          <w:p w14:paraId="4D3F42DA" w14:textId="77777777" w:rsidR="00833A44" w:rsidRPr="00C37DE6" w:rsidRDefault="00833A44" w:rsidP="000D7500">
            <w:pPr>
              <w:tabs>
                <w:tab w:val="decimal" w:pos="335"/>
              </w:tabs>
              <w:jc w:val="center"/>
            </w:pPr>
            <w:r w:rsidRPr="00C37DE6">
              <w:t>0</w:t>
            </w:r>
          </w:p>
        </w:tc>
      </w:tr>
      <w:tr w:rsidR="00833A44" w:rsidRPr="00C37DE6" w14:paraId="37EE264F" w14:textId="77777777" w:rsidTr="000D7500">
        <w:trPr>
          <w:trHeight w:val="122"/>
        </w:trPr>
        <w:tc>
          <w:tcPr>
            <w:tcW w:w="2304" w:type="dxa"/>
            <w:tcBorders>
              <w:top w:val="nil"/>
              <w:left w:val="nil"/>
              <w:bottom w:val="nil"/>
              <w:right w:val="nil"/>
            </w:tcBorders>
            <w:vAlign w:val="bottom"/>
          </w:tcPr>
          <w:p w14:paraId="53C03931" w14:textId="77777777" w:rsidR="00833A44" w:rsidRPr="00C37DE6" w:rsidRDefault="00833A44" w:rsidP="000D7500">
            <w:r w:rsidRPr="00C37DE6">
              <w:t>Reappraisal</w:t>
            </w:r>
          </w:p>
        </w:tc>
        <w:tc>
          <w:tcPr>
            <w:tcW w:w="925" w:type="dxa"/>
            <w:tcBorders>
              <w:top w:val="nil"/>
              <w:left w:val="nil"/>
              <w:bottom w:val="nil"/>
              <w:right w:val="nil"/>
            </w:tcBorders>
            <w:vAlign w:val="bottom"/>
          </w:tcPr>
          <w:p w14:paraId="105EF375" w14:textId="77777777" w:rsidR="00833A44" w:rsidRPr="00C37DE6" w:rsidRDefault="00833A44" w:rsidP="000D7500">
            <w:pPr>
              <w:jc w:val="center"/>
            </w:pPr>
            <w:r w:rsidRPr="00C37DE6">
              <w:t>2</w:t>
            </w:r>
          </w:p>
        </w:tc>
        <w:tc>
          <w:tcPr>
            <w:tcW w:w="590" w:type="dxa"/>
            <w:tcBorders>
              <w:top w:val="nil"/>
              <w:left w:val="nil"/>
              <w:bottom w:val="nil"/>
              <w:right w:val="nil"/>
            </w:tcBorders>
            <w:vAlign w:val="bottom"/>
          </w:tcPr>
          <w:p w14:paraId="25AE7D23" w14:textId="77777777" w:rsidR="00833A44" w:rsidRPr="00C37DE6" w:rsidRDefault="00833A44" w:rsidP="000D7500">
            <w:pPr>
              <w:tabs>
                <w:tab w:val="decimal" w:pos="269"/>
              </w:tabs>
              <w:jc w:val="center"/>
            </w:pPr>
            <w:r w:rsidRPr="00C37DE6">
              <w:t>7</w:t>
            </w:r>
          </w:p>
        </w:tc>
        <w:tc>
          <w:tcPr>
            <w:tcW w:w="236" w:type="dxa"/>
            <w:tcBorders>
              <w:top w:val="nil"/>
              <w:left w:val="nil"/>
              <w:bottom w:val="nil"/>
              <w:right w:val="nil"/>
            </w:tcBorders>
            <w:vAlign w:val="bottom"/>
          </w:tcPr>
          <w:p w14:paraId="320372F2" w14:textId="77777777" w:rsidR="00833A44" w:rsidRPr="00C37DE6" w:rsidRDefault="00833A44" w:rsidP="000D7500">
            <w:pPr>
              <w:jc w:val="center"/>
            </w:pPr>
          </w:p>
        </w:tc>
        <w:tc>
          <w:tcPr>
            <w:tcW w:w="925" w:type="dxa"/>
            <w:tcBorders>
              <w:top w:val="nil"/>
              <w:left w:val="nil"/>
              <w:bottom w:val="nil"/>
              <w:right w:val="nil"/>
            </w:tcBorders>
            <w:vAlign w:val="bottom"/>
          </w:tcPr>
          <w:p w14:paraId="495D6F7A" w14:textId="77777777" w:rsidR="00833A44" w:rsidRPr="00C37DE6" w:rsidRDefault="00833A44" w:rsidP="000D7500">
            <w:pPr>
              <w:jc w:val="center"/>
            </w:pPr>
            <w:r w:rsidRPr="00C37DE6">
              <w:t>1</w:t>
            </w:r>
          </w:p>
        </w:tc>
        <w:tc>
          <w:tcPr>
            <w:tcW w:w="577" w:type="dxa"/>
            <w:tcBorders>
              <w:top w:val="nil"/>
              <w:left w:val="nil"/>
              <w:bottom w:val="nil"/>
              <w:right w:val="nil"/>
            </w:tcBorders>
            <w:vAlign w:val="bottom"/>
          </w:tcPr>
          <w:p w14:paraId="208A72B0" w14:textId="77777777" w:rsidR="00833A44" w:rsidRPr="00C37DE6" w:rsidRDefault="00833A44" w:rsidP="000D7500">
            <w:pPr>
              <w:tabs>
                <w:tab w:val="decimal" w:pos="260"/>
              </w:tabs>
              <w:jc w:val="center"/>
            </w:pPr>
            <w:r w:rsidRPr="00C37DE6">
              <w:t>3</w:t>
            </w:r>
          </w:p>
        </w:tc>
        <w:tc>
          <w:tcPr>
            <w:tcW w:w="236" w:type="dxa"/>
            <w:tcBorders>
              <w:top w:val="nil"/>
              <w:left w:val="nil"/>
              <w:bottom w:val="nil"/>
              <w:right w:val="nil"/>
            </w:tcBorders>
            <w:vAlign w:val="bottom"/>
          </w:tcPr>
          <w:p w14:paraId="7A5E9BD5" w14:textId="77777777" w:rsidR="00833A44" w:rsidRPr="00C37DE6" w:rsidRDefault="00833A44" w:rsidP="000D7500">
            <w:pPr>
              <w:jc w:val="center"/>
            </w:pPr>
          </w:p>
        </w:tc>
        <w:tc>
          <w:tcPr>
            <w:tcW w:w="894" w:type="dxa"/>
            <w:tcBorders>
              <w:top w:val="nil"/>
              <w:left w:val="nil"/>
              <w:bottom w:val="nil"/>
              <w:right w:val="nil"/>
            </w:tcBorders>
            <w:vAlign w:val="bottom"/>
          </w:tcPr>
          <w:p w14:paraId="1A8D28AD" w14:textId="77777777" w:rsidR="00833A44" w:rsidRPr="00C37DE6" w:rsidRDefault="00833A44" w:rsidP="000D7500">
            <w:pPr>
              <w:jc w:val="center"/>
            </w:pPr>
            <w:r w:rsidRPr="00C37DE6">
              <w:t>3</w:t>
            </w:r>
          </w:p>
        </w:tc>
        <w:tc>
          <w:tcPr>
            <w:tcW w:w="689" w:type="dxa"/>
            <w:tcBorders>
              <w:top w:val="nil"/>
              <w:left w:val="nil"/>
              <w:bottom w:val="nil"/>
              <w:right w:val="nil"/>
            </w:tcBorders>
            <w:vAlign w:val="bottom"/>
          </w:tcPr>
          <w:p w14:paraId="345E36B6" w14:textId="77777777" w:rsidR="00833A44" w:rsidRPr="00C37DE6" w:rsidRDefault="00833A44" w:rsidP="000D7500">
            <w:pPr>
              <w:tabs>
                <w:tab w:val="decimal" w:pos="251"/>
              </w:tabs>
              <w:jc w:val="center"/>
            </w:pPr>
            <w:r w:rsidRPr="00C37DE6">
              <w:t>38</w:t>
            </w:r>
          </w:p>
        </w:tc>
        <w:tc>
          <w:tcPr>
            <w:tcW w:w="236" w:type="dxa"/>
            <w:tcBorders>
              <w:top w:val="nil"/>
              <w:left w:val="nil"/>
              <w:bottom w:val="nil"/>
              <w:right w:val="nil"/>
            </w:tcBorders>
            <w:vAlign w:val="bottom"/>
          </w:tcPr>
          <w:p w14:paraId="1D65B0FF" w14:textId="77777777" w:rsidR="00833A44" w:rsidRPr="00C37DE6" w:rsidRDefault="00833A44" w:rsidP="000D7500">
            <w:pPr>
              <w:jc w:val="center"/>
            </w:pPr>
          </w:p>
        </w:tc>
        <w:tc>
          <w:tcPr>
            <w:tcW w:w="978" w:type="dxa"/>
            <w:tcBorders>
              <w:top w:val="nil"/>
              <w:left w:val="nil"/>
              <w:bottom w:val="nil"/>
              <w:right w:val="nil"/>
            </w:tcBorders>
            <w:vAlign w:val="bottom"/>
          </w:tcPr>
          <w:p w14:paraId="6143E80C" w14:textId="77777777" w:rsidR="00833A44" w:rsidRPr="00C37DE6" w:rsidRDefault="00833A44" w:rsidP="000D7500">
            <w:pPr>
              <w:jc w:val="center"/>
            </w:pPr>
            <w:r w:rsidRPr="00C37DE6">
              <w:t>0</w:t>
            </w:r>
          </w:p>
        </w:tc>
        <w:tc>
          <w:tcPr>
            <w:tcW w:w="735" w:type="dxa"/>
            <w:tcBorders>
              <w:top w:val="nil"/>
              <w:left w:val="nil"/>
              <w:bottom w:val="nil"/>
              <w:right w:val="nil"/>
            </w:tcBorders>
            <w:vAlign w:val="bottom"/>
          </w:tcPr>
          <w:p w14:paraId="052A0428" w14:textId="77777777" w:rsidR="00833A44" w:rsidRPr="00C37DE6" w:rsidRDefault="00833A44" w:rsidP="000D7500">
            <w:pPr>
              <w:tabs>
                <w:tab w:val="decimal" w:pos="335"/>
              </w:tabs>
              <w:jc w:val="center"/>
            </w:pPr>
            <w:r w:rsidRPr="00C37DE6">
              <w:t>0</w:t>
            </w:r>
          </w:p>
        </w:tc>
      </w:tr>
      <w:tr w:rsidR="00833A44" w:rsidRPr="00C37DE6" w14:paraId="507F4FA1" w14:textId="77777777" w:rsidTr="000D7500">
        <w:trPr>
          <w:trHeight w:val="122"/>
        </w:trPr>
        <w:tc>
          <w:tcPr>
            <w:tcW w:w="2304" w:type="dxa"/>
            <w:tcBorders>
              <w:top w:val="nil"/>
              <w:left w:val="nil"/>
              <w:bottom w:val="nil"/>
              <w:right w:val="nil"/>
            </w:tcBorders>
            <w:vAlign w:val="bottom"/>
          </w:tcPr>
          <w:p w14:paraId="46406BE2" w14:textId="77777777" w:rsidR="00833A44" w:rsidRPr="00C37DE6" w:rsidRDefault="00833A44" w:rsidP="000D7500">
            <w:r w:rsidRPr="00C37DE6">
              <w:t>Rumination</w:t>
            </w:r>
          </w:p>
        </w:tc>
        <w:tc>
          <w:tcPr>
            <w:tcW w:w="925" w:type="dxa"/>
            <w:tcBorders>
              <w:top w:val="nil"/>
              <w:left w:val="nil"/>
              <w:bottom w:val="nil"/>
              <w:right w:val="nil"/>
            </w:tcBorders>
            <w:vAlign w:val="bottom"/>
          </w:tcPr>
          <w:p w14:paraId="30778602" w14:textId="77777777" w:rsidR="00833A44" w:rsidRPr="00C37DE6" w:rsidRDefault="00833A44" w:rsidP="000D7500">
            <w:pPr>
              <w:jc w:val="center"/>
            </w:pPr>
            <w:r w:rsidRPr="00C37DE6">
              <w:t>0</w:t>
            </w:r>
          </w:p>
        </w:tc>
        <w:tc>
          <w:tcPr>
            <w:tcW w:w="590" w:type="dxa"/>
            <w:tcBorders>
              <w:top w:val="nil"/>
              <w:left w:val="nil"/>
              <w:bottom w:val="nil"/>
              <w:right w:val="nil"/>
            </w:tcBorders>
            <w:vAlign w:val="bottom"/>
          </w:tcPr>
          <w:p w14:paraId="745CCA73" w14:textId="77777777" w:rsidR="00833A44" w:rsidRPr="00C37DE6" w:rsidRDefault="00833A44" w:rsidP="000D7500">
            <w:pPr>
              <w:tabs>
                <w:tab w:val="decimal" w:pos="269"/>
              </w:tabs>
              <w:jc w:val="center"/>
            </w:pPr>
            <w:r w:rsidRPr="00C37DE6">
              <w:t>0</w:t>
            </w:r>
          </w:p>
        </w:tc>
        <w:tc>
          <w:tcPr>
            <w:tcW w:w="236" w:type="dxa"/>
            <w:tcBorders>
              <w:top w:val="nil"/>
              <w:left w:val="nil"/>
              <w:bottom w:val="nil"/>
              <w:right w:val="nil"/>
            </w:tcBorders>
            <w:vAlign w:val="bottom"/>
          </w:tcPr>
          <w:p w14:paraId="26CF81CF" w14:textId="77777777" w:rsidR="00833A44" w:rsidRPr="00C37DE6" w:rsidRDefault="00833A44" w:rsidP="000D7500">
            <w:pPr>
              <w:jc w:val="center"/>
            </w:pPr>
          </w:p>
        </w:tc>
        <w:tc>
          <w:tcPr>
            <w:tcW w:w="925" w:type="dxa"/>
            <w:tcBorders>
              <w:top w:val="nil"/>
              <w:left w:val="nil"/>
              <w:bottom w:val="nil"/>
              <w:right w:val="nil"/>
            </w:tcBorders>
            <w:vAlign w:val="bottom"/>
          </w:tcPr>
          <w:p w14:paraId="01B3A890" w14:textId="77777777" w:rsidR="00833A44" w:rsidRPr="00C37DE6" w:rsidRDefault="00833A44" w:rsidP="000D7500">
            <w:pPr>
              <w:jc w:val="center"/>
            </w:pPr>
            <w:r w:rsidRPr="00C37DE6">
              <w:t>0</w:t>
            </w:r>
          </w:p>
        </w:tc>
        <w:tc>
          <w:tcPr>
            <w:tcW w:w="577" w:type="dxa"/>
            <w:tcBorders>
              <w:top w:val="nil"/>
              <w:left w:val="nil"/>
              <w:bottom w:val="nil"/>
              <w:right w:val="nil"/>
            </w:tcBorders>
            <w:vAlign w:val="bottom"/>
          </w:tcPr>
          <w:p w14:paraId="64563EED" w14:textId="77777777" w:rsidR="00833A44" w:rsidRPr="00C37DE6" w:rsidRDefault="00833A44" w:rsidP="000D7500">
            <w:pPr>
              <w:tabs>
                <w:tab w:val="decimal" w:pos="260"/>
              </w:tabs>
              <w:jc w:val="center"/>
            </w:pPr>
            <w:r w:rsidRPr="00C37DE6">
              <w:t>0</w:t>
            </w:r>
          </w:p>
        </w:tc>
        <w:tc>
          <w:tcPr>
            <w:tcW w:w="236" w:type="dxa"/>
            <w:tcBorders>
              <w:top w:val="nil"/>
              <w:left w:val="nil"/>
              <w:bottom w:val="nil"/>
              <w:right w:val="nil"/>
            </w:tcBorders>
            <w:vAlign w:val="bottom"/>
          </w:tcPr>
          <w:p w14:paraId="5BB90727" w14:textId="77777777" w:rsidR="00833A44" w:rsidRPr="00C37DE6" w:rsidRDefault="00833A44" w:rsidP="000D7500">
            <w:pPr>
              <w:jc w:val="center"/>
            </w:pPr>
          </w:p>
        </w:tc>
        <w:tc>
          <w:tcPr>
            <w:tcW w:w="894" w:type="dxa"/>
            <w:tcBorders>
              <w:top w:val="nil"/>
              <w:left w:val="nil"/>
              <w:bottom w:val="nil"/>
              <w:right w:val="nil"/>
            </w:tcBorders>
            <w:vAlign w:val="bottom"/>
          </w:tcPr>
          <w:p w14:paraId="64545A14" w14:textId="77777777" w:rsidR="00833A44" w:rsidRPr="00C37DE6" w:rsidRDefault="00833A44" w:rsidP="000D7500">
            <w:pPr>
              <w:jc w:val="center"/>
            </w:pPr>
            <w:r w:rsidRPr="00C37DE6">
              <w:t>0</w:t>
            </w:r>
          </w:p>
        </w:tc>
        <w:tc>
          <w:tcPr>
            <w:tcW w:w="689" w:type="dxa"/>
            <w:tcBorders>
              <w:top w:val="nil"/>
              <w:left w:val="nil"/>
              <w:bottom w:val="nil"/>
              <w:right w:val="nil"/>
            </w:tcBorders>
            <w:vAlign w:val="bottom"/>
          </w:tcPr>
          <w:p w14:paraId="13109539" w14:textId="77777777" w:rsidR="00833A44" w:rsidRPr="00C37DE6" w:rsidRDefault="00833A44" w:rsidP="000D7500">
            <w:pPr>
              <w:tabs>
                <w:tab w:val="decimal" w:pos="251"/>
              </w:tabs>
              <w:jc w:val="center"/>
            </w:pPr>
            <w:r w:rsidRPr="00C37DE6">
              <w:t>0</w:t>
            </w:r>
          </w:p>
        </w:tc>
        <w:tc>
          <w:tcPr>
            <w:tcW w:w="236" w:type="dxa"/>
            <w:tcBorders>
              <w:top w:val="nil"/>
              <w:left w:val="nil"/>
              <w:bottom w:val="nil"/>
              <w:right w:val="nil"/>
            </w:tcBorders>
            <w:vAlign w:val="bottom"/>
          </w:tcPr>
          <w:p w14:paraId="7E396B05" w14:textId="77777777" w:rsidR="00833A44" w:rsidRPr="00C37DE6" w:rsidRDefault="00833A44" w:rsidP="000D7500">
            <w:pPr>
              <w:jc w:val="center"/>
            </w:pPr>
          </w:p>
        </w:tc>
        <w:tc>
          <w:tcPr>
            <w:tcW w:w="978" w:type="dxa"/>
            <w:tcBorders>
              <w:top w:val="nil"/>
              <w:left w:val="nil"/>
              <w:bottom w:val="nil"/>
              <w:right w:val="nil"/>
            </w:tcBorders>
            <w:vAlign w:val="bottom"/>
          </w:tcPr>
          <w:p w14:paraId="7BCB8B4F" w14:textId="77777777" w:rsidR="00833A44" w:rsidRPr="00C37DE6" w:rsidRDefault="00833A44" w:rsidP="000D7500">
            <w:pPr>
              <w:jc w:val="center"/>
            </w:pPr>
            <w:r w:rsidRPr="00C37DE6">
              <w:t>0</w:t>
            </w:r>
          </w:p>
        </w:tc>
        <w:tc>
          <w:tcPr>
            <w:tcW w:w="735" w:type="dxa"/>
            <w:tcBorders>
              <w:top w:val="nil"/>
              <w:left w:val="nil"/>
              <w:bottom w:val="nil"/>
              <w:right w:val="nil"/>
            </w:tcBorders>
            <w:vAlign w:val="bottom"/>
          </w:tcPr>
          <w:p w14:paraId="4AAC5680" w14:textId="77777777" w:rsidR="00833A44" w:rsidRPr="00C37DE6" w:rsidRDefault="00833A44" w:rsidP="000D7500">
            <w:pPr>
              <w:tabs>
                <w:tab w:val="decimal" w:pos="335"/>
              </w:tabs>
              <w:jc w:val="center"/>
            </w:pPr>
            <w:r w:rsidRPr="00C37DE6">
              <w:t>0</w:t>
            </w:r>
          </w:p>
        </w:tc>
      </w:tr>
      <w:tr w:rsidR="00833A44" w:rsidRPr="00C37DE6" w14:paraId="18077D90" w14:textId="77777777" w:rsidTr="000D7500">
        <w:trPr>
          <w:trHeight w:val="122"/>
        </w:trPr>
        <w:tc>
          <w:tcPr>
            <w:tcW w:w="2304" w:type="dxa"/>
            <w:tcBorders>
              <w:top w:val="nil"/>
              <w:left w:val="nil"/>
              <w:bottom w:val="nil"/>
              <w:right w:val="nil"/>
            </w:tcBorders>
            <w:vAlign w:val="bottom"/>
          </w:tcPr>
          <w:p w14:paraId="3F1EB93E" w14:textId="77777777" w:rsidR="00833A44" w:rsidRPr="00C37DE6" w:rsidRDefault="00833A44" w:rsidP="000D7500">
            <w:r w:rsidRPr="00C37DE6">
              <w:t>Self-Care</w:t>
            </w:r>
          </w:p>
        </w:tc>
        <w:tc>
          <w:tcPr>
            <w:tcW w:w="925" w:type="dxa"/>
            <w:tcBorders>
              <w:top w:val="nil"/>
              <w:left w:val="nil"/>
              <w:bottom w:val="nil"/>
              <w:right w:val="nil"/>
            </w:tcBorders>
            <w:vAlign w:val="bottom"/>
          </w:tcPr>
          <w:p w14:paraId="18B54CA1" w14:textId="77777777" w:rsidR="00833A44" w:rsidRPr="00C37DE6" w:rsidRDefault="00833A44" w:rsidP="000D7500">
            <w:pPr>
              <w:jc w:val="center"/>
            </w:pPr>
            <w:r w:rsidRPr="00C37DE6">
              <w:t>4</w:t>
            </w:r>
          </w:p>
        </w:tc>
        <w:tc>
          <w:tcPr>
            <w:tcW w:w="590" w:type="dxa"/>
            <w:tcBorders>
              <w:top w:val="nil"/>
              <w:left w:val="nil"/>
              <w:bottom w:val="nil"/>
              <w:right w:val="nil"/>
            </w:tcBorders>
            <w:vAlign w:val="bottom"/>
          </w:tcPr>
          <w:p w14:paraId="7E496C70" w14:textId="77777777" w:rsidR="00833A44" w:rsidRPr="00C37DE6" w:rsidRDefault="00833A44" w:rsidP="000D7500">
            <w:pPr>
              <w:tabs>
                <w:tab w:val="decimal" w:pos="269"/>
              </w:tabs>
              <w:jc w:val="center"/>
            </w:pPr>
            <w:r w:rsidRPr="00C37DE6">
              <w:t>14</w:t>
            </w:r>
          </w:p>
        </w:tc>
        <w:tc>
          <w:tcPr>
            <w:tcW w:w="236" w:type="dxa"/>
            <w:tcBorders>
              <w:top w:val="nil"/>
              <w:left w:val="nil"/>
              <w:bottom w:val="nil"/>
              <w:right w:val="nil"/>
            </w:tcBorders>
            <w:vAlign w:val="bottom"/>
          </w:tcPr>
          <w:p w14:paraId="61D20E7B" w14:textId="77777777" w:rsidR="00833A44" w:rsidRPr="00C37DE6" w:rsidRDefault="00833A44" w:rsidP="000D7500">
            <w:pPr>
              <w:jc w:val="center"/>
            </w:pPr>
          </w:p>
        </w:tc>
        <w:tc>
          <w:tcPr>
            <w:tcW w:w="925" w:type="dxa"/>
            <w:tcBorders>
              <w:top w:val="nil"/>
              <w:left w:val="nil"/>
              <w:bottom w:val="nil"/>
              <w:right w:val="nil"/>
            </w:tcBorders>
            <w:vAlign w:val="bottom"/>
          </w:tcPr>
          <w:p w14:paraId="52826005" w14:textId="77777777" w:rsidR="00833A44" w:rsidRPr="00C37DE6" w:rsidRDefault="00833A44" w:rsidP="000D7500">
            <w:pPr>
              <w:jc w:val="center"/>
            </w:pPr>
            <w:r w:rsidRPr="00C37DE6">
              <w:t>1</w:t>
            </w:r>
          </w:p>
        </w:tc>
        <w:tc>
          <w:tcPr>
            <w:tcW w:w="577" w:type="dxa"/>
            <w:tcBorders>
              <w:top w:val="nil"/>
              <w:left w:val="nil"/>
              <w:bottom w:val="nil"/>
              <w:right w:val="nil"/>
            </w:tcBorders>
            <w:vAlign w:val="bottom"/>
          </w:tcPr>
          <w:p w14:paraId="6EAA89C3" w14:textId="77777777" w:rsidR="00833A44" w:rsidRPr="00C37DE6" w:rsidRDefault="00833A44" w:rsidP="000D7500">
            <w:pPr>
              <w:tabs>
                <w:tab w:val="decimal" w:pos="260"/>
              </w:tabs>
              <w:jc w:val="center"/>
            </w:pPr>
            <w:r w:rsidRPr="00C37DE6">
              <w:t>3</w:t>
            </w:r>
          </w:p>
        </w:tc>
        <w:tc>
          <w:tcPr>
            <w:tcW w:w="236" w:type="dxa"/>
            <w:tcBorders>
              <w:top w:val="nil"/>
              <w:left w:val="nil"/>
              <w:bottom w:val="nil"/>
              <w:right w:val="nil"/>
            </w:tcBorders>
            <w:vAlign w:val="bottom"/>
          </w:tcPr>
          <w:p w14:paraId="1F73F7E6" w14:textId="77777777" w:rsidR="00833A44" w:rsidRPr="00C37DE6" w:rsidRDefault="00833A44" w:rsidP="000D7500">
            <w:pPr>
              <w:jc w:val="center"/>
            </w:pPr>
          </w:p>
        </w:tc>
        <w:tc>
          <w:tcPr>
            <w:tcW w:w="894" w:type="dxa"/>
            <w:tcBorders>
              <w:top w:val="nil"/>
              <w:left w:val="nil"/>
              <w:bottom w:val="nil"/>
              <w:right w:val="nil"/>
            </w:tcBorders>
            <w:vAlign w:val="bottom"/>
          </w:tcPr>
          <w:p w14:paraId="3EFA0859" w14:textId="77777777" w:rsidR="00833A44" w:rsidRPr="00C37DE6" w:rsidRDefault="00833A44" w:rsidP="000D7500">
            <w:pPr>
              <w:jc w:val="center"/>
            </w:pPr>
            <w:r w:rsidRPr="00C37DE6">
              <w:t>0</w:t>
            </w:r>
          </w:p>
        </w:tc>
        <w:tc>
          <w:tcPr>
            <w:tcW w:w="689" w:type="dxa"/>
            <w:tcBorders>
              <w:top w:val="nil"/>
              <w:left w:val="nil"/>
              <w:bottom w:val="nil"/>
              <w:right w:val="nil"/>
            </w:tcBorders>
            <w:vAlign w:val="bottom"/>
          </w:tcPr>
          <w:p w14:paraId="191F1759" w14:textId="77777777" w:rsidR="00833A44" w:rsidRPr="00C37DE6" w:rsidRDefault="00833A44" w:rsidP="000D7500">
            <w:pPr>
              <w:tabs>
                <w:tab w:val="decimal" w:pos="251"/>
              </w:tabs>
              <w:jc w:val="center"/>
            </w:pPr>
            <w:r w:rsidRPr="00C37DE6">
              <w:t>0</w:t>
            </w:r>
          </w:p>
        </w:tc>
        <w:tc>
          <w:tcPr>
            <w:tcW w:w="236" w:type="dxa"/>
            <w:tcBorders>
              <w:top w:val="nil"/>
              <w:left w:val="nil"/>
              <w:bottom w:val="nil"/>
              <w:right w:val="nil"/>
            </w:tcBorders>
            <w:vAlign w:val="bottom"/>
          </w:tcPr>
          <w:p w14:paraId="58CF8314" w14:textId="77777777" w:rsidR="00833A44" w:rsidRPr="00C37DE6" w:rsidRDefault="00833A44" w:rsidP="000D7500">
            <w:pPr>
              <w:jc w:val="center"/>
            </w:pPr>
          </w:p>
        </w:tc>
        <w:tc>
          <w:tcPr>
            <w:tcW w:w="978" w:type="dxa"/>
            <w:tcBorders>
              <w:top w:val="nil"/>
              <w:left w:val="nil"/>
              <w:bottom w:val="nil"/>
              <w:right w:val="nil"/>
            </w:tcBorders>
            <w:vAlign w:val="bottom"/>
          </w:tcPr>
          <w:p w14:paraId="2BE476A0" w14:textId="77777777" w:rsidR="00833A44" w:rsidRPr="00C37DE6" w:rsidRDefault="00833A44" w:rsidP="000D7500">
            <w:pPr>
              <w:jc w:val="center"/>
            </w:pPr>
            <w:r w:rsidRPr="00C37DE6">
              <w:t>0</w:t>
            </w:r>
          </w:p>
        </w:tc>
        <w:tc>
          <w:tcPr>
            <w:tcW w:w="735" w:type="dxa"/>
            <w:tcBorders>
              <w:top w:val="nil"/>
              <w:left w:val="nil"/>
              <w:bottom w:val="nil"/>
              <w:right w:val="nil"/>
            </w:tcBorders>
            <w:vAlign w:val="bottom"/>
          </w:tcPr>
          <w:p w14:paraId="76A7A23A" w14:textId="77777777" w:rsidR="00833A44" w:rsidRPr="00C37DE6" w:rsidRDefault="00833A44" w:rsidP="000D7500">
            <w:pPr>
              <w:tabs>
                <w:tab w:val="decimal" w:pos="335"/>
              </w:tabs>
              <w:jc w:val="center"/>
            </w:pPr>
            <w:r w:rsidRPr="00C37DE6">
              <w:t>0</w:t>
            </w:r>
          </w:p>
        </w:tc>
      </w:tr>
      <w:tr w:rsidR="00833A44" w:rsidRPr="00C37DE6" w14:paraId="51FD0E2C" w14:textId="77777777" w:rsidTr="000D7500">
        <w:trPr>
          <w:trHeight w:val="122"/>
        </w:trPr>
        <w:tc>
          <w:tcPr>
            <w:tcW w:w="2304" w:type="dxa"/>
            <w:tcBorders>
              <w:top w:val="nil"/>
              <w:left w:val="nil"/>
              <w:bottom w:val="nil"/>
              <w:right w:val="nil"/>
            </w:tcBorders>
            <w:vAlign w:val="bottom"/>
          </w:tcPr>
          <w:p w14:paraId="7268C5C4" w14:textId="77777777" w:rsidR="00833A44" w:rsidRPr="00C37DE6" w:rsidRDefault="00833A44" w:rsidP="000D7500">
            <w:r w:rsidRPr="00C37DE6">
              <w:t>Social Support</w:t>
            </w:r>
          </w:p>
        </w:tc>
        <w:tc>
          <w:tcPr>
            <w:tcW w:w="925" w:type="dxa"/>
            <w:tcBorders>
              <w:top w:val="nil"/>
              <w:left w:val="nil"/>
              <w:bottom w:val="nil"/>
              <w:right w:val="nil"/>
            </w:tcBorders>
            <w:vAlign w:val="bottom"/>
          </w:tcPr>
          <w:p w14:paraId="3877E2D8" w14:textId="77777777" w:rsidR="00833A44" w:rsidRPr="00C37DE6" w:rsidRDefault="00833A44" w:rsidP="000D7500">
            <w:pPr>
              <w:jc w:val="center"/>
            </w:pPr>
            <w:r w:rsidRPr="00C37DE6">
              <w:t>4</w:t>
            </w:r>
          </w:p>
        </w:tc>
        <w:tc>
          <w:tcPr>
            <w:tcW w:w="590" w:type="dxa"/>
            <w:tcBorders>
              <w:top w:val="nil"/>
              <w:left w:val="nil"/>
              <w:bottom w:val="nil"/>
              <w:right w:val="nil"/>
            </w:tcBorders>
            <w:vAlign w:val="bottom"/>
          </w:tcPr>
          <w:p w14:paraId="6A464F02" w14:textId="77777777" w:rsidR="00833A44" w:rsidRPr="00C37DE6" w:rsidRDefault="00833A44" w:rsidP="000D7500">
            <w:pPr>
              <w:tabs>
                <w:tab w:val="decimal" w:pos="269"/>
              </w:tabs>
              <w:jc w:val="center"/>
            </w:pPr>
            <w:r w:rsidRPr="00C37DE6">
              <w:t>14</w:t>
            </w:r>
          </w:p>
        </w:tc>
        <w:tc>
          <w:tcPr>
            <w:tcW w:w="236" w:type="dxa"/>
            <w:tcBorders>
              <w:top w:val="nil"/>
              <w:left w:val="nil"/>
              <w:bottom w:val="nil"/>
              <w:right w:val="nil"/>
            </w:tcBorders>
            <w:vAlign w:val="bottom"/>
          </w:tcPr>
          <w:p w14:paraId="2651F810" w14:textId="77777777" w:rsidR="00833A44" w:rsidRPr="00C37DE6" w:rsidRDefault="00833A44" w:rsidP="000D7500">
            <w:pPr>
              <w:jc w:val="center"/>
            </w:pPr>
          </w:p>
        </w:tc>
        <w:tc>
          <w:tcPr>
            <w:tcW w:w="925" w:type="dxa"/>
            <w:tcBorders>
              <w:top w:val="nil"/>
              <w:left w:val="nil"/>
              <w:bottom w:val="nil"/>
              <w:right w:val="nil"/>
            </w:tcBorders>
            <w:vAlign w:val="bottom"/>
          </w:tcPr>
          <w:p w14:paraId="31A64CB7" w14:textId="77777777" w:rsidR="00833A44" w:rsidRPr="00C37DE6" w:rsidRDefault="00833A44" w:rsidP="000D7500">
            <w:pPr>
              <w:jc w:val="center"/>
            </w:pPr>
            <w:r w:rsidRPr="00C37DE6">
              <w:t>2</w:t>
            </w:r>
          </w:p>
        </w:tc>
        <w:tc>
          <w:tcPr>
            <w:tcW w:w="577" w:type="dxa"/>
            <w:tcBorders>
              <w:top w:val="nil"/>
              <w:left w:val="nil"/>
              <w:bottom w:val="nil"/>
              <w:right w:val="nil"/>
            </w:tcBorders>
            <w:vAlign w:val="bottom"/>
          </w:tcPr>
          <w:p w14:paraId="53D9C638" w14:textId="77777777" w:rsidR="00833A44" w:rsidRPr="00C37DE6" w:rsidRDefault="00833A44" w:rsidP="000D7500">
            <w:pPr>
              <w:tabs>
                <w:tab w:val="decimal" w:pos="260"/>
              </w:tabs>
              <w:jc w:val="center"/>
            </w:pPr>
            <w:r w:rsidRPr="00C37DE6">
              <w:t>5</w:t>
            </w:r>
          </w:p>
        </w:tc>
        <w:tc>
          <w:tcPr>
            <w:tcW w:w="236" w:type="dxa"/>
            <w:tcBorders>
              <w:top w:val="nil"/>
              <w:left w:val="nil"/>
              <w:bottom w:val="nil"/>
              <w:right w:val="nil"/>
            </w:tcBorders>
            <w:vAlign w:val="bottom"/>
          </w:tcPr>
          <w:p w14:paraId="649645F5" w14:textId="77777777" w:rsidR="00833A44" w:rsidRPr="00C37DE6" w:rsidRDefault="00833A44" w:rsidP="000D7500">
            <w:pPr>
              <w:jc w:val="center"/>
            </w:pPr>
          </w:p>
        </w:tc>
        <w:tc>
          <w:tcPr>
            <w:tcW w:w="894" w:type="dxa"/>
            <w:tcBorders>
              <w:top w:val="nil"/>
              <w:left w:val="nil"/>
              <w:bottom w:val="nil"/>
              <w:right w:val="nil"/>
            </w:tcBorders>
            <w:vAlign w:val="bottom"/>
          </w:tcPr>
          <w:p w14:paraId="7406AC41" w14:textId="77777777" w:rsidR="00833A44" w:rsidRPr="00C37DE6" w:rsidRDefault="00833A44" w:rsidP="000D7500">
            <w:pPr>
              <w:jc w:val="center"/>
            </w:pPr>
            <w:r w:rsidRPr="00C37DE6">
              <w:t>2</w:t>
            </w:r>
          </w:p>
        </w:tc>
        <w:tc>
          <w:tcPr>
            <w:tcW w:w="689" w:type="dxa"/>
            <w:tcBorders>
              <w:top w:val="nil"/>
              <w:left w:val="nil"/>
              <w:bottom w:val="nil"/>
              <w:right w:val="nil"/>
            </w:tcBorders>
            <w:vAlign w:val="bottom"/>
          </w:tcPr>
          <w:p w14:paraId="3F0B3B2A" w14:textId="77777777" w:rsidR="00833A44" w:rsidRPr="00C37DE6" w:rsidRDefault="00833A44" w:rsidP="000D7500">
            <w:pPr>
              <w:tabs>
                <w:tab w:val="decimal" w:pos="251"/>
              </w:tabs>
              <w:jc w:val="center"/>
            </w:pPr>
            <w:r w:rsidRPr="00C37DE6">
              <w:t>25</w:t>
            </w:r>
          </w:p>
        </w:tc>
        <w:tc>
          <w:tcPr>
            <w:tcW w:w="236" w:type="dxa"/>
            <w:tcBorders>
              <w:top w:val="nil"/>
              <w:left w:val="nil"/>
              <w:bottom w:val="nil"/>
              <w:right w:val="nil"/>
            </w:tcBorders>
            <w:vAlign w:val="bottom"/>
          </w:tcPr>
          <w:p w14:paraId="2CE99659" w14:textId="77777777" w:rsidR="00833A44" w:rsidRPr="00C37DE6" w:rsidRDefault="00833A44" w:rsidP="000D7500">
            <w:pPr>
              <w:jc w:val="center"/>
            </w:pPr>
          </w:p>
        </w:tc>
        <w:tc>
          <w:tcPr>
            <w:tcW w:w="978" w:type="dxa"/>
            <w:tcBorders>
              <w:top w:val="nil"/>
              <w:left w:val="nil"/>
              <w:bottom w:val="nil"/>
              <w:right w:val="nil"/>
            </w:tcBorders>
            <w:vAlign w:val="bottom"/>
          </w:tcPr>
          <w:p w14:paraId="183990E0" w14:textId="77777777" w:rsidR="00833A44" w:rsidRPr="00C37DE6" w:rsidRDefault="00833A44" w:rsidP="000D7500">
            <w:pPr>
              <w:jc w:val="center"/>
            </w:pPr>
            <w:r w:rsidRPr="00C37DE6">
              <w:t>0</w:t>
            </w:r>
          </w:p>
        </w:tc>
        <w:tc>
          <w:tcPr>
            <w:tcW w:w="735" w:type="dxa"/>
            <w:tcBorders>
              <w:top w:val="nil"/>
              <w:left w:val="nil"/>
              <w:bottom w:val="nil"/>
              <w:right w:val="nil"/>
            </w:tcBorders>
            <w:vAlign w:val="bottom"/>
          </w:tcPr>
          <w:p w14:paraId="7377B238" w14:textId="77777777" w:rsidR="00833A44" w:rsidRPr="00C37DE6" w:rsidRDefault="00833A44" w:rsidP="000D7500">
            <w:pPr>
              <w:tabs>
                <w:tab w:val="decimal" w:pos="335"/>
              </w:tabs>
              <w:jc w:val="center"/>
            </w:pPr>
            <w:r w:rsidRPr="00C37DE6">
              <w:t>0</w:t>
            </w:r>
          </w:p>
        </w:tc>
      </w:tr>
      <w:tr w:rsidR="00833A44" w:rsidRPr="00C37DE6" w14:paraId="6EC414AA" w14:textId="77777777" w:rsidTr="000D7500">
        <w:trPr>
          <w:trHeight w:val="122"/>
        </w:trPr>
        <w:tc>
          <w:tcPr>
            <w:tcW w:w="2304" w:type="dxa"/>
            <w:tcBorders>
              <w:top w:val="nil"/>
              <w:left w:val="nil"/>
              <w:bottom w:val="nil"/>
              <w:right w:val="nil"/>
            </w:tcBorders>
            <w:vAlign w:val="bottom"/>
          </w:tcPr>
          <w:p w14:paraId="74158353" w14:textId="77777777" w:rsidR="00833A44" w:rsidRPr="00C37DE6" w:rsidRDefault="00833A44" w:rsidP="000D7500">
            <w:r w:rsidRPr="00C37DE6">
              <w:t>Suppression</w:t>
            </w:r>
          </w:p>
        </w:tc>
        <w:tc>
          <w:tcPr>
            <w:tcW w:w="925" w:type="dxa"/>
            <w:tcBorders>
              <w:top w:val="nil"/>
              <w:left w:val="nil"/>
              <w:bottom w:val="nil"/>
              <w:right w:val="nil"/>
            </w:tcBorders>
            <w:vAlign w:val="bottom"/>
          </w:tcPr>
          <w:p w14:paraId="785C0315" w14:textId="77777777" w:rsidR="00833A44" w:rsidRPr="00C37DE6" w:rsidRDefault="00833A44" w:rsidP="000D7500">
            <w:pPr>
              <w:jc w:val="center"/>
            </w:pPr>
            <w:r w:rsidRPr="00C37DE6">
              <w:t>2</w:t>
            </w:r>
          </w:p>
        </w:tc>
        <w:tc>
          <w:tcPr>
            <w:tcW w:w="590" w:type="dxa"/>
            <w:tcBorders>
              <w:top w:val="nil"/>
              <w:left w:val="nil"/>
              <w:bottom w:val="nil"/>
              <w:right w:val="nil"/>
            </w:tcBorders>
            <w:vAlign w:val="bottom"/>
          </w:tcPr>
          <w:p w14:paraId="7CEF2740" w14:textId="77777777" w:rsidR="00833A44" w:rsidRPr="00C37DE6" w:rsidRDefault="00833A44" w:rsidP="000D7500">
            <w:pPr>
              <w:tabs>
                <w:tab w:val="decimal" w:pos="269"/>
              </w:tabs>
              <w:jc w:val="center"/>
            </w:pPr>
            <w:r w:rsidRPr="00C37DE6">
              <w:t>7</w:t>
            </w:r>
          </w:p>
        </w:tc>
        <w:tc>
          <w:tcPr>
            <w:tcW w:w="236" w:type="dxa"/>
            <w:tcBorders>
              <w:top w:val="nil"/>
              <w:left w:val="nil"/>
              <w:bottom w:val="nil"/>
              <w:right w:val="nil"/>
            </w:tcBorders>
            <w:vAlign w:val="bottom"/>
          </w:tcPr>
          <w:p w14:paraId="7DC1AE5E" w14:textId="77777777" w:rsidR="00833A44" w:rsidRPr="00C37DE6" w:rsidRDefault="00833A44" w:rsidP="000D7500">
            <w:pPr>
              <w:jc w:val="center"/>
            </w:pPr>
          </w:p>
        </w:tc>
        <w:tc>
          <w:tcPr>
            <w:tcW w:w="925" w:type="dxa"/>
            <w:tcBorders>
              <w:top w:val="nil"/>
              <w:left w:val="nil"/>
              <w:bottom w:val="nil"/>
              <w:right w:val="nil"/>
            </w:tcBorders>
            <w:vAlign w:val="bottom"/>
          </w:tcPr>
          <w:p w14:paraId="0A4B508D" w14:textId="77777777" w:rsidR="00833A44" w:rsidRPr="00C37DE6" w:rsidRDefault="00833A44" w:rsidP="000D7500">
            <w:pPr>
              <w:jc w:val="center"/>
            </w:pPr>
            <w:r w:rsidRPr="00C37DE6">
              <w:t>6</w:t>
            </w:r>
          </w:p>
        </w:tc>
        <w:tc>
          <w:tcPr>
            <w:tcW w:w="577" w:type="dxa"/>
            <w:tcBorders>
              <w:top w:val="nil"/>
              <w:left w:val="nil"/>
              <w:bottom w:val="nil"/>
              <w:right w:val="nil"/>
            </w:tcBorders>
            <w:vAlign w:val="bottom"/>
          </w:tcPr>
          <w:p w14:paraId="065DE334" w14:textId="77777777" w:rsidR="00833A44" w:rsidRPr="00C37DE6" w:rsidRDefault="00833A44" w:rsidP="000D7500">
            <w:pPr>
              <w:tabs>
                <w:tab w:val="decimal" w:pos="260"/>
              </w:tabs>
              <w:jc w:val="center"/>
            </w:pPr>
            <w:r w:rsidRPr="00C37DE6">
              <w:t>16</w:t>
            </w:r>
          </w:p>
        </w:tc>
        <w:tc>
          <w:tcPr>
            <w:tcW w:w="236" w:type="dxa"/>
            <w:tcBorders>
              <w:top w:val="nil"/>
              <w:left w:val="nil"/>
              <w:bottom w:val="nil"/>
              <w:right w:val="nil"/>
            </w:tcBorders>
            <w:vAlign w:val="bottom"/>
          </w:tcPr>
          <w:p w14:paraId="5AE1FB49" w14:textId="77777777" w:rsidR="00833A44" w:rsidRPr="00C37DE6" w:rsidRDefault="00833A44" w:rsidP="000D7500">
            <w:pPr>
              <w:jc w:val="center"/>
            </w:pPr>
          </w:p>
        </w:tc>
        <w:tc>
          <w:tcPr>
            <w:tcW w:w="894" w:type="dxa"/>
            <w:tcBorders>
              <w:top w:val="nil"/>
              <w:left w:val="nil"/>
              <w:bottom w:val="nil"/>
              <w:right w:val="nil"/>
            </w:tcBorders>
            <w:vAlign w:val="bottom"/>
          </w:tcPr>
          <w:p w14:paraId="2A71FE9B" w14:textId="77777777" w:rsidR="00833A44" w:rsidRPr="00C37DE6" w:rsidRDefault="00833A44" w:rsidP="000D7500">
            <w:pPr>
              <w:jc w:val="center"/>
            </w:pPr>
            <w:r w:rsidRPr="00C37DE6">
              <w:t>1</w:t>
            </w:r>
          </w:p>
        </w:tc>
        <w:tc>
          <w:tcPr>
            <w:tcW w:w="689" w:type="dxa"/>
            <w:tcBorders>
              <w:top w:val="nil"/>
              <w:left w:val="nil"/>
              <w:bottom w:val="nil"/>
              <w:right w:val="nil"/>
            </w:tcBorders>
            <w:vAlign w:val="bottom"/>
          </w:tcPr>
          <w:p w14:paraId="7241470A" w14:textId="77777777" w:rsidR="00833A44" w:rsidRPr="00C37DE6" w:rsidRDefault="00833A44" w:rsidP="000D7500">
            <w:pPr>
              <w:tabs>
                <w:tab w:val="decimal" w:pos="251"/>
              </w:tabs>
              <w:jc w:val="center"/>
            </w:pPr>
            <w:r w:rsidRPr="00C37DE6">
              <w:t>13</w:t>
            </w:r>
          </w:p>
        </w:tc>
        <w:tc>
          <w:tcPr>
            <w:tcW w:w="236" w:type="dxa"/>
            <w:tcBorders>
              <w:top w:val="nil"/>
              <w:left w:val="nil"/>
              <w:bottom w:val="nil"/>
              <w:right w:val="nil"/>
            </w:tcBorders>
            <w:vAlign w:val="bottom"/>
          </w:tcPr>
          <w:p w14:paraId="4D4F3674" w14:textId="77777777" w:rsidR="00833A44" w:rsidRPr="00C37DE6" w:rsidRDefault="00833A44" w:rsidP="000D7500">
            <w:pPr>
              <w:jc w:val="center"/>
            </w:pPr>
          </w:p>
        </w:tc>
        <w:tc>
          <w:tcPr>
            <w:tcW w:w="978" w:type="dxa"/>
            <w:tcBorders>
              <w:top w:val="nil"/>
              <w:left w:val="nil"/>
              <w:bottom w:val="nil"/>
              <w:right w:val="nil"/>
            </w:tcBorders>
            <w:vAlign w:val="bottom"/>
          </w:tcPr>
          <w:p w14:paraId="72E8E8AA" w14:textId="77777777" w:rsidR="00833A44" w:rsidRPr="00C37DE6" w:rsidRDefault="00833A44" w:rsidP="000D7500">
            <w:pPr>
              <w:jc w:val="center"/>
            </w:pPr>
            <w:r w:rsidRPr="00C37DE6">
              <w:t>0</w:t>
            </w:r>
          </w:p>
        </w:tc>
        <w:tc>
          <w:tcPr>
            <w:tcW w:w="735" w:type="dxa"/>
            <w:tcBorders>
              <w:top w:val="nil"/>
              <w:left w:val="nil"/>
              <w:bottom w:val="nil"/>
              <w:right w:val="nil"/>
            </w:tcBorders>
            <w:vAlign w:val="bottom"/>
          </w:tcPr>
          <w:p w14:paraId="6C32AA81" w14:textId="77777777" w:rsidR="00833A44" w:rsidRPr="00C37DE6" w:rsidRDefault="00833A44" w:rsidP="000D7500">
            <w:pPr>
              <w:tabs>
                <w:tab w:val="decimal" w:pos="335"/>
              </w:tabs>
              <w:jc w:val="center"/>
            </w:pPr>
            <w:r w:rsidRPr="00C37DE6">
              <w:t>0</w:t>
            </w:r>
          </w:p>
        </w:tc>
      </w:tr>
      <w:tr w:rsidR="00833A44" w:rsidRPr="00C37DE6" w14:paraId="4ADC3A0A" w14:textId="77777777" w:rsidTr="000D7500">
        <w:trPr>
          <w:trHeight w:val="122"/>
        </w:trPr>
        <w:tc>
          <w:tcPr>
            <w:tcW w:w="2304" w:type="dxa"/>
            <w:tcBorders>
              <w:top w:val="nil"/>
              <w:left w:val="nil"/>
              <w:bottom w:val="nil"/>
              <w:right w:val="nil"/>
            </w:tcBorders>
            <w:vAlign w:val="bottom"/>
          </w:tcPr>
          <w:p w14:paraId="7359BD0F" w14:textId="77777777" w:rsidR="00833A44" w:rsidRPr="00C37DE6" w:rsidRDefault="00833A44" w:rsidP="000D7500">
            <w:r w:rsidRPr="00C37DE6">
              <w:t>Surface Acting</w:t>
            </w:r>
          </w:p>
        </w:tc>
        <w:tc>
          <w:tcPr>
            <w:tcW w:w="925" w:type="dxa"/>
            <w:tcBorders>
              <w:top w:val="nil"/>
              <w:left w:val="nil"/>
              <w:bottom w:val="nil"/>
              <w:right w:val="nil"/>
            </w:tcBorders>
            <w:vAlign w:val="bottom"/>
          </w:tcPr>
          <w:p w14:paraId="54B6D9AA" w14:textId="77777777" w:rsidR="00833A44" w:rsidRPr="00C37DE6" w:rsidRDefault="00833A44" w:rsidP="000D7500">
            <w:pPr>
              <w:jc w:val="center"/>
            </w:pPr>
            <w:r w:rsidRPr="00C37DE6">
              <w:t>0</w:t>
            </w:r>
          </w:p>
        </w:tc>
        <w:tc>
          <w:tcPr>
            <w:tcW w:w="590" w:type="dxa"/>
            <w:tcBorders>
              <w:top w:val="nil"/>
              <w:left w:val="nil"/>
              <w:bottom w:val="nil"/>
              <w:right w:val="nil"/>
            </w:tcBorders>
            <w:vAlign w:val="bottom"/>
          </w:tcPr>
          <w:p w14:paraId="05C93A49" w14:textId="77777777" w:rsidR="00833A44" w:rsidRPr="00C37DE6" w:rsidRDefault="00833A44" w:rsidP="000D7500">
            <w:pPr>
              <w:tabs>
                <w:tab w:val="decimal" w:pos="269"/>
              </w:tabs>
              <w:jc w:val="center"/>
            </w:pPr>
            <w:r w:rsidRPr="00C37DE6">
              <w:t>0</w:t>
            </w:r>
          </w:p>
        </w:tc>
        <w:tc>
          <w:tcPr>
            <w:tcW w:w="236" w:type="dxa"/>
            <w:tcBorders>
              <w:top w:val="nil"/>
              <w:left w:val="nil"/>
              <w:bottom w:val="nil"/>
              <w:right w:val="nil"/>
            </w:tcBorders>
            <w:vAlign w:val="bottom"/>
          </w:tcPr>
          <w:p w14:paraId="13CDA8BC" w14:textId="77777777" w:rsidR="00833A44" w:rsidRPr="00C37DE6" w:rsidRDefault="00833A44" w:rsidP="000D7500">
            <w:pPr>
              <w:jc w:val="center"/>
            </w:pPr>
          </w:p>
        </w:tc>
        <w:tc>
          <w:tcPr>
            <w:tcW w:w="925" w:type="dxa"/>
            <w:tcBorders>
              <w:top w:val="nil"/>
              <w:left w:val="nil"/>
              <w:bottom w:val="nil"/>
              <w:right w:val="nil"/>
            </w:tcBorders>
            <w:vAlign w:val="bottom"/>
          </w:tcPr>
          <w:p w14:paraId="53CF0033" w14:textId="77777777" w:rsidR="00833A44" w:rsidRPr="00C37DE6" w:rsidRDefault="00833A44" w:rsidP="000D7500">
            <w:pPr>
              <w:jc w:val="center"/>
            </w:pPr>
            <w:r w:rsidRPr="00C37DE6">
              <w:t>3</w:t>
            </w:r>
          </w:p>
        </w:tc>
        <w:tc>
          <w:tcPr>
            <w:tcW w:w="577" w:type="dxa"/>
            <w:tcBorders>
              <w:top w:val="nil"/>
              <w:left w:val="nil"/>
              <w:bottom w:val="nil"/>
              <w:right w:val="nil"/>
            </w:tcBorders>
            <w:vAlign w:val="bottom"/>
          </w:tcPr>
          <w:p w14:paraId="47477E71" w14:textId="77777777" w:rsidR="00833A44" w:rsidRPr="00C37DE6" w:rsidRDefault="00833A44" w:rsidP="000D7500">
            <w:pPr>
              <w:tabs>
                <w:tab w:val="decimal" w:pos="260"/>
              </w:tabs>
              <w:jc w:val="center"/>
            </w:pPr>
            <w:r w:rsidRPr="00C37DE6">
              <w:t>8</w:t>
            </w:r>
          </w:p>
        </w:tc>
        <w:tc>
          <w:tcPr>
            <w:tcW w:w="236" w:type="dxa"/>
            <w:tcBorders>
              <w:top w:val="nil"/>
              <w:left w:val="nil"/>
              <w:bottom w:val="nil"/>
              <w:right w:val="nil"/>
            </w:tcBorders>
            <w:vAlign w:val="bottom"/>
          </w:tcPr>
          <w:p w14:paraId="1CCA8DB2" w14:textId="77777777" w:rsidR="00833A44" w:rsidRPr="00C37DE6" w:rsidRDefault="00833A44" w:rsidP="000D7500">
            <w:pPr>
              <w:jc w:val="center"/>
            </w:pPr>
          </w:p>
        </w:tc>
        <w:tc>
          <w:tcPr>
            <w:tcW w:w="894" w:type="dxa"/>
            <w:tcBorders>
              <w:top w:val="nil"/>
              <w:left w:val="nil"/>
              <w:bottom w:val="nil"/>
              <w:right w:val="nil"/>
            </w:tcBorders>
            <w:vAlign w:val="bottom"/>
          </w:tcPr>
          <w:p w14:paraId="21AA9492" w14:textId="77777777" w:rsidR="00833A44" w:rsidRPr="00C37DE6" w:rsidRDefault="00833A44" w:rsidP="000D7500">
            <w:pPr>
              <w:jc w:val="center"/>
            </w:pPr>
            <w:r w:rsidRPr="00C37DE6">
              <w:t>0</w:t>
            </w:r>
          </w:p>
        </w:tc>
        <w:tc>
          <w:tcPr>
            <w:tcW w:w="689" w:type="dxa"/>
            <w:tcBorders>
              <w:top w:val="nil"/>
              <w:left w:val="nil"/>
              <w:bottom w:val="nil"/>
              <w:right w:val="nil"/>
            </w:tcBorders>
            <w:vAlign w:val="bottom"/>
          </w:tcPr>
          <w:p w14:paraId="281273A4" w14:textId="77777777" w:rsidR="00833A44" w:rsidRPr="00C37DE6" w:rsidRDefault="00833A44" w:rsidP="000D7500">
            <w:pPr>
              <w:tabs>
                <w:tab w:val="decimal" w:pos="251"/>
              </w:tabs>
              <w:jc w:val="center"/>
            </w:pPr>
            <w:r w:rsidRPr="00C37DE6">
              <w:t>0</w:t>
            </w:r>
          </w:p>
        </w:tc>
        <w:tc>
          <w:tcPr>
            <w:tcW w:w="236" w:type="dxa"/>
            <w:tcBorders>
              <w:top w:val="nil"/>
              <w:left w:val="nil"/>
              <w:bottom w:val="nil"/>
              <w:right w:val="nil"/>
            </w:tcBorders>
            <w:vAlign w:val="bottom"/>
          </w:tcPr>
          <w:p w14:paraId="66EB22CF" w14:textId="77777777" w:rsidR="00833A44" w:rsidRPr="00C37DE6" w:rsidRDefault="00833A44" w:rsidP="000D7500">
            <w:pPr>
              <w:jc w:val="center"/>
            </w:pPr>
          </w:p>
        </w:tc>
        <w:tc>
          <w:tcPr>
            <w:tcW w:w="978" w:type="dxa"/>
            <w:tcBorders>
              <w:top w:val="nil"/>
              <w:left w:val="nil"/>
              <w:bottom w:val="nil"/>
              <w:right w:val="nil"/>
            </w:tcBorders>
            <w:vAlign w:val="bottom"/>
          </w:tcPr>
          <w:p w14:paraId="65A33CEF" w14:textId="77777777" w:rsidR="00833A44" w:rsidRPr="00C37DE6" w:rsidRDefault="00833A44" w:rsidP="000D7500">
            <w:pPr>
              <w:jc w:val="center"/>
            </w:pPr>
            <w:r w:rsidRPr="00C37DE6">
              <w:t>1</w:t>
            </w:r>
          </w:p>
        </w:tc>
        <w:tc>
          <w:tcPr>
            <w:tcW w:w="735" w:type="dxa"/>
            <w:tcBorders>
              <w:top w:val="nil"/>
              <w:left w:val="nil"/>
              <w:bottom w:val="nil"/>
              <w:right w:val="nil"/>
            </w:tcBorders>
            <w:vAlign w:val="bottom"/>
          </w:tcPr>
          <w:p w14:paraId="42657F94" w14:textId="77777777" w:rsidR="00833A44" w:rsidRPr="00C37DE6" w:rsidRDefault="00833A44" w:rsidP="000D7500">
            <w:pPr>
              <w:tabs>
                <w:tab w:val="decimal" w:pos="335"/>
              </w:tabs>
              <w:jc w:val="center"/>
            </w:pPr>
            <w:r w:rsidRPr="00C37DE6">
              <w:t>13</w:t>
            </w:r>
          </w:p>
        </w:tc>
      </w:tr>
      <w:tr w:rsidR="00833A44" w:rsidRPr="00C37DE6" w14:paraId="1CC1D4AD" w14:textId="77777777" w:rsidTr="000D7500">
        <w:trPr>
          <w:trHeight w:val="122"/>
        </w:trPr>
        <w:tc>
          <w:tcPr>
            <w:tcW w:w="2304" w:type="dxa"/>
            <w:tcBorders>
              <w:top w:val="nil"/>
              <w:left w:val="nil"/>
              <w:bottom w:val="nil"/>
              <w:right w:val="nil"/>
            </w:tcBorders>
            <w:vAlign w:val="bottom"/>
          </w:tcPr>
          <w:p w14:paraId="7DAB7356" w14:textId="77777777" w:rsidR="00833A44" w:rsidRPr="00C37DE6" w:rsidRDefault="00833A44" w:rsidP="000D7500"/>
        </w:tc>
        <w:tc>
          <w:tcPr>
            <w:tcW w:w="925" w:type="dxa"/>
            <w:tcBorders>
              <w:top w:val="nil"/>
              <w:left w:val="nil"/>
              <w:bottom w:val="nil"/>
              <w:right w:val="nil"/>
            </w:tcBorders>
            <w:vAlign w:val="bottom"/>
          </w:tcPr>
          <w:p w14:paraId="3574A50D" w14:textId="77777777" w:rsidR="00833A44" w:rsidRPr="00C37DE6" w:rsidRDefault="00833A44" w:rsidP="000D7500">
            <w:pPr>
              <w:jc w:val="center"/>
            </w:pPr>
          </w:p>
        </w:tc>
        <w:tc>
          <w:tcPr>
            <w:tcW w:w="590" w:type="dxa"/>
            <w:tcBorders>
              <w:top w:val="nil"/>
              <w:left w:val="nil"/>
              <w:bottom w:val="nil"/>
              <w:right w:val="nil"/>
            </w:tcBorders>
            <w:vAlign w:val="bottom"/>
          </w:tcPr>
          <w:p w14:paraId="56ECB279" w14:textId="77777777" w:rsidR="00833A44" w:rsidRPr="00C37DE6" w:rsidRDefault="00833A44" w:rsidP="000D7500">
            <w:pPr>
              <w:tabs>
                <w:tab w:val="decimal" w:pos="269"/>
              </w:tabs>
              <w:jc w:val="center"/>
            </w:pPr>
          </w:p>
        </w:tc>
        <w:tc>
          <w:tcPr>
            <w:tcW w:w="236" w:type="dxa"/>
            <w:tcBorders>
              <w:top w:val="nil"/>
              <w:left w:val="nil"/>
              <w:bottom w:val="nil"/>
              <w:right w:val="nil"/>
            </w:tcBorders>
            <w:vAlign w:val="bottom"/>
          </w:tcPr>
          <w:p w14:paraId="5187A220" w14:textId="77777777" w:rsidR="00833A44" w:rsidRPr="00C37DE6" w:rsidRDefault="00833A44" w:rsidP="000D7500">
            <w:pPr>
              <w:jc w:val="center"/>
            </w:pPr>
          </w:p>
        </w:tc>
        <w:tc>
          <w:tcPr>
            <w:tcW w:w="925" w:type="dxa"/>
            <w:tcBorders>
              <w:top w:val="nil"/>
              <w:left w:val="nil"/>
              <w:bottom w:val="nil"/>
              <w:right w:val="nil"/>
            </w:tcBorders>
            <w:vAlign w:val="bottom"/>
          </w:tcPr>
          <w:p w14:paraId="5B637B1E" w14:textId="77777777" w:rsidR="00833A44" w:rsidRPr="00C37DE6" w:rsidRDefault="00833A44" w:rsidP="000D7500">
            <w:pPr>
              <w:jc w:val="center"/>
            </w:pPr>
          </w:p>
        </w:tc>
        <w:tc>
          <w:tcPr>
            <w:tcW w:w="577" w:type="dxa"/>
            <w:tcBorders>
              <w:top w:val="nil"/>
              <w:left w:val="nil"/>
              <w:bottom w:val="nil"/>
              <w:right w:val="nil"/>
            </w:tcBorders>
            <w:vAlign w:val="bottom"/>
          </w:tcPr>
          <w:p w14:paraId="12771168" w14:textId="77777777" w:rsidR="00833A44" w:rsidRPr="00C37DE6" w:rsidRDefault="00833A44" w:rsidP="000D7500">
            <w:pPr>
              <w:tabs>
                <w:tab w:val="decimal" w:pos="260"/>
              </w:tabs>
              <w:jc w:val="center"/>
            </w:pPr>
          </w:p>
        </w:tc>
        <w:tc>
          <w:tcPr>
            <w:tcW w:w="236" w:type="dxa"/>
            <w:tcBorders>
              <w:top w:val="nil"/>
              <w:left w:val="nil"/>
              <w:bottom w:val="nil"/>
              <w:right w:val="nil"/>
            </w:tcBorders>
            <w:vAlign w:val="bottom"/>
          </w:tcPr>
          <w:p w14:paraId="7CE37EA5" w14:textId="77777777" w:rsidR="00833A44" w:rsidRPr="00C37DE6" w:rsidRDefault="00833A44" w:rsidP="000D7500">
            <w:pPr>
              <w:jc w:val="center"/>
            </w:pPr>
          </w:p>
        </w:tc>
        <w:tc>
          <w:tcPr>
            <w:tcW w:w="894" w:type="dxa"/>
            <w:tcBorders>
              <w:top w:val="nil"/>
              <w:left w:val="nil"/>
              <w:bottom w:val="nil"/>
              <w:right w:val="nil"/>
            </w:tcBorders>
            <w:vAlign w:val="bottom"/>
          </w:tcPr>
          <w:p w14:paraId="3E7E852A" w14:textId="77777777" w:rsidR="00833A44" w:rsidRPr="00C37DE6" w:rsidRDefault="00833A44" w:rsidP="000D7500">
            <w:pPr>
              <w:jc w:val="center"/>
            </w:pPr>
          </w:p>
        </w:tc>
        <w:tc>
          <w:tcPr>
            <w:tcW w:w="689" w:type="dxa"/>
            <w:tcBorders>
              <w:top w:val="nil"/>
              <w:left w:val="nil"/>
              <w:bottom w:val="nil"/>
              <w:right w:val="nil"/>
            </w:tcBorders>
            <w:vAlign w:val="bottom"/>
          </w:tcPr>
          <w:p w14:paraId="16C7749A" w14:textId="77777777" w:rsidR="00833A44" w:rsidRPr="00C37DE6" w:rsidRDefault="00833A44" w:rsidP="000D7500">
            <w:pPr>
              <w:tabs>
                <w:tab w:val="decimal" w:pos="251"/>
              </w:tabs>
              <w:jc w:val="center"/>
            </w:pPr>
          </w:p>
        </w:tc>
        <w:tc>
          <w:tcPr>
            <w:tcW w:w="236" w:type="dxa"/>
            <w:tcBorders>
              <w:top w:val="nil"/>
              <w:left w:val="nil"/>
              <w:bottom w:val="nil"/>
              <w:right w:val="nil"/>
            </w:tcBorders>
            <w:vAlign w:val="bottom"/>
          </w:tcPr>
          <w:p w14:paraId="7CD0F156" w14:textId="77777777" w:rsidR="00833A44" w:rsidRPr="00C37DE6" w:rsidRDefault="00833A44" w:rsidP="000D7500">
            <w:pPr>
              <w:jc w:val="center"/>
            </w:pPr>
          </w:p>
        </w:tc>
        <w:tc>
          <w:tcPr>
            <w:tcW w:w="978" w:type="dxa"/>
            <w:tcBorders>
              <w:top w:val="nil"/>
              <w:left w:val="nil"/>
              <w:bottom w:val="nil"/>
              <w:right w:val="nil"/>
            </w:tcBorders>
            <w:vAlign w:val="bottom"/>
          </w:tcPr>
          <w:p w14:paraId="76C775B0" w14:textId="77777777" w:rsidR="00833A44" w:rsidRPr="00C37DE6" w:rsidRDefault="00833A44" w:rsidP="000D7500">
            <w:pPr>
              <w:jc w:val="center"/>
            </w:pPr>
          </w:p>
        </w:tc>
        <w:tc>
          <w:tcPr>
            <w:tcW w:w="735" w:type="dxa"/>
            <w:tcBorders>
              <w:top w:val="nil"/>
              <w:left w:val="nil"/>
              <w:bottom w:val="nil"/>
              <w:right w:val="nil"/>
            </w:tcBorders>
            <w:vAlign w:val="bottom"/>
          </w:tcPr>
          <w:p w14:paraId="5CFACE1B" w14:textId="77777777" w:rsidR="00833A44" w:rsidRPr="00C37DE6" w:rsidRDefault="00833A44" w:rsidP="000D7500">
            <w:pPr>
              <w:tabs>
                <w:tab w:val="decimal" w:pos="335"/>
              </w:tabs>
              <w:jc w:val="center"/>
            </w:pPr>
          </w:p>
        </w:tc>
      </w:tr>
      <w:tr w:rsidR="00833A44" w:rsidRPr="00C37DE6" w14:paraId="7FA75144" w14:textId="77777777" w:rsidTr="000D7500">
        <w:trPr>
          <w:trHeight w:val="122"/>
        </w:trPr>
        <w:tc>
          <w:tcPr>
            <w:tcW w:w="2304" w:type="dxa"/>
            <w:tcBorders>
              <w:top w:val="nil"/>
              <w:left w:val="nil"/>
              <w:bottom w:val="single" w:sz="4" w:space="0" w:color="auto"/>
              <w:right w:val="nil"/>
            </w:tcBorders>
            <w:vAlign w:val="bottom"/>
          </w:tcPr>
          <w:p w14:paraId="5308B5C8" w14:textId="77777777" w:rsidR="00833A44" w:rsidRPr="00C37DE6" w:rsidRDefault="00833A44" w:rsidP="000D7500">
            <w:r w:rsidRPr="00C37DE6">
              <w:t>None</w:t>
            </w:r>
          </w:p>
        </w:tc>
        <w:tc>
          <w:tcPr>
            <w:tcW w:w="925" w:type="dxa"/>
            <w:tcBorders>
              <w:top w:val="nil"/>
              <w:left w:val="nil"/>
              <w:bottom w:val="single" w:sz="4" w:space="0" w:color="auto"/>
              <w:right w:val="nil"/>
            </w:tcBorders>
            <w:vAlign w:val="bottom"/>
          </w:tcPr>
          <w:p w14:paraId="103297B2" w14:textId="77777777" w:rsidR="00833A44" w:rsidRPr="00C37DE6" w:rsidRDefault="00833A44" w:rsidP="000D7500">
            <w:pPr>
              <w:jc w:val="center"/>
            </w:pPr>
            <w:r w:rsidRPr="00C37DE6">
              <w:t>1</w:t>
            </w:r>
          </w:p>
        </w:tc>
        <w:tc>
          <w:tcPr>
            <w:tcW w:w="590" w:type="dxa"/>
            <w:tcBorders>
              <w:top w:val="nil"/>
              <w:left w:val="nil"/>
              <w:bottom w:val="single" w:sz="4" w:space="0" w:color="auto"/>
              <w:right w:val="nil"/>
            </w:tcBorders>
            <w:vAlign w:val="bottom"/>
          </w:tcPr>
          <w:p w14:paraId="7FF23990" w14:textId="77777777" w:rsidR="00833A44" w:rsidRPr="00C37DE6" w:rsidRDefault="00833A44" w:rsidP="000D7500">
            <w:pPr>
              <w:tabs>
                <w:tab w:val="decimal" w:pos="269"/>
              </w:tabs>
              <w:jc w:val="center"/>
            </w:pPr>
            <w:r w:rsidRPr="00C37DE6">
              <w:t>4</w:t>
            </w:r>
          </w:p>
        </w:tc>
        <w:tc>
          <w:tcPr>
            <w:tcW w:w="236" w:type="dxa"/>
            <w:tcBorders>
              <w:top w:val="nil"/>
              <w:left w:val="nil"/>
              <w:bottom w:val="single" w:sz="4" w:space="0" w:color="auto"/>
              <w:right w:val="nil"/>
            </w:tcBorders>
            <w:vAlign w:val="bottom"/>
          </w:tcPr>
          <w:p w14:paraId="0A974878" w14:textId="77777777" w:rsidR="00833A44" w:rsidRPr="00C37DE6" w:rsidRDefault="00833A44" w:rsidP="000D7500">
            <w:pPr>
              <w:jc w:val="center"/>
            </w:pPr>
          </w:p>
        </w:tc>
        <w:tc>
          <w:tcPr>
            <w:tcW w:w="925" w:type="dxa"/>
            <w:tcBorders>
              <w:top w:val="nil"/>
              <w:left w:val="nil"/>
              <w:bottom w:val="single" w:sz="4" w:space="0" w:color="auto"/>
              <w:right w:val="nil"/>
            </w:tcBorders>
            <w:vAlign w:val="bottom"/>
          </w:tcPr>
          <w:p w14:paraId="68C3E082" w14:textId="77777777" w:rsidR="00833A44" w:rsidRPr="00C37DE6" w:rsidRDefault="00833A44" w:rsidP="000D7500">
            <w:pPr>
              <w:jc w:val="center"/>
            </w:pPr>
            <w:r w:rsidRPr="00C37DE6">
              <w:t>1</w:t>
            </w:r>
          </w:p>
        </w:tc>
        <w:tc>
          <w:tcPr>
            <w:tcW w:w="577" w:type="dxa"/>
            <w:tcBorders>
              <w:top w:val="nil"/>
              <w:left w:val="nil"/>
              <w:bottom w:val="single" w:sz="4" w:space="0" w:color="auto"/>
              <w:right w:val="nil"/>
            </w:tcBorders>
            <w:vAlign w:val="bottom"/>
          </w:tcPr>
          <w:p w14:paraId="3D88CEEB" w14:textId="77777777" w:rsidR="00833A44" w:rsidRPr="00C37DE6" w:rsidRDefault="00833A44" w:rsidP="000D7500">
            <w:pPr>
              <w:tabs>
                <w:tab w:val="decimal" w:pos="260"/>
              </w:tabs>
              <w:jc w:val="center"/>
            </w:pPr>
            <w:r w:rsidRPr="00C37DE6">
              <w:t>3</w:t>
            </w:r>
          </w:p>
        </w:tc>
        <w:tc>
          <w:tcPr>
            <w:tcW w:w="236" w:type="dxa"/>
            <w:tcBorders>
              <w:top w:val="nil"/>
              <w:left w:val="nil"/>
              <w:bottom w:val="single" w:sz="4" w:space="0" w:color="auto"/>
              <w:right w:val="nil"/>
            </w:tcBorders>
            <w:vAlign w:val="bottom"/>
          </w:tcPr>
          <w:p w14:paraId="4476D23B" w14:textId="77777777" w:rsidR="00833A44" w:rsidRPr="00C37DE6" w:rsidRDefault="00833A44" w:rsidP="000D7500">
            <w:pPr>
              <w:jc w:val="center"/>
            </w:pPr>
          </w:p>
        </w:tc>
        <w:tc>
          <w:tcPr>
            <w:tcW w:w="894" w:type="dxa"/>
            <w:tcBorders>
              <w:top w:val="nil"/>
              <w:left w:val="nil"/>
              <w:bottom w:val="single" w:sz="4" w:space="0" w:color="auto"/>
              <w:right w:val="nil"/>
            </w:tcBorders>
            <w:vAlign w:val="bottom"/>
          </w:tcPr>
          <w:p w14:paraId="1D6BF881" w14:textId="77777777" w:rsidR="00833A44" w:rsidRPr="00C37DE6" w:rsidRDefault="00833A44" w:rsidP="000D7500">
            <w:pPr>
              <w:jc w:val="center"/>
            </w:pPr>
            <w:r w:rsidRPr="00C37DE6">
              <w:t>0</w:t>
            </w:r>
          </w:p>
        </w:tc>
        <w:tc>
          <w:tcPr>
            <w:tcW w:w="689" w:type="dxa"/>
            <w:tcBorders>
              <w:top w:val="nil"/>
              <w:left w:val="nil"/>
              <w:bottom w:val="single" w:sz="4" w:space="0" w:color="auto"/>
              <w:right w:val="nil"/>
            </w:tcBorders>
            <w:vAlign w:val="bottom"/>
          </w:tcPr>
          <w:p w14:paraId="522922E3" w14:textId="77777777" w:rsidR="00833A44" w:rsidRPr="00C37DE6" w:rsidRDefault="00833A44" w:rsidP="000D7500">
            <w:pPr>
              <w:tabs>
                <w:tab w:val="decimal" w:pos="251"/>
              </w:tabs>
              <w:jc w:val="center"/>
            </w:pPr>
            <w:r w:rsidRPr="00C37DE6">
              <w:t>0</w:t>
            </w:r>
          </w:p>
        </w:tc>
        <w:tc>
          <w:tcPr>
            <w:tcW w:w="236" w:type="dxa"/>
            <w:tcBorders>
              <w:top w:val="nil"/>
              <w:left w:val="nil"/>
              <w:bottom w:val="single" w:sz="4" w:space="0" w:color="auto"/>
              <w:right w:val="nil"/>
            </w:tcBorders>
            <w:vAlign w:val="bottom"/>
          </w:tcPr>
          <w:p w14:paraId="0F2C36E2" w14:textId="77777777" w:rsidR="00833A44" w:rsidRPr="00C37DE6" w:rsidRDefault="00833A44" w:rsidP="000D7500">
            <w:pPr>
              <w:jc w:val="center"/>
            </w:pPr>
          </w:p>
        </w:tc>
        <w:tc>
          <w:tcPr>
            <w:tcW w:w="978" w:type="dxa"/>
            <w:tcBorders>
              <w:top w:val="nil"/>
              <w:left w:val="nil"/>
              <w:bottom w:val="single" w:sz="4" w:space="0" w:color="auto"/>
              <w:right w:val="nil"/>
            </w:tcBorders>
            <w:vAlign w:val="bottom"/>
          </w:tcPr>
          <w:p w14:paraId="2E423C77" w14:textId="77777777" w:rsidR="00833A44" w:rsidRPr="00C37DE6" w:rsidRDefault="00833A44" w:rsidP="000D7500">
            <w:pPr>
              <w:jc w:val="center"/>
            </w:pPr>
            <w:r w:rsidRPr="00C37DE6">
              <w:t>1</w:t>
            </w:r>
          </w:p>
        </w:tc>
        <w:tc>
          <w:tcPr>
            <w:tcW w:w="735" w:type="dxa"/>
            <w:tcBorders>
              <w:top w:val="nil"/>
              <w:left w:val="nil"/>
              <w:bottom w:val="single" w:sz="4" w:space="0" w:color="auto"/>
              <w:right w:val="nil"/>
            </w:tcBorders>
            <w:vAlign w:val="bottom"/>
          </w:tcPr>
          <w:p w14:paraId="3E167C32" w14:textId="77777777" w:rsidR="00833A44" w:rsidRPr="00C37DE6" w:rsidRDefault="00833A44" w:rsidP="000D7500">
            <w:pPr>
              <w:tabs>
                <w:tab w:val="decimal" w:pos="335"/>
              </w:tabs>
              <w:jc w:val="center"/>
            </w:pPr>
            <w:r w:rsidRPr="00C37DE6">
              <w:t>13</w:t>
            </w:r>
          </w:p>
        </w:tc>
      </w:tr>
    </w:tbl>
    <w:p w14:paraId="50E5AC5E" w14:textId="77777777" w:rsidR="00833A44" w:rsidRPr="00C37DE6" w:rsidRDefault="00833A44" w:rsidP="00D22364">
      <w:pPr>
        <w:ind w:right="180"/>
      </w:pPr>
      <w:r w:rsidRPr="00C37DE6">
        <w:rPr>
          <w:i/>
          <w:iCs/>
        </w:rPr>
        <w:t>Note.</w:t>
      </w:r>
      <w:r w:rsidRPr="00C37DE6">
        <w:t xml:space="preserve"> Counts represent the number of events that mentioned an emotion regulation strategy for a particular emotional event, while percentage (</w:t>
      </w:r>
      <w:r w:rsidRPr="00C37DE6">
        <w:rPr>
          <w:iCs/>
        </w:rPr>
        <w:t>%</w:t>
      </w:r>
      <w:r w:rsidRPr="00C37DE6">
        <w:t>) represents the percentage of the events that mentioned an emotion regulation strategy for a sub-group of affect variability. The coding of any event was not limited to a single emotion regulation strategy or valence, and thus the sum of the counts across the listed emotion regulation strategies could exceed the total number of emotional events reported. Additionally, responses were voluntary and not all participants self-reported an emotion regulation strategy.</w:t>
      </w:r>
    </w:p>
    <w:p w14:paraId="161265FF" w14:textId="77777777" w:rsidR="00833A44" w:rsidRPr="00C37DE6" w:rsidRDefault="00833A44" w:rsidP="00833A44">
      <w:pPr>
        <w:tabs>
          <w:tab w:val="left" w:pos="1695"/>
        </w:tabs>
        <w:spacing w:line="480" w:lineRule="auto"/>
        <w:rPr>
          <w:b/>
          <w:bCs/>
        </w:rPr>
      </w:pPr>
    </w:p>
    <w:p w14:paraId="7E94EF51" w14:textId="77777777" w:rsidR="00833A44" w:rsidRPr="00C37DE6" w:rsidRDefault="00833A44" w:rsidP="00833A44">
      <w:pPr>
        <w:tabs>
          <w:tab w:val="left" w:pos="1695"/>
        </w:tabs>
        <w:spacing w:line="480" w:lineRule="auto"/>
        <w:rPr>
          <w:b/>
          <w:bCs/>
        </w:rPr>
      </w:pPr>
    </w:p>
    <w:p w14:paraId="32ADF5BB" w14:textId="77777777" w:rsidR="00833A44" w:rsidRPr="00C37DE6" w:rsidRDefault="00833A44" w:rsidP="00833A44">
      <w:pPr>
        <w:tabs>
          <w:tab w:val="left" w:pos="1695"/>
        </w:tabs>
        <w:spacing w:line="480" w:lineRule="auto"/>
        <w:rPr>
          <w:b/>
          <w:bCs/>
        </w:rPr>
      </w:pPr>
    </w:p>
    <w:p w14:paraId="56B8D1C9" w14:textId="77777777" w:rsidR="00833A44" w:rsidRPr="00C37DE6" w:rsidRDefault="00833A44" w:rsidP="00833A44">
      <w:pPr>
        <w:tabs>
          <w:tab w:val="left" w:pos="1695"/>
        </w:tabs>
        <w:spacing w:line="480" w:lineRule="auto"/>
        <w:rPr>
          <w:b/>
          <w:bCs/>
        </w:rPr>
      </w:pPr>
    </w:p>
    <w:p w14:paraId="0B54F778" w14:textId="7F35E8D9" w:rsidR="00833A44" w:rsidRDefault="00833A44" w:rsidP="00833A44">
      <w:pPr>
        <w:tabs>
          <w:tab w:val="left" w:pos="1695"/>
        </w:tabs>
        <w:spacing w:line="480" w:lineRule="auto"/>
        <w:rPr>
          <w:b/>
          <w:bCs/>
        </w:rPr>
      </w:pPr>
    </w:p>
    <w:p w14:paraId="5232D7E6" w14:textId="77777777" w:rsidR="0036647D" w:rsidRPr="00C37DE6" w:rsidRDefault="0036647D" w:rsidP="00833A44">
      <w:pPr>
        <w:tabs>
          <w:tab w:val="left" w:pos="1695"/>
        </w:tabs>
        <w:spacing w:line="480" w:lineRule="auto"/>
        <w:rPr>
          <w:b/>
          <w:bCs/>
        </w:rPr>
      </w:pPr>
    </w:p>
    <w:p w14:paraId="6EF7A6E9" w14:textId="77777777" w:rsidR="00833A44" w:rsidRPr="00C37DE6" w:rsidRDefault="00833A44" w:rsidP="00833A44">
      <w:pPr>
        <w:rPr>
          <w:b/>
        </w:rPr>
      </w:pPr>
    </w:p>
    <w:tbl>
      <w:tblPr>
        <w:tblW w:w="6948" w:type="dxa"/>
        <w:jc w:val="center"/>
        <w:tblLook w:val="04A0" w:firstRow="1" w:lastRow="0" w:firstColumn="1" w:lastColumn="0" w:noHBand="0" w:noVBand="1"/>
      </w:tblPr>
      <w:tblGrid>
        <w:gridCol w:w="595"/>
        <w:gridCol w:w="595"/>
        <w:gridCol w:w="2879"/>
        <w:gridCol w:w="2879"/>
      </w:tblGrid>
      <w:tr w:rsidR="00833A44" w:rsidRPr="00C37DE6" w14:paraId="677F08EA" w14:textId="77777777" w:rsidTr="000D7500">
        <w:trPr>
          <w:trHeight w:val="742"/>
          <w:jc w:val="center"/>
        </w:trPr>
        <w:tc>
          <w:tcPr>
            <w:tcW w:w="0" w:type="auto"/>
            <w:vAlign w:val="center"/>
          </w:tcPr>
          <w:p w14:paraId="2DCB388C" w14:textId="77777777" w:rsidR="00833A44" w:rsidRPr="00C37DE6" w:rsidRDefault="00833A44" w:rsidP="000D7500">
            <w:pPr>
              <w:spacing w:line="480" w:lineRule="auto"/>
            </w:pPr>
          </w:p>
        </w:tc>
        <w:tc>
          <w:tcPr>
            <w:tcW w:w="0" w:type="auto"/>
            <w:vAlign w:val="center"/>
          </w:tcPr>
          <w:p w14:paraId="68452F18" w14:textId="77777777" w:rsidR="00833A44" w:rsidRPr="00C37DE6" w:rsidRDefault="00833A44" w:rsidP="000D7500">
            <w:pPr>
              <w:spacing w:line="480" w:lineRule="auto"/>
            </w:pPr>
          </w:p>
        </w:tc>
        <w:tc>
          <w:tcPr>
            <w:tcW w:w="5758" w:type="dxa"/>
            <w:gridSpan w:val="2"/>
            <w:vAlign w:val="center"/>
          </w:tcPr>
          <w:p w14:paraId="412C9C90" w14:textId="77777777" w:rsidR="00833A44" w:rsidRPr="00C37DE6" w:rsidRDefault="00833A44" w:rsidP="000D7500">
            <w:pPr>
              <w:spacing w:line="276" w:lineRule="auto"/>
              <w:jc w:val="center"/>
              <w:rPr>
                <w:b/>
              </w:rPr>
            </w:pPr>
            <w:r w:rsidRPr="00C37DE6">
              <w:rPr>
                <w:b/>
              </w:rPr>
              <w:t>Valence</w:t>
            </w:r>
          </w:p>
        </w:tc>
      </w:tr>
      <w:tr w:rsidR="00833A44" w:rsidRPr="00C37DE6" w14:paraId="26DDB2A1" w14:textId="77777777" w:rsidTr="000D7500">
        <w:trPr>
          <w:trHeight w:val="20"/>
          <w:jc w:val="center"/>
        </w:trPr>
        <w:tc>
          <w:tcPr>
            <w:tcW w:w="0" w:type="auto"/>
            <w:vAlign w:val="center"/>
          </w:tcPr>
          <w:p w14:paraId="0F85F997" w14:textId="77777777" w:rsidR="00833A44" w:rsidRPr="00C37DE6" w:rsidRDefault="00833A44" w:rsidP="000D7500">
            <w:pPr>
              <w:spacing w:line="480" w:lineRule="auto"/>
            </w:pPr>
          </w:p>
        </w:tc>
        <w:tc>
          <w:tcPr>
            <w:tcW w:w="0" w:type="auto"/>
            <w:vAlign w:val="center"/>
          </w:tcPr>
          <w:p w14:paraId="21C4BDA5" w14:textId="77777777" w:rsidR="00833A44" w:rsidRPr="00C37DE6" w:rsidRDefault="00833A44" w:rsidP="000D7500">
            <w:pPr>
              <w:spacing w:line="480" w:lineRule="auto"/>
            </w:pPr>
          </w:p>
        </w:tc>
        <w:tc>
          <w:tcPr>
            <w:tcW w:w="2879" w:type="dxa"/>
            <w:tcBorders>
              <w:bottom w:val="single" w:sz="4" w:space="0" w:color="auto"/>
            </w:tcBorders>
            <w:vAlign w:val="center"/>
          </w:tcPr>
          <w:p w14:paraId="13AC27BB" w14:textId="77777777" w:rsidR="00833A44" w:rsidRPr="00C37DE6" w:rsidRDefault="00833A44" w:rsidP="000D7500">
            <w:pPr>
              <w:spacing w:line="276" w:lineRule="auto"/>
              <w:jc w:val="center"/>
            </w:pPr>
            <w:r w:rsidRPr="00C37DE6">
              <w:t>Positive</w:t>
            </w:r>
          </w:p>
        </w:tc>
        <w:tc>
          <w:tcPr>
            <w:tcW w:w="2879" w:type="dxa"/>
            <w:tcBorders>
              <w:bottom w:val="single" w:sz="4" w:space="0" w:color="auto"/>
            </w:tcBorders>
            <w:vAlign w:val="center"/>
          </w:tcPr>
          <w:p w14:paraId="4E7CDAAB" w14:textId="77777777" w:rsidR="00833A44" w:rsidRPr="00C37DE6" w:rsidRDefault="00833A44" w:rsidP="000D7500">
            <w:pPr>
              <w:spacing w:line="276" w:lineRule="auto"/>
              <w:jc w:val="center"/>
            </w:pPr>
            <w:r w:rsidRPr="00C37DE6">
              <w:t>Negative</w:t>
            </w:r>
          </w:p>
        </w:tc>
      </w:tr>
      <w:tr w:rsidR="00833A44" w:rsidRPr="00C37DE6" w14:paraId="4DF50BD4" w14:textId="77777777" w:rsidTr="000D7500">
        <w:trPr>
          <w:cantSplit/>
          <w:trHeight w:val="2779"/>
          <w:jc w:val="center"/>
        </w:trPr>
        <w:tc>
          <w:tcPr>
            <w:tcW w:w="0" w:type="auto"/>
            <w:vMerge w:val="restart"/>
            <w:textDirection w:val="btLr"/>
            <w:vAlign w:val="center"/>
          </w:tcPr>
          <w:p w14:paraId="221AA288" w14:textId="77777777" w:rsidR="00833A44" w:rsidRPr="00C37DE6" w:rsidRDefault="00833A44" w:rsidP="000D7500">
            <w:pPr>
              <w:ind w:left="113" w:right="113"/>
              <w:jc w:val="center"/>
              <w:rPr>
                <w:b/>
              </w:rPr>
            </w:pPr>
            <w:r w:rsidRPr="00C37DE6">
              <w:rPr>
                <w:b/>
              </w:rPr>
              <w:t>Activation Potential</w:t>
            </w:r>
          </w:p>
        </w:tc>
        <w:tc>
          <w:tcPr>
            <w:tcW w:w="0" w:type="auto"/>
            <w:tcBorders>
              <w:right w:val="single" w:sz="4" w:space="0" w:color="auto"/>
            </w:tcBorders>
            <w:textDirection w:val="btLr"/>
            <w:vAlign w:val="center"/>
          </w:tcPr>
          <w:p w14:paraId="72D9FF4A" w14:textId="77777777" w:rsidR="00833A44" w:rsidRPr="00C37DE6" w:rsidRDefault="00833A44" w:rsidP="000D7500">
            <w:pPr>
              <w:ind w:left="113" w:right="113"/>
              <w:jc w:val="center"/>
            </w:pPr>
            <w:r w:rsidRPr="00C37DE6">
              <w:t>Low</w:t>
            </w:r>
          </w:p>
        </w:tc>
        <w:tc>
          <w:tcPr>
            <w:tcW w:w="2879" w:type="dxa"/>
            <w:tcBorders>
              <w:top w:val="single" w:sz="4" w:space="0" w:color="auto"/>
              <w:left w:val="single" w:sz="4" w:space="0" w:color="auto"/>
              <w:bottom w:val="single" w:sz="4" w:space="0" w:color="auto"/>
              <w:right w:val="single" w:sz="4" w:space="0" w:color="auto"/>
            </w:tcBorders>
            <w:vAlign w:val="center"/>
          </w:tcPr>
          <w:p w14:paraId="3023A974" w14:textId="77777777" w:rsidR="00833A44" w:rsidRPr="00C37DE6" w:rsidRDefault="00833A44" w:rsidP="000D7500">
            <w:pPr>
              <w:numPr>
                <w:ilvl w:val="0"/>
                <w:numId w:val="7"/>
              </w:numPr>
              <w:contextualSpacing/>
            </w:pPr>
            <w:r w:rsidRPr="00C37DE6">
              <w:t>Calm</w:t>
            </w:r>
          </w:p>
          <w:p w14:paraId="63288C73" w14:textId="77777777" w:rsidR="00833A44" w:rsidRPr="00C37DE6" w:rsidRDefault="00833A44" w:rsidP="000D7500">
            <w:pPr>
              <w:numPr>
                <w:ilvl w:val="0"/>
                <w:numId w:val="7"/>
              </w:numPr>
              <w:contextualSpacing/>
            </w:pPr>
            <w:r w:rsidRPr="00C37DE6">
              <w:t>Content</w:t>
            </w:r>
          </w:p>
          <w:p w14:paraId="25A0F24B" w14:textId="77777777" w:rsidR="00833A44" w:rsidRPr="00C37DE6" w:rsidRDefault="00833A44" w:rsidP="000D7500">
            <w:pPr>
              <w:numPr>
                <w:ilvl w:val="0"/>
                <w:numId w:val="7"/>
              </w:numPr>
              <w:contextualSpacing/>
            </w:pPr>
            <w:r w:rsidRPr="00C37DE6">
              <w:t>Peaceful</w:t>
            </w:r>
          </w:p>
          <w:p w14:paraId="2A7BEAE8" w14:textId="77777777" w:rsidR="00833A44" w:rsidRPr="00C37DE6" w:rsidRDefault="00833A44" w:rsidP="000D7500">
            <w:pPr>
              <w:numPr>
                <w:ilvl w:val="0"/>
                <w:numId w:val="7"/>
              </w:numPr>
              <w:contextualSpacing/>
            </w:pPr>
            <w:r w:rsidRPr="00C37DE6">
              <w:t>Relaxed</w:t>
            </w:r>
          </w:p>
        </w:tc>
        <w:tc>
          <w:tcPr>
            <w:tcW w:w="2879" w:type="dxa"/>
            <w:tcBorders>
              <w:top w:val="single" w:sz="4" w:space="0" w:color="auto"/>
              <w:left w:val="single" w:sz="4" w:space="0" w:color="auto"/>
              <w:bottom w:val="single" w:sz="4" w:space="0" w:color="auto"/>
              <w:right w:val="single" w:sz="4" w:space="0" w:color="auto"/>
            </w:tcBorders>
            <w:vAlign w:val="center"/>
          </w:tcPr>
          <w:p w14:paraId="6EEFA0F1" w14:textId="77777777" w:rsidR="00833A44" w:rsidRPr="00C37DE6" w:rsidRDefault="00833A44" w:rsidP="000D7500">
            <w:pPr>
              <w:numPr>
                <w:ilvl w:val="0"/>
                <w:numId w:val="7"/>
              </w:numPr>
              <w:contextualSpacing/>
            </w:pPr>
            <w:r w:rsidRPr="00C37DE6">
              <w:t>Bored</w:t>
            </w:r>
          </w:p>
          <w:p w14:paraId="79FE3582" w14:textId="77777777" w:rsidR="00833A44" w:rsidRPr="00C37DE6" w:rsidRDefault="00833A44" w:rsidP="000D7500">
            <w:pPr>
              <w:numPr>
                <w:ilvl w:val="0"/>
                <w:numId w:val="7"/>
              </w:numPr>
              <w:contextualSpacing/>
            </w:pPr>
            <w:r w:rsidRPr="00C37DE6">
              <w:t>Disappointed</w:t>
            </w:r>
          </w:p>
          <w:p w14:paraId="2857B516" w14:textId="77777777" w:rsidR="00833A44" w:rsidRPr="00C37DE6" w:rsidRDefault="00833A44" w:rsidP="000D7500">
            <w:pPr>
              <w:numPr>
                <w:ilvl w:val="0"/>
                <w:numId w:val="7"/>
              </w:numPr>
              <w:contextualSpacing/>
            </w:pPr>
            <w:r w:rsidRPr="00C37DE6">
              <w:t>Discouraged</w:t>
            </w:r>
          </w:p>
          <w:p w14:paraId="47CAE662" w14:textId="77777777" w:rsidR="00833A44" w:rsidRPr="00C37DE6" w:rsidRDefault="00833A44" w:rsidP="000D7500">
            <w:pPr>
              <w:numPr>
                <w:ilvl w:val="0"/>
                <w:numId w:val="7"/>
              </w:numPr>
              <w:contextualSpacing/>
            </w:pPr>
            <w:r w:rsidRPr="00C37DE6">
              <w:t>Sad</w:t>
            </w:r>
          </w:p>
        </w:tc>
      </w:tr>
      <w:tr w:rsidR="00833A44" w:rsidRPr="00C37DE6" w14:paraId="01BCFA96" w14:textId="77777777" w:rsidTr="000D7500">
        <w:trPr>
          <w:cantSplit/>
          <w:trHeight w:val="2779"/>
          <w:jc w:val="center"/>
        </w:trPr>
        <w:tc>
          <w:tcPr>
            <w:tcW w:w="0" w:type="auto"/>
            <w:vMerge/>
            <w:vAlign w:val="center"/>
          </w:tcPr>
          <w:p w14:paraId="4CD38FC5" w14:textId="77777777" w:rsidR="00833A44" w:rsidRPr="00C37DE6" w:rsidRDefault="00833A44" w:rsidP="000D7500"/>
        </w:tc>
        <w:tc>
          <w:tcPr>
            <w:tcW w:w="0" w:type="auto"/>
            <w:tcBorders>
              <w:right w:val="single" w:sz="4" w:space="0" w:color="auto"/>
            </w:tcBorders>
            <w:textDirection w:val="btLr"/>
            <w:vAlign w:val="center"/>
          </w:tcPr>
          <w:p w14:paraId="6B3F448B" w14:textId="77777777" w:rsidR="00833A44" w:rsidRPr="00C37DE6" w:rsidRDefault="00833A44" w:rsidP="000D7500">
            <w:pPr>
              <w:ind w:left="113" w:right="113"/>
              <w:jc w:val="center"/>
            </w:pPr>
            <w:r w:rsidRPr="00C37DE6">
              <w:t>High</w:t>
            </w:r>
          </w:p>
        </w:tc>
        <w:tc>
          <w:tcPr>
            <w:tcW w:w="2879" w:type="dxa"/>
            <w:tcBorders>
              <w:top w:val="single" w:sz="4" w:space="0" w:color="auto"/>
              <w:left w:val="single" w:sz="4" w:space="0" w:color="auto"/>
              <w:bottom w:val="single" w:sz="4" w:space="0" w:color="auto"/>
              <w:right w:val="single" w:sz="4" w:space="0" w:color="auto"/>
            </w:tcBorders>
            <w:vAlign w:val="center"/>
          </w:tcPr>
          <w:p w14:paraId="75356960" w14:textId="77777777" w:rsidR="00833A44" w:rsidRPr="00C37DE6" w:rsidRDefault="00833A44" w:rsidP="000D7500">
            <w:pPr>
              <w:numPr>
                <w:ilvl w:val="0"/>
                <w:numId w:val="8"/>
              </w:numPr>
              <w:contextualSpacing/>
            </w:pPr>
            <w:r w:rsidRPr="00C37DE6">
              <w:t>Enthusiastic</w:t>
            </w:r>
          </w:p>
          <w:p w14:paraId="1D1882D6" w14:textId="77777777" w:rsidR="00833A44" w:rsidRPr="00C37DE6" w:rsidRDefault="00833A44" w:rsidP="000D7500">
            <w:pPr>
              <w:numPr>
                <w:ilvl w:val="0"/>
                <w:numId w:val="8"/>
              </w:numPr>
              <w:contextualSpacing/>
            </w:pPr>
            <w:r w:rsidRPr="00C37DE6">
              <w:t xml:space="preserve">Excited </w:t>
            </w:r>
          </w:p>
          <w:p w14:paraId="50600211" w14:textId="77777777" w:rsidR="00833A44" w:rsidRPr="00C37DE6" w:rsidRDefault="00833A44" w:rsidP="000D7500">
            <w:pPr>
              <w:numPr>
                <w:ilvl w:val="0"/>
                <w:numId w:val="8"/>
              </w:numPr>
              <w:contextualSpacing/>
            </w:pPr>
            <w:r w:rsidRPr="00C37DE6">
              <w:t>Happy</w:t>
            </w:r>
          </w:p>
          <w:p w14:paraId="0E3C141B" w14:textId="77777777" w:rsidR="00833A44" w:rsidRPr="00C37DE6" w:rsidRDefault="00833A44" w:rsidP="000D7500">
            <w:pPr>
              <w:numPr>
                <w:ilvl w:val="0"/>
                <w:numId w:val="8"/>
              </w:numPr>
              <w:contextualSpacing/>
            </w:pPr>
            <w:r w:rsidRPr="00C37DE6">
              <w:t>Proud</w:t>
            </w:r>
          </w:p>
        </w:tc>
        <w:tc>
          <w:tcPr>
            <w:tcW w:w="2879" w:type="dxa"/>
            <w:tcBorders>
              <w:top w:val="single" w:sz="4" w:space="0" w:color="auto"/>
              <w:left w:val="single" w:sz="4" w:space="0" w:color="auto"/>
              <w:bottom w:val="single" w:sz="4" w:space="0" w:color="auto"/>
              <w:right w:val="single" w:sz="4" w:space="0" w:color="auto"/>
            </w:tcBorders>
            <w:vAlign w:val="center"/>
          </w:tcPr>
          <w:p w14:paraId="31DBFFB0" w14:textId="77777777" w:rsidR="00833A44" w:rsidRPr="00C37DE6" w:rsidRDefault="00833A44" w:rsidP="000D7500">
            <w:pPr>
              <w:numPr>
                <w:ilvl w:val="0"/>
                <w:numId w:val="8"/>
              </w:numPr>
              <w:contextualSpacing/>
            </w:pPr>
            <w:r w:rsidRPr="00C37DE6">
              <w:t>Angry</w:t>
            </w:r>
          </w:p>
          <w:p w14:paraId="5FECDF66" w14:textId="77777777" w:rsidR="00833A44" w:rsidRPr="00C37DE6" w:rsidRDefault="00833A44" w:rsidP="000D7500">
            <w:pPr>
              <w:numPr>
                <w:ilvl w:val="0"/>
                <w:numId w:val="8"/>
              </w:numPr>
              <w:contextualSpacing/>
            </w:pPr>
            <w:r w:rsidRPr="00C37DE6">
              <w:t>Anxious</w:t>
            </w:r>
          </w:p>
          <w:p w14:paraId="1D432B71" w14:textId="77777777" w:rsidR="00833A44" w:rsidRPr="00C37DE6" w:rsidRDefault="00833A44" w:rsidP="000D7500">
            <w:pPr>
              <w:numPr>
                <w:ilvl w:val="0"/>
                <w:numId w:val="8"/>
              </w:numPr>
              <w:contextualSpacing/>
            </w:pPr>
            <w:r w:rsidRPr="00C37DE6">
              <w:t>Frustrated</w:t>
            </w:r>
          </w:p>
          <w:p w14:paraId="34E64A4B" w14:textId="77777777" w:rsidR="00833A44" w:rsidRPr="00C37DE6" w:rsidRDefault="00833A44" w:rsidP="000D7500">
            <w:pPr>
              <w:numPr>
                <w:ilvl w:val="0"/>
                <w:numId w:val="8"/>
              </w:numPr>
              <w:contextualSpacing/>
            </w:pPr>
            <w:r w:rsidRPr="00C37DE6">
              <w:t>Irritated</w:t>
            </w:r>
          </w:p>
        </w:tc>
      </w:tr>
    </w:tbl>
    <w:p w14:paraId="49E61014" w14:textId="77777777" w:rsidR="00833A44" w:rsidRPr="00C37DE6" w:rsidRDefault="00833A44" w:rsidP="00833A44">
      <w:pPr>
        <w:tabs>
          <w:tab w:val="left" w:pos="1345"/>
        </w:tabs>
        <w:rPr>
          <w:rFonts w:eastAsia="Calibri"/>
          <w:i/>
        </w:rPr>
      </w:pPr>
    </w:p>
    <w:p w14:paraId="1A03A2F7" w14:textId="77777777" w:rsidR="00833A44" w:rsidRPr="00C37DE6" w:rsidRDefault="00833A44" w:rsidP="00833A44">
      <w:pPr>
        <w:ind w:left="1170"/>
        <w:rPr>
          <w:i/>
        </w:rPr>
      </w:pPr>
      <w:r w:rsidRPr="00C37DE6">
        <w:rPr>
          <w:i/>
          <w:iCs/>
        </w:rPr>
        <w:t>Figure 1.</w:t>
      </w:r>
      <w:r w:rsidRPr="00C37DE6">
        <w:t xml:space="preserve"> Emotions measured in the present study clustered based on activation potential and valence. </w:t>
      </w:r>
    </w:p>
    <w:p w14:paraId="188FA417" w14:textId="77777777" w:rsidR="00833A44" w:rsidRPr="00C37DE6" w:rsidRDefault="00833A44" w:rsidP="00833A44"/>
    <w:p w14:paraId="5996CF56" w14:textId="77777777" w:rsidR="00833A44" w:rsidRPr="00C37DE6" w:rsidRDefault="00833A44" w:rsidP="00833A44">
      <w:pPr>
        <w:rPr>
          <w:i/>
          <w:iCs/>
        </w:rPr>
      </w:pPr>
    </w:p>
    <w:p w14:paraId="099CECF0" w14:textId="77777777" w:rsidR="00833A44" w:rsidRPr="00C37DE6" w:rsidRDefault="00833A44" w:rsidP="00833A44">
      <w:pPr>
        <w:rPr>
          <w:i/>
          <w:iCs/>
        </w:rPr>
      </w:pPr>
    </w:p>
    <w:p w14:paraId="643A6CBB" w14:textId="77777777" w:rsidR="00833A44" w:rsidRPr="00C37DE6" w:rsidRDefault="00833A44" w:rsidP="00833A44">
      <w:pPr>
        <w:rPr>
          <w:i/>
          <w:iCs/>
        </w:rPr>
      </w:pPr>
    </w:p>
    <w:p w14:paraId="306A2EF5" w14:textId="77777777" w:rsidR="00833A44" w:rsidRPr="00C37DE6" w:rsidRDefault="00833A44" w:rsidP="00833A44">
      <w:pPr>
        <w:rPr>
          <w:i/>
          <w:iCs/>
        </w:rPr>
      </w:pPr>
    </w:p>
    <w:p w14:paraId="74982B7E" w14:textId="77777777" w:rsidR="00833A44" w:rsidRPr="00C37DE6" w:rsidRDefault="00833A44" w:rsidP="00833A44">
      <w:pPr>
        <w:rPr>
          <w:i/>
          <w:iCs/>
        </w:rPr>
      </w:pPr>
    </w:p>
    <w:p w14:paraId="0CC96D59" w14:textId="77777777" w:rsidR="00833A44" w:rsidRPr="00C37DE6" w:rsidRDefault="00833A44" w:rsidP="00833A44">
      <w:pPr>
        <w:rPr>
          <w:i/>
          <w:iCs/>
        </w:rPr>
      </w:pPr>
    </w:p>
    <w:p w14:paraId="2674AA74" w14:textId="77777777" w:rsidR="00833A44" w:rsidRPr="00C37DE6" w:rsidRDefault="00833A44" w:rsidP="00833A44">
      <w:pPr>
        <w:rPr>
          <w:i/>
          <w:iCs/>
        </w:rPr>
      </w:pPr>
    </w:p>
    <w:p w14:paraId="64BBE3AE" w14:textId="77777777" w:rsidR="00833A44" w:rsidRPr="00C37DE6" w:rsidRDefault="00833A44" w:rsidP="00833A44">
      <w:pPr>
        <w:rPr>
          <w:i/>
          <w:iCs/>
        </w:rPr>
      </w:pPr>
    </w:p>
    <w:p w14:paraId="171A6540" w14:textId="77777777" w:rsidR="00833A44" w:rsidRPr="00C37DE6" w:rsidRDefault="00833A44" w:rsidP="00833A44">
      <w:pPr>
        <w:rPr>
          <w:i/>
          <w:iCs/>
        </w:rPr>
      </w:pPr>
    </w:p>
    <w:p w14:paraId="6AAB1653" w14:textId="77777777" w:rsidR="00833A44" w:rsidRPr="00C37DE6" w:rsidRDefault="00833A44" w:rsidP="00833A44">
      <w:pPr>
        <w:rPr>
          <w:i/>
          <w:iCs/>
        </w:rPr>
      </w:pPr>
    </w:p>
    <w:p w14:paraId="40845255" w14:textId="77777777" w:rsidR="00833A44" w:rsidRPr="00C37DE6" w:rsidRDefault="00833A44" w:rsidP="00833A44">
      <w:pPr>
        <w:rPr>
          <w:i/>
          <w:iCs/>
        </w:rPr>
      </w:pPr>
    </w:p>
    <w:p w14:paraId="2F575B1A" w14:textId="03917131" w:rsidR="00833A44" w:rsidRDefault="00833A44" w:rsidP="00833A44">
      <w:pPr>
        <w:rPr>
          <w:i/>
          <w:iCs/>
        </w:rPr>
      </w:pPr>
    </w:p>
    <w:p w14:paraId="7DB02815" w14:textId="69FEB22D" w:rsidR="0036647D" w:rsidRDefault="0036647D" w:rsidP="00833A44">
      <w:pPr>
        <w:rPr>
          <w:i/>
          <w:iCs/>
        </w:rPr>
      </w:pPr>
    </w:p>
    <w:p w14:paraId="6B064E9F" w14:textId="6C0327A4" w:rsidR="0036647D" w:rsidRDefault="0036647D" w:rsidP="00833A44">
      <w:pPr>
        <w:rPr>
          <w:i/>
          <w:iCs/>
        </w:rPr>
      </w:pPr>
    </w:p>
    <w:p w14:paraId="50149E69" w14:textId="77777777" w:rsidR="0036647D" w:rsidRPr="00C37DE6" w:rsidRDefault="0036647D" w:rsidP="00833A44">
      <w:pPr>
        <w:rPr>
          <w:i/>
          <w:iCs/>
        </w:rPr>
      </w:pPr>
    </w:p>
    <w:p w14:paraId="454EAE37" w14:textId="77777777" w:rsidR="00833A44" w:rsidRPr="00C37DE6" w:rsidRDefault="00833A44" w:rsidP="00833A44">
      <w:pPr>
        <w:rPr>
          <w:i/>
          <w:iCs/>
        </w:rPr>
      </w:pPr>
    </w:p>
    <w:p w14:paraId="767E4F8A" w14:textId="77777777" w:rsidR="00833A44" w:rsidRPr="00C37DE6" w:rsidRDefault="00833A44" w:rsidP="00833A44">
      <w:pPr>
        <w:rPr>
          <w:i/>
          <w:iCs/>
        </w:rPr>
      </w:pPr>
    </w:p>
    <w:p w14:paraId="30753451" w14:textId="77777777" w:rsidR="00833A44" w:rsidRPr="00C37DE6" w:rsidRDefault="00833A44" w:rsidP="00833A44">
      <w:pPr>
        <w:rPr>
          <w:i/>
          <w:iCs/>
        </w:rPr>
      </w:pPr>
    </w:p>
    <w:p w14:paraId="5E6D637A" w14:textId="70DA7C1A" w:rsidR="00833A44" w:rsidRPr="00C37DE6" w:rsidRDefault="00D22364" w:rsidP="00833A44">
      <w:pPr>
        <w:rPr>
          <w:i/>
          <w:iCs/>
        </w:rPr>
      </w:pPr>
      <w:r w:rsidRPr="00C37DE6">
        <w:rPr>
          <w:noProof/>
        </w:rPr>
        <w:lastRenderedPageBreak/>
        <w:drawing>
          <wp:anchor distT="0" distB="0" distL="114300" distR="114300" simplePos="0" relativeHeight="251684864" behindDoc="0" locked="0" layoutInCell="1" allowOverlap="1" wp14:anchorId="05ACA9FD" wp14:editId="68A436ED">
            <wp:simplePos x="0" y="0"/>
            <wp:positionH relativeFrom="margin">
              <wp:align>center</wp:align>
            </wp:positionH>
            <wp:positionV relativeFrom="paragraph">
              <wp:posOffset>-442</wp:posOffset>
            </wp:positionV>
            <wp:extent cx="4333461" cy="5279600"/>
            <wp:effectExtent l="0" t="0" r="0" b="0"/>
            <wp:wrapNone/>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21">
                      <a:extLst>
                        <a:ext uri="{28A0092B-C50C-407E-A947-70E740481C1C}">
                          <a14:useLocalDpi xmlns:a14="http://schemas.microsoft.com/office/drawing/2010/main" val="0"/>
                        </a:ext>
                      </a:extLst>
                    </a:blip>
                    <a:stretch>
                      <a:fillRect/>
                    </a:stretch>
                  </pic:blipFill>
                  <pic:spPr>
                    <a:xfrm>
                      <a:off x="0" y="0"/>
                      <a:ext cx="4333461" cy="5279600"/>
                    </a:xfrm>
                    <a:prstGeom prst="rect">
                      <a:avLst/>
                    </a:prstGeom>
                  </pic:spPr>
                </pic:pic>
              </a:graphicData>
            </a:graphic>
          </wp:anchor>
        </w:drawing>
      </w:r>
    </w:p>
    <w:p w14:paraId="258E1F15" w14:textId="77777777" w:rsidR="00833A44" w:rsidRPr="00C37DE6" w:rsidRDefault="00833A44" w:rsidP="00833A44">
      <w:pPr>
        <w:rPr>
          <w:i/>
          <w:iCs/>
        </w:rPr>
      </w:pPr>
    </w:p>
    <w:p w14:paraId="584B2159" w14:textId="77777777" w:rsidR="00833A44" w:rsidRPr="00C37DE6" w:rsidRDefault="00833A44" w:rsidP="00833A44">
      <w:pPr>
        <w:rPr>
          <w:i/>
          <w:iCs/>
        </w:rPr>
      </w:pPr>
    </w:p>
    <w:p w14:paraId="554B406D" w14:textId="77777777" w:rsidR="00833A44" w:rsidRPr="00C37DE6" w:rsidRDefault="00833A44" w:rsidP="00833A44">
      <w:pPr>
        <w:rPr>
          <w:i/>
          <w:iCs/>
        </w:rPr>
      </w:pPr>
    </w:p>
    <w:p w14:paraId="42F3816B" w14:textId="77777777" w:rsidR="00833A44" w:rsidRPr="00C37DE6" w:rsidRDefault="00833A44" w:rsidP="00833A44">
      <w:pPr>
        <w:rPr>
          <w:i/>
          <w:iCs/>
        </w:rPr>
      </w:pPr>
    </w:p>
    <w:p w14:paraId="12B8CE53" w14:textId="631D8E70" w:rsidR="00833A44" w:rsidRPr="00C37DE6" w:rsidRDefault="00833A44" w:rsidP="00833A44">
      <w:pPr>
        <w:rPr>
          <w:i/>
          <w:iCs/>
        </w:rPr>
      </w:pPr>
    </w:p>
    <w:p w14:paraId="56D00192" w14:textId="77777777" w:rsidR="00833A44" w:rsidRPr="00C37DE6" w:rsidRDefault="00833A44" w:rsidP="00833A44">
      <w:pPr>
        <w:rPr>
          <w:i/>
          <w:iCs/>
        </w:rPr>
      </w:pPr>
    </w:p>
    <w:p w14:paraId="04D91975" w14:textId="6F12D4A8" w:rsidR="00833A44" w:rsidRPr="00C37DE6" w:rsidRDefault="00833A44" w:rsidP="00833A44">
      <w:pPr>
        <w:jc w:val="center"/>
        <w:rPr>
          <w:i/>
          <w:iCs/>
        </w:rPr>
      </w:pPr>
    </w:p>
    <w:p w14:paraId="17B241B2" w14:textId="77777777" w:rsidR="00833A44" w:rsidRPr="00C37DE6" w:rsidRDefault="00833A44" w:rsidP="00833A44">
      <w:pPr>
        <w:rPr>
          <w:i/>
          <w:iCs/>
        </w:rPr>
      </w:pPr>
    </w:p>
    <w:p w14:paraId="58D8924C" w14:textId="77777777" w:rsidR="00D22364" w:rsidRPr="00C37DE6" w:rsidRDefault="00D22364" w:rsidP="00833A44">
      <w:pPr>
        <w:rPr>
          <w:i/>
          <w:iCs/>
        </w:rPr>
      </w:pPr>
    </w:p>
    <w:p w14:paraId="21F0FFE1" w14:textId="77777777" w:rsidR="00D22364" w:rsidRPr="00C37DE6" w:rsidRDefault="00D22364" w:rsidP="00833A44">
      <w:pPr>
        <w:rPr>
          <w:i/>
          <w:iCs/>
        </w:rPr>
      </w:pPr>
    </w:p>
    <w:p w14:paraId="35A1FF5F" w14:textId="77777777" w:rsidR="00D22364" w:rsidRPr="00C37DE6" w:rsidRDefault="00D22364" w:rsidP="00833A44">
      <w:pPr>
        <w:rPr>
          <w:i/>
          <w:iCs/>
        </w:rPr>
      </w:pPr>
    </w:p>
    <w:p w14:paraId="70C336B1" w14:textId="77777777" w:rsidR="00D22364" w:rsidRPr="00C37DE6" w:rsidRDefault="00D22364" w:rsidP="00833A44">
      <w:pPr>
        <w:rPr>
          <w:i/>
          <w:iCs/>
        </w:rPr>
      </w:pPr>
    </w:p>
    <w:p w14:paraId="4569DE4E" w14:textId="77777777" w:rsidR="00D22364" w:rsidRPr="00C37DE6" w:rsidRDefault="00D22364" w:rsidP="00833A44">
      <w:pPr>
        <w:rPr>
          <w:i/>
          <w:iCs/>
        </w:rPr>
      </w:pPr>
    </w:p>
    <w:p w14:paraId="6173AC0C" w14:textId="77777777" w:rsidR="00D22364" w:rsidRPr="00C37DE6" w:rsidRDefault="00D22364" w:rsidP="00833A44">
      <w:pPr>
        <w:rPr>
          <w:i/>
          <w:iCs/>
        </w:rPr>
      </w:pPr>
    </w:p>
    <w:p w14:paraId="59B9319F" w14:textId="77777777" w:rsidR="00D22364" w:rsidRPr="00C37DE6" w:rsidRDefault="00D22364" w:rsidP="00833A44">
      <w:pPr>
        <w:rPr>
          <w:i/>
          <w:iCs/>
        </w:rPr>
      </w:pPr>
    </w:p>
    <w:p w14:paraId="24B34C5E" w14:textId="77777777" w:rsidR="00D22364" w:rsidRPr="00C37DE6" w:rsidRDefault="00D22364" w:rsidP="00833A44">
      <w:pPr>
        <w:rPr>
          <w:i/>
          <w:iCs/>
        </w:rPr>
      </w:pPr>
    </w:p>
    <w:p w14:paraId="554A323F" w14:textId="77777777" w:rsidR="00D22364" w:rsidRPr="00C37DE6" w:rsidRDefault="00D22364" w:rsidP="00833A44">
      <w:pPr>
        <w:rPr>
          <w:i/>
          <w:iCs/>
        </w:rPr>
      </w:pPr>
    </w:p>
    <w:p w14:paraId="51204A6F" w14:textId="77777777" w:rsidR="00D22364" w:rsidRPr="00C37DE6" w:rsidRDefault="00D22364" w:rsidP="00833A44">
      <w:pPr>
        <w:rPr>
          <w:i/>
          <w:iCs/>
        </w:rPr>
      </w:pPr>
    </w:p>
    <w:p w14:paraId="16A8865A" w14:textId="77777777" w:rsidR="00D22364" w:rsidRPr="00C37DE6" w:rsidRDefault="00D22364" w:rsidP="00833A44">
      <w:pPr>
        <w:rPr>
          <w:i/>
          <w:iCs/>
        </w:rPr>
      </w:pPr>
    </w:p>
    <w:p w14:paraId="07631F3C" w14:textId="77777777" w:rsidR="00D22364" w:rsidRPr="00C37DE6" w:rsidRDefault="00D22364" w:rsidP="00833A44">
      <w:pPr>
        <w:rPr>
          <w:i/>
          <w:iCs/>
        </w:rPr>
      </w:pPr>
    </w:p>
    <w:p w14:paraId="47F1BC36" w14:textId="77777777" w:rsidR="00D22364" w:rsidRPr="00C37DE6" w:rsidRDefault="00D22364" w:rsidP="00833A44">
      <w:pPr>
        <w:rPr>
          <w:i/>
          <w:iCs/>
        </w:rPr>
      </w:pPr>
    </w:p>
    <w:p w14:paraId="45F33052" w14:textId="77777777" w:rsidR="00D22364" w:rsidRPr="00C37DE6" w:rsidRDefault="00D22364" w:rsidP="00833A44">
      <w:pPr>
        <w:rPr>
          <w:i/>
          <w:iCs/>
        </w:rPr>
      </w:pPr>
    </w:p>
    <w:p w14:paraId="75DC0D85" w14:textId="77777777" w:rsidR="00D22364" w:rsidRPr="00C37DE6" w:rsidRDefault="00D22364" w:rsidP="00833A44">
      <w:pPr>
        <w:rPr>
          <w:i/>
          <w:iCs/>
        </w:rPr>
      </w:pPr>
    </w:p>
    <w:p w14:paraId="07E21813" w14:textId="77777777" w:rsidR="00D22364" w:rsidRPr="00C37DE6" w:rsidRDefault="00D22364" w:rsidP="00833A44">
      <w:pPr>
        <w:rPr>
          <w:i/>
          <w:iCs/>
        </w:rPr>
      </w:pPr>
    </w:p>
    <w:p w14:paraId="4033CC87" w14:textId="77777777" w:rsidR="00D22364" w:rsidRPr="00C37DE6" w:rsidRDefault="00D22364" w:rsidP="00833A44">
      <w:pPr>
        <w:rPr>
          <w:i/>
          <w:iCs/>
        </w:rPr>
      </w:pPr>
    </w:p>
    <w:p w14:paraId="37139B10" w14:textId="77777777" w:rsidR="00D22364" w:rsidRPr="00C37DE6" w:rsidRDefault="00D22364" w:rsidP="00833A44">
      <w:pPr>
        <w:rPr>
          <w:i/>
          <w:iCs/>
        </w:rPr>
      </w:pPr>
    </w:p>
    <w:p w14:paraId="0DE0A53C" w14:textId="77777777" w:rsidR="00D22364" w:rsidRPr="00C37DE6" w:rsidRDefault="00D22364" w:rsidP="00833A44">
      <w:pPr>
        <w:rPr>
          <w:i/>
          <w:iCs/>
        </w:rPr>
      </w:pPr>
    </w:p>
    <w:p w14:paraId="047408FA" w14:textId="77777777" w:rsidR="00D22364" w:rsidRPr="00C37DE6" w:rsidRDefault="00D22364" w:rsidP="00833A44">
      <w:pPr>
        <w:rPr>
          <w:i/>
          <w:iCs/>
        </w:rPr>
      </w:pPr>
    </w:p>
    <w:p w14:paraId="0EE3470B" w14:textId="77777777" w:rsidR="00D22364" w:rsidRPr="00C37DE6" w:rsidRDefault="00D22364" w:rsidP="00833A44">
      <w:pPr>
        <w:rPr>
          <w:i/>
          <w:iCs/>
        </w:rPr>
      </w:pPr>
    </w:p>
    <w:p w14:paraId="07ECEAAA" w14:textId="77777777" w:rsidR="00D22364" w:rsidRPr="00C37DE6" w:rsidRDefault="00D22364" w:rsidP="00833A44">
      <w:pPr>
        <w:rPr>
          <w:i/>
          <w:iCs/>
        </w:rPr>
      </w:pPr>
    </w:p>
    <w:p w14:paraId="59FAA762" w14:textId="77777777" w:rsidR="00D22364" w:rsidRPr="00C37DE6" w:rsidRDefault="00D22364" w:rsidP="00833A44">
      <w:pPr>
        <w:rPr>
          <w:i/>
          <w:iCs/>
        </w:rPr>
      </w:pPr>
    </w:p>
    <w:p w14:paraId="56F42011" w14:textId="77777777" w:rsidR="00D22364" w:rsidRPr="00C37DE6" w:rsidRDefault="00D22364" w:rsidP="00833A44">
      <w:pPr>
        <w:rPr>
          <w:i/>
          <w:iCs/>
        </w:rPr>
      </w:pPr>
    </w:p>
    <w:p w14:paraId="1ACE90DA" w14:textId="77777777" w:rsidR="00D22364" w:rsidRPr="00C37DE6" w:rsidRDefault="00D22364" w:rsidP="00833A44">
      <w:pPr>
        <w:rPr>
          <w:i/>
          <w:iCs/>
        </w:rPr>
      </w:pPr>
    </w:p>
    <w:p w14:paraId="33C14666" w14:textId="77777777" w:rsidR="00D22364" w:rsidRPr="00C37DE6" w:rsidRDefault="00D22364" w:rsidP="00833A44">
      <w:pPr>
        <w:rPr>
          <w:i/>
          <w:iCs/>
        </w:rPr>
      </w:pPr>
    </w:p>
    <w:p w14:paraId="2C40DCA1" w14:textId="77777777" w:rsidR="00D22364" w:rsidRPr="00C37DE6" w:rsidRDefault="00D22364" w:rsidP="00833A44">
      <w:pPr>
        <w:rPr>
          <w:i/>
          <w:iCs/>
        </w:rPr>
      </w:pPr>
    </w:p>
    <w:p w14:paraId="2C8F193D" w14:textId="18B67F5D" w:rsidR="00833A44" w:rsidRPr="00C37DE6" w:rsidRDefault="00833A44" w:rsidP="00833A44">
      <w:r w:rsidRPr="00C37DE6">
        <w:rPr>
          <w:i/>
          <w:iCs/>
        </w:rPr>
        <w:t xml:space="preserve">Figure 2. </w:t>
      </w:r>
      <w:r w:rsidRPr="00C37DE6">
        <w:t>Concept map of the harmful effects of emotions on success in collegiate dance. Rectangular boxes indicate sub-codes, circles indicate the context of the research question at hand, hexagons indicate axial codes, and rounded rectangles indicate participant quotes.</w:t>
      </w:r>
    </w:p>
    <w:p w14:paraId="08C80F42" w14:textId="77777777" w:rsidR="00833A44" w:rsidRPr="00C37DE6" w:rsidRDefault="00833A44" w:rsidP="00833A44">
      <w:pPr>
        <w:rPr>
          <w:i/>
          <w:iCs/>
        </w:rPr>
      </w:pPr>
    </w:p>
    <w:p w14:paraId="7DFDFF22" w14:textId="77777777" w:rsidR="00833A44" w:rsidRPr="00C37DE6" w:rsidRDefault="00833A44" w:rsidP="00833A44">
      <w:pPr>
        <w:rPr>
          <w:i/>
          <w:iCs/>
        </w:rPr>
      </w:pPr>
    </w:p>
    <w:p w14:paraId="1431C958" w14:textId="77777777" w:rsidR="00833A44" w:rsidRPr="00C37DE6" w:rsidRDefault="00833A44" w:rsidP="00833A44">
      <w:pPr>
        <w:rPr>
          <w:i/>
          <w:iCs/>
        </w:rPr>
      </w:pPr>
    </w:p>
    <w:p w14:paraId="5505F089" w14:textId="77777777" w:rsidR="00833A44" w:rsidRPr="00C37DE6" w:rsidRDefault="00833A44" w:rsidP="00833A44">
      <w:pPr>
        <w:rPr>
          <w:i/>
          <w:iCs/>
        </w:rPr>
      </w:pPr>
    </w:p>
    <w:p w14:paraId="5FE9A11E" w14:textId="77777777" w:rsidR="00833A44" w:rsidRPr="00C37DE6" w:rsidRDefault="00833A44" w:rsidP="00833A44">
      <w:pPr>
        <w:rPr>
          <w:i/>
          <w:iCs/>
        </w:rPr>
      </w:pPr>
    </w:p>
    <w:p w14:paraId="20D6E493" w14:textId="77777777" w:rsidR="00833A44" w:rsidRPr="00C37DE6" w:rsidRDefault="00833A44" w:rsidP="00833A44">
      <w:pPr>
        <w:rPr>
          <w:i/>
          <w:iCs/>
        </w:rPr>
      </w:pPr>
    </w:p>
    <w:p w14:paraId="6F0BABB9" w14:textId="77777777" w:rsidR="00833A44" w:rsidRPr="00C37DE6" w:rsidRDefault="00833A44" w:rsidP="00833A44">
      <w:pPr>
        <w:rPr>
          <w:i/>
          <w:iCs/>
        </w:rPr>
      </w:pPr>
    </w:p>
    <w:p w14:paraId="2DC7CD9F" w14:textId="77777777" w:rsidR="00833A44" w:rsidRPr="00C37DE6" w:rsidRDefault="00833A44" w:rsidP="00833A44">
      <w:pPr>
        <w:rPr>
          <w:i/>
          <w:iCs/>
        </w:rPr>
      </w:pPr>
      <w:r w:rsidRPr="00C37DE6">
        <w:rPr>
          <w:noProof/>
        </w:rPr>
        <w:lastRenderedPageBreak/>
        <w:drawing>
          <wp:inline distT="0" distB="0" distL="0" distR="0" wp14:anchorId="7061FD66" wp14:editId="3115BB4E">
            <wp:extent cx="5943600" cy="3549650"/>
            <wp:effectExtent l="0" t="0" r="0" b="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65281883" w14:textId="77777777" w:rsidR="00833A44" w:rsidRPr="00C37DE6" w:rsidRDefault="00833A44" w:rsidP="00833A44">
      <w:pPr>
        <w:rPr>
          <w:i/>
          <w:iCs/>
        </w:rPr>
      </w:pPr>
      <w:r w:rsidRPr="00C37DE6">
        <w:rPr>
          <w:noProof/>
        </w:rPr>
        <w:drawing>
          <wp:inline distT="0" distB="0" distL="0" distR="0" wp14:anchorId="7B796759" wp14:editId="0347D096">
            <wp:extent cx="5943600" cy="3549650"/>
            <wp:effectExtent l="0" t="0" r="0" b="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4E414BEE" w14:textId="77777777" w:rsidR="00833A44" w:rsidRPr="00C37DE6" w:rsidRDefault="00833A44" w:rsidP="00833A44">
      <w:pPr>
        <w:rPr>
          <w:i/>
          <w:iCs/>
        </w:rPr>
      </w:pPr>
    </w:p>
    <w:p w14:paraId="3A0ACA58" w14:textId="7EB66600" w:rsidR="00833A44" w:rsidRPr="00C37DE6" w:rsidRDefault="00833A44" w:rsidP="00833A44">
      <w:r w:rsidRPr="00C37DE6">
        <w:rPr>
          <w:i/>
          <w:iCs/>
        </w:rPr>
        <w:t xml:space="preserve">Figure 3. </w:t>
      </w:r>
      <w:r w:rsidRPr="00C37DE6">
        <w:t xml:space="preserve">Daily fluctuations of self-reported </w:t>
      </w:r>
      <w:r w:rsidR="004103FE" w:rsidRPr="00C37DE6">
        <w:t>strain</w:t>
      </w:r>
      <w:r w:rsidRPr="00C37DE6">
        <w:t xml:space="preserve"> by levels of affect spin (Panel A) and affect pulse (Panel B).</w:t>
      </w:r>
    </w:p>
    <w:p w14:paraId="4B01667D" w14:textId="77777777" w:rsidR="00833A44" w:rsidRPr="00C37DE6" w:rsidRDefault="00833A44" w:rsidP="00833A44"/>
    <w:p w14:paraId="0FC59F0E" w14:textId="77777777" w:rsidR="00833A44" w:rsidRPr="00C37DE6" w:rsidRDefault="00833A44" w:rsidP="00833A44"/>
    <w:p w14:paraId="2B73A72A" w14:textId="77777777" w:rsidR="00833A44" w:rsidRPr="00C37DE6" w:rsidRDefault="00833A44" w:rsidP="00833A44"/>
    <w:p w14:paraId="0EE0D040" w14:textId="77777777" w:rsidR="00833A44" w:rsidRPr="00C37DE6" w:rsidRDefault="00833A44" w:rsidP="00833A44"/>
    <w:p w14:paraId="61A1E07E" w14:textId="77777777" w:rsidR="00833A44" w:rsidRPr="00C37DE6" w:rsidRDefault="00833A44" w:rsidP="00833A44"/>
    <w:p w14:paraId="047EBA33" w14:textId="77777777" w:rsidR="00833A44" w:rsidRPr="00C37DE6" w:rsidRDefault="00833A44" w:rsidP="00833A44">
      <w:pPr>
        <w:jc w:val="center"/>
      </w:pPr>
    </w:p>
    <w:p w14:paraId="0CB9D7F3" w14:textId="77777777" w:rsidR="00833A44" w:rsidRPr="00C37DE6" w:rsidRDefault="00833A44" w:rsidP="00833A44">
      <w:pPr>
        <w:rPr>
          <w:i/>
          <w:iCs/>
        </w:rPr>
      </w:pPr>
    </w:p>
    <w:p w14:paraId="509E3934" w14:textId="77777777" w:rsidR="00833A44" w:rsidRPr="00C37DE6" w:rsidRDefault="00833A44" w:rsidP="00833A44">
      <w:pPr>
        <w:jc w:val="center"/>
        <w:rPr>
          <w:i/>
          <w:iCs/>
        </w:rPr>
      </w:pPr>
      <w:r w:rsidRPr="00C37DE6">
        <w:rPr>
          <w:noProof/>
        </w:rPr>
        <w:drawing>
          <wp:inline distT="0" distB="0" distL="0" distR="0" wp14:anchorId="48A57896" wp14:editId="0F0FE823">
            <wp:extent cx="4497572" cy="5380781"/>
            <wp:effectExtent l="0" t="0" r="0" b="0"/>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pic:nvPicPr>
                  <pic:blipFill>
                    <a:blip r:embed="rId24"/>
                    <a:stretch>
                      <a:fillRect/>
                    </a:stretch>
                  </pic:blipFill>
                  <pic:spPr>
                    <a:xfrm>
                      <a:off x="0" y="0"/>
                      <a:ext cx="4497572" cy="5380781"/>
                    </a:xfrm>
                    <a:prstGeom prst="rect">
                      <a:avLst/>
                    </a:prstGeom>
                  </pic:spPr>
                </pic:pic>
              </a:graphicData>
            </a:graphic>
          </wp:inline>
        </w:drawing>
      </w:r>
    </w:p>
    <w:p w14:paraId="61055502" w14:textId="77777777" w:rsidR="00833A44" w:rsidRPr="00C37DE6" w:rsidRDefault="00833A44" w:rsidP="00833A44">
      <w:pPr>
        <w:rPr>
          <w:i/>
          <w:iCs/>
        </w:rPr>
      </w:pPr>
    </w:p>
    <w:p w14:paraId="249B14C1" w14:textId="77777777" w:rsidR="00833A44" w:rsidRPr="00C37DE6" w:rsidRDefault="00833A44" w:rsidP="00833A44">
      <w:pPr>
        <w:rPr>
          <w:i/>
          <w:iCs/>
        </w:rPr>
      </w:pPr>
    </w:p>
    <w:p w14:paraId="6C780095" w14:textId="77777777" w:rsidR="00833A44" w:rsidRPr="00C37DE6" w:rsidRDefault="00833A44" w:rsidP="00833A44">
      <w:r w:rsidRPr="00C37DE6">
        <w:rPr>
          <w:i/>
          <w:iCs/>
        </w:rPr>
        <w:t xml:space="preserve">Figure 4. </w:t>
      </w:r>
      <w:r w:rsidRPr="00C37DE6">
        <w:t>Concept map of the helpful effects of emotions on success in collegiate dance. Rectangular boxes indicate focused codes, circles indicate the context of the research question at hand, hexagons indicate axial codes, and rounded rectangles indicate participant quotes.</w:t>
      </w:r>
    </w:p>
    <w:p w14:paraId="52BB577A" w14:textId="77777777" w:rsidR="00833A44" w:rsidRPr="00C37DE6" w:rsidRDefault="00833A44" w:rsidP="00833A44"/>
    <w:p w14:paraId="7817CD31" w14:textId="77777777" w:rsidR="00833A44" w:rsidRPr="00C37DE6" w:rsidRDefault="00833A44" w:rsidP="00833A44">
      <w:pPr>
        <w:jc w:val="center"/>
      </w:pPr>
    </w:p>
    <w:p w14:paraId="4427C3E4" w14:textId="77777777" w:rsidR="00833A44" w:rsidRPr="00C37DE6" w:rsidRDefault="00833A44" w:rsidP="00833A44">
      <w:pPr>
        <w:jc w:val="center"/>
      </w:pPr>
    </w:p>
    <w:p w14:paraId="4492DBAB" w14:textId="77777777" w:rsidR="00833A44" w:rsidRPr="00C37DE6" w:rsidRDefault="00833A44" w:rsidP="00833A44">
      <w:pPr>
        <w:jc w:val="center"/>
      </w:pPr>
    </w:p>
    <w:p w14:paraId="510200CB" w14:textId="77777777" w:rsidR="00833A44" w:rsidRPr="00C37DE6" w:rsidRDefault="00833A44" w:rsidP="00833A44">
      <w:pPr>
        <w:jc w:val="center"/>
      </w:pPr>
    </w:p>
    <w:p w14:paraId="54E54522" w14:textId="77777777" w:rsidR="00833A44" w:rsidRPr="00C37DE6" w:rsidRDefault="00833A44" w:rsidP="00833A44">
      <w:pPr>
        <w:jc w:val="center"/>
      </w:pPr>
    </w:p>
    <w:p w14:paraId="7A9A1DF0" w14:textId="77777777" w:rsidR="00833A44" w:rsidRPr="00C37DE6" w:rsidRDefault="00833A44" w:rsidP="00833A44">
      <w:pPr>
        <w:jc w:val="center"/>
      </w:pPr>
    </w:p>
    <w:p w14:paraId="0CC3C946" w14:textId="77777777" w:rsidR="00833A44" w:rsidRPr="00C37DE6" w:rsidRDefault="00833A44" w:rsidP="00D22364">
      <w:pPr>
        <w:sectPr w:rsidR="00833A44" w:rsidRPr="00C37DE6" w:rsidSect="00D22364">
          <w:headerReference w:type="default" r:id="rId25"/>
          <w:pgSz w:w="12240" w:h="15840"/>
          <w:pgMar w:top="1440" w:right="1440" w:bottom="1440" w:left="1440" w:header="720" w:footer="720" w:gutter="0"/>
          <w:cols w:space="720"/>
          <w:docGrid w:linePitch="360"/>
        </w:sectPr>
      </w:pPr>
    </w:p>
    <w:p w14:paraId="4E0D2B44" w14:textId="77777777" w:rsidR="00833A44" w:rsidRPr="00C37DE6" w:rsidRDefault="00833A44" w:rsidP="00833A44">
      <w:pPr>
        <w:jc w:val="center"/>
      </w:pPr>
    </w:p>
    <w:p w14:paraId="6A41A951" w14:textId="77777777" w:rsidR="00833A44" w:rsidRPr="00C37DE6" w:rsidRDefault="00833A44" w:rsidP="00833A44">
      <w:pPr>
        <w:jc w:val="center"/>
      </w:pPr>
    </w:p>
    <w:p w14:paraId="74096B8E" w14:textId="77777777" w:rsidR="00833A44" w:rsidRPr="00C37DE6" w:rsidRDefault="00833A44" w:rsidP="00833A44">
      <w:pPr>
        <w:jc w:val="center"/>
      </w:pPr>
      <w:r w:rsidRPr="00C37DE6">
        <w:rPr>
          <w:noProof/>
        </w:rPr>
        <w:drawing>
          <wp:inline distT="0" distB="0" distL="0" distR="0" wp14:anchorId="704951CA" wp14:editId="1FEF5A8B">
            <wp:extent cx="7845550" cy="3506525"/>
            <wp:effectExtent l="0" t="0" r="3175" b="0"/>
            <wp:docPr id="7" name="Picture 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iagram&#10;&#10;Description automatically generated"/>
                    <pic:cNvPicPr/>
                  </pic:nvPicPr>
                  <pic:blipFill>
                    <a:blip r:embed="rId26"/>
                    <a:stretch>
                      <a:fillRect/>
                    </a:stretch>
                  </pic:blipFill>
                  <pic:spPr>
                    <a:xfrm>
                      <a:off x="0" y="0"/>
                      <a:ext cx="7868988" cy="3517001"/>
                    </a:xfrm>
                    <a:prstGeom prst="rect">
                      <a:avLst/>
                    </a:prstGeom>
                  </pic:spPr>
                </pic:pic>
              </a:graphicData>
            </a:graphic>
          </wp:inline>
        </w:drawing>
      </w:r>
    </w:p>
    <w:p w14:paraId="28700C57" w14:textId="77777777" w:rsidR="00833A44" w:rsidRPr="00C37DE6" w:rsidRDefault="00833A44" w:rsidP="00833A44">
      <w:r w:rsidRPr="00C37DE6">
        <w:rPr>
          <w:i/>
          <w:iCs/>
        </w:rPr>
        <w:t xml:space="preserve">Figure 5. </w:t>
      </w:r>
      <w:r w:rsidRPr="00C37DE6">
        <w:t>Concept map of the characterization of positive and negative emotional experiences (</w:t>
      </w:r>
      <w:r w:rsidRPr="00C37DE6">
        <w:rPr>
          <w:i/>
          <w:iCs/>
        </w:rPr>
        <w:t>Full Sample</w:t>
      </w:r>
      <w:r w:rsidRPr="00C37DE6">
        <w:t xml:space="preserve">). Rectangular boxes indicate focused codes and trapezoids indicate sub-codes. Shapes colored red indicate the presence of only negative emotions, shapes colored blue </w:t>
      </w:r>
      <w:proofErr w:type="gramStart"/>
      <w:r w:rsidRPr="00C37DE6">
        <w:t>indicate</w:t>
      </w:r>
      <w:proofErr w:type="gramEnd"/>
      <w:r w:rsidRPr="00C37DE6">
        <w:t xml:space="preserve"> the presence of only positive emotions, and shapes colored purple indicate the presence of both negative and positive emotions.</w:t>
      </w:r>
    </w:p>
    <w:p w14:paraId="6D9632DB" w14:textId="77777777" w:rsidR="00833A44" w:rsidRPr="00C37DE6" w:rsidRDefault="00833A44" w:rsidP="00833A44"/>
    <w:p w14:paraId="3629DFD0" w14:textId="77777777" w:rsidR="00833A44" w:rsidRPr="00C37DE6" w:rsidRDefault="00833A44" w:rsidP="00833A44">
      <w:pPr>
        <w:rPr>
          <w:i/>
          <w:iCs/>
        </w:rPr>
      </w:pPr>
    </w:p>
    <w:p w14:paraId="7F7C09E6" w14:textId="77777777" w:rsidR="00833A44" w:rsidRPr="00C37DE6" w:rsidRDefault="00833A44" w:rsidP="00833A44">
      <w:pPr>
        <w:jc w:val="center"/>
      </w:pPr>
    </w:p>
    <w:p w14:paraId="5494A681" w14:textId="77777777" w:rsidR="00833A44" w:rsidRPr="00C37DE6" w:rsidRDefault="00833A44" w:rsidP="00833A44">
      <w:pPr>
        <w:jc w:val="center"/>
      </w:pPr>
    </w:p>
    <w:p w14:paraId="65C476B5" w14:textId="77777777" w:rsidR="00833A44" w:rsidRPr="00C37DE6" w:rsidRDefault="00833A44" w:rsidP="00833A44">
      <w:pPr>
        <w:jc w:val="center"/>
      </w:pPr>
    </w:p>
    <w:p w14:paraId="3D0AE169" w14:textId="77777777" w:rsidR="00833A44" w:rsidRPr="00C37DE6" w:rsidRDefault="00833A44" w:rsidP="00833A44">
      <w:pPr>
        <w:jc w:val="center"/>
      </w:pPr>
    </w:p>
    <w:p w14:paraId="657642F2" w14:textId="77777777" w:rsidR="00833A44" w:rsidRPr="00C37DE6" w:rsidRDefault="00833A44" w:rsidP="00833A44">
      <w:pPr>
        <w:jc w:val="center"/>
      </w:pPr>
    </w:p>
    <w:p w14:paraId="04F33AE6" w14:textId="77777777" w:rsidR="00833A44" w:rsidRPr="00C37DE6" w:rsidRDefault="00833A44" w:rsidP="00833A44">
      <w:pPr>
        <w:jc w:val="center"/>
      </w:pPr>
    </w:p>
    <w:p w14:paraId="42465D29" w14:textId="77777777" w:rsidR="00833A44" w:rsidRPr="00C37DE6" w:rsidRDefault="00833A44" w:rsidP="00833A44">
      <w:pPr>
        <w:jc w:val="center"/>
      </w:pPr>
    </w:p>
    <w:p w14:paraId="2070BB4C" w14:textId="77777777" w:rsidR="00833A44" w:rsidRPr="00C37DE6" w:rsidRDefault="00833A44" w:rsidP="00833A44">
      <w:pPr>
        <w:jc w:val="center"/>
      </w:pPr>
    </w:p>
    <w:p w14:paraId="1FCE1E70" w14:textId="77777777" w:rsidR="00833A44" w:rsidRPr="00C37DE6" w:rsidRDefault="00833A44" w:rsidP="00833A44">
      <w:pPr>
        <w:jc w:val="center"/>
      </w:pPr>
      <w:r w:rsidRPr="00C37DE6">
        <w:rPr>
          <w:noProof/>
        </w:rPr>
        <w:drawing>
          <wp:inline distT="0" distB="0" distL="0" distR="0" wp14:anchorId="1F7CB5FC" wp14:editId="0E5E364D">
            <wp:extent cx="7309601" cy="3689498"/>
            <wp:effectExtent l="0" t="0" r="0" b="0"/>
            <wp:docPr id="16" name="Picture 1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Diagram&#10;&#10;Description automatically generated"/>
                    <pic:cNvPicPr/>
                  </pic:nvPicPr>
                  <pic:blipFill>
                    <a:blip r:embed="rId27"/>
                    <a:stretch>
                      <a:fillRect/>
                    </a:stretch>
                  </pic:blipFill>
                  <pic:spPr>
                    <a:xfrm>
                      <a:off x="0" y="0"/>
                      <a:ext cx="7316961" cy="3693213"/>
                    </a:xfrm>
                    <a:prstGeom prst="rect">
                      <a:avLst/>
                    </a:prstGeom>
                  </pic:spPr>
                </pic:pic>
              </a:graphicData>
            </a:graphic>
          </wp:inline>
        </w:drawing>
      </w:r>
    </w:p>
    <w:p w14:paraId="417281A2" w14:textId="77777777" w:rsidR="00833A44" w:rsidRPr="00C37DE6" w:rsidRDefault="00833A44" w:rsidP="00833A44">
      <w:pPr>
        <w:jc w:val="center"/>
      </w:pPr>
    </w:p>
    <w:p w14:paraId="60E4009C" w14:textId="77777777" w:rsidR="00833A44" w:rsidRPr="00C37DE6" w:rsidRDefault="00833A44" w:rsidP="00833A44">
      <w:r w:rsidRPr="00C37DE6">
        <w:rPr>
          <w:i/>
          <w:iCs/>
        </w:rPr>
        <w:t xml:space="preserve">Figure 6. </w:t>
      </w:r>
      <w:r w:rsidRPr="00C37DE6">
        <w:t>Concept map of the characterization of negative emotional experiences by levels of affect spin. Rectangular boxes indicate focused codes and trapezoids indicate sub-codes. Circles indicate the context of the research question at hand. Shapes colored dark red indicate negative events experienced only by those higher in spin, shapes colored white indicate negative events experienced by those lower in affect spin, and shapes colored light red indicate negative events experienced by both groups.</w:t>
      </w:r>
    </w:p>
    <w:p w14:paraId="25F85BEE" w14:textId="77777777" w:rsidR="00833A44" w:rsidRPr="00C37DE6" w:rsidRDefault="00833A44" w:rsidP="00833A44"/>
    <w:p w14:paraId="43EB8B95" w14:textId="77777777" w:rsidR="00833A44" w:rsidRPr="00C37DE6" w:rsidRDefault="00833A44" w:rsidP="00833A44">
      <w:pPr>
        <w:jc w:val="center"/>
      </w:pPr>
    </w:p>
    <w:p w14:paraId="3E56AFF7" w14:textId="77777777" w:rsidR="00833A44" w:rsidRPr="00C37DE6" w:rsidRDefault="00833A44" w:rsidP="00833A44"/>
    <w:p w14:paraId="1EA97298" w14:textId="77777777" w:rsidR="00833A44" w:rsidRPr="00C37DE6" w:rsidRDefault="00833A44" w:rsidP="00833A44">
      <w:pPr>
        <w:jc w:val="center"/>
      </w:pPr>
    </w:p>
    <w:p w14:paraId="48D0F3ED" w14:textId="77777777" w:rsidR="00833A44" w:rsidRPr="00C37DE6" w:rsidRDefault="00833A44" w:rsidP="00833A44">
      <w:pPr>
        <w:jc w:val="center"/>
      </w:pPr>
    </w:p>
    <w:p w14:paraId="132AAAEF" w14:textId="77777777" w:rsidR="00833A44" w:rsidRPr="00C37DE6" w:rsidRDefault="00833A44" w:rsidP="00833A44">
      <w:pPr>
        <w:jc w:val="center"/>
      </w:pPr>
    </w:p>
    <w:p w14:paraId="182C300B" w14:textId="77777777" w:rsidR="00833A44" w:rsidRPr="00C37DE6" w:rsidRDefault="00833A44" w:rsidP="00833A44">
      <w:pPr>
        <w:jc w:val="center"/>
      </w:pPr>
      <w:r w:rsidRPr="00C37DE6">
        <w:rPr>
          <w:noProof/>
        </w:rPr>
        <w:drawing>
          <wp:inline distT="0" distB="0" distL="0" distR="0" wp14:anchorId="4F55F2D3" wp14:editId="2F51741A">
            <wp:extent cx="7717573" cy="4497572"/>
            <wp:effectExtent l="0" t="0" r="0" b="0"/>
            <wp:docPr id="18" name="Picture 1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Diagram&#10;&#10;Description automatically generated"/>
                    <pic:cNvPicPr/>
                  </pic:nvPicPr>
                  <pic:blipFill>
                    <a:blip r:embed="rId28"/>
                    <a:stretch>
                      <a:fillRect/>
                    </a:stretch>
                  </pic:blipFill>
                  <pic:spPr>
                    <a:xfrm>
                      <a:off x="0" y="0"/>
                      <a:ext cx="7734431" cy="4507396"/>
                    </a:xfrm>
                    <a:prstGeom prst="rect">
                      <a:avLst/>
                    </a:prstGeom>
                  </pic:spPr>
                </pic:pic>
              </a:graphicData>
            </a:graphic>
          </wp:inline>
        </w:drawing>
      </w:r>
    </w:p>
    <w:p w14:paraId="723BCEF0" w14:textId="77777777" w:rsidR="00833A44" w:rsidRPr="00C37DE6" w:rsidRDefault="00833A44" w:rsidP="00833A44">
      <w:r w:rsidRPr="00C37DE6">
        <w:rPr>
          <w:i/>
          <w:iCs/>
        </w:rPr>
        <w:t xml:space="preserve">Figure 7. </w:t>
      </w:r>
      <w:r w:rsidRPr="00C37DE6">
        <w:t>Concept map of the characterization of positive emotional experiences by levels of affect spin. Rectangular boxes indicate focused codes and trapezoids indicate sub-codes. Circles indicate the context of the research question at hand. Shapes colored dark blue indicate positive events experienced only by those higher in spin, shapes colored white indicate positive events experienced by those lower in affect spin, and shapes colored light blue indicate positive events experienced by both groups.</w:t>
      </w:r>
    </w:p>
    <w:p w14:paraId="7B7ECF2F" w14:textId="77777777" w:rsidR="00833A44" w:rsidRPr="00C37DE6" w:rsidRDefault="00833A44" w:rsidP="00833A44">
      <w:pPr>
        <w:jc w:val="center"/>
      </w:pPr>
    </w:p>
    <w:p w14:paraId="4ADF43F9" w14:textId="77777777" w:rsidR="00833A44" w:rsidRPr="00C37DE6" w:rsidRDefault="00833A44" w:rsidP="00833A44">
      <w:pPr>
        <w:jc w:val="center"/>
      </w:pPr>
    </w:p>
    <w:p w14:paraId="5C9048C6" w14:textId="77777777" w:rsidR="00833A44" w:rsidRPr="00C37DE6" w:rsidRDefault="00833A44" w:rsidP="00833A44">
      <w:pPr>
        <w:jc w:val="center"/>
      </w:pPr>
    </w:p>
    <w:p w14:paraId="2644BC3B" w14:textId="77777777" w:rsidR="00833A44" w:rsidRPr="00C37DE6" w:rsidRDefault="00833A44" w:rsidP="00833A44">
      <w:pPr>
        <w:jc w:val="center"/>
      </w:pPr>
    </w:p>
    <w:p w14:paraId="358397E0" w14:textId="77777777" w:rsidR="00833A44" w:rsidRPr="00C37DE6" w:rsidRDefault="00833A44" w:rsidP="00833A44">
      <w:pPr>
        <w:jc w:val="center"/>
      </w:pPr>
      <w:r w:rsidRPr="00C37DE6">
        <w:rPr>
          <w:noProof/>
        </w:rPr>
        <w:drawing>
          <wp:inline distT="0" distB="0" distL="0" distR="0" wp14:anchorId="62DFCF0D" wp14:editId="3F171C1C">
            <wp:extent cx="8340651" cy="3753293"/>
            <wp:effectExtent l="0" t="0" r="0" b="0"/>
            <wp:docPr id="19" name="Picture 1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Diagram&#10;&#10;Description automatically generated"/>
                    <pic:cNvPicPr/>
                  </pic:nvPicPr>
                  <pic:blipFill>
                    <a:blip r:embed="rId29"/>
                    <a:stretch>
                      <a:fillRect/>
                    </a:stretch>
                  </pic:blipFill>
                  <pic:spPr>
                    <a:xfrm>
                      <a:off x="0" y="0"/>
                      <a:ext cx="8355182" cy="3759832"/>
                    </a:xfrm>
                    <a:prstGeom prst="rect">
                      <a:avLst/>
                    </a:prstGeom>
                  </pic:spPr>
                </pic:pic>
              </a:graphicData>
            </a:graphic>
          </wp:inline>
        </w:drawing>
      </w:r>
    </w:p>
    <w:p w14:paraId="1466440B" w14:textId="77777777" w:rsidR="00833A44" w:rsidRPr="00C37DE6" w:rsidRDefault="00833A44" w:rsidP="00833A44">
      <w:pPr>
        <w:jc w:val="center"/>
      </w:pPr>
    </w:p>
    <w:p w14:paraId="324D2167" w14:textId="77777777" w:rsidR="00833A44" w:rsidRPr="00C37DE6" w:rsidRDefault="00833A44" w:rsidP="00833A44">
      <w:r w:rsidRPr="00C37DE6">
        <w:rPr>
          <w:i/>
          <w:iCs/>
        </w:rPr>
        <w:t xml:space="preserve">Figure 8. </w:t>
      </w:r>
      <w:r w:rsidRPr="00C37DE6">
        <w:t>Concept map of the characterization of negative emotional experiences by levels of affect pulse.  Rectangular boxes indicate focused codes and trapezoids indicate sub-codes. Circles indicate the context of the research question at hand. Shapes colored dark red indicate negative events experienced only by those higher in pulse, shapes colored white indicate negative events experienced by those lower in affect pulse, and shapes colored light red indicate negative events experienced by both groups.</w:t>
      </w:r>
    </w:p>
    <w:p w14:paraId="54074A3A" w14:textId="77777777" w:rsidR="00833A44" w:rsidRPr="00C37DE6" w:rsidRDefault="00833A44" w:rsidP="00833A44">
      <w:pPr>
        <w:jc w:val="center"/>
      </w:pPr>
    </w:p>
    <w:p w14:paraId="36B77CCC" w14:textId="77777777" w:rsidR="00833A44" w:rsidRPr="00C37DE6" w:rsidRDefault="00833A44" w:rsidP="00833A44">
      <w:pPr>
        <w:jc w:val="center"/>
      </w:pPr>
    </w:p>
    <w:p w14:paraId="383B5CE6" w14:textId="77777777" w:rsidR="00833A44" w:rsidRPr="00C37DE6" w:rsidRDefault="00833A44" w:rsidP="00833A44">
      <w:pPr>
        <w:jc w:val="center"/>
      </w:pPr>
    </w:p>
    <w:p w14:paraId="5867C5A2" w14:textId="77777777" w:rsidR="00833A44" w:rsidRPr="00C37DE6" w:rsidRDefault="00833A44" w:rsidP="00833A44">
      <w:pPr>
        <w:jc w:val="center"/>
      </w:pPr>
    </w:p>
    <w:p w14:paraId="2015CF24" w14:textId="77777777" w:rsidR="00833A44" w:rsidRPr="00C37DE6" w:rsidRDefault="00833A44" w:rsidP="00833A44">
      <w:pPr>
        <w:jc w:val="center"/>
      </w:pPr>
    </w:p>
    <w:p w14:paraId="3CE96B17" w14:textId="77777777" w:rsidR="00833A44" w:rsidRPr="00C37DE6" w:rsidRDefault="00833A44" w:rsidP="00833A44">
      <w:pPr>
        <w:jc w:val="center"/>
      </w:pPr>
    </w:p>
    <w:p w14:paraId="61BE2EF0" w14:textId="77777777" w:rsidR="00833A44" w:rsidRPr="00C37DE6" w:rsidRDefault="00833A44" w:rsidP="00833A44">
      <w:pPr>
        <w:jc w:val="center"/>
      </w:pPr>
    </w:p>
    <w:p w14:paraId="581BA85E" w14:textId="77777777" w:rsidR="00833A44" w:rsidRPr="00C37DE6" w:rsidRDefault="00833A44" w:rsidP="00833A44">
      <w:pPr>
        <w:jc w:val="center"/>
      </w:pPr>
      <w:r w:rsidRPr="00C37DE6">
        <w:rPr>
          <w:noProof/>
        </w:rPr>
        <w:drawing>
          <wp:inline distT="0" distB="0" distL="0" distR="0" wp14:anchorId="749E37B5" wp14:editId="74CC1D47">
            <wp:extent cx="8277721" cy="3721396"/>
            <wp:effectExtent l="0" t="0" r="0" b="0"/>
            <wp:docPr id="20" name="Picture 2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Diagram&#10;&#10;Description automatically generated"/>
                    <pic:cNvPicPr/>
                  </pic:nvPicPr>
                  <pic:blipFill>
                    <a:blip r:embed="rId30"/>
                    <a:stretch>
                      <a:fillRect/>
                    </a:stretch>
                  </pic:blipFill>
                  <pic:spPr>
                    <a:xfrm>
                      <a:off x="0" y="0"/>
                      <a:ext cx="8300187" cy="3731496"/>
                    </a:xfrm>
                    <a:prstGeom prst="rect">
                      <a:avLst/>
                    </a:prstGeom>
                  </pic:spPr>
                </pic:pic>
              </a:graphicData>
            </a:graphic>
          </wp:inline>
        </w:drawing>
      </w:r>
    </w:p>
    <w:p w14:paraId="38170FAA" w14:textId="77777777" w:rsidR="00833A44" w:rsidRPr="00C37DE6" w:rsidRDefault="00833A44" w:rsidP="00833A44">
      <w:pPr>
        <w:jc w:val="center"/>
      </w:pPr>
    </w:p>
    <w:p w14:paraId="67C0CDB7" w14:textId="77777777" w:rsidR="00833A44" w:rsidRPr="00C37DE6" w:rsidRDefault="00833A44" w:rsidP="00833A44">
      <w:r w:rsidRPr="00C37DE6">
        <w:rPr>
          <w:i/>
          <w:iCs/>
        </w:rPr>
        <w:t xml:space="preserve">Figure 9. </w:t>
      </w:r>
      <w:r w:rsidRPr="00C37DE6">
        <w:t>Concept map of the characterization of positive emotional experiences by levels of affect pulse. Rectangular boxes indicate focused codes and trapezoids indicate sub-codes. Circles indicate the context of the research question at hand. Shapes colored dark blue indicate positive events experienced only by those higher in pulse, shapes colored white indicate positive events experienced by those lower in affect pulse, and shapes colored light blue indicate positive events experienced by both groups.</w:t>
      </w:r>
    </w:p>
    <w:p w14:paraId="6AA0C0F7" w14:textId="77777777" w:rsidR="00833A44" w:rsidRPr="00C37DE6" w:rsidRDefault="00833A44" w:rsidP="00833A44">
      <w:pPr>
        <w:sectPr w:rsidR="00833A44" w:rsidRPr="00C37DE6" w:rsidSect="00D22364">
          <w:pgSz w:w="15840" w:h="12240" w:orient="landscape"/>
          <w:pgMar w:top="1440" w:right="1440" w:bottom="1440" w:left="1440" w:header="720" w:footer="720" w:gutter="0"/>
          <w:cols w:space="720"/>
          <w:docGrid w:linePitch="360"/>
        </w:sectPr>
      </w:pPr>
    </w:p>
    <w:p w14:paraId="0D8567DB" w14:textId="77777777" w:rsidR="00833A44" w:rsidRPr="00C37DE6" w:rsidRDefault="00833A44" w:rsidP="00833A44">
      <w:pPr>
        <w:jc w:val="center"/>
      </w:pPr>
      <w:r w:rsidRPr="00C37DE6">
        <w:rPr>
          <w:noProof/>
        </w:rPr>
        <w:lastRenderedPageBreak/>
        <w:drawing>
          <wp:inline distT="0" distB="0" distL="0" distR="0" wp14:anchorId="558C16D1" wp14:editId="7A542AA9">
            <wp:extent cx="6105525" cy="3629025"/>
            <wp:effectExtent l="0" t="0" r="9525" b="9525"/>
            <wp:docPr id="4" name="Picture 4"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bar chart&#10;&#10;Description automatically generated"/>
                    <pic:cNvPicPr/>
                  </pic:nvPicPr>
                  <pic:blipFill>
                    <a:blip r:embed="rId31"/>
                    <a:stretch>
                      <a:fillRect/>
                    </a:stretch>
                  </pic:blipFill>
                  <pic:spPr>
                    <a:xfrm>
                      <a:off x="0" y="0"/>
                      <a:ext cx="6105525" cy="3629025"/>
                    </a:xfrm>
                    <a:prstGeom prst="rect">
                      <a:avLst/>
                    </a:prstGeom>
                  </pic:spPr>
                </pic:pic>
              </a:graphicData>
            </a:graphic>
          </wp:inline>
        </w:drawing>
      </w:r>
    </w:p>
    <w:p w14:paraId="2F9D00C3" w14:textId="68BC5957" w:rsidR="00833A44" w:rsidRPr="0036647D" w:rsidRDefault="00833A44" w:rsidP="0036647D">
      <w:pPr>
        <w:jc w:val="center"/>
      </w:pPr>
      <w:r w:rsidRPr="00C37DE6">
        <w:rPr>
          <w:noProof/>
        </w:rPr>
        <w:drawing>
          <wp:inline distT="0" distB="0" distL="0" distR="0" wp14:anchorId="09F59454" wp14:editId="2D48029B">
            <wp:extent cx="5943600" cy="3648075"/>
            <wp:effectExtent l="0" t="0" r="0" b="9525"/>
            <wp:docPr id="6" name="Picture 6"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 bar chart&#10;&#10;Description automatically generated"/>
                    <pic:cNvPicPr/>
                  </pic:nvPicPr>
                  <pic:blipFill>
                    <a:blip r:embed="rId32"/>
                    <a:stretch>
                      <a:fillRect/>
                    </a:stretch>
                  </pic:blipFill>
                  <pic:spPr>
                    <a:xfrm>
                      <a:off x="0" y="0"/>
                      <a:ext cx="5943600" cy="3648075"/>
                    </a:xfrm>
                    <a:prstGeom prst="rect">
                      <a:avLst/>
                    </a:prstGeom>
                  </pic:spPr>
                </pic:pic>
              </a:graphicData>
            </a:graphic>
          </wp:inline>
        </w:drawing>
      </w:r>
    </w:p>
    <w:p w14:paraId="35330BDD" w14:textId="77777777" w:rsidR="00833A44" w:rsidRPr="00C37DE6" w:rsidRDefault="00833A44" w:rsidP="00833A44">
      <w:pPr>
        <w:rPr>
          <w:i/>
          <w:iCs/>
        </w:rPr>
      </w:pPr>
    </w:p>
    <w:p w14:paraId="3D1E192D" w14:textId="38BAEEE2" w:rsidR="00833A44" w:rsidRPr="00C37DE6" w:rsidRDefault="00833A44" w:rsidP="00D22364">
      <w:pPr>
        <w:rPr>
          <w:i/>
          <w:iCs/>
        </w:rPr>
        <w:sectPr w:rsidR="00833A44" w:rsidRPr="00C37DE6" w:rsidSect="00D22364">
          <w:pgSz w:w="12240" w:h="15840"/>
          <w:pgMar w:top="1440" w:right="1440" w:bottom="1440" w:left="1440" w:header="720" w:footer="720" w:gutter="0"/>
          <w:cols w:space="720"/>
          <w:docGrid w:linePitch="360"/>
        </w:sectPr>
      </w:pPr>
      <w:r w:rsidRPr="00C37DE6">
        <w:rPr>
          <w:i/>
          <w:iCs/>
        </w:rPr>
        <w:t xml:space="preserve">Figure 10. </w:t>
      </w:r>
      <w:r w:rsidRPr="00C37DE6">
        <w:t xml:space="preserve">Comparison of emotion regulation strategy use by level of affect spin (Panel A) and affect pulse (Panel B). Participants were asked to self-report their usage of each strategy in the last 4 weeks, with major scale anchors at 1 = </w:t>
      </w:r>
      <w:r w:rsidRPr="00C37DE6">
        <w:rPr>
          <w:i/>
          <w:iCs/>
        </w:rPr>
        <w:t>never</w:t>
      </w:r>
      <w:r w:rsidRPr="00C37DE6">
        <w:t xml:space="preserve"> and 5 = </w:t>
      </w:r>
      <w:r w:rsidRPr="00C37DE6">
        <w:rPr>
          <w:i/>
          <w:iCs/>
        </w:rPr>
        <w:t>always.</w:t>
      </w:r>
    </w:p>
    <w:p w14:paraId="5546EA88" w14:textId="017E0179" w:rsidR="00833A44" w:rsidRPr="00C37DE6" w:rsidRDefault="0036647D" w:rsidP="00833A44">
      <w:pPr>
        <w:jc w:val="center"/>
      </w:pPr>
      <w:r w:rsidRPr="00C37DE6">
        <w:rPr>
          <w:noProof/>
        </w:rPr>
        <w:lastRenderedPageBreak/>
        <w:drawing>
          <wp:anchor distT="0" distB="0" distL="114300" distR="114300" simplePos="0" relativeHeight="251659264" behindDoc="0" locked="0" layoutInCell="1" allowOverlap="1" wp14:anchorId="3E98AE9A" wp14:editId="120009C5">
            <wp:simplePos x="0" y="0"/>
            <wp:positionH relativeFrom="margin">
              <wp:posOffset>276225</wp:posOffset>
            </wp:positionH>
            <wp:positionV relativeFrom="paragraph">
              <wp:posOffset>178435</wp:posOffset>
            </wp:positionV>
            <wp:extent cx="7762875" cy="2124728"/>
            <wp:effectExtent l="0" t="0" r="0" b="8890"/>
            <wp:wrapNone/>
            <wp:docPr id="10" name="Picture 1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iagram&#10;&#10;Description automatically generated"/>
                    <pic:cNvPicPr/>
                  </pic:nvPicPr>
                  <pic:blipFill>
                    <a:blip r:embed="rId33">
                      <a:extLst>
                        <a:ext uri="{28A0092B-C50C-407E-A947-70E740481C1C}">
                          <a14:useLocalDpi xmlns:a14="http://schemas.microsoft.com/office/drawing/2010/main" val="0"/>
                        </a:ext>
                      </a:extLst>
                    </a:blip>
                    <a:stretch>
                      <a:fillRect/>
                    </a:stretch>
                  </pic:blipFill>
                  <pic:spPr>
                    <a:xfrm>
                      <a:off x="0" y="0"/>
                      <a:ext cx="7762875" cy="2124728"/>
                    </a:xfrm>
                    <a:prstGeom prst="rect">
                      <a:avLst/>
                    </a:prstGeom>
                  </pic:spPr>
                </pic:pic>
              </a:graphicData>
            </a:graphic>
          </wp:anchor>
        </w:drawing>
      </w:r>
      <w:r w:rsidR="00833A44" w:rsidRPr="00C37DE6">
        <w:t>Panel A</w:t>
      </w:r>
    </w:p>
    <w:p w14:paraId="1CA050BB" w14:textId="659E35AC" w:rsidR="00833A44" w:rsidRPr="00C37DE6" w:rsidRDefault="00833A44" w:rsidP="00833A44">
      <w:pPr>
        <w:jc w:val="center"/>
      </w:pPr>
    </w:p>
    <w:p w14:paraId="4D45C9EF" w14:textId="04FFDAA2" w:rsidR="00833A44" w:rsidRPr="00C37DE6" w:rsidRDefault="00833A44" w:rsidP="00833A44">
      <w:pPr>
        <w:jc w:val="center"/>
      </w:pPr>
    </w:p>
    <w:p w14:paraId="0960B1EA" w14:textId="77777777" w:rsidR="00833A44" w:rsidRPr="00C37DE6" w:rsidRDefault="00833A44" w:rsidP="00833A44">
      <w:pPr>
        <w:jc w:val="center"/>
      </w:pPr>
    </w:p>
    <w:p w14:paraId="5D961A8C" w14:textId="77777777" w:rsidR="00833A44" w:rsidRPr="00C37DE6" w:rsidRDefault="00833A44" w:rsidP="00833A44">
      <w:pPr>
        <w:jc w:val="center"/>
      </w:pPr>
    </w:p>
    <w:p w14:paraId="62856412" w14:textId="77777777" w:rsidR="00833A44" w:rsidRPr="00C37DE6" w:rsidRDefault="00833A44" w:rsidP="00833A44">
      <w:pPr>
        <w:jc w:val="center"/>
      </w:pPr>
    </w:p>
    <w:p w14:paraId="325CE001" w14:textId="77777777" w:rsidR="00833A44" w:rsidRPr="00C37DE6" w:rsidRDefault="00833A44" w:rsidP="00833A44">
      <w:pPr>
        <w:jc w:val="center"/>
      </w:pPr>
    </w:p>
    <w:p w14:paraId="300A5B8F" w14:textId="77777777" w:rsidR="00833A44" w:rsidRPr="00C37DE6" w:rsidRDefault="00833A44" w:rsidP="00833A44">
      <w:pPr>
        <w:jc w:val="center"/>
      </w:pPr>
    </w:p>
    <w:p w14:paraId="18674495" w14:textId="77777777" w:rsidR="00833A44" w:rsidRPr="00C37DE6" w:rsidRDefault="00833A44" w:rsidP="00833A44">
      <w:pPr>
        <w:jc w:val="center"/>
      </w:pPr>
    </w:p>
    <w:p w14:paraId="4CBED47B" w14:textId="77777777" w:rsidR="00833A44" w:rsidRPr="00C37DE6" w:rsidRDefault="00833A44" w:rsidP="00833A44">
      <w:pPr>
        <w:jc w:val="center"/>
      </w:pPr>
    </w:p>
    <w:p w14:paraId="4FEA500B" w14:textId="77777777" w:rsidR="00833A44" w:rsidRPr="00C37DE6" w:rsidRDefault="00833A44" w:rsidP="00833A44">
      <w:pPr>
        <w:jc w:val="center"/>
      </w:pPr>
    </w:p>
    <w:p w14:paraId="6B0D9C45" w14:textId="77777777" w:rsidR="00833A44" w:rsidRPr="00C37DE6" w:rsidRDefault="00833A44" w:rsidP="00833A44">
      <w:pPr>
        <w:jc w:val="center"/>
      </w:pPr>
    </w:p>
    <w:p w14:paraId="043100F3" w14:textId="77777777" w:rsidR="00833A44" w:rsidRPr="00C37DE6" w:rsidRDefault="00833A44" w:rsidP="00833A44">
      <w:pPr>
        <w:jc w:val="center"/>
      </w:pPr>
    </w:p>
    <w:p w14:paraId="66FE23BF" w14:textId="77777777" w:rsidR="00833A44" w:rsidRPr="00C37DE6" w:rsidRDefault="00833A44" w:rsidP="00833A44">
      <w:pPr>
        <w:jc w:val="center"/>
      </w:pPr>
    </w:p>
    <w:p w14:paraId="36A68DC9" w14:textId="2D27E815" w:rsidR="00833A44" w:rsidRPr="00C37DE6" w:rsidRDefault="00833A44" w:rsidP="00833A44">
      <w:pPr>
        <w:jc w:val="center"/>
      </w:pPr>
      <w:r w:rsidRPr="00C37DE6">
        <w:t>Panel B</w:t>
      </w:r>
    </w:p>
    <w:p w14:paraId="2E9A2546" w14:textId="15DDE09F" w:rsidR="00833A44" w:rsidRPr="00C37DE6" w:rsidRDefault="00D22364" w:rsidP="00833A44">
      <w:pPr>
        <w:jc w:val="center"/>
      </w:pPr>
      <w:r w:rsidRPr="00C37DE6">
        <w:rPr>
          <w:noProof/>
        </w:rPr>
        <w:drawing>
          <wp:anchor distT="0" distB="0" distL="114300" distR="114300" simplePos="0" relativeHeight="251685888" behindDoc="0" locked="0" layoutInCell="1" allowOverlap="1" wp14:anchorId="7E8E52BD" wp14:editId="7BFEFD7D">
            <wp:simplePos x="0" y="0"/>
            <wp:positionH relativeFrom="margin">
              <wp:align>right</wp:align>
            </wp:positionH>
            <wp:positionV relativeFrom="paragraph">
              <wp:posOffset>52926</wp:posOffset>
            </wp:positionV>
            <wp:extent cx="8067556" cy="2219325"/>
            <wp:effectExtent l="0" t="0" r="0" b="0"/>
            <wp:wrapNone/>
            <wp:docPr id="11" name="Picture 1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Diagram&#10;&#10;Description automatically generated"/>
                    <pic:cNvPicPr/>
                  </pic:nvPicPr>
                  <pic:blipFill>
                    <a:blip r:embed="rId34">
                      <a:extLst>
                        <a:ext uri="{28A0092B-C50C-407E-A947-70E740481C1C}">
                          <a14:useLocalDpi xmlns:a14="http://schemas.microsoft.com/office/drawing/2010/main" val="0"/>
                        </a:ext>
                      </a:extLst>
                    </a:blip>
                    <a:stretch>
                      <a:fillRect/>
                    </a:stretch>
                  </pic:blipFill>
                  <pic:spPr>
                    <a:xfrm>
                      <a:off x="0" y="0"/>
                      <a:ext cx="8067556" cy="2219325"/>
                    </a:xfrm>
                    <a:prstGeom prst="rect">
                      <a:avLst/>
                    </a:prstGeom>
                  </pic:spPr>
                </pic:pic>
              </a:graphicData>
            </a:graphic>
          </wp:anchor>
        </w:drawing>
      </w:r>
    </w:p>
    <w:p w14:paraId="6A94AC51" w14:textId="3F22141D" w:rsidR="00833A44" w:rsidRPr="00C37DE6" w:rsidRDefault="00833A44" w:rsidP="00833A44">
      <w:pPr>
        <w:jc w:val="center"/>
      </w:pPr>
    </w:p>
    <w:p w14:paraId="64A3A0FA" w14:textId="3B506274" w:rsidR="00833A44" w:rsidRPr="00C37DE6" w:rsidRDefault="00833A44" w:rsidP="00833A44">
      <w:pPr>
        <w:jc w:val="center"/>
      </w:pPr>
    </w:p>
    <w:p w14:paraId="746372D4" w14:textId="77777777" w:rsidR="00833A44" w:rsidRPr="00C37DE6" w:rsidRDefault="00833A44" w:rsidP="00833A44">
      <w:pPr>
        <w:jc w:val="center"/>
      </w:pPr>
    </w:p>
    <w:p w14:paraId="08E3FE60" w14:textId="77777777" w:rsidR="00D22364" w:rsidRPr="00C37DE6" w:rsidRDefault="00D22364" w:rsidP="00833A44">
      <w:pPr>
        <w:rPr>
          <w:i/>
          <w:iCs/>
        </w:rPr>
      </w:pPr>
    </w:p>
    <w:p w14:paraId="4778F75C" w14:textId="77777777" w:rsidR="00D22364" w:rsidRPr="00C37DE6" w:rsidRDefault="00D22364" w:rsidP="00833A44">
      <w:pPr>
        <w:rPr>
          <w:i/>
          <w:iCs/>
        </w:rPr>
      </w:pPr>
    </w:p>
    <w:p w14:paraId="1B04EC3D" w14:textId="77777777" w:rsidR="00D22364" w:rsidRPr="00C37DE6" w:rsidRDefault="00D22364" w:rsidP="00833A44">
      <w:pPr>
        <w:rPr>
          <w:i/>
          <w:iCs/>
        </w:rPr>
      </w:pPr>
    </w:p>
    <w:p w14:paraId="21E02ECC" w14:textId="77777777" w:rsidR="00D22364" w:rsidRPr="00C37DE6" w:rsidRDefault="00D22364" w:rsidP="00833A44">
      <w:pPr>
        <w:rPr>
          <w:i/>
          <w:iCs/>
        </w:rPr>
      </w:pPr>
    </w:p>
    <w:p w14:paraId="5460EC29" w14:textId="77777777" w:rsidR="00D22364" w:rsidRPr="00C37DE6" w:rsidRDefault="00D22364" w:rsidP="00833A44">
      <w:pPr>
        <w:rPr>
          <w:i/>
          <w:iCs/>
        </w:rPr>
      </w:pPr>
    </w:p>
    <w:p w14:paraId="2820AD0D" w14:textId="77777777" w:rsidR="00D22364" w:rsidRPr="00C37DE6" w:rsidRDefault="00D22364" w:rsidP="00833A44">
      <w:pPr>
        <w:rPr>
          <w:i/>
          <w:iCs/>
        </w:rPr>
      </w:pPr>
    </w:p>
    <w:p w14:paraId="56145805" w14:textId="77777777" w:rsidR="00D22364" w:rsidRPr="00C37DE6" w:rsidRDefault="00D22364" w:rsidP="00833A44">
      <w:pPr>
        <w:rPr>
          <w:i/>
          <w:iCs/>
        </w:rPr>
      </w:pPr>
    </w:p>
    <w:p w14:paraId="35DD75CB" w14:textId="77777777" w:rsidR="00D22364" w:rsidRPr="00C37DE6" w:rsidRDefault="00D22364" w:rsidP="00833A44">
      <w:pPr>
        <w:rPr>
          <w:i/>
          <w:iCs/>
        </w:rPr>
      </w:pPr>
    </w:p>
    <w:p w14:paraId="77B7E410" w14:textId="77777777" w:rsidR="00D22364" w:rsidRPr="00C37DE6" w:rsidRDefault="00D22364" w:rsidP="00833A44">
      <w:pPr>
        <w:rPr>
          <w:i/>
          <w:iCs/>
        </w:rPr>
      </w:pPr>
    </w:p>
    <w:p w14:paraId="164ECAE9" w14:textId="77777777" w:rsidR="00D22364" w:rsidRPr="00C37DE6" w:rsidRDefault="00D22364" w:rsidP="00833A44">
      <w:pPr>
        <w:rPr>
          <w:i/>
          <w:iCs/>
        </w:rPr>
      </w:pPr>
    </w:p>
    <w:p w14:paraId="26393151" w14:textId="29D36B0E" w:rsidR="00833A44" w:rsidRPr="0036647D" w:rsidRDefault="00833A44" w:rsidP="00833A44">
      <w:pPr>
        <w:rPr>
          <w:sz w:val="22"/>
          <w:szCs w:val="22"/>
        </w:rPr>
      </w:pPr>
      <w:r w:rsidRPr="0036647D">
        <w:rPr>
          <w:i/>
          <w:iCs/>
          <w:sz w:val="22"/>
          <w:szCs w:val="22"/>
        </w:rPr>
        <w:t xml:space="preserve">Figure 11. </w:t>
      </w:r>
      <w:r w:rsidRPr="0036647D">
        <w:rPr>
          <w:sz w:val="22"/>
          <w:szCs w:val="22"/>
        </w:rPr>
        <w:t>Concept maps of the use of emotion regulation strategies for those lower in spin (Panel A) and higher in spin (Panel B). Rectangular boxes indicate focused codes and circles indicate the context of the research question at hand. Within the emotion regulation strategies, red boxes indicate that the strategy is used only to regulate negative emotions, blue boxes indicate that the strategy is used only to regulate positive emotions, and purple boxes indicate that the strategy is used to regulate both positive and negative emotions. Gray boxes indicate that the strategy was not mentioned at all or not mentioned often enough to be considered in analysis.</w:t>
      </w:r>
    </w:p>
    <w:p w14:paraId="778CFDF0" w14:textId="78F13122" w:rsidR="00833A44" w:rsidRPr="00C37DE6" w:rsidRDefault="0036647D" w:rsidP="00833A44">
      <w:pPr>
        <w:jc w:val="center"/>
      </w:pPr>
      <w:r>
        <w:lastRenderedPageBreak/>
        <w:t>P</w:t>
      </w:r>
      <w:r w:rsidR="00833A44" w:rsidRPr="00C37DE6">
        <w:t>anel A</w:t>
      </w:r>
    </w:p>
    <w:p w14:paraId="76F6E316" w14:textId="77777777" w:rsidR="00833A44" w:rsidRPr="00C37DE6" w:rsidRDefault="00833A44" w:rsidP="00833A44">
      <w:pPr>
        <w:jc w:val="center"/>
      </w:pPr>
    </w:p>
    <w:p w14:paraId="7872A96B" w14:textId="77777777" w:rsidR="00833A44" w:rsidRPr="00C37DE6" w:rsidRDefault="00833A44" w:rsidP="00833A44">
      <w:pPr>
        <w:jc w:val="center"/>
      </w:pPr>
      <w:r w:rsidRPr="00C37DE6">
        <w:rPr>
          <w:noProof/>
        </w:rPr>
        <w:drawing>
          <wp:inline distT="0" distB="0" distL="0" distR="0" wp14:anchorId="3743CE61" wp14:editId="7E09563E">
            <wp:extent cx="7887694" cy="2081340"/>
            <wp:effectExtent l="0" t="0" r="0" b="0"/>
            <wp:docPr id="12" name="Picture 1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Diagram&#10;&#10;Description automatically generated"/>
                    <pic:cNvPicPr/>
                  </pic:nvPicPr>
                  <pic:blipFill>
                    <a:blip r:embed="rId35"/>
                    <a:stretch>
                      <a:fillRect/>
                    </a:stretch>
                  </pic:blipFill>
                  <pic:spPr>
                    <a:xfrm>
                      <a:off x="0" y="0"/>
                      <a:ext cx="8009453" cy="2113469"/>
                    </a:xfrm>
                    <a:prstGeom prst="rect">
                      <a:avLst/>
                    </a:prstGeom>
                  </pic:spPr>
                </pic:pic>
              </a:graphicData>
            </a:graphic>
          </wp:inline>
        </w:drawing>
      </w:r>
    </w:p>
    <w:p w14:paraId="61DA5366" w14:textId="77777777" w:rsidR="00833A44" w:rsidRPr="00C37DE6" w:rsidRDefault="00833A44" w:rsidP="00833A44">
      <w:pPr>
        <w:jc w:val="center"/>
      </w:pPr>
      <w:r w:rsidRPr="00C37DE6">
        <w:rPr>
          <w:noProof/>
        </w:rPr>
        <w:drawing>
          <wp:anchor distT="0" distB="0" distL="114300" distR="114300" simplePos="0" relativeHeight="251660288" behindDoc="1" locked="0" layoutInCell="1" allowOverlap="1" wp14:anchorId="274D055E" wp14:editId="0F0F6008">
            <wp:simplePos x="0" y="0"/>
            <wp:positionH relativeFrom="margin">
              <wp:align>right</wp:align>
            </wp:positionH>
            <wp:positionV relativeFrom="paragraph">
              <wp:posOffset>34400</wp:posOffset>
            </wp:positionV>
            <wp:extent cx="7850257" cy="2146853"/>
            <wp:effectExtent l="0" t="0" r="0" b="6350"/>
            <wp:wrapNone/>
            <wp:docPr id="13" name="Picture 1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Diagram&#10;&#10;Description automatically generated"/>
                    <pic:cNvPicPr/>
                  </pic:nvPicPr>
                  <pic:blipFill>
                    <a:blip r:embed="rId36">
                      <a:extLst>
                        <a:ext uri="{28A0092B-C50C-407E-A947-70E740481C1C}">
                          <a14:useLocalDpi xmlns:a14="http://schemas.microsoft.com/office/drawing/2010/main" val="0"/>
                        </a:ext>
                      </a:extLst>
                    </a:blip>
                    <a:stretch>
                      <a:fillRect/>
                    </a:stretch>
                  </pic:blipFill>
                  <pic:spPr>
                    <a:xfrm>
                      <a:off x="0" y="0"/>
                      <a:ext cx="7850257" cy="2146853"/>
                    </a:xfrm>
                    <a:prstGeom prst="rect">
                      <a:avLst/>
                    </a:prstGeom>
                  </pic:spPr>
                </pic:pic>
              </a:graphicData>
            </a:graphic>
            <wp14:sizeRelH relativeFrom="margin">
              <wp14:pctWidth>0</wp14:pctWidth>
            </wp14:sizeRelH>
            <wp14:sizeRelV relativeFrom="margin">
              <wp14:pctHeight>0</wp14:pctHeight>
            </wp14:sizeRelV>
          </wp:anchor>
        </w:drawing>
      </w:r>
      <w:r w:rsidRPr="00C37DE6">
        <w:t>Panel B</w:t>
      </w:r>
    </w:p>
    <w:p w14:paraId="0FBE4EB1" w14:textId="77777777" w:rsidR="00833A44" w:rsidRPr="00C37DE6" w:rsidRDefault="00833A44" w:rsidP="00833A44">
      <w:pPr>
        <w:jc w:val="center"/>
      </w:pPr>
    </w:p>
    <w:p w14:paraId="12DD9F97" w14:textId="77777777" w:rsidR="00833A44" w:rsidRPr="00C37DE6" w:rsidRDefault="00833A44" w:rsidP="00833A44">
      <w:pPr>
        <w:jc w:val="center"/>
      </w:pPr>
    </w:p>
    <w:p w14:paraId="5B401BAD" w14:textId="77777777" w:rsidR="00833A44" w:rsidRPr="00C37DE6" w:rsidRDefault="00833A44" w:rsidP="00833A44">
      <w:pPr>
        <w:jc w:val="center"/>
      </w:pPr>
    </w:p>
    <w:p w14:paraId="4572A20D" w14:textId="77777777" w:rsidR="00833A44" w:rsidRPr="00C37DE6" w:rsidRDefault="00833A44" w:rsidP="00833A44">
      <w:pPr>
        <w:rPr>
          <w:i/>
          <w:iCs/>
        </w:rPr>
      </w:pPr>
    </w:p>
    <w:p w14:paraId="59BF9D45" w14:textId="77777777" w:rsidR="00833A44" w:rsidRPr="00C37DE6" w:rsidRDefault="00833A44" w:rsidP="00833A44">
      <w:pPr>
        <w:rPr>
          <w:i/>
          <w:iCs/>
        </w:rPr>
      </w:pPr>
    </w:p>
    <w:p w14:paraId="27014406" w14:textId="77777777" w:rsidR="00833A44" w:rsidRPr="00C37DE6" w:rsidRDefault="00833A44" w:rsidP="00833A44">
      <w:pPr>
        <w:rPr>
          <w:i/>
          <w:iCs/>
        </w:rPr>
      </w:pPr>
    </w:p>
    <w:p w14:paraId="769B597E" w14:textId="77777777" w:rsidR="00833A44" w:rsidRPr="00C37DE6" w:rsidRDefault="00833A44" w:rsidP="00833A44">
      <w:pPr>
        <w:rPr>
          <w:i/>
          <w:iCs/>
        </w:rPr>
      </w:pPr>
    </w:p>
    <w:p w14:paraId="40C52345" w14:textId="77777777" w:rsidR="00833A44" w:rsidRPr="00C37DE6" w:rsidRDefault="00833A44" w:rsidP="00833A44">
      <w:pPr>
        <w:rPr>
          <w:i/>
          <w:iCs/>
        </w:rPr>
      </w:pPr>
    </w:p>
    <w:p w14:paraId="65E6E881" w14:textId="77777777" w:rsidR="00833A44" w:rsidRPr="00C37DE6" w:rsidRDefault="00833A44" w:rsidP="00833A44">
      <w:pPr>
        <w:rPr>
          <w:i/>
          <w:iCs/>
        </w:rPr>
      </w:pPr>
    </w:p>
    <w:p w14:paraId="66727FEB" w14:textId="77777777" w:rsidR="00833A44" w:rsidRPr="00C37DE6" w:rsidRDefault="00833A44" w:rsidP="00833A44">
      <w:pPr>
        <w:rPr>
          <w:i/>
          <w:iCs/>
        </w:rPr>
      </w:pPr>
    </w:p>
    <w:p w14:paraId="51A23928" w14:textId="77777777" w:rsidR="00833A44" w:rsidRPr="00C37DE6" w:rsidRDefault="00833A44" w:rsidP="00833A44">
      <w:pPr>
        <w:rPr>
          <w:i/>
          <w:iCs/>
        </w:rPr>
      </w:pPr>
    </w:p>
    <w:p w14:paraId="577784C1" w14:textId="77777777" w:rsidR="00833A44" w:rsidRPr="00C37DE6" w:rsidRDefault="00833A44" w:rsidP="00833A44">
      <w:pPr>
        <w:rPr>
          <w:i/>
          <w:iCs/>
        </w:rPr>
      </w:pPr>
    </w:p>
    <w:p w14:paraId="1F2CB60F" w14:textId="77777777" w:rsidR="00833A44" w:rsidRPr="00C37DE6" w:rsidRDefault="00833A44" w:rsidP="00833A44">
      <w:pPr>
        <w:rPr>
          <w:i/>
          <w:iCs/>
        </w:rPr>
      </w:pPr>
    </w:p>
    <w:p w14:paraId="3565B4D6" w14:textId="77777777" w:rsidR="00833A44" w:rsidRPr="00C37DE6" w:rsidRDefault="00833A44" w:rsidP="00833A44">
      <w:r w:rsidRPr="00C37DE6">
        <w:rPr>
          <w:i/>
          <w:iCs/>
        </w:rPr>
        <w:t xml:space="preserve">Figure 12. </w:t>
      </w:r>
      <w:r w:rsidRPr="00C37DE6">
        <w:t>Concept maps of the use of emotion regulation strategies for those lower in pulse (Panel A) and higher in pulse (Panel B). Rectangular boxes indicate focused codes and circles indicate the context of the research question at hand. Within the emotion regulation strategies, red boxes indicate that the strategy is used only to regulate negative emotions, blue boxes indicate that the strategy is used only to regulate positive emotions, and purple boxes indicate that the strategy is used to regulate both positive and negative emotions. Gray boxes indicate that the strategy was not mentioned at all or not mentioned often enough to be considered in analysis.</w:t>
      </w:r>
    </w:p>
    <w:p w14:paraId="19D748EA" w14:textId="77777777" w:rsidR="00833A44" w:rsidRPr="00C37DE6" w:rsidRDefault="00833A44" w:rsidP="00833A44"/>
    <w:p w14:paraId="28DACB6D" w14:textId="77777777" w:rsidR="00833A44" w:rsidRPr="00C37DE6" w:rsidRDefault="00833A44" w:rsidP="00833A44"/>
    <w:p w14:paraId="6CBACFCA" w14:textId="77777777" w:rsidR="00833A44" w:rsidRPr="00C37DE6" w:rsidRDefault="00833A44" w:rsidP="00833A44"/>
    <w:p w14:paraId="55C26541" w14:textId="77777777" w:rsidR="00833A44" w:rsidRPr="00C37DE6" w:rsidRDefault="00833A44" w:rsidP="00833A44">
      <w:r w:rsidRPr="00C37DE6">
        <w:rPr>
          <w:noProof/>
        </w:rPr>
        <w:drawing>
          <wp:inline distT="0" distB="0" distL="0" distR="0" wp14:anchorId="6166D7B8" wp14:editId="56B0F441">
            <wp:extent cx="8197795" cy="2669714"/>
            <wp:effectExtent l="0" t="0" r="0" b="0"/>
            <wp:docPr id="29" name="Picture 2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Diagram&#10;&#10;Description automatically generated"/>
                    <pic:cNvPicPr/>
                  </pic:nvPicPr>
                  <pic:blipFill rotWithShape="1">
                    <a:blip r:embed="rId37"/>
                    <a:srcRect l="416"/>
                    <a:stretch/>
                  </pic:blipFill>
                  <pic:spPr bwMode="auto">
                    <a:xfrm>
                      <a:off x="0" y="0"/>
                      <a:ext cx="8282163" cy="2697189"/>
                    </a:xfrm>
                    <a:prstGeom prst="rect">
                      <a:avLst/>
                    </a:prstGeom>
                    <a:ln>
                      <a:noFill/>
                    </a:ln>
                    <a:extLst>
                      <a:ext uri="{53640926-AAD7-44D8-BBD7-CCE9431645EC}">
                        <a14:shadowObscured xmlns:a14="http://schemas.microsoft.com/office/drawing/2010/main"/>
                      </a:ext>
                    </a:extLst>
                  </pic:spPr>
                </pic:pic>
              </a:graphicData>
            </a:graphic>
          </wp:inline>
        </w:drawing>
      </w:r>
    </w:p>
    <w:p w14:paraId="1DB3459C" w14:textId="77777777" w:rsidR="00833A44" w:rsidRPr="00C37DE6" w:rsidRDefault="00833A44" w:rsidP="00833A44"/>
    <w:p w14:paraId="018220BB" w14:textId="77777777" w:rsidR="00833A44" w:rsidRPr="00C37DE6" w:rsidRDefault="00833A44" w:rsidP="00833A44"/>
    <w:p w14:paraId="782E5C1B" w14:textId="77777777" w:rsidR="00833A44" w:rsidRPr="00C37DE6" w:rsidRDefault="00833A44" w:rsidP="00833A44">
      <w:r w:rsidRPr="00C37DE6">
        <w:rPr>
          <w:i/>
          <w:iCs/>
        </w:rPr>
        <w:t xml:space="preserve">Figure 13. </w:t>
      </w:r>
      <w:r w:rsidRPr="00C37DE6">
        <w:t>Concept map of the characterization of negative emotional experiences by emphasis.  Rectangular boxes indicate focused codes and trapezoids indicate sub-codes. Circles indicate the context of the research question at hand. Shapes colored dark red indicate negative events experienced only by ballet students, shapes colored white indicate negative events experienced by modern students, and shapes colored light red indicate negative events experienced by both groups.</w:t>
      </w:r>
    </w:p>
    <w:p w14:paraId="25905E2A" w14:textId="77777777" w:rsidR="00833A44" w:rsidRPr="00C37DE6" w:rsidRDefault="00833A44" w:rsidP="00833A44"/>
    <w:p w14:paraId="2E7934EB" w14:textId="77777777" w:rsidR="00833A44" w:rsidRPr="00C37DE6" w:rsidRDefault="00833A44" w:rsidP="00833A44"/>
    <w:p w14:paraId="7AEFF608" w14:textId="77777777" w:rsidR="00833A44" w:rsidRPr="00C37DE6" w:rsidRDefault="00833A44" w:rsidP="00833A44"/>
    <w:p w14:paraId="62BE88DD" w14:textId="77777777" w:rsidR="00833A44" w:rsidRPr="00C37DE6" w:rsidRDefault="00833A44" w:rsidP="00833A44"/>
    <w:p w14:paraId="42957F25" w14:textId="77777777" w:rsidR="00833A44" w:rsidRPr="00C37DE6" w:rsidRDefault="00833A44" w:rsidP="00833A44"/>
    <w:p w14:paraId="7C3B87C1" w14:textId="77777777" w:rsidR="00833A44" w:rsidRPr="00C37DE6" w:rsidRDefault="00833A44" w:rsidP="00833A44"/>
    <w:p w14:paraId="12D3E4BD" w14:textId="77777777" w:rsidR="00833A44" w:rsidRPr="00C37DE6" w:rsidRDefault="00833A44" w:rsidP="00833A44"/>
    <w:p w14:paraId="65FAD03E" w14:textId="77777777" w:rsidR="00833A44" w:rsidRPr="00C37DE6" w:rsidRDefault="00833A44" w:rsidP="00833A44"/>
    <w:p w14:paraId="6213D375" w14:textId="77777777" w:rsidR="00833A44" w:rsidRPr="00C37DE6" w:rsidRDefault="00833A44" w:rsidP="00833A44"/>
    <w:p w14:paraId="7B296F74" w14:textId="77777777" w:rsidR="00833A44" w:rsidRPr="00C37DE6" w:rsidRDefault="00833A44" w:rsidP="00833A44"/>
    <w:p w14:paraId="7FA5A12F" w14:textId="77777777" w:rsidR="00833A44" w:rsidRPr="00C37DE6" w:rsidRDefault="00833A44" w:rsidP="00833A44"/>
    <w:p w14:paraId="10258595" w14:textId="77777777" w:rsidR="00833A44" w:rsidRPr="00C37DE6" w:rsidRDefault="00833A44" w:rsidP="00833A44">
      <w:r w:rsidRPr="00C37DE6">
        <w:rPr>
          <w:noProof/>
        </w:rPr>
        <w:drawing>
          <wp:inline distT="0" distB="0" distL="0" distR="0" wp14:anchorId="47FEFA41" wp14:editId="0EA47AE6">
            <wp:extent cx="8127773" cy="2639833"/>
            <wp:effectExtent l="0" t="0" r="6985" b="8255"/>
            <wp:docPr id="28" name="Picture 2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Diagram&#10;&#10;Description automatically generated"/>
                    <pic:cNvPicPr/>
                  </pic:nvPicPr>
                  <pic:blipFill>
                    <a:blip r:embed="rId38"/>
                    <a:stretch>
                      <a:fillRect/>
                    </a:stretch>
                  </pic:blipFill>
                  <pic:spPr>
                    <a:xfrm>
                      <a:off x="0" y="0"/>
                      <a:ext cx="8149757" cy="2646973"/>
                    </a:xfrm>
                    <a:prstGeom prst="rect">
                      <a:avLst/>
                    </a:prstGeom>
                  </pic:spPr>
                </pic:pic>
              </a:graphicData>
            </a:graphic>
          </wp:inline>
        </w:drawing>
      </w:r>
    </w:p>
    <w:p w14:paraId="0A826233" w14:textId="77777777" w:rsidR="00833A44" w:rsidRPr="00C37DE6" w:rsidRDefault="00833A44" w:rsidP="00833A44"/>
    <w:p w14:paraId="46FDF36D" w14:textId="77777777" w:rsidR="00833A44" w:rsidRPr="00C37DE6" w:rsidRDefault="00833A44" w:rsidP="00833A44"/>
    <w:p w14:paraId="17707F95" w14:textId="77777777" w:rsidR="00833A44" w:rsidRPr="00C37DE6" w:rsidRDefault="00833A44" w:rsidP="00833A44">
      <w:r w:rsidRPr="00C37DE6">
        <w:rPr>
          <w:i/>
          <w:iCs/>
        </w:rPr>
        <w:t xml:space="preserve">Figure 14. </w:t>
      </w:r>
      <w:r w:rsidRPr="00C37DE6">
        <w:t>Concept map of the characterization of positive emotional experiences by emphasis.  Rectangular boxes indicate focused codes and trapezoids indicate sub-codes. Circles indicate the context of the research question at hand. Shapes colored dark blue indicate positive events experienced only by ballet students, shapes colored white indicate positive events experienced by modern students, and shapes colored light blue indicate positive events experienced by both groups.</w:t>
      </w:r>
    </w:p>
    <w:p w14:paraId="51DB2895" w14:textId="77777777" w:rsidR="00833A44" w:rsidRPr="00C37DE6" w:rsidRDefault="00833A44" w:rsidP="00833A44">
      <w:pPr>
        <w:rPr>
          <w:rStyle w:val="CommentReference"/>
          <w:rFonts w:eastAsiaTheme="minorHAnsi"/>
          <w:sz w:val="24"/>
          <w:szCs w:val="24"/>
        </w:rPr>
      </w:pPr>
    </w:p>
    <w:p w14:paraId="5FB0B178" w14:textId="77777777" w:rsidR="00833A44" w:rsidRPr="00C37DE6" w:rsidRDefault="00833A44" w:rsidP="00833A44">
      <w:pPr>
        <w:rPr>
          <w:rStyle w:val="CommentReference"/>
          <w:rFonts w:eastAsiaTheme="minorHAnsi"/>
          <w:sz w:val="24"/>
          <w:szCs w:val="24"/>
        </w:rPr>
      </w:pPr>
    </w:p>
    <w:p w14:paraId="18954487" w14:textId="77777777" w:rsidR="00833A44" w:rsidRPr="00C37DE6" w:rsidRDefault="00833A44" w:rsidP="00833A44">
      <w:pPr>
        <w:rPr>
          <w:rStyle w:val="CommentReference"/>
          <w:rFonts w:eastAsiaTheme="minorHAnsi"/>
          <w:sz w:val="24"/>
          <w:szCs w:val="24"/>
        </w:rPr>
      </w:pPr>
    </w:p>
    <w:p w14:paraId="3172B327" w14:textId="77777777" w:rsidR="00833A44" w:rsidRPr="00C37DE6" w:rsidRDefault="00833A44" w:rsidP="00833A44">
      <w:pPr>
        <w:rPr>
          <w:rStyle w:val="CommentReference"/>
          <w:rFonts w:eastAsiaTheme="minorHAnsi"/>
          <w:sz w:val="24"/>
          <w:szCs w:val="24"/>
        </w:rPr>
      </w:pPr>
    </w:p>
    <w:p w14:paraId="184FBD48" w14:textId="77777777" w:rsidR="00833A44" w:rsidRPr="00C37DE6" w:rsidRDefault="00833A44" w:rsidP="00833A44">
      <w:pPr>
        <w:rPr>
          <w:rStyle w:val="CommentReference"/>
          <w:rFonts w:eastAsiaTheme="minorHAnsi"/>
          <w:sz w:val="24"/>
          <w:szCs w:val="24"/>
        </w:rPr>
      </w:pPr>
    </w:p>
    <w:p w14:paraId="461D2C07" w14:textId="77777777" w:rsidR="00833A44" w:rsidRPr="00C37DE6" w:rsidRDefault="00833A44" w:rsidP="00833A44">
      <w:pPr>
        <w:rPr>
          <w:rStyle w:val="CommentReference"/>
          <w:rFonts w:eastAsiaTheme="minorHAnsi"/>
          <w:sz w:val="24"/>
          <w:szCs w:val="24"/>
        </w:rPr>
      </w:pPr>
    </w:p>
    <w:p w14:paraId="682EDD36" w14:textId="77777777" w:rsidR="00833A44" w:rsidRPr="00C37DE6" w:rsidRDefault="00833A44" w:rsidP="00833A44">
      <w:pPr>
        <w:rPr>
          <w:rStyle w:val="CommentReference"/>
          <w:rFonts w:eastAsiaTheme="minorHAnsi"/>
          <w:sz w:val="24"/>
          <w:szCs w:val="24"/>
        </w:rPr>
      </w:pPr>
    </w:p>
    <w:p w14:paraId="68E94432" w14:textId="77777777" w:rsidR="00833A44" w:rsidRPr="00C37DE6" w:rsidRDefault="00833A44" w:rsidP="00833A44">
      <w:pPr>
        <w:rPr>
          <w:rStyle w:val="CommentReference"/>
          <w:rFonts w:eastAsiaTheme="minorHAnsi"/>
          <w:sz w:val="24"/>
          <w:szCs w:val="24"/>
        </w:rPr>
      </w:pPr>
    </w:p>
    <w:p w14:paraId="57EA1B5D" w14:textId="77777777" w:rsidR="00833A44" w:rsidRPr="00C37DE6" w:rsidRDefault="00833A44" w:rsidP="00833A44"/>
    <w:p w14:paraId="4B289986" w14:textId="77777777" w:rsidR="00833A44" w:rsidRPr="00C37DE6" w:rsidRDefault="00833A44" w:rsidP="00833A44">
      <w:pPr>
        <w:jc w:val="center"/>
      </w:pPr>
      <w:r w:rsidRPr="00C37DE6">
        <w:rPr>
          <w:noProof/>
        </w:rPr>
        <w:lastRenderedPageBreak/>
        <w:drawing>
          <wp:inline distT="0" distB="0" distL="0" distR="0" wp14:anchorId="1A55E3BC" wp14:editId="6C0E6921">
            <wp:extent cx="7133610" cy="4433777"/>
            <wp:effectExtent l="0" t="0" r="0" b="5080"/>
            <wp:docPr id="23" name="Picture 23"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Chart, bar chart&#10;&#10;Description automatically generated"/>
                    <pic:cNvPicPr/>
                  </pic:nvPicPr>
                  <pic:blipFill>
                    <a:blip r:embed="rId39"/>
                    <a:stretch>
                      <a:fillRect/>
                    </a:stretch>
                  </pic:blipFill>
                  <pic:spPr>
                    <a:xfrm>
                      <a:off x="0" y="0"/>
                      <a:ext cx="7154421" cy="4446712"/>
                    </a:xfrm>
                    <a:prstGeom prst="rect">
                      <a:avLst/>
                    </a:prstGeom>
                  </pic:spPr>
                </pic:pic>
              </a:graphicData>
            </a:graphic>
          </wp:inline>
        </w:drawing>
      </w:r>
    </w:p>
    <w:p w14:paraId="6F96823E" w14:textId="77777777" w:rsidR="00833A44" w:rsidRPr="00C37DE6" w:rsidRDefault="00833A44" w:rsidP="00833A44">
      <w:pPr>
        <w:rPr>
          <w:i/>
          <w:iCs/>
        </w:rPr>
      </w:pPr>
    </w:p>
    <w:p w14:paraId="7C0F792F" w14:textId="6E6F5196" w:rsidR="00833A44" w:rsidRPr="00C37DE6" w:rsidRDefault="00833A44" w:rsidP="00833A44">
      <w:pPr>
        <w:rPr>
          <w:i/>
          <w:iCs/>
        </w:rPr>
      </w:pPr>
      <w:r w:rsidRPr="00C37DE6">
        <w:rPr>
          <w:i/>
          <w:iCs/>
        </w:rPr>
        <w:t>Figure 1</w:t>
      </w:r>
      <w:r w:rsidR="00D22364" w:rsidRPr="00C37DE6">
        <w:rPr>
          <w:i/>
          <w:iCs/>
        </w:rPr>
        <w:t>5</w:t>
      </w:r>
      <w:r w:rsidRPr="00C37DE6">
        <w:rPr>
          <w:i/>
          <w:iCs/>
        </w:rPr>
        <w:t xml:space="preserve">. </w:t>
      </w:r>
      <w:r w:rsidRPr="00C37DE6">
        <w:t xml:space="preserve">Comparison of emotion regulation strategy use by emphasis. Participants were asked to self-report their usage of each strategy in the last 4 weeks, with major scale anchors at 1 = </w:t>
      </w:r>
      <w:r w:rsidRPr="00C37DE6">
        <w:rPr>
          <w:i/>
          <w:iCs/>
        </w:rPr>
        <w:t>never</w:t>
      </w:r>
      <w:r w:rsidRPr="00C37DE6">
        <w:t xml:space="preserve"> and 5 = </w:t>
      </w:r>
      <w:r w:rsidRPr="00C37DE6">
        <w:rPr>
          <w:i/>
          <w:iCs/>
        </w:rPr>
        <w:t>always.</w:t>
      </w:r>
    </w:p>
    <w:p w14:paraId="78A8F93B" w14:textId="77777777" w:rsidR="00833A44" w:rsidRPr="00C37DE6" w:rsidRDefault="00833A44" w:rsidP="00833A44"/>
    <w:p w14:paraId="056E41B3" w14:textId="77777777" w:rsidR="00833A44" w:rsidRPr="00C37DE6" w:rsidRDefault="00833A44" w:rsidP="00833A44"/>
    <w:p w14:paraId="1AD9567A" w14:textId="77777777" w:rsidR="00833A44" w:rsidRPr="00C37DE6" w:rsidRDefault="00833A44" w:rsidP="00833A44"/>
    <w:p w14:paraId="1ED74C9B" w14:textId="77777777" w:rsidR="00833A44" w:rsidRPr="00C37DE6" w:rsidRDefault="00833A44" w:rsidP="00833A44"/>
    <w:p w14:paraId="44A29852" w14:textId="77777777" w:rsidR="00833A44" w:rsidRPr="00C37DE6" w:rsidRDefault="00833A44" w:rsidP="00833A44"/>
    <w:p w14:paraId="2CBA5C9B" w14:textId="77777777" w:rsidR="00833A44" w:rsidRPr="00C37DE6" w:rsidRDefault="00833A44" w:rsidP="00833A44">
      <w:pPr>
        <w:sectPr w:rsidR="00833A44" w:rsidRPr="00C37DE6" w:rsidSect="00D22364">
          <w:pgSz w:w="15840" w:h="12240" w:orient="landscape"/>
          <w:pgMar w:top="1440" w:right="1440" w:bottom="1440" w:left="1440" w:header="720" w:footer="720" w:gutter="0"/>
          <w:cols w:space="720"/>
          <w:docGrid w:linePitch="360"/>
        </w:sectPr>
      </w:pPr>
    </w:p>
    <w:p w14:paraId="047F5F7C" w14:textId="77777777" w:rsidR="00833A44" w:rsidRPr="00C37DE6" w:rsidRDefault="00833A44" w:rsidP="00833A44"/>
    <w:p w14:paraId="76CC6AD6" w14:textId="77777777" w:rsidR="00833A44" w:rsidRPr="00C37DE6" w:rsidRDefault="00833A44" w:rsidP="00833A44">
      <w:pPr>
        <w:rPr>
          <w:i/>
          <w:iCs/>
        </w:rPr>
      </w:pPr>
    </w:p>
    <w:p w14:paraId="1B2B8CFB" w14:textId="77777777" w:rsidR="00833A44" w:rsidRPr="00C37DE6" w:rsidRDefault="00833A44" w:rsidP="00833A44">
      <w:pPr>
        <w:rPr>
          <w:i/>
          <w:iCs/>
        </w:rPr>
      </w:pPr>
      <w:r w:rsidRPr="00C37DE6">
        <w:rPr>
          <w:noProof/>
        </w:rPr>
        <w:drawing>
          <wp:inline distT="0" distB="0" distL="0" distR="0" wp14:anchorId="7FE3FBEA" wp14:editId="2C5C1F3F">
            <wp:extent cx="5943600" cy="3549650"/>
            <wp:effectExtent l="0" t="0" r="0" b="0"/>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70CC28C3" w14:textId="0A6F36A0" w:rsidR="00833A44" w:rsidRPr="00C37DE6" w:rsidRDefault="00833A44" w:rsidP="00833A44">
      <w:r w:rsidRPr="00C37DE6">
        <w:rPr>
          <w:i/>
          <w:iCs/>
        </w:rPr>
        <w:t>Figure 1</w:t>
      </w:r>
      <w:r w:rsidR="00D22364" w:rsidRPr="00C37DE6">
        <w:rPr>
          <w:i/>
          <w:iCs/>
        </w:rPr>
        <w:t>6</w:t>
      </w:r>
      <w:r w:rsidRPr="00C37DE6">
        <w:rPr>
          <w:i/>
          <w:iCs/>
        </w:rPr>
        <w:t xml:space="preserve">. </w:t>
      </w:r>
      <w:r w:rsidRPr="00C37DE6">
        <w:t xml:space="preserve">Daily fluctuations of self-reported </w:t>
      </w:r>
      <w:r w:rsidR="004103FE" w:rsidRPr="00C37DE6">
        <w:t>strain</w:t>
      </w:r>
      <w:r w:rsidRPr="00C37DE6">
        <w:t xml:space="preserve"> by emphasis.</w:t>
      </w:r>
    </w:p>
    <w:p w14:paraId="6344A7CA" w14:textId="77777777" w:rsidR="00833A44" w:rsidRPr="00C37DE6" w:rsidRDefault="00833A44" w:rsidP="00833A44"/>
    <w:p w14:paraId="5BE5E066" w14:textId="77777777" w:rsidR="00833A44" w:rsidRPr="00C37DE6" w:rsidRDefault="00833A44" w:rsidP="00833A44"/>
    <w:p w14:paraId="1CDE981A" w14:textId="77777777" w:rsidR="00833A44" w:rsidRPr="00C37DE6" w:rsidRDefault="00833A44" w:rsidP="00833A44"/>
    <w:p w14:paraId="67D0A080" w14:textId="77777777" w:rsidR="00833A44" w:rsidRPr="00C37DE6" w:rsidRDefault="00833A44" w:rsidP="00833A44"/>
    <w:p w14:paraId="49AA3022" w14:textId="77777777" w:rsidR="00833A44" w:rsidRPr="00C37DE6" w:rsidRDefault="00833A44" w:rsidP="00833A44"/>
    <w:p w14:paraId="210555D4" w14:textId="77777777" w:rsidR="00833A44" w:rsidRPr="00C37DE6" w:rsidRDefault="00833A44" w:rsidP="00833A44"/>
    <w:p w14:paraId="64BA78CF" w14:textId="77777777" w:rsidR="00833A44" w:rsidRPr="00C37DE6" w:rsidRDefault="00833A44" w:rsidP="00833A44"/>
    <w:p w14:paraId="60B99263" w14:textId="77777777" w:rsidR="00833A44" w:rsidRPr="00C37DE6" w:rsidRDefault="00833A44" w:rsidP="00833A44"/>
    <w:p w14:paraId="4A31BD1A" w14:textId="77777777" w:rsidR="00833A44" w:rsidRPr="00C37DE6" w:rsidRDefault="00833A44" w:rsidP="00833A44"/>
    <w:p w14:paraId="71305FD1" w14:textId="77777777" w:rsidR="00833A44" w:rsidRPr="00C37DE6" w:rsidRDefault="00833A44" w:rsidP="00833A44"/>
    <w:p w14:paraId="67D8B8CE" w14:textId="77777777" w:rsidR="00833A44" w:rsidRPr="00C37DE6" w:rsidRDefault="00833A44" w:rsidP="00833A44"/>
    <w:p w14:paraId="003695A0" w14:textId="77777777" w:rsidR="00833A44" w:rsidRPr="00C37DE6" w:rsidRDefault="00833A44" w:rsidP="00833A44"/>
    <w:p w14:paraId="4916C5FC" w14:textId="77777777" w:rsidR="00833A44" w:rsidRPr="00C37DE6" w:rsidRDefault="00833A44" w:rsidP="00833A44"/>
    <w:p w14:paraId="09B62A7F" w14:textId="77777777" w:rsidR="00833A44" w:rsidRPr="00C37DE6" w:rsidRDefault="00833A44" w:rsidP="00833A44"/>
    <w:p w14:paraId="2C88F2C0" w14:textId="77777777" w:rsidR="00833A44" w:rsidRPr="00C37DE6" w:rsidRDefault="00833A44" w:rsidP="00833A44"/>
    <w:p w14:paraId="1CD57476" w14:textId="77777777" w:rsidR="00833A44" w:rsidRPr="00C37DE6" w:rsidRDefault="00833A44" w:rsidP="00833A44"/>
    <w:p w14:paraId="43E19BFF" w14:textId="77777777" w:rsidR="00833A44" w:rsidRPr="00C37DE6" w:rsidRDefault="00833A44" w:rsidP="00833A44"/>
    <w:p w14:paraId="412A6A44" w14:textId="77777777" w:rsidR="00833A44" w:rsidRPr="00C37DE6" w:rsidRDefault="00833A44" w:rsidP="00833A44"/>
    <w:p w14:paraId="133B8A5F" w14:textId="77777777" w:rsidR="00833A44" w:rsidRPr="00C37DE6" w:rsidRDefault="00833A44" w:rsidP="00833A44"/>
    <w:p w14:paraId="6E3825EA" w14:textId="77777777" w:rsidR="00833A44" w:rsidRPr="00C37DE6" w:rsidRDefault="00833A44" w:rsidP="00833A44"/>
    <w:p w14:paraId="7B13862E" w14:textId="77777777" w:rsidR="00833A44" w:rsidRPr="00C37DE6" w:rsidRDefault="00833A44" w:rsidP="00833A44"/>
    <w:p w14:paraId="370F7C70" w14:textId="77777777" w:rsidR="00833A44" w:rsidRPr="00C37DE6" w:rsidRDefault="00833A44" w:rsidP="00833A44"/>
    <w:p w14:paraId="6825938D" w14:textId="77777777" w:rsidR="00833A44" w:rsidRPr="00C37DE6" w:rsidRDefault="00833A44" w:rsidP="00833A44"/>
    <w:p w14:paraId="7C4B481B" w14:textId="77777777" w:rsidR="00833A44" w:rsidRPr="00C37DE6" w:rsidRDefault="00833A44" w:rsidP="00833A44">
      <w:pPr>
        <w:rPr>
          <w:i/>
          <w:iCs/>
        </w:rPr>
      </w:pPr>
    </w:p>
    <w:p w14:paraId="6F1A2972" w14:textId="77777777" w:rsidR="00833A44" w:rsidRPr="00C37DE6" w:rsidRDefault="00833A44" w:rsidP="00833A44">
      <w:pPr>
        <w:rPr>
          <w:i/>
          <w:iCs/>
        </w:rPr>
      </w:pPr>
      <w:r w:rsidRPr="00C37DE6">
        <w:rPr>
          <w:i/>
          <w:iCs/>
          <w:noProof/>
        </w:rPr>
        <w:drawing>
          <wp:anchor distT="0" distB="0" distL="114300" distR="114300" simplePos="0" relativeHeight="251661312" behindDoc="0" locked="0" layoutInCell="1" allowOverlap="1" wp14:anchorId="1B7D3F18" wp14:editId="5421938C">
            <wp:simplePos x="0" y="0"/>
            <wp:positionH relativeFrom="margin">
              <wp:align>center</wp:align>
            </wp:positionH>
            <wp:positionV relativeFrom="paragraph">
              <wp:posOffset>116840</wp:posOffset>
            </wp:positionV>
            <wp:extent cx="5486400" cy="3200400"/>
            <wp:effectExtent l="0" t="0" r="0" b="0"/>
            <wp:wrapNone/>
            <wp:docPr id="3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14:sizeRelH relativeFrom="page">
              <wp14:pctWidth>0</wp14:pctWidth>
            </wp14:sizeRelH>
            <wp14:sizeRelV relativeFrom="page">
              <wp14:pctHeight>0</wp14:pctHeight>
            </wp14:sizeRelV>
          </wp:anchor>
        </w:drawing>
      </w:r>
    </w:p>
    <w:p w14:paraId="59B4DB25" w14:textId="77777777" w:rsidR="00833A44" w:rsidRPr="00C37DE6" w:rsidRDefault="00833A44" w:rsidP="00833A44">
      <w:pPr>
        <w:rPr>
          <w:i/>
          <w:iCs/>
        </w:rPr>
      </w:pPr>
      <w:r w:rsidRPr="00C37DE6">
        <w:rPr>
          <w:i/>
          <w:iCs/>
          <w:noProof/>
        </w:rPr>
        <mc:AlternateContent>
          <mc:Choice Requires="wps">
            <w:drawing>
              <wp:anchor distT="0" distB="0" distL="114300" distR="114300" simplePos="0" relativeHeight="251663360" behindDoc="0" locked="0" layoutInCell="1" allowOverlap="1" wp14:anchorId="6A60747A" wp14:editId="11616F00">
                <wp:simplePos x="0" y="0"/>
                <wp:positionH relativeFrom="column">
                  <wp:posOffset>4388485</wp:posOffset>
                </wp:positionH>
                <wp:positionV relativeFrom="paragraph">
                  <wp:posOffset>127000</wp:posOffset>
                </wp:positionV>
                <wp:extent cx="1647825" cy="304800"/>
                <wp:effectExtent l="6985" t="6985" r="12065" b="12065"/>
                <wp:wrapNone/>
                <wp:docPr id="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30480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5A263F12" w14:textId="77777777" w:rsidR="00D8711C" w:rsidRPr="004D445F" w:rsidRDefault="00D8711C" w:rsidP="00833A44">
                            <w:r>
                              <w:rPr>
                                <w:i/>
                                <w:iCs/>
                              </w:rPr>
                              <w:t xml:space="preserve">d </w:t>
                            </w:r>
                            <w:r>
                              <w:t xml:space="preserve">= </w:t>
                            </w:r>
                            <w:r w:rsidRPr="0099095A">
                              <w:t>–</w:t>
                            </w:r>
                            <w:r>
                              <w:t>0.92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60747A" id="_x0000_t202" coordsize="21600,21600" o:spt="202" path="m,l,21600r21600,l21600,xe">
                <v:stroke joinstyle="miter"/>
                <v:path gradientshapeok="t" o:connecttype="rect"/>
              </v:shapetype>
              <v:shape id="Text Box 8" o:spid="_x0000_s1026" type="#_x0000_t202" style="position:absolute;margin-left:345.55pt;margin-top:10pt;width:129.75pt;height:2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" filled="f" strokecolor="white">
                <v:textbox>
                  <w:txbxContent>
                    <w:p w14:paraId="5A263F12" w14:textId="77777777" w:rsidR="00D8711C" w:rsidRPr="004D445F" w:rsidRDefault="00D8711C" w:rsidP="00833A44">
                      <w:r>
                        <w:rPr>
                          <w:i/>
                          <w:iCs/>
                        </w:rPr>
                        <w:t xml:space="preserve">d </w:t>
                      </w:r>
                      <w:r>
                        <w:t xml:space="preserve">= </w:t>
                      </w:r>
                      <w:r w:rsidRPr="0099095A">
                        <w:t>–</w:t>
                      </w:r>
                      <w:r>
                        <w:t>0.92</w:t>
                      </w:r>
                    </w:p>
                  </w:txbxContent>
                </v:textbox>
              </v:shape>
            </w:pict>
          </mc:Fallback>
        </mc:AlternateContent>
      </w:r>
    </w:p>
    <w:p w14:paraId="0A480777" w14:textId="77777777" w:rsidR="00833A44" w:rsidRPr="00C37DE6" w:rsidRDefault="00833A44" w:rsidP="00833A44">
      <w:pPr>
        <w:rPr>
          <w:i/>
          <w:iCs/>
        </w:rPr>
      </w:pPr>
      <w:r w:rsidRPr="00C37DE6">
        <w:rPr>
          <w:i/>
          <w:iCs/>
          <w:noProof/>
        </w:rPr>
        <mc:AlternateContent>
          <mc:Choice Requires="wps">
            <w:drawing>
              <wp:anchor distT="0" distB="0" distL="114300" distR="114300" simplePos="0" relativeHeight="251662336" behindDoc="0" locked="0" layoutInCell="1" allowOverlap="1" wp14:anchorId="61EBFE15" wp14:editId="357F567A">
                <wp:simplePos x="0" y="0"/>
                <wp:positionH relativeFrom="column">
                  <wp:posOffset>1796415</wp:posOffset>
                </wp:positionH>
                <wp:positionV relativeFrom="paragraph">
                  <wp:posOffset>58420</wp:posOffset>
                </wp:positionV>
                <wp:extent cx="962025" cy="295275"/>
                <wp:effectExtent l="5715" t="8255" r="13335" b="10795"/>
                <wp:wrapNone/>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2025" cy="295275"/>
                        </a:xfrm>
                        <a:prstGeom prst="rect">
                          <a:avLst/>
                        </a:prstGeom>
                        <a:solidFill>
                          <a:srgbClr val="FFFFFF"/>
                        </a:solidFill>
                        <a:ln w="9525">
                          <a:solidFill>
                            <a:srgbClr val="FFFFFF"/>
                          </a:solidFill>
                          <a:miter lim="800000"/>
                          <a:headEnd/>
                          <a:tailEnd/>
                        </a:ln>
                      </wps:spPr>
                      <wps:txbx>
                        <w:txbxContent>
                          <w:p w14:paraId="438F73DC" w14:textId="77777777" w:rsidR="00D8711C" w:rsidRPr="00CF1449" w:rsidRDefault="00D8711C" w:rsidP="00833A44">
                            <w:r>
                              <w:rPr>
                                <w:i/>
                                <w:iCs/>
                              </w:rPr>
                              <w:t xml:space="preserve">d </w:t>
                            </w:r>
                            <w:r>
                              <w:t xml:space="preserve">= </w:t>
                            </w:r>
                            <w:r w:rsidRPr="0099095A">
                              <w:t>–</w:t>
                            </w:r>
                            <w:r>
                              <w:t>0.73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EBFE15" id="Text Box 7" o:spid="_x0000_s1027" type="#_x0000_t202" style="position:absolute;margin-left:141.45pt;margin-top:4.6pt;width:75.75pt;height:23.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" strokecolor="white">
                <v:textbox>
                  <w:txbxContent>
                    <w:p w14:paraId="438F73DC" w14:textId="77777777" w:rsidR="00D8711C" w:rsidRPr="00CF1449" w:rsidRDefault="00D8711C" w:rsidP="00833A44">
                      <w:r>
                        <w:rPr>
                          <w:i/>
                          <w:iCs/>
                        </w:rPr>
                        <w:t xml:space="preserve">d </w:t>
                      </w:r>
                      <w:r>
                        <w:t xml:space="preserve">= </w:t>
                      </w:r>
                      <w:r w:rsidRPr="0099095A">
                        <w:t>–</w:t>
                      </w:r>
                      <w:r>
                        <w:t>0.73</w:t>
                      </w:r>
                    </w:p>
                  </w:txbxContent>
                </v:textbox>
              </v:shape>
            </w:pict>
          </mc:Fallback>
        </mc:AlternateContent>
      </w:r>
    </w:p>
    <w:p w14:paraId="08531EB9" w14:textId="77777777" w:rsidR="00833A44" w:rsidRPr="00C37DE6" w:rsidRDefault="00833A44" w:rsidP="00833A44">
      <w:pPr>
        <w:rPr>
          <w:i/>
          <w:iCs/>
        </w:rPr>
      </w:pPr>
    </w:p>
    <w:p w14:paraId="77CE6569" w14:textId="77777777" w:rsidR="00833A44" w:rsidRPr="00C37DE6" w:rsidRDefault="00833A44" w:rsidP="00833A44">
      <w:pPr>
        <w:rPr>
          <w:i/>
          <w:iCs/>
        </w:rPr>
      </w:pPr>
    </w:p>
    <w:p w14:paraId="441574EA" w14:textId="77777777" w:rsidR="00833A44" w:rsidRPr="00C37DE6" w:rsidRDefault="00833A44" w:rsidP="00833A44">
      <w:pPr>
        <w:rPr>
          <w:b/>
          <w:bCs/>
        </w:rPr>
      </w:pPr>
    </w:p>
    <w:p w14:paraId="063313F2" w14:textId="77777777" w:rsidR="00833A44" w:rsidRPr="00C37DE6" w:rsidRDefault="00833A44" w:rsidP="00833A44">
      <w:pPr>
        <w:rPr>
          <w:b/>
          <w:bCs/>
        </w:rPr>
      </w:pPr>
    </w:p>
    <w:p w14:paraId="7090E3B5" w14:textId="77777777" w:rsidR="00833A44" w:rsidRPr="00C37DE6" w:rsidRDefault="00833A44" w:rsidP="00833A44">
      <w:pPr>
        <w:rPr>
          <w:b/>
          <w:bCs/>
        </w:rPr>
      </w:pPr>
    </w:p>
    <w:p w14:paraId="017C8AD2" w14:textId="77777777" w:rsidR="00833A44" w:rsidRPr="00C37DE6" w:rsidRDefault="00833A44" w:rsidP="00833A44">
      <w:pPr>
        <w:rPr>
          <w:b/>
          <w:bCs/>
        </w:rPr>
      </w:pPr>
    </w:p>
    <w:p w14:paraId="21E65BB4" w14:textId="77777777" w:rsidR="00833A44" w:rsidRPr="00C37DE6" w:rsidRDefault="00833A44" w:rsidP="00833A44">
      <w:pPr>
        <w:rPr>
          <w:b/>
          <w:bCs/>
        </w:rPr>
      </w:pPr>
    </w:p>
    <w:p w14:paraId="1D58D1D3" w14:textId="77777777" w:rsidR="00833A44" w:rsidRPr="00C37DE6" w:rsidRDefault="00833A44" w:rsidP="00833A44">
      <w:pPr>
        <w:rPr>
          <w:b/>
          <w:bCs/>
        </w:rPr>
      </w:pPr>
    </w:p>
    <w:p w14:paraId="73764AED" w14:textId="77777777" w:rsidR="00833A44" w:rsidRPr="00C37DE6" w:rsidRDefault="00833A44" w:rsidP="00833A44">
      <w:pPr>
        <w:rPr>
          <w:b/>
          <w:bCs/>
        </w:rPr>
      </w:pPr>
    </w:p>
    <w:p w14:paraId="1C25624B" w14:textId="77777777" w:rsidR="00833A44" w:rsidRPr="00C37DE6" w:rsidRDefault="00833A44" w:rsidP="00833A44">
      <w:pPr>
        <w:rPr>
          <w:b/>
          <w:bCs/>
        </w:rPr>
      </w:pPr>
    </w:p>
    <w:p w14:paraId="6138A099" w14:textId="77777777" w:rsidR="00833A44" w:rsidRPr="00C37DE6" w:rsidRDefault="00833A44" w:rsidP="00833A44">
      <w:pPr>
        <w:rPr>
          <w:b/>
          <w:bCs/>
        </w:rPr>
      </w:pPr>
    </w:p>
    <w:p w14:paraId="5476071D" w14:textId="77777777" w:rsidR="00833A44" w:rsidRPr="00C37DE6" w:rsidRDefault="00833A44" w:rsidP="00833A44">
      <w:pPr>
        <w:rPr>
          <w:b/>
          <w:bCs/>
        </w:rPr>
      </w:pPr>
    </w:p>
    <w:p w14:paraId="4EFBD533" w14:textId="77777777" w:rsidR="00833A44" w:rsidRPr="00C37DE6" w:rsidRDefault="00833A44" w:rsidP="00833A44">
      <w:pPr>
        <w:rPr>
          <w:b/>
          <w:bCs/>
        </w:rPr>
      </w:pPr>
    </w:p>
    <w:p w14:paraId="2E2EF46C" w14:textId="77777777" w:rsidR="00833A44" w:rsidRPr="00C37DE6" w:rsidRDefault="00833A44" w:rsidP="00833A44">
      <w:pPr>
        <w:rPr>
          <w:b/>
          <w:bCs/>
        </w:rPr>
      </w:pPr>
    </w:p>
    <w:p w14:paraId="5A63A67A" w14:textId="77777777" w:rsidR="00833A44" w:rsidRPr="00C37DE6" w:rsidRDefault="00833A44" w:rsidP="00833A44">
      <w:pPr>
        <w:rPr>
          <w:b/>
          <w:bCs/>
        </w:rPr>
      </w:pPr>
    </w:p>
    <w:p w14:paraId="3BF68EF5" w14:textId="77777777" w:rsidR="00833A44" w:rsidRPr="00C37DE6" w:rsidRDefault="00833A44" w:rsidP="00833A44">
      <w:pPr>
        <w:rPr>
          <w:b/>
          <w:bCs/>
        </w:rPr>
      </w:pPr>
    </w:p>
    <w:p w14:paraId="7CD71169" w14:textId="77777777" w:rsidR="00833A44" w:rsidRPr="00C37DE6" w:rsidRDefault="00833A44" w:rsidP="00833A44">
      <w:pPr>
        <w:rPr>
          <w:b/>
          <w:bCs/>
        </w:rPr>
      </w:pPr>
    </w:p>
    <w:p w14:paraId="61C3E320" w14:textId="77777777" w:rsidR="00833A44" w:rsidRPr="00C37DE6" w:rsidRDefault="00833A44" w:rsidP="00833A44">
      <w:pPr>
        <w:rPr>
          <w:b/>
          <w:bCs/>
        </w:rPr>
      </w:pPr>
    </w:p>
    <w:p w14:paraId="518023D4" w14:textId="77777777" w:rsidR="00833A44" w:rsidRPr="00C37DE6" w:rsidRDefault="00833A44" w:rsidP="00833A44">
      <w:pPr>
        <w:rPr>
          <w:b/>
          <w:bCs/>
        </w:rPr>
      </w:pPr>
    </w:p>
    <w:p w14:paraId="3BEB5182" w14:textId="7E6B4F17" w:rsidR="00833A44" w:rsidRPr="00C37DE6" w:rsidRDefault="00833A44" w:rsidP="00833A44">
      <w:r w:rsidRPr="00C37DE6">
        <w:rPr>
          <w:i/>
          <w:iCs/>
        </w:rPr>
        <w:t>Figure 1</w:t>
      </w:r>
      <w:r w:rsidR="00D22364" w:rsidRPr="00C37DE6">
        <w:rPr>
          <w:i/>
          <w:iCs/>
        </w:rPr>
        <w:t>7</w:t>
      </w:r>
      <w:r w:rsidRPr="00C37DE6">
        <w:rPr>
          <w:i/>
          <w:iCs/>
        </w:rPr>
        <w:t xml:space="preserve">. </w:t>
      </w:r>
      <w:r w:rsidRPr="00C37DE6">
        <w:t>Comparison of perceived well-being scores by emphasis, for both the earlier and later semester measurement occasions.</w:t>
      </w:r>
    </w:p>
    <w:p w14:paraId="4DA2CBBB" w14:textId="77777777" w:rsidR="00833A44" w:rsidRPr="00C37DE6" w:rsidRDefault="00833A44" w:rsidP="00833A44"/>
    <w:p w14:paraId="796EA729" w14:textId="77777777" w:rsidR="00833A44" w:rsidRPr="00C37DE6" w:rsidRDefault="00833A44" w:rsidP="00833A44"/>
    <w:p w14:paraId="250FD51E" w14:textId="77777777" w:rsidR="00833A44" w:rsidRPr="00C37DE6" w:rsidRDefault="00833A44" w:rsidP="00833A44"/>
    <w:p w14:paraId="6B6FB83D" w14:textId="77777777" w:rsidR="00833A44" w:rsidRPr="00C37DE6" w:rsidRDefault="00833A44" w:rsidP="00833A44"/>
    <w:p w14:paraId="37FBDBEB" w14:textId="77777777" w:rsidR="00833A44" w:rsidRPr="00C37DE6" w:rsidRDefault="00833A44" w:rsidP="00833A44"/>
    <w:p w14:paraId="1BF6FF84" w14:textId="584111D6" w:rsidR="00833A44" w:rsidRPr="00C37DE6" w:rsidRDefault="00833A44" w:rsidP="00C7522B">
      <w:pPr>
        <w:spacing w:line="480" w:lineRule="auto"/>
        <w:ind w:left="720" w:hanging="720"/>
        <w:rPr>
          <w:b/>
          <w:bCs/>
        </w:rPr>
      </w:pPr>
    </w:p>
    <w:p w14:paraId="53562C96" w14:textId="2BF95B46" w:rsidR="00BD6D4A" w:rsidRPr="00C37DE6" w:rsidRDefault="00BD6D4A" w:rsidP="00C7522B">
      <w:pPr>
        <w:spacing w:line="480" w:lineRule="auto"/>
        <w:ind w:left="720" w:hanging="720"/>
        <w:rPr>
          <w:b/>
          <w:bCs/>
        </w:rPr>
      </w:pPr>
    </w:p>
    <w:p w14:paraId="182F4BAC" w14:textId="6976C4A6" w:rsidR="00BD6D4A" w:rsidRPr="00C37DE6" w:rsidRDefault="00BD6D4A" w:rsidP="00C7522B">
      <w:pPr>
        <w:spacing w:line="480" w:lineRule="auto"/>
        <w:ind w:left="720" w:hanging="720"/>
        <w:rPr>
          <w:b/>
          <w:bCs/>
        </w:rPr>
      </w:pPr>
    </w:p>
    <w:p w14:paraId="0C62F2DE" w14:textId="4B0BEAF7" w:rsidR="00BD6D4A" w:rsidRPr="00C37DE6" w:rsidRDefault="00BD6D4A" w:rsidP="00C7522B">
      <w:pPr>
        <w:spacing w:line="480" w:lineRule="auto"/>
        <w:ind w:left="720" w:hanging="720"/>
        <w:rPr>
          <w:b/>
          <w:bCs/>
        </w:rPr>
      </w:pPr>
    </w:p>
    <w:p w14:paraId="7B9E9E26" w14:textId="27265387" w:rsidR="00BD6D4A" w:rsidRDefault="00BD6D4A" w:rsidP="00C7522B">
      <w:pPr>
        <w:spacing w:line="480" w:lineRule="auto"/>
        <w:ind w:left="720" w:hanging="720"/>
        <w:rPr>
          <w:b/>
          <w:bCs/>
        </w:rPr>
      </w:pPr>
    </w:p>
    <w:p w14:paraId="045F2A94" w14:textId="77777777" w:rsidR="006C179B" w:rsidRPr="00C37DE6" w:rsidRDefault="006C179B" w:rsidP="00C7522B">
      <w:pPr>
        <w:spacing w:line="480" w:lineRule="auto"/>
        <w:ind w:left="720" w:hanging="720"/>
        <w:rPr>
          <w:b/>
          <w:bCs/>
        </w:rPr>
      </w:pPr>
    </w:p>
    <w:p w14:paraId="424EA3AA" w14:textId="5DE98F77" w:rsidR="00BD6D4A" w:rsidRPr="00C37DE6" w:rsidRDefault="00BD6D4A" w:rsidP="00C7522B">
      <w:pPr>
        <w:spacing w:line="480" w:lineRule="auto"/>
        <w:ind w:left="720" w:hanging="720"/>
        <w:rPr>
          <w:b/>
          <w:bCs/>
        </w:rPr>
      </w:pPr>
    </w:p>
    <w:p w14:paraId="6431B8D9" w14:textId="628D36E5" w:rsidR="00BD6D4A" w:rsidRPr="00C37DE6" w:rsidRDefault="00BD6D4A" w:rsidP="00C7522B">
      <w:pPr>
        <w:spacing w:line="480" w:lineRule="auto"/>
        <w:ind w:left="720" w:hanging="720"/>
        <w:rPr>
          <w:b/>
          <w:bCs/>
        </w:rPr>
      </w:pPr>
    </w:p>
    <w:p w14:paraId="40B87CF1" w14:textId="0E065EF8" w:rsidR="00BD6D4A" w:rsidRPr="00C37DE6" w:rsidRDefault="00BD6D4A" w:rsidP="00BD6D4A">
      <w:pPr>
        <w:jc w:val="center"/>
      </w:pPr>
      <w:r w:rsidRPr="00C37DE6">
        <w:lastRenderedPageBreak/>
        <w:t>Appendix A</w:t>
      </w:r>
    </w:p>
    <w:p w14:paraId="009E098A" w14:textId="3A8AF430" w:rsidR="00BD6D4A" w:rsidRPr="00C37DE6" w:rsidRDefault="00BD6D4A" w:rsidP="00BD6D4A">
      <w:pPr>
        <w:jc w:val="center"/>
      </w:pPr>
      <w:r w:rsidRPr="00C37DE6">
        <w:t>Recruitment Materials</w:t>
      </w:r>
    </w:p>
    <w:p w14:paraId="7FC6A35C" w14:textId="77777777" w:rsidR="00BD6D4A" w:rsidRPr="00C37DE6" w:rsidRDefault="00BD6D4A" w:rsidP="00BD6D4A">
      <w:pPr>
        <w:jc w:val="center"/>
      </w:pPr>
    </w:p>
    <w:p w14:paraId="49E09A65" w14:textId="77777777" w:rsidR="00BD6D4A" w:rsidRPr="00C37DE6" w:rsidRDefault="00BD6D4A" w:rsidP="00BD6D4A">
      <w:r w:rsidRPr="00C37DE6">
        <w:t>Students of the OU School of Dance,</w:t>
      </w:r>
    </w:p>
    <w:p w14:paraId="488FF56D" w14:textId="77777777" w:rsidR="00BD6D4A" w:rsidRPr="00C37DE6" w:rsidRDefault="00BD6D4A" w:rsidP="00BD6D4A"/>
    <w:p w14:paraId="55C728A5" w14:textId="77777777" w:rsidR="00BD6D4A" w:rsidRPr="00C37DE6" w:rsidRDefault="00BD6D4A" w:rsidP="00BD6D4A">
      <w:r w:rsidRPr="00C37DE6">
        <w:t>My name is Kelsey Richels, and I am a fifth-year doctoral student in the Department of Psychology. I am reaching out to you in hopes that you would be willing to participate in my upcoming study, which will serve as the basis for my dissertation.</w:t>
      </w:r>
    </w:p>
    <w:p w14:paraId="546F17CF" w14:textId="77777777" w:rsidR="00BD6D4A" w:rsidRPr="00C37DE6" w:rsidRDefault="00BD6D4A" w:rsidP="00BD6D4A"/>
    <w:p w14:paraId="44F1402F" w14:textId="77777777" w:rsidR="00BD6D4A" w:rsidRPr="00C37DE6" w:rsidRDefault="00BD6D4A" w:rsidP="00BD6D4A">
      <w:r w:rsidRPr="00C37DE6">
        <w:t>The study aims to examine the impact of emotion on stress and well-being. As dance students, I understand that you face additional pressures above and beyond that of a typical student. As such, my research team and I believe it is particularly important to better understand how your emotions and your strategies for dealing with those emotions impact your ability to cope with stress.</w:t>
      </w:r>
    </w:p>
    <w:p w14:paraId="763818B2" w14:textId="77777777" w:rsidR="00BD6D4A" w:rsidRPr="00C37DE6" w:rsidRDefault="00BD6D4A" w:rsidP="00BD6D4A"/>
    <w:p w14:paraId="61186BC2" w14:textId="77777777" w:rsidR="00BD6D4A" w:rsidRPr="00C37DE6" w:rsidRDefault="00BD6D4A" w:rsidP="00BD6D4A">
      <w:r w:rsidRPr="00C37DE6">
        <w:t>Your participation in the study is strictly voluntary, and your choice to participate will not influence your education or grade in any classes. No information collected during this study will be linked to you, nor will it be shared with your instructors.</w:t>
      </w:r>
    </w:p>
    <w:p w14:paraId="00EADE80" w14:textId="77777777" w:rsidR="00BD6D4A" w:rsidRPr="00C37DE6" w:rsidRDefault="00BD6D4A" w:rsidP="00BD6D4A"/>
    <w:p w14:paraId="4D6692FD" w14:textId="77777777" w:rsidR="00BD6D4A" w:rsidRPr="00C37DE6" w:rsidRDefault="00BD6D4A" w:rsidP="00BD6D4A">
      <w:r w:rsidRPr="00C37DE6">
        <w:t>Your role as a study participant will involve completing a series of surveys. A “Beginning of the Semester” survey will be administered following your agreement to participate. Then, over the course of four weeks, you will be asked to complete brief, daily surveys that are designed to measure your emotions and stress levels. Lastly, you will complete a “Follow-Up” survey to collect additional information about your experiences this semester. Estimated time for your participation is as follows:</w:t>
      </w:r>
    </w:p>
    <w:p w14:paraId="7321E07B" w14:textId="77777777" w:rsidR="00BD6D4A" w:rsidRPr="00C37DE6" w:rsidRDefault="00BD6D4A" w:rsidP="00BD6D4A">
      <w:pPr>
        <w:ind w:left="720"/>
      </w:pPr>
      <w:r w:rsidRPr="00C37DE6">
        <w:t>Beginning of the Semester Survey: 30-45 minutes; one-time administration</w:t>
      </w:r>
    </w:p>
    <w:p w14:paraId="75ADBB8D" w14:textId="77777777" w:rsidR="00BD6D4A" w:rsidRPr="00C37DE6" w:rsidRDefault="00BD6D4A" w:rsidP="00BD6D4A">
      <w:pPr>
        <w:ind w:left="720"/>
      </w:pPr>
      <w:r w:rsidRPr="00C37DE6">
        <w:t>Repeated Measures Surveys: 5-10 minutes; Monday – Friday, four weeks</w:t>
      </w:r>
    </w:p>
    <w:p w14:paraId="25010D94" w14:textId="77777777" w:rsidR="00BD6D4A" w:rsidRPr="00C37DE6" w:rsidRDefault="00BD6D4A" w:rsidP="00BD6D4A">
      <w:pPr>
        <w:ind w:left="720"/>
      </w:pPr>
      <w:r w:rsidRPr="00C37DE6">
        <w:t>Follow-Up Survey: 30-45 minutes; one-time administration</w:t>
      </w:r>
    </w:p>
    <w:p w14:paraId="3472BC43" w14:textId="77777777" w:rsidR="00BD6D4A" w:rsidRPr="00C37DE6" w:rsidRDefault="00BD6D4A" w:rsidP="00BD6D4A"/>
    <w:p w14:paraId="30AD137C" w14:textId="77777777" w:rsidR="00BD6D4A" w:rsidRPr="00C37DE6" w:rsidRDefault="00BD6D4A" w:rsidP="00BD6D4A">
      <w:r w:rsidRPr="00C37DE6">
        <w:t>Attached you will find a more detailed overview of my study, along with biographies of myself and my research team.</w:t>
      </w:r>
    </w:p>
    <w:p w14:paraId="7AD137E9" w14:textId="77777777" w:rsidR="00BD6D4A" w:rsidRPr="00C37DE6" w:rsidRDefault="00BD6D4A" w:rsidP="00BD6D4A"/>
    <w:p w14:paraId="475AEADE" w14:textId="77777777" w:rsidR="00BD6D4A" w:rsidRPr="00C37DE6" w:rsidRDefault="00BD6D4A" w:rsidP="00BD6D4A">
      <w:r w:rsidRPr="00C37DE6">
        <w:t>We will be attending the School of Dance Mandatory Majors Meeting on August 28th, and we look forward to answering any questions you may have. In the meantime, if you have any questions about the project, please feel free to email me at Kelsey.a.richels@ou.edu.</w:t>
      </w:r>
    </w:p>
    <w:p w14:paraId="05F11EFE" w14:textId="77777777" w:rsidR="00BD6D4A" w:rsidRPr="00C37DE6" w:rsidRDefault="00BD6D4A" w:rsidP="00BD6D4A">
      <w:pPr>
        <w:spacing w:line="480" w:lineRule="auto"/>
        <w:rPr>
          <w:b/>
          <w:bCs/>
        </w:rPr>
      </w:pPr>
    </w:p>
    <w:p w14:paraId="0E3EAFAC" w14:textId="77777777" w:rsidR="00BD6D4A" w:rsidRPr="00C37DE6" w:rsidRDefault="00BD6D4A" w:rsidP="00BD6D4A">
      <w:pPr>
        <w:spacing w:line="480" w:lineRule="auto"/>
        <w:rPr>
          <w:b/>
          <w:bCs/>
        </w:rPr>
      </w:pPr>
    </w:p>
    <w:p w14:paraId="15E61235" w14:textId="77777777" w:rsidR="00BD6D4A" w:rsidRPr="00C37DE6" w:rsidRDefault="00BD6D4A" w:rsidP="00BD6D4A">
      <w:pPr>
        <w:spacing w:line="480" w:lineRule="auto"/>
        <w:rPr>
          <w:b/>
          <w:bCs/>
        </w:rPr>
      </w:pPr>
    </w:p>
    <w:p w14:paraId="365541FD" w14:textId="77777777" w:rsidR="00BD6D4A" w:rsidRPr="00C37DE6" w:rsidRDefault="00BD6D4A" w:rsidP="00BD6D4A">
      <w:pPr>
        <w:spacing w:line="480" w:lineRule="auto"/>
        <w:rPr>
          <w:b/>
          <w:bCs/>
        </w:rPr>
      </w:pPr>
    </w:p>
    <w:p w14:paraId="29E4DE94" w14:textId="77777777" w:rsidR="006C179B" w:rsidRDefault="006C179B" w:rsidP="00BD6D4A">
      <w:pPr>
        <w:spacing w:line="480" w:lineRule="auto"/>
        <w:rPr>
          <w:b/>
          <w:bCs/>
        </w:rPr>
      </w:pPr>
    </w:p>
    <w:p w14:paraId="36E25E1F" w14:textId="77777777" w:rsidR="0036647D" w:rsidRDefault="0036647D" w:rsidP="00BD6D4A">
      <w:pPr>
        <w:spacing w:line="480" w:lineRule="auto"/>
        <w:rPr>
          <w:b/>
          <w:bCs/>
        </w:rPr>
      </w:pPr>
    </w:p>
    <w:p w14:paraId="01D98ADE" w14:textId="57F6ECAC" w:rsidR="00BD6D4A" w:rsidRPr="00C37DE6" w:rsidRDefault="00BD6D4A" w:rsidP="00BD6D4A">
      <w:pPr>
        <w:spacing w:line="480" w:lineRule="auto"/>
        <w:rPr>
          <w:b/>
          <w:bCs/>
        </w:rPr>
      </w:pPr>
      <w:r w:rsidRPr="00C37DE6">
        <w:rPr>
          <w:b/>
          <w:bCs/>
        </w:rPr>
        <w:lastRenderedPageBreak/>
        <w:t xml:space="preserve">STUDY PURPOSE </w:t>
      </w:r>
    </w:p>
    <w:p w14:paraId="11B1109D" w14:textId="77777777" w:rsidR="00BD6D4A" w:rsidRPr="00C37DE6" w:rsidRDefault="00BD6D4A" w:rsidP="00BD6D4A">
      <w:pPr>
        <w:spacing w:line="480" w:lineRule="auto"/>
      </w:pPr>
      <w:r w:rsidRPr="00C37DE6">
        <w:t xml:space="preserve">Art is by nature emotional, and the study of the relationship between art and emotion goes back to the era of Plato. However, little research has examined the unique challenges faced by individuals who study and work in a field that emphasizes the experience, portrayal, and suppression of various emotional states. Thus, the purpose of the upcoming survey study is to examine the effects of emotional variability on the well-being and coping ability of collegiate dance students. </w:t>
      </w:r>
    </w:p>
    <w:p w14:paraId="50D6FFB9" w14:textId="77777777" w:rsidR="00BD6D4A" w:rsidRPr="00C37DE6" w:rsidRDefault="00BD6D4A" w:rsidP="00BD6D4A">
      <w:pPr>
        <w:spacing w:line="480" w:lineRule="auto"/>
        <w:rPr>
          <w:b/>
          <w:bCs/>
        </w:rPr>
      </w:pPr>
      <w:r w:rsidRPr="00C37DE6">
        <w:rPr>
          <w:b/>
          <w:bCs/>
        </w:rPr>
        <w:t xml:space="preserve">CONFIDENTIALY STATEMENT </w:t>
      </w:r>
    </w:p>
    <w:p w14:paraId="631D3EE3" w14:textId="77777777" w:rsidR="00BD6D4A" w:rsidRPr="00C37DE6" w:rsidRDefault="00BD6D4A" w:rsidP="00BD6D4A">
      <w:pPr>
        <w:spacing w:line="480" w:lineRule="auto"/>
      </w:pPr>
      <w:r w:rsidRPr="00C37DE6">
        <w:t xml:space="preserve">All the information collected from you throughout this study will be kept confidential and will not be shared with anyone outside of the immediate research team. Identifying information will not be shared with your instructors or OU School of Dance administration. STUDY </w:t>
      </w:r>
      <w:r w:rsidRPr="00C37DE6">
        <w:rPr>
          <w:b/>
          <w:bCs/>
        </w:rPr>
        <w:t>PROCEDURE</w:t>
      </w:r>
      <w:r w:rsidRPr="00C37DE6">
        <w:t xml:space="preserve"> </w:t>
      </w:r>
    </w:p>
    <w:p w14:paraId="74026CC5" w14:textId="77777777" w:rsidR="00BD6D4A" w:rsidRPr="00C37DE6" w:rsidRDefault="00BD6D4A" w:rsidP="00BD6D4A">
      <w:pPr>
        <w:spacing w:line="480" w:lineRule="auto"/>
      </w:pPr>
      <w:r w:rsidRPr="00C37DE6">
        <w:t xml:space="preserve">Data collection will be split into four primary stages: Stage 1: Recruitment All major students within the OU School of Dance will be recruited to participate in this study. The project team will attend the OU School of Dance school-wide mandatory meeting on Friday, August 28th, 2020, via Zoom to briefly present the project and answer any questions. You are not required by your instructors to participate in the study and are allowed to cease your participation at any point should you feel it necessary. Stage 2: Beginning of the Semester Survey After volunteering to participate in the study, you will be emailed an informed consent form and pre-survey designed to collect background and demographic information as well as information regarding aspects of your personality. Stage 3: Repeated Daily Survey In order to accurately measure emotion fluctuation across time, you will be administered daily surveys (Monday through Friday) for a period of four weeks. These short surveys will be sent via email daily at 4 p.m., and </w:t>
      </w:r>
      <w:r w:rsidRPr="00C37DE6">
        <w:lastRenderedPageBreak/>
        <w:t xml:space="preserve">will close each following morning at 8 a.m. These surveys will ask about your day’s emotions and perceptions of stress. Stage 4: Follow-Up Survey At a point near the end of the semester, you will receive the link to one final survey. This survey will include measures to assess your use of emotion regulation strategies and will give you the opportunity to provide more robust, descriptive answers to a series of questions regarding the benefits and detriments of emotions as a collegiate dance student. You will be given a window of time to complete this survey. </w:t>
      </w:r>
      <w:r w:rsidRPr="00C37DE6">
        <w:rPr>
          <w:b/>
          <w:bCs/>
        </w:rPr>
        <w:t>PROJECT TEAM</w:t>
      </w:r>
      <w:r w:rsidRPr="00C37DE6">
        <w:t xml:space="preserve"> </w:t>
      </w:r>
    </w:p>
    <w:p w14:paraId="1C13A765" w14:textId="77777777" w:rsidR="00BD6D4A" w:rsidRPr="00C37DE6" w:rsidRDefault="00BD6D4A" w:rsidP="00BD6D4A">
      <w:pPr>
        <w:spacing w:line="480" w:lineRule="auto"/>
      </w:pPr>
      <w:r w:rsidRPr="00C37DE6">
        <w:rPr>
          <w:i/>
          <w:iCs/>
        </w:rPr>
        <w:t>Project Lead:</w:t>
      </w:r>
      <w:r w:rsidRPr="00C37DE6">
        <w:t xml:space="preserve"> Kelsey Richels, M.S. </w:t>
      </w:r>
    </w:p>
    <w:p w14:paraId="3909A1D6" w14:textId="77777777" w:rsidR="00BD6D4A" w:rsidRPr="00C37DE6" w:rsidRDefault="00BD6D4A" w:rsidP="00BD6D4A">
      <w:pPr>
        <w:spacing w:line="480" w:lineRule="auto"/>
      </w:pPr>
      <w:r w:rsidRPr="00C37DE6">
        <w:t xml:space="preserve">Kelsey is a fifth-year doctoral study in Industrial/Organizational (IO) Psychology. She will be using this project to write her dissertation. She received her </w:t>
      </w:r>
      <w:proofErr w:type="gramStart"/>
      <w:r w:rsidRPr="00C37DE6">
        <w:t>Master’s Degree</w:t>
      </w:r>
      <w:proofErr w:type="gramEnd"/>
      <w:r w:rsidRPr="00C37DE6">
        <w:t xml:space="preserve"> in 2016, with a thesis titled </w:t>
      </w:r>
      <w:r w:rsidRPr="00C37DE6">
        <w:rPr>
          <w:i/>
          <w:iCs/>
        </w:rPr>
        <w:t>Keeping Calm and Carrying On: Relating Proactive Personality, Affect Spin, and Affect Pulse to Learning and Adaptive Task Performance</w:t>
      </w:r>
      <w:r w:rsidRPr="00C37DE6">
        <w:t xml:space="preserve">. She has a history in athletics and swam for the University of North Dakota Division I swim team for four years. </w:t>
      </w:r>
    </w:p>
    <w:p w14:paraId="419267E8" w14:textId="77777777" w:rsidR="00BD6D4A" w:rsidRPr="00C37DE6" w:rsidRDefault="00BD6D4A" w:rsidP="00BD6D4A">
      <w:pPr>
        <w:spacing w:line="480" w:lineRule="auto"/>
      </w:pPr>
      <w:r w:rsidRPr="00C37DE6">
        <w:rPr>
          <w:i/>
          <w:iCs/>
        </w:rPr>
        <w:t>Faculty Advisor:</w:t>
      </w:r>
      <w:r w:rsidRPr="00C37DE6">
        <w:t xml:space="preserve"> Eric Day, Ph.D. </w:t>
      </w:r>
    </w:p>
    <w:p w14:paraId="28A90EF7" w14:textId="77777777" w:rsidR="00BD6D4A" w:rsidRPr="00C37DE6" w:rsidRDefault="00BD6D4A" w:rsidP="00BD6D4A">
      <w:pPr>
        <w:spacing w:line="480" w:lineRule="auto"/>
      </w:pPr>
      <w:r w:rsidRPr="00C37DE6">
        <w:t xml:space="preserve">Eric is Department Chair and a Professor of Psychology, where he is part of the doctoral program in IO. He earned his Ph.D. in IO Psychology from Texas A&amp;M University, a M.S. in IO Psychology from the University of Central Florida, and a B.S. in Psychology from James Madison University. His research involves the study of human performance and complex skill learning with emphases on individual differences in the ability and motivation, self-regulation, retention and transfer, and team-based training. He is an avid runner. </w:t>
      </w:r>
    </w:p>
    <w:p w14:paraId="78AFF1D8" w14:textId="77777777" w:rsidR="00BD6D4A" w:rsidRPr="00C37DE6" w:rsidRDefault="00BD6D4A" w:rsidP="00BD6D4A">
      <w:pPr>
        <w:spacing w:line="480" w:lineRule="auto"/>
      </w:pPr>
      <w:r w:rsidRPr="00C37DE6">
        <w:rPr>
          <w:i/>
          <w:iCs/>
        </w:rPr>
        <w:t>Graduate Researcher:</w:t>
      </w:r>
      <w:r w:rsidRPr="00C37DE6">
        <w:t xml:space="preserve"> Justine Rockwood, M.S.</w:t>
      </w:r>
    </w:p>
    <w:p w14:paraId="10DDDCB0" w14:textId="77777777" w:rsidR="00BD6D4A" w:rsidRPr="00C37DE6" w:rsidRDefault="00BD6D4A" w:rsidP="00BD6D4A">
      <w:pPr>
        <w:spacing w:line="480" w:lineRule="auto"/>
      </w:pPr>
      <w:r w:rsidRPr="00C37DE6">
        <w:t xml:space="preserve">Justine is a second-year student in the IO doctoral program. She earned her Master’s in Performance Psychology from the University of Edinburgh, with a thesis titled, </w:t>
      </w:r>
      <w:r w:rsidRPr="00C37DE6">
        <w:rPr>
          <w:i/>
          <w:iCs/>
        </w:rPr>
        <w:t xml:space="preserve">Excellence in </w:t>
      </w:r>
      <w:r w:rsidRPr="00C37DE6">
        <w:rPr>
          <w:i/>
          <w:iCs/>
        </w:rPr>
        <w:lastRenderedPageBreak/>
        <w:t>Classical Ballet: An Exploration of the Psychological Attributes Leading to Success in Classical Ballet Dancers</w:t>
      </w:r>
      <w:r w:rsidRPr="00C37DE6">
        <w:t>. Justine has a long history in ballet, and has trained in classical ballet, folk and character dance, ethnic dance, jazz, ballroom, and social dancing. She trained professionally in the Vaganova method at the Kirov Academy of Ballet (Washington D.C.) and City Ballet School (San Francisco, CA). She attended the Rimsky-Korsakov Conservatory in Saint Petersburg, Russia for a Certificate in Ballet Mastery.</w:t>
      </w:r>
    </w:p>
    <w:p w14:paraId="2A681119" w14:textId="77777777" w:rsidR="00BD6D4A" w:rsidRPr="00C37DE6" w:rsidRDefault="00BD6D4A" w:rsidP="00BD6D4A">
      <w:pPr>
        <w:spacing w:line="480" w:lineRule="auto"/>
      </w:pPr>
    </w:p>
    <w:p w14:paraId="7564B8A8" w14:textId="77777777" w:rsidR="00BD6D4A" w:rsidRPr="00C37DE6" w:rsidRDefault="00BD6D4A" w:rsidP="00BD6D4A">
      <w:pPr>
        <w:spacing w:line="480" w:lineRule="auto"/>
      </w:pPr>
    </w:p>
    <w:p w14:paraId="340CF74C" w14:textId="77777777" w:rsidR="00BD6D4A" w:rsidRPr="00C37DE6" w:rsidRDefault="00BD6D4A" w:rsidP="00BD6D4A">
      <w:pPr>
        <w:spacing w:line="480" w:lineRule="auto"/>
      </w:pPr>
    </w:p>
    <w:p w14:paraId="7077F898" w14:textId="77777777" w:rsidR="00BD6D4A" w:rsidRPr="00C37DE6" w:rsidRDefault="00BD6D4A" w:rsidP="00BD6D4A">
      <w:pPr>
        <w:spacing w:line="480" w:lineRule="auto"/>
      </w:pPr>
    </w:p>
    <w:p w14:paraId="4588E531" w14:textId="77777777" w:rsidR="00BD6D4A" w:rsidRPr="00C37DE6" w:rsidRDefault="00BD6D4A" w:rsidP="00BD6D4A">
      <w:pPr>
        <w:spacing w:line="480" w:lineRule="auto"/>
      </w:pPr>
    </w:p>
    <w:p w14:paraId="2FCD59F3" w14:textId="77777777" w:rsidR="00BD6D4A" w:rsidRPr="00C37DE6" w:rsidRDefault="00BD6D4A" w:rsidP="00BD6D4A">
      <w:pPr>
        <w:spacing w:line="480" w:lineRule="auto"/>
      </w:pPr>
    </w:p>
    <w:p w14:paraId="74008E40" w14:textId="77777777" w:rsidR="00BD6D4A" w:rsidRPr="00C37DE6" w:rsidRDefault="00BD6D4A" w:rsidP="00BD6D4A">
      <w:pPr>
        <w:spacing w:line="480" w:lineRule="auto"/>
      </w:pPr>
    </w:p>
    <w:p w14:paraId="545E1852" w14:textId="77777777" w:rsidR="00BD6D4A" w:rsidRPr="00C37DE6" w:rsidRDefault="00BD6D4A" w:rsidP="00BD6D4A">
      <w:pPr>
        <w:spacing w:line="480" w:lineRule="auto"/>
      </w:pPr>
    </w:p>
    <w:p w14:paraId="38D7F15C" w14:textId="77777777" w:rsidR="00BD6D4A" w:rsidRPr="00C37DE6" w:rsidRDefault="00BD6D4A" w:rsidP="00BD6D4A">
      <w:pPr>
        <w:spacing w:line="480" w:lineRule="auto"/>
      </w:pPr>
    </w:p>
    <w:p w14:paraId="4F531BA8" w14:textId="77777777" w:rsidR="00BD6D4A" w:rsidRPr="00C37DE6" w:rsidRDefault="00BD6D4A" w:rsidP="00BD6D4A">
      <w:pPr>
        <w:spacing w:line="480" w:lineRule="auto"/>
      </w:pPr>
    </w:p>
    <w:p w14:paraId="4258CF94" w14:textId="77777777" w:rsidR="00BD6D4A" w:rsidRPr="00C37DE6" w:rsidRDefault="00BD6D4A" w:rsidP="00BD6D4A">
      <w:pPr>
        <w:spacing w:line="480" w:lineRule="auto"/>
      </w:pPr>
    </w:p>
    <w:p w14:paraId="6420288C" w14:textId="77777777" w:rsidR="00BD6D4A" w:rsidRPr="00C37DE6" w:rsidRDefault="00BD6D4A" w:rsidP="00BD6D4A">
      <w:pPr>
        <w:spacing w:line="480" w:lineRule="auto"/>
      </w:pPr>
    </w:p>
    <w:p w14:paraId="40C05D26" w14:textId="77777777" w:rsidR="00BD6D4A" w:rsidRPr="00C37DE6" w:rsidRDefault="00BD6D4A" w:rsidP="00BD6D4A">
      <w:pPr>
        <w:spacing w:line="480" w:lineRule="auto"/>
      </w:pPr>
    </w:p>
    <w:p w14:paraId="2EC24FED" w14:textId="77777777" w:rsidR="00BD6D4A" w:rsidRPr="00C37DE6" w:rsidRDefault="00BD6D4A" w:rsidP="00BD6D4A">
      <w:pPr>
        <w:spacing w:line="480" w:lineRule="auto"/>
      </w:pPr>
    </w:p>
    <w:p w14:paraId="6F80F7C2" w14:textId="77777777" w:rsidR="00BD6D4A" w:rsidRPr="00C37DE6" w:rsidRDefault="00BD6D4A" w:rsidP="00BD6D4A">
      <w:pPr>
        <w:spacing w:line="480" w:lineRule="auto"/>
      </w:pPr>
    </w:p>
    <w:p w14:paraId="41ADC450" w14:textId="77777777" w:rsidR="00BD6D4A" w:rsidRPr="00C37DE6" w:rsidRDefault="00BD6D4A" w:rsidP="00BD6D4A">
      <w:pPr>
        <w:spacing w:line="480" w:lineRule="auto"/>
      </w:pPr>
    </w:p>
    <w:p w14:paraId="633F3E6A" w14:textId="77777777" w:rsidR="0036647D" w:rsidRDefault="0036647D" w:rsidP="00BD6D4A">
      <w:pPr>
        <w:jc w:val="center"/>
      </w:pPr>
    </w:p>
    <w:p w14:paraId="1D3B4451" w14:textId="77777777" w:rsidR="0036647D" w:rsidRDefault="0036647D" w:rsidP="00BD6D4A">
      <w:pPr>
        <w:jc w:val="center"/>
      </w:pPr>
    </w:p>
    <w:p w14:paraId="3A9A8BE6" w14:textId="0C4A6617" w:rsidR="00BD6D4A" w:rsidRPr="00C37DE6" w:rsidRDefault="00BD6D4A" w:rsidP="00BD6D4A">
      <w:pPr>
        <w:jc w:val="center"/>
      </w:pPr>
      <w:r w:rsidRPr="00C37DE6">
        <w:lastRenderedPageBreak/>
        <w:t>Appendix B</w:t>
      </w:r>
    </w:p>
    <w:p w14:paraId="55F5DA6F" w14:textId="77777777" w:rsidR="00BD6D4A" w:rsidRPr="00C37DE6" w:rsidRDefault="00BD6D4A" w:rsidP="00BD6D4A">
      <w:pPr>
        <w:spacing w:line="480" w:lineRule="auto"/>
        <w:jc w:val="center"/>
      </w:pPr>
      <w:r w:rsidRPr="00C37DE6">
        <w:t>Survey Distribution Communications</w:t>
      </w:r>
    </w:p>
    <w:p w14:paraId="53C9B308" w14:textId="1B159B8A" w:rsidR="00BD6D4A" w:rsidRPr="00C37DE6" w:rsidRDefault="00BD6D4A" w:rsidP="00BD6D4A">
      <w:pPr>
        <w:rPr>
          <w:i/>
          <w:iCs/>
          <w:color w:val="201F1E"/>
        </w:rPr>
      </w:pPr>
      <w:r w:rsidRPr="00C37DE6">
        <w:rPr>
          <w:color w:val="201F1E"/>
        </w:rPr>
        <w:t xml:space="preserve">Subject: </w:t>
      </w:r>
      <w:r w:rsidRPr="00C37DE6">
        <w:rPr>
          <w:i/>
          <w:iCs/>
          <w:color w:val="201F1E"/>
        </w:rPr>
        <w:t>Early</w:t>
      </w:r>
      <w:r w:rsidR="006B7819" w:rsidRPr="00C37DE6">
        <w:rPr>
          <w:i/>
          <w:iCs/>
          <w:color w:val="201F1E"/>
        </w:rPr>
        <w:t>-</w:t>
      </w:r>
      <w:r w:rsidRPr="00C37DE6">
        <w:rPr>
          <w:i/>
          <w:iCs/>
          <w:color w:val="201F1E"/>
        </w:rPr>
        <w:t>Semester Survey</w:t>
      </w:r>
    </w:p>
    <w:p w14:paraId="7BE62A85" w14:textId="77777777" w:rsidR="00BD6D4A" w:rsidRPr="00C37DE6" w:rsidRDefault="00BD6D4A" w:rsidP="00BD6D4A">
      <w:pPr>
        <w:rPr>
          <w:color w:val="201F1E"/>
        </w:rPr>
      </w:pPr>
    </w:p>
    <w:p w14:paraId="47FA30BE" w14:textId="77777777" w:rsidR="00BD6D4A" w:rsidRPr="00C37DE6" w:rsidRDefault="00BD6D4A" w:rsidP="00BD6D4A">
      <w:pPr>
        <w:rPr>
          <w:color w:val="201F1E"/>
        </w:rPr>
      </w:pPr>
      <w:r w:rsidRPr="00C37DE6">
        <w:rPr>
          <w:color w:val="201F1E"/>
        </w:rPr>
        <w:t>Hi [Name], </w:t>
      </w:r>
    </w:p>
    <w:p w14:paraId="642CCFC0" w14:textId="77777777" w:rsidR="00BD6D4A" w:rsidRPr="00C37DE6" w:rsidRDefault="00BD6D4A" w:rsidP="00BD6D4A">
      <w:pPr>
        <w:rPr>
          <w:color w:val="201F1E"/>
        </w:rPr>
      </w:pPr>
      <w:r w:rsidRPr="00C37DE6">
        <w:rPr>
          <w:color w:val="201F1E"/>
        </w:rPr>
        <w:t> </w:t>
      </w:r>
    </w:p>
    <w:p w14:paraId="262AD3B7" w14:textId="77777777" w:rsidR="00BD6D4A" w:rsidRPr="00C37DE6" w:rsidRDefault="00BD6D4A" w:rsidP="00BD6D4A">
      <w:pPr>
        <w:rPr>
          <w:color w:val="201F1E"/>
        </w:rPr>
      </w:pPr>
      <w:r w:rsidRPr="00C37DE6">
        <w:rPr>
          <w:color w:val="201F1E"/>
        </w:rPr>
        <w:t>Thank you for volunteering to participate in my study! I understand how busy you are with your regular semester, so I really appreciate you volunteering your time to assist me with my dissertation project. </w:t>
      </w:r>
    </w:p>
    <w:p w14:paraId="5408DA96" w14:textId="77777777" w:rsidR="00BD6D4A" w:rsidRPr="00C37DE6" w:rsidRDefault="00BD6D4A" w:rsidP="00BD6D4A">
      <w:pPr>
        <w:rPr>
          <w:color w:val="201F1E"/>
        </w:rPr>
      </w:pPr>
      <w:r w:rsidRPr="00C37DE6">
        <w:rPr>
          <w:color w:val="201F1E"/>
        </w:rPr>
        <w:t> </w:t>
      </w:r>
    </w:p>
    <w:p w14:paraId="72B694CA" w14:textId="77777777" w:rsidR="00BD6D4A" w:rsidRPr="00C37DE6" w:rsidRDefault="00BD6D4A" w:rsidP="00BD6D4A">
      <w:pPr>
        <w:rPr>
          <w:color w:val="201F1E"/>
        </w:rPr>
      </w:pPr>
      <w:r w:rsidRPr="00C37DE6">
        <w:rPr>
          <w:color w:val="201F1E"/>
        </w:rPr>
        <w:t>As a first step, please complete the “Beginning of the Semester” survey linked</w:t>
      </w:r>
      <w:r w:rsidRPr="00C37DE6">
        <w:rPr>
          <w:color w:val="201F1E"/>
          <w:bdr w:val="none" w:sz="0" w:space="0" w:color="auto" w:frame="1"/>
        </w:rPr>
        <w:t> </w:t>
      </w:r>
      <w:hyperlink r:id="rId42" w:tgtFrame="_blank" w:tooltip="https://ousurvey.qualtrics.com/jfe/form/SV_eL302mxArgGBy97" w:history="1">
        <w:r w:rsidRPr="00C37DE6">
          <w:rPr>
            <w:rStyle w:val="markcldf60nnp"/>
            <w:bdr w:val="none" w:sz="0" w:space="0" w:color="auto" w:frame="1"/>
          </w:rPr>
          <w:t>here</w:t>
        </w:r>
      </w:hyperlink>
      <w:r w:rsidRPr="00C37DE6">
        <w:rPr>
          <w:color w:val="201F1E"/>
        </w:rPr>
        <w:t>. We ask that you complete this survey by</w:t>
      </w:r>
      <w:r w:rsidRPr="00C37DE6">
        <w:rPr>
          <w:color w:val="201F1E"/>
          <w:bdr w:val="none" w:sz="0" w:space="0" w:color="auto" w:frame="1"/>
        </w:rPr>
        <w:t> </w:t>
      </w:r>
      <w:r w:rsidRPr="00C37DE6">
        <w:rPr>
          <w:b/>
          <w:bCs/>
          <w:color w:val="201F1E"/>
        </w:rPr>
        <w:t>Sunday, September 13</w:t>
      </w:r>
      <w:r w:rsidRPr="00C37DE6">
        <w:rPr>
          <w:b/>
          <w:bCs/>
          <w:color w:val="201F1E"/>
          <w:vertAlign w:val="superscript"/>
        </w:rPr>
        <w:t>th</w:t>
      </w:r>
      <w:r w:rsidRPr="00C37DE6">
        <w:rPr>
          <w:b/>
          <w:bCs/>
          <w:color w:val="201F1E"/>
        </w:rPr>
        <w:t>.</w:t>
      </w:r>
      <w:r w:rsidRPr="00C37DE6">
        <w:rPr>
          <w:color w:val="201F1E"/>
          <w:bdr w:val="none" w:sz="0" w:space="0" w:color="auto" w:frame="1"/>
        </w:rPr>
        <w:t> </w:t>
      </w:r>
      <w:r w:rsidRPr="00C37DE6">
        <w:rPr>
          <w:color w:val="201F1E"/>
        </w:rPr>
        <w:t> </w:t>
      </w:r>
    </w:p>
    <w:p w14:paraId="61770397" w14:textId="77777777" w:rsidR="00BD6D4A" w:rsidRPr="00C37DE6" w:rsidRDefault="00BD6D4A" w:rsidP="00BD6D4A">
      <w:pPr>
        <w:rPr>
          <w:color w:val="201F1E"/>
        </w:rPr>
      </w:pPr>
      <w:r w:rsidRPr="00C37DE6">
        <w:rPr>
          <w:color w:val="201F1E"/>
        </w:rPr>
        <w:t> </w:t>
      </w:r>
    </w:p>
    <w:p w14:paraId="2DD19B96" w14:textId="77777777" w:rsidR="00BD6D4A" w:rsidRPr="00C37DE6" w:rsidRDefault="00BD6D4A" w:rsidP="00BD6D4A">
      <w:pPr>
        <w:rPr>
          <w:color w:val="201F1E"/>
        </w:rPr>
      </w:pPr>
      <w:r w:rsidRPr="00C37DE6">
        <w:rPr>
          <w:color w:val="201F1E"/>
        </w:rPr>
        <w:t>On this survey and all future surveys, you will be asked to input a “Participant ID Number.” This is the fourth letter of your last name and the last four digits of your OU ID Number. By using the same identification number on all surveys, we can link your data together without using your name. If you have any questions about how to create this Participant ID, please let me know! </w:t>
      </w:r>
    </w:p>
    <w:p w14:paraId="5D4A9A43" w14:textId="77777777" w:rsidR="00BD6D4A" w:rsidRPr="00C37DE6" w:rsidRDefault="00BD6D4A" w:rsidP="00BD6D4A">
      <w:pPr>
        <w:rPr>
          <w:color w:val="201F1E"/>
        </w:rPr>
      </w:pPr>
      <w:r w:rsidRPr="00C37DE6">
        <w:rPr>
          <w:color w:val="201F1E"/>
        </w:rPr>
        <w:t> </w:t>
      </w:r>
    </w:p>
    <w:p w14:paraId="120CF534" w14:textId="77777777" w:rsidR="00BD6D4A" w:rsidRPr="00C37DE6" w:rsidRDefault="00BD6D4A" w:rsidP="00BD6D4A">
      <w:pPr>
        <w:rPr>
          <w:color w:val="201F1E"/>
        </w:rPr>
      </w:pPr>
      <w:r w:rsidRPr="00C37DE6">
        <w:rPr>
          <w:color w:val="201F1E"/>
        </w:rPr>
        <w:t>If you have any questions or concerns about the study, please do not hesitate to contact me at</w:t>
      </w:r>
      <w:r w:rsidRPr="00C37DE6">
        <w:rPr>
          <w:color w:val="201F1E"/>
          <w:bdr w:val="none" w:sz="0" w:space="0" w:color="auto" w:frame="1"/>
        </w:rPr>
        <w:t> </w:t>
      </w:r>
      <w:hyperlink r:id="rId43" w:tgtFrame="_blank" w:history="1">
        <w:r w:rsidRPr="00C37DE6">
          <w:rPr>
            <w:rStyle w:val="markcldf60nnp"/>
            <w:bdr w:val="none" w:sz="0" w:space="0" w:color="auto" w:frame="1"/>
          </w:rPr>
          <w:t>Kelsey.a.richels@ou.edu</w:t>
        </w:r>
      </w:hyperlink>
      <w:r w:rsidRPr="00C37DE6">
        <w:rPr>
          <w:color w:val="201F1E"/>
          <w:bdr w:val="none" w:sz="0" w:space="0" w:color="auto" w:frame="1"/>
        </w:rPr>
        <w:t> </w:t>
      </w:r>
      <w:r w:rsidRPr="00C37DE6">
        <w:rPr>
          <w:color w:val="201F1E"/>
        </w:rPr>
        <w:t>or (701) 899-1253. </w:t>
      </w:r>
    </w:p>
    <w:p w14:paraId="16277ED8" w14:textId="77777777" w:rsidR="00BD6D4A" w:rsidRPr="00C37DE6" w:rsidRDefault="00BD6D4A" w:rsidP="00BD6D4A">
      <w:pPr>
        <w:spacing w:line="480" w:lineRule="auto"/>
      </w:pPr>
    </w:p>
    <w:p w14:paraId="0439EBBB" w14:textId="77777777" w:rsidR="00BD6D4A" w:rsidRPr="00C37DE6" w:rsidRDefault="00BD6D4A" w:rsidP="00BD6D4A">
      <w:pPr>
        <w:spacing w:line="480" w:lineRule="auto"/>
      </w:pPr>
    </w:p>
    <w:p w14:paraId="3D150E72" w14:textId="77777777" w:rsidR="00BD6D4A" w:rsidRPr="00C37DE6" w:rsidRDefault="00BD6D4A" w:rsidP="00BD6D4A">
      <w:pPr>
        <w:spacing w:line="480" w:lineRule="auto"/>
      </w:pPr>
    </w:p>
    <w:p w14:paraId="6BD7F704" w14:textId="77777777" w:rsidR="00BD6D4A" w:rsidRPr="00C37DE6" w:rsidRDefault="00BD6D4A" w:rsidP="00BD6D4A">
      <w:pPr>
        <w:spacing w:line="480" w:lineRule="auto"/>
      </w:pPr>
    </w:p>
    <w:p w14:paraId="572C38DB" w14:textId="77777777" w:rsidR="00BD6D4A" w:rsidRPr="00C37DE6" w:rsidRDefault="00BD6D4A" w:rsidP="00BD6D4A">
      <w:pPr>
        <w:spacing w:line="480" w:lineRule="auto"/>
      </w:pPr>
    </w:p>
    <w:p w14:paraId="568E12AF" w14:textId="77777777" w:rsidR="00BD6D4A" w:rsidRPr="00C37DE6" w:rsidRDefault="00BD6D4A" w:rsidP="00BD6D4A">
      <w:pPr>
        <w:spacing w:line="480" w:lineRule="auto"/>
      </w:pPr>
    </w:p>
    <w:p w14:paraId="236F9759" w14:textId="77777777" w:rsidR="00BD6D4A" w:rsidRPr="00C37DE6" w:rsidRDefault="00BD6D4A" w:rsidP="00BD6D4A">
      <w:pPr>
        <w:spacing w:line="480" w:lineRule="auto"/>
      </w:pPr>
    </w:p>
    <w:p w14:paraId="0B0DE7A9" w14:textId="77777777" w:rsidR="00BD6D4A" w:rsidRPr="00C37DE6" w:rsidRDefault="00BD6D4A" w:rsidP="00BD6D4A">
      <w:pPr>
        <w:spacing w:line="480" w:lineRule="auto"/>
      </w:pPr>
    </w:p>
    <w:p w14:paraId="2F7CE5F5" w14:textId="77777777" w:rsidR="00BD6D4A" w:rsidRPr="00C37DE6" w:rsidRDefault="00BD6D4A" w:rsidP="00BD6D4A">
      <w:pPr>
        <w:spacing w:line="480" w:lineRule="auto"/>
      </w:pPr>
    </w:p>
    <w:p w14:paraId="658EBE3F" w14:textId="77777777" w:rsidR="00BD6D4A" w:rsidRPr="00C37DE6" w:rsidRDefault="00BD6D4A" w:rsidP="00BD6D4A">
      <w:pPr>
        <w:spacing w:line="480" w:lineRule="auto"/>
      </w:pPr>
    </w:p>
    <w:p w14:paraId="30255359" w14:textId="77777777" w:rsidR="00BD6D4A" w:rsidRPr="00C37DE6" w:rsidRDefault="00BD6D4A" w:rsidP="00BD6D4A">
      <w:pPr>
        <w:spacing w:line="480" w:lineRule="auto"/>
      </w:pPr>
    </w:p>
    <w:p w14:paraId="22FB5CB8" w14:textId="77777777" w:rsidR="00BD6D4A" w:rsidRPr="00C37DE6" w:rsidRDefault="00BD6D4A" w:rsidP="00BD6D4A">
      <w:pPr>
        <w:spacing w:line="480" w:lineRule="auto"/>
      </w:pPr>
    </w:p>
    <w:p w14:paraId="2020BB17" w14:textId="77777777" w:rsidR="00BD6D4A" w:rsidRPr="00C37DE6" w:rsidRDefault="00BD6D4A" w:rsidP="00BD6D4A">
      <w:pPr>
        <w:spacing w:line="480" w:lineRule="auto"/>
      </w:pPr>
    </w:p>
    <w:p w14:paraId="22B61655" w14:textId="77777777" w:rsidR="00BD6D4A" w:rsidRPr="00C37DE6" w:rsidRDefault="00BD6D4A" w:rsidP="00BD6D4A">
      <w:pPr>
        <w:spacing w:line="480" w:lineRule="auto"/>
      </w:pPr>
    </w:p>
    <w:p w14:paraId="3E837E77" w14:textId="77777777" w:rsidR="00BD6D4A" w:rsidRPr="00C37DE6" w:rsidRDefault="00BD6D4A" w:rsidP="00BD6D4A">
      <w:pPr>
        <w:spacing w:line="480" w:lineRule="auto"/>
        <w:rPr>
          <w:i/>
          <w:iCs/>
        </w:rPr>
      </w:pPr>
      <w:r w:rsidRPr="00C37DE6">
        <w:t xml:space="preserve">Subject: </w:t>
      </w:r>
      <w:r w:rsidRPr="00C37DE6">
        <w:rPr>
          <w:i/>
          <w:iCs/>
        </w:rPr>
        <w:t>Psychology Study: Day 1 (9/14)</w:t>
      </w:r>
    </w:p>
    <w:p w14:paraId="55976EED" w14:textId="77777777" w:rsidR="00BD6D4A" w:rsidRPr="00C37DE6" w:rsidRDefault="00BD6D4A" w:rsidP="00BD6D4A">
      <w:pPr>
        <w:shd w:val="clear" w:color="auto" w:fill="FFFFFF"/>
        <w:textAlignment w:val="baseline"/>
        <w:rPr>
          <w:color w:val="000000"/>
        </w:rPr>
      </w:pPr>
      <w:r w:rsidRPr="00C37DE6">
        <w:rPr>
          <w:color w:val="000000"/>
        </w:rPr>
        <w:t>Good afternoon,</w:t>
      </w:r>
    </w:p>
    <w:p w14:paraId="2D874FD1" w14:textId="77777777" w:rsidR="00BD6D4A" w:rsidRPr="00C37DE6" w:rsidRDefault="00BD6D4A" w:rsidP="00BD6D4A">
      <w:pPr>
        <w:shd w:val="clear" w:color="auto" w:fill="FFFFFF"/>
        <w:textAlignment w:val="baseline"/>
        <w:rPr>
          <w:color w:val="000000"/>
        </w:rPr>
      </w:pPr>
    </w:p>
    <w:p w14:paraId="3B0DD6F9" w14:textId="77777777" w:rsidR="00BD6D4A" w:rsidRPr="00C37DE6" w:rsidRDefault="00BD6D4A" w:rsidP="00BD6D4A">
      <w:pPr>
        <w:shd w:val="clear" w:color="auto" w:fill="FFFFFF"/>
        <w:textAlignment w:val="baseline"/>
        <w:rPr>
          <w:color w:val="000000"/>
        </w:rPr>
      </w:pPr>
      <w:r w:rsidRPr="00C37DE6">
        <w:rPr>
          <w:color w:val="000000"/>
        </w:rPr>
        <w:t>Today marks the first day of our repeated measures for the next four weeks (Monday through Friday). Please follow the link below to complete your first daily survey. These surveys are brief and should take no longer than 5-10 minutes of your time.  </w:t>
      </w:r>
      <w:r w:rsidRPr="00C37DE6">
        <w:rPr>
          <w:color w:val="000000"/>
          <w:bdr w:val="none" w:sz="0" w:space="0" w:color="auto" w:frame="1"/>
        </w:rPr>
        <w:t>Survey links will be sent each day at 4 p.m., with a reminder at 9 p.m. Please complete these daily surveys at any point before </w:t>
      </w:r>
      <w:r w:rsidRPr="00C37DE6">
        <w:rPr>
          <w:b/>
          <w:bCs/>
          <w:color w:val="000000"/>
        </w:rPr>
        <w:t>8 a.m. the following morning.</w:t>
      </w:r>
    </w:p>
    <w:p w14:paraId="1CFCE454" w14:textId="77777777" w:rsidR="00BD6D4A" w:rsidRPr="00C37DE6" w:rsidRDefault="00BD6D4A" w:rsidP="00BD6D4A">
      <w:pPr>
        <w:shd w:val="clear" w:color="auto" w:fill="FFFFFF"/>
        <w:textAlignment w:val="baseline"/>
        <w:rPr>
          <w:color w:val="000000"/>
        </w:rPr>
      </w:pPr>
    </w:p>
    <w:p w14:paraId="2CD02423" w14:textId="77777777" w:rsidR="00BD6D4A" w:rsidRPr="00C37DE6" w:rsidRDefault="00BD6D4A" w:rsidP="00BD6D4A">
      <w:pPr>
        <w:shd w:val="clear" w:color="auto" w:fill="FFFFFF"/>
        <w:textAlignment w:val="baseline"/>
        <w:rPr>
          <w:color w:val="000000"/>
        </w:rPr>
      </w:pPr>
      <w:r w:rsidRPr="00C37DE6">
        <w:rPr>
          <w:color w:val="000000"/>
        </w:rPr>
        <w:t>These surveys should reflect your experiences </w:t>
      </w:r>
      <w:r w:rsidRPr="00C37DE6">
        <w:rPr>
          <w:b/>
          <w:bCs/>
          <w:color w:val="000000"/>
        </w:rPr>
        <w:t>so far today</w:t>
      </w:r>
      <w:r w:rsidRPr="00C37DE6">
        <w:rPr>
          <w:color w:val="000000"/>
        </w:rPr>
        <w:t>. Please make sure to read all instructions carefully and answer accordingly.</w:t>
      </w:r>
    </w:p>
    <w:p w14:paraId="48072057" w14:textId="77777777" w:rsidR="00BD6D4A" w:rsidRPr="00C37DE6" w:rsidRDefault="00BD6D4A" w:rsidP="00BD6D4A">
      <w:pPr>
        <w:shd w:val="clear" w:color="auto" w:fill="FFFFFF"/>
        <w:textAlignment w:val="baseline"/>
        <w:rPr>
          <w:color w:val="000000"/>
        </w:rPr>
      </w:pPr>
    </w:p>
    <w:p w14:paraId="54708A56" w14:textId="77777777" w:rsidR="00BD6D4A" w:rsidRPr="00C37DE6" w:rsidRDefault="00BD6D4A" w:rsidP="00BD6D4A">
      <w:pPr>
        <w:shd w:val="clear" w:color="auto" w:fill="FFFFFF"/>
        <w:textAlignment w:val="baseline"/>
        <w:rPr>
          <w:color w:val="000000"/>
        </w:rPr>
      </w:pPr>
      <w:r w:rsidRPr="00C37DE6">
        <w:rPr>
          <w:b/>
          <w:bCs/>
          <w:color w:val="000000"/>
        </w:rPr>
        <w:t>Daily survey link: </w:t>
      </w:r>
      <w:hyperlink r:id="rId44" w:tgtFrame="_blank" w:history="1">
        <w:r w:rsidRPr="00C37DE6">
          <w:rPr>
            <w:color w:val="007AC0"/>
            <w:u w:val="single"/>
            <w:bdr w:val="none" w:sz="0" w:space="0" w:color="auto" w:frame="1"/>
            <w:shd w:val="clear" w:color="auto" w:fill="FFFFFF"/>
          </w:rPr>
          <w:t>https://ousurvey.qualtrics.com/jfe/form/SV_0wfzzE2uPaSjIoJ</w:t>
        </w:r>
      </w:hyperlink>
    </w:p>
    <w:p w14:paraId="7C77F22F" w14:textId="77777777" w:rsidR="00BD6D4A" w:rsidRPr="00C37DE6" w:rsidRDefault="00BD6D4A" w:rsidP="00BD6D4A">
      <w:pPr>
        <w:shd w:val="clear" w:color="auto" w:fill="FFFFFF"/>
        <w:textAlignment w:val="baseline"/>
        <w:rPr>
          <w:color w:val="000000"/>
        </w:rPr>
      </w:pPr>
    </w:p>
    <w:p w14:paraId="2092F953" w14:textId="77777777" w:rsidR="00BD6D4A" w:rsidRPr="00C37DE6" w:rsidRDefault="00BD6D4A" w:rsidP="00BD6D4A">
      <w:pPr>
        <w:shd w:val="clear" w:color="auto" w:fill="FFFFFF"/>
        <w:textAlignment w:val="baseline"/>
        <w:rPr>
          <w:color w:val="000000"/>
        </w:rPr>
      </w:pPr>
      <w:r w:rsidRPr="00C37DE6">
        <w:rPr>
          <w:b/>
          <w:bCs/>
          <w:color w:val="000000"/>
          <w:u w:val="single"/>
        </w:rPr>
        <w:t>If you have not yet taken the pre-survey:</w:t>
      </w:r>
    </w:p>
    <w:p w14:paraId="4173AF8E" w14:textId="77777777" w:rsidR="00BD6D4A" w:rsidRPr="00C37DE6" w:rsidRDefault="00BD6D4A" w:rsidP="00BD6D4A">
      <w:pPr>
        <w:shd w:val="clear" w:color="auto" w:fill="FFFFFF"/>
        <w:textAlignment w:val="baseline"/>
        <w:rPr>
          <w:color w:val="000000"/>
        </w:rPr>
      </w:pPr>
    </w:p>
    <w:p w14:paraId="0E22C297" w14:textId="77777777" w:rsidR="00BD6D4A" w:rsidRPr="00C37DE6" w:rsidRDefault="00BD6D4A" w:rsidP="00BD6D4A">
      <w:pPr>
        <w:shd w:val="clear" w:color="auto" w:fill="FFFFFF"/>
        <w:textAlignment w:val="baseline"/>
        <w:rPr>
          <w:color w:val="000000"/>
        </w:rPr>
      </w:pPr>
      <w:r w:rsidRPr="00C37DE6">
        <w:rPr>
          <w:color w:val="000000"/>
        </w:rPr>
        <w:t>Please do so </w:t>
      </w:r>
      <w:r w:rsidRPr="00C37DE6">
        <w:rPr>
          <w:color w:val="000000"/>
          <w:u w:val="single"/>
        </w:rPr>
        <w:t>before </w:t>
      </w:r>
      <w:r w:rsidRPr="00C37DE6">
        <w:rPr>
          <w:color w:val="000000"/>
        </w:rPr>
        <w:t>taking the first daily survey. The pre-survey link can be found here: </w:t>
      </w:r>
      <w:hyperlink r:id="rId45" w:tgtFrame="_blank" w:history="1">
        <w:r w:rsidRPr="00C37DE6">
          <w:rPr>
            <w:color w:val="007AC0"/>
            <w:u w:val="single"/>
            <w:bdr w:val="none" w:sz="0" w:space="0" w:color="auto" w:frame="1"/>
            <w:shd w:val="clear" w:color="auto" w:fill="FFFFFF"/>
          </w:rPr>
          <w:t>https://ousurvey.qualtrics.com/jfe/form/SV_eL302mxArgGBy97</w:t>
        </w:r>
      </w:hyperlink>
    </w:p>
    <w:p w14:paraId="668FD2D3" w14:textId="77777777" w:rsidR="00BD6D4A" w:rsidRPr="00C37DE6" w:rsidRDefault="00BD6D4A" w:rsidP="00BD6D4A">
      <w:pPr>
        <w:shd w:val="clear" w:color="auto" w:fill="FFFFFF"/>
        <w:textAlignment w:val="baseline"/>
        <w:rPr>
          <w:color w:val="000000"/>
        </w:rPr>
      </w:pPr>
    </w:p>
    <w:p w14:paraId="3697DCCB" w14:textId="77777777" w:rsidR="00BD6D4A" w:rsidRPr="00C37DE6" w:rsidRDefault="00BD6D4A" w:rsidP="00BD6D4A">
      <w:pPr>
        <w:shd w:val="clear" w:color="auto" w:fill="FFFFFF"/>
        <w:textAlignment w:val="baseline"/>
        <w:rPr>
          <w:color w:val="000000"/>
        </w:rPr>
      </w:pPr>
      <w:r w:rsidRPr="00C37DE6">
        <w:rPr>
          <w:b/>
          <w:bCs/>
          <w:color w:val="000000"/>
          <w:u w:val="single"/>
        </w:rPr>
        <w:t>FAQs</w:t>
      </w:r>
    </w:p>
    <w:p w14:paraId="7AFE200C" w14:textId="77777777" w:rsidR="00BD6D4A" w:rsidRPr="00C37DE6" w:rsidRDefault="00BD6D4A" w:rsidP="00BD6D4A">
      <w:pPr>
        <w:shd w:val="clear" w:color="auto" w:fill="FFFFFF"/>
        <w:textAlignment w:val="baseline"/>
        <w:rPr>
          <w:color w:val="000000"/>
        </w:rPr>
      </w:pPr>
    </w:p>
    <w:p w14:paraId="0220776E" w14:textId="77777777" w:rsidR="00BD6D4A" w:rsidRPr="00C37DE6" w:rsidRDefault="00BD6D4A" w:rsidP="00BD6D4A">
      <w:pPr>
        <w:shd w:val="clear" w:color="auto" w:fill="FFFFFF"/>
        <w:textAlignment w:val="baseline"/>
        <w:rPr>
          <w:color w:val="000000"/>
        </w:rPr>
      </w:pPr>
      <w:r w:rsidRPr="00C37DE6">
        <w:rPr>
          <w:b/>
          <w:bCs/>
          <w:color w:val="000000"/>
        </w:rPr>
        <w:t>What should I do if the survey link does not work? </w:t>
      </w:r>
      <w:r w:rsidRPr="00C37DE6">
        <w:rPr>
          <w:color w:val="000000"/>
        </w:rPr>
        <w:t>If your survey link does not work, please email me at kelsey.a.richels@ou.edu or call/text me at (701) 899-1253.</w:t>
      </w:r>
    </w:p>
    <w:p w14:paraId="32926F3C" w14:textId="77777777" w:rsidR="00BD6D4A" w:rsidRPr="00C37DE6" w:rsidRDefault="00BD6D4A" w:rsidP="00BD6D4A">
      <w:pPr>
        <w:shd w:val="clear" w:color="auto" w:fill="FFFFFF"/>
        <w:textAlignment w:val="baseline"/>
        <w:rPr>
          <w:color w:val="000000"/>
        </w:rPr>
      </w:pPr>
    </w:p>
    <w:p w14:paraId="36C21416" w14:textId="77777777" w:rsidR="00BD6D4A" w:rsidRPr="00C37DE6" w:rsidRDefault="00BD6D4A" w:rsidP="00BD6D4A">
      <w:pPr>
        <w:shd w:val="clear" w:color="auto" w:fill="FFFFFF"/>
        <w:textAlignment w:val="baseline"/>
        <w:rPr>
          <w:color w:val="000000"/>
        </w:rPr>
      </w:pPr>
      <w:r w:rsidRPr="00C37DE6">
        <w:rPr>
          <w:b/>
          <w:bCs/>
          <w:color w:val="000000"/>
        </w:rPr>
        <w:t>What happens if I miss a day? </w:t>
      </w:r>
      <w:r w:rsidRPr="00C37DE6">
        <w:rPr>
          <w:color w:val="000000"/>
        </w:rPr>
        <w:t>Although we would love to have full participation, it is not the end of the world to miss a survey. Should you miss a daily survey, please skip that day and continue to respond to daily surveys on the next day. In other words, if you miss a few surveys - please continue to respond in the future! It is not an all-or-nothing situation.</w:t>
      </w:r>
    </w:p>
    <w:p w14:paraId="4E895ED1" w14:textId="77777777" w:rsidR="00BD6D4A" w:rsidRPr="00C37DE6" w:rsidRDefault="00BD6D4A" w:rsidP="00BD6D4A">
      <w:pPr>
        <w:shd w:val="clear" w:color="auto" w:fill="FFFFFF"/>
        <w:textAlignment w:val="baseline"/>
        <w:rPr>
          <w:color w:val="000000"/>
        </w:rPr>
      </w:pPr>
    </w:p>
    <w:p w14:paraId="07075511" w14:textId="77777777" w:rsidR="00BD6D4A" w:rsidRPr="00C37DE6" w:rsidRDefault="00BD6D4A" w:rsidP="00BD6D4A">
      <w:pPr>
        <w:shd w:val="clear" w:color="auto" w:fill="FFFFFF"/>
        <w:textAlignment w:val="baseline"/>
        <w:rPr>
          <w:color w:val="000000"/>
        </w:rPr>
      </w:pPr>
      <w:r w:rsidRPr="00C37DE6">
        <w:rPr>
          <w:color w:val="000000"/>
        </w:rPr>
        <w:t>As always, if you have any other questions, please let me know!</w:t>
      </w:r>
    </w:p>
    <w:p w14:paraId="3F57182F" w14:textId="77777777" w:rsidR="00BD6D4A" w:rsidRPr="00C37DE6" w:rsidRDefault="00BD6D4A" w:rsidP="00BD6D4A">
      <w:pPr>
        <w:spacing w:line="480" w:lineRule="auto"/>
      </w:pPr>
    </w:p>
    <w:p w14:paraId="0B47A6F5" w14:textId="77777777" w:rsidR="00BD6D4A" w:rsidRPr="00C37DE6" w:rsidRDefault="00BD6D4A" w:rsidP="00BD6D4A">
      <w:pPr>
        <w:spacing w:line="480" w:lineRule="auto"/>
      </w:pPr>
    </w:p>
    <w:p w14:paraId="56DCBD59" w14:textId="77777777" w:rsidR="00BD6D4A" w:rsidRPr="00C37DE6" w:rsidRDefault="00BD6D4A" w:rsidP="00BD6D4A">
      <w:pPr>
        <w:spacing w:line="480" w:lineRule="auto"/>
      </w:pPr>
    </w:p>
    <w:p w14:paraId="6D58EFF2" w14:textId="77777777" w:rsidR="00BD6D4A" w:rsidRPr="00C37DE6" w:rsidRDefault="00BD6D4A" w:rsidP="00BD6D4A">
      <w:pPr>
        <w:spacing w:line="480" w:lineRule="auto"/>
      </w:pPr>
    </w:p>
    <w:p w14:paraId="07FA1758" w14:textId="77777777" w:rsidR="00BD6D4A" w:rsidRPr="00C37DE6" w:rsidRDefault="00BD6D4A" w:rsidP="00BD6D4A">
      <w:pPr>
        <w:spacing w:line="480" w:lineRule="auto"/>
      </w:pPr>
    </w:p>
    <w:p w14:paraId="205E4B56" w14:textId="77777777" w:rsidR="00BD6D4A" w:rsidRPr="00C37DE6" w:rsidRDefault="00BD6D4A" w:rsidP="00BD6D4A">
      <w:pPr>
        <w:spacing w:line="480" w:lineRule="auto"/>
      </w:pPr>
    </w:p>
    <w:p w14:paraId="3C4AE394" w14:textId="77777777" w:rsidR="00BD6D4A" w:rsidRPr="00C37DE6" w:rsidRDefault="00BD6D4A" w:rsidP="00BD6D4A">
      <w:pPr>
        <w:spacing w:line="480" w:lineRule="auto"/>
      </w:pPr>
    </w:p>
    <w:p w14:paraId="200966B4" w14:textId="77777777" w:rsidR="00BD6D4A" w:rsidRPr="00C37DE6" w:rsidRDefault="00BD6D4A" w:rsidP="00BD6D4A">
      <w:pPr>
        <w:spacing w:line="480" w:lineRule="auto"/>
        <w:rPr>
          <w:i/>
          <w:iCs/>
        </w:rPr>
      </w:pPr>
      <w:r w:rsidRPr="00C37DE6">
        <w:lastRenderedPageBreak/>
        <w:t xml:space="preserve">Subject: </w:t>
      </w:r>
      <w:r w:rsidRPr="00C37DE6">
        <w:rPr>
          <w:i/>
          <w:iCs/>
        </w:rPr>
        <w:t>Psychology Study Day [#]: [Month/Day]</w:t>
      </w:r>
    </w:p>
    <w:p w14:paraId="23B5DB3D" w14:textId="77777777" w:rsidR="00BD6D4A" w:rsidRPr="00C37DE6" w:rsidRDefault="00BD6D4A" w:rsidP="00BD6D4A">
      <w:pPr>
        <w:shd w:val="clear" w:color="auto" w:fill="FFFFFF"/>
        <w:textAlignment w:val="baseline"/>
        <w:rPr>
          <w:color w:val="000000"/>
        </w:rPr>
      </w:pPr>
      <w:r w:rsidRPr="00C37DE6">
        <w:rPr>
          <w:color w:val="000000"/>
        </w:rPr>
        <w:t>Good afternoon,</w:t>
      </w:r>
    </w:p>
    <w:p w14:paraId="12A87074" w14:textId="77777777" w:rsidR="00BD6D4A" w:rsidRPr="00C37DE6" w:rsidRDefault="00BD6D4A" w:rsidP="00BD6D4A">
      <w:pPr>
        <w:shd w:val="clear" w:color="auto" w:fill="FFFFFF"/>
        <w:textAlignment w:val="baseline"/>
        <w:rPr>
          <w:color w:val="000000"/>
        </w:rPr>
      </w:pPr>
    </w:p>
    <w:p w14:paraId="62EEDBF1" w14:textId="77777777" w:rsidR="00BD6D4A" w:rsidRPr="00C37DE6" w:rsidRDefault="00BD6D4A" w:rsidP="00BD6D4A">
      <w:pPr>
        <w:shd w:val="clear" w:color="auto" w:fill="FFFFFF"/>
        <w:textAlignment w:val="baseline"/>
        <w:rPr>
          <w:color w:val="000000"/>
        </w:rPr>
      </w:pPr>
      <w:r w:rsidRPr="00C37DE6">
        <w:rPr>
          <w:color w:val="000000"/>
        </w:rPr>
        <w:t>Please follow the link below to complete today's daily survey.</w:t>
      </w:r>
      <w:r w:rsidRPr="00C37DE6">
        <w:rPr>
          <w:color w:val="000000"/>
          <w:bdr w:val="none" w:sz="0" w:space="0" w:color="auto" w:frame="1"/>
        </w:rPr>
        <w:t> Please complete these daily surveys before </w:t>
      </w:r>
      <w:r w:rsidRPr="00C37DE6">
        <w:rPr>
          <w:b/>
          <w:bCs/>
          <w:color w:val="000000"/>
        </w:rPr>
        <w:t>8 a.m. the following morning.</w:t>
      </w:r>
    </w:p>
    <w:p w14:paraId="0078A989" w14:textId="77777777" w:rsidR="00BD6D4A" w:rsidRPr="00C37DE6" w:rsidRDefault="00BD6D4A" w:rsidP="00BD6D4A">
      <w:pPr>
        <w:shd w:val="clear" w:color="auto" w:fill="FFFFFF"/>
        <w:textAlignment w:val="baseline"/>
        <w:rPr>
          <w:color w:val="000000"/>
        </w:rPr>
      </w:pPr>
    </w:p>
    <w:p w14:paraId="300C9F59" w14:textId="77777777" w:rsidR="00BD6D4A" w:rsidRPr="00C37DE6" w:rsidRDefault="00BD6D4A" w:rsidP="00BD6D4A">
      <w:pPr>
        <w:shd w:val="clear" w:color="auto" w:fill="FFFFFF"/>
        <w:textAlignment w:val="baseline"/>
        <w:rPr>
          <w:color w:val="000000"/>
        </w:rPr>
      </w:pPr>
      <w:r w:rsidRPr="00C37DE6">
        <w:rPr>
          <w:color w:val="000000"/>
        </w:rPr>
        <w:t>These surveys should reflect your experiences</w:t>
      </w:r>
      <w:r w:rsidRPr="00C37DE6">
        <w:rPr>
          <w:color w:val="000000"/>
          <w:bdr w:val="none" w:sz="0" w:space="0" w:color="auto" w:frame="1"/>
        </w:rPr>
        <w:t> </w:t>
      </w:r>
      <w:r w:rsidRPr="00C37DE6">
        <w:rPr>
          <w:b/>
          <w:bCs/>
          <w:color w:val="000000"/>
        </w:rPr>
        <w:t>so far today</w:t>
      </w:r>
      <w:r w:rsidRPr="00C37DE6">
        <w:rPr>
          <w:color w:val="000000"/>
        </w:rPr>
        <w:t>. Please make sure to read all instructions carefully and answer accordingly.</w:t>
      </w:r>
    </w:p>
    <w:p w14:paraId="6F49E41C" w14:textId="77777777" w:rsidR="00BD6D4A" w:rsidRPr="00C37DE6" w:rsidRDefault="00BD6D4A" w:rsidP="00BD6D4A">
      <w:pPr>
        <w:shd w:val="clear" w:color="auto" w:fill="FFFFFF"/>
        <w:textAlignment w:val="baseline"/>
        <w:rPr>
          <w:color w:val="000000"/>
        </w:rPr>
      </w:pPr>
    </w:p>
    <w:p w14:paraId="00C0F628" w14:textId="77777777" w:rsidR="00BD6D4A" w:rsidRPr="00C37DE6" w:rsidRDefault="00BD6D4A" w:rsidP="00BD6D4A">
      <w:pPr>
        <w:shd w:val="clear" w:color="auto" w:fill="FFFFFF"/>
        <w:textAlignment w:val="baseline"/>
        <w:rPr>
          <w:b/>
          <w:bCs/>
          <w:color w:val="000000"/>
        </w:rPr>
      </w:pPr>
      <w:r w:rsidRPr="00C37DE6">
        <w:rPr>
          <w:b/>
          <w:bCs/>
          <w:color w:val="000000"/>
        </w:rPr>
        <w:t>Survey link: </w:t>
      </w:r>
      <w:hyperlink r:id="rId46" w:tgtFrame="_blank" w:history="1">
        <w:r w:rsidRPr="00C37DE6">
          <w:rPr>
            <w:b/>
            <w:bCs/>
            <w:color w:val="007AC0"/>
            <w:u w:val="single"/>
            <w:bdr w:val="none" w:sz="0" w:space="0" w:color="auto" w:frame="1"/>
            <w:shd w:val="clear" w:color="auto" w:fill="FFFFFF"/>
          </w:rPr>
          <w:t>https://ousurvey.qualtrics.com/jfe/form/SV_0wfzzE2uPaSjIoJ</w:t>
        </w:r>
      </w:hyperlink>
    </w:p>
    <w:p w14:paraId="05B00EAA" w14:textId="77777777" w:rsidR="00BD6D4A" w:rsidRPr="00C37DE6" w:rsidRDefault="00BD6D4A" w:rsidP="00BD6D4A">
      <w:pPr>
        <w:shd w:val="clear" w:color="auto" w:fill="FFFFFF"/>
        <w:textAlignment w:val="baseline"/>
        <w:rPr>
          <w:color w:val="000000"/>
        </w:rPr>
      </w:pPr>
    </w:p>
    <w:p w14:paraId="4E2F30BA" w14:textId="77777777" w:rsidR="00BD6D4A" w:rsidRPr="00C37DE6" w:rsidRDefault="00BD6D4A" w:rsidP="00BD6D4A">
      <w:pPr>
        <w:shd w:val="clear" w:color="auto" w:fill="FFFFFF"/>
        <w:textAlignment w:val="baseline"/>
        <w:rPr>
          <w:color w:val="000000"/>
        </w:rPr>
      </w:pPr>
      <w:r w:rsidRPr="00C37DE6">
        <w:rPr>
          <w:color w:val="000000"/>
        </w:rPr>
        <w:t>As always, if you have any questions, please let me know!</w:t>
      </w:r>
    </w:p>
    <w:p w14:paraId="036D31EA" w14:textId="77777777" w:rsidR="00BD6D4A" w:rsidRPr="00C37DE6" w:rsidRDefault="00BD6D4A" w:rsidP="00BD6D4A">
      <w:pPr>
        <w:spacing w:line="480" w:lineRule="auto"/>
        <w:rPr>
          <w:i/>
          <w:iCs/>
        </w:rPr>
      </w:pPr>
    </w:p>
    <w:p w14:paraId="0F20862C" w14:textId="77777777" w:rsidR="00BD6D4A" w:rsidRPr="00C37DE6" w:rsidRDefault="00BD6D4A" w:rsidP="00BD6D4A">
      <w:pPr>
        <w:spacing w:line="480" w:lineRule="auto"/>
        <w:rPr>
          <w:i/>
          <w:iCs/>
        </w:rPr>
      </w:pPr>
    </w:p>
    <w:p w14:paraId="6DC8073F" w14:textId="77777777" w:rsidR="00BD6D4A" w:rsidRPr="00C37DE6" w:rsidRDefault="00BD6D4A" w:rsidP="00BD6D4A">
      <w:pPr>
        <w:spacing w:line="480" w:lineRule="auto"/>
        <w:rPr>
          <w:i/>
          <w:iCs/>
        </w:rPr>
      </w:pPr>
    </w:p>
    <w:p w14:paraId="2DCADDBF" w14:textId="77777777" w:rsidR="00BD6D4A" w:rsidRPr="00C37DE6" w:rsidRDefault="00BD6D4A" w:rsidP="00BD6D4A">
      <w:pPr>
        <w:spacing w:line="480" w:lineRule="auto"/>
        <w:rPr>
          <w:i/>
          <w:iCs/>
        </w:rPr>
      </w:pPr>
    </w:p>
    <w:p w14:paraId="5AA9A48E" w14:textId="77777777" w:rsidR="00BD6D4A" w:rsidRPr="00C37DE6" w:rsidRDefault="00BD6D4A" w:rsidP="00BD6D4A">
      <w:pPr>
        <w:spacing w:line="480" w:lineRule="auto"/>
        <w:rPr>
          <w:i/>
          <w:iCs/>
        </w:rPr>
      </w:pPr>
    </w:p>
    <w:p w14:paraId="391AAFF5" w14:textId="77777777" w:rsidR="00BD6D4A" w:rsidRPr="00C37DE6" w:rsidRDefault="00BD6D4A" w:rsidP="00BD6D4A">
      <w:pPr>
        <w:spacing w:line="480" w:lineRule="auto"/>
        <w:rPr>
          <w:i/>
          <w:iCs/>
        </w:rPr>
      </w:pPr>
    </w:p>
    <w:p w14:paraId="4FDD11B6" w14:textId="77777777" w:rsidR="00BD6D4A" w:rsidRPr="00C37DE6" w:rsidRDefault="00BD6D4A" w:rsidP="00BD6D4A">
      <w:pPr>
        <w:spacing w:line="480" w:lineRule="auto"/>
        <w:rPr>
          <w:i/>
          <w:iCs/>
        </w:rPr>
      </w:pPr>
    </w:p>
    <w:p w14:paraId="6EFD466F" w14:textId="77777777" w:rsidR="00BD6D4A" w:rsidRPr="00C37DE6" w:rsidRDefault="00BD6D4A" w:rsidP="00BD6D4A">
      <w:pPr>
        <w:spacing w:line="480" w:lineRule="auto"/>
        <w:rPr>
          <w:i/>
          <w:iCs/>
        </w:rPr>
      </w:pPr>
    </w:p>
    <w:p w14:paraId="05840FEE" w14:textId="77777777" w:rsidR="00BD6D4A" w:rsidRPr="00C37DE6" w:rsidRDefault="00BD6D4A" w:rsidP="00BD6D4A">
      <w:pPr>
        <w:spacing w:line="480" w:lineRule="auto"/>
        <w:rPr>
          <w:i/>
          <w:iCs/>
        </w:rPr>
      </w:pPr>
    </w:p>
    <w:p w14:paraId="3663DDD3" w14:textId="77777777" w:rsidR="00BD6D4A" w:rsidRPr="00C37DE6" w:rsidRDefault="00BD6D4A" w:rsidP="00BD6D4A">
      <w:pPr>
        <w:spacing w:line="480" w:lineRule="auto"/>
        <w:rPr>
          <w:i/>
          <w:iCs/>
        </w:rPr>
      </w:pPr>
    </w:p>
    <w:p w14:paraId="3041C29E" w14:textId="77777777" w:rsidR="00BD6D4A" w:rsidRPr="00C37DE6" w:rsidRDefault="00BD6D4A" w:rsidP="00BD6D4A">
      <w:pPr>
        <w:spacing w:line="480" w:lineRule="auto"/>
        <w:rPr>
          <w:i/>
          <w:iCs/>
        </w:rPr>
      </w:pPr>
    </w:p>
    <w:p w14:paraId="65D3EE81" w14:textId="77777777" w:rsidR="00BD6D4A" w:rsidRPr="00C37DE6" w:rsidRDefault="00BD6D4A" w:rsidP="00BD6D4A">
      <w:pPr>
        <w:spacing w:line="480" w:lineRule="auto"/>
        <w:rPr>
          <w:i/>
          <w:iCs/>
        </w:rPr>
      </w:pPr>
    </w:p>
    <w:p w14:paraId="0E71B32B" w14:textId="77777777" w:rsidR="00BD6D4A" w:rsidRPr="00C37DE6" w:rsidRDefault="00BD6D4A" w:rsidP="00BD6D4A">
      <w:pPr>
        <w:spacing w:line="480" w:lineRule="auto"/>
        <w:rPr>
          <w:i/>
          <w:iCs/>
        </w:rPr>
      </w:pPr>
    </w:p>
    <w:p w14:paraId="3AF3261A" w14:textId="77777777" w:rsidR="00BD6D4A" w:rsidRPr="00C37DE6" w:rsidRDefault="00BD6D4A" w:rsidP="00BD6D4A">
      <w:pPr>
        <w:spacing w:line="480" w:lineRule="auto"/>
        <w:rPr>
          <w:i/>
          <w:iCs/>
        </w:rPr>
      </w:pPr>
    </w:p>
    <w:p w14:paraId="1D09971A" w14:textId="77777777" w:rsidR="00BD6D4A" w:rsidRPr="00C37DE6" w:rsidRDefault="00BD6D4A" w:rsidP="00BD6D4A">
      <w:pPr>
        <w:spacing w:line="480" w:lineRule="auto"/>
        <w:rPr>
          <w:i/>
          <w:iCs/>
        </w:rPr>
      </w:pPr>
    </w:p>
    <w:p w14:paraId="13F68A41" w14:textId="77777777" w:rsidR="00BD6D4A" w:rsidRPr="00C37DE6" w:rsidRDefault="00BD6D4A" w:rsidP="00BD6D4A">
      <w:pPr>
        <w:spacing w:line="480" w:lineRule="auto"/>
        <w:rPr>
          <w:i/>
          <w:iCs/>
        </w:rPr>
      </w:pPr>
    </w:p>
    <w:p w14:paraId="74228FDD" w14:textId="77777777" w:rsidR="00BD6D4A" w:rsidRPr="00C37DE6" w:rsidRDefault="00BD6D4A" w:rsidP="00BD6D4A">
      <w:pPr>
        <w:spacing w:line="480" w:lineRule="auto"/>
        <w:rPr>
          <w:i/>
          <w:iCs/>
        </w:rPr>
      </w:pPr>
    </w:p>
    <w:p w14:paraId="6CF61096" w14:textId="77777777" w:rsidR="00BD6D4A" w:rsidRPr="00C37DE6" w:rsidRDefault="00BD6D4A" w:rsidP="00BD6D4A">
      <w:pPr>
        <w:spacing w:line="480" w:lineRule="auto"/>
        <w:rPr>
          <w:i/>
          <w:iCs/>
        </w:rPr>
      </w:pPr>
      <w:r w:rsidRPr="00C37DE6">
        <w:lastRenderedPageBreak/>
        <w:t xml:space="preserve">Subject: </w:t>
      </w:r>
      <w:r w:rsidRPr="00C37DE6">
        <w:rPr>
          <w:i/>
          <w:iCs/>
        </w:rPr>
        <w:t>REMINDER: Psychology Study Day [#] ([Month/Day])</w:t>
      </w:r>
    </w:p>
    <w:p w14:paraId="36E73BB6" w14:textId="77777777" w:rsidR="00BD6D4A" w:rsidRPr="00C37DE6" w:rsidRDefault="00BD6D4A" w:rsidP="00BD6D4A">
      <w:pPr>
        <w:textAlignment w:val="baseline"/>
        <w:rPr>
          <w:color w:val="000000"/>
        </w:rPr>
      </w:pPr>
      <w:r w:rsidRPr="00C37DE6">
        <w:rPr>
          <w:color w:val="000000"/>
        </w:rPr>
        <w:t>Good evening,</w:t>
      </w:r>
    </w:p>
    <w:p w14:paraId="5FEA7A46" w14:textId="77777777" w:rsidR="00BD6D4A" w:rsidRPr="00C37DE6" w:rsidRDefault="00BD6D4A" w:rsidP="00BD6D4A">
      <w:pPr>
        <w:textAlignment w:val="baseline"/>
        <w:rPr>
          <w:color w:val="000000"/>
        </w:rPr>
      </w:pPr>
    </w:p>
    <w:p w14:paraId="4161C25F" w14:textId="77777777" w:rsidR="00BD6D4A" w:rsidRPr="00C37DE6" w:rsidRDefault="00BD6D4A" w:rsidP="00BD6D4A">
      <w:pPr>
        <w:textAlignment w:val="baseline"/>
        <w:rPr>
          <w:color w:val="000000"/>
        </w:rPr>
      </w:pPr>
      <w:r w:rsidRPr="00C37DE6">
        <w:rPr>
          <w:color w:val="000000"/>
        </w:rPr>
        <w:t xml:space="preserve">This is a friendly reminder to complete your daily </w:t>
      </w:r>
      <w:proofErr w:type="gramStart"/>
      <w:r w:rsidRPr="00C37DE6">
        <w:rPr>
          <w:color w:val="000000"/>
        </w:rPr>
        <w:t>survey, if</w:t>
      </w:r>
      <w:proofErr w:type="gramEnd"/>
      <w:r w:rsidRPr="00C37DE6">
        <w:rPr>
          <w:color w:val="000000"/>
        </w:rPr>
        <w:t xml:space="preserve"> you have not yet done so!</w:t>
      </w:r>
    </w:p>
    <w:p w14:paraId="5E6A826A" w14:textId="77777777" w:rsidR="00BD6D4A" w:rsidRPr="00C37DE6" w:rsidRDefault="00BD6D4A" w:rsidP="00BD6D4A">
      <w:pPr>
        <w:textAlignment w:val="baseline"/>
        <w:rPr>
          <w:color w:val="000000"/>
        </w:rPr>
      </w:pPr>
    </w:p>
    <w:p w14:paraId="3719F66C" w14:textId="77777777" w:rsidR="00BD6D4A" w:rsidRPr="00C37DE6" w:rsidRDefault="00BD6D4A" w:rsidP="00BD6D4A">
      <w:pPr>
        <w:textAlignment w:val="baseline"/>
        <w:rPr>
          <w:color w:val="000000"/>
        </w:rPr>
      </w:pPr>
      <w:r w:rsidRPr="00C37DE6">
        <w:rPr>
          <w:color w:val="000000"/>
        </w:rPr>
        <w:t>This survey should reflect your experiences</w:t>
      </w:r>
      <w:r w:rsidRPr="00C37DE6">
        <w:rPr>
          <w:color w:val="000000"/>
          <w:bdr w:val="none" w:sz="0" w:space="0" w:color="auto" w:frame="1"/>
        </w:rPr>
        <w:t> </w:t>
      </w:r>
      <w:r w:rsidRPr="00C37DE6">
        <w:rPr>
          <w:b/>
          <w:bCs/>
          <w:color w:val="000000"/>
        </w:rPr>
        <w:t>so far today</w:t>
      </w:r>
      <w:r w:rsidRPr="00C37DE6">
        <w:rPr>
          <w:color w:val="000000"/>
        </w:rPr>
        <w:t>. Please make sure to read all instructions carefully and answer accordingly.</w:t>
      </w:r>
    </w:p>
    <w:p w14:paraId="7A0F65DF" w14:textId="77777777" w:rsidR="00BD6D4A" w:rsidRPr="00C37DE6" w:rsidRDefault="00BD6D4A" w:rsidP="00BD6D4A">
      <w:pPr>
        <w:textAlignment w:val="baseline"/>
        <w:rPr>
          <w:color w:val="000000"/>
        </w:rPr>
      </w:pPr>
    </w:p>
    <w:p w14:paraId="3BC417A5" w14:textId="77777777" w:rsidR="00BD6D4A" w:rsidRPr="00C37DE6" w:rsidRDefault="00BD6D4A" w:rsidP="00BD6D4A">
      <w:pPr>
        <w:textAlignment w:val="baseline"/>
        <w:rPr>
          <w:b/>
          <w:bCs/>
          <w:color w:val="000000"/>
        </w:rPr>
      </w:pPr>
      <w:r w:rsidRPr="00C37DE6">
        <w:rPr>
          <w:b/>
          <w:bCs/>
          <w:color w:val="000000"/>
        </w:rPr>
        <w:t>Survey link: </w:t>
      </w:r>
      <w:hyperlink r:id="rId47" w:tgtFrame="_blank" w:history="1">
        <w:r w:rsidRPr="00C37DE6">
          <w:rPr>
            <w:rStyle w:val="markcldf60nnp"/>
            <w:b/>
            <w:bCs/>
            <w:color w:val="007AC0"/>
            <w:bdr w:val="none" w:sz="0" w:space="0" w:color="auto" w:frame="1"/>
            <w:shd w:val="clear" w:color="auto" w:fill="FFFFFF"/>
          </w:rPr>
          <w:t>https://ousurvey.qualtrics.com/jfe/form/SV_0wfzzE2uPaSjIoJ</w:t>
        </w:r>
      </w:hyperlink>
    </w:p>
    <w:p w14:paraId="6CCBE3B0" w14:textId="77777777" w:rsidR="00BD6D4A" w:rsidRPr="00C37DE6" w:rsidRDefault="00BD6D4A" w:rsidP="00BD6D4A">
      <w:pPr>
        <w:textAlignment w:val="baseline"/>
        <w:rPr>
          <w:color w:val="000000"/>
        </w:rPr>
      </w:pPr>
    </w:p>
    <w:p w14:paraId="64EAD377" w14:textId="77777777" w:rsidR="00BD6D4A" w:rsidRPr="00C37DE6" w:rsidRDefault="00BD6D4A" w:rsidP="00BD6D4A">
      <w:pPr>
        <w:textAlignment w:val="baseline"/>
        <w:rPr>
          <w:color w:val="000000"/>
        </w:rPr>
      </w:pPr>
      <w:r w:rsidRPr="00C37DE6">
        <w:rPr>
          <w:color w:val="000000"/>
        </w:rPr>
        <w:t>As always, if you have any questions, please let me know!</w:t>
      </w:r>
    </w:p>
    <w:p w14:paraId="1FBF783D" w14:textId="77777777" w:rsidR="00BD6D4A" w:rsidRPr="00C37DE6" w:rsidRDefault="00BD6D4A" w:rsidP="00BD6D4A">
      <w:pPr>
        <w:spacing w:line="480" w:lineRule="auto"/>
      </w:pPr>
    </w:p>
    <w:p w14:paraId="0F74873E" w14:textId="77777777" w:rsidR="00BD6D4A" w:rsidRPr="00C37DE6" w:rsidRDefault="00BD6D4A" w:rsidP="00BD6D4A">
      <w:pPr>
        <w:spacing w:line="480" w:lineRule="auto"/>
      </w:pPr>
    </w:p>
    <w:p w14:paraId="04750927" w14:textId="77777777" w:rsidR="00BD6D4A" w:rsidRPr="00C37DE6" w:rsidRDefault="00BD6D4A" w:rsidP="00BD6D4A">
      <w:pPr>
        <w:spacing w:line="480" w:lineRule="auto"/>
      </w:pPr>
    </w:p>
    <w:p w14:paraId="18ECD66A" w14:textId="77777777" w:rsidR="00BD6D4A" w:rsidRPr="00C37DE6" w:rsidRDefault="00BD6D4A" w:rsidP="00BD6D4A">
      <w:pPr>
        <w:spacing w:line="480" w:lineRule="auto"/>
      </w:pPr>
    </w:p>
    <w:p w14:paraId="50EA71A8" w14:textId="77777777" w:rsidR="00BD6D4A" w:rsidRPr="00C37DE6" w:rsidRDefault="00BD6D4A" w:rsidP="00BD6D4A">
      <w:pPr>
        <w:spacing w:line="480" w:lineRule="auto"/>
      </w:pPr>
    </w:p>
    <w:p w14:paraId="4D170901" w14:textId="77777777" w:rsidR="00BD6D4A" w:rsidRPr="00C37DE6" w:rsidRDefault="00BD6D4A" w:rsidP="00BD6D4A">
      <w:pPr>
        <w:spacing w:line="480" w:lineRule="auto"/>
      </w:pPr>
    </w:p>
    <w:p w14:paraId="07C15671" w14:textId="77777777" w:rsidR="00BD6D4A" w:rsidRPr="00C37DE6" w:rsidRDefault="00BD6D4A" w:rsidP="00BD6D4A">
      <w:pPr>
        <w:spacing w:line="480" w:lineRule="auto"/>
      </w:pPr>
    </w:p>
    <w:p w14:paraId="1F1DCFD2" w14:textId="77777777" w:rsidR="00BD6D4A" w:rsidRPr="00C37DE6" w:rsidRDefault="00BD6D4A" w:rsidP="00BD6D4A">
      <w:pPr>
        <w:spacing w:line="480" w:lineRule="auto"/>
      </w:pPr>
    </w:p>
    <w:p w14:paraId="55BA698E" w14:textId="77777777" w:rsidR="00BD6D4A" w:rsidRPr="00C37DE6" w:rsidRDefault="00BD6D4A" w:rsidP="00BD6D4A">
      <w:pPr>
        <w:spacing w:line="480" w:lineRule="auto"/>
      </w:pPr>
    </w:p>
    <w:p w14:paraId="6B704440" w14:textId="77777777" w:rsidR="00BD6D4A" w:rsidRPr="00C37DE6" w:rsidRDefault="00BD6D4A" w:rsidP="00BD6D4A">
      <w:pPr>
        <w:spacing w:line="480" w:lineRule="auto"/>
      </w:pPr>
    </w:p>
    <w:p w14:paraId="4CF73905" w14:textId="77777777" w:rsidR="00BD6D4A" w:rsidRPr="00C37DE6" w:rsidRDefault="00BD6D4A" w:rsidP="00BD6D4A">
      <w:pPr>
        <w:spacing w:line="480" w:lineRule="auto"/>
      </w:pPr>
    </w:p>
    <w:p w14:paraId="435352B4" w14:textId="77777777" w:rsidR="00BD6D4A" w:rsidRPr="00C37DE6" w:rsidRDefault="00BD6D4A" w:rsidP="00BD6D4A">
      <w:pPr>
        <w:spacing w:line="480" w:lineRule="auto"/>
      </w:pPr>
    </w:p>
    <w:p w14:paraId="6E988DB8" w14:textId="77777777" w:rsidR="00BD6D4A" w:rsidRPr="00C37DE6" w:rsidRDefault="00BD6D4A" w:rsidP="00BD6D4A">
      <w:pPr>
        <w:spacing w:line="480" w:lineRule="auto"/>
      </w:pPr>
    </w:p>
    <w:p w14:paraId="6D81ACE0" w14:textId="77777777" w:rsidR="00BD6D4A" w:rsidRPr="00C37DE6" w:rsidRDefault="00BD6D4A" w:rsidP="00BD6D4A">
      <w:pPr>
        <w:spacing w:line="480" w:lineRule="auto"/>
      </w:pPr>
    </w:p>
    <w:p w14:paraId="22D1EFE8" w14:textId="77777777" w:rsidR="00BD6D4A" w:rsidRPr="00C37DE6" w:rsidRDefault="00BD6D4A" w:rsidP="00BD6D4A">
      <w:pPr>
        <w:spacing w:line="480" w:lineRule="auto"/>
      </w:pPr>
    </w:p>
    <w:p w14:paraId="6AED6BB9" w14:textId="77777777" w:rsidR="00BD6D4A" w:rsidRPr="00C37DE6" w:rsidRDefault="00BD6D4A" w:rsidP="00BD6D4A">
      <w:pPr>
        <w:spacing w:line="480" w:lineRule="auto"/>
      </w:pPr>
    </w:p>
    <w:p w14:paraId="314A8D3F" w14:textId="77777777" w:rsidR="00BD6D4A" w:rsidRPr="00C37DE6" w:rsidRDefault="00BD6D4A" w:rsidP="00BD6D4A">
      <w:pPr>
        <w:spacing w:line="480" w:lineRule="auto"/>
      </w:pPr>
    </w:p>
    <w:p w14:paraId="1419793D" w14:textId="77777777" w:rsidR="00BD6D4A" w:rsidRPr="00C37DE6" w:rsidRDefault="00BD6D4A" w:rsidP="00BD6D4A">
      <w:pPr>
        <w:shd w:val="clear" w:color="auto" w:fill="FFFFFF"/>
        <w:textAlignment w:val="baseline"/>
        <w:rPr>
          <w:i/>
          <w:iCs/>
          <w:color w:val="000000"/>
        </w:rPr>
      </w:pPr>
      <w:r w:rsidRPr="00C37DE6">
        <w:rPr>
          <w:color w:val="000000"/>
        </w:rPr>
        <w:lastRenderedPageBreak/>
        <w:t xml:space="preserve">Subject: </w:t>
      </w:r>
      <w:r w:rsidRPr="00C37DE6">
        <w:rPr>
          <w:i/>
          <w:iCs/>
          <w:color w:val="000000"/>
        </w:rPr>
        <w:t>Final Survey: Psychology Study</w:t>
      </w:r>
    </w:p>
    <w:p w14:paraId="304CDA59" w14:textId="77777777" w:rsidR="00BD6D4A" w:rsidRPr="00C37DE6" w:rsidRDefault="00BD6D4A" w:rsidP="00BD6D4A">
      <w:pPr>
        <w:shd w:val="clear" w:color="auto" w:fill="FFFFFF"/>
        <w:textAlignment w:val="baseline"/>
        <w:rPr>
          <w:i/>
          <w:iCs/>
          <w:color w:val="000000"/>
        </w:rPr>
      </w:pPr>
    </w:p>
    <w:p w14:paraId="0F616339" w14:textId="77777777" w:rsidR="00BD6D4A" w:rsidRPr="00C37DE6" w:rsidRDefault="00BD6D4A" w:rsidP="00BD6D4A">
      <w:pPr>
        <w:shd w:val="clear" w:color="auto" w:fill="FFFFFF"/>
        <w:textAlignment w:val="baseline"/>
        <w:rPr>
          <w:color w:val="000000"/>
        </w:rPr>
      </w:pPr>
      <w:r w:rsidRPr="00C37DE6">
        <w:rPr>
          <w:color w:val="000000"/>
        </w:rPr>
        <w:t>Good morning,</w:t>
      </w:r>
    </w:p>
    <w:p w14:paraId="262841D9" w14:textId="77777777" w:rsidR="00BD6D4A" w:rsidRPr="00C37DE6" w:rsidRDefault="00BD6D4A" w:rsidP="00BD6D4A">
      <w:pPr>
        <w:shd w:val="clear" w:color="auto" w:fill="FFFFFF"/>
        <w:textAlignment w:val="baseline"/>
        <w:rPr>
          <w:color w:val="000000"/>
        </w:rPr>
      </w:pPr>
    </w:p>
    <w:p w14:paraId="7172E7E3" w14:textId="77777777" w:rsidR="00BD6D4A" w:rsidRPr="00C37DE6" w:rsidRDefault="00BD6D4A" w:rsidP="00BD6D4A">
      <w:pPr>
        <w:shd w:val="clear" w:color="auto" w:fill="FFFFFF"/>
        <w:textAlignment w:val="baseline"/>
        <w:rPr>
          <w:color w:val="000000"/>
        </w:rPr>
      </w:pPr>
      <w:r w:rsidRPr="00C37DE6">
        <w:rPr>
          <w:color w:val="000000"/>
        </w:rPr>
        <w:t>I want to start this email by thanking you for your participation in my study up to this point. I fully recognize how busy you are as both a dancer and a student, and I really appreciate the time you have already spent on this study. </w:t>
      </w:r>
    </w:p>
    <w:p w14:paraId="6036E94C" w14:textId="77777777" w:rsidR="00BD6D4A" w:rsidRPr="00C37DE6" w:rsidRDefault="00BD6D4A" w:rsidP="00BD6D4A">
      <w:pPr>
        <w:shd w:val="clear" w:color="auto" w:fill="FFFFFF"/>
        <w:textAlignment w:val="baseline"/>
        <w:rPr>
          <w:color w:val="000000"/>
        </w:rPr>
      </w:pPr>
    </w:p>
    <w:p w14:paraId="35A0EFF0" w14:textId="77777777" w:rsidR="00BD6D4A" w:rsidRPr="00C37DE6" w:rsidRDefault="00BD6D4A" w:rsidP="00BD6D4A">
      <w:pPr>
        <w:shd w:val="clear" w:color="auto" w:fill="FFFFFF"/>
        <w:textAlignment w:val="baseline"/>
        <w:rPr>
          <w:color w:val="000000"/>
        </w:rPr>
      </w:pPr>
      <w:r w:rsidRPr="00C37DE6">
        <w:rPr>
          <w:color w:val="000000"/>
        </w:rPr>
        <w:t>I kindly request that you use the link below to complete one final </w:t>
      </w:r>
      <w:r w:rsidRPr="00C37DE6">
        <w:rPr>
          <w:color w:val="000000"/>
          <w:bdr w:val="none" w:sz="0" w:space="0" w:color="auto" w:frame="1"/>
        </w:rPr>
        <w:t>survey</w:t>
      </w:r>
      <w:r w:rsidRPr="00C37DE6">
        <w:rPr>
          <w:color w:val="000000"/>
        </w:rPr>
        <w:t> for this study. This </w:t>
      </w:r>
      <w:r w:rsidRPr="00C37DE6">
        <w:rPr>
          <w:color w:val="000000"/>
          <w:bdr w:val="none" w:sz="0" w:space="0" w:color="auto" w:frame="1"/>
        </w:rPr>
        <w:t>survey</w:t>
      </w:r>
      <w:r w:rsidRPr="00C37DE6">
        <w:rPr>
          <w:color w:val="000000"/>
        </w:rPr>
        <w:t> will involve completing a series of assessments and answering several open-ended questions about your perceptions of emotions and dance. This </w:t>
      </w:r>
      <w:r w:rsidRPr="00C37DE6">
        <w:rPr>
          <w:color w:val="000000"/>
          <w:bdr w:val="none" w:sz="0" w:space="0" w:color="auto" w:frame="1"/>
        </w:rPr>
        <w:t>survey</w:t>
      </w:r>
      <w:r w:rsidRPr="00C37DE6">
        <w:rPr>
          <w:color w:val="000000"/>
        </w:rPr>
        <w:t> is slightly longer than what you are used to with the daily </w:t>
      </w:r>
      <w:r w:rsidRPr="00C37DE6">
        <w:rPr>
          <w:color w:val="000000"/>
          <w:bdr w:val="none" w:sz="0" w:space="0" w:color="auto" w:frame="1"/>
        </w:rPr>
        <w:t>survey</w:t>
      </w:r>
      <w:r w:rsidRPr="00C37DE6">
        <w:rPr>
          <w:color w:val="000000"/>
        </w:rPr>
        <w:t xml:space="preserve"> and may take up to 45 minutes to an hour to complete. If possible, I ask that you complete this </w:t>
      </w:r>
      <w:r w:rsidRPr="00C37DE6">
        <w:rPr>
          <w:color w:val="000000"/>
          <w:bdr w:val="none" w:sz="0" w:space="0" w:color="auto" w:frame="1"/>
        </w:rPr>
        <w:t>survey</w:t>
      </w:r>
      <w:r w:rsidRPr="00C37DE6">
        <w:rPr>
          <w:color w:val="000000"/>
        </w:rPr>
        <w:t> by </w:t>
      </w:r>
      <w:r w:rsidRPr="00C37DE6">
        <w:rPr>
          <w:b/>
          <w:bCs/>
          <w:color w:val="000000"/>
        </w:rPr>
        <w:t>Friday, November 20th. </w:t>
      </w:r>
    </w:p>
    <w:p w14:paraId="7A21902B" w14:textId="77777777" w:rsidR="00BD6D4A" w:rsidRPr="00C37DE6" w:rsidRDefault="00BD6D4A" w:rsidP="00BD6D4A">
      <w:pPr>
        <w:shd w:val="clear" w:color="auto" w:fill="FFFFFF"/>
        <w:textAlignment w:val="baseline"/>
        <w:rPr>
          <w:color w:val="000000"/>
        </w:rPr>
      </w:pPr>
    </w:p>
    <w:p w14:paraId="74A4B47C" w14:textId="77777777" w:rsidR="00BD6D4A" w:rsidRPr="00C37DE6" w:rsidRDefault="00BD6D4A" w:rsidP="00BD6D4A">
      <w:pPr>
        <w:shd w:val="clear" w:color="auto" w:fill="FFFFFF"/>
        <w:textAlignment w:val="baseline"/>
        <w:rPr>
          <w:b/>
          <w:bCs/>
          <w:color w:val="000000"/>
        </w:rPr>
      </w:pPr>
      <w:r w:rsidRPr="00C37DE6">
        <w:rPr>
          <w:b/>
          <w:bCs/>
          <w:color w:val="000000"/>
        </w:rPr>
        <w:t>Link: </w:t>
      </w:r>
      <w:hyperlink r:id="rId48" w:tgtFrame="_blank" w:history="1">
        <w:r w:rsidRPr="00C37DE6">
          <w:rPr>
            <w:rStyle w:val="markcldf60nnp"/>
            <w:color w:val="007AC0"/>
            <w:bdr w:val="none" w:sz="0" w:space="0" w:color="auto" w:frame="1"/>
            <w:shd w:val="clear" w:color="auto" w:fill="FFFFFF"/>
          </w:rPr>
          <w:t>https://ousurvey.qualtrics.com/jfe/form/SV_0qxmo16l9E51j6J</w:t>
        </w:r>
      </w:hyperlink>
    </w:p>
    <w:p w14:paraId="6DACE46B" w14:textId="77777777" w:rsidR="00BD6D4A" w:rsidRPr="00C37DE6" w:rsidRDefault="00BD6D4A" w:rsidP="00BD6D4A">
      <w:pPr>
        <w:shd w:val="clear" w:color="auto" w:fill="FFFFFF"/>
        <w:textAlignment w:val="baseline"/>
        <w:rPr>
          <w:color w:val="000000"/>
        </w:rPr>
      </w:pPr>
    </w:p>
    <w:p w14:paraId="1CC3C1F4" w14:textId="77777777" w:rsidR="00BD6D4A" w:rsidRPr="00C37DE6" w:rsidRDefault="00BD6D4A" w:rsidP="00BD6D4A">
      <w:pPr>
        <w:shd w:val="clear" w:color="auto" w:fill="FFFFFF"/>
        <w:textAlignment w:val="baseline"/>
        <w:rPr>
          <w:color w:val="000000"/>
        </w:rPr>
      </w:pPr>
      <w:r w:rsidRPr="00C37DE6">
        <w:rPr>
          <w:color w:val="000000"/>
        </w:rPr>
        <w:t>As always, if you have any questions, please do not hesitate to reach out. And again, thank you so much for your participation. I look forward to continuing to work with you and your department.</w:t>
      </w:r>
    </w:p>
    <w:p w14:paraId="1CF46278" w14:textId="77777777" w:rsidR="00BD6D4A" w:rsidRPr="00C37DE6" w:rsidRDefault="00BD6D4A" w:rsidP="00BD6D4A">
      <w:pPr>
        <w:spacing w:line="480" w:lineRule="auto"/>
      </w:pPr>
    </w:p>
    <w:p w14:paraId="66724B3E" w14:textId="77777777" w:rsidR="00BD6D4A" w:rsidRPr="00C37DE6" w:rsidRDefault="00BD6D4A" w:rsidP="00BD6D4A">
      <w:pPr>
        <w:spacing w:line="480" w:lineRule="auto"/>
      </w:pPr>
    </w:p>
    <w:p w14:paraId="49BD6576" w14:textId="77777777" w:rsidR="00BD6D4A" w:rsidRPr="00C37DE6" w:rsidRDefault="00BD6D4A" w:rsidP="00BD6D4A">
      <w:pPr>
        <w:spacing w:line="480" w:lineRule="auto"/>
      </w:pPr>
    </w:p>
    <w:p w14:paraId="01EA34D7" w14:textId="77777777" w:rsidR="00BD6D4A" w:rsidRPr="00C37DE6" w:rsidRDefault="00BD6D4A" w:rsidP="00BD6D4A">
      <w:pPr>
        <w:spacing w:line="480" w:lineRule="auto"/>
      </w:pPr>
    </w:p>
    <w:p w14:paraId="10F9CED6" w14:textId="77777777" w:rsidR="00BD6D4A" w:rsidRPr="00C37DE6" w:rsidRDefault="00BD6D4A" w:rsidP="00BD6D4A">
      <w:pPr>
        <w:spacing w:line="480" w:lineRule="auto"/>
      </w:pPr>
    </w:p>
    <w:p w14:paraId="5A809A18" w14:textId="77777777" w:rsidR="00BD6D4A" w:rsidRPr="00C37DE6" w:rsidRDefault="00BD6D4A" w:rsidP="00BD6D4A">
      <w:pPr>
        <w:spacing w:line="480" w:lineRule="auto"/>
      </w:pPr>
    </w:p>
    <w:p w14:paraId="12A47DF6" w14:textId="77777777" w:rsidR="00BD6D4A" w:rsidRPr="00C37DE6" w:rsidRDefault="00BD6D4A" w:rsidP="00BD6D4A">
      <w:pPr>
        <w:spacing w:line="480" w:lineRule="auto"/>
      </w:pPr>
    </w:p>
    <w:p w14:paraId="4B8107C7" w14:textId="77777777" w:rsidR="00BD6D4A" w:rsidRPr="00C37DE6" w:rsidRDefault="00BD6D4A" w:rsidP="00BD6D4A">
      <w:pPr>
        <w:spacing w:line="480" w:lineRule="auto"/>
      </w:pPr>
    </w:p>
    <w:p w14:paraId="30144D16" w14:textId="77777777" w:rsidR="00BD6D4A" w:rsidRPr="00C37DE6" w:rsidRDefault="00BD6D4A" w:rsidP="00BD6D4A">
      <w:pPr>
        <w:spacing w:line="480" w:lineRule="auto"/>
      </w:pPr>
    </w:p>
    <w:p w14:paraId="15DE1F22" w14:textId="77777777" w:rsidR="00BD6D4A" w:rsidRPr="00C37DE6" w:rsidRDefault="00BD6D4A" w:rsidP="00BD6D4A">
      <w:pPr>
        <w:spacing w:line="480" w:lineRule="auto"/>
      </w:pPr>
    </w:p>
    <w:p w14:paraId="055D228A" w14:textId="77777777" w:rsidR="00BD6D4A" w:rsidRPr="00C37DE6" w:rsidRDefault="00BD6D4A" w:rsidP="00BD6D4A">
      <w:pPr>
        <w:spacing w:line="480" w:lineRule="auto"/>
      </w:pPr>
    </w:p>
    <w:p w14:paraId="6102AAAC" w14:textId="77777777" w:rsidR="00BD6D4A" w:rsidRPr="00C37DE6" w:rsidRDefault="00BD6D4A" w:rsidP="00BD6D4A">
      <w:pPr>
        <w:spacing w:line="480" w:lineRule="auto"/>
      </w:pPr>
    </w:p>
    <w:p w14:paraId="3E5A7E92" w14:textId="77777777" w:rsidR="00BD6D4A" w:rsidRPr="00C37DE6" w:rsidRDefault="00BD6D4A" w:rsidP="00BD6D4A">
      <w:pPr>
        <w:spacing w:line="480" w:lineRule="auto"/>
      </w:pPr>
    </w:p>
    <w:p w14:paraId="30B68B12" w14:textId="77777777" w:rsidR="00BD6D4A" w:rsidRPr="00C37DE6" w:rsidRDefault="00BD6D4A" w:rsidP="00BD6D4A">
      <w:pPr>
        <w:spacing w:line="480" w:lineRule="auto"/>
      </w:pPr>
    </w:p>
    <w:p w14:paraId="6601F7D2" w14:textId="77777777" w:rsidR="00BD6D4A" w:rsidRPr="00C37DE6" w:rsidRDefault="00BD6D4A" w:rsidP="00BD6D4A">
      <w:pPr>
        <w:jc w:val="center"/>
      </w:pPr>
      <w:r w:rsidRPr="00C37DE6">
        <w:lastRenderedPageBreak/>
        <w:t>Appendix C</w:t>
      </w:r>
    </w:p>
    <w:p w14:paraId="748D1BA9" w14:textId="77777777" w:rsidR="00BD6D4A" w:rsidRPr="00C37DE6" w:rsidRDefault="00BD6D4A" w:rsidP="00BD6D4A">
      <w:pPr>
        <w:spacing w:line="480" w:lineRule="auto"/>
        <w:jc w:val="center"/>
      </w:pPr>
      <w:r w:rsidRPr="00C37DE6">
        <w:t>Later-Semester Survey Open-Ended Questions</w:t>
      </w:r>
    </w:p>
    <w:p w14:paraId="646B2392" w14:textId="77777777" w:rsidR="00BD6D4A" w:rsidRPr="00C37DE6" w:rsidRDefault="00BD6D4A" w:rsidP="00BD6D4A">
      <w:pPr>
        <w:pStyle w:val="ListParagraph"/>
        <w:numPr>
          <w:ilvl w:val="0"/>
          <w:numId w:val="12"/>
        </w:numPr>
        <w:spacing w:line="480" w:lineRule="auto"/>
      </w:pPr>
      <w:r w:rsidRPr="00C37DE6">
        <w:t>What emotions, if any, do you feel increase your ability to be successful as a collegiate dance student? In what ways are these emotions helpful to your success?</w:t>
      </w:r>
    </w:p>
    <w:p w14:paraId="7D407792" w14:textId="77777777" w:rsidR="00BD6D4A" w:rsidRPr="00C37DE6" w:rsidRDefault="00BD6D4A" w:rsidP="00BD6D4A">
      <w:pPr>
        <w:pStyle w:val="ListParagraph"/>
        <w:numPr>
          <w:ilvl w:val="0"/>
          <w:numId w:val="12"/>
        </w:numPr>
        <w:spacing w:line="480" w:lineRule="auto"/>
      </w:pPr>
      <w:r w:rsidRPr="00C37DE6">
        <w:t>Briefly describe any strategies you use to increase these beneficial emotions.</w:t>
      </w:r>
    </w:p>
    <w:p w14:paraId="2D380C95" w14:textId="77777777" w:rsidR="00BD6D4A" w:rsidRPr="00C37DE6" w:rsidRDefault="00BD6D4A" w:rsidP="00BD6D4A">
      <w:pPr>
        <w:pStyle w:val="ListParagraph"/>
        <w:numPr>
          <w:ilvl w:val="0"/>
          <w:numId w:val="12"/>
        </w:numPr>
        <w:spacing w:line="480" w:lineRule="auto"/>
      </w:pPr>
      <w:r w:rsidRPr="00C37DE6">
        <w:t>What emotions, if any, do you feel negatively impact your ability to be successful as a collegiate dance student? In what ways are these emotions harmful to your success?</w:t>
      </w:r>
    </w:p>
    <w:p w14:paraId="5A47835F" w14:textId="77777777" w:rsidR="00BD6D4A" w:rsidRPr="00C37DE6" w:rsidRDefault="00BD6D4A" w:rsidP="00BD6D4A">
      <w:pPr>
        <w:pStyle w:val="ListParagraph"/>
        <w:numPr>
          <w:ilvl w:val="0"/>
          <w:numId w:val="12"/>
        </w:numPr>
        <w:spacing w:line="480" w:lineRule="auto"/>
      </w:pPr>
      <w:r w:rsidRPr="00C37DE6">
        <w:t>Briefly describe any strategies you use to manage/regulate these destructive emotions.</w:t>
      </w:r>
    </w:p>
    <w:p w14:paraId="0487CC26" w14:textId="77777777" w:rsidR="00BD6D4A" w:rsidRPr="00C37DE6" w:rsidRDefault="00BD6D4A" w:rsidP="00BD6D4A">
      <w:pPr>
        <w:pStyle w:val="ListParagraph"/>
        <w:numPr>
          <w:ilvl w:val="0"/>
          <w:numId w:val="12"/>
        </w:numPr>
        <w:spacing w:line="480" w:lineRule="auto"/>
      </w:pPr>
      <w:r w:rsidRPr="00C37DE6">
        <w:t>Are there any emotions from the list above [not shown] that you feel have a more nuanced impact on your ability to succeed as a collegiate dance student? If so, please explain.</w:t>
      </w:r>
    </w:p>
    <w:p w14:paraId="68AF9236" w14:textId="77777777" w:rsidR="00BD6D4A" w:rsidRPr="00C37DE6" w:rsidRDefault="00BD6D4A" w:rsidP="00BD6D4A">
      <w:pPr>
        <w:pStyle w:val="ListParagraph"/>
        <w:numPr>
          <w:ilvl w:val="0"/>
          <w:numId w:val="12"/>
        </w:numPr>
        <w:spacing w:line="480" w:lineRule="auto"/>
      </w:pPr>
      <w:r w:rsidRPr="00C37DE6">
        <w:t>In what way(s) might it be helpful to be emotional as a collegiate dance student?</w:t>
      </w:r>
    </w:p>
    <w:p w14:paraId="32891B9A" w14:textId="77777777" w:rsidR="00BD6D4A" w:rsidRPr="00C37DE6" w:rsidRDefault="00BD6D4A" w:rsidP="00BD6D4A">
      <w:pPr>
        <w:pStyle w:val="ListParagraph"/>
        <w:numPr>
          <w:ilvl w:val="0"/>
          <w:numId w:val="12"/>
        </w:numPr>
        <w:spacing w:line="480" w:lineRule="auto"/>
      </w:pPr>
      <w:r w:rsidRPr="00C37DE6">
        <w:t>In what way(s) might it be harmful to be emotional as a collegiate dance student?</w:t>
      </w:r>
    </w:p>
    <w:p w14:paraId="50F4B1B2" w14:textId="77777777" w:rsidR="00BD6D4A" w:rsidRPr="00C37DE6" w:rsidRDefault="00BD6D4A" w:rsidP="00BD6D4A">
      <w:pPr>
        <w:pStyle w:val="ListParagraph"/>
        <w:numPr>
          <w:ilvl w:val="0"/>
          <w:numId w:val="12"/>
        </w:numPr>
        <w:spacing w:line="480" w:lineRule="auto"/>
      </w:pPr>
      <w:r w:rsidRPr="00C37DE6">
        <w:t>Reflecting back on the semester thus far, what experiences have been exciting for you?</w:t>
      </w:r>
    </w:p>
    <w:p w14:paraId="5651CFD5" w14:textId="77777777" w:rsidR="00BD6D4A" w:rsidRPr="00C37DE6" w:rsidRDefault="00BD6D4A" w:rsidP="00BD6D4A">
      <w:pPr>
        <w:pStyle w:val="ListParagraph"/>
        <w:numPr>
          <w:ilvl w:val="0"/>
          <w:numId w:val="12"/>
        </w:numPr>
        <w:spacing w:line="480" w:lineRule="auto"/>
      </w:pPr>
      <w:r w:rsidRPr="00C37DE6">
        <w:t>Reflecting back on the semester thus far, what experiences have caused you anxiety or stress?</w:t>
      </w:r>
    </w:p>
    <w:p w14:paraId="1B9EF3E0" w14:textId="77777777" w:rsidR="00BD6D4A" w:rsidRPr="00C37DE6" w:rsidRDefault="00BD6D4A" w:rsidP="00BD6D4A">
      <w:pPr>
        <w:pStyle w:val="ListParagraph"/>
        <w:numPr>
          <w:ilvl w:val="0"/>
          <w:numId w:val="12"/>
        </w:numPr>
        <w:spacing w:line="480" w:lineRule="auto"/>
      </w:pPr>
      <w:r w:rsidRPr="00C37DE6">
        <w:t>Is there anything else you would like to share about your experiences as a student of the OU School of Dance?</w:t>
      </w:r>
    </w:p>
    <w:p w14:paraId="3BFE9584" w14:textId="77777777" w:rsidR="00BD6D4A" w:rsidRPr="00C37DE6" w:rsidRDefault="00BD6D4A" w:rsidP="00BD6D4A"/>
    <w:p w14:paraId="3F4E9D91" w14:textId="0275FD08" w:rsidR="00BD6D4A" w:rsidRPr="00C37DE6" w:rsidRDefault="00BD6D4A" w:rsidP="00C7522B">
      <w:pPr>
        <w:spacing w:line="480" w:lineRule="auto"/>
        <w:ind w:left="720" w:hanging="720"/>
        <w:rPr>
          <w:b/>
          <w:bCs/>
        </w:rPr>
      </w:pPr>
    </w:p>
    <w:p w14:paraId="0378D215" w14:textId="4D202F9F" w:rsidR="00BD6D4A" w:rsidRPr="00C37DE6" w:rsidRDefault="00BD6D4A" w:rsidP="00C7522B">
      <w:pPr>
        <w:spacing w:line="480" w:lineRule="auto"/>
        <w:ind w:left="720" w:hanging="720"/>
        <w:rPr>
          <w:b/>
          <w:bCs/>
        </w:rPr>
      </w:pPr>
    </w:p>
    <w:p w14:paraId="66CFB5E0" w14:textId="49813C19" w:rsidR="00BD6D4A" w:rsidRPr="00C37DE6" w:rsidRDefault="00BD6D4A" w:rsidP="00C7522B">
      <w:pPr>
        <w:spacing w:line="480" w:lineRule="auto"/>
        <w:ind w:left="720" w:hanging="720"/>
        <w:rPr>
          <w:b/>
          <w:bCs/>
        </w:rPr>
      </w:pPr>
    </w:p>
    <w:p w14:paraId="7DEB703B" w14:textId="4C3D8FE1" w:rsidR="00BD6D4A" w:rsidRPr="00C37DE6" w:rsidRDefault="00BD6D4A" w:rsidP="00C7522B">
      <w:pPr>
        <w:spacing w:line="480" w:lineRule="auto"/>
        <w:ind w:left="720" w:hanging="720"/>
        <w:rPr>
          <w:b/>
          <w:bCs/>
        </w:rPr>
      </w:pPr>
    </w:p>
    <w:p w14:paraId="70C57BBC" w14:textId="6328C2B2" w:rsidR="00BD6D4A" w:rsidRPr="00C37DE6" w:rsidRDefault="00BD6D4A" w:rsidP="00C7522B">
      <w:pPr>
        <w:spacing w:line="480" w:lineRule="auto"/>
        <w:ind w:left="720" w:hanging="720"/>
        <w:rPr>
          <w:b/>
          <w:bCs/>
        </w:rPr>
      </w:pPr>
    </w:p>
    <w:p w14:paraId="2DC219FB" w14:textId="0D0164B8" w:rsidR="00BD6D4A" w:rsidRPr="00C37DE6" w:rsidRDefault="00BD6D4A" w:rsidP="00BD6D4A">
      <w:pPr>
        <w:ind w:left="720" w:hanging="720"/>
        <w:jc w:val="center"/>
      </w:pPr>
      <w:r w:rsidRPr="00C37DE6">
        <w:lastRenderedPageBreak/>
        <w:t>Appendix D</w:t>
      </w:r>
    </w:p>
    <w:p w14:paraId="09819CF2" w14:textId="489BB353" w:rsidR="00BD6D4A" w:rsidRPr="00C37DE6" w:rsidRDefault="00BD6D4A" w:rsidP="00BD6D4A">
      <w:pPr>
        <w:ind w:left="720" w:hanging="720"/>
        <w:jc w:val="center"/>
      </w:pPr>
      <w:r w:rsidRPr="00C37DE6">
        <w:t>Individual Concept Maps</w:t>
      </w:r>
    </w:p>
    <w:p w14:paraId="183B62FA" w14:textId="3950D2E8" w:rsidR="00BD6D4A" w:rsidRPr="00C37DE6" w:rsidRDefault="00BD6D4A" w:rsidP="00BD6D4A">
      <w:pPr>
        <w:ind w:left="720" w:hanging="720"/>
        <w:jc w:val="center"/>
      </w:pPr>
    </w:p>
    <w:p w14:paraId="00A4C7D3" w14:textId="763C1459" w:rsidR="00F5139E" w:rsidRPr="00C37DE6" w:rsidRDefault="00BD6D4A" w:rsidP="00BD6D4A">
      <w:r w:rsidRPr="00C37DE6">
        <w:t>The following pages contain individual concept maps for all 18 participants from the current study. Maps include a brief summary of reported emotional experiences, associated emotions, and emotion regulation strategies. Each map also contains demographic information, including emphasis, double major status, and Big Five variables. Scores for affect spin, pulse, and strain are reported in z-score format, with highlighted regions indicating those who fall in the top and bottom tertiles.</w:t>
      </w:r>
      <w:r w:rsidR="00F5139E" w:rsidRPr="00C37DE6">
        <w:t xml:space="preserve"> Daily experiences of emotion are reflected in valance and activation plots of repeated PANAS measures.</w:t>
      </w:r>
    </w:p>
    <w:p w14:paraId="656795EC" w14:textId="51EF6FE0" w:rsidR="00BD6D4A" w:rsidRPr="00C37DE6" w:rsidRDefault="00BD6D4A" w:rsidP="00BD6D4A"/>
    <w:p w14:paraId="69A3C8DA" w14:textId="4B5D434A" w:rsidR="00BD6D4A" w:rsidRPr="00C37DE6" w:rsidRDefault="00BD6D4A" w:rsidP="00BD6D4A"/>
    <w:p w14:paraId="53EB3D88" w14:textId="02A46779" w:rsidR="00BD6D4A" w:rsidRPr="00C37DE6" w:rsidRDefault="00BD6D4A" w:rsidP="00BD6D4A"/>
    <w:p w14:paraId="782230FF" w14:textId="52BE8EA4" w:rsidR="00BD6D4A" w:rsidRPr="00C37DE6" w:rsidRDefault="00BD6D4A" w:rsidP="00BD6D4A"/>
    <w:p w14:paraId="7372F8A0" w14:textId="1CB9042B" w:rsidR="00BD6D4A" w:rsidRPr="00C37DE6" w:rsidRDefault="00BD6D4A" w:rsidP="00BD6D4A"/>
    <w:p w14:paraId="00E1AAC9" w14:textId="6C61873B" w:rsidR="00BD6D4A" w:rsidRPr="00C37DE6" w:rsidRDefault="00BD6D4A" w:rsidP="00BD6D4A"/>
    <w:p w14:paraId="748DD4B3" w14:textId="0025BC8F" w:rsidR="00BD6D4A" w:rsidRPr="00C37DE6" w:rsidRDefault="00BD6D4A" w:rsidP="00BD6D4A"/>
    <w:p w14:paraId="42BF7238" w14:textId="458DB7FE" w:rsidR="00BD6D4A" w:rsidRPr="00C37DE6" w:rsidRDefault="00BD6D4A" w:rsidP="00BD6D4A"/>
    <w:p w14:paraId="68D877D8" w14:textId="537A7AE0" w:rsidR="00BD6D4A" w:rsidRPr="00C37DE6" w:rsidRDefault="00BD6D4A" w:rsidP="00BD6D4A"/>
    <w:p w14:paraId="1CC8C250" w14:textId="5CD32FDB" w:rsidR="00BD6D4A" w:rsidRPr="00C37DE6" w:rsidRDefault="00BD6D4A" w:rsidP="00BD6D4A"/>
    <w:p w14:paraId="2CDFD8A0" w14:textId="22863377" w:rsidR="00BD6D4A" w:rsidRPr="00C37DE6" w:rsidRDefault="00BD6D4A" w:rsidP="00BD6D4A"/>
    <w:p w14:paraId="11711EB2" w14:textId="3BB34A90" w:rsidR="00BD6D4A" w:rsidRPr="00C37DE6" w:rsidRDefault="00BD6D4A" w:rsidP="00BD6D4A"/>
    <w:p w14:paraId="68403D1E" w14:textId="03759AB1" w:rsidR="00BD6D4A" w:rsidRPr="00C37DE6" w:rsidRDefault="00BD6D4A" w:rsidP="00BD6D4A"/>
    <w:p w14:paraId="51BC3644" w14:textId="3C7AB0DC" w:rsidR="00BD6D4A" w:rsidRPr="00C37DE6" w:rsidRDefault="00BD6D4A" w:rsidP="00BD6D4A"/>
    <w:p w14:paraId="49DFBFD0" w14:textId="27CE6AE0" w:rsidR="00BD6D4A" w:rsidRPr="00C37DE6" w:rsidRDefault="00BD6D4A" w:rsidP="00BD6D4A"/>
    <w:p w14:paraId="34E6E4D3" w14:textId="18E53724" w:rsidR="00BD6D4A" w:rsidRPr="00C37DE6" w:rsidRDefault="00BD6D4A" w:rsidP="00BD6D4A"/>
    <w:p w14:paraId="2C81144E" w14:textId="6EF4BEF6" w:rsidR="00BD6D4A" w:rsidRPr="00C37DE6" w:rsidRDefault="00BD6D4A" w:rsidP="00BD6D4A"/>
    <w:p w14:paraId="3E4EE046" w14:textId="72FEAF79" w:rsidR="00BD6D4A" w:rsidRPr="00C37DE6" w:rsidRDefault="00BD6D4A" w:rsidP="00BD6D4A"/>
    <w:p w14:paraId="2F9EB131" w14:textId="76005E91" w:rsidR="00BD6D4A" w:rsidRPr="00C37DE6" w:rsidRDefault="00BD6D4A" w:rsidP="00BD6D4A"/>
    <w:p w14:paraId="0738E29B" w14:textId="2C5A0696" w:rsidR="00BD6D4A" w:rsidRPr="00C37DE6" w:rsidRDefault="00BD6D4A" w:rsidP="00BD6D4A"/>
    <w:p w14:paraId="14BB7DC3" w14:textId="77D47070" w:rsidR="00BD6D4A" w:rsidRPr="00C37DE6" w:rsidRDefault="00BD6D4A" w:rsidP="00BD6D4A"/>
    <w:p w14:paraId="2BEA6749" w14:textId="5A8912E4" w:rsidR="00BD6D4A" w:rsidRPr="00C37DE6" w:rsidRDefault="00BD6D4A" w:rsidP="00BD6D4A"/>
    <w:p w14:paraId="57A69795" w14:textId="2D121868" w:rsidR="00BD6D4A" w:rsidRPr="00C37DE6" w:rsidRDefault="00BD6D4A" w:rsidP="00BD6D4A"/>
    <w:p w14:paraId="2A3F0920" w14:textId="4F4DE512" w:rsidR="00BD6D4A" w:rsidRPr="00C37DE6" w:rsidRDefault="00BD6D4A" w:rsidP="00BD6D4A"/>
    <w:p w14:paraId="7A59B236" w14:textId="5E16B72E" w:rsidR="00BD6D4A" w:rsidRPr="00C37DE6" w:rsidRDefault="00BD6D4A" w:rsidP="00BD6D4A"/>
    <w:p w14:paraId="287E3967" w14:textId="0D6CE828" w:rsidR="00BD6D4A" w:rsidRPr="00C37DE6" w:rsidRDefault="00BD6D4A" w:rsidP="00BD6D4A"/>
    <w:p w14:paraId="261301CD" w14:textId="4238E2F3" w:rsidR="00BD6D4A" w:rsidRPr="00C37DE6" w:rsidRDefault="00BD6D4A" w:rsidP="00BD6D4A"/>
    <w:p w14:paraId="1B675713" w14:textId="668442BA" w:rsidR="00BD6D4A" w:rsidRPr="00C37DE6" w:rsidRDefault="00BD6D4A" w:rsidP="00BD6D4A"/>
    <w:p w14:paraId="7B00B6B4" w14:textId="656E0F20" w:rsidR="00BD6D4A" w:rsidRPr="00C37DE6" w:rsidRDefault="00BD6D4A" w:rsidP="00BD6D4A"/>
    <w:p w14:paraId="4A4722A7" w14:textId="26094D51" w:rsidR="00BD6D4A" w:rsidRPr="00C37DE6" w:rsidRDefault="00BD6D4A" w:rsidP="00BD6D4A"/>
    <w:p w14:paraId="4DE7DE70" w14:textId="534D4980" w:rsidR="00BD6D4A" w:rsidRPr="00C37DE6" w:rsidRDefault="00BD6D4A" w:rsidP="00BD6D4A"/>
    <w:p w14:paraId="57099308" w14:textId="255A8A73" w:rsidR="00BD6D4A" w:rsidRPr="00C37DE6" w:rsidRDefault="00BD6D4A" w:rsidP="00BD6D4A"/>
    <w:p w14:paraId="1D7E30E0" w14:textId="0D25C5B7" w:rsidR="00BD6D4A" w:rsidRPr="00C37DE6" w:rsidRDefault="00BD6D4A" w:rsidP="00BD6D4A"/>
    <w:p w14:paraId="7D1EA3C4" w14:textId="1B7D8F71" w:rsidR="00BD6D4A" w:rsidRPr="00C37DE6" w:rsidRDefault="00BD6D4A" w:rsidP="00BD6D4A"/>
    <w:p w14:paraId="69CB8E82" w14:textId="77777777" w:rsidR="00BD6D4A" w:rsidRPr="00C37DE6" w:rsidRDefault="00BD6D4A" w:rsidP="00BD6D4A">
      <w:pPr>
        <w:spacing w:after="160" w:line="259" w:lineRule="auto"/>
        <w:sectPr w:rsidR="00BD6D4A" w:rsidRPr="00C37DE6" w:rsidSect="00C7522B">
          <w:headerReference w:type="default" r:id="rId49"/>
          <w:pgSz w:w="12240" w:h="15840"/>
          <w:pgMar w:top="1440" w:right="1440" w:bottom="1440" w:left="1440" w:header="720" w:footer="720" w:gutter="0"/>
          <w:cols w:space="720"/>
          <w:docGrid w:linePitch="360"/>
        </w:sectPr>
      </w:pPr>
    </w:p>
    <w:p w14:paraId="6A222A57" w14:textId="6B1F1596" w:rsidR="00BD6D4A" w:rsidRPr="00C37DE6" w:rsidRDefault="00BD6D4A" w:rsidP="00BD6D4A">
      <w:pPr>
        <w:spacing w:after="160" w:line="259" w:lineRule="auto"/>
      </w:pPr>
      <w:r w:rsidRPr="00C37DE6">
        <w:rPr>
          <w:noProof/>
        </w:rPr>
        <w:lastRenderedPageBreak/>
        <w:drawing>
          <wp:anchor distT="0" distB="0" distL="114300" distR="114300" simplePos="0" relativeHeight="251664384" behindDoc="0" locked="0" layoutInCell="1" allowOverlap="1" wp14:anchorId="228BFB67" wp14:editId="7C6961FB">
            <wp:simplePos x="0" y="0"/>
            <wp:positionH relativeFrom="margin">
              <wp:align>center</wp:align>
            </wp:positionH>
            <wp:positionV relativeFrom="paragraph">
              <wp:posOffset>293729</wp:posOffset>
            </wp:positionV>
            <wp:extent cx="8495527" cy="4778734"/>
            <wp:effectExtent l="0" t="0" r="1270" b="3175"/>
            <wp:wrapNone/>
            <wp:docPr id="8" name="Graphic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cstate="print">
                      <a:extLst>
                        <a:ext uri="{28A0092B-C50C-407E-A947-70E740481C1C}">
                          <a14:useLocalDpi xmlns:a14="http://schemas.microsoft.com/office/drawing/2010/main" val="0"/>
                        </a:ext>
                        <a:ext uri="{96DAC541-7B7A-43D3-8B79-37D633B846F1}">
                          <asvg:svgBlip xmlns:asvg="http://schemas.microsoft.com/office/drawing/2016/SVG/main" r:embed="rId51"/>
                        </a:ext>
                      </a:extLst>
                    </a:blip>
                    <a:stretch>
                      <a:fillRect/>
                    </a:stretch>
                  </pic:blipFill>
                  <pic:spPr>
                    <a:xfrm>
                      <a:off x="0" y="0"/>
                      <a:ext cx="8495527" cy="4778734"/>
                    </a:xfrm>
                    <a:prstGeom prst="rect">
                      <a:avLst/>
                    </a:prstGeom>
                  </pic:spPr>
                </pic:pic>
              </a:graphicData>
            </a:graphic>
            <wp14:sizeRelH relativeFrom="margin">
              <wp14:pctWidth>0</wp14:pctWidth>
            </wp14:sizeRelH>
            <wp14:sizeRelV relativeFrom="margin">
              <wp14:pctHeight>0</wp14:pctHeight>
            </wp14:sizeRelV>
          </wp:anchor>
        </w:drawing>
      </w:r>
    </w:p>
    <w:p w14:paraId="080B7C9C" w14:textId="1371DFD7" w:rsidR="00BD6D4A" w:rsidRPr="00C37DE6" w:rsidRDefault="00BD6D4A" w:rsidP="00BD6D4A">
      <w:pPr>
        <w:spacing w:line="480" w:lineRule="auto"/>
        <w:ind w:left="720" w:hanging="720"/>
        <w:jc w:val="center"/>
      </w:pPr>
    </w:p>
    <w:p w14:paraId="12A4F5DA" w14:textId="5D786F41" w:rsidR="00BD6D4A" w:rsidRPr="00C37DE6" w:rsidRDefault="00BD6D4A" w:rsidP="00BD6D4A">
      <w:pPr>
        <w:spacing w:line="480" w:lineRule="auto"/>
        <w:ind w:left="720" w:hanging="720"/>
        <w:jc w:val="center"/>
      </w:pPr>
    </w:p>
    <w:p w14:paraId="70510041" w14:textId="6E83B02D" w:rsidR="00BD6D4A" w:rsidRPr="00C37DE6" w:rsidRDefault="00BD6D4A" w:rsidP="00BD6D4A">
      <w:pPr>
        <w:spacing w:line="480" w:lineRule="auto"/>
        <w:ind w:left="720" w:hanging="720"/>
        <w:jc w:val="center"/>
      </w:pPr>
    </w:p>
    <w:p w14:paraId="4D0AA436" w14:textId="2C4A7AD1" w:rsidR="00BD6D4A" w:rsidRPr="00C37DE6" w:rsidRDefault="00BD6D4A" w:rsidP="00BD6D4A">
      <w:pPr>
        <w:spacing w:line="480" w:lineRule="auto"/>
        <w:ind w:left="720" w:hanging="720"/>
        <w:jc w:val="center"/>
      </w:pPr>
    </w:p>
    <w:p w14:paraId="40567D8A" w14:textId="511AFA43" w:rsidR="00BD6D4A" w:rsidRPr="00C37DE6" w:rsidRDefault="00BD6D4A" w:rsidP="00BD6D4A">
      <w:pPr>
        <w:spacing w:line="480" w:lineRule="auto"/>
        <w:ind w:left="720" w:hanging="720"/>
        <w:jc w:val="center"/>
      </w:pPr>
    </w:p>
    <w:p w14:paraId="12FFC218" w14:textId="78C5DFD1" w:rsidR="00BD6D4A" w:rsidRPr="00C37DE6" w:rsidRDefault="00BD6D4A" w:rsidP="00BD6D4A">
      <w:pPr>
        <w:spacing w:line="480" w:lineRule="auto"/>
        <w:ind w:left="720" w:hanging="720"/>
        <w:jc w:val="center"/>
      </w:pPr>
    </w:p>
    <w:p w14:paraId="5A28519B" w14:textId="57CF8ABD" w:rsidR="00BD6D4A" w:rsidRPr="00C37DE6" w:rsidRDefault="00BD6D4A" w:rsidP="00BD6D4A">
      <w:pPr>
        <w:spacing w:line="480" w:lineRule="auto"/>
        <w:ind w:left="720" w:hanging="720"/>
        <w:jc w:val="center"/>
      </w:pPr>
    </w:p>
    <w:p w14:paraId="500A4FEC" w14:textId="36A8F3B7" w:rsidR="00BD6D4A" w:rsidRPr="00C37DE6" w:rsidRDefault="00BD6D4A" w:rsidP="00BD6D4A">
      <w:pPr>
        <w:spacing w:line="480" w:lineRule="auto"/>
        <w:ind w:left="720" w:hanging="720"/>
        <w:jc w:val="center"/>
      </w:pPr>
    </w:p>
    <w:p w14:paraId="0A9A8B4D" w14:textId="65DEB7F3" w:rsidR="00BD6D4A" w:rsidRPr="00C37DE6" w:rsidRDefault="00BD6D4A" w:rsidP="00BD6D4A">
      <w:pPr>
        <w:spacing w:line="480" w:lineRule="auto"/>
        <w:ind w:left="720" w:hanging="720"/>
        <w:jc w:val="center"/>
      </w:pPr>
    </w:p>
    <w:p w14:paraId="2C43E136" w14:textId="432398BA" w:rsidR="00BD6D4A" w:rsidRPr="00C37DE6" w:rsidRDefault="00BD6D4A" w:rsidP="00BD6D4A">
      <w:pPr>
        <w:spacing w:line="480" w:lineRule="auto"/>
        <w:ind w:left="720" w:hanging="720"/>
        <w:jc w:val="center"/>
      </w:pPr>
    </w:p>
    <w:p w14:paraId="47A6F5AE" w14:textId="6B2BF371" w:rsidR="00BD6D4A" w:rsidRPr="00C37DE6" w:rsidRDefault="00BD6D4A" w:rsidP="00BD6D4A">
      <w:pPr>
        <w:spacing w:line="480" w:lineRule="auto"/>
        <w:ind w:left="720" w:hanging="720"/>
        <w:jc w:val="center"/>
      </w:pPr>
    </w:p>
    <w:p w14:paraId="10273116" w14:textId="4A92D65C" w:rsidR="00BD6D4A" w:rsidRPr="00C37DE6" w:rsidRDefault="00BD6D4A" w:rsidP="00BD6D4A">
      <w:pPr>
        <w:spacing w:line="480" w:lineRule="auto"/>
        <w:ind w:left="720" w:hanging="720"/>
        <w:jc w:val="center"/>
      </w:pPr>
    </w:p>
    <w:p w14:paraId="7E365831" w14:textId="05E248AA" w:rsidR="00BD6D4A" w:rsidRPr="00C37DE6" w:rsidRDefault="00BD6D4A" w:rsidP="00BD6D4A">
      <w:pPr>
        <w:spacing w:line="480" w:lineRule="auto"/>
        <w:ind w:left="720" w:hanging="720"/>
        <w:jc w:val="center"/>
      </w:pPr>
    </w:p>
    <w:p w14:paraId="550A54C8" w14:textId="08637140" w:rsidR="00BD6D4A" w:rsidRPr="00C37DE6" w:rsidRDefault="00BD6D4A" w:rsidP="00BD6D4A">
      <w:pPr>
        <w:spacing w:line="480" w:lineRule="auto"/>
        <w:ind w:left="720" w:hanging="720"/>
        <w:jc w:val="center"/>
      </w:pPr>
    </w:p>
    <w:p w14:paraId="69FC49A3" w14:textId="0EA1E48F" w:rsidR="00BD6D4A" w:rsidRPr="00C37DE6" w:rsidRDefault="00BD6D4A" w:rsidP="00BD6D4A">
      <w:pPr>
        <w:spacing w:line="480" w:lineRule="auto"/>
        <w:ind w:left="720" w:hanging="720"/>
        <w:jc w:val="center"/>
      </w:pPr>
    </w:p>
    <w:p w14:paraId="73C9FC77" w14:textId="26E75C1D" w:rsidR="00BD6D4A" w:rsidRPr="00C37DE6" w:rsidRDefault="00BD6D4A" w:rsidP="00BD6D4A">
      <w:pPr>
        <w:spacing w:line="480" w:lineRule="auto"/>
        <w:ind w:left="720" w:hanging="720"/>
        <w:jc w:val="center"/>
      </w:pPr>
    </w:p>
    <w:p w14:paraId="2AA8746B" w14:textId="191C02C0" w:rsidR="00F5139E" w:rsidRPr="00C37DE6" w:rsidRDefault="00F5139E" w:rsidP="00BD6D4A">
      <w:pPr>
        <w:spacing w:line="480" w:lineRule="auto"/>
      </w:pPr>
    </w:p>
    <w:p w14:paraId="2375C42F" w14:textId="62A23BD7" w:rsidR="00F5139E" w:rsidRPr="00C37DE6" w:rsidRDefault="00D22364" w:rsidP="00BD6D4A">
      <w:pPr>
        <w:spacing w:line="480" w:lineRule="auto"/>
      </w:pPr>
      <w:r w:rsidRPr="00C37DE6">
        <w:rPr>
          <w:noProof/>
        </w:rPr>
        <w:drawing>
          <wp:anchor distT="0" distB="0" distL="114300" distR="114300" simplePos="0" relativeHeight="251665408" behindDoc="0" locked="0" layoutInCell="1" allowOverlap="1" wp14:anchorId="29B488EA" wp14:editId="04DE9AE0">
            <wp:simplePos x="0" y="0"/>
            <wp:positionH relativeFrom="margin">
              <wp:align>right</wp:align>
            </wp:positionH>
            <wp:positionV relativeFrom="paragraph">
              <wp:posOffset>293122</wp:posOffset>
            </wp:positionV>
            <wp:extent cx="8256081" cy="4643562"/>
            <wp:effectExtent l="0" t="0" r="0" b="508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8256081" cy="4643562"/>
                    </a:xfrm>
                    <a:prstGeom prst="rect">
                      <a:avLst/>
                    </a:prstGeom>
                    <a:noFill/>
                  </pic:spPr>
                </pic:pic>
              </a:graphicData>
            </a:graphic>
            <wp14:sizeRelH relativeFrom="margin">
              <wp14:pctWidth>0</wp14:pctWidth>
            </wp14:sizeRelH>
            <wp14:sizeRelV relativeFrom="margin">
              <wp14:pctHeight>0</wp14:pctHeight>
            </wp14:sizeRelV>
          </wp:anchor>
        </w:drawing>
      </w:r>
    </w:p>
    <w:p w14:paraId="6602ED81" w14:textId="3D9BFC9E" w:rsidR="00F5139E" w:rsidRPr="00C37DE6" w:rsidRDefault="00F5139E" w:rsidP="00BD6D4A">
      <w:pPr>
        <w:spacing w:line="480" w:lineRule="auto"/>
      </w:pPr>
    </w:p>
    <w:p w14:paraId="5222485A" w14:textId="38109152" w:rsidR="00F5139E" w:rsidRPr="00C37DE6" w:rsidRDefault="00F5139E" w:rsidP="00BD6D4A">
      <w:pPr>
        <w:spacing w:line="480" w:lineRule="auto"/>
      </w:pPr>
    </w:p>
    <w:p w14:paraId="63FE779B" w14:textId="5037164C" w:rsidR="00F5139E" w:rsidRPr="00C37DE6" w:rsidRDefault="00F5139E" w:rsidP="00BD6D4A">
      <w:pPr>
        <w:spacing w:line="480" w:lineRule="auto"/>
      </w:pPr>
    </w:p>
    <w:p w14:paraId="00FC3ABB" w14:textId="19BFA4D8" w:rsidR="00F5139E" w:rsidRPr="00C37DE6" w:rsidRDefault="00F5139E" w:rsidP="00BD6D4A">
      <w:pPr>
        <w:spacing w:line="480" w:lineRule="auto"/>
      </w:pPr>
    </w:p>
    <w:p w14:paraId="494A3505" w14:textId="17FC4CC9" w:rsidR="00F5139E" w:rsidRPr="00C37DE6" w:rsidRDefault="00F5139E" w:rsidP="00BD6D4A">
      <w:pPr>
        <w:spacing w:line="480" w:lineRule="auto"/>
      </w:pPr>
    </w:p>
    <w:p w14:paraId="5630AE2C" w14:textId="77777777" w:rsidR="00F5139E" w:rsidRPr="00C37DE6" w:rsidRDefault="00F5139E" w:rsidP="00BD6D4A">
      <w:pPr>
        <w:spacing w:line="480" w:lineRule="auto"/>
      </w:pPr>
    </w:p>
    <w:p w14:paraId="44746705" w14:textId="0C754565" w:rsidR="00F5139E" w:rsidRPr="00C37DE6" w:rsidRDefault="00F5139E" w:rsidP="00BD6D4A">
      <w:pPr>
        <w:spacing w:line="480" w:lineRule="auto"/>
      </w:pPr>
    </w:p>
    <w:p w14:paraId="7CF18A8D" w14:textId="77777777" w:rsidR="00F5139E" w:rsidRPr="00C37DE6" w:rsidRDefault="00F5139E" w:rsidP="00BD6D4A">
      <w:pPr>
        <w:spacing w:line="480" w:lineRule="auto"/>
      </w:pPr>
    </w:p>
    <w:p w14:paraId="6B354FA7" w14:textId="241FD311" w:rsidR="00F5139E" w:rsidRPr="00C37DE6" w:rsidRDefault="00F5139E" w:rsidP="00BD6D4A">
      <w:pPr>
        <w:spacing w:line="480" w:lineRule="auto"/>
      </w:pPr>
    </w:p>
    <w:p w14:paraId="15331BCB" w14:textId="77777777" w:rsidR="00F5139E" w:rsidRPr="00C37DE6" w:rsidRDefault="00F5139E" w:rsidP="00BD6D4A">
      <w:pPr>
        <w:spacing w:line="480" w:lineRule="auto"/>
      </w:pPr>
    </w:p>
    <w:p w14:paraId="6900A8FE" w14:textId="77777777" w:rsidR="00F5139E" w:rsidRPr="00C37DE6" w:rsidRDefault="00F5139E" w:rsidP="00BD6D4A">
      <w:pPr>
        <w:spacing w:line="480" w:lineRule="auto"/>
      </w:pPr>
    </w:p>
    <w:p w14:paraId="545EAB99" w14:textId="77777777" w:rsidR="00F5139E" w:rsidRPr="00C37DE6" w:rsidRDefault="00F5139E" w:rsidP="00BD6D4A">
      <w:pPr>
        <w:spacing w:line="480" w:lineRule="auto"/>
      </w:pPr>
    </w:p>
    <w:p w14:paraId="7FB4FDD5" w14:textId="77777777" w:rsidR="00F5139E" w:rsidRPr="00C37DE6" w:rsidRDefault="00F5139E" w:rsidP="00BD6D4A">
      <w:pPr>
        <w:spacing w:line="480" w:lineRule="auto"/>
      </w:pPr>
    </w:p>
    <w:p w14:paraId="4B20768D" w14:textId="77777777" w:rsidR="00F5139E" w:rsidRPr="00C37DE6" w:rsidRDefault="00F5139E" w:rsidP="00BD6D4A">
      <w:pPr>
        <w:spacing w:line="480" w:lineRule="auto"/>
      </w:pPr>
    </w:p>
    <w:p w14:paraId="7D868087" w14:textId="77777777" w:rsidR="00F5139E" w:rsidRPr="00C37DE6" w:rsidRDefault="00F5139E" w:rsidP="00BD6D4A">
      <w:pPr>
        <w:spacing w:line="480" w:lineRule="auto"/>
      </w:pPr>
    </w:p>
    <w:p w14:paraId="75239C5E" w14:textId="2C3C4EC3" w:rsidR="00BD6D4A" w:rsidRPr="00C37DE6" w:rsidRDefault="00BD6D4A" w:rsidP="00BD6D4A">
      <w:pPr>
        <w:spacing w:line="480" w:lineRule="auto"/>
      </w:pPr>
    </w:p>
    <w:p w14:paraId="6FC04845" w14:textId="20A6471D" w:rsidR="00F5139E" w:rsidRPr="00C37DE6" w:rsidRDefault="00D22364" w:rsidP="00BD6D4A">
      <w:pPr>
        <w:spacing w:line="480" w:lineRule="auto"/>
      </w:pPr>
      <w:r w:rsidRPr="00C37DE6">
        <w:rPr>
          <w:noProof/>
        </w:rPr>
        <w:drawing>
          <wp:anchor distT="0" distB="0" distL="114300" distR="114300" simplePos="0" relativeHeight="251666432" behindDoc="0" locked="0" layoutInCell="1" allowOverlap="1" wp14:anchorId="585185D7" wp14:editId="142C8E37">
            <wp:simplePos x="0" y="0"/>
            <wp:positionH relativeFrom="margin">
              <wp:align>right</wp:align>
            </wp:positionH>
            <wp:positionV relativeFrom="paragraph">
              <wp:posOffset>102180</wp:posOffset>
            </wp:positionV>
            <wp:extent cx="8298491" cy="4667415"/>
            <wp:effectExtent l="0" t="0" r="762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8298491" cy="4667415"/>
                    </a:xfrm>
                    <a:prstGeom prst="rect">
                      <a:avLst/>
                    </a:prstGeom>
                    <a:noFill/>
                  </pic:spPr>
                </pic:pic>
              </a:graphicData>
            </a:graphic>
            <wp14:sizeRelH relativeFrom="margin">
              <wp14:pctWidth>0</wp14:pctWidth>
            </wp14:sizeRelH>
            <wp14:sizeRelV relativeFrom="margin">
              <wp14:pctHeight>0</wp14:pctHeight>
            </wp14:sizeRelV>
          </wp:anchor>
        </w:drawing>
      </w:r>
    </w:p>
    <w:p w14:paraId="7AA2A9F4" w14:textId="4D5EFA57" w:rsidR="00F5139E" w:rsidRPr="00C37DE6" w:rsidRDefault="00F5139E" w:rsidP="00BD6D4A">
      <w:pPr>
        <w:spacing w:line="480" w:lineRule="auto"/>
      </w:pPr>
    </w:p>
    <w:p w14:paraId="4FB6A975" w14:textId="2D8FBCC8" w:rsidR="00F5139E" w:rsidRPr="00C37DE6" w:rsidRDefault="00F5139E" w:rsidP="00BD6D4A">
      <w:pPr>
        <w:spacing w:line="480" w:lineRule="auto"/>
      </w:pPr>
    </w:p>
    <w:p w14:paraId="7E49FEDF" w14:textId="77C3B662" w:rsidR="00F5139E" w:rsidRPr="00C37DE6" w:rsidRDefault="00F5139E" w:rsidP="00BD6D4A">
      <w:pPr>
        <w:spacing w:line="480" w:lineRule="auto"/>
      </w:pPr>
    </w:p>
    <w:p w14:paraId="2A38B3BB" w14:textId="5C53D696" w:rsidR="00F5139E" w:rsidRPr="00C37DE6" w:rsidRDefault="00F5139E" w:rsidP="00BD6D4A">
      <w:pPr>
        <w:spacing w:line="480" w:lineRule="auto"/>
      </w:pPr>
    </w:p>
    <w:p w14:paraId="175C278A" w14:textId="456593F4" w:rsidR="00F5139E" w:rsidRPr="00C37DE6" w:rsidRDefault="00F5139E" w:rsidP="00BD6D4A">
      <w:pPr>
        <w:spacing w:line="480" w:lineRule="auto"/>
      </w:pPr>
    </w:p>
    <w:p w14:paraId="64E9C1AB" w14:textId="76B7A8A4" w:rsidR="00F5139E" w:rsidRPr="00C37DE6" w:rsidRDefault="00F5139E" w:rsidP="00BD6D4A">
      <w:pPr>
        <w:spacing w:line="480" w:lineRule="auto"/>
      </w:pPr>
    </w:p>
    <w:p w14:paraId="7ECD8E84" w14:textId="2EE1505F" w:rsidR="00F5139E" w:rsidRPr="00C37DE6" w:rsidRDefault="00F5139E" w:rsidP="00BD6D4A">
      <w:pPr>
        <w:spacing w:line="480" w:lineRule="auto"/>
      </w:pPr>
    </w:p>
    <w:p w14:paraId="14D50E14" w14:textId="4C89C645" w:rsidR="00F5139E" w:rsidRPr="00C37DE6" w:rsidRDefault="00F5139E" w:rsidP="00BD6D4A">
      <w:pPr>
        <w:spacing w:line="480" w:lineRule="auto"/>
      </w:pPr>
    </w:p>
    <w:p w14:paraId="5C8816F6" w14:textId="6BE5C9A9" w:rsidR="00F5139E" w:rsidRPr="00C37DE6" w:rsidRDefault="00F5139E" w:rsidP="00BD6D4A">
      <w:pPr>
        <w:spacing w:line="480" w:lineRule="auto"/>
      </w:pPr>
    </w:p>
    <w:p w14:paraId="6976409E" w14:textId="7899E0B6" w:rsidR="00F5139E" w:rsidRPr="00C37DE6" w:rsidRDefault="00F5139E" w:rsidP="00BD6D4A">
      <w:pPr>
        <w:spacing w:line="480" w:lineRule="auto"/>
      </w:pPr>
    </w:p>
    <w:p w14:paraId="424E94DD" w14:textId="5BB1A7BE" w:rsidR="00F5139E" w:rsidRPr="00C37DE6" w:rsidRDefault="00F5139E" w:rsidP="00BD6D4A">
      <w:pPr>
        <w:spacing w:line="480" w:lineRule="auto"/>
      </w:pPr>
    </w:p>
    <w:p w14:paraId="497D0C79" w14:textId="5D545FBD" w:rsidR="00F5139E" w:rsidRPr="00C37DE6" w:rsidRDefault="00F5139E" w:rsidP="00BD6D4A">
      <w:pPr>
        <w:spacing w:line="480" w:lineRule="auto"/>
      </w:pPr>
    </w:p>
    <w:p w14:paraId="08E9B114" w14:textId="083AF076" w:rsidR="00F5139E" w:rsidRPr="00C37DE6" w:rsidRDefault="00F5139E" w:rsidP="00BD6D4A">
      <w:pPr>
        <w:spacing w:line="480" w:lineRule="auto"/>
      </w:pPr>
    </w:p>
    <w:p w14:paraId="58278814" w14:textId="7F9C3D5B" w:rsidR="00F5139E" w:rsidRPr="00C37DE6" w:rsidRDefault="00F5139E" w:rsidP="00BD6D4A">
      <w:pPr>
        <w:spacing w:line="480" w:lineRule="auto"/>
      </w:pPr>
    </w:p>
    <w:p w14:paraId="27EAC0F3" w14:textId="73F8EB89" w:rsidR="00F5139E" w:rsidRPr="00C37DE6" w:rsidRDefault="00F5139E" w:rsidP="00BD6D4A">
      <w:pPr>
        <w:spacing w:line="480" w:lineRule="auto"/>
      </w:pPr>
    </w:p>
    <w:p w14:paraId="2F70EEFE" w14:textId="58D377C6" w:rsidR="00F5139E" w:rsidRPr="00C37DE6" w:rsidRDefault="00F5139E" w:rsidP="00BD6D4A">
      <w:pPr>
        <w:spacing w:line="480" w:lineRule="auto"/>
      </w:pPr>
    </w:p>
    <w:p w14:paraId="383ABD6C" w14:textId="43A6C484" w:rsidR="00F5139E" w:rsidRPr="00C37DE6" w:rsidRDefault="00D22364" w:rsidP="00BD6D4A">
      <w:pPr>
        <w:spacing w:line="480" w:lineRule="auto"/>
      </w:pPr>
      <w:r w:rsidRPr="00C37DE6">
        <w:rPr>
          <w:noProof/>
        </w:rPr>
        <w:drawing>
          <wp:anchor distT="0" distB="0" distL="114300" distR="114300" simplePos="0" relativeHeight="251667456" behindDoc="0" locked="0" layoutInCell="1" allowOverlap="1" wp14:anchorId="0FF125AE" wp14:editId="6FCDD0C5">
            <wp:simplePos x="0" y="0"/>
            <wp:positionH relativeFrom="margin">
              <wp:align>center</wp:align>
            </wp:positionH>
            <wp:positionV relativeFrom="paragraph">
              <wp:posOffset>78519</wp:posOffset>
            </wp:positionV>
            <wp:extent cx="8524686" cy="4794637"/>
            <wp:effectExtent l="0" t="0" r="0" b="635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8524686" cy="4794637"/>
                    </a:xfrm>
                    <a:prstGeom prst="rect">
                      <a:avLst/>
                    </a:prstGeom>
                    <a:noFill/>
                  </pic:spPr>
                </pic:pic>
              </a:graphicData>
            </a:graphic>
            <wp14:sizeRelH relativeFrom="margin">
              <wp14:pctWidth>0</wp14:pctWidth>
            </wp14:sizeRelH>
            <wp14:sizeRelV relativeFrom="margin">
              <wp14:pctHeight>0</wp14:pctHeight>
            </wp14:sizeRelV>
          </wp:anchor>
        </w:drawing>
      </w:r>
    </w:p>
    <w:p w14:paraId="47E1B3DF" w14:textId="1021AE2E" w:rsidR="00F5139E" w:rsidRPr="00C37DE6" w:rsidRDefault="00F5139E" w:rsidP="00BD6D4A">
      <w:pPr>
        <w:spacing w:line="480" w:lineRule="auto"/>
      </w:pPr>
    </w:p>
    <w:p w14:paraId="7759BCE6" w14:textId="48B0BDEA" w:rsidR="00F5139E" w:rsidRPr="00C37DE6" w:rsidRDefault="00F5139E" w:rsidP="00BD6D4A">
      <w:pPr>
        <w:spacing w:line="480" w:lineRule="auto"/>
      </w:pPr>
    </w:p>
    <w:p w14:paraId="3F728550" w14:textId="27711698" w:rsidR="00F5139E" w:rsidRPr="00C37DE6" w:rsidRDefault="00F5139E" w:rsidP="00BD6D4A">
      <w:pPr>
        <w:spacing w:line="480" w:lineRule="auto"/>
      </w:pPr>
    </w:p>
    <w:p w14:paraId="387C9877" w14:textId="1EF1DF81" w:rsidR="00F5139E" w:rsidRPr="00C37DE6" w:rsidRDefault="00F5139E" w:rsidP="00BD6D4A">
      <w:pPr>
        <w:spacing w:line="480" w:lineRule="auto"/>
      </w:pPr>
    </w:p>
    <w:p w14:paraId="40181C46" w14:textId="78017D0C" w:rsidR="00F5139E" w:rsidRPr="00C37DE6" w:rsidRDefault="00F5139E" w:rsidP="00BD6D4A">
      <w:pPr>
        <w:spacing w:line="480" w:lineRule="auto"/>
      </w:pPr>
    </w:p>
    <w:p w14:paraId="6C272A78" w14:textId="35953A33" w:rsidR="00F5139E" w:rsidRPr="00C37DE6" w:rsidRDefault="00F5139E" w:rsidP="00BD6D4A">
      <w:pPr>
        <w:spacing w:line="480" w:lineRule="auto"/>
      </w:pPr>
    </w:p>
    <w:p w14:paraId="38E69311" w14:textId="00A4B32B" w:rsidR="00F5139E" w:rsidRPr="00C37DE6" w:rsidRDefault="00F5139E" w:rsidP="00BD6D4A">
      <w:pPr>
        <w:spacing w:line="480" w:lineRule="auto"/>
      </w:pPr>
    </w:p>
    <w:p w14:paraId="497A30BE" w14:textId="6FACC4BC" w:rsidR="00F5139E" w:rsidRPr="00C37DE6" w:rsidRDefault="00F5139E" w:rsidP="00BD6D4A">
      <w:pPr>
        <w:spacing w:line="480" w:lineRule="auto"/>
      </w:pPr>
    </w:p>
    <w:p w14:paraId="52045230" w14:textId="0AD1D8E0" w:rsidR="00F5139E" w:rsidRPr="00C37DE6" w:rsidRDefault="00F5139E" w:rsidP="00BD6D4A">
      <w:pPr>
        <w:spacing w:line="480" w:lineRule="auto"/>
      </w:pPr>
    </w:p>
    <w:p w14:paraId="2F79D042" w14:textId="6F37475F" w:rsidR="00F5139E" w:rsidRPr="00C37DE6" w:rsidRDefault="00F5139E" w:rsidP="00BD6D4A">
      <w:pPr>
        <w:spacing w:line="480" w:lineRule="auto"/>
      </w:pPr>
    </w:p>
    <w:p w14:paraId="36B9E7B8" w14:textId="14FB6061" w:rsidR="00F5139E" w:rsidRPr="00C37DE6" w:rsidRDefault="00F5139E" w:rsidP="00BD6D4A">
      <w:pPr>
        <w:spacing w:line="480" w:lineRule="auto"/>
      </w:pPr>
    </w:p>
    <w:p w14:paraId="0AAD173F" w14:textId="2D619398" w:rsidR="00F5139E" w:rsidRPr="00C37DE6" w:rsidRDefault="00F5139E" w:rsidP="00BD6D4A">
      <w:pPr>
        <w:spacing w:line="480" w:lineRule="auto"/>
      </w:pPr>
    </w:p>
    <w:p w14:paraId="1368018B" w14:textId="180FE460" w:rsidR="00F5139E" w:rsidRPr="00C37DE6" w:rsidRDefault="00F5139E" w:rsidP="00BD6D4A">
      <w:pPr>
        <w:spacing w:line="480" w:lineRule="auto"/>
      </w:pPr>
    </w:p>
    <w:p w14:paraId="34B8F72A" w14:textId="36EEDA41" w:rsidR="00F5139E" w:rsidRPr="00C37DE6" w:rsidRDefault="00F5139E" w:rsidP="00BD6D4A">
      <w:pPr>
        <w:spacing w:line="480" w:lineRule="auto"/>
      </w:pPr>
    </w:p>
    <w:p w14:paraId="0437BAD8" w14:textId="6907B207" w:rsidR="00F5139E" w:rsidRPr="00C37DE6" w:rsidRDefault="00F5139E" w:rsidP="00BD6D4A">
      <w:pPr>
        <w:spacing w:line="480" w:lineRule="auto"/>
      </w:pPr>
    </w:p>
    <w:p w14:paraId="6745B445" w14:textId="26F9AAAF" w:rsidR="00F5139E" w:rsidRPr="00C37DE6" w:rsidRDefault="00F5139E" w:rsidP="00BD6D4A">
      <w:pPr>
        <w:spacing w:line="480" w:lineRule="auto"/>
      </w:pPr>
    </w:p>
    <w:p w14:paraId="3FE96572" w14:textId="5315B7BE" w:rsidR="00F5139E" w:rsidRPr="00C37DE6" w:rsidRDefault="00D22364" w:rsidP="00BD6D4A">
      <w:pPr>
        <w:spacing w:line="480" w:lineRule="auto"/>
      </w:pPr>
      <w:r w:rsidRPr="00C37DE6">
        <w:rPr>
          <w:noProof/>
        </w:rPr>
        <w:drawing>
          <wp:anchor distT="0" distB="0" distL="114300" distR="114300" simplePos="0" relativeHeight="251668480" behindDoc="0" locked="0" layoutInCell="1" allowOverlap="1" wp14:anchorId="58B07B84" wp14:editId="0336C866">
            <wp:simplePos x="0" y="0"/>
            <wp:positionH relativeFrom="margin">
              <wp:align>center</wp:align>
            </wp:positionH>
            <wp:positionV relativeFrom="paragraph">
              <wp:posOffset>54665</wp:posOffset>
            </wp:positionV>
            <wp:extent cx="8476090" cy="4767304"/>
            <wp:effectExtent l="0" t="0" r="127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8476090" cy="4767304"/>
                    </a:xfrm>
                    <a:prstGeom prst="rect">
                      <a:avLst/>
                    </a:prstGeom>
                    <a:noFill/>
                  </pic:spPr>
                </pic:pic>
              </a:graphicData>
            </a:graphic>
            <wp14:sizeRelH relativeFrom="margin">
              <wp14:pctWidth>0</wp14:pctWidth>
            </wp14:sizeRelH>
            <wp14:sizeRelV relativeFrom="margin">
              <wp14:pctHeight>0</wp14:pctHeight>
            </wp14:sizeRelV>
          </wp:anchor>
        </w:drawing>
      </w:r>
    </w:p>
    <w:p w14:paraId="41699674" w14:textId="0E32D956" w:rsidR="00F5139E" w:rsidRPr="00C37DE6" w:rsidRDefault="00F5139E" w:rsidP="00BD6D4A">
      <w:pPr>
        <w:spacing w:line="480" w:lineRule="auto"/>
      </w:pPr>
    </w:p>
    <w:p w14:paraId="2DB10B8B" w14:textId="1180BEBF" w:rsidR="00F5139E" w:rsidRPr="00C37DE6" w:rsidRDefault="00F5139E" w:rsidP="00BD6D4A">
      <w:pPr>
        <w:spacing w:line="480" w:lineRule="auto"/>
      </w:pPr>
    </w:p>
    <w:p w14:paraId="3F19DB9F" w14:textId="5E0B4AFC" w:rsidR="00F5139E" w:rsidRPr="00C37DE6" w:rsidRDefault="00F5139E" w:rsidP="00BD6D4A">
      <w:pPr>
        <w:spacing w:line="480" w:lineRule="auto"/>
      </w:pPr>
    </w:p>
    <w:p w14:paraId="724898C9" w14:textId="661A3ECB" w:rsidR="00F5139E" w:rsidRPr="00C37DE6" w:rsidRDefault="00F5139E" w:rsidP="00BD6D4A">
      <w:pPr>
        <w:spacing w:line="480" w:lineRule="auto"/>
      </w:pPr>
    </w:p>
    <w:p w14:paraId="17E7E19E" w14:textId="35C72525" w:rsidR="00F5139E" w:rsidRPr="00C37DE6" w:rsidRDefault="00F5139E" w:rsidP="00BD6D4A">
      <w:pPr>
        <w:spacing w:line="480" w:lineRule="auto"/>
      </w:pPr>
    </w:p>
    <w:p w14:paraId="33E8BF81" w14:textId="03078126" w:rsidR="00F5139E" w:rsidRPr="00C37DE6" w:rsidRDefault="00F5139E" w:rsidP="00BD6D4A">
      <w:pPr>
        <w:spacing w:line="480" w:lineRule="auto"/>
      </w:pPr>
    </w:p>
    <w:p w14:paraId="51F234A5" w14:textId="53DA6D5E" w:rsidR="00F5139E" w:rsidRPr="00C37DE6" w:rsidRDefault="00F5139E" w:rsidP="00BD6D4A">
      <w:pPr>
        <w:spacing w:line="480" w:lineRule="auto"/>
      </w:pPr>
    </w:p>
    <w:p w14:paraId="7DA28E4E" w14:textId="603A3A66" w:rsidR="00F5139E" w:rsidRPr="00C37DE6" w:rsidRDefault="00F5139E" w:rsidP="00BD6D4A">
      <w:pPr>
        <w:spacing w:line="480" w:lineRule="auto"/>
      </w:pPr>
    </w:p>
    <w:p w14:paraId="34DF42D5" w14:textId="7413AECE" w:rsidR="00F5139E" w:rsidRPr="00C37DE6" w:rsidRDefault="00F5139E" w:rsidP="00BD6D4A">
      <w:pPr>
        <w:spacing w:line="480" w:lineRule="auto"/>
      </w:pPr>
    </w:p>
    <w:p w14:paraId="32261557" w14:textId="7A0D71DC" w:rsidR="00F5139E" w:rsidRPr="00C37DE6" w:rsidRDefault="00F5139E" w:rsidP="00BD6D4A">
      <w:pPr>
        <w:spacing w:line="480" w:lineRule="auto"/>
      </w:pPr>
    </w:p>
    <w:p w14:paraId="70D5FB28" w14:textId="5C111FA5" w:rsidR="00F5139E" w:rsidRPr="00C37DE6" w:rsidRDefault="00F5139E" w:rsidP="00BD6D4A">
      <w:pPr>
        <w:spacing w:line="480" w:lineRule="auto"/>
      </w:pPr>
    </w:p>
    <w:p w14:paraId="17F7EF5C" w14:textId="1DA65DE9" w:rsidR="00F5139E" w:rsidRPr="00C37DE6" w:rsidRDefault="00F5139E" w:rsidP="00BD6D4A">
      <w:pPr>
        <w:spacing w:line="480" w:lineRule="auto"/>
      </w:pPr>
    </w:p>
    <w:p w14:paraId="126D840C" w14:textId="0E6F7004" w:rsidR="00F5139E" w:rsidRPr="00C37DE6" w:rsidRDefault="00F5139E" w:rsidP="00BD6D4A">
      <w:pPr>
        <w:spacing w:line="480" w:lineRule="auto"/>
      </w:pPr>
    </w:p>
    <w:p w14:paraId="64291102" w14:textId="167E657A" w:rsidR="00F5139E" w:rsidRPr="00C37DE6" w:rsidRDefault="00F5139E" w:rsidP="00BD6D4A">
      <w:pPr>
        <w:spacing w:line="480" w:lineRule="auto"/>
      </w:pPr>
    </w:p>
    <w:p w14:paraId="0A07B471" w14:textId="48335B21" w:rsidR="00F5139E" w:rsidRPr="00C37DE6" w:rsidRDefault="00F5139E" w:rsidP="00BD6D4A">
      <w:pPr>
        <w:spacing w:line="480" w:lineRule="auto"/>
      </w:pPr>
    </w:p>
    <w:p w14:paraId="753BCAA4" w14:textId="2A34313E" w:rsidR="00F5139E" w:rsidRPr="00C37DE6" w:rsidRDefault="00F5139E" w:rsidP="00BD6D4A">
      <w:pPr>
        <w:spacing w:line="480" w:lineRule="auto"/>
      </w:pPr>
    </w:p>
    <w:p w14:paraId="38B005E5" w14:textId="2F51EE97" w:rsidR="00F5139E" w:rsidRPr="00C37DE6" w:rsidRDefault="00D22364" w:rsidP="00BD6D4A">
      <w:pPr>
        <w:spacing w:line="480" w:lineRule="auto"/>
      </w:pPr>
      <w:r w:rsidRPr="00C37DE6">
        <w:rPr>
          <w:noProof/>
        </w:rPr>
        <w:drawing>
          <wp:anchor distT="0" distB="0" distL="114300" distR="114300" simplePos="0" relativeHeight="251669504" behindDoc="0" locked="0" layoutInCell="1" allowOverlap="1" wp14:anchorId="5AE727A0" wp14:editId="753AF33D">
            <wp:simplePos x="0" y="0"/>
            <wp:positionH relativeFrom="margin">
              <wp:align>left</wp:align>
            </wp:positionH>
            <wp:positionV relativeFrom="paragraph">
              <wp:posOffset>7123</wp:posOffset>
            </wp:positionV>
            <wp:extent cx="8317065" cy="4677861"/>
            <wp:effectExtent l="0" t="0" r="8255" b="889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8317065" cy="4677861"/>
                    </a:xfrm>
                    <a:prstGeom prst="rect">
                      <a:avLst/>
                    </a:prstGeom>
                    <a:noFill/>
                  </pic:spPr>
                </pic:pic>
              </a:graphicData>
            </a:graphic>
            <wp14:sizeRelH relativeFrom="margin">
              <wp14:pctWidth>0</wp14:pctWidth>
            </wp14:sizeRelH>
            <wp14:sizeRelV relativeFrom="margin">
              <wp14:pctHeight>0</wp14:pctHeight>
            </wp14:sizeRelV>
          </wp:anchor>
        </w:drawing>
      </w:r>
    </w:p>
    <w:p w14:paraId="2AB444E2" w14:textId="60C36652" w:rsidR="00F5139E" w:rsidRPr="00C37DE6" w:rsidRDefault="00F5139E" w:rsidP="00BD6D4A">
      <w:pPr>
        <w:spacing w:line="480" w:lineRule="auto"/>
      </w:pPr>
    </w:p>
    <w:p w14:paraId="433937EC" w14:textId="0523344D" w:rsidR="00F5139E" w:rsidRPr="00C37DE6" w:rsidRDefault="00F5139E" w:rsidP="00BD6D4A">
      <w:pPr>
        <w:spacing w:line="480" w:lineRule="auto"/>
      </w:pPr>
    </w:p>
    <w:p w14:paraId="329A201A" w14:textId="5DCE4CC7" w:rsidR="00F5139E" w:rsidRPr="00C37DE6" w:rsidRDefault="00F5139E" w:rsidP="00BD6D4A">
      <w:pPr>
        <w:spacing w:line="480" w:lineRule="auto"/>
      </w:pPr>
    </w:p>
    <w:p w14:paraId="4E644522" w14:textId="77BD1732" w:rsidR="00F5139E" w:rsidRPr="00C37DE6" w:rsidRDefault="00F5139E" w:rsidP="00BD6D4A">
      <w:pPr>
        <w:spacing w:line="480" w:lineRule="auto"/>
      </w:pPr>
    </w:p>
    <w:p w14:paraId="2C2FBDF2" w14:textId="3E96AC3B" w:rsidR="00F5139E" w:rsidRPr="00C37DE6" w:rsidRDefault="00F5139E" w:rsidP="00BD6D4A">
      <w:pPr>
        <w:spacing w:line="480" w:lineRule="auto"/>
      </w:pPr>
    </w:p>
    <w:p w14:paraId="355A1991" w14:textId="5C93AA1D" w:rsidR="00F5139E" w:rsidRPr="00C37DE6" w:rsidRDefault="00F5139E" w:rsidP="00BD6D4A">
      <w:pPr>
        <w:spacing w:line="480" w:lineRule="auto"/>
      </w:pPr>
    </w:p>
    <w:p w14:paraId="27F1FD98" w14:textId="099A68A5" w:rsidR="00F5139E" w:rsidRPr="00C37DE6" w:rsidRDefault="00F5139E" w:rsidP="00BD6D4A">
      <w:pPr>
        <w:spacing w:line="480" w:lineRule="auto"/>
      </w:pPr>
    </w:p>
    <w:p w14:paraId="03AD2CCE" w14:textId="259C8A6B" w:rsidR="00F5139E" w:rsidRPr="00C37DE6" w:rsidRDefault="00F5139E" w:rsidP="00BD6D4A">
      <w:pPr>
        <w:spacing w:line="480" w:lineRule="auto"/>
      </w:pPr>
    </w:p>
    <w:p w14:paraId="0176EB77" w14:textId="4A33D75F" w:rsidR="00F5139E" w:rsidRPr="00C37DE6" w:rsidRDefault="00F5139E" w:rsidP="00BD6D4A">
      <w:pPr>
        <w:spacing w:line="480" w:lineRule="auto"/>
      </w:pPr>
    </w:p>
    <w:p w14:paraId="41DA389F" w14:textId="6BBAFA49" w:rsidR="00F5139E" w:rsidRPr="00C37DE6" w:rsidRDefault="00F5139E" w:rsidP="00BD6D4A">
      <w:pPr>
        <w:spacing w:line="480" w:lineRule="auto"/>
      </w:pPr>
    </w:p>
    <w:p w14:paraId="7F20AA24" w14:textId="232C2F60" w:rsidR="00F5139E" w:rsidRPr="00C37DE6" w:rsidRDefault="00F5139E" w:rsidP="00BD6D4A">
      <w:pPr>
        <w:spacing w:line="480" w:lineRule="auto"/>
      </w:pPr>
    </w:p>
    <w:p w14:paraId="712238EF" w14:textId="48EF1878" w:rsidR="00F5139E" w:rsidRPr="00C37DE6" w:rsidRDefault="00F5139E" w:rsidP="00BD6D4A">
      <w:pPr>
        <w:spacing w:line="480" w:lineRule="auto"/>
      </w:pPr>
    </w:p>
    <w:p w14:paraId="178A7FF3" w14:textId="375B4447" w:rsidR="00F5139E" w:rsidRPr="00C37DE6" w:rsidRDefault="00F5139E" w:rsidP="00BD6D4A">
      <w:pPr>
        <w:spacing w:line="480" w:lineRule="auto"/>
      </w:pPr>
    </w:p>
    <w:p w14:paraId="435717B5" w14:textId="7F355244" w:rsidR="00F5139E" w:rsidRPr="00C37DE6" w:rsidRDefault="00F5139E" w:rsidP="00BD6D4A">
      <w:pPr>
        <w:spacing w:line="480" w:lineRule="auto"/>
      </w:pPr>
    </w:p>
    <w:p w14:paraId="3BA200E6" w14:textId="51095DAE" w:rsidR="00F5139E" w:rsidRPr="00C37DE6" w:rsidRDefault="00F5139E" w:rsidP="00BD6D4A">
      <w:pPr>
        <w:spacing w:line="480" w:lineRule="auto"/>
      </w:pPr>
    </w:p>
    <w:p w14:paraId="6F5BCC27" w14:textId="4D7CE1C2" w:rsidR="00F5139E" w:rsidRPr="00C37DE6" w:rsidRDefault="00F5139E" w:rsidP="00BD6D4A">
      <w:pPr>
        <w:spacing w:line="480" w:lineRule="auto"/>
      </w:pPr>
    </w:p>
    <w:p w14:paraId="22151BE7" w14:textId="4AED9FE0" w:rsidR="00F5139E" w:rsidRPr="00C37DE6" w:rsidRDefault="00D22364" w:rsidP="00BD6D4A">
      <w:pPr>
        <w:spacing w:line="480" w:lineRule="auto"/>
      </w:pPr>
      <w:r w:rsidRPr="00C37DE6">
        <w:rPr>
          <w:noProof/>
        </w:rPr>
        <w:drawing>
          <wp:anchor distT="0" distB="0" distL="114300" distR="114300" simplePos="0" relativeHeight="251670528" behindDoc="0" locked="0" layoutInCell="1" allowOverlap="1" wp14:anchorId="1F537B13" wp14:editId="191B2A65">
            <wp:simplePos x="0" y="0"/>
            <wp:positionH relativeFrom="margin">
              <wp:align>right</wp:align>
            </wp:positionH>
            <wp:positionV relativeFrom="paragraph">
              <wp:posOffset>173934</wp:posOffset>
            </wp:positionV>
            <wp:extent cx="8054672" cy="4530281"/>
            <wp:effectExtent l="0" t="0" r="3810" b="381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8054672" cy="4530281"/>
                    </a:xfrm>
                    <a:prstGeom prst="rect">
                      <a:avLst/>
                    </a:prstGeom>
                    <a:noFill/>
                  </pic:spPr>
                </pic:pic>
              </a:graphicData>
            </a:graphic>
            <wp14:sizeRelH relativeFrom="margin">
              <wp14:pctWidth>0</wp14:pctWidth>
            </wp14:sizeRelH>
            <wp14:sizeRelV relativeFrom="margin">
              <wp14:pctHeight>0</wp14:pctHeight>
            </wp14:sizeRelV>
          </wp:anchor>
        </w:drawing>
      </w:r>
    </w:p>
    <w:p w14:paraId="0231C20F" w14:textId="6B652E1B" w:rsidR="00F5139E" w:rsidRPr="00C37DE6" w:rsidRDefault="00F5139E" w:rsidP="00BD6D4A">
      <w:pPr>
        <w:spacing w:line="480" w:lineRule="auto"/>
      </w:pPr>
    </w:p>
    <w:p w14:paraId="5BFDA473" w14:textId="2C9ABDB3" w:rsidR="00F5139E" w:rsidRPr="00C37DE6" w:rsidRDefault="00F5139E" w:rsidP="00BD6D4A">
      <w:pPr>
        <w:spacing w:line="480" w:lineRule="auto"/>
      </w:pPr>
    </w:p>
    <w:p w14:paraId="476C4169" w14:textId="1F163AA1" w:rsidR="00F5139E" w:rsidRPr="00C37DE6" w:rsidRDefault="00F5139E" w:rsidP="00BD6D4A">
      <w:pPr>
        <w:spacing w:line="480" w:lineRule="auto"/>
      </w:pPr>
    </w:p>
    <w:p w14:paraId="32D3F207" w14:textId="07F8D196" w:rsidR="00F5139E" w:rsidRPr="00C37DE6" w:rsidRDefault="00F5139E" w:rsidP="00BD6D4A">
      <w:pPr>
        <w:spacing w:line="480" w:lineRule="auto"/>
      </w:pPr>
    </w:p>
    <w:p w14:paraId="6F8D0F34" w14:textId="118D2213" w:rsidR="00F5139E" w:rsidRPr="00C37DE6" w:rsidRDefault="00F5139E" w:rsidP="00BD6D4A">
      <w:pPr>
        <w:spacing w:line="480" w:lineRule="auto"/>
      </w:pPr>
    </w:p>
    <w:p w14:paraId="6E60E0D5" w14:textId="159E327C" w:rsidR="00F5139E" w:rsidRPr="00C37DE6" w:rsidRDefault="00F5139E" w:rsidP="00BD6D4A">
      <w:pPr>
        <w:spacing w:line="480" w:lineRule="auto"/>
      </w:pPr>
    </w:p>
    <w:p w14:paraId="7103701F" w14:textId="2BF1547E" w:rsidR="00F5139E" w:rsidRPr="00C37DE6" w:rsidRDefault="00F5139E" w:rsidP="00BD6D4A">
      <w:pPr>
        <w:spacing w:line="480" w:lineRule="auto"/>
      </w:pPr>
    </w:p>
    <w:p w14:paraId="644329BB" w14:textId="7FA4E177" w:rsidR="00F5139E" w:rsidRPr="00C37DE6" w:rsidRDefault="00F5139E" w:rsidP="00BD6D4A">
      <w:pPr>
        <w:spacing w:line="480" w:lineRule="auto"/>
      </w:pPr>
    </w:p>
    <w:p w14:paraId="736AA011" w14:textId="5C8BA688" w:rsidR="00F5139E" w:rsidRPr="00C37DE6" w:rsidRDefault="00F5139E" w:rsidP="00BD6D4A">
      <w:pPr>
        <w:spacing w:line="480" w:lineRule="auto"/>
      </w:pPr>
    </w:p>
    <w:p w14:paraId="7480A112" w14:textId="05B01E70" w:rsidR="00F5139E" w:rsidRPr="00C37DE6" w:rsidRDefault="00F5139E" w:rsidP="00BD6D4A">
      <w:pPr>
        <w:spacing w:line="480" w:lineRule="auto"/>
      </w:pPr>
    </w:p>
    <w:p w14:paraId="508C5B92" w14:textId="33A1C250" w:rsidR="00F5139E" w:rsidRPr="00C37DE6" w:rsidRDefault="00F5139E" w:rsidP="00BD6D4A">
      <w:pPr>
        <w:spacing w:line="480" w:lineRule="auto"/>
      </w:pPr>
    </w:p>
    <w:p w14:paraId="5FA83B78" w14:textId="53FE6493" w:rsidR="00F5139E" w:rsidRPr="00C37DE6" w:rsidRDefault="00F5139E" w:rsidP="00BD6D4A">
      <w:pPr>
        <w:spacing w:line="480" w:lineRule="auto"/>
      </w:pPr>
    </w:p>
    <w:p w14:paraId="61655083" w14:textId="06CEAE20" w:rsidR="00F5139E" w:rsidRPr="00C37DE6" w:rsidRDefault="00F5139E" w:rsidP="00BD6D4A">
      <w:pPr>
        <w:spacing w:line="480" w:lineRule="auto"/>
      </w:pPr>
    </w:p>
    <w:p w14:paraId="41FAB0C1" w14:textId="495BBF9E" w:rsidR="00F5139E" w:rsidRPr="00C37DE6" w:rsidRDefault="00F5139E" w:rsidP="00BD6D4A">
      <w:pPr>
        <w:spacing w:line="480" w:lineRule="auto"/>
      </w:pPr>
    </w:p>
    <w:p w14:paraId="5FD2F2A1" w14:textId="3AB2E959" w:rsidR="00F5139E" w:rsidRPr="00C37DE6" w:rsidRDefault="00F5139E" w:rsidP="00BD6D4A">
      <w:pPr>
        <w:spacing w:line="480" w:lineRule="auto"/>
      </w:pPr>
    </w:p>
    <w:p w14:paraId="7CAED385" w14:textId="2A2358C6" w:rsidR="00F5139E" w:rsidRPr="00C37DE6" w:rsidRDefault="00F5139E" w:rsidP="00BD6D4A">
      <w:pPr>
        <w:spacing w:line="480" w:lineRule="auto"/>
      </w:pPr>
    </w:p>
    <w:p w14:paraId="3C424ED4" w14:textId="29116292" w:rsidR="00F5139E" w:rsidRPr="00C37DE6" w:rsidRDefault="00D22364" w:rsidP="00BD6D4A">
      <w:pPr>
        <w:spacing w:line="480" w:lineRule="auto"/>
      </w:pPr>
      <w:r w:rsidRPr="00C37DE6">
        <w:rPr>
          <w:noProof/>
        </w:rPr>
        <w:drawing>
          <wp:anchor distT="0" distB="0" distL="114300" distR="114300" simplePos="0" relativeHeight="251671552" behindDoc="0" locked="0" layoutInCell="1" allowOverlap="1" wp14:anchorId="37EF8AE6" wp14:editId="1AFF4F30">
            <wp:simplePos x="0" y="0"/>
            <wp:positionH relativeFrom="margin">
              <wp:align>left</wp:align>
            </wp:positionH>
            <wp:positionV relativeFrom="paragraph">
              <wp:posOffset>7040</wp:posOffset>
            </wp:positionV>
            <wp:extent cx="8298492" cy="4667416"/>
            <wp:effectExtent l="0" t="0" r="762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8298492" cy="4667416"/>
                    </a:xfrm>
                    <a:prstGeom prst="rect">
                      <a:avLst/>
                    </a:prstGeom>
                    <a:noFill/>
                  </pic:spPr>
                </pic:pic>
              </a:graphicData>
            </a:graphic>
            <wp14:sizeRelH relativeFrom="margin">
              <wp14:pctWidth>0</wp14:pctWidth>
            </wp14:sizeRelH>
            <wp14:sizeRelV relativeFrom="margin">
              <wp14:pctHeight>0</wp14:pctHeight>
            </wp14:sizeRelV>
          </wp:anchor>
        </w:drawing>
      </w:r>
    </w:p>
    <w:p w14:paraId="0C828981" w14:textId="06E1DECD" w:rsidR="00F5139E" w:rsidRPr="00C37DE6" w:rsidRDefault="00F5139E" w:rsidP="00BD6D4A">
      <w:pPr>
        <w:spacing w:line="480" w:lineRule="auto"/>
      </w:pPr>
    </w:p>
    <w:p w14:paraId="222D1626" w14:textId="36B761B5" w:rsidR="00F5139E" w:rsidRPr="00C37DE6" w:rsidRDefault="00F5139E" w:rsidP="00BD6D4A">
      <w:pPr>
        <w:spacing w:line="480" w:lineRule="auto"/>
      </w:pPr>
    </w:p>
    <w:p w14:paraId="342C358C" w14:textId="1F0EF8B4" w:rsidR="00F5139E" w:rsidRPr="00C37DE6" w:rsidRDefault="00F5139E" w:rsidP="00BD6D4A">
      <w:pPr>
        <w:spacing w:line="480" w:lineRule="auto"/>
      </w:pPr>
    </w:p>
    <w:p w14:paraId="1C67D7C0" w14:textId="56CCA9BB" w:rsidR="00F5139E" w:rsidRPr="00C37DE6" w:rsidRDefault="00F5139E" w:rsidP="00BD6D4A">
      <w:pPr>
        <w:spacing w:line="480" w:lineRule="auto"/>
      </w:pPr>
    </w:p>
    <w:p w14:paraId="049841A1" w14:textId="601A7708" w:rsidR="00F5139E" w:rsidRPr="00C37DE6" w:rsidRDefault="00F5139E" w:rsidP="00BD6D4A">
      <w:pPr>
        <w:spacing w:line="480" w:lineRule="auto"/>
      </w:pPr>
    </w:p>
    <w:p w14:paraId="72555AED" w14:textId="4F8E1AF3" w:rsidR="00F5139E" w:rsidRPr="00C37DE6" w:rsidRDefault="00F5139E" w:rsidP="00BD6D4A">
      <w:pPr>
        <w:spacing w:line="480" w:lineRule="auto"/>
      </w:pPr>
    </w:p>
    <w:p w14:paraId="19ACC900" w14:textId="14A7CDFC" w:rsidR="00F5139E" w:rsidRPr="00C37DE6" w:rsidRDefault="00F5139E" w:rsidP="00BD6D4A">
      <w:pPr>
        <w:spacing w:line="480" w:lineRule="auto"/>
      </w:pPr>
    </w:p>
    <w:p w14:paraId="0495ECE1" w14:textId="06AD2D49" w:rsidR="00F5139E" w:rsidRPr="00C37DE6" w:rsidRDefault="00F5139E" w:rsidP="00BD6D4A">
      <w:pPr>
        <w:spacing w:line="480" w:lineRule="auto"/>
      </w:pPr>
    </w:p>
    <w:p w14:paraId="3CAF102D" w14:textId="230C7334" w:rsidR="00F5139E" w:rsidRPr="00C37DE6" w:rsidRDefault="00F5139E" w:rsidP="00BD6D4A">
      <w:pPr>
        <w:spacing w:line="480" w:lineRule="auto"/>
      </w:pPr>
    </w:p>
    <w:p w14:paraId="2FAC581A" w14:textId="01BC987E" w:rsidR="00F5139E" w:rsidRPr="00C37DE6" w:rsidRDefault="00F5139E" w:rsidP="00BD6D4A">
      <w:pPr>
        <w:spacing w:line="480" w:lineRule="auto"/>
      </w:pPr>
    </w:p>
    <w:p w14:paraId="3B32D258" w14:textId="27BC5922" w:rsidR="00F5139E" w:rsidRPr="00C37DE6" w:rsidRDefault="00F5139E" w:rsidP="00BD6D4A">
      <w:pPr>
        <w:spacing w:line="480" w:lineRule="auto"/>
      </w:pPr>
    </w:p>
    <w:p w14:paraId="7FB42BB0" w14:textId="3DFD03F0" w:rsidR="00F5139E" w:rsidRPr="00C37DE6" w:rsidRDefault="00F5139E" w:rsidP="00BD6D4A">
      <w:pPr>
        <w:spacing w:line="480" w:lineRule="auto"/>
      </w:pPr>
    </w:p>
    <w:p w14:paraId="2E8CD18D" w14:textId="6B4FCD03" w:rsidR="00F5139E" w:rsidRPr="00C37DE6" w:rsidRDefault="00F5139E" w:rsidP="00BD6D4A">
      <w:pPr>
        <w:spacing w:line="480" w:lineRule="auto"/>
      </w:pPr>
    </w:p>
    <w:p w14:paraId="6F78CE2B" w14:textId="088A3EFC" w:rsidR="00F5139E" w:rsidRPr="00C37DE6" w:rsidRDefault="00F5139E" w:rsidP="00BD6D4A">
      <w:pPr>
        <w:spacing w:line="480" w:lineRule="auto"/>
      </w:pPr>
    </w:p>
    <w:p w14:paraId="3A9F0AA9" w14:textId="0268C951" w:rsidR="00F5139E" w:rsidRPr="00C37DE6" w:rsidRDefault="00F5139E" w:rsidP="00BD6D4A">
      <w:pPr>
        <w:spacing w:line="480" w:lineRule="auto"/>
      </w:pPr>
    </w:p>
    <w:p w14:paraId="08FFECB0" w14:textId="52A3F8CF" w:rsidR="00F5139E" w:rsidRPr="00C37DE6" w:rsidRDefault="00F5139E" w:rsidP="00BD6D4A">
      <w:pPr>
        <w:spacing w:line="480" w:lineRule="auto"/>
      </w:pPr>
      <w:r w:rsidRPr="00C37DE6">
        <w:rPr>
          <w:noProof/>
        </w:rPr>
        <w:lastRenderedPageBreak/>
        <w:drawing>
          <wp:anchor distT="0" distB="0" distL="114300" distR="114300" simplePos="0" relativeHeight="251672576" behindDoc="0" locked="0" layoutInCell="1" allowOverlap="1" wp14:anchorId="7FA566E2" wp14:editId="13A9D2DD">
            <wp:simplePos x="0" y="0"/>
            <wp:positionH relativeFrom="margin">
              <wp:align>center</wp:align>
            </wp:positionH>
            <wp:positionV relativeFrom="paragraph">
              <wp:posOffset>103367</wp:posOffset>
            </wp:positionV>
            <wp:extent cx="8581234" cy="4826442"/>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8581234" cy="4826442"/>
                    </a:xfrm>
                    <a:prstGeom prst="rect">
                      <a:avLst/>
                    </a:prstGeom>
                    <a:noFill/>
                  </pic:spPr>
                </pic:pic>
              </a:graphicData>
            </a:graphic>
            <wp14:sizeRelH relativeFrom="margin">
              <wp14:pctWidth>0</wp14:pctWidth>
            </wp14:sizeRelH>
            <wp14:sizeRelV relativeFrom="margin">
              <wp14:pctHeight>0</wp14:pctHeight>
            </wp14:sizeRelV>
          </wp:anchor>
        </w:drawing>
      </w:r>
    </w:p>
    <w:p w14:paraId="5E077EBF" w14:textId="609648D1" w:rsidR="00F5139E" w:rsidRPr="00C37DE6" w:rsidRDefault="00F5139E" w:rsidP="00BD6D4A">
      <w:pPr>
        <w:spacing w:line="480" w:lineRule="auto"/>
      </w:pPr>
    </w:p>
    <w:p w14:paraId="00745531" w14:textId="3F058AA0" w:rsidR="00F5139E" w:rsidRPr="00C37DE6" w:rsidRDefault="00F5139E" w:rsidP="00BD6D4A">
      <w:pPr>
        <w:spacing w:line="480" w:lineRule="auto"/>
      </w:pPr>
    </w:p>
    <w:p w14:paraId="1577E1B1" w14:textId="3319FDC9" w:rsidR="00F5139E" w:rsidRPr="00C37DE6" w:rsidRDefault="00F5139E" w:rsidP="00BD6D4A">
      <w:pPr>
        <w:spacing w:line="480" w:lineRule="auto"/>
      </w:pPr>
    </w:p>
    <w:p w14:paraId="0729C5E0" w14:textId="6898E6E5" w:rsidR="00F5139E" w:rsidRPr="00C37DE6" w:rsidRDefault="00F5139E" w:rsidP="00BD6D4A">
      <w:pPr>
        <w:spacing w:line="480" w:lineRule="auto"/>
      </w:pPr>
    </w:p>
    <w:p w14:paraId="4CDED072" w14:textId="1AEF8121" w:rsidR="00F5139E" w:rsidRPr="00C37DE6" w:rsidRDefault="00F5139E" w:rsidP="00BD6D4A">
      <w:pPr>
        <w:spacing w:line="480" w:lineRule="auto"/>
      </w:pPr>
    </w:p>
    <w:p w14:paraId="71398F0D" w14:textId="4831CB2D" w:rsidR="00F5139E" w:rsidRPr="00C37DE6" w:rsidRDefault="00F5139E" w:rsidP="00BD6D4A">
      <w:pPr>
        <w:spacing w:line="480" w:lineRule="auto"/>
      </w:pPr>
    </w:p>
    <w:p w14:paraId="394C5517" w14:textId="406921BB" w:rsidR="00F5139E" w:rsidRPr="00C37DE6" w:rsidRDefault="00F5139E" w:rsidP="00BD6D4A">
      <w:pPr>
        <w:spacing w:line="480" w:lineRule="auto"/>
      </w:pPr>
    </w:p>
    <w:p w14:paraId="1C3FDCA0" w14:textId="58FFA9DC" w:rsidR="00F5139E" w:rsidRPr="00C37DE6" w:rsidRDefault="00F5139E" w:rsidP="00BD6D4A">
      <w:pPr>
        <w:spacing w:line="480" w:lineRule="auto"/>
      </w:pPr>
    </w:p>
    <w:p w14:paraId="63243E8D" w14:textId="00809B11" w:rsidR="00F5139E" w:rsidRPr="00C37DE6" w:rsidRDefault="00F5139E" w:rsidP="00BD6D4A">
      <w:pPr>
        <w:spacing w:line="480" w:lineRule="auto"/>
      </w:pPr>
    </w:p>
    <w:p w14:paraId="60C9879B" w14:textId="2E643A80" w:rsidR="00F5139E" w:rsidRPr="00C37DE6" w:rsidRDefault="00F5139E" w:rsidP="00BD6D4A">
      <w:pPr>
        <w:spacing w:line="480" w:lineRule="auto"/>
      </w:pPr>
    </w:p>
    <w:p w14:paraId="562502BC" w14:textId="64E6D603" w:rsidR="00F5139E" w:rsidRPr="00C37DE6" w:rsidRDefault="00F5139E" w:rsidP="00BD6D4A">
      <w:pPr>
        <w:spacing w:line="480" w:lineRule="auto"/>
      </w:pPr>
    </w:p>
    <w:p w14:paraId="06AD2AA1" w14:textId="3C49076E" w:rsidR="00F5139E" w:rsidRPr="00C37DE6" w:rsidRDefault="00F5139E" w:rsidP="00BD6D4A">
      <w:pPr>
        <w:spacing w:line="480" w:lineRule="auto"/>
      </w:pPr>
    </w:p>
    <w:p w14:paraId="58AECF7E" w14:textId="455AE805" w:rsidR="00F5139E" w:rsidRPr="00C37DE6" w:rsidRDefault="00F5139E" w:rsidP="00BD6D4A">
      <w:pPr>
        <w:spacing w:line="480" w:lineRule="auto"/>
      </w:pPr>
    </w:p>
    <w:p w14:paraId="4B83DA16" w14:textId="1C5268C4" w:rsidR="00F5139E" w:rsidRPr="00C37DE6" w:rsidRDefault="00F5139E" w:rsidP="00BD6D4A">
      <w:pPr>
        <w:spacing w:line="480" w:lineRule="auto"/>
      </w:pPr>
    </w:p>
    <w:p w14:paraId="2089FAD3" w14:textId="68683F66" w:rsidR="00F5139E" w:rsidRPr="00C37DE6" w:rsidRDefault="00F5139E" w:rsidP="00BD6D4A">
      <w:pPr>
        <w:spacing w:line="480" w:lineRule="auto"/>
      </w:pPr>
    </w:p>
    <w:p w14:paraId="02552897" w14:textId="1802D7FD" w:rsidR="00F5139E" w:rsidRPr="00C37DE6" w:rsidRDefault="00F5139E" w:rsidP="00BD6D4A">
      <w:pPr>
        <w:spacing w:line="480" w:lineRule="auto"/>
      </w:pPr>
    </w:p>
    <w:p w14:paraId="4024C20E" w14:textId="5A958FCA" w:rsidR="00F5139E" w:rsidRPr="00C37DE6" w:rsidRDefault="00F5139E" w:rsidP="00BD6D4A">
      <w:pPr>
        <w:spacing w:line="480" w:lineRule="auto"/>
      </w:pPr>
      <w:r w:rsidRPr="00C37DE6">
        <w:rPr>
          <w:noProof/>
        </w:rPr>
        <w:lastRenderedPageBreak/>
        <w:drawing>
          <wp:anchor distT="0" distB="0" distL="114300" distR="114300" simplePos="0" relativeHeight="251673600" behindDoc="0" locked="0" layoutInCell="1" allowOverlap="1" wp14:anchorId="5772E934" wp14:editId="53017EE2">
            <wp:simplePos x="0" y="0"/>
            <wp:positionH relativeFrom="margin">
              <wp:align>center</wp:align>
            </wp:positionH>
            <wp:positionV relativeFrom="paragraph">
              <wp:posOffset>206154</wp:posOffset>
            </wp:positionV>
            <wp:extent cx="8001612" cy="4500438"/>
            <wp:effectExtent l="0" t="0" r="0" b="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8001612" cy="4500438"/>
                    </a:xfrm>
                    <a:prstGeom prst="rect">
                      <a:avLst/>
                    </a:prstGeom>
                    <a:noFill/>
                  </pic:spPr>
                </pic:pic>
              </a:graphicData>
            </a:graphic>
            <wp14:sizeRelH relativeFrom="margin">
              <wp14:pctWidth>0</wp14:pctWidth>
            </wp14:sizeRelH>
            <wp14:sizeRelV relativeFrom="margin">
              <wp14:pctHeight>0</wp14:pctHeight>
            </wp14:sizeRelV>
          </wp:anchor>
        </w:drawing>
      </w:r>
    </w:p>
    <w:p w14:paraId="64953DCB" w14:textId="04AC21B3" w:rsidR="00F5139E" w:rsidRPr="00C37DE6" w:rsidRDefault="00F5139E" w:rsidP="00BD6D4A">
      <w:pPr>
        <w:spacing w:line="480" w:lineRule="auto"/>
      </w:pPr>
    </w:p>
    <w:p w14:paraId="15EF6160" w14:textId="1B7759DF" w:rsidR="00F5139E" w:rsidRPr="00C37DE6" w:rsidRDefault="00F5139E" w:rsidP="00BD6D4A">
      <w:pPr>
        <w:spacing w:line="480" w:lineRule="auto"/>
      </w:pPr>
    </w:p>
    <w:p w14:paraId="4CBF8A1E" w14:textId="6B226D06" w:rsidR="00F5139E" w:rsidRPr="00C37DE6" w:rsidRDefault="00F5139E" w:rsidP="00BD6D4A">
      <w:pPr>
        <w:spacing w:line="480" w:lineRule="auto"/>
      </w:pPr>
    </w:p>
    <w:p w14:paraId="22BD6E00" w14:textId="5831C25A" w:rsidR="00F5139E" w:rsidRPr="00C37DE6" w:rsidRDefault="00F5139E" w:rsidP="00BD6D4A">
      <w:pPr>
        <w:spacing w:line="480" w:lineRule="auto"/>
      </w:pPr>
    </w:p>
    <w:p w14:paraId="07F9D40F" w14:textId="1649035E" w:rsidR="00F5139E" w:rsidRPr="00C37DE6" w:rsidRDefault="00F5139E" w:rsidP="00BD6D4A">
      <w:pPr>
        <w:spacing w:line="480" w:lineRule="auto"/>
      </w:pPr>
    </w:p>
    <w:p w14:paraId="0A12DE4E" w14:textId="10E70FCF" w:rsidR="00F5139E" w:rsidRPr="00C37DE6" w:rsidRDefault="00F5139E" w:rsidP="00BD6D4A">
      <w:pPr>
        <w:spacing w:line="480" w:lineRule="auto"/>
      </w:pPr>
    </w:p>
    <w:p w14:paraId="0B5637E4" w14:textId="05AAE871" w:rsidR="00F5139E" w:rsidRPr="00C37DE6" w:rsidRDefault="00F5139E" w:rsidP="00BD6D4A">
      <w:pPr>
        <w:spacing w:line="480" w:lineRule="auto"/>
      </w:pPr>
    </w:p>
    <w:p w14:paraId="08A3FCE3" w14:textId="16294F08" w:rsidR="00F5139E" w:rsidRPr="00C37DE6" w:rsidRDefault="00F5139E" w:rsidP="00BD6D4A">
      <w:pPr>
        <w:spacing w:line="480" w:lineRule="auto"/>
      </w:pPr>
    </w:p>
    <w:p w14:paraId="49C9B315" w14:textId="59E809EA" w:rsidR="00F5139E" w:rsidRPr="00C37DE6" w:rsidRDefault="00F5139E" w:rsidP="00BD6D4A">
      <w:pPr>
        <w:spacing w:line="480" w:lineRule="auto"/>
      </w:pPr>
    </w:p>
    <w:p w14:paraId="35D13551" w14:textId="35F74010" w:rsidR="00F5139E" w:rsidRPr="00C37DE6" w:rsidRDefault="00F5139E" w:rsidP="00BD6D4A">
      <w:pPr>
        <w:spacing w:line="480" w:lineRule="auto"/>
      </w:pPr>
    </w:p>
    <w:p w14:paraId="69618545" w14:textId="5D4291A4" w:rsidR="00F5139E" w:rsidRPr="00C37DE6" w:rsidRDefault="00F5139E" w:rsidP="00BD6D4A">
      <w:pPr>
        <w:spacing w:line="480" w:lineRule="auto"/>
      </w:pPr>
    </w:p>
    <w:p w14:paraId="5DDA17CB" w14:textId="12CFB113" w:rsidR="00F5139E" w:rsidRPr="00C37DE6" w:rsidRDefault="00F5139E" w:rsidP="00BD6D4A">
      <w:pPr>
        <w:spacing w:line="480" w:lineRule="auto"/>
      </w:pPr>
    </w:p>
    <w:p w14:paraId="44C8CFB6" w14:textId="66D56097" w:rsidR="00F5139E" w:rsidRPr="00C37DE6" w:rsidRDefault="00F5139E" w:rsidP="00BD6D4A">
      <w:pPr>
        <w:spacing w:line="480" w:lineRule="auto"/>
      </w:pPr>
    </w:p>
    <w:p w14:paraId="22E77B24" w14:textId="256BD857" w:rsidR="00F5139E" w:rsidRPr="00C37DE6" w:rsidRDefault="00F5139E" w:rsidP="00BD6D4A">
      <w:pPr>
        <w:spacing w:line="480" w:lineRule="auto"/>
      </w:pPr>
    </w:p>
    <w:p w14:paraId="3557474A" w14:textId="7056B8DF" w:rsidR="00F5139E" w:rsidRPr="00C37DE6" w:rsidRDefault="00F5139E" w:rsidP="00BD6D4A">
      <w:pPr>
        <w:spacing w:line="480" w:lineRule="auto"/>
      </w:pPr>
    </w:p>
    <w:p w14:paraId="49FF3ECB" w14:textId="6018CE48" w:rsidR="00F5139E" w:rsidRPr="00C37DE6" w:rsidRDefault="00F5139E" w:rsidP="00BD6D4A">
      <w:pPr>
        <w:spacing w:line="480" w:lineRule="auto"/>
      </w:pPr>
    </w:p>
    <w:p w14:paraId="32AE8682" w14:textId="4EDF3658" w:rsidR="00F5139E" w:rsidRPr="00C37DE6" w:rsidRDefault="00F5139E" w:rsidP="00BD6D4A">
      <w:pPr>
        <w:spacing w:line="480" w:lineRule="auto"/>
      </w:pPr>
    </w:p>
    <w:p w14:paraId="6113ACD4" w14:textId="64349E97" w:rsidR="00F5139E" w:rsidRPr="00C37DE6" w:rsidRDefault="00D22364" w:rsidP="00BD6D4A">
      <w:pPr>
        <w:spacing w:line="480" w:lineRule="auto"/>
      </w:pPr>
      <w:r w:rsidRPr="00C37DE6">
        <w:rPr>
          <w:noProof/>
        </w:rPr>
        <w:drawing>
          <wp:anchor distT="0" distB="0" distL="114300" distR="114300" simplePos="0" relativeHeight="251674624" behindDoc="0" locked="0" layoutInCell="1" allowOverlap="1" wp14:anchorId="61F2A496" wp14:editId="0B37F965">
            <wp:simplePos x="0" y="0"/>
            <wp:positionH relativeFrom="margin">
              <wp:posOffset>103616</wp:posOffset>
            </wp:positionH>
            <wp:positionV relativeFrom="paragraph">
              <wp:posOffset>6929</wp:posOffset>
            </wp:positionV>
            <wp:extent cx="8205746" cy="4615251"/>
            <wp:effectExtent l="0" t="0" r="5080" b="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8205746" cy="4615251"/>
                    </a:xfrm>
                    <a:prstGeom prst="rect">
                      <a:avLst/>
                    </a:prstGeom>
                    <a:noFill/>
                  </pic:spPr>
                </pic:pic>
              </a:graphicData>
            </a:graphic>
            <wp14:sizeRelH relativeFrom="margin">
              <wp14:pctWidth>0</wp14:pctWidth>
            </wp14:sizeRelH>
            <wp14:sizeRelV relativeFrom="margin">
              <wp14:pctHeight>0</wp14:pctHeight>
            </wp14:sizeRelV>
          </wp:anchor>
        </w:drawing>
      </w:r>
    </w:p>
    <w:p w14:paraId="2E27FF81" w14:textId="012AF5E6" w:rsidR="00F5139E" w:rsidRPr="00C37DE6" w:rsidRDefault="00F5139E" w:rsidP="00BD6D4A">
      <w:pPr>
        <w:spacing w:line="480" w:lineRule="auto"/>
      </w:pPr>
    </w:p>
    <w:p w14:paraId="42007BF1" w14:textId="279FAE7C" w:rsidR="00F5139E" w:rsidRPr="00C37DE6" w:rsidRDefault="00F5139E" w:rsidP="00BD6D4A">
      <w:pPr>
        <w:spacing w:line="480" w:lineRule="auto"/>
      </w:pPr>
    </w:p>
    <w:p w14:paraId="33F58E09" w14:textId="6E56B194" w:rsidR="00F5139E" w:rsidRPr="00C37DE6" w:rsidRDefault="00F5139E" w:rsidP="00BD6D4A">
      <w:pPr>
        <w:spacing w:line="480" w:lineRule="auto"/>
      </w:pPr>
    </w:p>
    <w:p w14:paraId="0EE77175" w14:textId="5FF83E30" w:rsidR="00F5139E" w:rsidRPr="00C37DE6" w:rsidRDefault="00F5139E" w:rsidP="00BD6D4A">
      <w:pPr>
        <w:spacing w:line="480" w:lineRule="auto"/>
      </w:pPr>
    </w:p>
    <w:p w14:paraId="5176A97A" w14:textId="505098B1" w:rsidR="00F5139E" w:rsidRPr="00C37DE6" w:rsidRDefault="00F5139E" w:rsidP="00BD6D4A">
      <w:pPr>
        <w:spacing w:line="480" w:lineRule="auto"/>
      </w:pPr>
    </w:p>
    <w:p w14:paraId="3EFEA34E" w14:textId="49CBBB7B" w:rsidR="00F5139E" w:rsidRPr="00C37DE6" w:rsidRDefault="00F5139E" w:rsidP="00BD6D4A">
      <w:pPr>
        <w:spacing w:line="480" w:lineRule="auto"/>
      </w:pPr>
    </w:p>
    <w:p w14:paraId="27E436DA" w14:textId="79190283" w:rsidR="00F5139E" w:rsidRPr="00C37DE6" w:rsidRDefault="00F5139E" w:rsidP="00BD6D4A">
      <w:pPr>
        <w:spacing w:line="480" w:lineRule="auto"/>
      </w:pPr>
    </w:p>
    <w:p w14:paraId="4F825A11" w14:textId="56C62F64" w:rsidR="00F5139E" w:rsidRPr="00C37DE6" w:rsidRDefault="00F5139E" w:rsidP="00BD6D4A">
      <w:pPr>
        <w:spacing w:line="480" w:lineRule="auto"/>
      </w:pPr>
    </w:p>
    <w:p w14:paraId="0C14FAC7" w14:textId="1BE569E7" w:rsidR="00F5139E" w:rsidRPr="00C37DE6" w:rsidRDefault="00F5139E" w:rsidP="00BD6D4A">
      <w:pPr>
        <w:spacing w:line="480" w:lineRule="auto"/>
      </w:pPr>
    </w:p>
    <w:p w14:paraId="4B1C92F1" w14:textId="223E0118" w:rsidR="00F5139E" w:rsidRPr="00C37DE6" w:rsidRDefault="00F5139E" w:rsidP="00BD6D4A">
      <w:pPr>
        <w:spacing w:line="480" w:lineRule="auto"/>
      </w:pPr>
    </w:p>
    <w:p w14:paraId="3FBCAB85" w14:textId="440CD0D4" w:rsidR="00F5139E" w:rsidRPr="00C37DE6" w:rsidRDefault="00F5139E" w:rsidP="00BD6D4A">
      <w:pPr>
        <w:spacing w:line="480" w:lineRule="auto"/>
      </w:pPr>
    </w:p>
    <w:p w14:paraId="3AB421BE" w14:textId="2B7F4FDD" w:rsidR="00F5139E" w:rsidRPr="00C37DE6" w:rsidRDefault="00F5139E" w:rsidP="00BD6D4A">
      <w:pPr>
        <w:spacing w:line="480" w:lineRule="auto"/>
      </w:pPr>
    </w:p>
    <w:p w14:paraId="4E27A2F5" w14:textId="61A36A64" w:rsidR="00F5139E" w:rsidRPr="00C37DE6" w:rsidRDefault="00F5139E" w:rsidP="00BD6D4A">
      <w:pPr>
        <w:spacing w:line="480" w:lineRule="auto"/>
      </w:pPr>
    </w:p>
    <w:p w14:paraId="553572EA" w14:textId="7E866D1F" w:rsidR="00F5139E" w:rsidRPr="00C37DE6" w:rsidRDefault="00F5139E" w:rsidP="00BD6D4A">
      <w:pPr>
        <w:spacing w:line="480" w:lineRule="auto"/>
      </w:pPr>
    </w:p>
    <w:p w14:paraId="0615309B" w14:textId="75F664F9" w:rsidR="00F5139E" w:rsidRPr="00C37DE6" w:rsidRDefault="00F5139E" w:rsidP="00BD6D4A">
      <w:pPr>
        <w:spacing w:line="480" w:lineRule="auto"/>
      </w:pPr>
    </w:p>
    <w:p w14:paraId="088CAD48" w14:textId="22B5A08D" w:rsidR="00F5139E" w:rsidRPr="00C37DE6" w:rsidRDefault="00F5139E" w:rsidP="00BD6D4A">
      <w:pPr>
        <w:spacing w:line="480" w:lineRule="auto"/>
      </w:pPr>
      <w:r w:rsidRPr="00C37DE6">
        <w:rPr>
          <w:noProof/>
        </w:rPr>
        <w:lastRenderedPageBreak/>
        <w:drawing>
          <wp:anchor distT="0" distB="0" distL="114300" distR="114300" simplePos="0" relativeHeight="251675648" behindDoc="0" locked="0" layoutInCell="1" allowOverlap="1" wp14:anchorId="15B726CD" wp14:editId="44426955">
            <wp:simplePos x="0" y="0"/>
            <wp:positionH relativeFrom="margin">
              <wp:align>left</wp:align>
            </wp:positionH>
            <wp:positionV relativeFrom="paragraph">
              <wp:posOffset>317804</wp:posOffset>
            </wp:positionV>
            <wp:extent cx="8237552" cy="4633140"/>
            <wp:effectExtent l="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8237552" cy="4633140"/>
                    </a:xfrm>
                    <a:prstGeom prst="rect">
                      <a:avLst/>
                    </a:prstGeom>
                    <a:noFill/>
                  </pic:spPr>
                </pic:pic>
              </a:graphicData>
            </a:graphic>
            <wp14:sizeRelH relativeFrom="margin">
              <wp14:pctWidth>0</wp14:pctWidth>
            </wp14:sizeRelH>
            <wp14:sizeRelV relativeFrom="margin">
              <wp14:pctHeight>0</wp14:pctHeight>
            </wp14:sizeRelV>
          </wp:anchor>
        </w:drawing>
      </w:r>
    </w:p>
    <w:p w14:paraId="1290EBBC" w14:textId="7A8385EC" w:rsidR="00F5139E" w:rsidRPr="00C37DE6" w:rsidRDefault="00F5139E" w:rsidP="00BD6D4A">
      <w:pPr>
        <w:spacing w:line="480" w:lineRule="auto"/>
      </w:pPr>
    </w:p>
    <w:p w14:paraId="73E01B82" w14:textId="3B1013B2" w:rsidR="00F5139E" w:rsidRPr="00C37DE6" w:rsidRDefault="00F5139E" w:rsidP="00BD6D4A">
      <w:pPr>
        <w:spacing w:line="480" w:lineRule="auto"/>
      </w:pPr>
    </w:p>
    <w:p w14:paraId="5A444466" w14:textId="0800E4AF" w:rsidR="00F5139E" w:rsidRPr="00C37DE6" w:rsidRDefault="00F5139E" w:rsidP="00BD6D4A">
      <w:pPr>
        <w:spacing w:line="480" w:lineRule="auto"/>
      </w:pPr>
    </w:p>
    <w:p w14:paraId="2551C912" w14:textId="4D9B738E" w:rsidR="00F5139E" w:rsidRPr="00C37DE6" w:rsidRDefault="00F5139E" w:rsidP="00BD6D4A">
      <w:pPr>
        <w:spacing w:line="480" w:lineRule="auto"/>
      </w:pPr>
    </w:p>
    <w:p w14:paraId="5FACFB61" w14:textId="0A34AE8E" w:rsidR="00F5139E" w:rsidRPr="00C37DE6" w:rsidRDefault="00F5139E" w:rsidP="00BD6D4A">
      <w:pPr>
        <w:spacing w:line="480" w:lineRule="auto"/>
      </w:pPr>
    </w:p>
    <w:p w14:paraId="221929CC" w14:textId="3A653108" w:rsidR="00F5139E" w:rsidRPr="00C37DE6" w:rsidRDefault="00F5139E" w:rsidP="00BD6D4A">
      <w:pPr>
        <w:spacing w:line="480" w:lineRule="auto"/>
      </w:pPr>
    </w:p>
    <w:p w14:paraId="5716C30A" w14:textId="1F454D3F" w:rsidR="00F5139E" w:rsidRPr="00C37DE6" w:rsidRDefault="00F5139E" w:rsidP="00BD6D4A">
      <w:pPr>
        <w:spacing w:line="480" w:lineRule="auto"/>
      </w:pPr>
    </w:p>
    <w:p w14:paraId="40B131F8" w14:textId="68D6C6E4" w:rsidR="00F5139E" w:rsidRPr="00C37DE6" w:rsidRDefault="00F5139E" w:rsidP="00BD6D4A">
      <w:pPr>
        <w:spacing w:line="480" w:lineRule="auto"/>
      </w:pPr>
    </w:p>
    <w:p w14:paraId="129903D4" w14:textId="13349E2E" w:rsidR="00F5139E" w:rsidRPr="00C37DE6" w:rsidRDefault="00F5139E" w:rsidP="00BD6D4A">
      <w:pPr>
        <w:spacing w:line="480" w:lineRule="auto"/>
      </w:pPr>
    </w:p>
    <w:p w14:paraId="64A50D18" w14:textId="2AF44F60" w:rsidR="00F5139E" w:rsidRPr="00C37DE6" w:rsidRDefault="00F5139E" w:rsidP="00BD6D4A">
      <w:pPr>
        <w:spacing w:line="480" w:lineRule="auto"/>
      </w:pPr>
    </w:p>
    <w:p w14:paraId="7995E0CD" w14:textId="05DE0AE4" w:rsidR="00F5139E" w:rsidRPr="00C37DE6" w:rsidRDefault="00F5139E" w:rsidP="00BD6D4A">
      <w:pPr>
        <w:spacing w:line="480" w:lineRule="auto"/>
      </w:pPr>
    </w:p>
    <w:p w14:paraId="32548E64" w14:textId="70E769B1" w:rsidR="00F5139E" w:rsidRPr="00C37DE6" w:rsidRDefault="00F5139E" w:rsidP="00BD6D4A">
      <w:pPr>
        <w:spacing w:line="480" w:lineRule="auto"/>
      </w:pPr>
    </w:p>
    <w:p w14:paraId="78CEA38F" w14:textId="2A659352" w:rsidR="00F5139E" w:rsidRPr="00C37DE6" w:rsidRDefault="00F5139E" w:rsidP="00BD6D4A">
      <w:pPr>
        <w:spacing w:line="480" w:lineRule="auto"/>
      </w:pPr>
    </w:p>
    <w:p w14:paraId="15D179B2" w14:textId="20367164" w:rsidR="00F5139E" w:rsidRPr="00C37DE6" w:rsidRDefault="00F5139E" w:rsidP="00BD6D4A">
      <w:pPr>
        <w:spacing w:line="480" w:lineRule="auto"/>
      </w:pPr>
    </w:p>
    <w:p w14:paraId="63A8C6FE" w14:textId="5CE6EAEB" w:rsidR="00F5139E" w:rsidRPr="00C37DE6" w:rsidRDefault="00F5139E" w:rsidP="00BD6D4A">
      <w:pPr>
        <w:spacing w:line="480" w:lineRule="auto"/>
      </w:pPr>
    </w:p>
    <w:p w14:paraId="21CF21C0" w14:textId="224E7734" w:rsidR="00F5139E" w:rsidRPr="00C37DE6" w:rsidRDefault="00F5139E" w:rsidP="00BD6D4A">
      <w:pPr>
        <w:spacing w:line="480" w:lineRule="auto"/>
      </w:pPr>
    </w:p>
    <w:p w14:paraId="373FBF10" w14:textId="6FBAEE30" w:rsidR="00F5139E" w:rsidRPr="00C37DE6" w:rsidRDefault="00F5139E" w:rsidP="00BD6D4A">
      <w:pPr>
        <w:spacing w:line="480" w:lineRule="auto"/>
      </w:pPr>
      <w:r w:rsidRPr="00C37DE6">
        <w:rPr>
          <w:noProof/>
        </w:rPr>
        <w:lastRenderedPageBreak/>
        <w:drawing>
          <wp:anchor distT="0" distB="0" distL="114300" distR="114300" simplePos="0" relativeHeight="251676672" behindDoc="0" locked="0" layoutInCell="1" allowOverlap="1" wp14:anchorId="6BBF7220" wp14:editId="4A29D65B">
            <wp:simplePos x="0" y="0"/>
            <wp:positionH relativeFrom="margin">
              <wp:align>left</wp:align>
            </wp:positionH>
            <wp:positionV relativeFrom="paragraph">
              <wp:posOffset>293729</wp:posOffset>
            </wp:positionV>
            <wp:extent cx="7916792" cy="4452731"/>
            <wp:effectExtent l="0" t="0" r="8255" b="508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7916792" cy="4452731"/>
                    </a:xfrm>
                    <a:prstGeom prst="rect">
                      <a:avLst/>
                    </a:prstGeom>
                    <a:noFill/>
                  </pic:spPr>
                </pic:pic>
              </a:graphicData>
            </a:graphic>
            <wp14:sizeRelH relativeFrom="margin">
              <wp14:pctWidth>0</wp14:pctWidth>
            </wp14:sizeRelH>
            <wp14:sizeRelV relativeFrom="margin">
              <wp14:pctHeight>0</wp14:pctHeight>
            </wp14:sizeRelV>
          </wp:anchor>
        </w:drawing>
      </w:r>
    </w:p>
    <w:p w14:paraId="22C0ED5F" w14:textId="6D083A8C" w:rsidR="00F5139E" w:rsidRPr="00C37DE6" w:rsidRDefault="00F5139E" w:rsidP="00BD6D4A">
      <w:pPr>
        <w:spacing w:line="480" w:lineRule="auto"/>
      </w:pPr>
    </w:p>
    <w:p w14:paraId="016F667D" w14:textId="29BB75EB" w:rsidR="00F5139E" w:rsidRPr="00C37DE6" w:rsidRDefault="00F5139E" w:rsidP="00BD6D4A">
      <w:pPr>
        <w:spacing w:line="480" w:lineRule="auto"/>
      </w:pPr>
    </w:p>
    <w:p w14:paraId="17A78E2B" w14:textId="1205C5C7" w:rsidR="00F5139E" w:rsidRPr="00C37DE6" w:rsidRDefault="00F5139E" w:rsidP="00BD6D4A">
      <w:pPr>
        <w:spacing w:line="480" w:lineRule="auto"/>
      </w:pPr>
    </w:p>
    <w:p w14:paraId="02811D54" w14:textId="2E4ED9EC" w:rsidR="00F5139E" w:rsidRPr="00C37DE6" w:rsidRDefault="00F5139E" w:rsidP="00BD6D4A">
      <w:pPr>
        <w:spacing w:line="480" w:lineRule="auto"/>
      </w:pPr>
    </w:p>
    <w:p w14:paraId="220B0FFD" w14:textId="1D711632" w:rsidR="00F5139E" w:rsidRPr="00C37DE6" w:rsidRDefault="00F5139E" w:rsidP="00BD6D4A">
      <w:pPr>
        <w:spacing w:line="480" w:lineRule="auto"/>
      </w:pPr>
    </w:p>
    <w:p w14:paraId="166D3D9E" w14:textId="77E19021" w:rsidR="00F5139E" w:rsidRPr="00C37DE6" w:rsidRDefault="00F5139E" w:rsidP="00BD6D4A">
      <w:pPr>
        <w:spacing w:line="480" w:lineRule="auto"/>
      </w:pPr>
    </w:p>
    <w:p w14:paraId="23632D40" w14:textId="3DF7136E" w:rsidR="00F5139E" w:rsidRPr="00C37DE6" w:rsidRDefault="00F5139E" w:rsidP="00F5139E">
      <w:pPr>
        <w:tabs>
          <w:tab w:val="left" w:pos="6120"/>
        </w:tabs>
        <w:spacing w:line="480" w:lineRule="auto"/>
      </w:pPr>
    </w:p>
    <w:p w14:paraId="4AB13335" w14:textId="5231BDD4" w:rsidR="00F5139E" w:rsidRPr="00C37DE6" w:rsidRDefault="00F5139E" w:rsidP="00F5139E">
      <w:pPr>
        <w:tabs>
          <w:tab w:val="left" w:pos="6120"/>
        </w:tabs>
        <w:spacing w:line="480" w:lineRule="auto"/>
      </w:pPr>
    </w:p>
    <w:p w14:paraId="594C56C4" w14:textId="60A9747E" w:rsidR="00F5139E" w:rsidRPr="00C37DE6" w:rsidRDefault="00F5139E" w:rsidP="00F5139E">
      <w:pPr>
        <w:tabs>
          <w:tab w:val="left" w:pos="6120"/>
        </w:tabs>
        <w:spacing w:line="480" w:lineRule="auto"/>
      </w:pPr>
    </w:p>
    <w:p w14:paraId="5FE6F710" w14:textId="3AA1133B" w:rsidR="00F5139E" w:rsidRPr="00C37DE6" w:rsidRDefault="00F5139E" w:rsidP="00F5139E">
      <w:pPr>
        <w:tabs>
          <w:tab w:val="left" w:pos="6120"/>
        </w:tabs>
        <w:spacing w:line="480" w:lineRule="auto"/>
      </w:pPr>
    </w:p>
    <w:p w14:paraId="506B7FEC" w14:textId="47175122" w:rsidR="00F5139E" w:rsidRPr="00C37DE6" w:rsidRDefault="00F5139E" w:rsidP="00F5139E">
      <w:pPr>
        <w:tabs>
          <w:tab w:val="left" w:pos="6120"/>
        </w:tabs>
        <w:spacing w:line="480" w:lineRule="auto"/>
      </w:pPr>
    </w:p>
    <w:p w14:paraId="64905B5E" w14:textId="110E1312" w:rsidR="00F5139E" w:rsidRPr="00C37DE6" w:rsidRDefault="00F5139E" w:rsidP="00F5139E">
      <w:pPr>
        <w:tabs>
          <w:tab w:val="left" w:pos="6120"/>
        </w:tabs>
        <w:spacing w:line="480" w:lineRule="auto"/>
      </w:pPr>
    </w:p>
    <w:p w14:paraId="63FE5EEC" w14:textId="308C6538" w:rsidR="00F5139E" w:rsidRPr="00C37DE6" w:rsidRDefault="00F5139E" w:rsidP="00F5139E">
      <w:pPr>
        <w:tabs>
          <w:tab w:val="left" w:pos="6120"/>
        </w:tabs>
        <w:spacing w:line="480" w:lineRule="auto"/>
      </w:pPr>
    </w:p>
    <w:p w14:paraId="1513D4E3" w14:textId="34DABD24" w:rsidR="00F5139E" w:rsidRPr="00C37DE6" w:rsidRDefault="00F5139E" w:rsidP="00F5139E">
      <w:pPr>
        <w:tabs>
          <w:tab w:val="left" w:pos="6120"/>
        </w:tabs>
        <w:spacing w:line="480" w:lineRule="auto"/>
      </w:pPr>
    </w:p>
    <w:p w14:paraId="4696DC27" w14:textId="2488A859" w:rsidR="00F5139E" w:rsidRPr="00C37DE6" w:rsidRDefault="00F5139E" w:rsidP="00F5139E">
      <w:pPr>
        <w:tabs>
          <w:tab w:val="left" w:pos="6120"/>
        </w:tabs>
        <w:spacing w:line="480" w:lineRule="auto"/>
      </w:pPr>
    </w:p>
    <w:p w14:paraId="29AF328E" w14:textId="41332B5B" w:rsidR="00F5139E" w:rsidRPr="00C37DE6" w:rsidRDefault="00F5139E" w:rsidP="00F5139E">
      <w:pPr>
        <w:tabs>
          <w:tab w:val="left" w:pos="6120"/>
        </w:tabs>
        <w:spacing w:line="480" w:lineRule="auto"/>
      </w:pPr>
    </w:p>
    <w:p w14:paraId="63131D9F" w14:textId="3A8573D8" w:rsidR="00F5139E" w:rsidRPr="00C37DE6" w:rsidRDefault="00D22364" w:rsidP="00F5139E">
      <w:pPr>
        <w:tabs>
          <w:tab w:val="left" w:pos="6120"/>
        </w:tabs>
        <w:spacing w:line="480" w:lineRule="auto"/>
      </w:pPr>
      <w:r w:rsidRPr="00C37DE6">
        <w:rPr>
          <w:noProof/>
        </w:rPr>
        <w:lastRenderedPageBreak/>
        <w:drawing>
          <wp:anchor distT="0" distB="0" distL="114300" distR="114300" simplePos="0" relativeHeight="251677696" behindDoc="0" locked="0" layoutInCell="1" allowOverlap="1" wp14:anchorId="23174448" wp14:editId="1985D595">
            <wp:simplePos x="0" y="0"/>
            <wp:positionH relativeFrom="margin">
              <wp:posOffset>87133</wp:posOffset>
            </wp:positionH>
            <wp:positionV relativeFrom="paragraph">
              <wp:posOffset>7814</wp:posOffset>
            </wp:positionV>
            <wp:extent cx="8363641" cy="4704225"/>
            <wp:effectExtent l="0" t="0" r="0" b="127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8363641" cy="4704225"/>
                    </a:xfrm>
                    <a:prstGeom prst="rect">
                      <a:avLst/>
                    </a:prstGeom>
                    <a:noFill/>
                  </pic:spPr>
                </pic:pic>
              </a:graphicData>
            </a:graphic>
            <wp14:sizeRelH relativeFrom="margin">
              <wp14:pctWidth>0</wp14:pctWidth>
            </wp14:sizeRelH>
            <wp14:sizeRelV relativeFrom="margin">
              <wp14:pctHeight>0</wp14:pctHeight>
            </wp14:sizeRelV>
          </wp:anchor>
        </w:drawing>
      </w:r>
    </w:p>
    <w:p w14:paraId="725BC5F1" w14:textId="05737CC0" w:rsidR="00F5139E" w:rsidRPr="00C37DE6" w:rsidRDefault="00F5139E" w:rsidP="00F5139E">
      <w:pPr>
        <w:tabs>
          <w:tab w:val="left" w:pos="6120"/>
        </w:tabs>
        <w:spacing w:line="480" w:lineRule="auto"/>
      </w:pPr>
    </w:p>
    <w:p w14:paraId="4B5AF908" w14:textId="7C1093A6" w:rsidR="00F5139E" w:rsidRPr="00C37DE6" w:rsidRDefault="00F5139E" w:rsidP="00F5139E">
      <w:pPr>
        <w:tabs>
          <w:tab w:val="left" w:pos="6120"/>
        </w:tabs>
        <w:spacing w:line="480" w:lineRule="auto"/>
      </w:pPr>
    </w:p>
    <w:p w14:paraId="22FD4F27" w14:textId="6AD24AC8" w:rsidR="00F5139E" w:rsidRPr="00C37DE6" w:rsidRDefault="00F5139E" w:rsidP="00F5139E">
      <w:pPr>
        <w:tabs>
          <w:tab w:val="left" w:pos="6120"/>
        </w:tabs>
        <w:spacing w:line="480" w:lineRule="auto"/>
      </w:pPr>
    </w:p>
    <w:p w14:paraId="208BBCAA" w14:textId="2BD18FB7" w:rsidR="00F5139E" w:rsidRPr="00C37DE6" w:rsidRDefault="00F5139E" w:rsidP="00F5139E">
      <w:pPr>
        <w:tabs>
          <w:tab w:val="left" w:pos="6120"/>
        </w:tabs>
        <w:spacing w:line="480" w:lineRule="auto"/>
      </w:pPr>
    </w:p>
    <w:p w14:paraId="21831DAC" w14:textId="3E16202F" w:rsidR="00F5139E" w:rsidRPr="00C37DE6" w:rsidRDefault="00F5139E" w:rsidP="00F5139E">
      <w:pPr>
        <w:tabs>
          <w:tab w:val="left" w:pos="6120"/>
        </w:tabs>
        <w:spacing w:line="480" w:lineRule="auto"/>
      </w:pPr>
    </w:p>
    <w:p w14:paraId="71DD7699" w14:textId="581BCF61" w:rsidR="00F5139E" w:rsidRPr="00C37DE6" w:rsidRDefault="00F5139E" w:rsidP="00F5139E">
      <w:pPr>
        <w:tabs>
          <w:tab w:val="left" w:pos="6120"/>
        </w:tabs>
        <w:spacing w:line="480" w:lineRule="auto"/>
      </w:pPr>
    </w:p>
    <w:p w14:paraId="3DEFA98F" w14:textId="2E48AD50" w:rsidR="00F5139E" w:rsidRPr="00C37DE6" w:rsidRDefault="00F5139E" w:rsidP="00F5139E">
      <w:pPr>
        <w:tabs>
          <w:tab w:val="left" w:pos="6120"/>
        </w:tabs>
        <w:spacing w:line="480" w:lineRule="auto"/>
      </w:pPr>
    </w:p>
    <w:p w14:paraId="352DB226" w14:textId="35183EB6" w:rsidR="00F5139E" w:rsidRPr="00C37DE6" w:rsidRDefault="00F5139E" w:rsidP="00F5139E">
      <w:pPr>
        <w:tabs>
          <w:tab w:val="left" w:pos="6120"/>
        </w:tabs>
        <w:spacing w:line="480" w:lineRule="auto"/>
      </w:pPr>
    </w:p>
    <w:p w14:paraId="7E2A9CF6" w14:textId="43D48932" w:rsidR="00F5139E" w:rsidRPr="00C37DE6" w:rsidRDefault="00F5139E" w:rsidP="00F5139E">
      <w:pPr>
        <w:tabs>
          <w:tab w:val="left" w:pos="6120"/>
        </w:tabs>
        <w:spacing w:line="480" w:lineRule="auto"/>
      </w:pPr>
    </w:p>
    <w:p w14:paraId="4BA01882" w14:textId="57D908CB" w:rsidR="00F5139E" w:rsidRPr="00C37DE6" w:rsidRDefault="00F5139E" w:rsidP="00F5139E">
      <w:pPr>
        <w:tabs>
          <w:tab w:val="left" w:pos="6120"/>
        </w:tabs>
        <w:spacing w:line="480" w:lineRule="auto"/>
      </w:pPr>
    </w:p>
    <w:p w14:paraId="3C333E38" w14:textId="14E6C875" w:rsidR="00F5139E" w:rsidRPr="00C37DE6" w:rsidRDefault="00F5139E" w:rsidP="00F5139E">
      <w:pPr>
        <w:tabs>
          <w:tab w:val="left" w:pos="6120"/>
        </w:tabs>
        <w:spacing w:line="480" w:lineRule="auto"/>
      </w:pPr>
    </w:p>
    <w:p w14:paraId="74A4E95F" w14:textId="7599DC8B" w:rsidR="00F5139E" w:rsidRPr="00C37DE6" w:rsidRDefault="00F5139E" w:rsidP="00F5139E">
      <w:pPr>
        <w:tabs>
          <w:tab w:val="left" w:pos="6120"/>
        </w:tabs>
        <w:spacing w:line="480" w:lineRule="auto"/>
      </w:pPr>
    </w:p>
    <w:p w14:paraId="2AAEA43A" w14:textId="08DF15EC" w:rsidR="00F5139E" w:rsidRPr="00C37DE6" w:rsidRDefault="00F5139E" w:rsidP="00F5139E">
      <w:pPr>
        <w:tabs>
          <w:tab w:val="left" w:pos="6120"/>
        </w:tabs>
        <w:spacing w:line="480" w:lineRule="auto"/>
      </w:pPr>
    </w:p>
    <w:p w14:paraId="7158B1D5" w14:textId="72AB33EF" w:rsidR="00F5139E" w:rsidRPr="00C37DE6" w:rsidRDefault="00F5139E" w:rsidP="00F5139E">
      <w:pPr>
        <w:tabs>
          <w:tab w:val="left" w:pos="6120"/>
        </w:tabs>
        <w:spacing w:line="480" w:lineRule="auto"/>
      </w:pPr>
    </w:p>
    <w:p w14:paraId="2CF445E5" w14:textId="322A3596" w:rsidR="00F5139E" w:rsidRPr="00C37DE6" w:rsidRDefault="00F5139E" w:rsidP="00F5139E">
      <w:pPr>
        <w:tabs>
          <w:tab w:val="left" w:pos="6120"/>
        </w:tabs>
        <w:spacing w:line="480" w:lineRule="auto"/>
      </w:pPr>
    </w:p>
    <w:p w14:paraId="18569BB4" w14:textId="4DA0048F" w:rsidR="00F5139E" w:rsidRPr="00C37DE6" w:rsidRDefault="00F5139E" w:rsidP="00F5139E">
      <w:pPr>
        <w:tabs>
          <w:tab w:val="left" w:pos="6120"/>
        </w:tabs>
        <w:spacing w:line="480" w:lineRule="auto"/>
      </w:pPr>
    </w:p>
    <w:p w14:paraId="0EDBB652" w14:textId="7DAB49D9" w:rsidR="00F5139E" w:rsidRPr="00C37DE6" w:rsidRDefault="00F5139E" w:rsidP="00F5139E">
      <w:pPr>
        <w:tabs>
          <w:tab w:val="left" w:pos="6120"/>
        </w:tabs>
        <w:spacing w:line="480" w:lineRule="auto"/>
      </w:pPr>
      <w:r w:rsidRPr="00C37DE6">
        <w:rPr>
          <w:noProof/>
        </w:rPr>
        <w:lastRenderedPageBreak/>
        <w:drawing>
          <wp:anchor distT="0" distB="0" distL="114300" distR="114300" simplePos="0" relativeHeight="251678720" behindDoc="0" locked="0" layoutInCell="1" allowOverlap="1" wp14:anchorId="122F4A73" wp14:editId="73F18A0E">
            <wp:simplePos x="0" y="0"/>
            <wp:positionH relativeFrom="margin">
              <wp:posOffset>210571</wp:posOffset>
            </wp:positionH>
            <wp:positionV relativeFrom="paragraph">
              <wp:posOffset>79044</wp:posOffset>
            </wp:positionV>
            <wp:extent cx="8044026" cy="4524293"/>
            <wp:effectExtent l="0" t="0" r="0" b="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8044026" cy="4524293"/>
                    </a:xfrm>
                    <a:prstGeom prst="rect">
                      <a:avLst/>
                    </a:prstGeom>
                    <a:noFill/>
                  </pic:spPr>
                </pic:pic>
              </a:graphicData>
            </a:graphic>
            <wp14:sizeRelH relativeFrom="margin">
              <wp14:pctWidth>0</wp14:pctWidth>
            </wp14:sizeRelH>
            <wp14:sizeRelV relativeFrom="margin">
              <wp14:pctHeight>0</wp14:pctHeight>
            </wp14:sizeRelV>
          </wp:anchor>
        </w:drawing>
      </w:r>
    </w:p>
    <w:p w14:paraId="55A0EE75" w14:textId="7793D6FB" w:rsidR="00F5139E" w:rsidRPr="00C37DE6" w:rsidRDefault="00F5139E" w:rsidP="00F5139E">
      <w:pPr>
        <w:tabs>
          <w:tab w:val="left" w:pos="6120"/>
        </w:tabs>
        <w:spacing w:line="480" w:lineRule="auto"/>
      </w:pPr>
    </w:p>
    <w:p w14:paraId="14A97AAE" w14:textId="1CEC1840" w:rsidR="00F5139E" w:rsidRPr="00C37DE6" w:rsidRDefault="00F5139E" w:rsidP="00F5139E">
      <w:pPr>
        <w:tabs>
          <w:tab w:val="left" w:pos="6120"/>
        </w:tabs>
        <w:spacing w:line="480" w:lineRule="auto"/>
      </w:pPr>
    </w:p>
    <w:p w14:paraId="16E3B3B3" w14:textId="38719B97" w:rsidR="00F5139E" w:rsidRPr="00C37DE6" w:rsidRDefault="00F5139E" w:rsidP="00F5139E">
      <w:pPr>
        <w:tabs>
          <w:tab w:val="left" w:pos="6120"/>
        </w:tabs>
        <w:spacing w:line="480" w:lineRule="auto"/>
      </w:pPr>
    </w:p>
    <w:p w14:paraId="796AC738" w14:textId="1069A79B" w:rsidR="00F5139E" w:rsidRPr="00C37DE6" w:rsidRDefault="00F5139E" w:rsidP="00F5139E">
      <w:pPr>
        <w:tabs>
          <w:tab w:val="left" w:pos="6120"/>
        </w:tabs>
        <w:spacing w:line="480" w:lineRule="auto"/>
      </w:pPr>
    </w:p>
    <w:p w14:paraId="404FAD51" w14:textId="4BB8C541" w:rsidR="00F5139E" w:rsidRPr="00C37DE6" w:rsidRDefault="00F5139E" w:rsidP="00F5139E">
      <w:pPr>
        <w:tabs>
          <w:tab w:val="left" w:pos="6120"/>
        </w:tabs>
        <w:spacing w:line="480" w:lineRule="auto"/>
      </w:pPr>
    </w:p>
    <w:p w14:paraId="0A743DBC" w14:textId="28711716" w:rsidR="00F5139E" w:rsidRPr="00C37DE6" w:rsidRDefault="00F5139E" w:rsidP="00F5139E">
      <w:pPr>
        <w:tabs>
          <w:tab w:val="left" w:pos="6120"/>
        </w:tabs>
        <w:spacing w:line="480" w:lineRule="auto"/>
      </w:pPr>
    </w:p>
    <w:p w14:paraId="158F6CE7" w14:textId="3A519F74" w:rsidR="00F5139E" w:rsidRPr="00C37DE6" w:rsidRDefault="00F5139E" w:rsidP="00F5139E">
      <w:pPr>
        <w:tabs>
          <w:tab w:val="left" w:pos="6120"/>
        </w:tabs>
        <w:spacing w:line="480" w:lineRule="auto"/>
      </w:pPr>
    </w:p>
    <w:p w14:paraId="685EEE32" w14:textId="1CE4D1D4" w:rsidR="00F5139E" w:rsidRPr="00C37DE6" w:rsidRDefault="00F5139E" w:rsidP="00F5139E">
      <w:pPr>
        <w:tabs>
          <w:tab w:val="left" w:pos="6120"/>
        </w:tabs>
        <w:spacing w:line="480" w:lineRule="auto"/>
      </w:pPr>
    </w:p>
    <w:p w14:paraId="11526771" w14:textId="21572116" w:rsidR="00F5139E" w:rsidRPr="00C37DE6" w:rsidRDefault="00F5139E" w:rsidP="00F5139E">
      <w:pPr>
        <w:tabs>
          <w:tab w:val="left" w:pos="6120"/>
        </w:tabs>
        <w:spacing w:line="480" w:lineRule="auto"/>
      </w:pPr>
    </w:p>
    <w:p w14:paraId="269D03F6" w14:textId="70ADCC55" w:rsidR="00F5139E" w:rsidRPr="00C37DE6" w:rsidRDefault="00F5139E" w:rsidP="00F5139E">
      <w:pPr>
        <w:tabs>
          <w:tab w:val="left" w:pos="6120"/>
        </w:tabs>
        <w:spacing w:line="480" w:lineRule="auto"/>
      </w:pPr>
    </w:p>
    <w:p w14:paraId="5684BC28" w14:textId="3D333E4C" w:rsidR="00F5139E" w:rsidRPr="00C37DE6" w:rsidRDefault="00F5139E" w:rsidP="00F5139E">
      <w:pPr>
        <w:tabs>
          <w:tab w:val="left" w:pos="6120"/>
        </w:tabs>
        <w:spacing w:line="480" w:lineRule="auto"/>
      </w:pPr>
    </w:p>
    <w:p w14:paraId="71E9B56F" w14:textId="2DE25CA2" w:rsidR="00F5139E" w:rsidRPr="00C37DE6" w:rsidRDefault="00F5139E" w:rsidP="00F5139E">
      <w:pPr>
        <w:tabs>
          <w:tab w:val="left" w:pos="6120"/>
        </w:tabs>
        <w:spacing w:line="480" w:lineRule="auto"/>
      </w:pPr>
    </w:p>
    <w:p w14:paraId="60088FB0" w14:textId="437D2ECD" w:rsidR="00F5139E" w:rsidRPr="00C37DE6" w:rsidRDefault="00F5139E" w:rsidP="00F5139E">
      <w:pPr>
        <w:tabs>
          <w:tab w:val="left" w:pos="6120"/>
        </w:tabs>
        <w:spacing w:line="480" w:lineRule="auto"/>
      </w:pPr>
    </w:p>
    <w:p w14:paraId="34793C79" w14:textId="2A11CB2B" w:rsidR="00F5139E" w:rsidRPr="00C37DE6" w:rsidRDefault="00F5139E" w:rsidP="00F5139E">
      <w:pPr>
        <w:tabs>
          <w:tab w:val="left" w:pos="6120"/>
        </w:tabs>
        <w:spacing w:line="480" w:lineRule="auto"/>
      </w:pPr>
    </w:p>
    <w:p w14:paraId="07AC08F7" w14:textId="6DE0A520" w:rsidR="00F5139E" w:rsidRPr="00C37DE6" w:rsidRDefault="00F5139E" w:rsidP="00F5139E">
      <w:pPr>
        <w:tabs>
          <w:tab w:val="left" w:pos="6120"/>
        </w:tabs>
        <w:spacing w:line="480" w:lineRule="auto"/>
      </w:pPr>
    </w:p>
    <w:p w14:paraId="5E2B9BB5" w14:textId="4A015BED" w:rsidR="00F5139E" w:rsidRPr="00C37DE6" w:rsidRDefault="00F5139E" w:rsidP="00F5139E">
      <w:pPr>
        <w:tabs>
          <w:tab w:val="left" w:pos="6120"/>
        </w:tabs>
        <w:spacing w:line="480" w:lineRule="auto"/>
      </w:pPr>
    </w:p>
    <w:p w14:paraId="31305F87" w14:textId="63591918" w:rsidR="00F5139E" w:rsidRPr="00C37DE6" w:rsidRDefault="00F5139E" w:rsidP="00F5139E">
      <w:pPr>
        <w:tabs>
          <w:tab w:val="left" w:pos="6120"/>
        </w:tabs>
        <w:spacing w:line="480" w:lineRule="auto"/>
      </w:pPr>
      <w:r w:rsidRPr="00C37DE6">
        <w:rPr>
          <w:noProof/>
        </w:rPr>
        <w:lastRenderedPageBreak/>
        <w:drawing>
          <wp:anchor distT="0" distB="0" distL="114300" distR="114300" simplePos="0" relativeHeight="251679744" behindDoc="0" locked="0" layoutInCell="1" allowOverlap="1" wp14:anchorId="4D04395C" wp14:editId="4861FC33">
            <wp:simplePos x="0" y="0"/>
            <wp:positionH relativeFrom="margin">
              <wp:posOffset>-172527</wp:posOffset>
            </wp:positionH>
            <wp:positionV relativeFrom="paragraph">
              <wp:posOffset>7454</wp:posOffset>
            </wp:positionV>
            <wp:extent cx="8793291" cy="4945711"/>
            <wp:effectExtent l="0" t="0" r="8255" b="762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8793291" cy="4945711"/>
                    </a:xfrm>
                    <a:prstGeom prst="rect">
                      <a:avLst/>
                    </a:prstGeom>
                    <a:noFill/>
                  </pic:spPr>
                </pic:pic>
              </a:graphicData>
            </a:graphic>
            <wp14:sizeRelH relativeFrom="margin">
              <wp14:pctWidth>0</wp14:pctWidth>
            </wp14:sizeRelH>
            <wp14:sizeRelV relativeFrom="margin">
              <wp14:pctHeight>0</wp14:pctHeight>
            </wp14:sizeRelV>
          </wp:anchor>
        </w:drawing>
      </w:r>
    </w:p>
    <w:p w14:paraId="111B3AE3" w14:textId="19015651" w:rsidR="00F5139E" w:rsidRPr="00C37DE6" w:rsidRDefault="00F5139E" w:rsidP="00F5139E">
      <w:pPr>
        <w:tabs>
          <w:tab w:val="left" w:pos="6120"/>
        </w:tabs>
        <w:spacing w:line="480" w:lineRule="auto"/>
      </w:pPr>
    </w:p>
    <w:p w14:paraId="383B3796" w14:textId="52D046F0" w:rsidR="00F5139E" w:rsidRPr="00C37DE6" w:rsidRDefault="00F5139E" w:rsidP="00F5139E">
      <w:pPr>
        <w:tabs>
          <w:tab w:val="left" w:pos="6120"/>
        </w:tabs>
        <w:spacing w:line="480" w:lineRule="auto"/>
      </w:pPr>
    </w:p>
    <w:p w14:paraId="1B3E500A" w14:textId="409143DC" w:rsidR="00F5139E" w:rsidRPr="00C37DE6" w:rsidRDefault="00F5139E" w:rsidP="00F5139E">
      <w:pPr>
        <w:tabs>
          <w:tab w:val="left" w:pos="6120"/>
        </w:tabs>
        <w:spacing w:line="480" w:lineRule="auto"/>
      </w:pPr>
    </w:p>
    <w:p w14:paraId="1FE5198E" w14:textId="33120CC4" w:rsidR="00F5139E" w:rsidRPr="00C37DE6" w:rsidRDefault="00F5139E" w:rsidP="00F5139E">
      <w:pPr>
        <w:tabs>
          <w:tab w:val="left" w:pos="6120"/>
        </w:tabs>
        <w:spacing w:line="480" w:lineRule="auto"/>
      </w:pPr>
    </w:p>
    <w:p w14:paraId="56808D2C" w14:textId="1CB4C640" w:rsidR="00F5139E" w:rsidRPr="00C37DE6" w:rsidRDefault="00F5139E" w:rsidP="00F5139E">
      <w:pPr>
        <w:tabs>
          <w:tab w:val="left" w:pos="6120"/>
        </w:tabs>
        <w:spacing w:line="480" w:lineRule="auto"/>
      </w:pPr>
    </w:p>
    <w:p w14:paraId="5E2642FD" w14:textId="7CE4D785" w:rsidR="00F5139E" w:rsidRPr="00C37DE6" w:rsidRDefault="00F5139E" w:rsidP="00F5139E">
      <w:pPr>
        <w:tabs>
          <w:tab w:val="left" w:pos="6120"/>
        </w:tabs>
        <w:spacing w:line="480" w:lineRule="auto"/>
      </w:pPr>
    </w:p>
    <w:p w14:paraId="722D13EE" w14:textId="46629329" w:rsidR="00F5139E" w:rsidRPr="00C37DE6" w:rsidRDefault="00F5139E" w:rsidP="00F5139E">
      <w:pPr>
        <w:tabs>
          <w:tab w:val="left" w:pos="6120"/>
        </w:tabs>
        <w:spacing w:line="480" w:lineRule="auto"/>
      </w:pPr>
    </w:p>
    <w:p w14:paraId="4EB475EB" w14:textId="7C1C9308" w:rsidR="00F5139E" w:rsidRPr="00C37DE6" w:rsidRDefault="00F5139E" w:rsidP="00F5139E">
      <w:pPr>
        <w:tabs>
          <w:tab w:val="left" w:pos="6120"/>
        </w:tabs>
        <w:spacing w:line="480" w:lineRule="auto"/>
      </w:pPr>
    </w:p>
    <w:p w14:paraId="6F4191DD" w14:textId="4185C425" w:rsidR="00F5139E" w:rsidRPr="00C37DE6" w:rsidRDefault="00F5139E" w:rsidP="00F5139E">
      <w:pPr>
        <w:tabs>
          <w:tab w:val="left" w:pos="6120"/>
        </w:tabs>
        <w:spacing w:line="480" w:lineRule="auto"/>
      </w:pPr>
    </w:p>
    <w:p w14:paraId="43C298D5" w14:textId="1B6DF19B" w:rsidR="00F5139E" w:rsidRPr="00C37DE6" w:rsidRDefault="00F5139E" w:rsidP="00F5139E">
      <w:pPr>
        <w:tabs>
          <w:tab w:val="left" w:pos="6120"/>
        </w:tabs>
        <w:spacing w:line="480" w:lineRule="auto"/>
      </w:pPr>
    </w:p>
    <w:p w14:paraId="63DA930F" w14:textId="534898CA" w:rsidR="00F5139E" w:rsidRPr="00C37DE6" w:rsidRDefault="00F5139E" w:rsidP="00F5139E">
      <w:pPr>
        <w:tabs>
          <w:tab w:val="left" w:pos="6120"/>
        </w:tabs>
        <w:spacing w:line="480" w:lineRule="auto"/>
      </w:pPr>
    </w:p>
    <w:p w14:paraId="231A5E44" w14:textId="459F2B39" w:rsidR="00F5139E" w:rsidRPr="00C37DE6" w:rsidRDefault="00F5139E" w:rsidP="00F5139E">
      <w:pPr>
        <w:tabs>
          <w:tab w:val="left" w:pos="6120"/>
        </w:tabs>
        <w:spacing w:line="480" w:lineRule="auto"/>
      </w:pPr>
    </w:p>
    <w:p w14:paraId="0649FF5B" w14:textId="5FD5EAC6" w:rsidR="00F5139E" w:rsidRPr="00C37DE6" w:rsidRDefault="00F5139E" w:rsidP="00F5139E">
      <w:pPr>
        <w:tabs>
          <w:tab w:val="left" w:pos="6120"/>
        </w:tabs>
        <w:spacing w:line="480" w:lineRule="auto"/>
      </w:pPr>
    </w:p>
    <w:p w14:paraId="2C9C87EC" w14:textId="0C1721FC" w:rsidR="00F5139E" w:rsidRPr="00C37DE6" w:rsidRDefault="00F5139E" w:rsidP="00F5139E">
      <w:pPr>
        <w:tabs>
          <w:tab w:val="left" w:pos="6120"/>
        </w:tabs>
        <w:spacing w:line="480" w:lineRule="auto"/>
      </w:pPr>
    </w:p>
    <w:p w14:paraId="6E7F6B54" w14:textId="29456ADB" w:rsidR="00F5139E" w:rsidRPr="00C37DE6" w:rsidRDefault="00F5139E" w:rsidP="00F5139E">
      <w:pPr>
        <w:tabs>
          <w:tab w:val="left" w:pos="6120"/>
        </w:tabs>
        <w:spacing w:line="480" w:lineRule="auto"/>
      </w:pPr>
    </w:p>
    <w:p w14:paraId="6721186A" w14:textId="7BB297EF" w:rsidR="00F5139E" w:rsidRPr="00C37DE6" w:rsidRDefault="00F5139E" w:rsidP="00F5139E">
      <w:pPr>
        <w:tabs>
          <w:tab w:val="left" w:pos="6120"/>
        </w:tabs>
        <w:spacing w:line="480" w:lineRule="auto"/>
      </w:pPr>
    </w:p>
    <w:p w14:paraId="0D7BAE94" w14:textId="1D2F0D1D" w:rsidR="00F5139E" w:rsidRPr="00C37DE6" w:rsidRDefault="00F5139E" w:rsidP="00F5139E">
      <w:pPr>
        <w:tabs>
          <w:tab w:val="left" w:pos="6120"/>
        </w:tabs>
        <w:spacing w:line="480" w:lineRule="auto"/>
      </w:pPr>
      <w:r w:rsidRPr="00C37DE6">
        <w:rPr>
          <w:noProof/>
        </w:rPr>
        <w:lastRenderedPageBreak/>
        <w:drawing>
          <wp:anchor distT="0" distB="0" distL="114300" distR="114300" simplePos="0" relativeHeight="251680768" behindDoc="0" locked="0" layoutInCell="1" allowOverlap="1" wp14:anchorId="3C41F151" wp14:editId="58B9023D">
            <wp:simplePos x="0" y="0"/>
            <wp:positionH relativeFrom="margin">
              <wp:align>left</wp:align>
            </wp:positionH>
            <wp:positionV relativeFrom="paragraph">
              <wp:posOffset>6985</wp:posOffset>
            </wp:positionV>
            <wp:extent cx="8487629" cy="4773794"/>
            <wp:effectExtent l="0" t="0" r="0" b="8255"/>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8487629" cy="4773794"/>
                    </a:xfrm>
                    <a:prstGeom prst="rect">
                      <a:avLst/>
                    </a:prstGeom>
                    <a:noFill/>
                  </pic:spPr>
                </pic:pic>
              </a:graphicData>
            </a:graphic>
            <wp14:sizeRelH relativeFrom="margin">
              <wp14:pctWidth>0</wp14:pctWidth>
            </wp14:sizeRelH>
            <wp14:sizeRelV relativeFrom="margin">
              <wp14:pctHeight>0</wp14:pctHeight>
            </wp14:sizeRelV>
          </wp:anchor>
        </w:drawing>
      </w:r>
    </w:p>
    <w:p w14:paraId="5B85B986" w14:textId="2C49903C" w:rsidR="00F5139E" w:rsidRPr="00C37DE6" w:rsidRDefault="00F5139E" w:rsidP="00F5139E">
      <w:pPr>
        <w:tabs>
          <w:tab w:val="left" w:pos="6120"/>
        </w:tabs>
        <w:spacing w:line="480" w:lineRule="auto"/>
      </w:pPr>
    </w:p>
    <w:p w14:paraId="758B7C29" w14:textId="032715AD" w:rsidR="00F5139E" w:rsidRPr="00C37DE6" w:rsidRDefault="00F5139E" w:rsidP="00F5139E">
      <w:pPr>
        <w:tabs>
          <w:tab w:val="left" w:pos="6120"/>
        </w:tabs>
        <w:spacing w:line="480" w:lineRule="auto"/>
      </w:pPr>
    </w:p>
    <w:p w14:paraId="0D774D2A" w14:textId="34D80A65" w:rsidR="00F5139E" w:rsidRPr="00C37DE6" w:rsidRDefault="00F5139E" w:rsidP="00F5139E">
      <w:pPr>
        <w:tabs>
          <w:tab w:val="left" w:pos="6120"/>
        </w:tabs>
        <w:spacing w:line="480" w:lineRule="auto"/>
      </w:pPr>
    </w:p>
    <w:p w14:paraId="5F138FC5" w14:textId="0C7F528F" w:rsidR="00F5139E" w:rsidRPr="00C37DE6" w:rsidRDefault="00F5139E" w:rsidP="00F5139E">
      <w:pPr>
        <w:tabs>
          <w:tab w:val="left" w:pos="6120"/>
        </w:tabs>
        <w:spacing w:line="480" w:lineRule="auto"/>
      </w:pPr>
    </w:p>
    <w:p w14:paraId="0B8EF133" w14:textId="05C7DC51" w:rsidR="00F5139E" w:rsidRPr="00C37DE6" w:rsidRDefault="00F5139E" w:rsidP="00F5139E">
      <w:pPr>
        <w:tabs>
          <w:tab w:val="left" w:pos="6120"/>
        </w:tabs>
        <w:spacing w:line="480" w:lineRule="auto"/>
      </w:pPr>
    </w:p>
    <w:p w14:paraId="5F5BB809" w14:textId="5CB01C57" w:rsidR="00F5139E" w:rsidRPr="00C37DE6" w:rsidRDefault="00F5139E" w:rsidP="00F5139E">
      <w:pPr>
        <w:tabs>
          <w:tab w:val="left" w:pos="6120"/>
        </w:tabs>
        <w:spacing w:line="480" w:lineRule="auto"/>
      </w:pPr>
    </w:p>
    <w:p w14:paraId="6B3C2519" w14:textId="7D6814B5" w:rsidR="00F5139E" w:rsidRPr="00C37DE6" w:rsidRDefault="00F5139E" w:rsidP="00F5139E">
      <w:pPr>
        <w:tabs>
          <w:tab w:val="left" w:pos="6120"/>
        </w:tabs>
        <w:spacing w:line="480" w:lineRule="auto"/>
      </w:pPr>
    </w:p>
    <w:p w14:paraId="1CEF61DC" w14:textId="268A0360" w:rsidR="00F5139E" w:rsidRPr="00C37DE6" w:rsidRDefault="00F5139E" w:rsidP="00F5139E">
      <w:pPr>
        <w:tabs>
          <w:tab w:val="left" w:pos="6120"/>
        </w:tabs>
        <w:spacing w:line="480" w:lineRule="auto"/>
      </w:pPr>
    </w:p>
    <w:p w14:paraId="17B0342C" w14:textId="5DCE3B99" w:rsidR="00F5139E" w:rsidRPr="00C37DE6" w:rsidRDefault="00F5139E" w:rsidP="00F5139E">
      <w:pPr>
        <w:tabs>
          <w:tab w:val="left" w:pos="6120"/>
        </w:tabs>
        <w:spacing w:line="480" w:lineRule="auto"/>
      </w:pPr>
    </w:p>
    <w:p w14:paraId="4BD13E96" w14:textId="355AF0D0" w:rsidR="00F5139E" w:rsidRPr="00C37DE6" w:rsidRDefault="00F5139E" w:rsidP="00F5139E">
      <w:pPr>
        <w:tabs>
          <w:tab w:val="left" w:pos="6120"/>
        </w:tabs>
        <w:spacing w:line="480" w:lineRule="auto"/>
      </w:pPr>
    </w:p>
    <w:p w14:paraId="7CD519C0" w14:textId="1649D1D0" w:rsidR="00F5139E" w:rsidRPr="00C37DE6" w:rsidRDefault="00F5139E" w:rsidP="00F5139E">
      <w:pPr>
        <w:tabs>
          <w:tab w:val="left" w:pos="6120"/>
        </w:tabs>
        <w:spacing w:line="480" w:lineRule="auto"/>
      </w:pPr>
    </w:p>
    <w:p w14:paraId="2902E42B" w14:textId="6EF803A9" w:rsidR="00F5139E" w:rsidRPr="00C37DE6" w:rsidRDefault="00F5139E" w:rsidP="00F5139E">
      <w:pPr>
        <w:tabs>
          <w:tab w:val="left" w:pos="6120"/>
        </w:tabs>
        <w:spacing w:line="480" w:lineRule="auto"/>
      </w:pPr>
    </w:p>
    <w:p w14:paraId="3BB15385" w14:textId="1CDDE92A" w:rsidR="00F5139E" w:rsidRPr="00C37DE6" w:rsidRDefault="00F5139E" w:rsidP="00F5139E">
      <w:pPr>
        <w:tabs>
          <w:tab w:val="left" w:pos="6120"/>
        </w:tabs>
        <w:spacing w:line="480" w:lineRule="auto"/>
      </w:pPr>
    </w:p>
    <w:p w14:paraId="0846AD8E" w14:textId="1A7CC408" w:rsidR="00F5139E" w:rsidRPr="00C37DE6" w:rsidRDefault="00F5139E" w:rsidP="00F5139E">
      <w:pPr>
        <w:tabs>
          <w:tab w:val="left" w:pos="6120"/>
        </w:tabs>
        <w:spacing w:line="480" w:lineRule="auto"/>
      </w:pPr>
    </w:p>
    <w:p w14:paraId="3F791729" w14:textId="237A58D6" w:rsidR="00F5139E" w:rsidRPr="00C37DE6" w:rsidRDefault="00F5139E" w:rsidP="00F5139E">
      <w:pPr>
        <w:tabs>
          <w:tab w:val="left" w:pos="6120"/>
        </w:tabs>
        <w:spacing w:line="480" w:lineRule="auto"/>
      </w:pPr>
    </w:p>
    <w:p w14:paraId="27AED486" w14:textId="791BD6CB" w:rsidR="00F5139E" w:rsidRPr="00C37DE6" w:rsidRDefault="00F5139E" w:rsidP="00F5139E">
      <w:pPr>
        <w:tabs>
          <w:tab w:val="left" w:pos="6120"/>
        </w:tabs>
        <w:spacing w:line="480" w:lineRule="auto"/>
      </w:pPr>
    </w:p>
    <w:p w14:paraId="3C0C19D7" w14:textId="53FC26DF" w:rsidR="00F5139E" w:rsidRPr="00C37DE6" w:rsidRDefault="00F5139E" w:rsidP="00F5139E">
      <w:pPr>
        <w:tabs>
          <w:tab w:val="left" w:pos="6120"/>
        </w:tabs>
        <w:spacing w:line="480" w:lineRule="auto"/>
      </w:pPr>
    </w:p>
    <w:p w14:paraId="6483F52C" w14:textId="0B6C24C3" w:rsidR="00F5139E" w:rsidRPr="00C37DE6" w:rsidRDefault="00D22364" w:rsidP="00F5139E">
      <w:pPr>
        <w:tabs>
          <w:tab w:val="left" w:pos="6120"/>
        </w:tabs>
        <w:spacing w:line="480" w:lineRule="auto"/>
      </w:pPr>
      <w:r w:rsidRPr="00C37DE6">
        <w:rPr>
          <w:noProof/>
        </w:rPr>
        <w:drawing>
          <wp:anchor distT="0" distB="0" distL="114300" distR="114300" simplePos="0" relativeHeight="251681792" behindDoc="0" locked="0" layoutInCell="1" allowOverlap="1" wp14:anchorId="515AE533" wp14:editId="3788278A">
            <wp:simplePos x="0" y="0"/>
            <wp:positionH relativeFrom="margin">
              <wp:posOffset>254304</wp:posOffset>
            </wp:positionH>
            <wp:positionV relativeFrom="paragraph">
              <wp:posOffset>94228</wp:posOffset>
            </wp:positionV>
            <wp:extent cx="7899704" cy="4443121"/>
            <wp:effectExtent l="0" t="0" r="6350" b="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7899704" cy="4443121"/>
                    </a:xfrm>
                    <a:prstGeom prst="rect">
                      <a:avLst/>
                    </a:prstGeom>
                    <a:noFill/>
                  </pic:spPr>
                </pic:pic>
              </a:graphicData>
            </a:graphic>
            <wp14:sizeRelH relativeFrom="margin">
              <wp14:pctWidth>0</wp14:pctWidth>
            </wp14:sizeRelH>
            <wp14:sizeRelV relativeFrom="margin">
              <wp14:pctHeight>0</wp14:pctHeight>
            </wp14:sizeRelV>
          </wp:anchor>
        </w:drawing>
      </w:r>
    </w:p>
    <w:p w14:paraId="79EE72BF" w14:textId="4A294062" w:rsidR="00F5139E" w:rsidRPr="00C37DE6" w:rsidRDefault="00F5139E" w:rsidP="00F5139E">
      <w:pPr>
        <w:tabs>
          <w:tab w:val="left" w:pos="6120"/>
        </w:tabs>
        <w:spacing w:line="480" w:lineRule="auto"/>
      </w:pPr>
    </w:p>
    <w:p w14:paraId="7BEA2FD7" w14:textId="34DB5DFE" w:rsidR="00F5139E" w:rsidRPr="00C37DE6" w:rsidRDefault="00F5139E" w:rsidP="00F5139E">
      <w:pPr>
        <w:tabs>
          <w:tab w:val="left" w:pos="6120"/>
        </w:tabs>
        <w:spacing w:line="480" w:lineRule="auto"/>
      </w:pPr>
    </w:p>
    <w:p w14:paraId="6FD299C1" w14:textId="61F0BB9C" w:rsidR="00F5139E" w:rsidRPr="00C37DE6" w:rsidRDefault="00F5139E" w:rsidP="00F5139E">
      <w:pPr>
        <w:tabs>
          <w:tab w:val="left" w:pos="6120"/>
        </w:tabs>
        <w:spacing w:line="480" w:lineRule="auto"/>
      </w:pPr>
    </w:p>
    <w:p w14:paraId="1DC8137D" w14:textId="1FA05464" w:rsidR="00F5139E" w:rsidRPr="00C37DE6" w:rsidRDefault="00F5139E" w:rsidP="00F5139E">
      <w:pPr>
        <w:tabs>
          <w:tab w:val="left" w:pos="6120"/>
        </w:tabs>
        <w:spacing w:line="480" w:lineRule="auto"/>
      </w:pPr>
    </w:p>
    <w:p w14:paraId="64D239B9" w14:textId="6FFD4D4A" w:rsidR="00F5139E" w:rsidRPr="00C37DE6" w:rsidRDefault="00F5139E" w:rsidP="00F5139E">
      <w:pPr>
        <w:tabs>
          <w:tab w:val="left" w:pos="6120"/>
        </w:tabs>
        <w:spacing w:line="480" w:lineRule="auto"/>
      </w:pPr>
    </w:p>
    <w:p w14:paraId="638AFCFA" w14:textId="6617EEA4" w:rsidR="00F5139E" w:rsidRPr="00C37DE6" w:rsidRDefault="00F5139E" w:rsidP="00F5139E">
      <w:pPr>
        <w:tabs>
          <w:tab w:val="left" w:pos="6120"/>
        </w:tabs>
        <w:spacing w:line="480" w:lineRule="auto"/>
      </w:pPr>
    </w:p>
    <w:p w14:paraId="3F2AF207" w14:textId="6D93D852" w:rsidR="00F5139E" w:rsidRPr="00C37DE6" w:rsidRDefault="00F5139E" w:rsidP="00F5139E">
      <w:pPr>
        <w:tabs>
          <w:tab w:val="left" w:pos="6120"/>
        </w:tabs>
        <w:spacing w:line="480" w:lineRule="auto"/>
      </w:pPr>
    </w:p>
    <w:p w14:paraId="5BDEC390" w14:textId="0C015C3C" w:rsidR="00F5139E" w:rsidRPr="00C37DE6" w:rsidRDefault="00F5139E" w:rsidP="00F5139E">
      <w:pPr>
        <w:tabs>
          <w:tab w:val="left" w:pos="6120"/>
        </w:tabs>
        <w:spacing w:line="480" w:lineRule="auto"/>
      </w:pPr>
    </w:p>
    <w:p w14:paraId="2B3C1302" w14:textId="3AB209D2" w:rsidR="00F5139E" w:rsidRPr="00C37DE6" w:rsidRDefault="00F5139E" w:rsidP="00F5139E">
      <w:pPr>
        <w:tabs>
          <w:tab w:val="left" w:pos="6120"/>
        </w:tabs>
        <w:spacing w:line="480" w:lineRule="auto"/>
      </w:pPr>
    </w:p>
    <w:p w14:paraId="5B2F8BD0" w14:textId="4A139230" w:rsidR="00F5139E" w:rsidRPr="00C37DE6" w:rsidRDefault="00F5139E" w:rsidP="00F5139E">
      <w:pPr>
        <w:tabs>
          <w:tab w:val="left" w:pos="6120"/>
        </w:tabs>
        <w:spacing w:line="480" w:lineRule="auto"/>
      </w:pPr>
    </w:p>
    <w:p w14:paraId="6BDC1D4B" w14:textId="765CA8A0" w:rsidR="00F5139E" w:rsidRPr="00C37DE6" w:rsidRDefault="00F5139E" w:rsidP="00F5139E">
      <w:pPr>
        <w:tabs>
          <w:tab w:val="left" w:pos="6120"/>
        </w:tabs>
        <w:spacing w:line="480" w:lineRule="auto"/>
      </w:pPr>
    </w:p>
    <w:p w14:paraId="5BBDEEFF" w14:textId="208683A1" w:rsidR="00F5139E" w:rsidRPr="00C37DE6" w:rsidRDefault="00F5139E" w:rsidP="00F5139E">
      <w:pPr>
        <w:tabs>
          <w:tab w:val="left" w:pos="6120"/>
        </w:tabs>
        <w:spacing w:line="480" w:lineRule="auto"/>
      </w:pPr>
    </w:p>
    <w:p w14:paraId="63748CE8" w14:textId="77777777" w:rsidR="00F5139E" w:rsidRPr="00C37DE6" w:rsidRDefault="00F5139E" w:rsidP="00F5139E">
      <w:pPr>
        <w:tabs>
          <w:tab w:val="left" w:pos="6120"/>
        </w:tabs>
        <w:spacing w:line="480" w:lineRule="auto"/>
      </w:pPr>
    </w:p>
    <w:sectPr w:rsidR="00F5139E" w:rsidRPr="00C37DE6" w:rsidSect="00BD6D4A">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2CD350" w14:textId="77777777" w:rsidR="00764CD0" w:rsidRDefault="00764CD0" w:rsidP="005340F6">
      <w:r>
        <w:separator/>
      </w:r>
    </w:p>
  </w:endnote>
  <w:endnote w:type="continuationSeparator" w:id="0">
    <w:p w14:paraId="507E9DBF" w14:textId="77777777" w:rsidR="00764CD0" w:rsidRDefault="00764CD0" w:rsidP="005340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56850040"/>
      <w:docPartObj>
        <w:docPartGallery w:val="Page Numbers (Bottom of Page)"/>
        <w:docPartUnique/>
      </w:docPartObj>
    </w:sdtPr>
    <w:sdtEndPr>
      <w:rPr>
        <w:noProof/>
      </w:rPr>
    </w:sdtEndPr>
    <w:sdtContent>
      <w:p w14:paraId="20D72143" w14:textId="116BCB71" w:rsidR="00D8711C" w:rsidRDefault="00D8711C">
        <w:pPr>
          <w:pStyle w:val="Footer"/>
          <w:jc w:val="center"/>
        </w:pPr>
        <w:r>
          <w:fldChar w:fldCharType="begin"/>
        </w:r>
        <w:r>
          <w:instrText xml:space="preserve"> PAGE   \* MERGEFORMAT </w:instrText>
        </w:r>
        <w:r>
          <w:fldChar w:fldCharType="separate"/>
        </w:r>
        <w:r>
          <w:rPr>
            <w:noProof/>
          </w:rPr>
          <w:t>27</w:t>
        </w:r>
        <w:r>
          <w:rPr>
            <w:noProof/>
          </w:rPr>
          <w:fldChar w:fldCharType="end"/>
        </w:r>
      </w:p>
    </w:sdtContent>
  </w:sdt>
  <w:p w14:paraId="7983921C" w14:textId="77777777" w:rsidR="00D8711C" w:rsidRDefault="00D8711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29822953"/>
      <w:docPartObj>
        <w:docPartGallery w:val="Page Numbers (Bottom of Page)"/>
        <w:docPartUnique/>
      </w:docPartObj>
    </w:sdtPr>
    <w:sdtEndPr>
      <w:rPr>
        <w:noProof/>
      </w:rPr>
    </w:sdtEndPr>
    <w:sdtContent>
      <w:p w14:paraId="540DA79E" w14:textId="0ED5866E" w:rsidR="00D8711C" w:rsidRDefault="00D8711C">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1D237322" w14:textId="77777777" w:rsidR="00D8711C" w:rsidRDefault="00D871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61A6C6" w14:textId="77777777" w:rsidR="00764CD0" w:rsidRDefault="00764CD0" w:rsidP="005340F6">
      <w:r>
        <w:separator/>
      </w:r>
    </w:p>
  </w:footnote>
  <w:footnote w:type="continuationSeparator" w:id="0">
    <w:p w14:paraId="49F97343" w14:textId="77777777" w:rsidR="00764CD0" w:rsidRDefault="00764CD0" w:rsidP="005340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E9D8A4" w14:textId="77777777" w:rsidR="00D8711C" w:rsidRPr="005340F6" w:rsidRDefault="00D8711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C5174C" w14:textId="5D636CCE" w:rsidR="00D8711C" w:rsidRPr="0036647D" w:rsidRDefault="00D8711C" w:rsidP="0036647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3B4046" w14:textId="4A83E50F" w:rsidR="00D8711C" w:rsidRPr="005340F6" w:rsidRDefault="00D871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6B3131"/>
    <w:multiLevelType w:val="hybridMultilevel"/>
    <w:tmpl w:val="B5A649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214324"/>
    <w:multiLevelType w:val="hybridMultilevel"/>
    <w:tmpl w:val="25F80B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CC2623"/>
    <w:multiLevelType w:val="hybridMultilevel"/>
    <w:tmpl w:val="8932DD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DB5AE7"/>
    <w:multiLevelType w:val="hybridMultilevel"/>
    <w:tmpl w:val="D1C0446A"/>
    <w:lvl w:ilvl="0" w:tplc="85A8ED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5CF3425"/>
    <w:multiLevelType w:val="hybridMultilevel"/>
    <w:tmpl w:val="4A76F51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B157EFC"/>
    <w:multiLevelType w:val="hybridMultilevel"/>
    <w:tmpl w:val="F9C4593E"/>
    <w:lvl w:ilvl="0" w:tplc="EFC4E642">
      <w:start w:val="1"/>
      <w:numFmt w:val="low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A0831"/>
    <w:multiLevelType w:val="hybridMultilevel"/>
    <w:tmpl w:val="D6A4D0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E7D1328"/>
    <w:multiLevelType w:val="hybridMultilevel"/>
    <w:tmpl w:val="8A10157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494762BC"/>
    <w:multiLevelType w:val="hybridMultilevel"/>
    <w:tmpl w:val="8D7AF5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27A3D2E"/>
    <w:multiLevelType w:val="hybridMultilevel"/>
    <w:tmpl w:val="28965284"/>
    <w:lvl w:ilvl="0" w:tplc="6C4C04D8">
      <w:start w:val="1"/>
      <w:numFmt w:val="lowerLetter"/>
      <w:lvlText w:val="%1."/>
      <w:lvlJc w:val="left"/>
      <w:pPr>
        <w:ind w:left="615" w:hanging="360"/>
      </w:pPr>
      <w:rPr>
        <w:rFonts w:hint="default"/>
      </w:rPr>
    </w:lvl>
    <w:lvl w:ilvl="1" w:tplc="04090019" w:tentative="1">
      <w:start w:val="1"/>
      <w:numFmt w:val="lowerLetter"/>
      <w:lvlText w:val="%2."/>
      <w:lvlJc w:val="left"/>
      <w:pPr>
        <w:ind w:left="1335" w:hanging="360"/>
      </w:pPr>
    </w:lvl>
    <w:lvl w:ilvl="2" w:tplc="0409001B" w:tentative="1">
      <w:start w:val="1"/>
      <w:numFmt w:val="lowerRoman"/>
      <w:lvlText w:val="%3."/>
      <w:lvlJc w:val="right"/>
      <w:pPr>
        <w:ind w:left="2055" w:hanging="180"/>
      </w:pPr>
    </w:lvl>
    <w:lvl w:ilvl="3" w:tplc="0409000F" w:tentative="1">
      <w:start w:val="1"/>
      <w:numFmt w:val="decimal"/>
      <w:lvlText w:val="%4."/>
      <w:lvlJc w:val="left"/>
      <w:pPr>
        <w:ind w:left="2775" w:hanging="360"/>
      </w:pPr>
    </w:lvl>
    <w:lvl w:ilvl="4" w:tplc="04090019" w:tentative="1">
      <w:start w:val="1"/>
      <w:numFmt w:val="lowerLetter"/>
      <w:lvlText w:val="%5."/>
      <w:lvlJc w:val="left"/>
      <w:pPr>
        <w:ind w:left="3495" w:hanging="360"/>
      </w:pPr>
    </w:lvl>
    <w:lvl w:ilvl="5" w:tplc="0409001B" w:tentative="1">
      <w:start w:val="1"/>
      <w:numFmt w:val="lowerRoman"/>
      <w:lvlText w:val="%6."/>
      <w:lvlJc w:val="right"/>
      <w:pPr>
        <w:ind w:left="4215" w:hanging="180"/>
      </w:pPr>
    </w:lvl>
    <w:lvl w:ilvl="6" w:tplc="0409000F" w:tentative="1">
      <w:start w:val="1"/>
      <w:numFmt w:val="decimal"/>
      <w:lvlText w:val="%7."/>
      <w:lvlJc w:val="left"/>
      <w:pPr>
        <w:ind w:left="4935" w:hanging="360"/>
      </w:pPr>
    </w:lvl>
    <w:lvl w:ilvl="7" w:tplc="04090019" w:tentative="1">
      <w:start w:val="1"/>
      <w:numFmt w:val="lowerLetter"/>
      <w:lvlText w:val="%8."/>
      <w:lvlJc w:val="left"/>
      <w:pPr>
        <w:ind w:left="5655" w:hanging="360"/>
      </w:pPr>
    </w:lvl>
    <w:lvl w:ilvl="8" w:tplc="0409001B" w:tentative="1">
      <w:start w:val="1"/>
      <w:numFmt w:val="lowerRoman"/>
      <w:lvlText w:val="%9."/>
      <w:lvlJc w:val="right"/>
      <w:pPr>
        <w:ind w:left="6375" w:hanging="180"/>
      </w:pPr>
    </w:lvl>
  </w:abstractNum>
  <w:abstractNum w:abstractNumId="10" w15:restartNumberingAfterBreak="0">
    <w:nsid w:val="62EE1109"/>
    <w:multiLevelType w:val="hybridMultilevel"/>
    <w:tmpl w:val="95544A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EB776E4"/>
    <w:multiLevelType w:val="hybridMultilevel"/>
    <w:tmpl w:val="41967800"/>
    <w:lvl w:ilvl="0" w:tplc="69600E8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1"/>
  </w:num>
  <w:num w:numId="2">
    <w:abstractNumId w:val="3"/>
  </w:num>
  <w:num w:numId="3">
    <w:abstractNumId w:val="7"/>
  </w:num>
  <w:num w:numId="4">
    <w:abstractNumId w:val="9"/>
  </w:num>
  <w:num w:numId="5">
    <w:abstractNumId w:val="5"/>
  </w:num>
  <w:num w:numId="6">
    <w:abstractNumId w:val="4"/>
  </w:num>
  <w:num w:numId="7">
    <w:abstractNumId w:val="8"/>
  </w:num>
  <w:num w:numId="8">
    <w:abstractNumId w:val="1"/>
  </w:num>
  <w:num w:numId="9">
    <w:abstractNumId w:val="0"/>
  </w:num>
  <w:num w:numId="10">
    <w:abstractNumId w:val="10"/>
  </w:num>
  <w:num w:numId="11">
    <w:abstractNumId w:val="6"/>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40F6"/>
    <w:rsid w:val="00001149"/>
    <w:rsid w:val="000110CA"/>
    <w:rsid w:val="0001401B"/>
    <w:rsid w:val="00023C7D"/>
    <w:rsid w:val="00031D17"/>
    <w:rsid w:val="00031F98"/>
    <w:rsid w:val="000363A3"/>
    <w:rsid w:val="0003673B"/>
    <w:rsid w:val="00053459"/>
    <w:rsid w:val="00067D67"/>
    <w:rsid w:val="00077FF8"/>
    <w:rsid w:val="00086948"/>
    <w:rsid w:val="00087ED3"/>
    <w:rsid w:val="00094E90"/>
    <w:rsid w:val="0009550A"/>
    <w:rsid w:val="000A408B"/>
    <w:rsid w:val="000A417B"/>
    <w:rsid w:val="000A56FD"/>
    <w:rsid w:val="000A78DA"/>
    <w:rsid w:val="000B1C20"/>
    <w:rsid w:val="000C2287"/>
    <w:rsid w:val="000C45E4"/>
    <w:rsid w:val="000D7500"/>
    <w:rsid w:val="000D75C6"/>
    <w:rsid w:val="000D7CAB"/>
    <w:rsid w:val="000E4B73"/>
    <w:rsid w:val="000E5D1F"/>
    <w:rsid w:val="000E70BD"/>
    <w:rsid w:val="000F2E23"/>
    <w:rsid w:val="000F36B6"/>
    <w:rsid w:val="000F4A2B"/>
    <w:rsid w:val="000F7D23"/>
    <w:rsid w:val="001133FC"/>
    <w:rsid w:val="00114131"/>
    <w:rsid w:val="001148C5"/>
    <w:rsid w:val="00117A95"/>
    <w:rsid w:val="00123414"/>
    <w:rsid w:val="0012474A"/>
    <w:rsid w:val="00130386"/>
    <w:rsid w:val="00132016"/>
    <w:rsid w:val="00136523"/>
    <w:rsid w:val="00136929"/>
    <w:rsid w:val="0014468D"/>
    <w:rsid w:val="00150571"/>
    <w:rsid w:val="0016061C"/>
    <w:rsid w:val="001631A8"/>
    <w:rsid w:val="00164EEB"/>
    <w:rsid w:val="00165116"/>
    <w:rsid w:val="00167077"/>
    <w:rsid w:val="00170E28"/>
    <w:rsid w:val="00173367"/>
    <w:rsid w:val="00173AB7"/>
    <w:rsid w:val="0018045F"/>
    <w:rsid w:val="00183524"/>
    <w:rsid w:val="0018440C"/>
    <w:rsid w:val="001904E9"/>
    <w:rsid w:val="001911D1"/>
    <w:rsid w:val="00197ACB"/>
    <w:rsid w:val="001A5F70"/>
    <w:rsid w:val="001B1BBA"/>
    <w:rsid w:val="001B2B75"/>
    <w:rsid w:val="001B7645"/>
    <w:rsid w:val="001C5F2C"/>
    <w:rsid w:val="001C6746"/>
    <w:rsid w:val="001D12CF"/>
    <w:rsid w:val="001E3FD9"/>
    <w:rsid w:val="001F242D"/>
    <w:rsid w:val="001F3C99"/>
    <w:rsid w:val="001F4483"/>
    <w:rsid w:val="001F57F8"/>
    <w:rsid w:val="002049FA"/>
    <w:rsid w:val="00212030"/>
    <w:rsid w:val="00212A24"/>
    <w:rsid w:val="0021462B"/>
    <w:rsid w:val="002159CE"/>
    <w:rsid w:val="0022195C"/>
    <w:rsid w:val="00227AE9"/>
    <w:rsid w:val="0023171B"/>
    <w:rsid w:val="00232A6E"/>
    <w:rsid w:val="00241187"/>
    <w:rsid w:val="00241738"/>
    <w:rsid w:val="00245CD7"/>
    <w:rsid w:val="0025114D"/>
    <w:rsid w:val="00253BB3"/>
    <w:rsid w:val="002561CF"/>
    <w:rsid w:val="00257BC0"/>
    <w:rsid w:val="00265D98"/>
    <w:rsid w:val="00271691"/>
    <w:rsid w:val="00276756"/>
    <w:rsid w:val="00281930"/>
    <w:rsid w:val="002912FA"/>
    <w:rsid w:val="00291322"/>
    <w:rsid w:val="002A4ECC"/>
    <w:rsid w:val="002A6F9E"/>
    <w:rsid w:val="002B3341"/>
    <w:rsid w:val="002C6770"/>
    <w:rsid w:val="002C6A85"/>
    <w:rsid w:val="002C72AC"/>
    <w:rsid w:val="002D1F34"/>
    <w:rsid w:val="002E4217"/>
    <w:rsid w:val="002F3204"/>
    <w:rsid w:val="002F7F3E"/>
    <w:rsid w:val="003008C3"/>
    <w:rsid w:val="00310C83"/>
    <w:rsid w:val="00310C97"/>
    <w:rsid w:val="00312E5F"/>
    <w:rsid w:val="003169FB"/>
    <w:rsid w:val="003248DA"/>
    <w:rsid w:val="00341D28"/>
    <w:rsid w:val="003476B1"/>
    <w:rsid w:val="00347C4C"/>
    <w:rsid w:val="0035277B"/>
    <w:rsid w:val="0035325B"/>
    <w:rsid w:val="003541C5"/>
    <w:rsid w:val="00361EDD"/>
    <w:rsid w:val="0036337C"/>
    <w:rsid w:val="00365185"/>
    <w:rsid w:val="0036647D"/>
    <w:rsid w:val="00371757"/>
    <w:rsid w:val="00371865"/>
    <w:rsid w:val="00385836"/>
    <w:rsid w:val="00387507"/>
    <w:rsid w:val="00396593"/>
    <w:rsid w:val="003A21AC"/>
    <w:rsid w:val="003A2E81"/>
    <w:rsid w:val="003B52BE"/>
    <w:rsid w:val="003D0E05"/>
    <w:rsid w:val="003D2C35"/>
    <w:rsid w:val="003D45F1"/>
    <w:rsid w:val="003F252F"/>
    <w:rsid w:val="003F3B01"/>
    <w:rsid w:val="003F40E9"/>
    <w:rsid w:val="003F52FE"/>
    <w:rsid w:val="004024E9"/>
    <w:rsid w:val="004041C0"/>
    <w:rsid w:val="004103FE"/>
    <w:rsid w:val="00410C64"/>
    <w:rsid w:val="004132D5"/>
    <w:rsid w:val="00425C5F"/>
    <w:rsid w:val="0042615C"/>
    <w:rsid w:val="004316A1"/>
    <w:rsid w:val="00432D22"/>
    <w:rsid w:val="00437BD8"/>
    <w:rsid w:val="00443DC9"/>
    <w:rsid w:val="00454CD8"/>
    <w:rsid w:val="00457353"/>
    <w:rsid w:val="004619D0"/>
    <w:rsid w:val="0046221F"/>
    <w:rsid w:val="00464645"/>
    <w:rsid w:val="00465A54"/>
    <w:rsid w:val="004672E8"/>
    <w:rsid w:val="00470CBC"/>
    <w:rsid w:val="00470CDE"/>
    <w:rsid w:val="00474485"/>
    <w:rsid w:val="00474A02"/>
    <w:rsid w:val="00477EAB"/>
    <w:rsid w:val="00490639"/>
    <w:rsid w:val="004A4BC3"/>
    <w:rsid w:val="004B0214"/>
    <w:rsid w:val="004B555A"/>
    <w:rsid w:val="004B659A"/>
    <w:rsid w:val="004C15D8"/>
    <w:rsid w:val="004C7784"/>
    <w:rsid w:val="004D19AD"/>
    <w:rsid w:val="004D3B8F"/>
    <w:rsid w:val="004D7B14"/>
    <w:rsid w:val="004E17CE"/>
    <w:rsid w:val="004E45E5"/>
    <w:rsid w:val="004F72EE"/>
    <w:rsid w:val="005137AD"/>
    <w:rsid w:val="0051783F"/>
    <w:rsid w:val="00520975"/>
    <w:rsid w:val="005247F6"/>
    <w:rsid w:val="00525A5B"/>
    <w:rsid w:val="0052634B"/>
    <w:rsid w:val="00526AA9"/>
    <w:rsid w:val="00526EDE"/>
    <w:rsid w:val="00532A31"/>
    <w:rsid w:val="00533E14"/>
    <w:rsid w:val="005340F6"/>
    <w:rsid w:val="00545CF2"/>
    <w:rsid w:val="00546E47"/>
    <w:rsid w:val="00556010"/>
    <w:rsid w:val="00557B1A"/>
    <w:rsid w:val="00565A3B"/>
    <w:rsid w:val="00570AEF"/>
    <w:rsid w:val="005720B2"/>
    <w:rsid w:val="005746D1"/>
    <w:rsid w:val="00575716"/>
    <w:rsid w:val="00577F5F"/>
    <w:rsid w:val="00582220"/>
    <w:rsid w:val="005878AA"/>
    <w:rsid w:val="00592C4C"/>
    <w:rsid w:val="005A0E80"/>
    <w:rsid w:val="005A1FCA"/>
    <w:rsid w:val="005A7BA9"/>
    <w:rsid w:val="005B0E94"/>
    <w:rsid w:val="005C1D7C"/>
    <w:rsid w:val="005C58A8"/>
    <w:rsid w:val="005E0A21"/>
    <w:rsid w:val="005E1726"/>
    <w:rsid w:val="005E42DC"/>
    <w:rsid w:val="005F235A"/>
    <w:rsid w:val="005F2D56"/>
    <w:rsid w:val="005F786B"/>
    <w:rsid w:val="0060258F"/>
    <w:rsid w:val="00611F76"/>
    <w:rsid w:val="00612720"/>
    <w:rsid w:val="00612D4B"/>
    <w:rsid w:val="00615394"/>
    <w:rsid w:val="00617DB1"/>
    <w:rsid w:val="006207DF"/>
    <w:rsid w:val="00621D30"/>
    <w:rsid w:val="00626443"/>
    <w:rsid w:val="00626F1D"/>
    <w:rsid w:val="0063251E"/>
    <w:rsid w:val="00632A97"/>
    <w:rsid w:val="006371AB"/>
    <w:rsid w:val="006403FE"/>
    <w:rsid w:val="00641980"/>
    <w:rsid w:val="00642B02"/>
    <w:rsid w:val="00645B23"/>
    <w:rsid w:val="0064793F"/>
    <w:rsid w:val="00654510"/>
    <w:rsid w:val="00656598"/>
    <w:rsid w:val="0066261D"/>
    <w:rsid w:val="00673874"/>
    <w:rsid w:val="00674BE6"/>
    <w:rsid w:val="006767AD"/>
    <w:rsid w:val="00687B70"/>
    <w:rsid w:val="006936D8"/>
    <w:rsid w:val="006A464A"/>
    <w:rsid w:val="006A79EF"/>
    <w:rsid w:val="006B25DD"/>
    <w:rsid w:val="006B27E8"/>
    <w:rsid w:val="006B312D"/>
    <w:rsid w:val="006B3200"/>
    <w:rsid w:val="006B4BFD"/>
    <w:rsid w:val="006B7819"/>
    <w:rsid w:val="006B7F28"/>
    <w:rsid w:val="006C179B"/>
    <w:rsid w:val="006C48FD"/>
    <w:rsid w:val="006D0FE1"/>
    <w:rsid w:val="006E34AC"/>
    <w:rsid w:val="006E3CE8"/>
    <w:rsid w:val="006E42DC"/>
    <w:rsid w:val="006F0BCA"/>
    <w:rsid w:val="006F15DA"/>
    <w:rsid w:val="006F763B"/>
    <w:rsid w:val="0070545A"/>
    <w:rsid w:val="0070565E"/>
    <w:rsid w:val="00706EB6"/>
    <w:rsid w:val="00707BFD"/>
    <w:rsid w:val="0072653B"/>
    <w:rsid w:val="00731CB2"/>
    <w:rsid w:val="00741A79"/>
    <w:rsid w:val="00751D2E"/>
    <w:rsid w:val="00754CC1"/>
    <w:rsid w:val="00755A56"/>
    <w:rsid w:val="00755BE2"/>
    <w:rsid w:val="007605DB"/>
    <w:rsid w:val="00764CD0"/>
    <w:rsid w:val="0076531A"/>
    <w:rsid w:val="00766492"/>
    <w:rsid w:val="0077383E"/>
    <w:rsid w:val="00795E66"/>
    <w:rsid w:val="00795F90"/>
    <w:rsid w:val="0079732C"/>
    <w:rsid w:val="007A053D"/>
    <w:rsid w:val="007A1F74"/>
    <w:rsid w:val="007A46EC"/>
    <w:rsid w:val="007B17D8"/>
    <w:rsid w:val="007B51A4"/>
    <w:rsid w:val="007B6A3E"/>
    <w:rsid w:val="007B6E3E"/>
    <w:rsid w:val="007D0E0E"/>
    <w:rsid w:val="007D3255"/>
    <w:rsid w:val="007E0482"/>
    <w:rsid w:val="007E0489"/>
    <w:rsid w:val="007E79F2"/>
    <w:rsid w:val="007F3E0D"/>
    <w:rsid w:val="00810FC0"/>
    <w:rsid w:val="00815EB4"/>
    <w:rsid w:val="00816B11"/>
    <w:rsid w:val="00823426"/>
    <w:rsid w:val="008279E0"/>
    <w:rsid w:val="00833A44"/>
    <w:rsid w:val="00834BBF"/>
    <w:rsid w:val="00840EA9"/>
    <w:rsid w:val="00845E6B"/>
    <w:rsid w:val="00850FDC"/>
    <w:rsid w:val="00863991"/>
    <w:rsid w:val="008660AF"/>
    <w:rsid w:val="00871A9A"/>
    <w:rsid w:val="008744E4"/>
    <w:rsid w:val="008769C0"/>
    <w:rsid w:val="00880B7D"/>
    <w:rsid w:val="008859D4"/>
    <w:rsid w:val="008A1CB6"/>
    <w:rsid w:val="008A1DBB"/>
    <w:rsid w:val="008A6FD5"/>
    <w:rsid w:val="008A73C3"/>
    <w:rsid w:val="008C5D1F"/>
    <w:rsid w:val="008C5F7C"/>
    <w:rsid w:val="008C67BA"/>
    <w:rsid w:val="008D34A5"/>
    <w:rsid w:val="008F3072"/>
    <w:rsid w:val="008F5908"/>
    <w:rsid w:val="00900736"/>
    <w:rsid w:val="00902314"/>
    <w:rsid w:val="009055ED"/>
    <w:rsid w:val="009264C2"/>
    <w:rsid w:val="0093264E"/>
    <w:rsid w:val="009333E1"/>
    <w:rsid w:val="00935D36"/>
    <w:rsid w:val="0093799A"/>
    <w:rsid w:val="00940781"/>
    <w:rsid w:val="009446AC"/>
    <w:rsid w:val="00944F8E"/>
    <w:rsid w:val="0094516E"/>
    <w:rsid w:val="00946A7B"/>
    <w:rsid w:val="00953521"/>
    <w:rsid w:val="0095402F"/>
    <w:rsid w:val="009569D2"/>
    <w:rsid w:val="009575CF"/>
    <w:rsid w:val="009677A4"/>
    <w:rsid w:val="0097411B"/>
    <w:rsid w:val="009765E7"/>
    <w:rsid w:val="0097768E"/>
    <w:rsid w:val="009776E9"/>
    <w:rsid w:val="0098111E"/>
    <w:rsid w:val="0098247E"/>
    <w:rsid w:val="009952F3"/>
    <w:rsid w:val="00995748"/>
    <w:rsid w:val="009A4886"/>
    <w:rsid w:val="009B25BF"/>
    <w:rsid w:val="009C22F7"/>
    <w:rsid w:val="009C68EF"/>
    <w:rsid w:val="009D09B6"/>
    <w:rsid w:val="009D30A6"/>
    <w:rsid w:val="009D7510"/>
    <w:rsid w:val="009D7E9E"/>
    <w:rsid w:val="009E023B"/>
    <w:rsid w:val="009E29CE"/>
    <w:rsid w:val="009E2D7C"/>
    <w:rsid w:val="009E2DDB"/>
    <w:rsid w:val="009E4423"/>
    <w:rsid w:val="009E48F8"/>
    <w:rsid w:val="009E4B5D"/>
    <w:rsid w:val="009E7B17"/>
    <w:rsid w:val="009F31CB"/>
    <w:rsid w:val="009F5E49"/>
    <w:rsid w:val="00A00586"/>
    <w:rsid w:val="00A021ED"/>
    <w:rsid w:val="00A04275"/>
    <w:rsid w:val="00A06274"/>
    <w:rsid w:val="00A10845"/>
    <w:rsid w:val="00A17AAF"/>
    <w:rsid w:val="00A24F3C"/>
    <w:rsid w:val="00A27DE4"/>
    <w:rsid w:val="00A301EA"/>
    <w:rsid w:val="00A321C4"/>
    <w:rsid w:val="00A509C0"/>
    <w:rsid w:val="00A5255E"/>
    <w:rsid w:val="00A53005"/>
    <w:rsid w:val="00A55573"/>
    <w:rsid w:val="00A57C38"/>
    <w:rsid w:val="00A62F21"/>
    <w:rsid w:val="00A6743B"/>
    <w:rsid w:val="00A7490D"/>
    <w:rsid w:val="00A76C27"/>
    <w:rsid w:val="00A80FFA"/>
    <w:rsid w:val="00A8122D"/>
    <w:rsid w:val="00A813EC"/>
    <w:rsid w:val="00A94BFD"/>
    <w:rsid w:val="00AB1F85"/>
    <w:rsid w:val="00AB30C1"/>
    <w:rsid w:val="00AB452A"/>
    <w:rsid w:val="00AC4055"/>
    <w:rsid w:val="00AC6FF0"/>
    <w:rsid w:val="00AE3547"/>
    <w:rsid w:val="00AE4026"/>
    <w:rsid w:val="00AE421B"/>
    <w:rsid w:val="00AF01EA"/>
    <w:rsid w:val="00B03D13"/>
    <w:rsid w:val="00B07BE3"/>
    <w:rsid w:val="00B117A2"/>
    <w:rsid w:val="00B1347C"/>
    <w:rsid w:val="00B1716A"/>
    <w:rsid w:val="00B21862"/>
    <w:rsid w:val="00B22912"/>
    <w:rsid w:val="00B27BB4"/>
    <w:rsid w:val="00B45BEB"/>
    <w:rsid w:val="00B558B9"/>
    <w:rsid w:val="00B6275B"/>
    <w:rsid w:val="00B63E90"/>
    <w:rsid w:val="00B6505A"/>
    <w:rsid w:val="00B66628"/>
    <w:rsid w:val="00B717FB"/>
    <w:rsid w:val="00B929E5"/>
    <w:rsid w:val="00B95CF9"/>
    <w:rsid w:val="00B97216"/>
    <w:rsid w:val="00BA3D71"/>
    <w:rsid w:val="00BA3F40"/>
    <w:rsid w:val="00BB13F5"/>
    <w:rsid w:val="00BB168E"/>
    <w:rsid w:val="00BB1AF3"/>
    <w:rsid w:val="00BB3093"/>
    <w:rsid w:val="00BC1D3D"/>
    <w:rsid w:val="00BC73AE"/>
    <w:rsid w:val="00BD09E1"/>
    <w:rsid w:val="00BD4A25"/>
    <w:rsid w:val="00BD6D4A"/>
    <w:rsid w:val="00BE6608"/>
    <w:rsid w:val="00BF3C89"/>
    <w:rsid w:val="00C050D5"/>
    <w:rsid w:val="00C063F8"/>
    <w:rsid w:val="00C07E57"/>
    <w:rsid w:val="00C301E5"/>
    <w:rsid w:val="00C32F07"/>
    <w:rsid w:val="00C33761"/>
    <w:rsid w:val="00C33DF5"/>
    <w:rsid w:val="00C3573A"/>
    <w:rsid w:val="00C37DE6"/>
    <w:rsid w:val="00C47527"/>
    <w:rsid w:val="00C57924"/>
    <w:rsid w:val="00C63522"/>
    <w:rsid w:val="00C63DF0"/>
    <w:rsid w:val="00C66F28"/>
    <w:rsid w:val="00C741B0"/>
    <w:rsid w:val="00C74CEC"/>
    <w:rsid w:val="00C7522B"/>
    <w:rsid w:val="00C77C2A"/>
    <w:rsid w:val="00C809CA"/>
    <w:rsid w:val="00C81285"/>
    <w:rsid w:val="00C812B9"/>
    <w:rsid w:val="00C814E0"/>
    <w:rsid w:val="00C82C55"/>
    <w:rsid w:val="00C84D80"/>
    <w:rsid w:val="00C85CDF"/>
    <w:rsid w:val="00C95488"/>
    <w:rsid w:val="00C97784"/>
    <w:rsid w:val="00CA1533"/>
    <w:rsid w:val="00CA2D1B"/>
    <w:rsid w:val="00CA54F5"/>
    <w:rsid w:val="00CA778E"/>
    <w:rsid w:val="00CB3154"/>
    <w:rsid w:val="00CB450D"/>
    <w:rsid w:val="00CD1FC1"/>
    <w:rsid w:val="00CD20CB"/>
    <w:rsid w:val="00CE3C46"/>
    <w:rsid w:val="00CE40D2"/>
    <w:rsid w:val="00CE7031"/>
    <w:rsid w:val="00CF2214"/>
    <w:rsid w:val="00CF3F96"/>
    <w:rsid w:val="00CF5030"/>
    <w:rsid w:val="00D06575"/>
    <w:rsid w:val="00D102E2"/>
    <w:rsid w:val="00D103C2"/>
    <w:rsid w:val="00D22364"/>
    <w:rsid w:val="00D31A6B"/>
    <w:rsid w:val="00D3435D"/>
    <w:rsid w:val="00D34B6F"/>
    <w:rsid w:val="00D654EC"/>
    <w:rsid w:val="00D74F3E"/>
    <w:rsid w:val="00D75E9D"/>
    <w:rsid w:val="00D8028F"/>
    <w:rsid w:val="00D812C5"/>
    <w:rsid w:val="00D817B8"/>
    <w:rsid w:val="00D84201"/>
    <w:rsid w:val="00D85170"/>
    <w:rsid w:val="00D8711C"/>
    <w:rsid w:val="00DA37E0"/>
    <w:rsid w:val="00DA3CC2"/>
    <w:rsid w:val="00DA4848"/>
    <w:rsid w:val="00DB164B"/>
    <w:rsid w:val="00DB5967"/>
    <w:rsid w:val="00DC6FC7"/>
    <w:rsid w:val="00DD5F5D"/>
    <w:rsid w:val="00DD7E16"/>
    <w:rsid w:val="00DE2363"/>
    <w:rsid w:val="00DE6A2D"/>
    <w:rsid w:val="00DF0EF1"/>
    <w:rsid w:val="00DF23AE"/>
    <w:rsid w:val="00DF6D15"/>
    <w:rsid w:val="00E0276E"/>
    <w:rsid w:val="00E06C60"/>
    <w:rsid w:val="00E127ED"/>
    <w:rsid w:val="00E145DA"/>
    <w:rsid w:val="00E14E3D"/>
    <w:rsid w:val="00E1709E"/>
    <w:rsid w:val="00E22782"/>
    <w:rsid w:val="00E234CC"/>
    <w:rsid w:val="00E27313"/>
    <w:rsid w:val="00E33D14"/>
    <w:rsid w:val="00E34640"/>
    <w:rsid w:val="00E36D53"/>
    <w:rsid w:val="00E3731B"/>
    <w:rsid w:val="00E407F2"/>
    <w:rsid w:val="00E408DE"/>
    <w:rsid w:val="00E4256D"/>
    <w:rsid w:val="00E47C91"/>
    <w:rsid w:val="00E56934"/>
    <w:rsid w:val="00E66065"/>
    <w:rsid w:val="00E70802"/>
    <w:rsid w:val="00E71CC8"/>
    <w:rsid w:val="00E752B9"/>
    <w:rsid w:val="00E76A5A"/>
    <w:rsid w:val="00E817E4"/>
    <w:rsid w:val="00E8417C"/>
    <w:rsid w:val="00E86FCB"/>
    <w:rsid w:val="00EA0B3D"/>
    <w:rsid w:val="00EA398C"/>
    <w:rsid w:val="00EA654B"/>
    <w:rsid w:val="00EB457B"/>
    <w:rsid w:val="00EB6896"/>
    <w:rsid w:val="00ED4275"/>
    <w:rsid w:val="00EE434C"/>
    <w:rsid w:val="00EE5D42"/>
    <w:rsid w:val="00EF4AE0"/>
    <w:rsid w:val="00F01592"/>
    <w:rsid w:val="00F03B97"/>
    <w:rsid w:val="00F243D7"/>
    <w:rsid w:val="00F31EF5"/>
    <w:rsid w:val="00F32C6F"/>
    <w:rsid w:val="00F40141"/>
    <w:rsid w:val="00F439F7"/>
    <w:rsid w:val="00F442AE"/>
    <w:rsid w:val="00F45F64"/>
    <w:rsid w:val="00F5139E"/>
    <w:rsid w:val="00F513CC"/>
    <w:rsid w:val="00F530F6"/>
    <w:rsid w:val="00F567AE"/>
    <w:rsid w:val="00F63A66"/>
    <w:rsid w:val="00F70AB5"/>
    <w:rsid w:val="00F71A2B"/>
    <w:rsid w:val="00F75E1A"/>
    <w:rsid w:val="00F76462"/>
    <w:rsid w:val="00F768FA"/>
    <w:rsid w:val="00F801CF"/>
    <w:rsid w:val="00F867BB"/>
    <w:rsid w:val="00F86A92"/>
    <w:rsid w:val="00F86B59"/>
    <w:rsid w:val="00F86E0A"/>
    <w:rsid w:val="00F9187A"/>
    <w:rsid w:val="00F95521"/>
    <w:rsid w:val="00F97629"/>
    <w:rsid w:val="00FA21C5"/>
    <w:rsid w:val="00FB10A3"/>
    <w:rsid w:val="00FB27DA"/>
    <w:rsid w:val="00FB52AF"/>
    <w:rsid w:val="00FC134B"/>
    <w:rsid w:val="00FC6A47"/>
    <w:rsid w:val="00FD5EFC"/>
    <w:rsid w:val="00FD647A"/>
    <w:rsid w:val="00FD647E"/>
    <w:rsid w:val="00FE1CE3"/>
    <w:rsid w:val="00FF72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C65632"/>
  <w15:docId w15:val="{C795FB3C-65B1-443D-8B74-8692CA0B4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40F6"/>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8C67BA"/>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40F6"/>
    <w:pPr>
      <w:tabs>
        <w:tab w:val="center" w:pos="4680"/>
        <w:tab w:val="right" w:pos="9360"/>
      </w:tabs>
    </w:pPr>
  </w:style>
  <w:style w:type="character" w:customStyle="1" w:styleId="HeaderChar">
    <w:name w:val="Header Char"/>
    <w:basedOn w:val="DefaultParagraphFont"/>
    <w:link w:val="Header"/>
    <w:uiPriority w:val="99"/>
    <w:rsid w:val="005340F6"/>
  </w:style>
  <w:style w:type="paragraph" w:styleId="Footer">
    <w:name w:val="footer"/>
    <w:basedOn w:val="Normal"/>
    <w:link w:val="FooterChar"/>
    <w:uiPriority w:val="99"/>
    <w:unhideWhenUsed/>
    <w:rsid w:val="005340F6"/>
    <w:pPr>
      <w:tabs>
        <w:tab w:val="center" w:pos="4680"/>
        <w:tab w:val="right" w:pos="9360"/>
      </w:tabs>
    </w:pPr>
  </w:style>
  <w:style w:type="character" w:customStyle="1" w:styleId="FooterChar">
    <w:name w:val="Footer Char"/>
    <w:basedOn w:val="DefaultParagraphFont"/>
    <w:link w:val="Footer"/>
    <w:uiPriority w:val="99"/>
    <w:rsid w:val="005340F6"/>
  </w:style>
  <w:style w:type="paragraph" w:styleId="ListParagraph">
    <w:name w:val="List Paragraph"/>
    <w:basedOn w:val="Normal"/>
    <w:uiPriority w:val="34"/>
    <w:qFormat/>
    <w:rsid w:val="005340F6"/>
    <w:pPr>
      <w:spacing w:line="259" w:lineRule="auto"/>
      <w:ind w:left="720"/>
      <w:contextualSpacing/>
    </w:pPr>
    <w:rPr>
      <w:rFonts w:eastAsiaTheme="minorHAnsi"/>
    </w:rPr>
  </w:style>
  <w:style w:type="character" w:styleId="CommentReference">
    <w:name w:val="annotation reference"/>
    <w:basedOn w:val="DefaultParagraphFont"/>
    <w:uiPriority w:val="99"/>
    <w:semiHidden/>
    <w:unhideWhenUsed/>
    <w:rsid w:val="0003673B"/>
    <w:rPr>
      <w:sz w:val="16"/>
      <w:szCs w:val="16"/>
    </w:rPr>
  </w:style>
  <w:style w:type="paragraph" w:styleId="CommentText">
    <w:name w:val="annotation text"/>
    <w:basedOn w:val="Normal"/>
    <w:link w:val="CommentTextChar"/>
    <w:uiPriority w:val="99"/>
    <w:unhideWhenUsed/>
    <w:rsid w:val="0003673B"/>
    <w:rPr>
      <w:rFonts w:eastAsiaTheme="minorHAnsi"/>
      <w:sz w:val="20"/>
      <w:szCs w:val="20"/>
    </w:rPr>
  </w:style>
  <w:style w:type="character" w:customStyle="1" w:styleId="CommentTextChar">
    <w:name w:val="Comment Text Char"/>
    <w:basedOn w:val="DefaultParagraphFont"/>
    <w:link w:val="CommentText"/>
    <w:uiPriority w:val="99"/>
    <w:rsid w:val="0003673B"/>
    <w:rPr>
      <w:rFonts w:ascii="Times New Roman" w:hAnsi="Times New Roman" w:cs="Times New Roman"/>
      <w:sz w:val="20"/>
      <w:szCs w:val="20"/>
    </w:rPr>
  </w:style>
  <w:style w:type="table" w:styleId="TableGrid">
    <w:name w:val="Table Grid"/>
    <w:basedOn w:val="TableNormal"/>
    <w:uiPriority w:val="39"/>
    <w:rsid w:val="00DD5F5D"/>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0">
    <w:name w:val="[Normal]"/>
    <w:rsid w:val="00F45F64"/>
    <w:pPr>
      <w:widowControl w:val="0"/>
      <w:autoSpaceDE w:val="0"/>
      <w:autoSpaceDN w:val="0"/>
      <w:adjustRightInd w:val="0"/>
      <w:spacing w:after="0" w:line="240" w:lineRule="auto"/>
    </w:pPr>
    <w:rPr>
      <w:rFonts w:ascii="Arial" w:hAnsi="Arial" w:cs="Arial"/>
      <w:sz w:val="24"/>
      <w:szCs w:val="24"/>
    </w:rPr>
  </w:style>
  <w:style w:type="paragraph" w:styleId="BalloonText">
    <w:name w:val="Balloon Text"/>
    <w:basedOn w:val="Normal"/>
    <w:link w:val="BalloonTextChar"/>
    <w:uiPriority w:val="99"/>
    <w:semiHidden/>
    <w:unhideWhenUsed/>
    <w:rsid w:val="0060258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258F"/>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DF0EF1"/>
    <w:rPr>
      <w:rFonts w:eastAsia="Times New Roman"/>
      <w:b/>
      <w:bCs/>
    </w:rPr>
  </w:style>
  <w:style w:type="character" w:customStyle="1" w:styleId="CommentSubjectChar">
    <w:name w:val="Comment Subject Char"/>
    <w:basedOn w:val="CommentTextChar"/>
    <w:link w:val="CommentSubject"/>
    <w:uiPriority w:val="99"/>
    <w:semiHidden/>
    <w:rsid w:val="00DF0EF1"/>
    <w:rPr>
      <w:rFonts w:ascii="Times New Roman" w:eastAsia="Times New Roman" w:hAnsi="Times New Roman" w:cs="Times New Roman"/>
      <w:b/>
      <w:bCs/>
      <w:sz w:val="20"/>
      <w:szCs w:val="20"/>
    </w:rPr>
  </w:style>
  <w:style w:type="paragraph" w:styleId="Revision">
    <w:name w:val="Revision"/>
    <w:hidden/>
    <w:uiPriority w:val="99"/>
    <w:semiHidden/>
    <w:rsid w:val="004E17CE"/>
    <w:pPr>
      <w:spacing w:after="0" w:line="240" w:lineRule="auto"/>
    </w:pPr>
    <w:rPr>
      <w:rFonts w:ascii="Times New Roman" w:eastAsia="Times New Roman" w:hAnsi="Times New Roman" w:cs="Times New Roman"/>
      <w:sz w:val="24"/>
      <w:szCs w:val="24"/>
    </w:rPr>
  </w:style>
  <w:style w:type="character" w:customStyle="1" w:styleId="markcldf60nnp">
    <w:name w:val="markcldf60nnp"/>
    <w:basedOn w:val="DefaultParagraphFont"/>
    <w:rsid w:val="00BD6D4A"/>
  </w:style>
  <w:style w:type="character" w:customStyle="1" w:styleId="Heading1Char">
    <w:name w:val="Heading 1 Char"/>
    <w:basedOn w:val="DefaultParagraphFont"/>
    <w:link w:val="Heading1"/>
    <w:uiPriority w:val="9"/>
    <w:rsid w:val="008C67BA"/>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8C67BA"/>
    <w:pPr>
      <w:spacing w:line="259" w:lineRule="auto"/>
      <w:outlineLvl w:val="9"/>
    </w:pPr>
  </w:style>
  <w:style w:type="paragraph" w:styleId="TOC2">
    <w:name w:val="toc 2"/>
    <w:basedOn w:val="Normal"/>
    <w:next w:val="Normal"/>
    <w:autoRedefine/>
    <w:uiPriority w:val="39"/>
    <w:unhideWhenUsed/>
    <w:rsid w:val="008C67BA"/>
    <w:pPr>
      <w:spacing w:after="100" w:line="259" w:lineRule="auto"/>
      <w:ind w:left="220"/>
    </w:pPr>
    <w:rPr>
      <w:rFonts w:asciiTheme="minorHAnsi" w:eastAsiaTheme="minorEastAsia" w:hAnsiTheme="minorHAnsi"/>
      <w:sz w:val="22"/>
      <w:szCs w:val="22"/>
    </w:rPr>
  </w:style>
  <w:style w:type="paragraph" w:styleId="TOC1">
    <w:name w:val="toc 1"/>
    <w:basedOn w:val="Normal"/>
    <w:next w:val="Normal"/>
    <w:autoRedefine/>
    <w:uiPriority w:val="39"/>
    <w:unhideWhenUsed/>
    <w:rsid w:val="00E06C60"/>
    <w:pPr>
      <w:spacing w:after="100"/>
      <w:ind w:left="720" w:firstLine="720"/>
    </w:pPr>
    <w:rPr>
      <w:rFonts w:asciiTheme="minorHAnsi" w:eastAsiaTheme="minorEastAsia" w:hAnsiTheme="minorHAnsi"/>
      <w:sz w:val="22"/>
      <w:szCs w:val="22"/>
    </w:rPr>
  </w:style>
  <w:style w:type="paragraph" w:styleId="TOC3">
    <w:name w:val="toc 3"/>
    <w:basedOn w:val="Normal"/>
    <w:next w:val="Normal"/>
    <w:autoRedefine/>
    <w:uiPriority w:val="39"/>
    <w:unhideWhenUsed/>
    <w:rsid w:val="008C67BA"/>
    <w:pPr>
      <w:spacing w:after="100" w:line="259" w:lineRule="auto"/>
      <w:ind w:left="440"/>
    </w:pPr>
    <w:rPr>
      <w:rFonts w:asciiTheme="minorHAnsi" w:eastAsiaTheme="minorEastAsia" w:hAnsi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image" Target="media/image11.png"/><Relationship Id="rId42" Type="http://schemas.openxmlformats.org/officeDocument/2006/relationships/hyperlink" Target="https://ousurvey.qualtrics.com/jfe/form/SV_eL302mxArgGBy97" TargetMode="External"/><Relationship Id="rId47" Type="http://schemas.openxmlformats.org/officeDocument/2006/relationships/hyperlink" Target="https://ousurvey.qualtrics.com/jfe/form/SV_0wfzzE2uPaSjIoJ" TargetMode="External"/><Relationship Id="rId63" Type="http://schemas.openxmlformats.org/officeDocument/2006/relationships/image" Target="media/image40.png"/><Relationship Id="rId68" Type="http://schemas.openxmlformats.org/officeDocument/2006/relationships/image" Target="media/image45.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image" Target="media/image16.png"/><Relationship Id="rId11" Type="http://schemas.openxmlformats.org/officeDocument/2006/relationships/image" Target="media/image1.png"/><Relationship Id="rId24" Type="http://schemas.openxmlformats.org/officeDocument/2006/relationships/image" Target="media/image12.pn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chart" Target="charts/chart3.xml"/><Relationship Id="rId45" Type="http://schemas.openxmlformats.org/officeDocument/2006/relationships/hyperlink" Target="https://ousurvey.qualtrics.com/jfe/form/SV_eL302mxArgGBy97" TargetMode="External"/><Relationship Id="rId53" Type="http://schemas.openxmlformats.org/officeDocument/2006/relationships/image" Target="media/image30.png"/><Relationship Id="rId58" Type="http://schemas.openxmlformats.org/officeDocument/2006/relationships/image" Target="media/image35.png"/><Relationship Id="rId66" Type="http://schemas.openxmlformats.org/officeDocument/2006/relationships/image" Target="media/image43.png"/><Relationship Id="rId5" Type="http://schemas.openxmlformats.org/officeDocument/2006/relationships/webSettings" Target="webSettings.xml"/><Relationship Id="rId61" Type="http://schemas.openxmlformats.org/officeDocument/2006/relationships/image" Target="media/image38.png"/><Relationship Id="rId19" Type="http://schemas.openxmlformats.org/officeDocument/2006/relationships/image" Target="media/image9.png"/><Relationship Id="rId14" Type="http://schemas.openxmlformats.org/officeDocument/2006/relationships/image" Target="media/image4.png"/><Relationship Id="rId22" Type="http://schemas.openxmlformats.org/officeDocument/2006/relationships/chart" Target="charts/chart1.xml"/><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hyperlink" Target="mailto:Kelsey.a.richels@ou.edu" TargetMode="External"/><Relationship Id="rId48" Type="http://schemas.openxmlformats.org/officeDocument/2006/relationships/hyperlink" Target="https://ousurvey.qualtrics.com/jfe/form/SV_0qxmo16l9E51j6J" TargetMode="External"/><Relationship Id="rId56" Type="http://schemas.openxmlformats.org/officeDocument/2006/relationships/image" Target="media/image33.png"/><Relationship Id="rId64" Type="http://schemas.openxmlformats.org/officeDocument/2006/relationships/image" Target="media/image41.png"/><Relationship Id="rId69" Type="http://schemas.openxmlformats.org/officeDocument/2006/relationships/fontTable" Target="fontTable.xml"/><Relationship Id="rId8" Type="http://schemas.openxmlformats.org/officeDocument/2006/relationships/footer" Target="footer1.xml"/><Relationship Id="rId51" Type="http://schemas.openxmlformats.org/officeDocument/2006/relationships/image" Target="media/image28.svg"/><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eader" Target="header2.xml"/><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hyperlink" Target="https://ousurvey.qualtrics.com/jfe/form/SV_0wfzzE2uPaSjIoJ" TargetMode="External"/><Relationship Id="rId59" Type="http://schemas.openxmlformats.org/officeDocument/2006/relationships/image" Target="media/image36.png"/><Relationship Id="rId67" Type="http://schemas.openxmlformats.org/officeDocument/2006/relationships/image" Target="media/image44.png"/><Relationship Id="rId20" Type="http://schemas.openxmlformats.org/officeDocument/2006/relationships/image" Target="media/image10.png"/><Relationship Id="rId41" Type="http://schemas.openxmlformats.org/officeDocument/2006/relationships/chart" Target="charts/chart4.xml"/><Relationship Id="rId54" Type="http://schemas.openxmlformats.org/officeDocument/2006/relationships/image" Target="media/image31.png"/><Relationship Id="rId62" Type="http://schemas.openxmlformats.org/officeDocument/2006/relationships/image" Target="media/image39.png"/><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chart" Target="charts/chart2.xml"/><Relationship Id="rId28" Type="http://schemas.openxmlformats.org/officeDocument/2006/relationships/image" Target="media/image15.png"/><Relationship Id="rId36" Type="http://schemas.openxmlformats.org/officeDocument/2006/relationships/image" Target="media/image23.png"/><Relationship Id="rId49" Type="http://schemas.openxmlformats.org/officeDocument/2006/relationships/header" Target="header3.xml"/><Relationship Id="rId57" Type="http://schemas.openxmlformats.org/officeDocument/2006/relationships/image" Target="media/image34.png"/><Relationship Id="rId10" Type="http://schemas.openxmlformats.org/officeDocument/2006/relationships/header" Target="header1.xml"/><Relationship Id="rId31" Type="http://schemas.openxmlformats.org/officeDocument/2006/relationships/image" Target="media/image18.png"/><Relationship Id="rId44" Type="http://schemas.openxmlformats.org/officeDocument/2006/relationships/hyperlink" Target="https://ousurvey.qualtrics.com/jfe/form/SV_0wfzzE2uPaSjIoJ" TargetMode="External"/><Relationship Id="rId52" Type="http://schemas.openxmlformats.org/officeDocument/2006/relationships/image" Target="media/image29.png"/><Relationship Id="rId60" Type="http://schemas.openxmlformats.org/officeDocument/2006/relationships/image" Target="media/image37.png"/><Relationship Id="rId65" Type="http://schemas.openxmlformats.org/officeDocument/2006/relationships/image" Target="media/image42.png"/><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image" Target="media/image26.png"/><Relationship Id="rId34" Type="http://schemas.openxmlformats.org/officeDocument/2006/relationships/image" Target="media/image21.png"/><Relationship Id="rId50" Type="http://schemas.openxmlformats.org/officeDocument/2006/relationships/image" Target="media/image27.png"/><Relationship Id="rId55" Type="http://schemas.openxmlformats.org/officeDocument/2006/relationships/image" Target="media/image32.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Panel</a:t>
            </a:r>
            <a:r>
              <a:rPr lang="en-US" sz="1200" baseline="0">
                <a:latin typeface="Times New Roman" panose="02020603050405020304" pitchFamily="18" charset="0"/>
                <a:cs typeface="Times New Roman" panose="02020603050405020304" pitchFamily="18" charset="0"/>
              </a:rPr>
              <a:t> A</a:t>
            </a:r>
            <a:endParaRPr lang="en-US" sz="12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Sheet1!$B$1</c:f>
              <c:strCache>
                <c:ptCount val="1"/>
                <c:pt idx="0">
                  <c:v>High Spin</c:v>
                </c:pt>
              </c:strCache>
            </c:strRef>
          </c:tx>
          <c:spPr>
            <a:ln w="12700" cap="rnd">
              <a:solidFill>
                <a:schemeClr val="tx1"/>
              </a:solidFill>
              <a:round/>
            </a:ln>
            <a:effectLst/>
          </c:spPr>
          <c:marker>
            <c:symbol val="circle"/>
            <c:size val="5"/>
            <c:spPr>
              <a:solidFill>
                <a:schemeClr val="tx1"/>
              </a:solidFill>
              <a:ln w="9525">
                <a:solidFill>
                  <a:schemeClr val="tx1"/>
                </a:solidFill>
              </a:ln>
              <a:effectLst/>
            </c:spPr>
          </c:marker>
          <c:cat>
            <c:numRef>
              <c:f>Sheet1!$A$2:$A$21</c:f>
              <c:numCache>
                <c:formatCode>General</c:formatCode>
                <c:ptCount val="2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numCache>
            </c:numRef>
          </c:cat>
          <c:val>
            <c:numRef>
              <c:f>Sheet1!$B$2:$B$21</c:f>
              <c:numCache>
                <c:formatCode>General</c:formatCode>
                <c:ptCount val="20"/>
                <c:pt idx="0">
                  <c:v>4.53</c:v>
                </c:pt>
                <c:pt idx="1">
                  <c:v>5.38</c:v>
                </c:pt>
                <c:pt idx="2">
                  <c:v>4.0599999999999996</c:v>
                </c:pt>
                <c:pt idx="3">
                  <c:v>4.5</c:v>
                </c:pt>
                <c:pt idx="4">
                  <c:v>4.6399999999999997</c:v>
                </c:pt>
                <c:pt idx="5">
                  <c:v>5.85</c:v>
                </c:pt>
                <c:pt idx="6">
                  <c:v>5.35</c:v>
                </c:pt>
                <c:pt idx="7">
                  <c:v>3.69</c:v>
                </c:pt>
                <c:pt idx="8">
                  <c:v>5.21</c:v>
                </c:pt>
                <c:pt idx="9">
                  <c:v>3.27</c:v>
                </c:pt>
                <c:pt idx="10">
                  <c:v>4.4800000000000004</c:v>
                </c:pt>
                <c:pt idx="11">
                  <c:v>4.83</c:v>
                </c:pt>
                <c:pt idx="12">
                  <c:v>3.61</c:v>
                </c:pt>
                <c:pt idx="13">
                  <c:v>5.08</c:v>
                </c:pt>
                <c:pt idx="14">
                  <c:v>4.3899999999999997</c:v>
                </c:pt>
                <c:pt idx="15">
                  <c:v>5.23</c:v>
                </c:pt>
                <c:pt idx="16">
                  <c:v>4.79</c:v>
                </c:pt>
                <c:pt idx="17">
                  <c:v>4.6900000000000004</c:v>
                </c:pt>
                <c:pt idx="18">
                  <c:v>4.79</c:v>
                </c:pt>
                <c:pt idx="19">
                  <c:v>4.58</c:v>
                </c:pt>
              </c:numCache>
            </c:numRef>
          </c:val>
          <c:smooth val="0"/>
          <c:extLst>
            <c:ext xmlns:c16="http://schemas.microsoft.com/office/drawing/2014/chart" uri="{C3380CC4-5D6E-409C-BE32-E72D297353CC}">
              <c16:uniqueId val="{00000000-7A65-4013-B794-AE1D23DD2183}"/>
            </c:ext>
          </c:extLst>
        </c:ser>
        <c:ser>
          <c:idx val="1"/>
          <c:order val="1"/>
          <c:tx>
            <c:strRef>
              <c:f>Sheet1!$C$1</c:f>
              <c:strCache>
                <c:ptCount val="1"/>
                <c:pt idx="0">
                  <c:v>Low Spin</c:v>
                </c:pt>
              </c:strCache>
            </c:strRef>
          </c:tx>
          <c:spPr>
            <a:ln w="12700" cap="rnd">
              <a:solidFill>
                <a:schemeClr val="tx1"/>
              </a:solidFill>
              <a:prstDash val="solid"/>
              <a:round/>
            </a:ln>
            <a:effectLst/>
          </c:spPr>
          <c:marker>
            <c:symbol val="circle"/>
            <c:size val="5"/>
            <c:spPr>
              <a:solidFill>
                <a:schemeClr val="bg1"/>
              </a:solidFill>
              <a:ln w="9525">
                <a:solidFill>
                  <a:schemeClr val="tx1"/>
                </a:solidFill>
              </a:ln>
              <a:effectLst/>
            </c:spPr>
          </c:marker>
          <c:cat>
            <c:numRef>
              <c:f>Sheet1!$A$2:$A$21</c:f>
              <c:numCache>
                <c:formatCode>General</c:formatCode>
                <c:ptCount val="2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numCache>
            </c:numRef>
          </c:cat>
          <c:val>
            <c:numRef>
              <c:f>Sheet1!$C$2:$C$21</c:f>
              <c:numCache>
                <c:formatCode>General</c:formatCode>
                <c:ptCount val="20"/>
                <c:pt idx="0">
                  <c:v>3.7</c:v>
                </c:pt>
                <c:pt idx="1">
                  <c:v>3.17</c:v>
                </c:pt>
                <c:pt idx="2">
                  <c:v>3.92</c:v>
                </c:pt>
                <c:pt idx="3">
                  <c:v>4.17</c:v>
                </c:pt>
                <c:pt idx="4">
                  <c:v>3.3</c:v>
                </c:pt>
                <c:pt idx="5">
                  <c:v>3.55</c:v>
                </c:pt>
                <c:pt idx="6">
                  <c:v>3.48</c:v>
                </c:pt>
                <c:pt idx="7">
                  <c:v>4.33</c:v>
                </c:pt>
                <c:pt idx="8">
                  <c:v>3.25</c:v>
                </c:pt>
                <c:pt idx="9">
                  <c:v>3.63</c:v>
                </c:pt>
                <c:pt idx="10">
                  <c:v>3.81</c:v>
                </c:pt>
                <c:pt idx="11">
                  <c:v>3.44</c:v>
                </c:pt>
                <c:pt idx="12">
                  <c:v>3.92</c:v>
                </c:pt>
                <c:pt idx="13">
                  <c:v>3.19</c:v>
                </c:pt>
                <c:pt idx="14">
                  <c:v>3.4</c:v>
                </c:pt>
                <c:pt idx="15">
                  <c:v>3.6</c:v>
                </c:pt>
                <c:pt idx="16">
                  <c:v>3.55</c:v>
                </c:pt>
                <c:pt idx="17">
                  <c:v>3.93</c:v>
                </c:pt>
                <c:pt idx="18">
                  <c:v>3.22</c:v>
                </c:pt>
                <c:pt idx="19">
                  <c:v>3.57</c:v>
                </c:pt>
              </c:numCache>
            </c:numRef>
          </c:val>
          <c:smooth val="0"/>
          <c:extLst>
            <c:ext xmlns:c16="http://schemas.microsoft.com/office/drawing/2014/chart" uri="{C3380CC4-5D6E-409C-BE32-E72D297353CC}">
              <c16:uniqueId val="{00000001-7A65-4013-B794-AE1D23DD2183}"/>
            </c:ext>
          </c:extLst>
        </c:ser>
        <c:dLbls>
          <c:showLegendKey val="0"/>
          <c:showVal val="0"/>
          <c:showCatName val="0"/>
          <c:showSerName val="0"/>
          <c:showPercent val="0"/>
          <c:showBubbleSize val="0"/>
        </c:dLbls>
        <c:marker val="1"/>
        <c:smooth val="0"/>
        <c:axId val="1050365696"/>
        <c:axId val="1050357536"/>
      </c:lineChart>
      <c:catAx>
        <c:axId val="1050365696"/>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050357536"/>
        <c:crosses val="autoZero"/>
        <c:auto val="1"/>
        <c:lblAlgn val="ctr"/>
        <c:lblOffset val="100"/>
        <c:noMultiLvlLbl val="0"/>
      </c:catAx>
      <c:valAx>
        <c:axId val="1050357536"/>
        <c:scaling>
          <c:orientation val="minMax"/>
          <c:max val="7"/>
          <c:min val="1"/>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latin typeface="Times New Roman" panose="02020603050405020304" pitchFamily="18" charset="0"/>
                    <a:cs typeface="Times New Roman" panose="02020603050405020304" pitchFamily="18" charset="0"/>
                  </a:rPr>
                  <a:t>Strain</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0503656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Panel</a:t>
            </a:r>
            <a:r>
              <a:rPr lang="en-US" sz="1200" baseline="0">
                <a:latin typeface="Times New Roman" panose="02020603050405020304" pitchFamily="18" charset="0"/>
                <a:cs typeface="Times New Roman" panose="02020603050405020304" pitchFamily="18" charset="0"/>
              </a:rPr>
              <a:t> B</a:t>
            </a:r>
            <a:endParaRPr lang="en-US" sz="12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Sheet1!$B$1</c:f>
              <c:strCache>
                <c:ptCount val="1"/>
                <c:pt idx="0">
                  <c:v>High Pulse</c:v>
                </c:pt>
              </c:strCache>
            </c:strRef>
          </c:tx>
          <c:spPr>
            <a:ln w="12700" cap="rnd">
              <a:solidFill>
                <a:schemeClr val="tx1"/>
              </a:solidFill>
              <a:round/>
            </a:ln>
            <a:effectLst/>
          </c:spPr>
          <c:marker>
            <c:symbol val="triangle"/>
            <c:size val="5"/>
            <c:spPr>
              <a:solidFill>
                <a:schemeClr val="bg2">
                  <a:lumMod val="50000"/>
                </a:schemeClr>
              </a:solidFill>
              <a:ln w="9525">
                <a:solidFill>
                  <a:schemeClr val="tx1"/>
                </a:solidFill>
              </a:ln>
              <a:effectLst/>
            </c:spPr>
          </c:marker>
          <c:cat>
            <c:numRef>
              <c:f>Sheet1!$A$2:$A$21</c:f>
              <c:numCache>
                <c:formatCode>General</c:formatCode>
                <c:ptCount val="2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numCache>
            </c:numRef>
          </c:cat>
          <c:val>
            <c:numRef>
              <c:f>Sheet1!$B$2:$B$21</c:f>
              <c:numCache>
                <c:formatCode>General</c:formatCode>
                <c:ptCount val="20"/>
                <c:pt idx="0">
                  <c:v>3.96</c:v>
                </c:pt>
                <c:pt idx="1">
                  <c:v>3.06</c:v>
                </c:pt>
                <c:pt idx="2">
                  <c:v>3.83</c:v>
                </c:pt>
                <c:pt idx="3">
                  <c:v>4.78</c:v>
                </c:pt>
                <c:pt idx="4">
                  <c:v>3.78</c:v>
                </c:pt>
                <c:pt idx="5">
                  <c:v>3.9</c:v>
                </c:pt>
                <c:pt idx="6">
                  <c:v>3.06</c:v>
                </c:pt>
                <c:pt idx="7">
                  <c:v>3.53</c:v>
                </c:pt>
                <c:pt idx="8">
                  <c:v>4.4400000000000004</c:v>
                </c:pt>
                <c:pt idx="9">
                  <c:v>3.13</c:v>
                </c:pt>
                <c:pt idx="10">
                  <c:v>3.85</c:v>
                </c:pt>
                <c:pt idx="11">
                  <c:v>3.64</c:v>
                </c:pt>
                <c:pt idx="12">
                  <c:v>3.96</c:v>
                </c:pt>
                <c:pt idx="13">
                  <c:v>3.88</c:v>
                </c:pt>
                <c:pt idx="14">
                  <c:v>3.14</c:v>
                </c:pt>
                <c:pt idx="15">
                  <c:v>3.96</c:v>
                </c:pt>
                <c:pt idx="16">
                  <c:v>4.8099999999999996</c:v>
                </c:pt>
                <c:pt idx="17">
                  <c:v>4.3099999999999996</c:v>
                </c:pt>
                <c:pt idx="18">
                  <c:v>3.81</c:v>
                </c:pt>
                <c:pt idx="19">
                  <c:v>4.1100000000000003</c:v>
                </c:pt>
              </c:numCache>
            </c:numRef>
          </c:val>
          <c:smooth val="0"/>
          <c:extLst>
            <c:ext xmlns:c16="http://schemas.microsoft.com/office/drawing/2014/chart" uri="{C3380CC4-5D6E-409C-BE32-E72D297353CC}">
              <c16:uniqueId val="{00000000-B159-45CF-A387-C2BFC2AD4003}"/>
            </c:ext>
          </c:extLst>
        </c:ser>
        <c:ser>
          <c:idx val="1"/>
          <c:order val="1"/>
          <c:tx>
            <c:strRef>
              <c:f>Sheet1!$C$1</c:f>
              <c:strCache>
                <c:ptCount val="1"/>
                <c:pt idx="0">
                  <c:v>Low Pulse</c:v>
                </c:pt>
              </c:strCache>
            </c:strRef>
          </c:tx>
          <c:spPr>
            <a:ln w="12700" cap="rnd">
              <a:solidFill>
                <a:schemeClr val="tx1"/>
              </a:solidFill>
              <a:prstDash val="solid"/>
              <a:round/>
            </a:ln>
            <a:effectLst/>
          </c:spPr>
          <c:marker>
            <c:symbol val="triangle"/>
            <c:size val="5"/>
            <c:spPr>
              <a:solidFill>
                <a:schemeClr val="bg1"/>
              </a:solidFill>
              <a:ln w="9525">
                <a:solidFill>
                  <a:schemeClr val="tx1"/>
                </a:solidFill>
              </a:ln>
              <a:effectLst/>
            </c:spPr>
          </c:marker>
          <c:cat>
            <c:numRef>
              <c:f>Sheet1!$A$2:$A$21</c:f>
              <c:numCache>
                <c:formatCode>General</c:formatCode>
                <c:ptCount val="2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numCache>
            </c:numRef>
          </c:cat>
          <c:val>
            <c:numRef>
              <c:f>Sheet1!$C$2:$C$21</c:f>
              <c:numCache>
                <c:formatCode>General</c:formatCode>
                <c:ptCount val="20"/>
                <c:pt idx="0">
                  <c:v>4.32</c:v>
                </c:pt>
                <c:pt idx="1">
                  <c:v>3.95</c:v>
                </c:pt>
                <c:pt idx="2">
                  <c:v>3.48</c:v>
                </c:pt>
                <c:pt idx="3">
                  <c:v>3.97</c:v>
                </c:pt>
                <c:pt idx="4">
                  <c:v>3.33</c:v>
                </c:pt>
                <c:pt idx="5">
                  <c:v>4.28</c:v>
                </c:pt>
                <c:pt idx="6">
                  <c:v>3.96</c:v>
                </c:pt>
                <c:pt idx="7">
                  <c:v>4.4000000000000004</c:v>
                </c:pt>
                <c:pt idx="8">
                  <c:v>4.13</c:v>
                </c:pt>
                <c:pt idx="9">
                  <c:v>3.95</c:v>
                </c:pt>
                <c:pt idx="10">
                  <c:v>5.94</c:v>
                </c:pt>
                <c:pt idx="11">
                  <c:v>4.38</c:v>
                </c:pt>
                <c:pt idx="12">
                  <c:v>4.28</c:v>
                </c:pt>
                <c:pt idx="13">
                  <c:v>4.17</c:v>
                </c:pt>
                <c:pt idx="14">
                  <c:v>3.62</c:v>
                </c:pt>
                <c:pt idx="15">
                  <c:v>3.85</c:v>
                </c:pt>
                <c:pt idx="16">
                  <c:v>4.5</c:v>
                </c:pt>
                <c:pt idx="17">
                  <c:v>4.21</c:v>
                </c:pt>
                <c:pt idx="18">
                  <c:v>4.25</c:v>
                </c:pt>
                <c:pt idx="19">
                  <c:v>4.1100000000000003</c:v>
                </c:pt>
              </c:numCache>
            </c:numRef>
          </c:val>
          <c:smooth val="0"/>
          <c:extLst>
            <c:ext xmlns:c16="http://schemas.microsoft.com/office/drawing/2014/chart" uri="{C3380CC4-5D6E-409C-BE32-E72D297353CC}">
              <c16:uniqueId val="{00000001-B159-45CF-A387-C2BFC2AD4003}"/>
            </c:ext>
          </c:extLst>
        </c:ser>
        <c:dLbls>
          <c:showLegendKey val="0"/>
          <c:showVal val="0"/>
          <c:showCatName val="0"/>
          <c:showSerName val="0"/>
          <c:showPercent val="0"/>
          <c:showBubbleSize val="0"/>
        </c:dLbls>
        <c:marker val="1"/>
        <c:smooth val="0"/>
        <c:axId val="1050360256"/>
        <c:axId val="1050385824"/>
      </c:lineChart>
      <c:catAx>
        <c:axId val="1050360256"/>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050385824"/>
        <c:crosses val="autoZero"/>
        <c:auto val="1"/>
        <c:lblAlgn val="ctr"/>
        <c:lblOffset val="100"/>
        <c:noMultiLvlLbl val="0"/>
      </c:catAx>
      <c:valAx>
        <c:axId val="1050385824"/>
        <c:scaling>
          <c:orientation val="minMax"/>
          <c:max val="7"/>
          <c:min val="1"/>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latin typeface="Times New Roman" panose="02020603050405020304" pitchFamily="18" charset="0"/>
                    <a:cs typeface="Times New Roman" panose="02020603050405020304" pitchFamily="18" charset="0"/>
                  </a:rPr>
                  <a:t>Strain</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0503602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Sheet1!$B$1</c:f>
              <c:strCache>
                <c:ptCount val="1"/>
                <c:pt idx="0">
                  <c:v>Modern</c:v>
                </c:pt>
              </c:strCache>
            </c:strRef>
          </c:tx>
          <c:spPr>
            <a:ln w="12700" cap="rnd">
              <a:solidFill>
                <a:schemeClr val="tx1"/>
              </a:solidFill>
              <a:round/>
            </a:ln>
            <a:effectLst/>
          </c:spPr>
          <c:marker>
            <c:symbol val="circle"/>
            <c:size val="5"/>
            <c:spPr>
              <a:solidFill>
                <a:srgbClr val="660066"/>
              </a:solidFill>
              <a:ln w="9525">
                <a:solidFill>
                  <a:schemeClr val="tx1"/>
                </a:solidFill>
              </a:ln>
              <a:effectLst/>
            </c:spPr>
          </c:marker>
          <c:cat>
            <c:numRef>
              <c:f>Sheet1!$A$2:$A$21</c:f>
              <c:numCache>
                <c:formatCode>General</c:formatCode>
                <c:ptCount val="2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numCache>
            </c:numRef>
          </c:cat>
          <c:val>
            <c:numRef>
              <c:f>Sheet1!$B$2:$B$21</c:f>
              <c:numCache>
                <c:formatCode>0.00</c:formatCode>
                <c:ptCount val="20"/>
                <c:pt idx="0">
                  <c:v>4.7380952380952381</c:v>
                </c:pt>
                <c:pt idx="1">
                  <c:v>4.791666666666667</c:v>
                </c:pt>
                <c:pt idx="2">
                  <c:v>4.4404761904761907</c:v>
                </c:pt>
                <c:pt idx="3">
                  <c:v>3.9261363636363638</c:v>
                </c:pt>
                <c:pt idx="4">
                  <c:v>4.5238095238095237</c:v>
                </c:pt>
                <c:pt idx="5">
                  <c:v>5.9761904761904754</c:v>
                </c:pt>
                <c:pt idx="6">
                  <c:v>4.53125</c:v>
                </c:pt>
                <c:pt idx="7">
                  <c:v>4.1770833333333339</c:v>
                </c:pt>
                <c:pt idx="8">
                  <c:v>5.1354166666666661</c:v>
                </c:pt>
                <c:pt idx="9">
                  <c:v>3.5555555555555554</c:v>
                </c:pt>
                <c:pt idx="10">
                  <c:v>4.9375</c:v>
                </c:pt>
                <c:pt idx="11">
                  <c:v>4.25</c:v>
                </c:pt>
                <c:pt idx="12">
                  <c:v>4.4642857142857144</c:v>
                </c:pt>
                <c:pt idx="13">
                  <c:v>5.0833333333333339</c:v>
                </c:pt>
                <c:pt idx="14">
                  <c:v>4.3888888888888893</c:v>
                </c:pt>
                <c:pt idx="15">
                  <c:v>4.0555555555555554</c:v>
                </c:pt>
                <c:pt idx="16">
                  <c:v>4.7638888888888884</c:v>
                </c:pt>
                <c:pt idx="17">
                  <c:v>4.791666666666667</c:v>
                </c:pt>
                <c:pt idx="18">
                  <c:v>4.6500000000000004</c:v>
                </c:pt>
                <c:pt idx="19">
                  <c:v>3.6458333333333335</c:v>
                </c:pt>
              </c:numCache>
            </c:numRef>
          </c:val>
          <c:smooth val="0"/>
          <c:extLst>
            <c:ext xmlns:c16="http://schemas.microsoft.com/office/drawing/2014/chart" uri="{C3380CC4-5D6E-409C-BE32-E72D297353CC}">
              <c16:uniqueId val="{00000000-8C10-4BB7-908D-1CA6CFE1D9A9}"/>
            </c:ext>
          </c:extLst>
        </c:ser>
        <c:ser>
          <c:idx val="1"/>
          <c:order val="1"/>
          <c:tx>
            <c:strRef>
              <c:f>Sheet1!$C$1</c:f>
              <c:strCache>
                <c:ptCount val="1"/>
                <c:pt idx="0">
                  <c:v>Ballet</c:v>
                </c:pt>
              </c:strCache>
            </c:strRef>
          </c:tx>
          <c:spPr>
            <a:ln w="12700" cap="rnd">
              <a:solidFill>
                <a:schemeClr val="tx1"/>
              </a:solidFill>
              <a:prstDash val="solid"/>
              <a:round/>
            </a:ln>
            <a:effectLst/>
          </c:spPr>
          <c:marker>
            <c:symbol val="circle"/>
            <c:size val="5"/>
            <c:spPr>
              <a:solidFill>
                <a:srgbClr val="FF9999"/>
              </a:solidFill>
              <a:ln w="9525">
                <a:solidFill>
                  <a:schemeClr val="tx1"/>
                </a:solidFill>
              </a:ln>
              <a:effectLst/>
            </c:spPr>
          </c:marker>
          <c:cat>
            <c:numRef>
              <c:f>Sheet1!$A$2:$A$21</c:f>
              <c:numCache>
                <c:formatCode>General</c:formatCode>
                <c:ptCount val="2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numCache>
            </c:numRef>
          </c:cat>
          <c:val>
            <c:numRef>
              <c:f>Sheet1!$C$2:$C$21</c:f>
              <c:numCache>
                <c:formatCode>0.00</c:formatCode>
                <c:ptCount val="20"/>
                <c:pt idx="0">
                  <c:v>4.0249999999999995</c:v>
                </c:pt>
                <c:pt idx="1">
                  <c:v>3.6916666666666664</c:v>
                </c:pt>
                <c:pt idx="2">
                  <c:v>3.6111111111111112</c:v>
                </c:pt>
                <c:pt idx="3">
                  <c:v>4.2416666666666663</c:v>
                </c:pt>
                <c:pt idx="4">
                  <c:v>3.208333333333333</c:v>
                </c:pt>
                <c:pt idx="5">
                  <c:v>3.6</c:v>
                </c:pt>
                <c:pt idx="6">
                  <c:v>3.5740740740740744</c:v>
                </c:pt>
                <c:pt idx="7">
                  <c:v>3.9629629629629637</c:v>
                </c:pt>
                <c:pt idx="8">
                  <c:v>3.5555555555555554</c:v>
                </c:pt>
                <c:pt idx="9">
                  <c:v>3.7</c:v>
                </c:pt>
                <c:pt idx="10">
                  <c:v>4.46875</c:v>
                </c:pt>
                <c:pt idx="11">
                  <c:v>4.1249999999999991</c:v>
                </c:pt>
                <c:pt idx="12">
                  <c:v>4.0729166666666661</c:v>
                </c:pt>
                <c:pt idx="13">
                  <c:v>3.7037037037037033</c:v>
                </c:pt>
                <c:pt idx="14">
                  <c:v>3.7129629629629637</c:v>
                </c:pt>
                <c:pt idx="15">
                  <c:v>3.9444444444444438</c:v>
                </c:pt>
                <c:pt idx="16">
                  <c:v>4.1111111111111107</c:v>
                </c:pt>
                <c:pt idx="17">
                  <c:v>3.6944444444444442</c:v>
                </c:pt>
                <c:pt idx="18">
                  <c:v>3.447916666666667</c:v>
                </c:pt>
                <c:pt idx="19">
                  <c:v>4.0476190476190474</c:v>
                </c:pt>
              </c:numCache>
            </c:numRef>
          </c:val>
          <c:smooth val="0"/>
          <c:extLst>
            <c:ext xmlns:c16="http://schemas.microsoft.com/office/drawing/2014/chart" uri="{C3380CC4-5D6E-409C-BE32-E72D297353CC}">
              <c16:uniqueId val="{00000001-8C10-4BB7-908D-1CA6CFE1D9A9}"/>
            </c:ext>
          </c:extLst>
        </c:ser>
        <c:dLbls>
          <c:showLegendKey val="0"/>
          <c:showVal val="0"/>
          <c:showCatName val="0"/>
          <c:showSerName val="0"/>
          <c:showPercent val="0"/>
          <c:showBubbleSize val="0"/>
        </c:dLbls>
        <c:marker val="1"/>
        <c:smooth val="0"/>
        <c:axId val="1050353728"/>
        <c:axId val="1050366784"/>
      </c:lineChart>
      <c:catAx>
        <c:axId val="1050353728"/>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050366784"/>
        <c:crosses val="autoZero"/>
        <c:auto val="1"/>
        <c:lblAlgn val="ctr"/>
        <c:lblOffset val="100"/>
        <c:noMultiLvlLbl val="0"/>
      </c:catAx>
      <c:valAx>
        <c:axId val="1050366784"/>
        <c:scaling>
          <c:orientation val="minMax"/>
          <c:max val="7"/>
          <c:min val="1"/>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latin typeface="Times New Roman" panose="02020603050405020304" pitchFamily="18" charset="0"/>
                    <a:cs typeface="Times New Roman" panose="02020603050405020304" pitchFamily="18" charset="0"/>
                  </a:rPr>
                  <a:t>Strain</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0503537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Modern</c:v>
                </c:pt>
              </c:strCache>
            </c:strRef>
          </c:tx>
          <c:spPr>
            <a:solidFill>
              <a:srgbClr val="660066"/>
            </a:solidFill>
            <a:ln>
              <a:noFill/>
            </a:ln>
            <a:effectLst/>
          </c:spPr>
          <c:invertIfNegative val="0"/>
          <c:cat>
            <c:strRef>
              <c:f>Sheet1!$A$2:$A$3</c:f>
              <c:strCache>
                <c:ptCount val="2"/>
                <c:pt idx="0">
                  <c:v>Early Semester</c:v>
                </c:pt>
                <c:pt idx="1">
                  <c:v>Later Semester</c:v>
                </c:pt>
              </c:strCache>
            </c:strRef>
          </c:cat>
          <c:val>
            <c:numRef>
              <c:f>Sheet1!$B$2:$B$3</c:f>
              <c:numCache>
                <c:formatCode>General</c:formatCode>
                <c:ptCount val="2"/>
                <c:pt idx="0">
                  <c:v>5.25</c:v>
                </c:pt>
                <c:pt idx="1">
                  <c:v>5.35</c:v>
                </c:pt>
              </c:numCache>
            </c:numRef>
          </c:val>
          <c:extLst>
            <c:ext xmlns:c16="http://schemas.microsoft.com/office/drawing/2014/chart" uri="{C3380CC4-5D6E-409C-BE32-E72D297353CC}">
              <c16:uniqueId val="{00000000-3462-4E99-BE31-94934A73599E}"/>
            </c:ext>
          </c:extLst>
        </c:ser>
        <c:ser>
          <c:idx val="1"/>
          <c:order val="1"/>
          <c:tx>
            <c:strRef>
              <c:f>Sheet1!$C$1</c:f>
              <c:strCache>
                <c:ptCount val="1"/>
                <c:pt idx="0">
                  <c:v>Ballet</c:v>
                </c:pt>
              </c:strCache>
            </c:strRef>
          </c:tx>
          <c:spPr>
            <a:solidFill>
              <a:srgbClr val="FF9999"/>
            </a:solidFill>
            <a:ln>
              <a:noFill/>
            </a:ln>
            <a:effectLst/>
          </c:spPr>
          <c:invertIfNegative val="0"/>
          <c:cat>
            <c:strRef>
              <c:f>Sheet1!$A$2:$A$3</c:f>
              <c:strCache>
                <c:ptCount val="2"/>
                <c:pt idx="0">
                  <c:v>Early Semester</c:v>
                </c:pt>
                <c:pt idx="1">
                  <c:v>Later Semester</c:v>
                </c:pt>
              </c:strCache>
            </c:strRef>
          </c:cat>
          <c:val>
            <c:numRef>
              <c:f>Sheet1!$C$2:$C$3</c:f>
              <c:numCache>
                <c:formatCode>General</c:formatCode>
                <c:ptCount val="2"/>
                <c:pt idx="0">
                  <c:v>5.7</c:v>
                </c:pt>
                <c:pt idx="1">
                  <c:v>5.91</c:v>
                </c:pt>
              </c:numCache>
            </c:numRef>
          </c:val>
          <c:extLst>
            <c:ext xmlns:c16="http://schemas.microsoft.com/office/drawing/2014/chart" uri="{C3380CC4-5D6E-409C-BE32-E72D297353CC}">
              <c16:uniqueId val="{00000001-3462-4E99-BE31-94934A73599E}"/>
            </c:ext>
          </c:extLst>
        </c:ser>
        <c:dLbls>
          <c:showLegendKey val="0"/>
          <c:showVal val="0"/>
          <c:showCatName val="0"/>
          <c:showSerName val="0"/>
          <c:showPercent val="0"/>
          <c:showBubbleSize val="0"/>
        </c:dLbls>
        <c:gapWidth val="219"/>
        <c:overlap val="-27"/>
        <c:axId val="1050355360"/>
        <c:axId val="1050382560"/>
      </c:barChart>
      <c:catAx>
        <c:axId val="1050355360"/>
        <c:scaling>
          <c:orientation val="minMax"/>
        </c:scaling>
        <c:delete val="0"/>
        <c:axPos val="b"/>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050382560"/>
        <c:crosses val="autoZero"/>
        <c:auto val="1"/>
        <c:lblAlgn val="ctr"/>
        <c:lblOffset val="100"/>
        <c:noMultiLvlLbl val="0"/>
      </c:catAx>
      <c:valAx>
        <c:axId val="1050382560"/>
        <c:scaling>
          <c:orientation val="minMax"/>
          <c:min val="1"/>
        </c:scaling>
        <c:delete val="0"/>
        <c:axPos val="l"/>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0503553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50C220-AF2E-4DCF-9108-12DE9C0965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213</Pages>
  <Words>44357</Words>
  <Characters>252836</Characters>
  <Application>Microsoft Office Word</Application>
  <DocSecurity>0</DocSecurity>
  <Lines>2106</Lines>
  <Paragraphs>593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Kelsey Richels</dc:creator>
  <cp:keywords/>
  <dc:description/>
  <cp:lastModifiedBy>Kelsey Richels</cp:lastModifiedBy>
  <cp:revision>2</cp:revision>
  <cp:lastPrinted>2021-12-16T21:26:00Z</cp:lastPrinted>
  <dcterms:created xsi:type="dcterms:W3CDTF">2021-12-16T21:30:00Z</dcterms:created>
  <dcterms:modified xsi:type="dcterms:W3CDTF">2021-12-16T21:30:00Z</dcterms:modified>
</cp:coreProperties>
</file>