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763D" w:rsidRPr="00FE4D7F" w:rsidRDefault="0083763D" w:rsidP="00FD7B45">
      <w:pPr>
        <w:jc w:val="center"/>
        <w:rPr>
          <w:smallCaps/>
          <w:color w:val="000000"/>
        </w:rPr>
      </w:pPr>
    </w:p>
    <w:p w:rsidR="00FD7B45" w:rsidRPr="00FE4D7F" w:rsidRDefault="00FD7B45" w:rsidP="00FD7B45">
      <w:pPr>
        <w:jc w:val="center"/>
      </w:pPr>
      <w:r w:rsidRPr="00FE4D7F">
        <w:rPr>
          <w:smallCaps/>
          <w:color w:val="000000"/>
        </w:rPr>
        <w:t>UNIVERSITY OF OKLAHOMA</w:t>
      </w:r>
    </w:p>
    <w:p w:rsidR="00FD7B45" w:rsidRPr="00FE4D7F" w:rsidRDefault="00FD7B45" w:rsidP="00FD7B45"/>
    <w:p w:rsidR="00FD7B45" w:rsidRPr="00FE4D7F" w:rsidRDefault="00FD7B45" w:rsidP="00936576">
      <w:pPr>
        <w:jc w:val="center"/>
      </w:pPr>
      <w:r w:rsidRPr="00FE4D7F">
        <w:rPr>
          <w:smallCaps/>
          <w:color w:val="000000"/>
        </w:rPr>
        <w:t>GRADUATE COLLEGE</w:t>
      </w:r>
      <w:r w:rsidRPr="00FE4D7F">
        <w:br/>
      </w:r>
    </w:p>
    <w:p w:rsidR="00936576" w:rsidRPr="00FE4D7F" w:rsidRDefault="00936576" w:rsidP="00936576">
      <w:pPr>
        <w:jc w:val="center"/>
      </w:pPr>
    </w:p>
    <w:p w:rsidR="00D653ED" w:rsidRPr="00FE4D7F" w:rsidRDefault="00D653ED" w:rsidP="00936576">
      <w:pPr>
        <w:jc w:val="center"/>
      </w:pPr>
    </w:p>
    <w:p w:rsidR="00D653ED" w:rsidRDefault="00D653ED" w:rsidP="00936576">
      <w:pPr>
        <w:jc w:val="center"/>
      </w:pPr>
    </w:p>
    <w:p w:rsidR="00586288" w:rsidRDefault="00586288" w:rsidP="00936576">
      <w:pPr>
        <w:jc w:val="center"/>
      </w:pPr>
    </w:p>
    <w:p w:rsidR="00586288" w:rsidRPr="00FE4D7F" w:rsidRDefault="00586288" w:rsidP="00936576">
      <w:pPr>
        <w:jc w:val="center"/>
      </w:pPr>
    </w:p>
    <w:p w:rsidR="00D653ED" w:rsidRPr="00FE4D7F" w:rsidRDefault="00D653ED" w:rsidP="00936576">
      <w:pPr>
        <w:jc w:val="center"/>
      </w:pPr>
    </w:p>
    <w:p w:rsidR="00FD7B45" w:rsidRPr="00FE4D7F" w:rsidRDefault="00FD7B45" w:rsidP="00936576">
      <w:pPr>
        <w:spacing w:line="480" w:lineRule="auto"/>
        <w:jc w:val="center"/>
        <w:rPr>
          <w:smallCaps/>
          <w:color w:val="000000"/>
        </w:rPr>
      </w:pPr>
      <w:r w:rsidRPr="00FE4D7F">
        <w:rPr>
          <w:smallCaps/>
          <w:color w:val="000000"/>
        </w:rPr>
        <w:t>PREDICTING NBA EFFICI</w:t>
      </w:r>
      <w:bookmarkStart w:id="0" w:name="_GoBack"/>
      <w:bookmarkEnd w:id="0"/>
      <w:r w:rsidRPr="00FE4D7F">
        <w:rPr>
          <w:smallCaps/>
          <w:color w:val="000000"/>
        </w:rPr>
        <w:t xml:space="preserve">ENCY FROM NCAA STATISTICS USING PLAY-BY-PLAY AND ON-OFF STATISTICS </w:t>
      </w:r>
    </w:p>
    <w:p w:rsidR="00936576" w:rsidRPr="00FE4D7F" w:rsidRDefault="00936576" w:rsidP="00936576">
      <w:pPr>
        <w:spacing w:line="480" w:lineRule="auto"/>
        <w:jc w:val="center"/>
      </w:pPr>
    </w:p>
    <w:p w:rsidR="00D653ED" w:rsidRDefault="00D653ED" w:rsidP="00936576">
      <w:pPr>
        <w:spacing w:line="480" w:lineRule="auto"/>
        <w:jc w:val="center"/>
      </w:pPr>
    </w:p>
    <w:p w:rsidR="00586288" w:rsidRDefault="00586288" w:rsidP="00936576">
      <w:pPr>
        <w:spacing w:line="480" w:lineRule="auto"/>
        <w:jc w:val="center"/>
      </w:pPr>
    </w:p>
    <w:p w:rsidR="00586288" w:rsidRPr="00FE4D7F" w:rsidRDefault="00586288" w:rsidP="00936576">
      <w:pPr>
        <w:spacing w:line="480" w:lineRule="auto"/>
        <w:jc w:val="center"/>
      </w:pPr>
    </w:p>
    <w:p w:rsidR="00FD7B45" w:rsidRPr="00FE4D7F" w:rsidRDefault="00FD7B45" w:rsidP="00FD7B45">
      <w:pPr>
        <w:jc w:val="center"/>
      </w:pPr>
      <w:r w:rsidRPr="00FE4D7F">
        <w:rPr>
          <w:smallCaps/>
          <w:color w:val="000000"/>
        </w:rPr>
        <w:t>A THESIS</w:t>
      </w:r>
    </w:p>
    <w:p w:rsidR="00FD7B45" w:rsidRPr="00FE4D7F" w:rsidRDefault="00FD7B45" w:rsidP="00FD7B45"/>
    <w:p w:rsidR="00FD7B45" w:rsidRPr="00FE4D7F" w:rsidRDefault="00FD7B45" w:rsidP="00FD7B45">
      <w:pPr>
        <w:jc w:val="center"/>
      </w:pPr>
      <w:r w:rsidRPr="00FE4D7F">
        <w:rPr>
          <w:smallCaps/>
          <w:color w:val="000000"/>
        </w:rPr>
        <w:t>SUBMITTED TO THE GRADUATE FACULTY</w:t>
      </w:r>
    </w:p>
    <w:p w:rsidR="00FD7B45" w:rsidRPr="00FE4D7F" w:rsidRDefault="00FD7B45" w:rsidP="00FD7B45"/>
    <w:p w:rsidR="00FD7B45" w:rsidRPr="00FE4D7F" w:rsidRDefault="00FD7B45" w:rsidP="00FD7B45">
      <w:pPr>
        <w:jc w:val="center"/>
      </w:pPr>
      <w:r w:rsidRPr="00FE4D7F">
        <w:rPr>
          <w:color w:val="000000"/>
        </w:rPr>
        <w:t>in partial fulfillment of the requirements for the</w:t>
      </w:r>
    </w:p>
    <w:p w:rsidR="00FD7B45" w:rsidRPr="00FE4D7F" w:rsidRDefault="00FD7B45" w:rsidP="00FD7B45"/>
    <w:p w:rsidR="00FD7B45" w:rsidRPr="00FE4D7F" w:rsidRDefault="00FD7B45" w:rsidP="00FD7B45">
      <w:pPr>
        <w:jc w:val="center"/>
      </w:pPr>
      <w:r w:rsidRPr="00FE4D7F">
        <w:rPr>
          <w:color w:val="000000"/>
        </w:rPr>
        <w:t>Degree of</w:t>
      </w:r>
    </w:p>
    <w:p w:rsidR="00FD7B45" w:rsidRPr="00FE4D7F" w:rsidRDefault="00FD7B45" w:rsidP="00FD7B45"/>
    <w:p w:rsidR="00D653ED" w:rsidRDefault="00730A9C" w:rsidP="00586288">
      <w:pPr>
        <w:spacing w:line="480" w:lineRule="auto"/>
        <w:jc w:val="center"/>
        <w:rPr>
          <w:smallCaps/>
          <w:color w:val="000000"/>
        </w:rPr>
      </w:pPr>
      <w:r w:rsidRPr="00FE4D7F">
        <w:rPr>
          <w:smallCaps/>
          <w:color w:val="000000"/>
        </w:rPr>
        <w:t>MASTER OF SCIENCE</w:t>
      </w:r>
      <w:r w:rsidR="00FD7B45" w:rsidRPr="00FE4D7F">
        <w:rPr>
          <w:smallCaps/>
          <w:color w:val="000000"/>
        </w:rPr>
        <w:t xml:space="preserve"> </w:t>
      </w:r>
    </w:p>
    <w:p w:rsidR="00C01943" w:rsidRPr="00FE4D7F" w:rsidRDefault="00C01943" w:rsidP="00586288">
      <w:pPr>
        <w:spacing w:line="480" w:lineRule="auto"/>
        <w:jc w:val="center"/>
        <w:rPr>
          <w:color w:val="000000"/>
        </w:rPr>
      </w:pPr>
      <w:r>
        <w:rPr>
          <w:color w:val="000000"/>
        </w:rPr>
        <w:t>in Data Science and Analytics</w:t>
      </w:r>
    </w:p>
    <w:p w:rsidR="00D653ED" w:rsidRPr="00FE4D7F" w:rsidRDefault="00D653ED" w:rsidP="00FD7B45">
      <w:pPr>
        <w:jc w:val="center"/>
        <w:rPr>
          <w:color w:val="000000"/>
        </w:rPr>
      </w:pPr>
    </w:p>
    <w:p w:rsidR="0083763D" w:rsidRPr="00FE4D7F" w:rsidRDefault="0083763D" w:rsidP="00FD7B45">
      <w:pPr>
        <w:jc w:val="center"/>
        <w:rPr>
          <w:color w:val="000000"/>
        </w:rPr>
      </w:pPr>
    </w:p>
    <w:p w:rsidR="00D653ED" w:rsidRPr="00FE4D7F" w:rsidRDefault="00D653ED" w:rsidP="00FD7B45">
      <w:pPr>
        <w:jc w:val="center"/>
        <w:rPr>
          <w:color w:val="000000"/>
        </w:rPr>
      </w:pPr>
    </w:p>
    <w:p w:rsidR="00D653ED" w:rsidRPr="00FE4D7F" w:rsidRDefault="00D653ED" w:rsidP="00FD7B45">
      <w:pPr>
        <w:jc w:val="center"/>
        <w:rPr>
          <w:color w:val="000000"/>
        </w:rPr>
      </w:pPr>
    </w:p>
    <w:p w:rsidR="00131A6F" w:rsidRPr="00FE4D7F" w:rsidRDefault="00131A6F" w:rsidP="00FD7B45">
      <w:pPr>
        <w:jc w:val="center"/>
        <w:rPr>
          <w:color w:val="000000"/>
        </w:rPr>
      </w:pPr>
    </w:p>
    <w:p w:rsidR="00D653ED" w:rsidRPr="00FE4D7F" w:rsidRDefault="00D653ED" w:rsidP="00FD7B45">
      <w:pPr>
        <w:jc w:val="center"/>
        <w:rPr>
          <w:color w:val="000000"/>
        </w:rPr>
      </w:pPr>
    </w:p>
    <w:p w:rsidR="00FD7B45" w:rsidRPr="00FE4D7F" w:rsidRDefault="00FD7B45" w:rsidP="00FD7B45">
      <w:pPr>
        <w:jc w:val="center"/>
      </w:pPr>
      <w:r w:rsidRPr="00FE4D7F">
        <w:rPr>
          <w:color w:val="000000"/>
        </w:rPr>
        <w:t>By</w:t>
      </w:r>
    </w:p>
    <w:p w:rsidR="00FD7B45" w:rsidRPr="00FE4D7F" w:rsidRDefault="00FD7B45" w:rsidP="00FD7B45"/>
    <w:p w:rsidR="00FD7B45" w:rsidRPr="00FE4D7F" w:rsidRDefault="00FD7B45" w:rsidP="00FD7B45">
      <w:pPr>
        <w:jc w:val="center"/>
      </w:pPr>
      <w:r w:rsidRPr="00FE4D7F">
        <w:rPr>
          <w:smallCaps/>
          <w:color w:val="000000"/>
        </w:rPr>
        <w:t>ALEXANDER BEENE</w:t>
      </w:r>
    </w:p>
    <w:p w:rsidR="00FD7B45" w:rsidRPr="00FE4D7F" w:rsidRDefault="00FD7B45" w:rsidP="00FD7B45">
      <w:pPr>
        <w:jc w:val="center"/>
      </w:pPr>
      <w:r w:rsidRPr="00FE4D7F">
        <w:rPr>
          <w:color w:val="000000"/>
        </w:rPr>
        <w:t xml:space="preserve"> Norman, Oklahoma</w:t>
      </w:r>
    </w:p>
    <w:p w:rsidR="000D51B8" w:rsidRPr="00FE4D7F" w:rsidRDefault="00FD7B45" w:rsidP="001F4008">
      <w:pPr>
        <w:jc w:val="center"/>
        <w:rPr>
          <w:smallCaps/>
          <w:color w:val="000000"/>
        </w:rPr>
      </w:pPr>
      <w:r w:rsidRPr="00FE4D7F">
        <w:rPr>
          <w:color w:val="000000"/>
        </w:rPr>
        <w:t>2018</w:t>
      </w:r>
    </w:p>
    <w:p w:rsidR="0083763D" w:rsidRPr="00FE4D7F" w:rsidRDefault="0083763D" w:rsidP="001F4008">
      <w:pPr>
        <w:jc w:val="center"/>
        <w:rPr>
          <w:smallCaps/>
          <w:color w:val="000000"/>
        </w:rPr>
      </w:pPr>
    </w:p>
    <w:p w:rsidR="0083763D" w:rsidRPr="00FE4D7F" w:rsidRDefault="0083763D" w:rsidP="001F4008">
      <w:pPr>
        <w:jc w:val="center"/>
        <w:rPr>
          <w:smallCaps/>
          <w:color w:val="000000"/>
        </w:rPr>
      </w:pPr>
    </w:p>
    <w:p w:rsidR="0083763D" w:rsidRPr="00FE4D7F" w:rsidRDefault="0083763D" w:rsidP="001F4008">
      <w:pPr>
        <w:jc w:val="center"/>
        <w:rPr>
          <w:smallCaps/>
          <w:color w:val="000000"/>
        </w:rPr>
      </w:pPr>
    </w:p>
    <w:p w:rsidR="002128AC" w:rsidRPr="00FE4D7F" w:rsidRDefault="002128AC" w:rsidP="001F4008">
      <w:pPr>
        <w:jc w:val="center"/>
      </w:pPr>
      <w:r w:rsidRPr="00FE4D7F">
        <w:rPr>
          <w:smallCaps/>
          <w:color w:val="000000"/>
        </w:rPr>
        <w:t xml:space="preserve">PREDICTING NBA EFFICIENCY FROM NCAA STATISTICS USING PLAY-BY-PLAY AND ON-OFF STATISTICS </w:t>
      </w:r>
    </w:p>
    <w:p w:rsidR="00FD7B45" w:rsidRPr="00FE4D7F" w:rsidRDefault="00FD7B45" w:rsidP="00FD7B45">
      <w:pPr>
        <w:spacing w:after="240"/>
      </w:pPr>
    </w:p>
    <w:p w:rsidR="001F4008" w:rsidRPr="00FE4D7F" w:rsidRDefault="001F4008" w:rsidP="00FD7B45">
      <w:pPr>
        <w:spacing w:after="240"/>
      </w:pPr>
    </w:p>
    <w:p w:rsidR="00223077" w:rsidRPr="00FE4D7F" w:rsidRDefault="00223077" w:rsidP="00FD7B45">
      <w:pPr>
        <w:jc w:val="center"/>
        <w:rPr>
          <w:smallCaps/>
          <w:color w:val="000000"/>
        </w:rPr>
      </w:pPr>
    </w:p>
    <w:p w:rsidR="00223077" w:rsidRPr="00FE4D7F" w:rsidRDefault="00223077" w:rsidP="00FD7B45">
      <w:pPr>
        <w:jc w:val="center"/>
        <w:rPr>
          <w:smallCaps/>
          <w:color w:val="000000"/>
        </w:rPr>
      </w:pPr>
    </w:p>
    <w:p w:rsidR="00223077" w:rsidRPr="00FE4D7F" w:rsidRDefault="00223077" w:rsidP="00FD7B45">
      <w:pPr>
        <w:jc w:val="center"/>
        <w:rPr>
          <w:smallCaps/>
          <w:color w:val="000000"/>
        </w:rPr>
      </w:pPr>
    </w:p>
    <w:p w:rsidR="00FD7B45" w:rsidRPr="00FE4D7F" w:rsidRDefault="00FD7B45" w:rsidP="00FD7B45">
      <w:pPr>
        <w:jc w:val="center"/>
      </w:pPr>
      <w:r w:rsidRPr="00FE4D7F">
        <w:rPr>
          <w:smallCaps/>
          <w:color w:val="000000"/>
        </w:rPr>
        <w:t>A THESIS APPROVED FOR THE</w:t>
      </w:r>
    </w:p>
    <w:p w:rsidR="00FD7B45" w:rsidRPr="00FE4D7F" w:rsidRDefault="00FD7B45" w:rsidP="00FD7B45">
      <w:pPr>
        <w:jc w:val="center"/>
      </w:pPr>
      <w:r w:rsidRPr="00FE4D7F">
        <w:rPr>
          <w:smallCaps/>
          <w:color w:val="000000"/>
        </w:rPr>
        <w:t xml:space="preserve">GALLOGLY </w:t>
      </w:r>
      <w:r w:rsidR="00C01943">
        <w:rPr>
          <w:smallCaps/>
          <w:color w:val="000000"/>
        </w:rPr>
        <w:t>COLLEGE</w:t>
      </w:r>
      <w:r w:rsidRPr="00FE4D7F">
        <w:rPr>
          <w:smallCaps/>
          <w:color w:val="000000"/>
        </w:rPr>
        <w:t xml:space="preserve"> OF ENGINEERING</w:t>
      </w:r>
    </w:p>
    <w:p w:rsidR="00586288" w:rsidRDefault="00FD7B45" w:rsidP="00FD7B45">
      <w:pPr>
        <w:spacing w:after="240"/>
      </w:pPr>
      <w:r w:rsidRPr="00FE4D7F">
        <w:br/>
      </w:r>
      <w:r w:rsidRPr="00FE4D7F">
        <w:br/>
      </w:r>
      <w:r w:rsidRPr="00FE4D7F">
        <w:br/>
      </w:r>
      <w:r w:rsidRPr="00FE4D7F">
        <w:br/>
      </w:r>
    </w:p>
    <w:p w:rsidR="00586288" w:rsidRDefault="00586288" w:rsidP="00FD7B45">
      <w:pPr>
        <w:spacing w:after="240"/>
      </w:pPr>
    </w:p>
    <w:p w:rsidR="00586288" w:rsidRDefault="00586288" w:rsidP="00FD7B45">
      <w:pPr>
        <w:spacing w:after="240"/>
      </w:pPr>
    </w:p>
    <w:p w:rsidR="00FD7B45" w:rsidRPr="00FE4D7F" w:rsidRDefault="00FD7B45" w:rsidP="00FD7B45">
      <w:pPr>
        <w:spacing w:after="240"/>
      </w:pPr>
      <w:r w:rsidRPr="00FE4D7F">
        <w:br/>
      </w:r>
    </w:p>
    <w:p w:rsidR="002128AC" w:rsidRPr="00FE4D7F" w:rsidRDefault="00FD7B45" w:rsidP="00936576">
      <w:pPr>
        <w:jc w:val="center"/>
      </w:pPr>
      <w:r w:rsidRPr="00FE4D7F">
        <w:rPr>
          <w:smallCaps/>
          <w:color w:val="000000"/>
        </w:rPr>
        <w:t>BY</w:t>
      </w:r>
    </w:p>
    <w:p w:rsidR="00131A6F" w:rsidRPr="00FE4D7F" w:rsidRDefault="00131A6F" w:rsidP="00FD7B45">
      <w:pPr>
        <w:spacing w:after="240"/>
      </w:pPr>
    </w:p>
    <w:p w:rsidR="00131A6F" w:rsidRPr="00FE4D7F" w:rsidRDefault="00131A6F" w:rsidP="00FD7B45">
      <w:pPr>
        <w:spacing w:after="240"/>
      </w:pPr>
    </w:p>
    <w:p w:rsidR="00131A6F" w:rsidRPr="00FE4D7F" w:rsidRDefault="00131A6F" w:rsidP="00FD7B45">
      <w:pPr>
        <w:spacing w:after="240"/>
      </w:pPr>
    </w:p>
    <w:p w:rsidR="00131A6F" w:rsidRPr="00FE4D7F" w:rsidRDefault="00131A6F" w:rsidP="00FD7B45">
      <w:pPr>
        <w:spacing w:after="240"/>
      </w:pPr>
    </w:p>
    <w:p w:rsidR="00131A6F" w:rsidRPr="00FE4D7F" w:rsidRDefault="00131A6F" w:rsidP="00FD7B45">
      <w:pPr>
        <w:spacing w:after="240"/>
      </w:pPr>
    </w:p>
    <w:p w:rsidR="00FD7B45" w:rsidRPr="00FE4D7F" w:rsidRDefault="00FD7B45" w:rsidP="00FD7B45">
      <w:pPr>
        <w:spacing w:after="240"/>
      </w:pPr>
      <w:r w:rsidRPr="00FE4D7F">
        <w:br/>
      </w:r>
      <w:r w:rsidRPr="00FE4D7F">
        <w:br/>
      </w:r>
      <w:r w:rsidRPr="00FE4D7F">
        <w:br/>
      </w:r>
    </w:p>
    <w:p w:rsidR="00FD7B45" w:rsidRPr="00FE4D7F" w:rsidRDefault="00FD7B45" w:rsidP="00FD7B45">
      <w:pPr>
        <w:jc w:val="right"/>
      </w:pPr>
      <w:r w:rsidRPr="00FE4D7F">
        <w:rPr>
          <w:color w:val="000000"/>
        </w:rPr>
        <w:t>Dr. Charles Nicholson, Chair</w:t>
      </w:r>
    </w:p>
    <w:p w:rsidR="00FD7B45" w:rsidRPr="00FE4D7F" w:rsidRDefault="00FD7B45" w:rsidP="00FD7B45"/>
    <w:p w:rsidR="00FD7B45" w:rsidRPr="00FE4D7F" w:rsidRDefault="00FD7B45" w:rsidP="00FD7B45">
      <w:pPr>
        <w:jc w:val="right"/>
      </w:pPr>
      <w:r w:rsidRPr="00FE4D7F">
        <w:rPr>
          <w:color w:val="000000"/>
        </w:rPr>
        <w:t xml:space="preserve">Dr. Sridhar Radhakrishnan </w:t>
      </w:r>
    </w:p>
    <w:p w:rsidR="00FD7B45" w:rsidRPr="00FE4D7F" w:rsidRDefault="00FD7B45" w:rsidP="00FD7B45"/>
    <w:p w:rsidR="00FD7B45" w:rsidRPr="00FE4D7F" w:rsidRDefault="00FD7B45" w:rsidP="00FD7B45">
      <w:pPr>
        <w:jc w:val="right"/>
      </w:pPr>
      <w:r w:rsidRPr="00FE4D7F">
        <w:rPr>
          <w:color w:val="000000"/>
        </w:rPr>
        <w:t>Dr. Randa Shehab</w:t>
      </w:r>
    </w:p>
    <w:p w:rsidR="000D51B8" w:rsidRPr="00FE4D7F" w:rsidRDefault="00FD7B45" w:rsidP="00FD7B45">
      <w:pPr>
        <w:spacing w:after="240"/>
      </w:pPr>
      <w:r w:rsidRPr="00FE4D7F">
        <w:lastRenderedPageBreak/>
        <w:br/>
      </w:r>
      <w:r w:rsidRPr="00FE4D7F">
        <w:br/>
      </w:r>
      <w:r w:rsidRPr="00FE4D7F">
        <w:br/>
      </w:r>
      <w:r w:rsidRPr="00FE4D7F">
        <w:br/>
      </w:r>
      <w:r w:rsidRPr="00FE4D7F">
        <w:br/>
      </w:r>
      <w:r w:rsidRPr="00FE4D7F">
        <w:br/>
      </w:r>
      <w:r w:rsidRPr="00FE4D7F">
        <w:br/>
      </w:r>
      <w:r w:rsidRPr="00FE4D7F">
        <w:br/>
      </w:r>
      <w:r w:rsidRPr="00FE4D7F">
        <w:br/>
      </w:r>
    </w:p>
    <w:p w:rsidR="000D51B8" w:rsidRPr="00FE4D7F" w:rsidRDefault="000D51B8" w:rsidP="00FD7B45">
      <w:pPr>
        <w:spacing w:after="240"/>
      </w:pPr>
    </w:p>
    <w:p w:rsidR="000D51B8" w:rsidRPr="00FE4D7F" w:rsidRDefault="000D51B8" w:rsidP="00FD7B45">
      <w:pPr>
        <w:spacing w:after="240"/>
      </w:pPr>
    </w:p>
    <w:p w:rsidR="00D653ED" w:rsidRPr="00FE4D7F" w:rsidRDefault="00D653ED" w:rsidP="00FD7B45">
      <w:pPr>
        <w:spacing w:after="240"/>
      </w:pPr>
    </w:p>
    <w:p w:rsidR="00D653ED" w:rsidRPr="00FE4D7F" w:rsidRDefault="00D653ED" w:rsidP="00FD7B45">
      <w:pPr>
        <w:spacing w:after="240"/>
      </w:pPr>
    </w:p>
    <w:p w:rsidR="00D653ED" w:rsidRPr="00FE4D7F" w:rsidRDefault="00D653ED" w:rsidP="00FD7B45">
      <w:pPr>
        <w:spacing w:after="240"/>
      </w:pPr>
    </w:p>
    <w:p w:rsidR="00D653ED" w:rsidRPr="00FE4D7F" w:rsidRDefault="00D653ED" w:rsidP="00FD7B45">
      <w:pPr>
        <w:spacing w:after="240"/>
      </w:pPr>
    </w:p>
    <w:p w:rsidR="00D653ED" w:rsidRPr="00FE4D7F" w:rsidRDefault="00D653ED" w:rsidP="00FD7B45">
      <w:pPr>
        <w:spacing w:after="240"/>
      </w:pPr>
    </w:p>
    <w:p w:rsidR="00D653ED" w:rsidRPr="00FE4D7F" w:rsidRDefault="00D653ED" w:rsidP="00FD7B45">
      <w:pPr>
        <w:spacing w:after="240"/>
      </w:pPr>
    </w:p>
    <w:p w:rsidR="00D653ED" w:rsidRPr="00FE4D7F" w:rsidRDefault="00D653ED" w:rsidP="00FD7B45">
      <w:pPr>
        <w:spacing w:after="240"/>
      </w:pPr>
    </w:p>
    <w:p w:rsidR="00D653ED" w:rsidRPr="00FE4D7F" w:rsidRDefault="00D653ED" w:rsidP="00FD7B45">
      <w:pPr>
        <w:spacing w:after="240"/>
      </w:pPr>
    </w:p>
    <w:p w:rsidR="00D653ED" w:rsidRPr="00FE4D7F" w:rsidRDefault="00D653ED" w:rsidP="00FD7B45">
      <w:pPr>
        <w:spacing w:after="240"/>
      </w:pPr>
    </w:p>
    <w:p w:rsidR="00D653ED" w:rsidRPr="00FE4D7F" w:rsidRDefault="00D653ED" w:rsidP="00FD7B45">
      <w:pPr>
        <w:spacing w:after="240"/>
      </w:pPr>
    </w:p>
    <w:p w:rsidR="00D653ED" w:rsidRPr="00FE4D7F" w:rsidRDefault="00D653ED" w:rsidP="00FD7B45">
      <w:pPr>
        <w:spacing w:after="240"/>
      </w:pPr>
    </w:p>
    <w:p w:rsidR="00D653ED" w:rsidRPr="00FE4D7F" w:rsidRDefault="00D653ED" w:rsidP="00FD7B45">
      <w:pPr>
        <w:spacing w:after="240"/>
      </w:pPr>
    </w:p>
    <w:p w:rsidR="003B73E2" w:rsidRPr="00FE4D7F" w:rsidRDefault="003B73E2" w:rsidP="00FD7B45">
      <w:pPr>
        <w:spacing w:after="240"/>
      </w:pPr>
    </w:p>
    <w:p w:rsidR="003B73E2" w:rsidRPr="00FE4D7F" w:rsidRDefault="003B73E2" w:rsidP="00FD7B45">
      <w:pPr>
        <w:spacing w:after="240"/>
      </w:pPr>
    </w:p>
    <w:p w:rsidR="00D653ED" w:rsidRPr="00FE4D7F" w:rsidRDefault="00D653ED" w:rsidP="00FD7B45">
      <w:pPr>
        <w:spacing w:after="240"/>
      </w:pPr>
    </w:p>
    <w:p w:rsidR="00FD7B45" w:rsidRPr="00FE4D7F" w:rsidRDefault="00FD7B45" w:rsidP="00FD7B45">
      <w:pPr>
        <w:spacing w:after="240"/>
      </w:pPr>
    </w:p>
    <w:p w:rsidR="00FD7B45" w:rsidRPr="00FE4D7F" w:rsidRDefault="00FD7B45" w:rsidP="00FD7B45">
      <w:pPr>
        <w:jc w:val="center"/>
      </w:pPr>
      <w:r w:rsidRPr="00FE4D7F">
        <w:rPr>
          <w:color w:val="000000"/>
        </w:rPr>
        <w:t xml:space="preserve">© Copyright by </w:t>
      </w:r>
      <w:r w:rsidRPr="00FE4D7F">
        <w:rPr>
          <w:smallCaps/>
          <w:color w:val="000000"/>
        </w:rPr>
        <w:t>ALEXANDER BEENE 2</w:t>
      </w:r>
      <w:r w:rsidRPr="00FE4D7F">
        <w:rPr>
          <w:color w:val="000000"/>
        </w:rPr>
        <w:t>018</w:t>
      </w:r>
    </w:p>
    <w:p w:rsidR="001F4008" w:rsidRPr="00FE4D7F" w:rsidRDefault="00FD7B45" w:rsidP="00FD7B45">
      <w:pPr>
        <w:jc w:val="center"/>
        <w:rPr>
          <w:color w:val="000000"/>
        </w:rPr>
        <w:sectPr w:rsidR="001F4008" w:rsidRPr="00FE4D7F" w:rsidSect="00B11888">
          <w:footerReference w:type="even" r:id="rId7"/>
          <w:footerReference w:type="default" r:id="rId8"/>
          <w:pgSz w:w="12240" w:h="15840"/>
          <w:pgMar w:top="1440" w:right="1440" w:bottom="1440" w:left="2016" w:header="720" w:footer="720" w:gutter="0"/>
          <w:pgNumType w:fmt="lowerRoman" w:start="4" w:chapStyle="1"/>
          <w:cols w:space="720"/>
          <w:docGrid w:linePitch="360"/>
        </w:sectPr>
      </w:pPr>
      <w:r w:rsidRPr="00FE4D7F">
        <w:rPr>
          <w:color w:val="000000"/>
        </w:rPr>
        <w:t>All Rights Reserved.</w:t>
      </w:r>
    </w:p>
    <w:p w:rsidR="00A9491F" w:rsidRPr="00FE4D7F" w:rsidRDefault="00A9491F" w:rsidP="00A9491F">
      <w:pPr>
        <w:spacing w:line="480" w:lineRule="auto"/>
        <w:jc w:val="center"/>
        <w:outlineLvl w:val="0"/>
        <w:rPr>
          <w:b/>
          <w:bCs/>
          <w:kern w:val="36"/>
          <w:sz w:val="48"/>
          <w:szCs w:val="48"/>
        </w:rPr>
      </w:pPr>
      <w:r w:rsidRPr="00FE4D7F">
        <w:rPr>
          <w:b/>
          <w:bCs/>
          <w:color w:val="000000"/>
          <w:kern w:val="36"/>
          <w:sz w:val="28"/>
          <w:szCs w:val="28"/>
        </w:rPr>
        <w:lastRenderedPageBreak/>
        <w:t>Abstract</w:t>
      </w:r>
    </w:p>
    <w:p w:rsidR="00FE531F" w:rsidRPr="00FE4D7F" w:rsidRDefault="00710530" w:rsidP="00FE531F">
      <w:pPr>
        <w:spacing w:line="480" w:lineRule="auto"/>
        <w:rPr>
          <w:color w:val="000000"/>
        </w:rPr>
      </w:pPr>
      <w:r w:rsidRPr="00FE4D7F">
        <w:rPr>
          <w:color w:val="000000"/>
        </w:rPr>
        <w:t>New</w:t>
      </w:r>
      <w:r w:rsidR="00FE531F" w:rsidRPr="00FE4D7F">
        <w:rPr>
          <w:color w:val="000000"/>
        </w:rPr>
        <w:t xml:space="preserve"> data is</w:t>
      </w:r>
      <w:r w:rsidR="00A9491F" w:rsidRPr="00FE4D7F">
        <w:rPr>
          <w:color w:val="000000"/>
        </w:rPr>
        <w:t xml:space="preserve"> available for </w:t>
      </w:r>
      <w:r w:rsidR="001E4BC5" w:rsidRPr="00FE4D7F">
        <w:rPr>
          <w:color w:val="000000"/>
        </w:rPr>
        <w:t>college basketball</w:t>
      </w:r>
      <w:r w:rsidR="00151899" w:rsidRPr="00FE4D7F">
        <w:rPr>
          <w:color w:val="000000"/>
        </w:rPr>
        <w:t xml:space="preserve"> since 2009-10. </w:t>
      </w:r>
      <w:r w:rsidRPr="00FE4D7F">
        <w:rPr>
          <w:color w:val="000000"/>
        </w:rPr>
        <w:t xml:space="preserve">However, </w:t>
      </w:r>
      <w:r w:rsidR="007A0769">
        <w:rPr>
          <w:color w:val="000000"/>
        </w:rPr>
        <w:t>when</w:t>
      </w:r>
      <w:r w:rsidRPr="00FE4D7F">
        <w:rPr>
          <w:color w:val="000000"/>
        </w:rPr>
        <w:t xml:space="preserve"> adding int</w:t>
      </w:r>
      <w:r w:rsidR="005C229D" w:rsidRPr="00FE4D7F">
        <w:rPr>
          <w:color w:val="000000"/>
        </w:rPr>
        <w:t>eractions</w:t>
      </w:r>
      <w:r w:rsidRPr="00FE4D7F">
        <w:rPr>
          <w:color w:val="000000"/>
        </w:rPr>
        <w:t>, there is a sparse dataset with over 30,000 variables. This causes problems, because there are far more variables than observations. Further, communicating the rigorous mathematical findings with any credibility within an industry that is relatively new to data science approaches is a challenge.</w:t>
      </w:r>
      <w:r w:rsidR="002E2ED6" w:rsidRPr="00FE4D7F">
        <w:rPr>
          <w:color w:val="000000"/>
        </w:rPr>
        <w:t xml:space="preserve"> </w:t>
      </w:r>
      <w:r w:rsidR="00FE531F" w:rsidRPr="00FE4D7F">
        <w:rPr>
          <w:color w:val="000000"/>
        </w:rPr>
        <w:t xml:space="preserve">With </w:t>
      </w:r>
      <w:r w:rsidRPr="00FE4D7F">
        <w:rPr>
          <w:color w:val="000000"/>
        </w:rPr>
        <w:t>this in mind</w:t>
      </w:r>
      <w:r w:rsidR="00FE531F" w:rsidRPr="00FE4D7F">
        <w:rPr>
          <w:color w:val="000000"/>
        </w:rPr>
        <w:t xml:space="preserve">, </w:t>
      </w:r>
      <w:r w:rsidR="00DE0816" w:rsidRPr="00FE4D7F">
        <w:rPr>
          <w:color w:val="000000"/>
        </w:rPr>
        <w:t>I</w:t>
      </w:r>
      <w:r w:rsidR="00A9491F" w:rsidRPr="00FE4D7F">
        <w:rPr>
          <w:color w:val="000000"/>
        </w:rPr>
        <w:t xml:space="preserve"> </w:t>
      </w:r>
      <w:r w:rsidRPr="00FE4D7F">
        <w:rPr>
          <w:color w:val="000000"/>
        </w:rPr>
        <w:t>use</w:t>
      </w:r>
      <w:r w:rsidR="00A9491F" w:rsidRPr="00FE4D7F">
        <w:rPr>
          <w:color w:val="000000"/>
        </w:rPr>
        <w:t xml:space="preserve"> this </w:t>
      </w:r>
      <w:r w:rsidRPr="00FE4D7F">
        <w:rPr>
          <w:color w:val="000000"/>
        </w:rPr>
        <w:t xml:space="preserve">new, </w:t>
      </w:r>
      <w:r w:rsidR="00A9491F" w:rsidRPr="00FE4D7F">
        <w:rPr>
          <w:color w:val="000000"/>
        </w:rPr>
        <w:t xml:space="preserve">contextual data to predict future NBA on-court </w:t>
      </w:r>
      <w:r w:rsidR="00FE531F" w:rsidRPr="00FE4D7F">
        <w:rPr>
          <w:color w:val="000000"/>
        </w:rPr>
        <w:t>efficiency</w:t>
      </w:r>
      <w:r w:rsidR="00A9491F" w:rsidRPr="00FE4D7F">
        <w:rPr>
          <w:color w:val="000000"/>
        </w:rPr>
        <w:t xml:space="preserve">. </w:t>
      </w:r>
    </w:p>
    <w:p w:rsidR="00A9491F" w:rsidRPr="00FE4D7F" w:rsidRDefault="00A9491F" w:rsidP="00FE531F">
      <w:pPr>
        <w:spacing w:line="480" w:lineRule="auto"/>
        <w:ind w:firstLine="720"/>
        <w:rPr>
          <w:color w:val="000000"/>
        </w:rPr>
      </w:pPr>
      <w:r w:rsidRPr="00FE4D7F">
        <w:rPr>
          <w:color w:val="000000"/>
        </w:rPr>
        <w:t>Understanding that analytics are only a piece of the bigger puzzle of drafti</w:t>
      </w:r>
      <w:r w:rsidR="001E4BC5" w:rsidRPr="00FE4D7F">
        <w:rPr>
          <w:color w:val="000000"/>
        </w:rPr>
        <w:t xml:space="preserve">ng players in the NBA, </w:t>
      </w:r>
      <w:r w:rsidR="005C229D" w:rsidRPr="00FE4D7F">
        <w:rPr>
          <w:color w:val="000000"/>
        </w:rPr>
        <w:t>the</w:t>
      </w:r>
      <w:r w:rsidR="001E4BC5" w:rsidRPr="00FE4D7F">
        <w:rPr>
          <w:color w:val="000000"/>
        </w:rPr>
        <w:t xml:space="preserve"> </w:t>
      </w:r>
      <w:r w:rsidR="00584920" w:rsidRPr="00FE4D7F">
        <w:rPr>
          <w:color w:val="000000"/>
        </w:rPr>
        <w:t xml:space="preserve">goal </w:t>
      </w:r>
      <w:r w:rsidR="00C02467" w:rsidRPr="00FE4D7F">
        <w:rPr>
          <w:color w:val="000000"/>
        </w:rPr>
        <w:t>is</w:t>
      </w:r>
      <w:r w:rsidR="00584920" w:rsidRPr="00FE4D7F">
        <w:rPr>
          <w:color w:val="000000"/>
        </w:rPr>
        <w:t xml:space="preserve"> to</w:t>
      </w:r>
      <w:r w:rsidR="00FE531F" w:rsidRPr="00FE4D7F">
        <w:rPr>
          <w:color w:val="000000"/>
        </w:rPr>
        <w:t xml:space="preserve"> use this new data to</w:t>
      </w:r>
      <w:r w:rsidR="00584920" w:rsidRPr="00FE4D7F">
        <w:rPr>
          <w:color w:val="000000"/>
        </w:rPr>
        <w:t xml:space="preserve"> build a simple model</w:t>
      </w:r>
      <w:r w:rsidR="001E4BC5" w:rsidRPr="00FE4D7F">
        <w:rPr>
          <w:color w:val="000000"/>
        </w:rPr>
        <w:t xml:space="preserve"> to predict who will become a maximum contract NBA player</w:t>
      </w:r>
      <w:r w:rsidR="00584920" w:rsidRPr="00FE4D7F">
        <w:rPr>
          <w:color w:val="000000"/>
        </w:rPr>
        <w:t xml:space="preserve">, with a focus on explainability. </w:t>
      </w:r>
      <w:r w:rsidR="00D95C31" w:rsidRPr="00FE4D7F">
        <w:rPr>
          <w:color w:val="000000"/>
        </w:rPr>
        <w:t>I</w:t>
      </w:r>
      <w:r w:rsidRPr="00FE4D7F">
        <w:rPr>
          <w:color w:val="000000"/>
        </w:rPr>
        <w:t xml:space="preserve"> </w:t>
      </w:r>
      <w:r w:rsidR="00FE531F" w:rsidRPr="00FE4D7F">
        <w:rPr>
          <w:color w:val="000000"/>
        </w:rPr>
        <w:t>use</w:t>
      </w:r>
      <w:r w:rsidRPr="00FE4D7F">
        <w:rPr>
          <w:color w:val="000000"/>
        </w:rPr>
        <w:t xml:space="preserve"> a novel approach to splitting players into three positions instead of five, by using </w:t>
      </w:r>
      <w:r w:rsidR="002E2ED6" w:rsidRPr="00FE4D7F">
        <w:rPr>
          <w:color w:val="000000"/>
        </w:rPr>
        <w:t>this contextual</w:t>
      </w:r>
      <w:r w:rsidRPr="00FE4D7F">
        <w:rPr>
          <w:color w:val="000000"/>
        </w:rPr>
        <w:t xml:space="preserve"> </w:t>
      </w:r>
      <w:r w:rsidR="00FE531F" w:rsidRPr="00FE4D7F">
        <w:rPr>
          <w:color w:val="000000"/>
        </w:rPr>
        <w:t>information</w:t>
      </w:r>
      <w:r w:rsidRPr="00FE4D7F">
        <w:rPr>
          <w:color w:val="000000"/>
        </w:rPr>
        <w:t xml:space="preserve"> as a proxy. By being able to discuss a </w:t>
      </w:r>
      <w:r w:rsidR="00584920" w:rsidRPr="00FE4D7F">
        <w:rPr>
          <w:color w:val="000000"/>
        </w:rPr>
        <w:t>simple</w:t>
      </w:r>
      <w:r w:rsidRPr="00FE4D7F">
        <w:rPr>
          <w:color w:val="000000"/>
        </w:rPr>
        <w:t xml:space="preserve"> model with specific context, </w:t>
      </w:r>
      <w:r w:rsidR="00D95C31" w:rsidRPr="00FE4D7F">
        <w:rPr>
          <w:color w:val="000000"/>
        </w:rPr>
        <w:t>I</w:t>
      </w:r>
      <w:r w:rsidRPr="00FE4D7F">
        <w:rPr>
          <w:color w:val="000000"/>
        </w:rPr>
        <w:t xml:space="preserve"> believe this is a good process for the NBA Draft when u</w:t>
      </w:r>
      <w:r w:rsidR="001E4BC5" w:rsidRPr="00FE4D7F">
        <w:rPr>
          <w:color w:val="000000"/>
        </w:rPr>
        <w:t>sed in tandem with scouting analyses</w:t>
      </w:r>
      <w:r w:rsidRPr="00FE4D7F">
        <w:rPr>
          <w:color w:val="000000"/>
        </w:rPr>
        <w:t xml:space="preserve">. </w:t>
      </w:r>
      <w:r w:rsidR="00FE531F" w:rsidRPr="00FE4D7F">
        <w:rPr>
          <w:color w:val="000000"/>
        </w:rPr>
        <w:t xml:space="preserve">This allows for clear and transparent takeaways to discuss with the vast basketball knowledge that </w:t>
      </w:r>
      <w:r w:rsidR="00D95C31" w:rsidRPr="00FE4D7F">
        <w:rPr>
          <w:color w:val="000000"/>
        </w:rPr>
        <w:t xml:space="preserve">employees in </w:t>
      </w:r>
      <w:r w:rsidR="00FE531F" w:rsidRPr="00FE4D7F">
        <w:rPr>
          <w:color w:val="000000"/>
        </w:rPr>
        <w:t>NBA</w:t>
      </w:r>
      <w:r w:rsidR="00D95C31" w:rsidRPr="00FE4D7F">
        <w:rPr>
          <w:color w:val="000000"/>
        </w:rPr>
        <w:t xml:space="preserve"> organizations</w:t>
      </w:r>
      <w:r w:rsidR="00FE531F" w:rsidRPr="00FE4D7F">
        <w:rPr>
          <w:color w:val="000000"/>
        </w:rPr>
        <w:t xml:space="preserve"> bring to the table. Th</w:t>
      </w:r>
      <w:r w:rsidR="00906D2B" w:rsidRPr="00FE4D7F">
        <w:rPr>
          <w:color w:val="000000"/>
        </w:rPr>
        <w:t>is should be helpful when given</w:t>
      </w:r>
      <w:r w:rsidR="00FE531F" w:rsidRPr="00FE4D7F">
        <w:rPr>
          <w:color w:val="000000"/>
        </w:rPr>
        <w:t xml:space="preserve"> little time to make a decision that has the potential</w:t>
      </w:r>
      <w:r w:rsidR="00752AD4">
        <w:rPr>
          <w:color w:val="000000"/>
        </w:rPr>
        <w:t xml:space="preserve"> to</w:t>
      </w:r>
      <w:r w:rsidR="00FE531F" w:rsidRPr="00FE4D7F">
        <w:rPr>
          <w:color w:val="000000"/>
        </w:rPr>
        <w:t xml:space="preserve"> impact </w:t>
      </w:r>
      <w:r w:rsidR="00DE5784">
        <w:rPr>
          <w:color w:val="000000"/>
        </w:rPr>
        <w:t>the</w:t>
      </w:r>
      <w:r w:rsidR="00FE531F" w:rsidRPr="00FE4D7F">
        <w:rPr>
          <w:color w:val="000000"/>
        </w:rPr>
        <w:t xml:space="preserve"> legacy of an organization. </w:t>
      </w:r>
      <w:r w:rsidR="00B36C22" w:rsidRPr="00FE4D7F">
        <w:rPr>
          <w:color w:val="000000"/>
        </w:rPr>
        <w:t>I</w:t>
      </w:r>
      <w:r w:rsidRPr="00FE4D7F">
        <w:rPr>
          <w:color w:val="000000"/>
        </w:rPr>
        <w:t xml:space="preserve"> </w:t>
      </w:r>
      <w:r w:rsidR="00C02467" w:rsidRPr="00FE4D7F">
        <w:rPr>
          <w:color w:val="000000"/>
        </w:rPr>
        <w:t>finish</w:t>
      </w:r>
      <w:r w:rsidR="00B36C22" w:rsidRPr="00FE4D7F">
        <w:rPr>
          <w:color w:val="000000"/>
        </w:rPr>
        <w:t xml:space="preserve"> with </w:t>
      </w:r>
      <w:r w:rsidRPr="00FE4D7F">
        <w:rPr>
          <w:color w:val="000000"/>
        </w:rPr>
        <w:t>visualization</w:t>
      </w:r>
      <w:r w:rsidR="00B36C22" w:rsidRPr="00FE4D7F">
        <w:rPr>
          <w:color w:val="000000"/>
        </w:rPr>
        <w:t>s</w:t>
      </w:r>
      <w:r w:rsidRPr="00FE4D7F">
        <w:rPr>
          <w:color w:val="000000"/>
        </w:rPr>
        <w:t xml:space="preserve"> of model results from 2007 thru 2018.</w:t>
      </w:r>
    </w:p>
    <w:p w:rsidR="00A9491F" w:rsidRPr="00FE4D7F" w:rsidRDefault="00A9491F">
      <w:pPr>
        <w:rPr>
          <w:b/>
          <w:bCs/>
          <w:color w:val="000000"/>
          <w:kern w:val="36"/>
          <w:sz w:val="28"/>
          <w:szCs w:val="28"/>
        </w:rPr>
      </w:pPr>
      <w:r w:rsidRPr="00FE4D7F">
        <w:rPr>
          <w:b/>
          <w:bCs/>
          <w:color w:val="000000"/>
          <w:kern w:val="36"/>
          <w:sz w:val="28"/>
          <w:szCs w:val="28"/>
        </w:rPr>
        <w:br w:type="page"/>
      </w:r>
    </w:p>
    <w:p w:rsidR="00FD7B45" w:rsidRPr="00FE4D7F" w:rsidRDefault="00FD7B45" w:rsidP="00FD7B45">
      <w:pPr>
        <w:spacing w:line="480" w:lineRule="auto"/>
        <w:jc w:val="center"/>
        <w:outlineLvl w:val="0"/>
        <w:rPr>
          <w:b/>
          <w:bCs/>
          <w:kern w:val="36"/>
          <w:sz w:val="48"/>
          <w:szCs w:val="48"/>
        </w:rPr>
      </w:pPr>
      <w:r w:rsidRPr="00FE4D7F">
        <w:rPr>
          <w:b/>
          <w:bCs/>
          <w:color w:val="000000"/>
          <w:kern w:val="36"/>
          <w:sz w:val="28"/>
          <w:szCs w:val="28"/>
        </w:rPr>
        <w:lastRenderedPageBreak/>
        <w:t>Acknowledgements</w:t>
      </w:r>
    </w:p>
    <w:p w:rsidR="00FD7B45" w:rsidRDefault="00F15562" w:rsidP="008C3502">
      <w:pPr>
        <w:spacing w:line="480" w:lineRule="auto"/>
      </w:pPr>
      <w:r>
        <w:tab/>
        <w:t xml:space="preserve">This Thesis would not exist without </w:t>
      </w:r>
      <w:r w:rsidR="005C4C73">
        <w:t>the</w:t>
      </w:r>
      <w:r>
        <w:t xml:space="preserve"> wonderful people I have</w:t>
      </w:r>
      <w:r w:rsidR="005A49EA">
        <w:t xml:space="preserve"> been blessed to know. Allison</w:t>
      </w:r>
      <w:r>
        <w:t>–</w:t>
      </w:r>
      <w:r w:rsidR="007F0C39">
        <w:t xml:space="preserve">your love made this work possible; you </w:t>
      </w:r>
      <w:r>
        <w:t>pushed me to finish</w:t>
      </w:r>
      <w:r w:rsidR="005A49EA">
        <w:t xml:space="preserve"> this work</w:t>
      </w:r>
      <w:r>
        <w:t xml:space="preserve">, </w:t>
      </w:r>
      <w:r w:rsidR="007F0C39">
        <w:t>and</w:t>
      </w:r>
      <w:r>
        <w:t xml:space="preserve"> </w:t>
      </w:r>
      <w:r w:rsidR="007F0C39">
        <w:t>you</w:t>
      </w:r>
      <w:r>
        <w:t xml:space="preserve"> inspired me </w:t>
      </w:r>
      <w:r w:rsidR="007F0C39">
        <w:t>the entire way</w:t>
      </w:r>
      <w:r>
        <w:t xml:space="preserve">. </w:t>
      </w:r>
      <w:r w:rsidR="005C4C73">
        <w:t>Dad—</w:t>
      </w:r>
      <w:r w:rsidR="007F0C39">
        <w:t xml:space="preserve">your love and </w:t>
      </w:r>
      <w:r w:rsidR="00964627">
        <w:t>the countless hours spent learning basketball under you have shaped this work</w:t>
      </w:r>
      <w:r w:rsidR="005C4C73">
        <w:t>. Mom—</w:t>
      </w:r>
      <w:r w:rsidR="007F0C39">
        <w:t xml:space="preserve">your love and </w:t>
      </w:r>
      <w:r w:rsidR="005C4C73">
        <w:t>the countless hours and help you have provided me</w:t>
      </w:r>
      <w:r w:rsidR="00964627">
        <w:t>,</w:t>
      </w:r>
      <w:r w:rsidR="005C4C73">
        <w:t xml:space="preserve"> pushing me to pursue mathematics and academia, have shaped this work. </w:t>
      </w:r>
      <w:r>
        <w:t>Nick, Nathan and Austin—</w:t>
      </w:r>
      <w:r w:rsidR="007F0C39">
        <w:t xml:space="preserve">your love and </w:t>
      </w:r>
      <w:r w:rsidR="00964627">
        <w:t>the countless hours</w:t>
      </w:r>
      <w:r w:rsidR="007F0C39">
        <w:t xml:space="preserve"> spent</w:t>
      </w:r>
      <w:r w:rsidR="00964627">
        <w:t xml:space="preserve"> learning and </w:t>
      </w:r>
      <w:r>
        <w:t xml:space="preserve">brainstorming about the game of basketball </w:t>
      </w:r>
      <w:r w:rsidR="005C4C73">
        <w:t xml:space="preserve">with you </w:t>
      </w:r>
      <w:r>
        <w:t xml:space="preserve">have </w:t>
      </w:r>
      <w:r w:rsidR="00964627">
        <w:t>shaped</w:t>
      </w:r>
      <w:r>
        <w:t xml:space="preserve"> this work. </w:t>
      </w:r>
      <w:r w:rsidR="005C4C73">
        <w:t>Grandpa Beene—your</w:t>
      </w:r>
      <w:r w:rsidR="007F0C39">
        <w:t xml:space="preserve"> love,</w:t>
      </w:r>
      <w:r w:rsidR="005C4C73">
        <w:t xml:space="preserve"> life-work</w:t>
      </w:r>
      <w:r w:rsidR="007F0C39">
        <w:t xml:space="preserve"> and hard work have inspired the entirety of this work</w:t>
      </w:r>
      <w:r w:rsidR="005C4C73">
        <w:t xml:space="preserve">. Grandma Beene—your love and support throughout </w:t>
      </w:r>
      <w:r w:rsidR="007F0C39">
        <w:t>life</w:t>
      </w:r>
      <w:r w:rsidR="005C4C73">
        <w:t xml:space="preserve"> have made </w:t>
      </w:r>
      <w:r w:rsidR="007F0C39">
        <w:t>this work</w:t>
      </w:r>
      <w:r w:rsidR="005C4C73">
        <w:t xml:space="preserve"> possible.  </w:t>
      </w:r>
    </w:p>
    <w:p w:rsidR="005C4C73" w:rsidRDefault="005A49EA" w:rsidP="008C3502">
      <w:pPr>
        <w:spacing w:line="480" w:lineRule="auto"/>
      </w:pPr>
      <w:r>
        <w:tab/>
      </w:r>
      <w:r w:rsidR="005C4C73">
        <w:t xml:space="preserve">Conrad—the time spent chatting </w:t>
      </w:r>
      <w:r w:rsidR="007F0C39">
        <w:t xml:space="preserve">with you </w:t>
      </w:r>
      <w:r w:rsidR="005C4C73">
        <w:t xml:space="preserve">has very much helped </w:t>
      </w:r>
      <w:r>
        <w:t xml:space="preserve">bring this work to fruition. </w:t>
      </w:r>
      <w:r w:rsidR="005C4C73">
        <w:t>Derek—your advice and directions in many areas h</w:t>
      </w:r>
      <w:r>
        <w:t xml:space="preserve">ave made this work possible. </w:t>
      </w:r>
      <w:r w:rsidR="005C4C73">
        <w:t xml:space="preserve">Luke and my friends in Sacramento—the time spent learning under you has very much </w:t>
      </w:r>
      <w:r w:rsidR="007F0C39">
        <w:t>brought</w:t>
      </w:r>
      <w:r w:rsidR="00F553D3">
        <w:t xml:space="preserve"> this work to finality.  Spencer and my friends in Indiana—this work would not be possible or a reality without your help, guidance and the time spent </w:t>
      </w:r>
      <w:r w:rsidR="007F0C39">
        <w:t xml:space="preserve">learning </w:t>
      </w:r>
      <w:r w:rsidR="00F553D3">
        <w:t>under you</w:t>
      </w:r>
      <w:r>
        <w:t xml:space="preserve">. Scott, </w:t>
      </w:r>
      <w:r w:rsidR="00F553D3">
        <w:t xml:space="preserve">Karlis and my friends in Oklahoma City–the time spent learning under you very much </w:t>
      </w:r>
      <w:r w:rsidR="007F0C39">
        <w:t>shaped the way</w:t>
      </w:r>
      <w:r w:rsidR="00F553D3">
        <w:t xml:space="preserve"> I think, and this work would not be possible without you. </w:t>
      </w:r>
    </w:p>
    <w:p w:rsidR="00FD7B45" w:rsidRDefault="005A49EA" w:rsidP="005A49EA">
      <w:pPr>
        <w:spacing w:line="480" w:lineRule="auto"/>
        <w:rPr>
          <w:b/>
          <w:bCs/>
          <w:color w:val="000000"/>
          <w:sz w:val="28"/>
          <w:szCs w:val="28"/>
        </w:rPr>
      </w:pPr>
      <w:r>
        <w:tab/>
      </w:r>
      <w:r w:rsidR="00F553D3">
        <w:t>Dr. Nicholson—the time spent learning under you as the chair of my committee, as well as both of your classes, have carved the foundation of my Data Science skillsets. This entire work would not be possible without you. Your guidance, not only in understanding theory, but in learning how to apply problems in the real world</w:t>
      </w:r>
      <w:r w:rsidR="007F0C39">
        <w:t>, have been invaluable. You very much guided me in bringing this work to</w:t>
      </w:r>
      <w:r w:rsidR="00F553D3">
        <w:t xml:space="preserve"> finality.  Dr. Shehab—from </w:t>
      </w:r>
      <w:r w:rsidR="00127221">
        <w:t xml:space="preserve">the many hours you have spent going </w:t>
      </w:r>
      <w:r w:rsidR="00127221">
        <w:lastRenderedPageBreak/>
        <w:t>back-and-forth with me via e-mail</w:t>
      </w:r>
      <w:r w:rsidR="00F553D3">
        <w:t>, to your a</w:t>
      </w:r>
      <w:r>
        <w:t>dvisement</w:t>
      </w:r>
      <w:r w:rsidR="007F0C39">
        <w:t xml:space="preserve"> throughout the program, to </w:t>
      </w:r>
      <w:r>
        <w:t>your being on my committee</w:t>
      </w:r>
      <w:r w:rsidR="00127221">
        <w:t xml:space="preserve">—this </w:t>
      </w:r>
      <w:r>
        <w:t xml:space="preserve">Master’s degree would </w:t>
      </w:r>
      <w:r w:rsidR="00127221">
        <w:t>be possible without</w:t>
      </w:r>
      <w:r>
        <w:t xml:space="preserve"> you. Dr. Sridhar—this work would not be possible without you, as your awesome leadership in the space of computer programming have very much shaped my thought processes and skillset. </w:t>
      </w:r>
    </w:p>
    <w:p w:rsidR="00EC5AF8" w:rsidRDefault="005A49EA" w:rsidP="005A49EA">
      <w:pPr>
        <w:spacing w:line="480" w:lineRule="auto"/>
        <w:rPr>
          <w:bCs/>
          <w:color w:val="000000"/>
        </w:rPr>
      </w:pPr>
      <w:r>
        <w:rPr>
          <w:b/>
          <w:bCs/>
          <w:color w:val="000000"/>
          <w:sz w:val="28"/>
          <w:szCs w:val="28"/>
        </w:rPr>
        <w:tab/>
      </w:r>
      <w:r w:rsidR="00EC5AF8">
        <w:rPr>
          <w:bCs/>
          <w:color w:val="000000"/>
        </w:rPr>
        <w:t xml:space="preserve">This </w:t>
      </w:r>
      <w:r>
        <w:rPr>
          <w:bCs/>
          <w:color w:val="000000"/>
        </w:rPr>
        <w:t xml:space="preserve">work is done in memory of Grandma Dempsey. As she has passed on to be with the Lord, her love for her grandchildren </w:t>
      </w:r>
      <w:r w:rsidR="00127221">
        <w:rPr>
          <w:bCs/>
          <w:color w:val="000000"/>
        </w:rPr>
        <w:t xml:space="preserve">have </w:t>
      </w:r>
      <w:r>
        <w:rPr>
          <w:bCs/>
          <w:color w:val="000000"/>
        </w:rPr>
        <w:t xml:space="preserve">shaped and inspired the entirety of this work. </w:t>
      </w:r>
    </w:p>
    <w:p w:rsidR="005A49EA" w:rsidRPr="005A49EA" w:rsidRDefault="005A49EA" w:rsidP="00EC5AF8">
      <w:pPr>
        <w:spacing w:line="480" w:lineRule="auto"/>
        <w:ind w:firstLine="720"/>
        <w:rPr>
          <w:bCs/>
          <w:color w:val="000000"/>
        </w:rPr>
      </w:pPr>
      <w:r>
        <w:rPr>
          <w:bCs/>
          <w:color w:val="000000"/>
        </w:rPr>
        <w:t xml:space="preserve">Above all, </w:t>
      </w:r>
      <w:r w:rsidR="00EC5AF8">
        <w:rPr>
          <w:bCs/>
          <w:color w:val="000000"/>
        </w:rPr>
        <w:t>I want to thank God. Colossians 3:23 reads “Whatever you do, work at it with all your heart, as working for the Lord, not for human masters”. God’s grace is the reason I am here, the reason for this work and the reason for anything good that you see in me.</w:t>
      </w:r>
    </w:p>
    <w:p w:rsidR="00FD7B45" w:rsidRPr="00FE4D7F" w:rsidRDefault="00FD7B45" w:rsidP="00FD7B45">
      <w:pPr>
        <w:spacing w:line="480" w:lineRule="auto"/>
        <w:jc w:val="center"/>
        <w:rPr>
          <w:b/>
          <w:bCs/>
          <w:color w:val="000000"/>
          <w:sz w:val="28"/>
          <w:szCs w:val="28"/>
        </w:rPr>
      </w:pPr>
    </w:p>
    <w:p w:rsidR="00FD7B45" w:rsidRPr="00FE4D7F" w:rsidRDefault="00FD7B45" w:rsidP="00FD7B45">
      <w:pPr>
        <w:spacing w:line="480" w:lineRule="auto"/>
        <w:jc w:val="center"/>
        <w:rPr>
          <w:b/>
          <w:bCs/>
          <w:color w:val="000000"/>
          <w:sz w:val="28"/>
          <w:szCs w:val="28"/>
        </w:rPr>
      </w:pPr>
    </w:p>
    <w:p w:rsidR="00FD7B45" w:rsidRPr="00FE4D7F" w:rsidRDefault="00FD7B45" w:rsidP="00FD7B45">
      <w:pPr>
        <w:spacing w:line="480" w:lineRule="auto"/>
        <w:jc w:val="center"/>
        <w:rPr>
          <w:b/>
          <w:bCs/>
          <w:color w:val="000000"/>
          <w:sz w:val="28"/>
          <w:szCs w:val="28"/>
        </w:rPr>
      </w:pPr>
    </w:p>
    <w:p w:rsidR="00FD7B45" w:rsidRPr="00FE4D7F" w:rsidRDefault="00FD7B45" w:rsidP="00FD7B45">
      <w:pPr>
        <w:spacing w:line="480" w:lineRule="auto"/>
        <w:jc w:val="center"/>
        <w:rPr>
          <w:b/>
          <w:bCs/>
          <w:color w:val="000000"/>
          <w:sz w:val="28"/>
          <w:szCs w:val="28"/>
        </w:rPr>
      </w:pPr>
    </w:p>
    <w:p w:rsidR="00FD7B45" w:rsidRPr="00FE4D7F" w:rsidRDefault="00FD7B45" w:rsidP="00FD7B45">
      <w:pPr>
        <w:spacing w:line="480" w:lineRule="auto"/>
        <w:jc w:val="center"/>
        <w:rPr>
          <w:b/>
          <w:bCs/>
          <w:color w:val="000000"/>
          <w:sz w:val="28"/>
          <w:szCs w:val="28"/>
        </w:rPr>
      </w:pPr>
    </w:p>
    <w:p w:rsidR="00FD7B45" w:rsidRPr="00FE4D7F" w:rsidRDefault="00FD7B45" w:rsidP="00FD7B45">
      <w:pPr>
        <w:spacing w:line="480" w:lineRule="auto"/>
        <w:jc w:val="center"/>
        <w:rPr>
          <w:b/>
          <w:bCs/>
          <w:color w:val="000000"/>
          <w:sz w:val="28"/>
          <w:szCs w:val="28"/>
        </w:rPr>
      </w:pPr>
    </w:p>
    <w:p w:rsidR="00EC5AF8" w:rsidRDefault="00EC5AF8" w:rsidP="00EC5AF8">
      <w:pPr>
        <w:spacing w:line="480" w:lineRule="auto"/>
        <w:rPr>
          <w:bCs/>
          <w:color w:val="000000"/>
          <w:sz w:val="28"/>
          <w:szCs w:val="28"/>
        </w:rPr>
      </w:pPr>
    </w:p>
    <w:p w:rsidR="00127221" w:rsidRDefault="00127221" w:rsidP="00EC5AF8">
      <w:pPr>
        <w:spacing w:line="480" w:lineRule="auto"/>
        <w:rPr>
          <w:bCs/>
          <w:color w:val="000000"/>
          <w:sz w:val="28"/>
          <w:szCs w:val="28"/>
        </w:rPr>
      </w:pPr>
    </w:p>
    <w:p w:rsidR="00127221" w:rsidRDefault="00127221" w:rsidP="00EC5AF8">
      <w:pPr>
        <w:spacing w:line="480" w:lineRule="auto"/>
        <w:rPr>
          <w:bCs/>
          <w:color w:val="000000"/>
          <w:sz w:val="28"/>
          <w:szCs w:val="28"/>
        </w:rPr>
      </w:pPr>
    </w:p>
    <w:p w:rsidR="00127221" w:rsidRDefault="00127221" w:rsidP="00EC5AF8">
      <w:pPr>
        <w:spacing w:line="480" w:lineRule="auto"/>
        <w:rPr>
          <w:bCs/>
          <w:color w:val="000000"/>
          <w:sz w:val="28"/>
          <w:szCs w:val="28"/>
        </w:rPr>
      </w:pPr>
    </w:p>
    <w:p w:rsidR="00EC5AF8" w:rsidRPr="00127221" w:rsidRDefault="00EC5AF8" w:rsidP="00EC5AF8">
      <w:pPr>
        <w:spacing w:line="480" w:lineRule="auto"/>
        <w:rPr>
          <w:bCs/>
          <w:color w:val="000000"/>
        </w:rPr>
      </w:pPr>
      <w:r w:rsidRPr="00127221">
        <w:rPr>
          <w:bCs/>
          <w:color w:val="000000"/>
        </w:rPr>
        <w:t xml:space="preserve">“Thanks be to God! He gives us the victory through our Lord Jesus Christ.” </w:t>
      </w:r>
    </w:p>
    <w:p w:rsidR="00EC5AF8" w:rsidRPr="00127221" w:rsidRDefault="00EC5AF8" w:rsidP="00EC5AF8">
      <w:pPr>
        <w:spacing w:line="480" w:lineRule="auto"/>
        <w:rPr>
          <w:bCs/>
          <w:color w:val="000000"/>
        </w:rPr>
      </w:pPr>
      <w:r w:rsidRPr="00127221">
        <w:rPr>
          <w:bCs/>
          <w:color w:val="000000"/>
        </w:rPr>
        <w:t>–1 Cor. 15:57</w:t>
      </w:r>
    </w:p>
    <w:p w:rsidR="00FD7B45" w:rsidRPr="00FE4D7F" w:rsidRDefault="00D653ED" w:rsidP="005A49EA">
      <w:pPr>
        <w:jc w:val="center"/>
      </w:pPr>
      <w:r w:rsidRPr="00FE4D7F">
        <w:rPr>
          <w:b/>
          <w:bCs/>
          <w:color w:val="000000"/>
          <w:sz w:val="28"/>
          <w:szCs w:val="28"/>
        </w:rPr>
        <w:br w:type="page"/>
      </w:r>
      <w:r w:rsidR="00FD7B45" w:rsidRPr="00FE4D7F">
        <w:rPr>
          <w:b/>
          <w:bCs/>
          <w:color w:val="000000"/>
          <w:sz w:val="28"/>
          <w:szCs w:val="28"/>
        </w:rPr>
        <w:lastRenderedPageBreak/>
        <w:t>Table of Contents</w:t>
      </w:r>
    </w:p>
    <w:p w:rsidR="00B07E05" w:rsidRPr="00FE4D7F" w:rsidRDefault="00B07E05" w:rsidP="00B07E05">
      <w:pPr>
        <w:spacing w:line="480" w:lineRule="auto"/>
      </w:pPr>
      <w:r w:rsidRPr="00FE4D7F">
        <w:rPr>
          <w:color w:val="000000"/>
          <w:u w:val="single"/>
        </w:rPr>
        <w:t>Abstract</w:t>
      </w:r>
      <w:r w:rsidRPr="00FE4D7F">
        <w:rPr>
          <w:color w:val="000000"/>
        </w:rPr>
        <w:tab/>
      </w:r>
      <w:r w:rsidRPr="00FE4D7F">
        <w:rPr>
          <w:color w:val="000000"/>
        </w:rPr>
        <w:tab/>
      </w:r>
      <w:r w:rsidR="005C229D" w:rsidRPr="00FE4D7F">
        <w:rPr>
          <w:color w:val="000000"/>
        </w:rPr>
        <w:tab/>
      </w:r>
      <w:r w:rsidR="005C229D" w:rsidRPr="00FE4D7F">
        <w:rPr>
          <w:color w:val="000000"/>
        </w:rPr>
        <w:tab/>
      </w:r>
      <w:r w:rsidR="005C229D" w:rsidRPr="00FE4D7F">
        <w:rPr>
          <w:color w:val="000000"/>
        </w:rPr>
        <w:tab/>
      </w:r>
      <w:r w:rsidR="005C229D" w:rsidRPr="00FE4D7F">
        <w:rPr>
          <w:color w:val="000000"/>
        </w:rPr>
        <w:tab/>
      </w:r>
      <w:r w:rsidR="00D653ED" w:rsidRPr="00FE4D7F">
        <w:rPr>
          <w:color w:val="000000"/>
        </w:rPr>
        <w:tab/>
      </w:r>
      <w:r w:rsidR="00D653ED" w:rsidRPr="00FE4D7F">
        <w:rPr>
          <w:color w:val="000000"/>
        </w:rPr>
        <w:tab/>
      </w:r>
      <w:r w:rsidR="00D653ED" w:rsidRPr="00FE4D7F">
        <w:rPr>
          <w:color w:val="000000"/>
        </w:rPr>
        <w:tab/>
      </w:r>
      <w:r w:rsidR="00D653ED" w:rsidRPr="00FE4D7F">
        <w:rPr>
          <w:color w:val="000000"/>
        </w:rPr>
        <w:tab/>
      </w:r>
      <w:r w:rsidRPr="00FE4D7F">
        <w:rPr>
          <w:color w:val="000000"/>
          <w:u w:val="single"/>
        </w:rPr>
        <w:t>iv</w:t>
      </w:r>
    </w:p>
    <w:p w:rsidR="00FD7B45" w:rsidRPr="00FE4D7F" w:rsidRDefault="00FD7B45" w:rsidP="001F4008">
      <w:pPr>
        <w:spacing w:line="480" w:lineRule="auto"/>
      </w:pPr>
      <w:r w:rsidRPr="00FE4D7F">
        <w:rPr>
          <w:color w:val="000000"/>
          <w:u w:val="single"/>
        </w:rPr>
        <w:t>Acknowledgements</w:t>
      </w:r>
      <w:r w:rsidRPr="00FE4D7F">
        <w:rPr>
          <w:color w:val="000000"/>
        </w:rPr>
        <w:tab/>
      </w:r>
      <w:r w:rsidR="005C229D" w:rsidRPr="00FE4D7F">
        <w:rPr>
          <w:color w:val="000000"/>
        </w:rPr>
        <w:tab/>
      </w:r>
      <w:r w:rsidR="005C229D" w:rsidRPr="00FE4D7F">
        <w:rPr>
          <w:color w:val="000000"/>
        </w:rPr>
        <w:tab/>
      </w:r>
      <w:r w:rsidR="005C229D" w:rsidRPr="00FE4D7F">
        <w:rPr>
          <w:color w:val="000000"/>
        </w:rPr>
        <w:tab/>
      </w:r>
      <w:r w:rsidR="005C229D" w:rsidRPr="00FE4D7F">
        <w:rPr>
          <w:color w:val="000000"/>
        </w:rPr>
        <w:tab/>
      </w:r>
      <w:r w:rsidR="00D653ED" w:rsidRPr="00FE4D7F">
        <w:rPr>
          <w:color w:val="000000"/>
        </w:rPr>
        <w:tab/>
      </w:r>
      <w:r w:rsidR="00D653ED" w:rsidRPr="00FE4D7F">
        <w:rPr>
          <w:color w:val="000000"/>
        </w:rPr>
        <w:tab/>
      </w:r>
      <w:r w:rsidR="00D653ED" w:rsidRPr="00FE4D7F">
        <w:rPr>
          <w:color w:val="000000"/>
        </w:rPr>
        <w:tab/>
      </w:r>
      <w:r w:rsidR="00D653ED" w:rsidRPr="00FE4D7F">
        <w:rPr>
          <w:color w:val="000000"/>
        </w:rPr>
        <w:tab/>
      </w:r>
      <w:r w:rsidR="00B07E05" w:rsidRPr="00FE4D7F">
        <w:rPr>
          <w:color w:val="000000"/>
          <w:u w:val="single"/>
        </w:rPr>
        <w:t>v</w:t>
      </w:r>
      <w:r w:rsidR="00127221">
        <w:rPr>
          <w:color w:val="000000"/>
          <w:u w:val="single"/>
        </w:rPr>
        <w:t>-vi</w:t>
      </w:r>
    </w:p>
    <w:p w:rsidR="00FD7B45" w:rsidRPr="00FE4D7F" w:rsidRDefault="00FD7B45" w:rsidP="001F4008">
      <w:pPr>
        <w:spacing w:line="480" w:lineRule="auto"/>
      </w:pPr>
      <w:r w:rsidRPr="00FE4D7F">
        <w:rPr>
          <w:color w:val="000000"/>
          <w:u w:val="single"/>
        </w:rPr>
        <w:t>List of Tables</w:t>
      </w:r>
      <w:r w:rsidRPr="00FE4D7F">
        <w:rPr>
          <w:color w:val="000000"/>
        </w:rPr>
        <w:tab/>
      </w:r>
      <w:r w:rsidR="00B07E05" w:rsidRPr="00FE4D7F">
        <w:rPr>
          <w:color w:val="000000"/>
        </w:rPr>
        <w:tab/>
      </w:r>
      <w:r w:rsidR="005C229D" w:rsidRPr="00FE4D7F">
        <w:rPr>
          <w:color w:val="000000"/>
        </w:rPr>
        <w:tab/>
      </w:r>
      <w:r w:rsidR="005C229D" w:rsidRPr="00FE4D7F">
        <w:rPr>
          <w:color w:val="000000"/>
        </w:rPr>
        <w:tab/>
      </w:r>
      <w:r w:rsidR="005C229D" w:rsidRPr="00FE4D7F">
        <w:rPr>
          <w:color w:val="000000"/>
        </w:rPr>
        <w:tab/>
      </w:r>
      <w:r w:rsidR="005C229D" w:rsidRPr="00FE4D7F">
        <w:rPr>
          <w:color w:val="000000"/>
        </w:rPr>
        <w:tab/>
      </w:r>
      <w:r w:rsidR="00D653ED" w:rsidRPr="00FE4D7F">
        <w:rPr>
          <w:color w:val="000000"/>
        </w:rPr>
        <w:tab/>
      </w:r>
      <w:r w:rsidR="00D653ED" w:rsidRPr="00FE4D7F">
        <w:rPr>
          <w:color w:val="000000"/>
        </w:rPr>
        <w:tab/>
      </w:r>
      <w:r w:rsidR="00D653ED" w:rsidRPr="00FE4D7F">
        <w:rPr>
          <w:color w:val="000000"/>
        </w:rPr>
        <w:tab/>
      </w:r>
      <w:r w:rsidR="00D653ED" w:rsidRPr="00FE4D7F">
        <w:rPr>
          <w:color w:val="000000"/>
        </w:rPr>
        <w:tab/>
      </w:r>
      <w:r w:rsidRPr="00FE4D7F">
        <w:rPr>
          <w:color w:val="000000"/>
          <w:u w:val="single"/>
        </w:rPr>
        <w:t>vi</w:t>
      </w:r>
      <w:r w:rsidR="00127221">
        <w:rPr>
          <w:color w:val="000000"/>
          <w:u w:val="single"/>
        </w:rPr>
        <w:t>i</w:t>
      </w:r>
    </w:p>
    <w:p w:rsidR="00FD7B45" w:rsidRPr="00FE4D7F" w:rsidRDefault="00FD7B45" w:rsidP="001F4008">
      <w:pPr>
        <w:spacing w:line="480" w:lineRule="auto"/>
      </w:pPr>
      <w:r w:rsidRPr="00FE4D7F">
        <w:rPr>
          <w:color w:val="000000"/>
          <w:u w:val="single"/>
        </w:rPr>
        <w:t>List of Figures</w:t>
      </w:r>
      <w:r w:rsidRPr="00FE4D7F">
        <w:rPr>
          <w:color w:val="000000"/>
        </w:rPr>
        <w:tab/>
      </w:r>
      <w:r w:rsidR="00B07E05" w:rsidRPr="00FE4D7F">
        <w:rPr>
          <w:color w:val="000000"/>
        </w:rPr>
        <w:tab/>
      </w:r>
      <w:r w:rsidR="005C229D" w:rsidRPr="00FE4D7F">
        <w:rPr>
          <w:color w:val="000000"/>
        </w:rPr>
        <w:tab/>
      </w:r>
      <w:r w:rsidR="005C229D" w:rsidRPr="00FE4D7F">
        <w:rPr>
          <w:color w:val="000000"/>
        </w:rPr>
        <w:tab/>
      </w:r>
      <w:r w:rsidR="005C229D" w:rsidRPr="00FE4D7F">
        <w:rPr>
          <w:color w:val="000000"/>
        </w:rPr>
        <w:tab/>
      </w:r>
      <w:r w:rsidR="005C229D" w:rsidRPr="00FE4D7F">
        <w:rPr>
          <w:color w:val="000000"/>
        </w:rPr>
        <w:tab/>
      </w:r>
      <w:r w:rsidR="00D653ED" w:rsidRPr="00FE4D7F">
        <w:rPr>
          <w:color w:val="000000"/>
        </w:rPr>
        <w:tab/>
      </w:r>
      <w:r w:rsidR="00D653ED" w:rsidRPr="00FE4D7F">
        <w:rPr>
          <w:color w:val="000000"/>
        </w:rPr>
        <w:tab/>
      </w:r>
      <w:r w:rsidR="00D653ED" w:rsidRPr="00FE4D7F">
        <w:rPr>
          <w:color w:val="000000"/>
        </w:rPr>
        <w:tab/>
      </w:r>
      <w:r w:rsidR="00D653ED" w:rsidRPr="00FE4D7F">
        <w:rPr>
          <w:color w:val="000000"/>
        </w:rPr>
        <w:tab/>
      </w:r>
      <w:r w:rsidR="00363236" w:rsidRPr="00FE4D7F">
        <w:rPr>
          <w:color w:val="000000"/>
          <w:u w:val="single"/>
        </w:rPr>
        <w:t>viii</w:t>
      </w:r>
    </w:p>
    <w:p w:rsidR="00FD7B45" w:rsidRPr="00FE4D7F" w:rsidRDefault="00FD7B45" w:rsidP="00C02467">
      <w:pPr>
        <w:spacing w:line="480" w:lineRule="auto"/>
        <w:rPr>
          <w:color w:val="000000"/>
          <w:u w:val="single"/>
        </w:rPr>
      </w:pPr>
      <w:r w:rsidRPr="00FE4D7F">
        <w:rPr>
          <w:color w:val="000000"/>
          <w:u w:val="single"/>
        </w:rPr>
        <w:t>Chapter 1: Introductio</w:t>
      </w:r>
      <w:r w:rsidR="00396ADA" w:rsidRPr="00FE4D7F">
        <w:rPr>
          <w:color w:val="000000"/>
          <w:u w:val="single"/>
        </w:rPr>
        <w:t>n and Literature Review</w:t>
      </w:r>
      <w:r w:rsidRPr="00FE4D7F">
        <w:rPr>
          <w:color w:val="000000"/>
        </w:rPr>
        <w:tab/>
      </w:r>
      <w:r w:rsidR="00D653ED" w:rsidRPr="00FE4D7F">
        <w:rPr>
          <w:color w:val="000000"/>
        </w:rPr>
        <w:tab/>
      </w:r>
      <w:r w:rsidR="00D653ED" w:rsidRPr="00FE4D7F">
        <w:rPr>
          <w:color w:val="000000"/>
        </w:rPr>
        <w:tab/>
      </w:r>
      <w:r w:rsidR="00D653ED" w:rsidRPr="00FE4D7F">
        <w:rPr>
          <w:color w:val="000000"/>
        </w:rPr>
        <w:tab/>
      </w:r>
      <w:r w:rsidR="00D653ED" w:rsidRPr="00FE4D7F">
        <w:rPr>
          <w:color w:val="000000"/>
        </w:rPr>
        <w:tab/>
      </w:r>
      <w:r w:rsidRPr="00FE4D7F">
        <w:rPr>
          <w:color w:val="000000"/>
          <w:u w:val="single"/>
        </w:rPr>
        <w:t>1</w:t>
      </w:r>
    </w:p>
    <w:p w:rsidR="00396ADA" w:rsidRPr="00FE4D7F" w:rsidRDefault="00396ADA" w:rsidP="00C02467">
      <w:pPr>
        <w:spacing w:line="480" w:lineRule="auto"/>
        <w:rPr>
          <w:color w:val="000000"/>
          <w:u w:val="single"/>
        </w:rPr>
      </w:pPr>
      <w:r w:rsidRPr="00FE4D7F">
        <w:rPr>
          <w:color w:val="000000"/>
          <w:u w:val="single"/>
        </w:rPr>
        <w:t xml:space="preserve">Chapter 2: </w:t>
      </w:r>
      <w:r w:rsidR="00F9104F" w:rsidRPr="00FE4D7F">
        <w:rPr>
          <w:color w:val="000000"/>
          <w:u w:val="single"/>
        </w:rPr>
        <w:t>Basketball Statistics and Definitions</w:t>
      </w:r>
      <w:r w:rsidRPr="00FE4D7F">
        <w:rPr>
          <w:color w:val="000000"/>
        </w:rPr>
        <w:tab/>
      </w:r>
      <w:r w:rsidR="00D653ED" w:rsidRPr="00FE4D7F">
        <w:rPr>
          <w:color w:val="000000"/>
        </w:rPr>
        <w:tab/>
      </w:r>
      <w:r w:rsidR="00D653ED" w:rsidRPr="00FE4D7F">
        <w:rPr>
          <w:color w:val="000000"/>
        </w:rPr>
        <w:tab/>
      </w:r>
      <w:r w:rsidR="00D653ED" w:rsidRPr="00FE4D7F">
        <w:rPr>
          <w:color w:val="000000"/>
        </w:rPr>
        <w:tab/>
      </w:r>
      <w:r w:rsidR="00D653ED" w:rsidRPr="00FE4D7F">
        <w:rPr>
          <w:color w:val="000000"/>
        </w:rPr>
        <w:tab/>
      </w:r>
      <w:r w:rsidR="007909EE">
        <w:rPr>
          <w:color w:val="000000"/>
          <w:u w:val="single"/>
        </w:rPr>
        <w:t>14</w:t>
      </w:r>
    </w:p>
    <w:p w:rsidR="00F9104F" w:rsidRPr="00FE4D7F" w:rsidRDefault="00F9104F" w:rsidP="00C02467">
      <w:pPr>
        <w:spacing w:line="480" w:lineRule="auto"/>
        <w:rPr>
          <w:color w:val="000000"/>
          <w:u w:val="single"/>
        </w:rPr>
      </w:pPr>
      <w:r w:rsidRPr="00FE4D7F">
        <w:rPr>
          <w:color w:val="000000"/>
          <w:u w:val="single"/>
        </w:rPr>
        <w:t xml:space="preserve">Chapter 3: </w:t>
      </w:r>
      <w:r w:rsidR="008C5DEE" w:rsidRPr="00FE4D7F">
        <w:rPr>
          <w:color w:val="000000"/>
          <w:u w:val="single"/>
        </w:rPr>
        <w:t>Methodology</w:t>
      </w:r>
      <w:r w:rsidRPr="00FE4D7F">
        <w:rPr>
          <w:color w:val="000000"/>
          <w:u w:val="single"/>
        </w:rPr>
        <w:t xml:space="preserve"> and Data Collection</w:t>
      </w:r>
      <w:r w:rsidRPr="00FE4D7F">
        <w:rPr>
          <w:color w:val="000000"/>
        </w:rPr>
        <w:tab/>
      </w:r>
      <w:r w:rsidR="00D653ED" w:rsidRPr="00FE4D7F">
        <w:rPr>
          <w:color w:val="000000"/>
        </w:rPr>
        <w:tab/>
      </w:r>
      <w:r w:rsidR="00D653ED" w:rsidRPr="00FE4D7F">
        <w:rPr>
          <w:color w:val="000000"/>
        </w:rPr>
        <w:tab/>
      </w:r>
      <w:r w:rsidR="00D653ED" w:rsidRPr="00FE4D7F">
        <w:rPr>
          <w:color w:val="000000"/>
        </w:rPr>
        <w:tab/>
      </w:r>
      <w:r w:rsidR="00D653ED" w:rsidRPr="00FE4D7F">
        <w:rPr>
          <w:color w:val="000000"/>
        </w:rPr>
        <w:tab/>
      </w:r>
      <w:r w:rsidR="007909EE">
        <w:rPr>
          <w:color w:val="000000"/>
          <w:u w:val="single"/>
        </w:rPr>
        <w:t>28</w:t>
      </w:r>
    </w:p>
    <w:p w:rsidR="00F9104F" w:rsidRPr="00FE4D7F" w:rsidRDefault="00F9104F" w:rsidP="00C02467">
      <w:pPr>
        <w:spacing w:line="480" w:lineRule="auto"/>
        <w:rPr>
          <w:color w:val="000000"/>
          <w:u w:val="single"/>
        </w:rPr>
      </w:pPr>
      <w:r w:rsidRPr="00FE4D7F">
        <w:rPr>
          <w:color w:val="000000"/>
          <w:u w:val="single"/>
        </w:rPr>
        <w:t>Chapter 4: Results and Discussion</w:t>
      </w:r>
      <w:r w:rsidRPr="00FE4D7F">
        <w:rPr>
          <w:color w:val="000000"/>
        </w:rPr>
        <w:tab/>
      </w:r>
      <w:r w:rsidRPr="00FE4D7F">
        <w:rPr>
          <w:color w:val="000000"/>
        </w:rPr>
        <w:tab/>
      </w:r>
      <w:r w:rsidR="005C229D" w:rsidRPr="00FE4D7F">
        <w:rPr>
          <w:color w:val="000000"/>
        </w:rPr>
        <w:tab/>
      </w:r>
      <w:r w:rsidR="00D653ED" w:rsidRPr="00FE4D7F">
        <w:rPr>
          <w:color w:val="000000"/>
        </w:rPr>
        <w:tab/>
      </w:r>
      <w:r w:rsidR="00D653ED" w:rsidRPr="00FE4D7F">
        <w:rPr>
          <w:color w:val="000000"/>
        </w:rPr>
        <w:tab/>
      </w:r>
      <w:r w:rsidR="00D653ED" w:rsidRPr="00FE4D7F">
        <w:rPr>
          <w:color w:val="000000"/>
        </w:rPr>
        <w:tab/>
      </w:r>
      <w:r w:rsidR="00D653ED" w:rsidRPr="00FE4D7F">
        <w:rPr>
          <w:color w:val="000000"/>
        </w:rPr>
        <w:tab/>
      </w:r>
      <w:r w:rsidR="007909EE">
        <w:rPr>
          <w:color w:val="000000"/>
          <w:u w:val="single"/>
        </w:rPr>
        <w:t>38</w:t>
      </w:r>
    </w:p>
    <w:p w:rsidR="00F9104F" w:rsidRPr="00FE4D7F" w:rsidRDefault="00F9104F" w:rsidP="00C02467">
      <w:pPr>
        <w:spacing w:line="480" w:lineRule="auto"/>
        <w:rPr>
          <w:color w:val="000000"/>
          <w:u w:val="single"/>
        </w:rPr>
      </w:pPr>
      <w:r w:rsidRPr="00FE4D7F">
        <w:rPr>
          <w:color w:val="000000"/>
          <w:u w:val="single"/>
        </w:rPr>
        <w:t>Chapter 5: Conclusion and Future Work</w:t>
      </w:r>
      <w:r w:rsidRPr="00FE4D7F">
        <w:rPr>
          <w:color w:val="000000"/>
        </w:rPr>
        <w:tab/>
      </w:r>
      <w:r w:rsidRPr="00FE4D7F">
        <w:rPr>
          <w:color w:val="000000"/>
        </w:rPr>
        <w:tab/>
      </w:r>
      <w:r w:rsidR="00D653ED" w:rsidRPr="00FE4D7F">
        <w:rPr>
          <w:color w:val="000000"/>
        </w:rPr>
        <w:tab/>
      </w:r>
      <w:r w:rsidR="00D653ED" w:rsidRPr="00FE4D7F">
        <w:rPr>
          <w:color w:val="000000"/>
        </w:rPr>
        <w:tab/>
      </w:r>
      <w:r w:rsidR="00D653ED" w:rsidRPr="00FE4D7F">
        <w:rPr>
          <w:color w:val="000000"/>
        </w:rPr>
        <w:tab/>
      </w:r>
      <w:r w:rsidR="00D653ED" w:rsidRPr="00FE4D7F">
        <w:rPr>
          <w:color w:val="000000"/>
        </w:rPr>
        <w:tab/>
      </w:r>
      <w:r w:rsidR="007909EE">
        <w:rPr>
          <w:color w:val="000000"/>
          <w:u w:val="single"/>
        </w:rPr>
        <w:t>46</w:t>
      </w:r>
    </w:p>
    <w:p w:rsidR="00FD7B45" w:rsidRPr="00FE4D7F" w:rsidRDefault="00FD7B45" w:rsidP="001F4008">
      <w:pPr>
        <w:spacing w:line="480" w:lineRule="auto"/>
      </w:pPr>
      <w:r w:rsidRPr="00FE4D7F">
        <w:rPr>
          <w:color w:val="000000"/>
          <w:u w:val="single"/>
        </w:rPr>
        <w:t>References</w:t>
      </w:r>
      <w:r w:rsidRPr="00FE4D7F">
        <w:rPr>
          <w:color w:val="000000"/>
        </w:rPr>
        <w:tab/>
      </w:r>
      <w:r w:rsidR="005C229D" w:rsidRPr="00FE4D7F">
        <w:rPr>
          <w:color w:val="000000"/>
        </w:rPr>
        <w:tab/>
      </w:r>
      <w:r w:rsidR="005C229D" w:rsidRPr="00FE4D7F">
        <w:rPr>
          <w:color w:val="000000"/>
        </w:rPr>
        <w:tab/>
      </w:r>
      <w:r w:rsidR="005C229D" w:rsidRPr="00FE4D7F">
        <w:rPr>
          <w:color w:val="000000"/>
        </w:rPr>
        <w:tab/>
      </w:r>
      <w:r w:rsidR="005C229D" w:rsidRPr="00FE4D7F">
        <w:rPr>
          <w:color w:val="000000"/>
        </w:rPr>
        <w:tab/>
      </w:r>
      <w:r w:rsidR="005C229D" w:rsidRPr="00FE4D7F">
        <w:rPr>
          <w:color w:val="000000"/>
        </w:rPr>
        <w:tab/>
      </w:r>
      <w:r w:rsidR="00D653ED" w:rsidRPr="00FE4D7F">
        <w:rPr>
          <w:color w:val="000000"/>
        </w:rPr>
        <w:tab/>
      </w:r>
      <w:r w:rsidR="00D653ED" w:rsidRPr="00FE4D7F">
        <w:rPr>
          <w:color w:val="000000"/>
        </w:rPr>
        <w:tab/>
      </w:r>
      <w:r w:rsidR="00D653ED" w:rsidRPr="00FE4D7F">
        <w:rPr>
          <w:color w:val="000000"/>
        </w:rPr>
        <w:tab/>
      </w:r>
      <w:r w:rsidR="00D653ED" w:rsidRPr="00FE4D7F">
        <w:rPr>
          <w:color w:val="000000"/>
        </w:rPr>
        <w:tab/>
      </w:r>
      <w:r w:rsidR="007909EE">
        <w:rPr>
          <w:color w:val="000000"/>
          <w:u w:val="single"/>
        </w:rPr>
        <w:t>49</w:t>
      </w:r>
    </w:p>
    <w:p w:rsidR="00FD7B45" w:rsidRPr="00FE4D7F" w:rsidRDefault="00FD7B45" w:rsidP="001F4008">
      <w:pPr>
        <w:spacing w:line="480" w:lineRule="auto"/>
      </w:pPr>
      <w:r w:rsidRPr="00FE4D7F">
        <w:rPr>
          <w:color w:val="000000"/>
          <w:u w:val="single"/>
        </w:rPr>
        <w:t>Appendix</w:t>
      </w:r>
      <w:r w:rsidRPr="00FE4D7F">
        <w:rPr>
          <w:color w:val="000000"/>
        </w:rPr>
        <w:tab/>
      </w:r>
      <w:r w:rsidR="005C229D" w:rsidRPr="00FE4D7F">
        <w:rPr>
          <w:color w:val="000000"/>
        </w:rPr>
        <w:tab/>
      </w:r>
      <w:r w:rsidR="005C229D" w:rsidRPr="00FE4D7F">
        <w:rPr>
          <w:color w:val="000000"/>
        </w:rPr>
        <w:tab/>
      </w:r>
      <w:r w:rsidR="005C229D" w:rsidRPr="00FE4D7F">
        <w:rPr>
          <w:color w:val="000000"/>
        </w:rPr>
        <w:tab/>
      </w:r>
      <w:r w:rsidR="005C229D" w:rsidRPr="00FE4D7F">
        <w:rPr>
          <w:color w:val="000000"/>
        </w:rPr>
        <w:tab/>
      </w:r>
      <w:r w:rsidR="005C229D" w:rsidRPr="00FE4D7F">
        <w:rPr>
          <w:color w:val="000000"/>
        </w:rPr>
        <w:tab/>
      </w:r>
      <w:r w:rsidR="00D653ED" w:rsidRPr="00FE4D7F">
        <w:rPr>
          <w:color w:val="000000"/>
        </w:rPr>
        <w:tab/>
      </w:r>
      <w:r w:rsidR="00D653ED" w:rsidRPr="00FE4D7F">
        <w:rPr>
          <w:color w:val="000000"/>
        </w:rPr>
        <w:tab/>
      </w:r>
      <w:r w:rsidR="00D653ED" w:rsidRPr="00FE4D7F">
        <w:rPr>
          <w:color w:val="000000"/>
        </w:rPr>
        <w:tab/>
      </w:r>
      <w:r w:rsidR="00D653ED" w:rsidRPr="00FE4D7F">
        <w:rPr>
          <w:color w:val="000000"/>
        </w:rPr>
        <w:tab/>
      </w:r>
      <w:r w:rsidR="00B30997" w:rsidRPr="00FE4D7F">
        <w:rPr>
          <w:color w:val="000000"/>
          <w:u w:val="single"/>
        </w:rPr>
        <w:t>5</w:t>
      </w:r>
      <w:r w:rsidR="007909EE">
        <w:rPr>
          <w:color w:val="000000"/>
          <w:u w:val="single"/>
        </w:rPr>
        <w:t>3</w:t>
      </w:r>
    </w:p>
    <w:p w:rsidR="001F4008" w:rsidRPr="00FE4D7F" w:rsidRDefault="001F4008" w:rsidP="00FD7B45">
      <w:pPr>
        <w:spacing w:line="480" w:lineRule="auto"/>
        <w:jc w:val="center"/>
        <w:outlineLvl w:val="0"/>
        <w:rPr>
          <w:b/>
          <w:bCs/>
          <w:color w:val="000000"/>
          <w:kern w:val="36"/>
          <w:sz w:val="28"/>
          <w:szCs w:val="28"/>
        </w:rPr>
      </w:pPr>
    </w:p>
    <w:p w:rsidR="00FD7B45" w:rsidRPr="00FE4D7F" w:rsidRDefault="00FD7B45" w:rsidP="00FD7B45">
      <w:pPr>
        <w:spacing w:line="480" w:lineRule="auto"/>
        <w:jc w:val="center"/>
        <w:outlineLvl w:val="0"/>
        <w:rPr>
          <w:b/>
          <w:bCs/>
          <w:kern w:val="36"/>
          <w:sz w:val="48"/>
          <w:szCs w:val="48"/>
        </w:rPr>
      </w:pPr>
      <w:r w:rsidRPr="00FE4D7F">
        <w:rPr>
          <w:b/>
          <w:bCs/>
          <w:color w:val="000000"/>
          <w:kern w:val="36"/>
          <w:sz w:val="28"/>
          <w:szCs w:val="28"/>
        </w:rPr>
        <w:t>List of Tables</w:t>
      </w:r>
    </w:p>
    <w:p w:rsidR="00921837" w:rsidRPr="00FE4D7F" w:rsidRDefault="00921837" w:rsidP="00E64197">
      <w:pPr>
        <w:spacing w:line="480" w:lineRule="auto"/>
        <w:rPr>
          <w:color w:val="000000"/>
          <w:u w:val="single"/>
        </w:rPr>
      </w:pPr>
      <w:r w:rsidRPr="00FE4D7F">
        <w:rPr>
          <w:color w:val="000000"/>
          <w:u w:val="single"/>
        </w:rPr>
        <w:t>Table. 1: Descriptions of Abbreviations</w:t>
      </w:r>
      <w:r w:rsidRPr="00FE4D7F">
        <w:rPr>
          <w:color w:val="000000"/>
        </w:rPr>
        <w:tab/>
      </w:r>
      <w:r w:rsidR="007B651B" w:rsidRPr="00FE4D7F">
        <w:rPr>
          <w:color w:val="000000"/>
        </w:rPr>
        <w:tab/>
      </w:r>
      <w:r w:rsidR="00D653ED" w:rsidRPr="00FE4D7F">
        <w:rPr>
          <w:color w:val="000000"/>
        </w:rPr>
        <w:tab/>
      </w:r>
      <w:r w:rsidR="00D653ED" w:rsidRPr="00FE4D7F">
        <w:rPr>
          <w:color w:val="000000"/>
        </w:rPr>
        <w:tab/>
      </w:r>
      <w:r w:rsidR="00B30997" w:rsidRPr="00FE4D7F">
        <w:rPr>
          <w:color w:val="000000"/>
        </w:rPr>
        <w:tab/>
      </w:r>
      <w:r w:rsidR="00D653ED" w:rsidRPr="00FE4D7F">
        <w:rPr>
          <w:color w:val="000000"/>
        </w:rPr>
        <w:tab/>
      </w:r>
      <w:r w:rsidR="0013385C" w:rsidRPr="00FE4D7F">
        <w:rPr>
          <w:color w:val="000000"/>
          <w:u w:val="single"/>
        </w:rPr>
        <w:t>3-9</w:t>
      </w:r>
    </w:p>
    <w:p w:rsidR="00E64197" w:rsidRPr="00FE4D7F" w:rsidRDefault="00E64197" w:rsidP="00E64197">
      <w:pPr>
        <w:spacing w:line="480" w:lineRule="auto"/>
        <w:rPr>
          <w:color w:val="000000"/>
          <w:u w:val="single"/>
        </w:rPr>
      </w:pPr>
      <w:r w:rsidRPr="00FE4D7F">
        <w:rPr>
          <w:color w:val="000000"/>
          <w:u w:val="single"/>
        </w:rPr>
        <w:t>Tabl</w:t>
      </w:r>
      <w:r w:rsidR="00921837" w:rsidRPr="00FE4D7F">
        <w:rPr>
          <w:color w:val="000000"/>
          <w:u w:val="single"/>
        </w:rPr>
        <w:t>e. 2</w:t>
      </w:r>
      <w:r w:rsidRPr="00FE4D7F">
        <w:rPr>
          <w:color w:val="000000"/>
          <w:u w:val="single"/>
        </w:rPr>
        <w:t>: Mappings of Old Positions to New Positions</w:t>
      </w:r>
      <w:r w:rsidRPr="00FE4D7F">
        <w:rPr>
          <w:color w:val="000000"/>
        </w:rPr>
        <w:tab/>
      </w:r>
      <w:r w:rsidR="00921837" w:rsidRPr="00FE4D7F">
        <w:rPr>
          <w:color w:val="000000"/>
        </w:rPr>
        <w:tab/>
      </w:r>
      <w:r w:rsidR="00D653ED" w:rsidRPr="00FE4D7F">
        <w:rPr>
          <w:color w:val="000000"/>
        </w:rPr>
        <w:tab/>
      </w:r>
      <w:r w:rsidR="00D653ED" w:rsidRPr="00FE4D7F">
        <w:rPr>
          <w:color w:val="000000"/>
        </w:rPr>
        <w:tab/>
      </w:r>
      <w:r w:rsidR="007909EE">
        <w:rPr>
          <w:color w:val="000000"/>
          <w:u w:val="single"/>
        </w:rPr>
        <w:t>25</w:t>
      </w:r>
    </w:p>
    <w:p w:rsidR="00B30997" w:rsidRPr="00FE4D7F" w:rsidRDefault="008119FF" w:rsidP="00B30997">
      <w:pPr>
        <w:spacing w:line="480" w:lineRule="auto"/>
      </w:pPr>
      <w:r>
        <w:rPr>
          <w:color w:val="000000"/>
          <w:u w:val="single"/>
        </w:rPr>
        <w:t>Table. 3</w:t>
      </w:r>
      <w:r w:rsidR="00B30997" w:rsidRPr="00FE4D7F">
        <w:rPr>
          <w:color w:val="000000"/>
          <w:u w:val="single"/>
        </w:rPr>
        <w:t>: Top 20 Metrics for each Position</w:t>
      </w:r>
      <w:r w:rsidR="00B30997" w:rsidRPr="00FE4D7F">
        <w:rPr>
          <w:color w:val="000000"/>
        </w:rPr>
        <w:tab/>
      </w:r>
      <w:r w:rsidR="00B30997" w:rsidRPr="00FE4D7F">
        <w:rPr>
          <w:color w:val="000000"/>
        </w:rPr>
        <w:tab/>
      </w:r>
      <w:r>
        <w:rPr>
          <w:color w:val="000000"/>
        </w:rPr>
        <w:tab/>
      </w:r>
      <w:r w:rsidR="00B30997" w:rsidRPr="00FE4D7F">
        <w:rPr>
          <w:color w:val="000000"/>
        </w:rPr>
        <w:tab/>
      </w:r>
      <w:r w:rsidR="00B30997" w:rsidRPr="00FE4D7F">
        <w:rPr>
          <w:color w:val="000000"/>
        </w:rPr>
        <w:tab/>
      </w:r>
      <w:r w:rsidR="00B30997" w:rsidRPr="00FE4D7F">
        <w:rPr>
          <w:color w:val="000000"/>
        </w:rPr>
        <w:tab/>
      </w:r>
      <w:r w:rsidR="0013385C" w:rsidRPr="00FE4D7F">
        <w:rPr>
          <w:color w:val="000000"/>
          <w:u w:val="single"/>
        </w:rPr>
        <w:t>3</w:t>
      </w:r>
      <w:r w:rsidR="007909EE">
        <w:rPr>
          <w:color w:val="000000"/>
          <w:u w:val="single"/>
        </w:rPr>
        <w:t>2-34</w:t>
      </w:r>
    </w:p>
    <w:p w:rsidR="007C6F47" w:rsidRPr="00FE4D7F" w:rsidRDefault="007C6F47" w:rsidP="007C6F47">
      <w:pPr>
        <w:spacing w:line="480" w:lineRule="auto"/>
      </w:pPr>
      <w:r w:rsidRPr="00FE4D7F">
        <w:rPr>
          <w:color w:val="000000"/>
          <w:u w:val="single"/>
        </w:rPr>
        <w:t>Table. 4: Top 10 Metrics with Respect to Coefficient of Variation</w:t>
      </w:r>
      <w:r w:rsidRPr="00FE4D7F">
        <w:rPr>
          <w:color w:val="000000"/>
        </w:rPr>
        <w:tab/>
      </w:r>
      <w:r w:rsidRPr="00FE4D7F">
        <w:rPr>
          <w:color w:val="000000"/>
        </w:rPr>
        <w:tab/>
      </w:r>
      <w:r w:rsidRPr="00FE4D7F">
        <w:rPr>
          <w:color w:val="000000"/>
        </w:rPr>
        <w:tab/>
      </w:r>
      <w:r w:rsidRPr="00FE4D7F">
        <w:rPr>
          <w:color w:val="000000"/>
          <w:u w:val="single"/>
        </w:rPr>
        <w:t>3</w:t>
      </w:r>
      <w:r w:rsidR="007909EE">
        <w:rPr>
          <w:color w:val="000000"/>
          <w:u w:val="single"/>
        </w:rPr>
        <w:t>5</w:t>
      </w:r>
    </w:p>
    <w:p w:rsidR="00FD7B45" w:rsidRPr="00FE4D7F" w:rsidRDefault="00B30997" w:rsidP="00FD7B45">
      <w:pPr>
        <w:spacing w:line="480" w:lineRule="auto"/>
      </w:pPr>
      <w:r w:rsidRPr="00FE4D7F">
        <w:rPr>
          <w:color w:val="000000"/>
          <w:u w:val="single"/>
        </w:rPr>
        <w:t>Table.</w:t>
      </w:r>
      <w:r w:rsidR="007C6F47" w:rsidRPr="00FE4D7F">
        <w:rPr>
          <w:color w:val="000000"/>
          <w:u w:val="single"/>
        </w:rPr>
        <w:t xml:space="preserve"> 5</w:t>
      </w:r>
      <w:r w:rsidR="00FD7B45" w:rsidRPr="00FE4D7F">
        <w:rPr>
          <w:color w:val="000000"/>
          <w:u w:val="single"/>
        </w:rPr>
        <w:t xml:space="preserve">: </w:t>
      </w:r>
      <w:r w:rsidR="00936576" w:rsidRPr="00FE4D7F">
        <w:rPr>
          <w:color w:val="000000"/>
          <w:u w:val="single"/>
        </w:rPr>
        <w:t xml:space="preserve">Model Coefficients </w:t>
      </w:r>
      <w:r w:rsidRPr="00FE4D7F">
        <w:rPr>
          <w:color w:val="000000"/>
          <w:u w:val="single"/>
        </w:rPr>
        <w:t>for</w:t>
      </w:r>
      <w:r w:rsidR="00936576" w:rsidRPr="00FE4D7F">
        <w:rPr>
          <w:color w:val="000000"/>
          <w:u w:val="single"/>
        </w:rPr>
        <w:t xml:space="preserve"> Guards</w:t>
      </w:r>
      <w:r w:rsidR="00FD7B45" w:rsidRPr="00FE4D7F">
        <w:rPr>
          <w:color w:val="000000"/>
        </w:rPr>
        <w:tab/>
      </w:r>
      <w:r w:rsidR="00E64197" w:rsidRPr="00FE4D7F">
        <w:rPr>
          <w:color w:val="000000"/>
        </w:rPr>
        <w:tab/>
      </w:r>
      <w:r w:rsidR="00E64197" w:rsidRPr="00FE4D7F">
        <w:rPr>
          <w:color w:val="000000"/>
        </w:rPr>
        <w:tab/>
      </w:r>
      <w:r w:rsidR="00921837" w:rsidRPr="00FE4D7F">
        <w:rPr>
          <w:color w:val="000000"/>
        </w:rPr>
        <w:tab/>
      </w:r>
      <w:r w:rsidR="00D653ED" w:rsidRPr="00FE4D7F">
        <w:rPr>
          <w:color w:val="000000"/>
        </w:rPr>
        <w:tab/>
      </w:r>
      <w:r w:rsidR="00D653ED" w:rsidRPr="00FE4D7F">
        <w:rPr>
          <w:color w:val="000000"/>
        </w:rPr>
        <w:tab/>
      </w:r>
      <w:r w:rsidR="007909EE">
        <w:rPr>
          <w:color w:val="000000"/>
          <w:u w:val="single"/>
        </w:rPr>
        <w:t>39</w:t>
      </w:r>
    </w:p>
    <w:p w:rsidR="00FD7B45" w:rsidRPr="00FE4D7F" w:rsidRDefault="007C6F47" w:rsidP="00FD7B45">
      <w:pPr>
        <w:spacing w:line="480" w:lineRule="auto"/>
      </w:pPr>
      <w:r w:rsidRPr="00FE4D7F">
        <w:rPr>
          <w:color w:val="000000"/>
          <w:u w:val="single"/>
        </w:rPr>
        <w:t>Table. 6</w:t>
      </w:r>
      <w:r w:rsidR="00FD7B45" w:rsidRPr="00FE4D7F">
        <w:rPr>
          <w:color w:val="000000"/>
          <w:u w:val="single"/>
        </w:rPr>
        <w:t xml:space="preserve">: </w:t>
      </w:r>
      <w:r w:rsidR="00936576" w:rsidRPr="00FE4D7F">
        <w:rPr>
          <w:color w:val="000000"/>
          <w:u w:val="single"/>
        </w:rPr>
        <w:t xml:space="preserve">Model Coefficients </w:t>
      </w:r>
      <w:r w:rsidR="00B30997" w:rsidRPr="00FE4D7F">
        <w:rPr>
          <w:color w:val="000000"/>
          <w:u w:val="single"/>
        </w:rPr>
        <w:t>for</w:t>
      </w:r>
      <w:r w:rsidR="00936576" w:rsidRPr="00FE4D7F">
        <w:rPr>
          <w:color w:val="000000"/>
          <w:u w:val="single"/>
        </w:rPr>
        <w:t xml:space="preserve"> Wings</w:t>
      </w:r>
      <w:r w:rsidR="00FD7B45" w:rsidRPr="00FE4D7F">
        <w:rPr>
          <w:color w:val="000000"/>
        </w:rPr>
        <w:tab/>
      </w:r>
      <w:r w:rsidR="00E64197" w:rsidRPr="00FE4D7F">
        <w:rPr>
          <w:color w:val="000000"/>
        </w:rPr>
        <w:tab/>
      </w:r>
      <w:r w:rsidR="00E64197" w:rsidRPr="00FE4D7F">
        <w:rPr>
          <w:color w:val="000000"/>
        </w:rPr>
        <w:tab/>
      </w:r>
      <w:r w:rsidR="00921837" w:rsidRPr="00FE4D7F">
        <w:rPr>
          <w:color w:val="000000"/>
        </w:rPr>
        <w:tab/>
      </w:r>
      <w:r w:rsidR="00D653ED" w:rsidRPr="00FE4D7F">
        <w:rPr>
          <w:color w:val="000000"/>
        </w:rPr>
        <w:tab/>
      </w:r>
      <w:r w:rsidR="00D653ED" w:rsidRPr="00FE4D7F">
        <w:rPr>
          <w:color w:val="000000"/>
        </w:rPr>
        <w:tab/>
      </w:r>
      <w:r w:rsidR="007909EE">
        <w:rPr>
          <w:color w:val="000000"/>
          <w:u w:val="single"/>
        </w:rPr>
        <w:t>39</w:t>
      </w:r>
    </w:p>
    <w:p w:rsidR="00FD7B45" w:rsidRPr="00FE4D7F" w:rsidRDefault="007C6F47" w:rsidP="00FD7B45">
      <w:pPr>
        <w:spacing w:line="480" w:lineRule="auto"/>
        <w:rPr>
          <w:color w:val="000000"/>
          <w:u w:val="single"/>
        </w:rPr>
      </w:pPr>
      <w:r w:rsidRPr="00FE4D7F">
        <w:rPr>
          <w:color w:val="000000"/>
          <w:u w:val="single"/>
        </w:rPr>
        <w:t>Table. 7</w:t>
      </w:r>
      <w:r w:rsidR="00FD7B45" w:rsidRPr="00FE4D7F">
        <w:rPr>
          <w:color w:val="000000"/>
          <w:u w:val="single"/>
        </w:rPr>
        <w:t xml:space="preserve">: </w:t>
      </w:r>
      <w:r w:rsidR="00936576" w:rsidRPr="00FE4D7F">
        <w:rPr>
          <w:color w:val="000000"/>
          <w:u w:val="single"/>
        </w:rPr>
        <w:t xml:space="preserve">Model Coefficients </w:t>
      </w:r>
      <w:r w:rsidR="00B30997" w:rsidRPr="00FE4D7F">
        <w:rPr>
          <w:color w:val="000000"/>
          <w:u w:val="single"/>
        </w:rPr>
        <w:t>for</w:t>
      </w:r>
      <w:r w:rsidR="00936576" w:rsidRPr="00FE4D7F">
        <w:rPr>
          <w:color w:val="000000"/>
          <w:u w:val="single"/>
        </w:rPr>
        <w:t xml:space="preserve"> </w:t>
      </w:r>
      <w:r w:rsidR="00B30997" w:rsidRPr="00FE4D7F">
        <w:rPr>
          <w:color w:val="000000"/>
          <w:u w:val="single"/>
        </w:rPr>
        <w:t>Bigs</w:t>
      </w:r>
      <w:r w:rsidR="00FD7B45" w:rsidRPr="00FE4D7F">
        <w:rPr>
          <w:color w:val="000000"/>
          <w:u w:val="single"/>
        </w:rPr>
        <w:t xml:space="preserve"> </w:t>
      </w:r>
      <w:r w:rsidR="00FD7B45" w:rsidRPr="00FE4D7F">
        <w:rPr>
          <w:color w:val="000000"/>
        </w:rPr>
        <w:tab/>
      </w:r>
      <w:r w:rsidR="00E64197" w:rsidRPr="00FE4D7F">
        <w:rPr>
          <w:color w:val="000000"/>
        </w:rPr>
        <w:tab/>
      </w:r>
      <w:r w:rsidR="00E64197" w:rsidRPr="00FE4D7F">
        <w:rPr>
          <w:color w:val="000000"/>
        </w:rPr>
        <w:tab/>
      </w:r>
      <w:r w:rsidR="00921837" w:rsidRPr="00FE4D7F">
        <w:rPr>
          <w:color w:val="000000"/>
        </w:rPr>
        <w:tab/>
      </w:r>
      <w:r w:rsidR="00D653ED" w:rsidRPr="00FE4D7F">
        <w:rPr>
          <w:color w:val="000000"/>
        </w:rPr>
        <w:tab/>
      </w:r>
      <w:r w:rsidR="00D653ED" w:rsidRPr="00FE4D7F">
        <w:rPr>
          <w:color w:val="000000"/>
        </w:rPr>
        <w:tab/>
      </w:r>
      <w:r w:rsidR="007909EE">
        <w:rPr>
          <w:color w:val="000000"/>
          <w:u w:val="single"/>
        </w:rPr>
        <w:t>40</w:t>
      </w:r>
    </w:p>
    <w:p w:rsidR="00D653ED" w:rsidRPr="00FE4D7F" w:rsidRDefault="007C6F47" w:rsidP="00B30997">
      <w:pPr>
        <w:spacing w:line="480" w:lineRule="auto"/>
        <w:rPr>
          <w:b/>
          <w:bCs/>
          <w:color w:val="000000"/>
          <w:kern w:val="36"/>
          <w:sz w:val="28"/>
          <w:szCs w:val="28"/>
        </w:rPr>
      </w:pPr>
      <w:r w:rsidRPr="00FE4D7F">
        <w:rPr>
          <w:color w:val="000000"/>
          <w:u w:val="single"/>
        </w:rPr>
        <w:t>Table. 8</w:t>
      </w:r>
      <w:r w:rsidR="00B30997" w:rsidRPr="00FE4D7F">
        <w:rPr>
          <w:color w:val="000000"/>
          <w:u w:val="single"/>
        </w:rPr>
        <w:t xml:space="preserve">: Model Coefficients for Full Model </w:t>
      </w:r>
      <w:r w:rsidR="00B30997" w:rsidRPr="00FE4D7F">
        <w:rPr>
          <w:color w:val="000000"/>
        </w:rPr>
        <w:tab/>
      </w:r>
      <w:r w:rsidR="00B30997" w:rsidRPr="00FE4D7F">
        <w:rPr>
          <w:color w:val="000000"/>
        </w:rPr>
        <w:tab/>
      </w:r>
      <w:r w:rsidR="00B30997" w:rsidRPr="00FE4D7F">
        <w:rPr>
          <w:color w:val="000000"/>
        </w:rPr>
        <w:tab/>
      </w:r>
      <w:r w:rsidR="00B30997" w:rsidRPr="00FE4D7F">
        <w:rPr>
          <w:color w:val="000000"/>
        </w:rPr>
        <w:tab/>
      </w:r>
      <w:r w:rsidR="00B30997" w:rsidRPr="00FE4D7F">
        <w:rPr>
          <w:color w:val="000000"/>
        </w:rPr>
        <w:tab/>
      </w:r>
      <w:r w:rsidR="00B30997" w:rsidRPr="00FE4D7F">
        <w:rPr>
          <w:color w:val="000000"/>
        </w:rPr>
        <w:tab/>
      </w:r>
      <w:r w:rsidR="007909EE">
        <w:rPr>
          <w:color w:val="000000"/>
          <w:u w:val="single"/>
        </w:rPr>
        <w:t>41</w:t>
      </w:r>
    </w:p>
    <w:p w:rsidR="00FD7B45" w:rsidRPr="00FE4D7F" w:rsidRDefault="00FD7B45" w:rsidP="00FD7B45">
      <w:pPr>
        <w:spacing w:line="480" w:lineRule="auto"/>
        <w:jc w:val="center"/>
        <w:outlineLvl w:val="0"/>
        <w:rPr>
          <w:b/>
          <w:bCs/>
          <w:kern w:val="36"/>
          <w:sz w:val="48"/>
          <w:szCs w:val="48"/>
        </w:rPr>
      </w:pPr>
      <w:r w:rsidRPr="00FE4D7F">
        <w:rPr>
          <w:b/>
          <w:bCs/>
          <w:color w:val="000000"/>
          <w:kern w:val="36"/>
          <w:sz w:val="28"/>
          <w:szCs w:val="28"/>
        </w:rPr>
        <w:lastRenderedPageBreak/>
        <w:t>List of Figures</w:t>
      </w:r>
    </w:p>
    <w:p w:rsidR="00B07E05" w:rsidRPr="00FE4D7F" w:rsidRDefault="00B07E05" w:rsidP="00B07E05">
      <w:pPr>
        <w:spacing w:line="480" w:lineRule="auto"/>
        <w:rPr>
          <w:color w:val="000000"/>
          <w:u w:val="single"/>
        </w:rPr>
      </w:pPr>
      <w:r w:rsidRPr="00FE4D7F">
        <w:rPr>
          <w:color w:val="000000"/>
          <w:u w:val="single"/>
        </w:rPr>
        <w:t>Figure 1. Box Plus-Minus vs Win Shares</w:t>
      </w:r>
      <w:r w:rsidRPr="00FE4D7F">
        <w:rPr>
          <w:color w:val="000000"/>
        </w:rPr>
        <w:tab/>
      </w:r>
      <w:r w:rsidRPr="00FE4D7F">
        <w:rPr>
          <w:color w:val="000000"/>
        </w:rPr>
        <w:tab/>
      </w:r>
      <w:r w:rsidRPr="00FE4D7F">
        <w:rPr>
          <w:color w:val="000000"/>
        </w:rPr>
        <w:tab/>
      </w:r>
      <w:r w:rsidRPr="00FE4D7F">
        <w:rPr>
          <w:color w:val="000000"/>
        </w:rPr>
        <w:tab/>
      </w:r>
      <w:r w:rsidR="00D653ED" w:rsidRPr="00FE4D7F">
        <w:rPr>
          <w:color w:val="000000"/>
        </w:rPr>
        <w:tab/>
      </w:r>
      <w:r w:rsidR="00D653ED" w:rsidRPr="00FE4D7F">
        <w:rPr>
          <w:color w:val="000000"/>
        </w:rPr>
        <w:tab/>
      </w:r>
      <w:r w:rsidR="007E7665" w:rsidRPr="00FE4D7F">
        <w:rPr>
          <w:color w:val="000000"/>
          <w:u w:val="single"/>
        </w:rPr>
        <w:t>13</w:t>
      </w:r>
    </w:p>
    <w:p w:rsidR="00936576" w:rsidRPr="00FE4D7F" w:rsidRDefault="00B07E05" w:rsidP="00936576">
      <w:pPr>
        <w:spacing w:line="480" w:lineRule="auto"/>
        <w:rPr>
          <w:color w:val="000000"/>
          <w:u w:val="single"/>
        </w:rPr>
      </w:pPr>
      <w:r w:rsidRPr="00FE4D7F">
        <w:rPr>
          <w:color w:val="000000"/>
          <w:u w:val="single"/>
        </w:rPr>
        <w:t>Figure 2</w:t>
      </w:r>
      <w:r w:rsidR="00FD7B45" w:rsidRPr="00FE4D7F">
        <w:rPr>
          <w:color w:val="000000"/>
          <w:u w:val="single"/>
        </w:rPr>
        <w:t xml:space="preserve">. </w:t>
      </w:r>
      <w:r w:rsidR="00E64197" w:rsidRPr="00FE4D7F">
        <w:rPr>
          <w:color w:val="000000"/>
          <w:u w:val="single"/>
        </w:rPr>
        <w:t>Example of Play-by-Play Information</w:t>
      </w:r>
      <w:r w:rsidR="00FD7B45" w:rsidRPr="00FE4D7F">
        <w:rPr>
          <w:color w:val="000000"/>
        </w:rPr>
        <w:tab/>
      </w:r>
      <w:r w:rsidR="00E64197" w:rsidRPr="00FE4D7F">
        <w:rPr>
          <w:color w:val="000000"/>
        </w:rPr>
        <w:tab/>
      </w:r>
      <w:r w:rsidR="00E64197" w:rsidRPr="00FE4D7F">
        <w:rPr>
          <w:color w:val="000000"/>
        </w:rPr>
        <w:tab/>
      </w:r>
      <w:r w:rsidR="00D653ED" w:rsidRPr="00FE4D7F">
        <w:rPr>
          <w:color w:val="000000"/>
        </w:rPr>
        <w:tab/>
      </w:r>
      <w:r w:rsidR="00D653ED" w:rsidRPr="00FE4D7F">
        <w:rPr>
          <w:color w:val="000000"/>
        </w:rPr>
        <w:tab/>
      </w:r>
      <w:r w:rsidR="007E7665" w:rsidRPr="00FE4D7F">
        <w:rPr>
          <w:color w:val="000000"/>
          <w:u w:val="single"/>
        </w:rPr>
        <w:t>16</w:t>
      </w:r>
    </w:p>
    <w:p w:rsidR="00E64197" w:rsidRPr="00FE4D7F" w:rsidRDefault="00B07E05" w:rsidP="00E64197">
      <w:pPr>
        <w:spacing w:line="480" w:lineRule="auto"/>
      </w:pPr>
      <w:r w:rsidRPr="00FE4D7F">
        <w:rPr>
          <w:color w:val="000000"/>
          <w:u w:val="single"/>
        </w:rPr>
        <w:t>Figure 3</w:t>
      </w:r>
      <w:r w:rsidR="00E64197" w:rsidRPr="00FE4D7F">
        <w:rPr>
          <w:color w:val="000000"/>
          <w:u w:val="single"/>
        </w:rPr>
        <w:t xml:space="preserve">. </w:t>
      </w:r>
      <w:r w:rsidR="00175E38">
        <w:rPr>
          <w:color w:val="000000"/>
          <w:u w:val="single"/>
        </w:rPr>
        <w:t>NBA Box</w:t>
      </w:r>
      <w:r w:rsidR="00175E38" w:rsidRPr="00175E38">
        <w:rPr>
          <w:color w:val="000000"/>
          <w:u w:val="single"/>
        </w:rPr>
        <w:t xml:space="preserve">-Minus for NBA players with at least 30,000 </w:t>
      </w:r>
      <w:r w:rsidR="00175E38">
        <w:rPr>
          <w:color w:val="000000"/>
          <w:u w:val="single"/>
        </w:rPr>
        <w:t>MP</w:t>
      </w:r>
      <w:r w:rsidR="00175E38" w:rsidRPr="00175E38">
        <w:rPr>
          <w:color w:val="000000"/>
          <w:u w:val="single"/>
        </w:rPr>
        <w:t xml:space="preserve"> since 1974</w:t>
      </w:r>
      <w:r w:rsidR="00175E38">
        <w:rPr>
          <w:color w:val="000000"/>
        </w:rPr>
        <w:tab/>
      </w:r>
      <w:r w:rsidR="007E7665" w:rsidRPr="00175E38">
        <w:rPr>
          <w:color w:val="000000"/>
          <w:u w:val="single"/>
        </w:rPr>
        <w:t>20</w:t>
      </w:r>
    </w:p>
    <w:p w:rsidR="00921837" w:rsidRPr="00FE4D7F" w:rsidRDefault="00921837" w:rsidP="00921837">
      <w:pPr>
        <w:spacing w:line="480" w:lineRule="auto"/>
      </w:pPr>
      <w:r w:rsidRPr="00FE4D7F">
        <w:rPr>
          <w:color w:val="000000"/>
          <w:u w:val="single"/>
        </w:rPr>
        <w:t xml:space="preserve">Figure 4. </w:t>
      </w:r>
      <w:r w:rsidR="00090F41" w:rsidRPr="00FE4D7F">
        <w:rPr>
          <w:color w:val="000000"/>
          <w:u w:val="single"/>
        </w:rPr>
        <w:t>Traditional</w:t>
      </w:r>
      <w:r w:rsidR="00B30997" w:rsidRPr="00FE4D7F">
        <w:rPr>
          <w:color w:val="000000"/>
          <w:u w:val="single"/>
        </w:rPr>
        <w:t xml:space="preserve"> Positions and Spacing in Basketball</w:t>
      </w:r>
      <w:r w:rsidRPr="00FE4D7F">
        <w:rPr>
          <w:color w:val="000000"/>
        </w:rPr>
        <w:tab/>
      </w:r>
      <w:r w:rsidRPr="00FE4D7F">
        <w:rPr>
          <w:color w:val="000000"/>
        </w:rPr>
        <w:tab/>
      </w:r>
      <w:r w:rsidRPr="00FE4D7F">
        <w:rPr>
          <w:color w:val="000000"/>
        </w:rPr>
        <w:tab/>
      </w:r>
      <w:r w:rsidR="00B30997" w:rsidRPr="00FE4D7F">
        <w:rPr>
          <w:color w:val="000000"/>
        </w:rPr>
        <w:tab/>
      </w:r>
      <w:r w:rsidR="00B30997" w:rsidRPr="00FE4D7F">
        <w:rPr>
          <w:color w:val="000000"/>
          <w:u w:val="single"/>
        </w:rPr>
        <w:t>2</w:t>
      </w:r>
      <w:r w:rsidR="007E7665" w:rsidRPr="00FE4D7F">
        <w:rPr>
          <w:color w:val="000000"/>
          <w:u w:val="single"/>
        </w:rPr>
        <w:t>2</w:t>
      </w:r>
    </w:p>
    <w:p w:rsidR="00B30997" w:rsidRPr="00FE4D7F" w:rsidRDefault="00B30997" w:rsidP="00936576">
      <w:pPr>
        <w:spacing w:line="480" w:lineRule="auto"/>
      </w:pPr>
      <w:r w:rsidRPr="00FE4D7F">
        <w:rPr>
          <w:color w:val="000000"/>
          <w:u w:val="single"/>
        </w:rPr>
        <w:t>Figure 5</w:t>
      </w:r>
      <w:r w:rsidR="00921837" w:rsidRPr="00FE4D7F">
        <w:rPr>
          <w:color w:val="000000"/>
          <w:u w:val="single"/>
        </w:rPr>
        <w:t xml:space="preserve">. </w:t>
      </w:r>
      <w:r w:rsidRPr="00FE4D7F">
        <w:rPr>
          <w:color w:val="000000"/>
          <w:u w:val="single"/>
        </w:rPr>
        <w:t>Three Positions in Modern Basketball</w:t>
      </w:r>
      <w:r w:rsidR="00921837" w:rsidRPr="00FE4D7F">
        <w:rPr>
          <w:color w:val="000000"/>
        </w:rPr>
        <w:tab/>
      </w:r>
      <w:r w:rsidRPr="00FE4D7F">
        <w:rPr>
          <w:color w:val="000000"/>
        </w:rPr>
        <w:tab/>
      </w:r>
      <w:r w:rsidRPr="00FE4D7F">
        <w:rPr>
          <w:color w:val="000000"/>
        </w:rPr>
        <w:tab/>
      </w:r>
      <w:r w:rsidRPr="00FE4D7F">
        <w:rPr>
          <w:color w:val="000000"/>
        </w:rPr>
        <w:tab/>
      </w:r>
      <w:r w:rsidR="00743848" w:rsidRPr="00FE4D7F">
        <w:rPr>
          <w:color w:val="000000"/>
        </w:rPr>
        <w:tab/>
      </w:r>
      <w:r w:rsidR="00D47EBE" w:rsidRPr="00FE4D7F">
        <w:rPr>
          <w:color w:val="000000"/>
          <w:u w:val="single"/>
        </w:rPr>
        <w:t>2</w:t>
      </w:r>
      <w:r w:rsidR="007909EE">
        <w:rPr>
          <w:color w:val="000000"/>
          <w:u w:val="single"/>
        </w:rPr>
        <w:t>2</w:t>
      </w:r>
    </w:p>
    <w:p w:rsidR="00B30997" w:rsidRPr="00FE4D7F" w:rsidRDefault="00B30997" w:rsidP="00B30997">
      <w:pPr>
        <w:spacing w:line="480" w:lineRule="auto"/>
      </w:pPr>
      <w:r w:rsidRPr="00FE4D7F">
        <w:rPr>
          <w:color w:val="000000"/>
          <w:u w:val="single"/>
        </w:rPr>
        <w:t>Figure 6. Three Positions and “5-Out” Spacing</w:t>
      </w:r>
      <w:r w:rsidRPr="00FE4D7F">
        <w:rPr>
          <w:color w:val="000000"/>
        </w:rPr>
        <w:tab/>
      </w:r>
      <w:r w:rsidRPr="00FE4D7F">
        <w:rPr>
          <w:color w:val="000000"/>
        </w:rPr>
        <w:tab/>
      </w:r>
      <w:r w:rsidRPr="00FE4D7F">
        <w:rPr>
          <w:color w:val="000000"/>
        </w:rPr>
        <w:tab/>
      </w:r>
      <w:r w:rsidRPr="00FE4D7F">
        <w:rPr>
          <w:color w:val="000000"/>
        </w:rPr>
        <w:tab/>
      </w:r>
      <w:r w:rsidRPr="00FE4D7F">
        <w:rPr>
          <w:color w:val="000000"/>
        </w:rPr>
        <w:tab/>
      </w:r>
      <w:r w:rsidR="00D47EBE" w:rsidRPr="00FE4D7F">
        <w:rPr>
          <w:color w:val="000000"/>
          <w:u w:val="single"/>
        </w:rPr>
        <w:t>2</w:t>
      </w:r>
      <w:r w:rsidR="007909EE">
        <w:rPr>
          <w:color w:val="000000"/>
          <w:u w:val="single"/>
        </w:rPr>
        <w:t>2</w:t>
      </w:r>
    </w:p>
    <w:p w:rsidR="00FD7B45" w:rsidRPr="00FE4D7F" w:rsidRDefault="00FD7B45" w:rsidP="00936576">
      <w:pPr>
        <w:spacing w:line="480" w:lineRule="auto"/>
      </w:pPr>
      <w:r w:rsidRPr="00FE4D7F">
        <w:rPr>
          <w:color w:val="000000"/>
          <w:u w:val="single"/>
        </w:rPr>
        <w:t>Figur</w:t>
      </w:r>
      <w:r w:rsidR="00D47EBE" w:rsidRPr="00FE4D7F">
        <w:rPr>
          <w:color w:val="000000"/>
          <w:u w:val="single"/>
        </w:rPr>
        <w:t>e 7</w:t>
      </w:r>
      <w:r w:rsidRPr="00FE4D7F">
        <w:rPr>
          <w:color w:val="000000"/>
          <w:u w:val="single"/>
        </w:rPr>
        <w:t xml:space="preserve">. </w:t>
      </w:r>
      <w:r w:rsidR="00936576" w:rsidRPr="00FE4D7F">
        <w:rPr>
          <w:color w:val="000000"/>
          <w:u w:val="single"/>
        </w:rPr>
        <w:t>Shooting Guards: How they get divided into Guards and Wings</w:t>
      </w:r>
      <w:r w:rsidRPr="00FE4D7F">
        <w:rPr>
          <w:color w:val="000000"/>
          <w:u w:val="single"/>
        </w:rPr>
        <w:t xml:space="preserve"> </w:t>
      </w:r>
      <w:r w:rsidRPr="00FE4D7F">
        <w:rPr>
          <w:color w:val="000000"/>
        </w:rPr>
        <w:tab/>
      </w:r>
      <w:r w:rsidR="00E64197" w:rsidRPr="00FE4D7F">
        <w:rPr>
          <w:color w:val="000000"/>
        </w:rPr>
        <w:tab/>
      </w:r>
      <w:r w:rsidR="00D47EBE" w:rsidRPr="00FE4D7F">
        <w:rPr>
          <w:color w:val="000000"/>
          <w:u w:val="single"/>
        </w:rPr>
        <w:t>2</w:t>
      </w:r>
      <w:r w:rsidR="009D2D8E">
        <w:rPr>
          <w:color w:val="000000"/>
          <w:u w:val="single"/>
        </w:rPr>
        <w:t>6</w:t>
      </w:r>
    </w:p>
    <w:p w:rsidR="00FD7B45" w:rsidRPr="00FE4D7F" w:rsidRDefault="00D47EBE" w:rsidP="00936576">
      <w:pPr>
        <w:spacing w:line="480" w:lineRule="auto"/>
      </w:pPr>
      <w:r w:rsidRPr="00FE4D7F">
        <w:rPr>
          <w:color w:val="000000"/>
          <w:u w:val="single"/>
        </w:rPr>
        <w:t>Figure 8</w:t>
      </w:r>
      <w:r w:rsidR="00FD7B45" w:rsidRPr="00FE4D7F">
        <w:rPr>
          <w:color w:val="000000"/>
          <w:u w:val="single"/>
        </w:rPr>
        <w:t xml:space="preserve">. </w:t>
      </w:r>
      <w:r w:rsidR="00936576" w:rsidRPr="00FE4D7F">
        <w:rPr>
          <w:color w:val="000000"/>
          <w:u w:val="single"/>
        </w:rPr>
        <w:t>Power Forwards: How they get divided into Wings and Bigs</w:t>
      </w:r>
      <w:r w:rsidR="00FD7B45" w:rsidRPr="00FE4D7F">
        <w:rPr>
          <w:color w:val="000000"/>
        </w:rPr>
        <w:tab/>
      </w:r>
      <w:r w:rsidR="00E64197" w:rsidRPr="00FE4D7F">
        <w:rPr>
          <w:color w:val="000000"/>
        </w:rPr>
        <w:tab/>
      </w:r>
      <w:r w:rsidRPr="00FE4D7F">
        <w:rPr>
          <w:color w:val="000000"/>
          <w:u w:val="single"/>
        </w:rPr>
        <w:t>2</w:t>
      </w:r>
      <w:r w:rsidR="009D2D8E">
        <w:rPr>
          <w:color w:val="000000"/>
          <w:u w:val="single"/>
        </w:rPr>
        <w:t>7</w:t>
      </w:r>
    </w:p>
    <w:p w:rsidR="00D47EBE" w:rsidRPr="00FE4D7F" w:rsidRDefault="00D47EBE" w:rsidP="00936576">
      <w:pPr>
        <w:spacing w:line="480" w:lineRule="auto"/>
        <w:rPr>
          <w:color w:val="000000"/>
          <w:u w:val="single"/>
        </w:rPr>
      </w:pPr>
      <w:r w:rsidRPr="00FE4D7F">
        <w:rPr>
          <w:color w:val="000000"/>
          <w:u w:val="single"/>
        </w:rPr>
        <w:t xml:space="preserve">Figure 9. </w:t>
      </w:r>
      <w:r w:rsidR="00A97C9E" w:rsidRPr="00FE4D7F">
        <w:rPr>
          <w:color w:val="000000"/>
          <w:u w:val="single"/>
        </w:rPr>
        <w:t>Missing Data</w:t>
      </w:r>
      <w:r w:rsidR="00BF4913" w:rsidRPr="00FE4D7F">
        <w:rPr>
          <w:color w:val="000000"/>
          <w:u w:val="single"/>
        </w:rPr>
        <w:t xml:space="preserve"> </w:t>
      </w:r>
      <w:r w:rsidR="00A97C9E" w:rsidRPr="00FE4D7F">
        <w:rPr>
          <w:color w:val="000000"/>
          <w:u w:val="single"/>
        </w:rPr>
        <w:t>by Last NCAA Season</w:t>
      </w:r>
      <w:r w:rsidRPr="00FE4D7F">
        <w:rPr>
          <w:color w:val="000000"/>
        </w:rPr>
        <w:tab/>
      </w:r>
      <w:r w:rsidRPr="00FE4D7F">
        <w:rPr>
          <w:color w:val="000000"/>
        </w:rPr>
        <w:tab/>
      </w:r>
      <w:r w:rsidRPr="00FE4D7F">
        <w:rPr>
          <w:color w:val="000000"/>
        </w:rPr>
        <w:tab/>
      </w:r>
      <w:r w:rsidRPr="00FE4D7F">
        <w:rPr>
          <w:color w:val="000000"/>
        </w:rPr>
        <w:tab/>
      </w:r>
      <w:r w:rsidR="007909EE">
        <w:rPr>
          <w:color w:val="000000"/>
        </w:rPr>
        <w:tab/>
      </w:r>
      <w:r w:rsidR="009D2D8E">
        <w:rPr>
          <w:color w:val="000000"/>
          <w:u w:val="single"/>
        </w:rPr>
        <w:t>29</w:t>
      </w:r>
    </w:p>
    <w:p w:rsidR="00FD7B45" w:rsidRPr="00FE4D7F" w:rsidRDefault="00D47EBE" w:rsidP="00936576">
      <w:pPr>
        <w:spacing w:line="480" w:lineRule="auto"/>
      </w:pPr>
      <w:r w:rsidRPr="00FE4D7F">
        <w:rPr>
          <w:color w:val="000000"/>
          <w:u w:val="single"/>
        </w:rPr>
        <w:t>Figure 10</w:t>
      </w:r>
      <w:r w:rsidR="00936576" w:rsidRPr="00FE4D7F">
        <w:rPr>
          <w:color w:val="000000"/>
          <w:u w:val="single"/>
        </w:rPr>
        <w:t>. Model Results for Guards from 2007 to 2018</w:t>
      </w:r>
      <w:r w:rsidR="00FD7B45" w:rsidRPr="00FE4D7F">
        <w:rPr>
          <w:color w:val="000000"/>
          <w:u w:val="single"/>
        </w:rPr>
        <w:t xml:space="preserve"> </w:t>
      </w:r>
      <w:r w:rsidR="00FD7B45" w:rsidRPr="00FE4D7F">
        <w:rPr>
          <w:color w:val="000000"/>
        </w:rPr>
        <w:tab/>
      </w:r>
      <w:r w:rsidR="00E64197" w:rsidRPr="00FE4D7F">
        <w:rPr>
          <w:color w:val="000000"/>
        </w:rPr>
        <w:tab/>
      </w:r>
      <w:r w:rsidR="00E64197" w:rsidRPr="00FE4D7F">
        <w:rPr>
          <w:color w:val="000000"/>
        </w:rPr>
        <w:tab/>
      </w:r>
      <w:r w:rsidR="00E64197" w:rsidRPr="00FE4D7F">
        <w:rPr>
          <w:color w:val="000000"/>
        </w:rPr>
        <w:tab/>
      </w:r>
      <w:r w:rsidRPr="00FE4D7F">
        <w:rPr>
          <w:color w:val="000000"/>
          <w:u w:val="single"/>
        </w:rPr>
        <w:t>4</w:t>
      </w:r>
      <w:r w:rsidR="009D2D8E">
        <w:rPr>
          <w:color w:val="000000"/>
          <w:u w:val="single"/>
        </w:rPr>
        <w:t>2</w:t>
      </w:r>
    </w:p>
    <w:p w:rsidR="00FD7B45" w:rsidRPr="00FE4D7F" w:rsidRDefault="00D47EBE" w:rsidP="00936576">
      <w:pPr>
        <w:spacing w:line="480" w:lineRule="auto"/>
      </w:pPr>
      <w:r w:rsidRPr="00FE4D7F">
        <w:rPr>
          <w:color w:val="000000"/>
          <w:u w:val="single"/>
        </w:rPr>
        <w:t>Figure 11.</w:t>
      </w:r>
      <w:r w:rsidR="00FD7B45" w:rsidRPr="00FE4D7F">
        <w:rPr>
          <w:color w:val="000000"/>
          <w:u w:val="single"/>
        </w:rPr>
        <w:t xml:space="preserve"> </w:t>
      </w:r>
      <w:r w:rsidR="00936576" w:rsidRPr="00FE4D7F">
        <w:rPr>
          <w:color w:val="000000"/>
          <w:u w:val="single"/>
        </w:rPr>
        <w:t>Model Results for Wings from 2007 to 2018</w:t>
      </w:r>
      <w:r w:rsidR="00FD7B45" w:rsidRPr="00FE4D7F">
        <w:rPr>
          <w:color w:val="000000"/>
          <w:u w:val="single"/>
        </w:rPr>
        <w:t xml:space="preserve"> </w:t>
      </w:r>
      <w:r w:rsidR="00FD7B45" w:rsidRPr="00FE4D7F">
        <w:rPr>
          <w:color w:val="000000"/>
        </w:rPr>
        <w:tab/>
      </w:r>
      <w:r w:rsidR="00E64197" w:rsidRPr="00FE4D7F">
        <w:rPr>
          <w:color w:val="000000"/>
        </w:rPr>
        <w:tab/>
      </w:r>
      <w:r w:rsidR="00E64197" w:rsidRPr="00FE4D7F">
        <w:rPr>
          <w:color w:val="000000"/>
        </w:rPr>
        <w:tab/>
      </w:r>
      <w:r w:rsidR="00E64197" w:rsidRPr="00FE4D7F">
        <w:rPr>
          <w:color w:val="000000"/>
        </w:rPr>
        <w:tab/>
      </w:r>
      <w:r w:rsidRPr="00FE4D7F">
        <w:rPr>
          <w:color w:val="000000"/>
          <w:u w:val="single"/>
        </w:rPr>
        <w:t>4</w:t>
      </w:r>
      <w:r w:rsidR="009D2D8E">
        <w:rPr>
          <w:color w:val="000000"/>
          <w:u w:val="single"/>
        </w:rPr>
        <w:t>3</w:t>
      </w:r>
    </w:p>
    <w:p w:rsidR="00FD7B45" w:rsidRPr="00FE4D7F" w:rsidRDefault="00FD7B45" w:rsidP="00936576">
      <w:pPr>
        <w:spacing w:line="480" w:lineRule="auto"/>
      </w:pPr>
      <w:r w:rsidRPr="00FE4D7F">
        <w:rPr>
          <w:color w:val="000000"/>
          <w:u w:val="single"/>
        </w:rPr>
        <w:t>Figure</w:t>
      </w:r>
      <w:r w:rsidR="00D47EBE" w:rsidRPr="00FE4D7F">
        <w:rPr>
          <w:color w:val="000000"/>
          <w:u w:val="single"/>
        </w:rPr>
        <w:t xml:space="preserve"> 12</w:t>
      </w:r>
      <w:r w:rsidRPr="00FE4D7F">
        <w:rPr>
          <w:color w:val="000000"/>
          <w:u w:val="single"/>
        </w:rPr>
        <w:t xml:space="preserve">. </w:t>
      </w:r>
      <w:r w:rsidR="00936576" w:rsidRPr="00FE4D7F">
        <w:rPr>
          <w:color w:val="000000"/>
          <w:u w:val="single"/>
        </w:rPr>
        <w:t>Model Results for Bigs from 2007 to 2018</w:t>
      </w:r>
      <w:r w:rsidRPr="00FE4D7F">
        <w:rPr>
          <w:color w:val="000000"/>
        </w:rPr>
        <w:tab/>
      </w:r>
      <w:r w:rsidR="00E64197" w:rsidRPr="00FE4D7F">
        <w:rPr>
          <w:color w:val="000000"/>
        </w:rPr>
        <w:tab/>
      </w:r>
      <w:r w:rsidR="00E64197" w:rsidRPr="00FE4D7F">
        <w:rPr>
          <w:color w:val="000000"/>
        </w:rPr>
        <w:tab/>
      </w:r>
      <w:r w:rsidR="00E64197" w:rsidRPr="00FE4D7F">
        <w:rPr>
          <w:color w:val="000000"/>
        </w:rPr>
        <w:tab/>
      </w:r>
      <w:r w:rsidR="00D47EBE" w:rsidRPr="00FE4D7F">
        <w:rPr>
          <w:color w:val="000000"/>
          <w:u w:val="single"/>
        </w:rPr>
        <w:t>4</w:t>
      </w:r>
      <w:r w:rsidR="009D2D8E">
        <w:rPr>
          <w:color w:val="000000"/>
          <w:u w:val="single"/>
        </w:rPr>
        <w:t>4</w:t>
      </w:r>
    </w:p>
    <w:p w:rsidR="00FD7B45" w:rsidRPr="00FE4D7F" w:rsidRDefault="00D47EBE" w:rsidP="00FD7B45">
      <w:pPr>
        <w:spacing w:line="480" w:lineRule="auto"/>
      </w:pPr>
      <w:r w:rsidRPr="00FE4D7F">
        <w:rPr>
          <w:color w:val="000000"/>
          <w:u w:val="single"/>
        </w:rPr>
        <w:t>Figure 13</w:t>
      </w:r>
      <w:r w:rsidR="00FD7B45" w:rsidRPr="00FE4D7F">
        <w:rPr>
          <w:color w:val="000000"/>
          <w:u w:val="single"/>
        </w:rPr>
        <w:t xml:space="preserve">. </w:t>
      </w:r>
      <w:r w:rsidR="00936576" w:rsidRPr="00FE4D7F">
        <w:rPr>
          <w:color w:val="000000"/>
          <w:u w:val="single"/>
        </w:rPr>
        <w:t>Model Results for All Players Combined from 2007 to 2018</w:t>
      </w:r>
      <w:r w:rsidR="00FD7B45" w:rsidRPr="00FE4D7F">
        <w:rPr>
          <w:color w:val="000000"/>
        </w:rPr>
        <w:tab/>
      </w:r>
      <w:r w:rsidR="00E64197" w:rsidRPr="00FE4D7F">
        <w:rPr>
          <w:color w:val="000000"/>
        </w:rPr>
        <w:tab/>
      </w:r>
      <w:r w:rsidRPr="00FE4D7F">
        <w:rPr>
          <w:color w:val="000000"/>
          <w:u w:val="single"/>
        </w:rPr>
        <w:t>4</w:t>
      </w:r>
      <w:r w:rsidR="009D2D8E">
        <w:rPr>
          <w:color w:val="000000"/>
          <w:u w:val="single"/>
        </w:rPr>
        <w:t>5</w:t>
      </w:r>
    </w:p>
    <w:p w:rsidR="00EE14EE" w:rsidRPr="00FE4D7F" w:rsidRDefault="00EE14EE" w:rsidP="00FD7B45">
      <w:pPr>
        <w:spacing w:line="480" w:lineRule="auto"/>
        <w:jc w:val="center"/>
        <w:outlineLvl w:val="0"/>
        <w:rPr>
          <w:b/>
          <w:bCs/>
          <w:color w:val="000000"/>
          <w:kern w:val="36"/>
          <w:sz w:val="28"/>
          <w:szCs w:val="28"/>
        </w:rPr>
      </w:pPr>
    </w:p>
    <w:p w:rsidR="003842EE" w:rsidRPr="00FE4D7F" w:rsidRDefault="003842EE" w:rsidP="00FD7B45">
      <w:pPr>
        <w:spacing w:line="480" w:lineRule="auto"/>
        <w:jc w:val="center"/>
        <w:outlineLvl w:val="0"/>
        <w:rPr>
          <w:b/>
          <w:bCs/>
          <w:color w:val="000000"/>
          <w:kern w:val="36"/>
          <w:sz w:val="28"/>
          <w:szCs w:val="28"/>
        </w:rPr>
        <w:sectPr w:rsidR="003842EE" w:rsidRPr="00FE4D7F" w:rsidSect="00D653ED">
          <w:footerReference w:type="default" r:id="rId9"/>
          <w:pgSz w:w="12240" w:h="15840"/>
          <w:pgMar w:top="2016" w:right="1440" w:bottom="1440" w:left="1440" w:header="720" w:footer="720" w:gutter="0"/>
          <w:pgNumType w:fmt="lowerRoman" w:start="4" w:chapStyle="1"/>
          <w:cols w:space="720"/>
          <w:docGrid w:linePitch="360"/>
        </w:sectPr>
      </w:pPr>
    </w:p>
    <w:p w:rsidR="00FD7B45" w:rsidRPr="00FE4D7F" w:rsidRDefault="00FD7B45" w:rsidP="00FD7B45">
      <w:pPr>
        <w:spacing w:line="480" w:lineRule="auto"/>
        <w:jc w:val="center"/>
        <w:outlineLvl w:val="0"/>
        <w:rPr>
          <w:b/>
          <w:bCs/>
          <w:kern w:val="36"/>
          <w:sz w:val="48"/>
          <w:szCs w:val="48"/>
        </w:rPr>
      </w:pPr>
      <w:r w:rsidRPr="00FE4D7F">
        <w:rPr>
          <w:b/>
          <w:bCs/>
          <w:color w:val="000000"/>
          <w:kern w:val="36"/>
          <w:sz w:val="28"/>
          <w:szCs w:val="28"/>
        </w:rPr>
        <w:lastRenderedPageBreak/>
        <w:t>Chapter 1: Introduction</w:t>
      </w:r>
      <w:r w:rsidR="00396ADA" w:rsidRPr="00FE4D7F">
        <w:rPr>
          <w:b/>
          <w:bCs/>
          <w:color w:val="000000"/>
          <w:kern w:val="36"/>
          <w:sz w:val="28"/>
          <w:szCs w:val="28"/>
        </w:rPr>
        <w:t xml:space="preserve"> and Literature Review</w:t>
      </w:r>
    </w:p>
    <w:p w:rsidR="00FD7B45" w:rsidRPr="00FE4D7F" w:rsidRDefault="003378C5" w:rsidP="00FD7B45">
      <w:pPr>
        <w:spacing w:line="480" w:lineRule="auto"/>
        <w:jc w:val="center"/>
        <w:outlineLvl w:val="1"/>
        <w:rPr>
          <w:b/>
          <w:bCs/>
          <w:sz w:val="36"/>
          <w:szCs w:val="36"/>
        </w:rPr>
      </w:pPr>
      <w:r w:rsidRPr="00FE4D7F">
        <w:rPr>
          <w:b/>
          <w:bCs/>
          <w:color w:val="000000"/>
        </w:rPr>
        <w:t>Introduction</w:t>
      </w:r>
    </w:p>
    <w:p w:rsidR="00396ADA" w:rsidRPr="00FE4D7F" w:rsidRDefault="00DE0816" w:rsidP="00A56153">
      <w:pPr>
        <w:spacing w:line="480" w:lineRule="auto"/>
        <w:rPr>
          <w:color w:val="000000"/>
        </w:rPr>
      </w:pPr>
      <w:r w:rsidRPr="00FE4D7F">
        <w:rPr>
          <w:color w:val="000000"/>
        </w:rPr>
        <w:t>The</w:t>
      </w:r>
      <w:r w:rsidR="00FD7B45" w:rsidRPr="00FE4D7F">
        <w:rPr>
          <w:color w:val="000000"/>
        </w:rPr>
        <w:t xml:space="preserve"> goal </w:t>
      </w:r>
      <w:r w:rsidRPr="00FE4D7F">
        <w:rPr>
          <w:color w:val="000000"/>
        </w:rPr>
        <w:t>of</w:t>
      </w:r>
      <w:r w:rsidR="00FD7B45" w:rsidRPr="00FE4D7F">
        <w:rPr>
          <w:color w:val="000000"/>
        </w:rPr>
        <w:t xml:space="preserve"> this project is to predict a maximum contract </w:t>
      </w:r>
      <w:r w:rsidR="00FE531F" w:rsidRPr="00FE4D7F">
        <w:rPr>
          <w:color w:val="000000"/>
        </w:rPr>
        <w:t xml:space="preserve">National Basketball Association (NBA) </w:t>
      </w:r>
      <w:r w:rsidR="00FD7B45" w:rsidRPr="00FE4D7F">
        <w:rPr>
          <w:color w:val="000000"/>
        </w:rPr>
        <w:t xml:space="preserve">player from </w:t>
      </w:r>
      <w:r w:rsidR="005655D0" w:rsidRPr="00FE4D7F">
        <w:rPr>
          <w:color w:val="000000"/>
        </w:rPr>
        <w:t>Men’s National Collegiate Athletic Association (</w:t>
      </w:r>
      <w:r w:rsidR="00815C68" w:rsidRPr="00FE4D7F">
        <w:rPr>
          <w:color w:val="000000"/>
        </w:rPr>
        <w:t>NCAA</w:t>
      </w:r>
      <w:r w:rsidR="005655D0" w:rsidRPr="00FE4D7F">
        <w:rPr>
          <w:color w:val="000000"/>
        </w:rPr>
        <w:t>)</w:t>
      </w:r>
      <w:r w:rsidR="00FD7B45" w:rsidRPr="00FE4D7F">
        <w:rPr>
          <w:color w:val="000000"/>
        </w:rPr>
        <w:t xml:space="preserve"> data. </w:t>
      </w:r>
      <w:r w:rsidR="00906D2B" w:rsidRPr="00FE4D7F">
        <w:rPr>
          <w:color w:val="000000"/>
        </w:rPr>
        <w:t>Of all players drafted</w:t>
      </w:r>
      <w:r w:rsidR="00752AD4">
        <w:rPr>
          <w:color w:val="000000"/>
        </w:rPr>
        <w:t xml:space="preserve"> in the NBA</w:t>
      </w:r>
      <w:r w:rsidR="00906D2B" w:rsidRPr="00FE4D7F">
        <w:rPr>
          <w:color w:val="000000"/>
        </w:rPr>
        <w:t xml:space="preserve">, </w:t>
      </w:r>
      <w:r w:rsidR="00815C68" w:rsidRPr="00FE4D7F">
        <w:rPr>
          <w:color w:val="000000"/>
        </w:rPr>
        <w:t>80% played at least one year of NCAA basketball (Berri et al., 2010), so predicting NBA performance from NCAA performance is a critical factor in an NBA organization understanding who they should draft with their pick</w:t>
      </w:r>
      <w:r w:rsidR="007A2B0A" w:rsidRPr="00FE4D7F">
        <w:rPr>
          <w:color w:val="000000"/>
        </w:rPr>
        <w:t>(s)</w:t>
      </w:r>
      <w:r w:rsidR="00815C68" w:rsidRPr="00FE4D7F">
        <w:rPr>
          <w:color w:val="000000"/>
        </w:rPr>
        <w:t xml:space="preserve">. </w:t>
      </w:r>
      <w:r w:rsidRPr="00FE4D7F">
        <w:rPr>
          <w:color w:val="000000"/>
        </w:rPr>
        <w:t>NBA players</w:t>
      </w:r>
      <w:r w:rsidR="00AC045E" w:rsidRPr="00FE4D7F">
        <w:rPr>
          <w:color w:val="000000"/>
        </w:rPr>
        <w:t xml:space="preserve"> on a </w:t>
      </w:r>
      <w:r w:rsidR="00815C68" w:rsidRPr="00FE4D7F">
        <w:rPr>
          <w:i/>
          <w:color w:val="000000"/>
        </w:rPr>
        <w:t>Maximum Contract</w:t>
      </w:r>
      <w:r w:rsidR="00815C68" w:rsidRPr="00FE4D7F">
        <w:rPr>
          <w:color w:val="000000"/>
        </w:rPr>
        <w:t xml:space="preserve"> </w:t>
      </w:r>
      <w:r w:rsidR="0020023A" w:rsidRPr="00FE4D7F">
        <w:rPr>
          <w:color w:val="000000"/>
        </w:rPr>
        <w:t>have negotiated the maximum contractual compensation according to the NBA rules. Such players are commonly con</w:t>
      </w:r>
      <w:r w:rsidR="00AC045E" w:rsidRPr="00FE4D7F">
        <w:rPr>
          <w:color w:val="000000"/>
        </w:rPr>
        <w:t>sidered to be the best players</w:t>
      </w:r>
      <w:r w:rsidR="0020023A" w:rsidRPr="00FE4D7F">
        <w:rPr>
          <w:color w:val="000000"/>
        </w:rPr>
        <w:t>.</w:t>
      </w:r>
      <w:r w:rsidR="00FD7B45" w:rsidRPr="00FE4D7F">
        <w:rPr>
          <w:color w:val="000000"/>
        </w:rPr>
        <w:t xml:space="preserve"> </w:t>
      </w:r>
      <w:r w:rsidR="0020023A" w:rsidRPr="00FE4D7F">
        <w:rPr>
          <w:color w:val="000000"/>
        </w:rPr>
        <w:t>These players often</w:t>
      </w:r>
      <w:r w:rsidR="00FD7B45" w:rsidRPr="00FE4D7F">
        <w:rPr>
          <w:color w:val="000000"/>
        </w:rPr>
        <w:t xml:space="preserve"> </w:t>
      </w:r>
      <w:r w:rsidR="0020023A" w:rsidRPr="00FE4D7F">
        <w:rPr>
          <w:color w:val="000000"/>
        </w:rPr>
        <w:t>help</w:t>
      </w:r>
      <w:r w:rsidR="00FD7B45" w:rsidRPr="00FE4D7F">
        <w:rPr>
          <w:color w:val="000000"/>
        </w:rPr>
        <w:t xml:space="preserve"> the </w:t>
      </w:r>
      <w:r w:rsidR="0020023A" w:rsidRPr="00FE4D7F">
        <w:rPr>
          <w:color w:val="000000"/>
        </w:rPr>
        <w:t>organization</w:t>
      </w:r>
      <w:r w:rsidR="00FD7B45" w:rsidRPr="00FE4D7F">
        <w:rPr>
          <w:color w:val="000000"/>
        </w:rPr>
        <w:t xml:space="preserve"> who drafts </w:t>
      </w:r>
      <w:r w:rsidR="0020023A" w:rsidRPr="00FE4D7F">
        <w:rPr>
          <w:color w:val="000000"/>
        </w:rPr>
        <w:t>them</w:t>
      </w:r>
      <w:r w:rsidR="00815C68" w:rsidRPr="00FE4D7F">
        <w:rPr>
          <w:color w:val="000000"/>
        </w:rPr>
        <w:t>,</w:t>
      </w:r>
      <w:r w:rsidR="00FD7B45" w:rsidRPr="00FE4D7F">
        <w:rPr>
          <w:color w:val="000000"/>
        </w:rPr>
        <w:t xml:space="preserve"> as </w:t>
      </w:r>
      <w:r w:rsidR="0020023A" w:rsidRPr="00FE4D7F">
        <w:rPr>
          <w:color w:val="000000"/>
        </w:rPr>
        <w:t>the organizations</w:t>
      </w:r>
      <w:r w:rsidR="00FD7B45" w:rsidRPr="00FE4D7F">
        <w:rPr>
          <w:color w:val="000000"/>
        </w:rPr>
        <w:t xml:space="preserve"> are able to give </w:t>
      </w:r>
      <w:r w:rsidR="0020023A" w:rsidRPr="00FE4D7F">
        <w:rPr>
          <w:color w:val="000000"/>
        </w:rPr>
        <w:t>the players</w:t>
      </w:r>
      <w:r w:rsidR="00FD7B45" w:rsidRPr="00FE4D7F">
        <w:rPr>
          <w:color w:val="000000"/>
        </w:rPr>
        <w:t xml:space="preserve"> more money and a longer contract</w:t>
      </w:r>
      <w:r w:rsidR="00815C68" w:rsidRPr="00FE4D7F">
        <w:rPr>
          <w:color w:val="000000"/>
        </w:rPr>
        <w:t xml:space="preserve"> than the other 29 teams in the NBA</w:t>
      </w:r>
      <w:r w:rsidR="00FD7B45" w:rsidRPr="00FE4D7F">
        <w:rPr>
          <w:color w:val="000000"/>
        </w:rPr>
        <w:t xml:space="preserve">. </w:t>
      </w:r>
      <w:r w:rsidR="005764C5" w:rsidRPr="00FE4D7F">
        <w:rPr>
          <w:color w:val="000000"/>
        </w:rPr>
        <w:t>It</w:t>
      </w:r>
      <w:r w:rsidR="00355279" w:rsidRPr="00FE4D7F">
        <w:rPr>
          <w:color w:val="000000"/>
        </w:rPr>
        <w:t xml:space="preserve"> became valuable for both players and organizations to risk betting on </w:t>
      </w:r>
      <w:r w:rsidR="00461779" w:rsidRPr="00FE4D7F">
        <w:rPr>
          <w:color w:val="000000"/>
        </w:rPr>
        <w:t>the NBA at a younger age</w:t>
      </w:r>
      <w:r w:rsidR="00355279" w:rsidRPr="00FE4D7F">
        <w:rPr>
          <w:color w:val="000000"/>
        </w:rPr>
        <w:t xml:space="preserve"> once the </w:t>
      </w:r>
      <w:r w:rsidR="0020023A" w:rsidRPr="00FE4D7F">
        <w:rPr>
          <w:color w:val="000000"/>
        </w:rPr>
        <w:t>fourth-year</w:t>
      </w:r>
      <w:r w:rsidR="00355279" w:rsidRPr="00FE4D7F">
        <w:rPr>
          <w:color w:val="000000"/>
        </w:rPr>
        <w:t xml:space="preserve"> option was added to Rookie contracts (Groothuis et al., 2005). </w:t>
      </w:r>
      <w:r w:rsidR="00FD7B45" w:rsidRPr="00FE4D7F">
        <w:rPr>
          <w:color w:val="000000"/>
        </w:rPr>
        <w:t xml:space="preserve">These players are important </w:t>
      </w:r>
      <w:r w:rsidR="00815C68" w:rsidRPr="00FE4D7F">
        <w:rPr>
          <w:color w:val="000000"/>
        </w:rPr>
        <w:t>for</w:t>
      </w:r>
      <w:r w:rsidR="00FD7B45" w:rsidRPr="00FE4D7F">
        <w:rPr>
          <w:color w:val="000000"/>
        </w:rPr>
        <w:t xml:space="preserve"> a thriving franchise in </w:t>
      </w:r>
      <w:r w:rsidR="00815C68" w:rsidRPr="00FE4D7F">
        <w:rPr>
          <w:color w:val="000000"/>
        </w:rPr>
        <w:t xml:space="preserve">winning </w:t>
      </w:r>
      <w:r w:rsidR="00FD7B45" w:rsidRPr="00FE4D7F">
        <w:rPr>
          <w:color w:val="000000"/>
        </w:rPr>
        <w:t>championships. The previous 15 NBA Champions have all drafted at least one player who started for them.</w:t>
      </w:r>
      <w:r w:rsidR="0088629F" w:rsidRPr="00FE4D7F">
        <w:rPr>
          <w:color w:val="000000"/>
        </w:rPr>
        <w:t xml:space="preserve"> </w:t>
      </w:r>
    </w:p>
    <w:p w:rsidR="00D16526" w:rsidRPr="00FE4D7F" w:rsidRDefault="00FD7B45" w:rsidP="00FD7B45">
      <w:pPr>
        <w:spacing w:line="480" w:lineRule="auto"/>
        <w:ind w:firstLine="720"/>
        <w:rPr>
          <w:color w:val="000000"/>
        </w:rPr>
      </w:pPr>
      <w:r w:rsidRPr="00FE4D7F">
        <w:rPr>
          <w:color w:val="000000"/>
        </w:rPr>
        <w:t xml:space="preserve">Typically, draft modeling is done by </w:t>
      </w:r>
      <w:r w:rsidR="00AC045E" w:rsidRPr="00FE4D7F">
        <w:rPr>
          <w:color w:val="000000"/>
        </w:rPr>
        <w:t>predicting</w:t>
      </w:r>
      <w:r w:rsidR="0041354D" w:rsidRPr="00FE4D7F">
        <w:rPr>
          <w:color w:val="000000"/>
        </w:rPr>
        <w:t xml:space="preserve"> either a player’s NBA production in his first 2, 3, 4 or 5 years (Berri et al., 2010</w:t>
      </w:r>
      <w:r w:rsidR="00355279" w:rsidRPr="00FE4D7F">
        <w:rPr>
          <w:color w:val="000000"/>
        </w:rPr>
        <w:t>; Moxley and Towne, 20</w:t>
      </w:r>
      <w:r w:rsidR="00C85775" w:rsidRPr="00FE4D7F">
        <w:rPr>
          <w:color w:val="000000"/>
        </w:rPr>
        <w:t>15</w:t>
      </w:r>
      <w:r w:rsidR="003378C5" w:rsidRPr="00FE4D7F">
        <w:rPr>
          <w:color w:val="000000"/>
        </w:rPr>
        <w:t>; Evans, 2017</w:t>
      </w:r>
      <w:r w:rsidR="0041354D" w:rsidRPr="00FE4D7F">
        <w:rPr>
          <w:color w:val="000000"/>
        </w:rPr>
        <w:t xml:space="preserve">), </w:t>
      </w:r>
      <w:r w:rsidR="00AC045E" w:rsidRPr="00FE4D7F">
        <w:rPr>
          <w:color w:val="000000"/>
        </w:rPr>
        <w:t xml:space="preserve">his </w:t>
      </w:r>
      <w:r w:rsidR="0041354D" w:rsidRPr="00FE4D7F">
        <w:rPr>
          <w:color w:val="000000"/>
        </w:rPr>
        <w:t>draft position</w:t>
      </w:r>
      <w:r w:rsidR="00815C68" w:rsidRPr="00FE4D7F">
        <w:rPr>
          <w:color w:val="000000"/>
        </w:rPr>
        <w:t xml:space="preserve"> (</w:t>
      </w:r>
      <w:r w:rsidR="00FE531F" w:rsidRPr="00FE4D7F">
        <w:rPr>
          <w:color w:val="000000"/>
        </w:rPr>
        <w:t xml:space="preserve">Berri et al., 2010; </w:t>
      </w:r>
      <w:r w:rsidR="00815C68" w:rsidRPr="00FE4D7F">
        <w:rPr>
          <w:color w:val="000000"/>
        </w:rPr>
        <w:t xml:space="preserve">Sailofsky, </w:t>
      </w:r>
      <w:r w:rsidR="003871D9" w:rsidRPr="00FE4D7F">
        <w:rPr>
          <w:color w:val="000000"/>
        </w:rPr>
        <w:t>2018</w:t>
      </w:r>
      <w:r w:rsidR="003378C5" w:rsidRPr="00FE4D7F">
        <w:rPr>
          <w:color w:val="000000"/>
        </w:rPr>
        <w:t>; Evans, 2017</w:t>
      </w:r>
      <w:r w:rsidR="00815C68" w:rsidRPr="00FE4D7F">
        <w:rPr>
          <w:color w:val="000000"/>
        </w:rPr>
        <w:t>)</w:t>
      </w:r>
      <w:r w:rsidR="00355279" w:rsidRPr="00FE4D7F">
        <w:rPr>
          <w:color w:val="000000"/>
        </w:rPr>
        <w:t xml:space="preserve"> </w:t>
      </w:r>
      <w:r w:rsidR="003378C5" w:rsidRPr="00FE4D7F">
        <w:rPr>
          <w:color w:val="000000"/>
        </w:rPr>
        <w:t>or</w:t>
      </w:r>
      <w:r w:rsidR="00AC045E" w:rsidRPr="00FE4D7F">
        <w:rPr>
          <w:color w:val="000000"/>
        </w:rPr>
        <w:t xml:space="preserve"> his</w:t>
      </w:r>
      <w:r w:rsidR="00355279" w:rsidRPr="00FE4D7F">
        <w:rPr>
          <w:color w:val="000000"/>
        </w:rPr>
        <w:t xml:space="preserve"> </w:t>
      </w:r>
      <w:r w:rsidR="0041354D" w:rsidRPr="00FE4D7F">
        <w:rPr>
          <w:color w:val="000000"/>
        </w:rPr>
        <w:t>career</w:t>
      </w:r>
      <w:r w:rsidR="00223077" w:rsidRPr="00FE4D7F">
        <w:rPr>
          <w:color w:val="000000"/>
        </w:rPr>
        <w:t xml:space="preserve"> NBA production (Sailofsky, </w:t>
      </w:r>
      <w:r w:rsidR="003871D9" w:rsidRPr="00FE4D7F">
        <w:rPr>
          <w:color w:val="000000"/>
        </w:rPr>
        <w:t>2018</w:t>
      </w:r>
      <w:r w:rsidR="0041354D" w:rsidRPr="00FE4D7F">
        <w:rPr>
          <w:color w:val="000000"/>
        </w:rPr>
        <w:t>)</w:t>
      </w:r>
      <w:r w:rsidR="00D16526" w:rsidRPr="00FE4D7F">
        <w:rPr>
          <w:color w:val="000000"/>
        </w:rPr>
        <w:t>.</w:t>
      </w:r>
      <w:r w:rsidRPr="00FE4D7F">
        <w:rPr>
          <w:color w:val="000000"/>
        </w:rPr>
        <w:t xml:space="preserve"> </w:t>
      </w:r>
      <w:r w:rsidR="00D16526" w:rsidRPr="00FE4D7F">
        <w:rPr>
          <w:color w:val="000000"/>
        </w:rPr>
        <w:t>Early NBA</w:t>
      </w:r>
      <w:r w:rsidR="007C2F88" w:rsidRPr="00FE4D7F">
        <w:rPr>
          <w:color w:val="000000"/>
        </w:rPr>
        <w:t xml:space="preserve">, overall </w:t>
      </w:r>
      <w:r w:rsidR="00DD25EE" w:rsidRPr="00FE4D7F">
        <w:rPr>
          <w:color w:val="000000"/>
        </w:rPr>
        <w:t>production</w:t>
      </w:r>
      <w:r w:rsidR="00815C68" w:rsidRPr="00FE4D7F">
        <w:rPr>
          <w:color w:val="000000"/>
        </w:rPr>
        <w:t xml:space="preserve"> and </w:t>
      </w:r>
      <w:r w:rsidR="00DD25EE" w:rsidRPr="00FE4D7F">
        <w:rPr>
          <w:color w:val="000000"/>
        </w:rPr>
        <w:t xml:space="preserve">career, NBA production </w:t>
      </w:r>
      <w:r w:rsidR="00815C68" w:rsidRPr="00FE4D7F">
        <w:rPr>
          <w:color w:val="000000"/>
        </w:rPr>
        <w:t>are</w:t>
      </w:r>
      <w:r w:rsidR="00D16526" w:rsidRPr="00FE4D7F">
        <w:rPr>
          <w:color w:val="000000"/>
        </w:rPr>
        <w:t xml:space="preserve"> logical to predict. </w:t>
      </w:r>
      <w:r w:rsidRPr="00FE4D7F">
        <w:rPr>
          <w:color w:val="000000"/>
        </w:rPr>
        <w:t xml:space="preserve">However, if we predict the average of a player’s 3rd, 4th and 5th years, this will give us a predictor of whether they will be </w:t>
      </w:r>
      <w:r w:rsidR="007C2F88" w:rsidRPr="00FE4D7F">
        <w:rPr>
          <w:color w:val="000000"/>
        </w:rPr>
        <w:t>good</w:t>
      </w:r>
      <w:r w:rsidRPr="00FE4D7F">
        <w:rPr>
          <w:color w:val="000000"/>
        </w:rPr>
        <w:t xml:space="preserve"> enough to warrant a maximum contract in year 4. </w:t>
      </w:r>
    </w:p>
    <w:p w:rsidR="00D653ED" w:rsidRPr="00FE4D7F" w:rsidRDefault="00D653ED" w:rsidP="00EE14EE">
      <w:pPr>
        <w:spacing w:line="480" w:lineRule="auto"/>
        <w:jc w:val="center"/>
        <w:outlineLvl w:val="1"/>
        <w:rPr>
          <w:b/>
          <w:bCs/>
          <w:color w:val="000000"/>
        </w:rPr>
      </w:pPr>
    </w:p>
    <w:p w:rsidR="00EE14EE" w:rsidRPr="00FE4D7F" w:rsidRDefault="00A56153" w:rsidP="00EE14EE">
      <w:pPr>
        <w:spacing w:line="480" w:lineRule="auto"/>
        <w:jc w:val="center"/>
        <w:outlineLvl w:val="1"/>
        <w:rPr>
          <w:b/>
          <w:bCs/>
          <w:sz w:val="36"/>
          <w:szCs w:val="36"/>
        </w:rPr>
      </w:pPr>
      <w:r w:rsidRPr="00FE4D7F">
        <w:rPr>
          <w:b/>
          <w:bCs/>
          <w:color w:val="000000"/>
        </w:rPr>
        <w:lastRenderedPageBreak/>
        <w:t>Literature Review</w:t>
      </w:r>
    </w:p>
    <w:p w:rsidR="00D653ED" w:rsidRPr="00FE4D7F" w:rsidRDefault="0020023A" w:rsidP="00AC045E">
      <w:pPr>
        <w:spacing w:line="480" w:lineRule="auto"/>
      </w:pPr>
      <w:r w:rsidRPr="00FE4D7F">
        <w:t xml:space="preserve">Various researchers and industry specialists have investigated mathematical methods for predicting high quality NBA players. In this section, I </w:t>
      </w:r>
      <w:r w:rsidR="00AC045E" w:rsidRPr="00FE4D7F">
        <w:t>provide</w:t>
      </w:r>
      <w:r w:rsidRPr="00FE4D7F">
        <w:t xml:space="preserve"> a brief overview of such work. Given the amount of industry-specific terms in defining performance indicators and predictive modeling features in gen</w:t>
      </w:r>
      <w:r w:rsidR="00AC045E" w:rsidRPr="00FE4D7F">
        <w:t>eral, for added clarity, Table</w:t>
      </w:r>
      <w:r w:rsidR="006D7597">
        <w:t xml:space="preserve"> 1 </w:t>
      </w:r>
      <w:r w:rsidR="00AC045E" w:rsidRPr="00FE4D7F">
        <w:t>provide</w:t>
      </w:r>
      <w:r w:rsidR="006D7597">
        <w:t>s</w:t>
      </w:r>
      <w:r w:rsidRPr="00FE4D7F">
        <w:t xml:space="preserve"> a brief definition of </w:t>
      </w:r>
      <w:r w:rsidR="00086890" w:rsidRPr="00FE4D7F">
        <w:t>terms. Some of these definiti</w:t>
      </w:r>
      <w:r w:rsidR="00BD4012" w:rsidRPr="00FE4D7F">
        <w:t xml:space="preserve">ons are </w:t>
      </w:r>
      <w:r w:rsidR="006D7597">
        <w:t xml:space="preserve">taken directly </w:t>
      </w:r>
      <w:r w:rsidR="00BD4012" w:rsidRPr="00FE4D7F">
        <w:t>from online resources and “Basketball on Paper”</w:t>
      </w:r>
      <w:r w:rsidR="00416D51" w:rsidRPr="00FE4D7F">
        <w:t xml:space="preserve"> (Basketball-R</w:t>
      </w:r>
      <w:r w:rsidR="00086890" w:rsidRPr="00FE4D7F">
        <w:t>eference.com</w:t>
      </w:r>
      <w:r w:rsidR="0014553F" w:rsidRPr="00FE4D7F">
        <w:t xml:space="preserve">, </w:t>
      </w:r>
      <w:r w:rsidR="00416D51" w:rsidRPr="00FE4D7F">
        <w:t>2005</w:t>
      </w:r>
      <w:r w:rsidR="00086890" w:rsidRPr="00FE4D7F">
        <w:t>; nba.com</w:t>
      </w:r>
      <w:r w:rsidR="0014553F" w:rsidRPr="00FE4D7F">
        <w:t xml:space="preserve">, </w:t>
      </w:r>
      <w:r w:rsidR="00922E7F" w:rsidRPr="00FE4D7F">
        <w:t>2014</w:t>
      </w:r>
      <w:r w:rsidR="0014553F" w:rsidRPr="00FE4D7F">
        <w:t xml:space="preserve">; wagesofwins.com, </w:t>
      </w:r>
      <w:r w:rsidR="00302027" w:rsidRPr="00FE4D7F">
        <w:t>2012</w:t>
      </w:r>
      <w:r w:rsidR="0014553F" w:rsidRPr="00FE4D7F">
        <w:t xml:space="preserve">; </w:t>
      </w:r>
      <w:r w:rsidR="000B72FA" w:rsidRPr="00FE4D7F">
        <w:t>Paine, 2013</w:t>
      </w:r>
      <w:r w:rsidR="00565D5C" w:rsidRPr="00FE4D7F">
        <w:t>; Myers, 2014; Schreefer, 2018</w:t>
      </w:r>
      <w:r w:rsidR="00C546C0" w:rsidRPr="00FE4D7F">
        <w:t>; Basketball-Reference, 2013; KenPom.com, 2018</w:t>
      </w:r>
      <w:r w:rsidR="00BD4012" w:rsidRPr="00FE4D7F">
        <w:t>; Oliver, 2004</w:t>
      </w:r>
      <w:r w:rsidR="007C6F47" w:rsidRPr="00FE4D7F">
        <w:t>; Goldstein, 2018</w:t>
      </w:r>
      <w:r w:rsidR="00086890" w:rsidRPr="00FE4D7F">
        <w:t>).</w:t>
      </w:r>
    </w:p>
    <w:p w:rsidR="007B651B" w:rsidRPr="00FE4D7F" w:rsidRDefault="007B651B" w:rsidP="007B651B">
      <w:pPr>
        <w:spacing w:line="480" w:lineRule="auto"/>
        <w:ind w:firstLine="720"/>
      </w:pPr>
      <w:r w:rsidRPr="00FE4D7F">
        <w:rPr>
          <w:color w:val="000000"/>
        </w:rPr>
        <w:t xml:space="preserve">In 2011, David Berri et al. explored the relationships of NCAA statistics and NBA performance. Their measure of performance was Wins Produced per 48, and they included all players drafted from 1995 to 2007 who played in both the NCAA and the NBA (Berri et al., 2010). Berri developed Wins Produced </w:t>
      </w:r>
      <w:r w:rsidRPr="00FE4D7F">
        <w:t xml:space="preserve">metric as a metric that results from a model to estimate a player's contribution to team wins (wagesofwins.com, 2012). Wins Produced per 48 minutes was the lowest correlated metric to Real Plus-Minus. For this reason, I did not choose to use this as my metric of NBA performance. </w:t>
      </w:r>
    </w:p>
    <w:p w:rsidR="00D653ED" w:rsidRPr="00FE4D7F" w:rsidRDefault="007B651B" w:rsidP="007B651B">
      <w:pPr>
        <w:spacing w:line="480" w:lineRule="auto"/>
        <w:ind w:firstLine="720"/>
        <w:sectPr w:rsidR="00D653ED" w:rsidRPr="00FE4D7F" w:rsidSect="00D653ED">
          <w:pgSz w:w="12240" w:h="15840"/>
          <w:pgMar w:top="2016" w:right="1440" w:bottom="1440" w:left="1440" w:header="720" w:footer="720" w:gutter="0"/>
          <w:pgNumType w:start="1" w:chapStyle="1"/>
          <w:cols w:space="720"/>
          <w:docGrid w:linePitch="360"/>
        </w:sectPr>
      </w:pPr>
      <w:r w:rsidRPr="00FE4D7F">
        <w:rPr>
          <w:color w:val="000000"/>
        </w:rPr>
        <w:t xml:space="preserve">They found that the following factors were positively correlated and statistically significant when predicting the first 2, 3, 4 and 5 years of a player’s NBA </w:t>
      </w:r>
      <w:r w:rsidRPr="00FE4D7F">
        <w:rPr>
          <w:i/>
          <w:color w:val="000000"/>
        </w:rPr>
        <w:t xml:space="preserve">Wins Produced </w:t>
      </w:r>
      <w:r w:rsidRPr="00FE4D7F">
        <w:rPr>
          <w:color w:val="000000"/>
        </w:rPr>
        <w:t xml:space="preserve">per 48 minutes: rebounds (REB), steals (STL), and two-point percentage (2P%). They also found that NCAA points and winning the NCAA championship the year prior to entering the NBA draft were negatively correlated to NBA Wins Produced per 48 for all four models—years 2, 3, 4 and 5 (Berri et al., 2010).  </w:t>
      </w:r>
      <w:r w:rsidR="00D653ED" w:rsidRPr="00FE4D7F">
        <w:br w:type="page"/>
      </w:r>
    </w:p>
    <w:p w:rsidR="00921837" w:rsidRDefault="003B0EC5" w:rsidP="00F57818">
      <w:pPr>
        <w:spacing w:line="480" w:lineRule="auto"/>
        <w:rPr>
          <w:b/>
        </w:rPr>
      </w:pPr>
      <w:r w:rsidRPr="00FE4D7F">
        <w:rPr>
          <w:b/>
        </w:rPr>
        <w:lastRenderedPageBreak/>
        <w:t xml:space="preserve"> </w:t>
      </w:r>
      <w:r w:rsidR="00921837" w:rsidRPr="00FE4D7F">
        <w:rPr>
          <w:b/>
        </w:rPr>
        <w:t xml:space="preserve">Table. 1. </w:t>
      </w:r>
      <w:r w:rsidR="00921837" w:rsidRPr="00FE1DDD">
        <w:t xml:space="preserve">Descriptions of </w:t>
      </w:r>
      <w:r w:rsidR="00D95C31" w:rsidRPr="00FE1DDD">
        <w:t xml:space="preserve">basketball </w:t>
      </w:r>
      <w:r w:rsidR="00921837" w:rsidRPr="00FE1DDD">
        <w:t>abbreviations</w:t>
      </w:r>
      <w:r w:rsidR="00921837" w:rsidRPr="00FE4D7F">
        <w:rPr>
          <w:b/>
        </w:rPr>
        <w:t xml:space="preserve"> </w:t>
      </w:r>
    </w:p>
    <w:tbl>
      <w:tblPr>
        <w:tblW w:w="12368" w:type="dxa"/>
        <w:tblCellMar>
          <w:left w:w="0" w:type="dxa"/>
          <w:right w:w="0" w:type="dxa"/>
        </w:tblCellMar>
        <w:tblLook w:val="04A0" w:firstRow="1" w:lastRow="0" w:firstColumn="1" w:lastColumn="0" w:noHBand="0" w:noVBand="1"/>
      </w:tblPr>
      <w:tblGrid>
        <w:gridCol w:w="1530"/>
        <w:gridCol w:w="2152"/>
        <w:gridCol w:w="8686"/>
      </w:tblGrid>
      <w:tr w:rsidR="00833CAB" w:rsidRPr="00FE4D7F" w:rsidTr="008119FF">
        <w:trPr>
          <w:trHeight w:val="315"/>
        </w:trPr>
        <w:tc>
          <w:tcPr>
            <w:tcW w:w="0" w:type="auto"/>
            <w:gridSpan w:val="3"/>
            <w:tcBorders>
              <w:top w:val="single" w:sz="6" w:space="0" w:color="000000"/>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833CAB" w:rsidRPr="00FE4D7F" w:rsidRDefault="00833CAB" w:rsidP="00A124B5">
            <w:pPr>
              <w:jc w:val="center"/>
              <w:rPr>
                <w:b/>
                <w:bCs/>
                <w:color w:val="FFFFFF"/>
              </w:rPr>
            </w:pPr>
            <w:r w:rsidRPr="00FE4D7F">
              <w:rPr>
                <w:b/>
                <w:bCs/>
                <w:color w:val="FFFFFF"/>
              </w:rPr>
              <w:t>Basketball Definitions</w:t>
            </w:r>
          </w:p>
        </w:tc>
      </w:tr>
      <w:tr w:rsidR="00833CAB" w:rsidRPr="00FE4D7F" w:rsidTr="008119FF">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833CAB" w:rsidRPr="00FE4D7F" w:rsidRDefault="00833CAB" w:rsidP="00A124B5">
            <w:pPr>
              <w:jc w:val="center"/>
              <w:rPr>
                <w:b/>
                <w:bCs/>
                <w:color w:val="FFFFFF"/>
              </w:rPr>
            </w:pPr>
            <w:r w:rsidRPr="00FE4D7F">
              <w:rPr>
                <w:b/>
                <w:bCs/>
                <w:color w:val="FFFFFF"/>
              </w:rPr>
              <w:t>Abbreviation</w:t>
            </w:r>
          </w:p>
        </w:tc>
        <w:tc>
          <w:tcPr>
            <w:tcW w:w="0" w:type="auto"/>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833CAB" w:rsidRPr="00FE4D7F" w:rsidRDefault="00833CAB" w:rsidP="00A124B5">
            <w:pPr>
              <w:jc w:val="center"/>
              <w:rPr>
                <w:b/>
                <w:bCs/>
                <w:color w:val="FFFFFF"/>
              </w:rPr>
            </w:pPr>
            <w:r w:rsidRPr="00FE4D7F">
              <w:rPr>
                <w:b/>
                <w:bCs/>
                <w:color w:val="FFFFFF"/>
              </w:rPr>
              <w:t>Description</w:t>
            </w:r>
          </w:p>
        </w:tc>
        <w:tc>
          <w:tcPr>
            <w:tcW w:w="0" w:type="auto"/>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833CAB" w:rsidRPr="00FE4D7F" w:rsidRDefault="00833CAB" w:rsidP="00A124B5">
            <w:pPr>
              <w:jc w:val="center"/>
              <w:rPr>
                <w:b/>
                <w:bCs/>
                <w:color w:val="FFFFFF"/>
              </w:rPr>
            </w:pPr>
            <w:r w:rsidRPr="00FE4D7F">
              <w:rPr>
                <w:b/>
                <w:bCs/>
                <w:color w:val="FFFFFF"/>
              </w:rPr>
              <w:t>Definition</w:t>
            </w:r>
          </w:p>
        </w:tc>
      </w:tr>
      <w:tr w:rsidR="00833CAB" w:rsidRPr="00FE4D7F" w:rsidTr="008119F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pPr>
            <w:r w:rsidRPr="00FE4D7F">
              <w:t>2P%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pPr>
            <w:r w:rsidRPr="00FE4D7F">
              <w:t>Two-Point Percentage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pPr>
            <w:r w:rsidRPr="00FE4D7F">
              <w:t>Two-Point Field Goals Made divided by Two-Point Field Goals Attempted, assuming at least one Two-</w:t>
            </w:r>
            <w:r w:rsidR="00FC3521">
              <w:t>Point Field Goal</w:t>
            </w:r>
            <w:r w:rsidRPr="00FE4D7F">
              <w:t xml:space="preserve"> has been attempted.</w:t>
            </w:r>
          </w:p>
        </w:tc>
      </w:tr>
      <w:tr w:rsidR="00833CAB" w:rsidRPr="00FE4D7F" w:rsidTr="008119F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rPr>
                <w:color w:val="000000"/>
              </w:rPr>
            </w:pPr>
            <w:r w:rsidRPr="00FE4D7F">
              <w:rPr>
                <w:color w:val="000000"/>
              </w:rPr>
              <w:t>2PA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rPr>
                <w:color w:val="000000"/>
              </w:rPr>
            </w:pPr>
            <w:r w:rsidRPr="00FE4D7F">
              <w:rPr>
                <w:color w:val="000000"/>
              </w:rPr>
              <w:t>Two-Points Attempted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rPr>
                <w:color w:val="000000"/>
              </w:rPr>
            </w:pPr>
            <w:r w:rsidRPr="00FE4D7F">
              <w:rPr>
                <w:color w:val="000000"/>
              </w:rPr>
              <w:t>Made + Missed shots inside the 3-point line.</w:t>
            </w:r>
          </w:p>
        </w:tc>
      </w:tr>
      <w:tr w:rsidR="00833CAB" w:rsidRPr="00FE4D7F" w:rsidTr="008119F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rPr>
                <w:color w:val="000000"/>
              </w:rPr>
            </w:pPr>
            <w:r w:rsidRPr="00FE4D7F">
              <w:rPr>
                <w:color w:val="000000"/>
              </w:rPr>
              <w:t>2PM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rPr>
                <w:color w:val="000000"/>
              </w:rPr>
            </w:pPr>
            <w:r w:rsidRPr="00FE4D7F">
              <w:rPr>
                <w:color w:val="000000"/>
              </w:rPr>
              <w:t>Two-Points Made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rPr>
                <w:color w:val="000000"/>
              </w:rPr>
            </w:pPr>
            <w:r w:rsidRPr="00FE4D7F">
              <w:rPr>
                <w:color w:val="000000"/>
              </w:rPr>
              <w:t>Made shots inside the 3-point line.</w:t>
            </w:r>
          </w:p>
        </w:tc>
      </w:tr>
      <w:tr w:rsidR="00833CAB" w:rsidRPr="00FE4D7F" w:rsidTr="008119F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pPr>
            <w:r w:rsidRPr="00FE4D7F">
              <w:t>3P%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pPr>
            <w:r w:rsidRPr="00FE4D7F">
              <w:t>Three-Point Percentage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pPr>
            <w:r w:rsidRPr="00FE4D7F">
              <w:t>Three-Point Field Goals Made divided by Three-Point Field Goals Attempted, assuming at least one Three-</w:t>
            </w:r>
            <w:r w:rsidR="00FC3521">
              <w:t>Point Field Goal</w:t>
            </w:r>
            <w:r w:rsidRPr="00FE4D7F">
              <w:t xml:space="preserve"> has been attempted.</w:t>
            </w:r>
          </w:p>
        </w:tc>
      </w:tr>
      <w:tr w:rsidR="00833CAB" w:rsidRPr="00FE4D7F" w:rsidTr="008119F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rPr>
                <w:color w:val="000000"/>
              </w:rPr>
            </w:pPr>
            <w:r w:rsidRPr="00FE4D7F">
              <w:rPr>
                <w:color w:val="000000"/>
              </w:rPr>
              <w:t>3PA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rPr>
                <w:color w:val="000000"/>
              </w:rPr>
            </w:pPr>
            <w:r w:rsidRPr="00FE4D7F">
              <w:rPr>
                <w:color w:val="000000"/>
              </w:rPr>
              <w:t>Three-Points Attempted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rPr>
                <w:color w:val="000000"/>
              </w:rPr>
            </w:pPr>
            <w:r w:rsidRPr="00FE4D7F">
              <w:rPr>
                <w:color w:val="000000"/>
              </w:rPr>
              <w:t>Made + Missed shots behind the 3-point line.</w:t>
            </w:r>
          </w:p>
        </w:tc>
      </w:tr>
      <w:tr w:rsidR="00833CAB" w:rsidRPr="00FE4D7F" w:rsidTr="008119F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rPr>
                <w:color w:val="000000"/>
              </w:rPr>
            </w:pPr>
            <w:r w:rsidRPr="00FE4D7F">
              <w:rPr>
                <w:color w:val="000000"/>
              </w:rPr>
              <w:t>3PM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rPr>
                <w:color w:val="000000"/>
              </w:rPr>
            </w:pPr>
            <w:r w:rsidRPr="00FE4D7F">
              <w:rPr>
                <w:color w:val="000000"/>
              </w:rPr>
              <w:t>Three-Points Made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rPr>
                <w:color w:val="000000"/>
              </w:rPr>
            </w:pPr>
            <w:r w:rsidRPr="00FE4D7F">
              <w:rPr>
                <w:color w:val="000000"/>
              </w:rPr>
              <w:t>Made shots behind the 3-point line.</w:t>
            </w:r>
          </w:p>
        </w:tc>
      </w:tr>
      <w:tr w:rsidR="00833CAB" w:rsidRPr="00FE4D7F" w:rsidTr="008119F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rPr>
                <w:color w:val="000000"/>
              </w:rPr>
            </w:pPr>
            <w:r w:rsidRPr="00FE4D7F">
              <w:rPr>
                <w:color w:val="000000"/>
              </w:rPr>
              <w:t>AST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rPr>
                <w:color w:val="000000"/>
              </w:rPr>
            </w:pPr>
            <w:r w:rsidRPr="00FE4D7F">
              <w:rPr>
                <w:color w:val="000000"/>
              </w:rPr>
              <w:t>Assists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rPr>
                <w:color w:val="000000"/>
              </w:rPr>
            </w:pPr>
            <w:r w:rsidRPr="00FE4D7F">
              <w:rPr>
                <w:color w:val="000000"/>
              </w:rPr>
              <w:t>A player passes to another player and leads directly to a basket</w:t>
            </w:r>
          </w:p>
        </w:tc>
      </w:tr>
      <w:tr w:rsidR="00833CAB" w:rsidRPr="00FE4D7F" w:rsidTr="008119F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pPr>
            <w:r w:rsidRPr="00FE4D7F">
              <w:t>AST%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pPr>
            <w:r w:rsidRPr="00FE4D7F">
              <w:t>Assist Percentage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pPr>
            <w:r w:rsidRPr="00FE4D7F">
              <w:t>Assist Efficiency: An estimate of the percentage of teammate field goals a player assisted while he was on the floor.</w:t>
            </w:r>
          </w:p>
        </w:tc>
      </w:tr>
      <w:tr w:rsidR="00833CAB" w:rsidRPr="00FE4D7F" w:rsidTr="008119F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rPr>
                <w:color w:val="000000"/>
              </w:rPr>
            </w:pPr>
            <w:r w:rsidRPr="00FE4D7F">
              <w:rPr>
                <w:color w:val="000000"/>
              </w:rPr>
              <w:t>Big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rPr>
                <w:color w:val="000000"/>
              </w:rPr>
            </w:pPr>
            <w:r w:rsidRPr="00FE4D7F">
              <w:rPr>
                <w:color w:val="000000"/>
              </w:rPr>
              <w:t>many Power Forwards; all Centers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D3461B" w:rsidP="00A124B5">
            <w:pPr>
              <w:jc w:val="center"/>
              <w:rPr>
                <w:color w:val="000000"/>
              </w:rPr>
            </w:pPr>
            <w:r>
              <w:rPr>
                <w:color w:val="000000"/>
              </w:rPr>
              <w:t>Centers and Power Forwards</w:t>
            </w:r>
            <w:r w:rsidR="009D2D8E">
              <w:rPr>
                <w:color w:val="000000"/>
              </w:rPr>
              <w:t xml:space="preserve"> who shoot a moderate or low volume of 3-point shots and get</w:t>
            </w:r>
            <w:r>
              <w:rPr>
                <w:color w:val="000000"/>
              </w:rPr>
              <w:t xml:space="preserve"> a </w:t>
            </w:r>
            <w:r w:rsidR="009D2D8E">
              <w:rPr>
                <w:color w:val="000000"/>
              </w:rPr>
              <w:t>moderate or high</w:t>
            </w:r>
            <w:r>
              <w:rPr>
                <w:color w:val="000000"/>
              </w:rPr>
              <w:t xml:space="preserve"> number of own miss putbacks.</w:t>
            </w:r>
          </w:p>
        </w:tc>
      </w:tr>
      <w:tr w:rsidR="00833CAB" w:rsidRPr="00FE4D7F" w:rsidTr="008119F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pPr>
            <w:r w:rsidRPr="00FE4D7F">
              <w:t>BLK%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pPr>
            <w:r w:rsidRPr="00FE4D7F">
              <w:t>Block Percentage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pPr>
            <w:r w:rsidRPr="00FE4D7F">
              <w:t>Block Efficiency: An estimate of the percentage of opponent two-point field goal attempts blocked by a player while he was on the floor.</w:t>
            </w:r>
          </w:p>
        </w:tc>
      </w:tr>
      <w:tr w:rsidR="00833CAB" w:rsidRPr="00FE4D7F" w:rsidTr="008119FF">
        <w:trPr>
          <w:trHeight w:val="1152"/>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pPr>
            <w:r w:rsidRPr="00FE4D7F">
              <w:t>Box-Score Stats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pPr>
            <w:r w:rsidRPr="00FE4D7F">
              <w:t>Box-Score Statistics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33CAB" w:rsidRPr="00FE4D7F" w:rsidRDefault="00833CAB" w:rsidP="00A124B5">
            <w:pPr>
              <w:jc w:val="center"/>
            </w:pPr>
            <w:r w:rsidRPr="00FE4D7F">
              <w:t xml:space="preserve">Statistics commonly used in the game of basketball. These are </w:t>
            </w:r>
            <w:r w:rsidR="008119FF">
              <w:t>typically</w:t>
            </w:r>
            <w:r w:rsidRPr="00FE4D7F">
              <w:t xml:space="preserve"> aggregates </w:t>
            </w:r>
            <w:r w:rsidR="00D3461B">
              <w:t>by</w:t>
            </w:r>
            <w:r w:rsidRPr="00FE4D7F">
              <w:t xml:space="preserve"> game</w:t>
            </w:r>
            <w:r w:rsidR="00D3461B">
              <w:t>s</w:t>
            </w:r>
            <w:r w:rsidRPr="00FE4D7F">
              <w:t xml:space="preserve"> played. Examples of these are points scored, rebounds accrued, and turnovers made. </w:t>
            </w:r>
            <w:r w:rsidRPr="00FE4D7F">
              <w:br/>
              <w:t>These are available in the NBA since 1949, and they have been the traditional standard for quantifying player and team production. They are available for virtually every league in the game of basketball.</w:t>
            </w:r>
          </w:p>
        </w:tc>
      </w:tr>
    </w:tbl>
    <w:p w:rsidR="00833CAB" w:rsidRPr="00FE4D7F" w:rsidRDefault="00833CAB" w:rsidP="00833CAB"/>
    <w:p w:rsidR="00833CAB" w:rsidRDefault="00B01D61" w:rsidP="00F57818">
      <w:pPr>
        <w:spacing w:line="480" w:lineRule="auto"/>
        <w:rPr>
          <w:b/>
        </w:rPr>
      </w:pPr>
      <w:r w:rsidRPr="00FE4D7F">
        <w:rPr>
          <w:b/>
        </w:rPr>
        <w:lastRenderedPageBreak/>
        <w:t>T</w:t>
      </w:r>
      <w:r w:rsidR="00975B4A" w:rsidRPr="00FE4D7F">
        <w:rPr>
          <w:b/>
        </w:rPr>
        <w:t>able. 1</w:t>
      </w:r>
      <w:r w:rsidR="007B651B" w:rsidRPr="00FE4D7F">
        <w:rPr>
          <w:b/>
        </w:rPr>
        <w:t xml:space="preserve"> (Continued)</w:t>
      </w:r>
      <w:r w:rsidR="00975B4A" w:rsidRPr="00FE4D7F">
        <w:rPr>
          <w:b/>
        </w:rPr>
        <w:t>.</w:t>
      </w:r>
      <w:r w:rsidR="00D95C31" w:rsidRPr="00FE4D7F">
        <w:rPr>
          <w:b/>
        </w:rPr>
        <w:t xml:space="preserve"> </w:t>
      </w:r>
      <w:r w:rsidR="00D95C31" w:rsidRPr="00FE1DDD">
        <w:t>Descriptions of basketball abbreviations</w:t>
      </w:r>
      <w:r w:rsidR="00D95C31" w:rsidRPr="00FE4D7F">
        <w:rPr>
          <w:b/>
        </w:rPr>
        <w:t xml:space="preserve"> </w:t>
      </w:r>
    </w:p>
    <w:tbl>
      <w:tblPr>
        <w:tblW w:w="12368" w:type="dxa"/>
        <w:tblCellMar>
          <w:left w:w="0" w:type="dxa"/>
          <w:right w:w="0" w:type="dxa"/>
        </w:tblCellMar>
        <w:tblLook w:val="04A0" w:firstRow="1" w:lastRow="0" w:firstColumn="1" w:lastColumn="0" w:noHBand="0" w:noVBand="1"/>
      </w:tblPr>
      <w:tblGrid>
        <w:gridCol w:w="1913"/>
        <w:gridCol w:w="2179"/>
        <w:gridCol w:w="8276"/>
      </w:tblGrid>
      <w:tr w:rsidR="00833CAB" w:rsidRPr="00FE4D7F" w:rsidTr="00F57818">
        <w:trPr>
          <w:trHeight w:val="315"/>
        </w:trPr>
        <w:tc>
          <w:tcPr>
            <w:tcW w:w="0" w:type="auto"/>
            <w:gridSpan w:val="3"/>
            <w:tcBorders>
              <w:top w:val="single" w:sz="6" w:space="0" w:color="000000"/>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833CAB" w:rsidRPr="00FE4D7F" w:rsidRDefault="00833CAB" w:rsidP="00A124B5">
            <w:pPr>
              <w:jc w:val="center"/>
              <w:rPr>
                <w:b/>
                <w:bCs/>
                <w:color w:val="FFFFFF"/>
              </w:rPr>
            </w:pPr>
            <w:r w:rsidRPr="00FE4D7F">
              <w:rPr>
                <w:b/>
                <w:bCs/>
                <w:color w:val="FFFFFF"/>
              </w:rPr>
              <w:t xml:space="preserve">Basketball Definitions </w:t>
            </w:r>
          </w:p>
        </w:tc>
      </w:tr>
      <w:tr w:rsidR="00833CAB" w:rsidRPr="00FE4D7F" w:rsidTr="00F57818">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833CAB" w:rsidRPr="00FE4D7F" w:rsidRDefault="00833CAB" w:rsidP="00A124B5">
            <w:pPr>
              <w:jc w:val="center"/>
              <w:rPr>
                <w:b/>
                <w:bCs/>
                <w:color w:val="FFFFFF"/>
              </w:rPr>
            </w:pPr>
            <w:r w:rsidRPr="00FE4D7F">
              <w:rPr>
                <w:b/>
                <w:bCs/>
                <w:color w:val="FFFFFF"/>
              </w:rPr>
              <w:t>Abbreviation</w:t>
            </w:r>
          </w:p>
        </w:tc>
        <w:tc>
          <w:tcPr>
            <w:tcW w:w="0" w:type="auto"/>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833CAB" w:rsidRPr="00FE4D7F" w:rsidRDefault="00833CAB" w:rsidP="00A124B5">
            <w:pPr>
              <w:jc w:val="center"/>
              <w:rPr>
                <w:b/>
                <w:bCs/>
                <w:color w:val="FFFFFF"/>
              </w:rPr>
            </w:pPr>
            <w:r w:rsidRPr="00FE4D7F">
              <w:rPr>
                <w:b/>
                <w:bCs/>
                <w:color w:val="FFFFFF"/>
              </w:rPr>
              <w:t>Description</w:t>
            </w:r>
          </w:p>
        </w:tc>
        <w:tc>
          <w:tcPr>
            <w:tcW w:w="0" w:type="auto"/>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833CAB" w:rsidRPr="00FE4D7F" w:rsidRDefault="00833CAB" w:rsidP="00A124B5">
            <w:pPr>
              <w:jc w:val="center"/>
              <w:rPr>
                <w:b/>
                <w:bCs/>
                <w:color w:val="FFFFFF"/>
              </w:rPr>
            </w:pPr>
            <w:r w:rsidRPr="00FE4D7F">
              <w:rPr>
                <w:b/>
                <w:bCs/>
                <w:color w:val="FFFFFF"/>
              </w:rPr>
              <w:t>Definition</w:t>
            </w:r>
          </w:p>
        </w:tc>
      </w:tr>
      <w:tr w:rsidR="00F57818" w:rsidRPr="00FE4D7F" w:rsidTr="00F5781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57818" w:rsidRPr="00FE4D7F" w:rsidRDefault="00F57818" w:rsidP="00F57818">
            <w:pPr>
              <w:jc w:val="center"/>
              <w:rPr>
                <w:color w:val="000000"/>
              </w:rPr>
            </w:pPr>
            <w:r w:rsidRPr="00FE4D7F">
              <w:rPr>
                <w:color w:val="000000"/>
              </w:rPr>
              <w:t>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F57818" w:rsidRPr="00FE4D7F" w:rsidRDefault="00F57818" w:rsidP="00F57818">
            <w:pPr>
              <w:jc w:val="center"/>
              <w:rPr>
                <w:color w:val="000000"/>
              </w:rPr>
            </w:pPr>
            <w:r w:rsidRPr="00FE4D7F">
              <w:rPr>
                <w:color w:val="000000"/>
              </w:rPr>
              <w:t>Box Plus-Minus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F57818" w:rsidRPr="00FE4D7F" w:rsidRDefault="00F57818" w:rsidP="00F57818">
            <w:pPr>
              <w:jc w:val="center"/>
              <w:rPr>
                <w:color w:val="000000"/>
              </w:rPr>
            </w:pPr>
            <w:r w:rsidRPr="00FE4D7F">
              <w:rPr>
                <w:color w:val="000000"/>
              </w:rPr>
              <w:t>A box-score estimate of the points per 100 possessions that a player contributed above a league-average player, translated to an average team.</w:t>
            </w:r>
          </w:p>
        </w:tc>
      </w:tr>
      <w:tr w:rsidR="00F57818" w:rsidRPr="00FE4D7F" w:rsidTr="00F5781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Center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8119FF" w:rsidP="00F57818">
            <w:pPr>
              <w:jc w:val="center"/>
              <w:rPr>
                <w:color w:val="000000"/>
              </w:rPr>
            </w:pPr>
            <w:r>
              <w:rPr>
                <w:color w:val="000000"/>
              </w:rPr>
              <w:t>Typical big man, who plays on the block</w:t>
            </w:r>
            <w:r w:rsidR="00F57818" w:rsidRPr="00FE4D7F">
              <w:rPr>
                <w:color w:val="000000"/>
              </w:rPr>
              <w:t>, and has been able to step out and be mor</w:t>
            </w:r>
            <w:r>
              <w:rPr>
                <w:color w:val="000000"/>
              </w:rPr>
              <w:t>e agile in modern basketball</w:t>
            </w:r>
            <w:r w:rsidR="00F57818" w:rsidRPr="00FE4D7F">
              <w:rPr>
                <w:color w:val="000000"/>
              </w:rPr>
              <w:t>.</w:t>
            </w:r>
            <w:r>
              <w:rPr>
                <w:color w:val="000000"/>
              </w:rPr>
              <w:t xml:space="preserve"> Many refer to this position as the “5”.</w:t>
            </w:r>
          </w:p>
        </w:tc>
      </w:tr>
      <w:tr w:rsidR="00F57818" w:rsidRPr="00FE4D7F" w:rsidTr="00F5781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Combine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NBA Combine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 xml:space="preserve">Before the NBA draft, teams bring prospective draftees into their facilities and gather their body measurements, as well as having the prospects perform athletic tests and drills. </w:t>
            </w:r>
            <w:r w:rsidRPr="00FE4D7F">
              <w:br/>
              <w:t xml:space="preserve">These measurements include height, weight, sprinting, agility, other body measurements and measures of athleticism. </w:t>
            </w:r>
          </w:p>
        </w:tc>
      </w:tr>
      <w:tr w:rsidR="00F57818" w:rsidRPr="00FE4D7F" w:rsidTr="00F5781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DBPM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Defensive Box Plus-Minus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 xml:space="preserve">A box-score estimate of the points per 100 possessions that a player contributed on defense above a league-average player, translated to an average team. </w:t>
            </w:r>
            <w:r w:rsidRPr="00FE4D7F">
              <w:rPr>
                <w:color w:val="000000"/>
              </w:rPr>
              <w:br/>
              <w:t>Per basketball-reference, this is shown to be less reliable for indicating poor or strong defensive players, since most box-score statistics are offensive metrics- besides BLK and STL.</w:t>
            </w:r>
          </w:p>
        </w:tc>
      </w:tr>
      <w:tr w:rsidR="00F57818" w:rsidRPr="00FE4D7F" w:rsidTr="00F5781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Dean Oliver's Net Rtg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8119FF" w:rsidP="00F57818">
            <w:pPr>
              <w:jc w:val="center"/>
            </w:pPr>
            <w:r>
              <w:t xml:space="preserve">Dean Oliver’s </w:t>
            </w:r>
            <w:r w:rsidR="00F57818" w:rsidRPr="00FE4D7F">
              <w:t>Net Rating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 xml:space="preserve">Net Rating is Offensive Rating - Defensive Rating, both of which Dean Oliver created. Oliver defines Offensive Rating as "the number of points produced by </w:t>
            </w:r>
            <w:r w:rsidRPr="00FE4D7F">
              <w:br/>
              <w:t>a player per hundred total possessions" and Defensive Rating as "how many points the player allowed per 100 possessions he individually faced while on the court".</w:t>
            </w:r>
          </w:p>
        </w:tc>
      </w:tr>
      <w:tr w:rsidR="00F57818" w:rsidRPr="00FE4D7F" w:rsidTr="00F5781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Defensive Three Seconds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Defensive Three Seconds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A violation that prohibits players from being in the paint on defense for more than three seconds, unless the player is guarding an opponent in legal guarding position.</w:t>
            </w:r>
          </w:p>
        </w:tc>
      </w:tr>
      <w:tr w:rsidR="00F57818" w:rsidRPr="00FE4D7F" w:rsidTr="00F5781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DRB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Defensive Rebound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Retrieving the ball after a missed field goal or free throw during a possession in which your opponent has the ball.</w:t>
            </w:r>
          </w:p>
        </w:tc>
      </w:tr>
      <w:tr w:rsidR="00F57818" w:rsidRPr="00FE4D7F" w:rsidTr="00F5781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DRB%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Defensive Rebounding Percentage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Defensive Rebounding Efficiency: An estimate of the percentage of available defensive rebounds a player grabbed while he was on the floor.</w:t>
            </w:r>
          </w:p>
        </w:tc>
      </w:tr>
    </w:tbl>
    <w:p w:rsidR="00833CAB" w:rsidRPr="00FE4D7F" w:rsidRDefault="00833CAB" w:rsidP="00833CAB">
      <w:pPr>
        <w:rPr>
          <w:b/>
        </w:rPr>
      </w:pPr>
    </w:p>
    <w:p w:rsidR="006D7597" w:rsidRDefault="00D95C31" w:rsidP="00F57818">
      <w:pPr>
        <w:spacing w:line="480" w:lineRule="auto"/>
        <w:rPr>
          <w:b/>
        </w:rPr>
      </w:pPr>
      <w:r w:rsidRPr="00FE4D7F">
        <w:rPr>
          <w:b/>
        </w:rPr>
        <w:lastRenderedPageBreak/>
        <w:t>Table. 1</w:t>
      </w:r>
      <w:r w:rsidR="007B651B" w:rsidRPr="00FE4D7F">
        <w:rPr>
          <w:b/>
        </w:rPr>
        <w:t xml:space="preserve"> (Continued).</w:t>
      </w:r>
      <w:r w:rsidRPr="00FE4D7F">
        <w:rPr>
          <w:b/>
        </w:rPr>
        <w:t xml:space="preserve"> </w:t>
      </w:r>
      <w:r w:rsidRPr="00FE1DDD">
        <w:t>Descriptions of basketball abbreviations</w:t>
      </w:r>
      <w:r w:rsidRPr="00FE4D7F">
        <w:rPr>
          <w:b/>
        </w:rPr>
        <w:t xml:space="preserve"> </w:t>
      </w:r>
    </w:p>
    <w:tbl>
      <w:tblPr>
        <w:tblW w:w="12368" w:type="dxa"/>
        <w:tblCellMar>
          <w:left w:w="0" w:type="dxa"/>
          <w:right w:w="0" w:type="dxa"/>
        </w:tblCellMar>
        <w:tblLook w:val="04A0" w:firstRow="1" w:lastRow="0" w:firstColumn="1" w:lastColumn="0" w:noHBand="0" w:noVBand="1"/>
      </w:tblPr>
      <w:tblGrid>
        <w:gridCol w:w="1690"/>
        <w:gridCol w:w="1925"/>
        <w:gridCol w:w="8753"/>
      </w:tblGrid>
      <w:tr w:rsidR="006D7597" w:rsidRPr="00FE4D7F" w:rsidTr="006D7597">
        <w:trPr>
          <w:trHeight w:val="315"/>
        </w:trPr>
        <w:tc>
          <w:tcPr>
            <w:tcW w:w="0" w:type="auto"/>
            <w:gridSpan w:val="3"/>
            <w:tcBorders>
              <w:top w:val="single" w:sz="6" w:space="0" w:color="000000"/>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6D7597" w:rsidRPr="00FE4D7F" w:rsidRDefault="008119FF" w:rsidP="00A124B5">
            <w:pPr>
              <w:jc w:val="center"/>
              <w:rPr>
                <w:b/>
                <w:bCs/>
                <w:color w:val="FFFFFF"/>
              </w:rPr>
            </w:pPr>
            <w:r>
              <w:rPr>
                <w:b/>
                <w:bCs/>
                <w:color w:val="FFFFFF"/>
              </w:rPr>
              <w:t>Basketball Definitions</w:t>
            </w:r>
          </w:p>
        </w:tc>
      </w:tr>
      <w:tr w:rsidR="005C3792"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6D7597" w:rsidRPr="00FE4D7F" w:rsidRDefault="006D7597" w:rsidP="00A124B5">
            <w:pPr>
              <w:jc w:val="center"/>
              <w:rPr>
                <w:b/>
                <w:bCs/>
                <w:color w:val="FFFFFF"/>
              </w:rPr>
            </w:pPr>
            <w:r w:rsidRPr="00FE4D7F">
              <w:rPr>
                <w:b/>
                <w:bCs/>
                <w:color w:val="FFFFFF"/>
              </w:rPr>
              <w:t>Abbreviation</w:t>
            </w:r>
          </w:p>
        </w:tc>
        <w:tc>
          <w:tcPr>
            <w:tcW w:w="0" w:type="auto"/>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6D7597" w:rsidRPr="00FE4D7F" w:rsidRDefault="006D7597" w:rsidP="00A124B5">
            <w:pPr>
              <w:jc w:val="center"/>
              <w:rPr>
                <w:b/>
                <w:bCs/>
                <w:color w:val="FFFFFF"/>
              </w:rPr>
            </w:pPr>
            <w:r w:rsidRPr="00FE4D7F">
              <w:rPr>
                <w:b/>
                <w:bCs/>
                <w:color w:val="FFFFFF"/>
              </w:rPr>
              <w:t>Description</w:t>
            </w:r>
          </w:p>
        </w:tc>
        <w:tc>
          <w:tcPr>
            <w:tcW w:w="0" w:type="auto"/>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6D7597" w:rsidRPr="00FE4D7F" w:rsidRDefault="006D7597" w:rsidP="00A124B5">
            <w:pPr>
              <w:jc w:val="center"/>
              <w:rPr>
                <w:b/>
                <w:bCs/>
                <w:color w:val="FFFFFF"/>
              </w:rPr>
            </w:pPr>
            <w:r w:rsidRPr="00FE4D7F">
              <w:rPr>
                <w:b/>
                <w:bCs/>
                <w:color w:val="FFFFFF"/>
              </w:rPr>
              <w:t>Definition</w:t>
            </w:r>
          </w:p>
        </w:tc>
      </w:tr>
      <w:tr w:rsidR="005C3792"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F57818" w:rsidRPr="00FE4D7F" w:rsidRDefault="00F57818" w:rsidP="00F57818">
            <w:pPr>
              <w:jc w:val="center"/>
              <w:rPr>
                <w:color w:val="000000"/>
              </w:rPr>
            </w:pPr>
            <w:r w:rsidRPr="00FE4D7F">
              <w:rPr>
                <w:color w:val="000000"/>
              </w:rPr>
              <w:t>Dunk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F57818" w:rsidRPr="00FE4D7F" w:rsidRDefault="00F57818" w:rsidP="00F57818">
            <w:pPr>
              <w:jc w:val="center"/>
              <w:rPr>
                <w:color w:val="000000"/>
              </w:rPr>
            </w:pPr>
            <w:r w:rsidRPr="00FE4D7F">
              <w:rPr>
                <w:color w:val="000000"/>
              </w:rPr>
              <w:t>Dunk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F57818" w:rsidRPr="00FE4D7F" w:rsidRDefault="00F57818" w:rsidP="00F57818">
            <w:pPr>
              <w:jc w:val="center"/>
              <w:rPr>
                <w:color w:val="000000"/>
              </w:rPr>
            </w:pPr>
            <w:r w:rsidRPr="00FE4D7F">
              <w:rPr>
                <w:color w:val="000000"/>
              </w:rPr>
              <w:t xml:space="preserve">A shot made by slamming the ball down through the hoop from above with one or both hands. </w:t>
            </w:r>
            <w:r w:rsidR="005C3792">
              <w:rPr>
                <w:color w:val="000000"/>
              </w:rPr>
              <w:t>It counts as both a 2PM and FGM. It typically requires a high level of height, agility or athleticism to accrue a high number of dunks in games.</w:t>
            </w:r>
          </w:p>
        </w:tc>
      </w:tr>
      <w:tr w:rsidR="005C3792"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Efficiency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Efficiency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 xml:space="preserve">A general term used to describe how consistent a player is at helping their team while on the court. For individual statistics such as assists and rebounds, assist percentage and rebounding percentage </w:t>
            </w:r>
            <w:r w:rsidRPr="00FE4D7F">
              <w:br/>
              <w:t>are efficiencies with respect to each statistic. In this paper, my definition of overall basketball efficiency is Box Plus-Minus.</w:t>
            </w:r>
          </w:p>
        </w:tc>
      </w:tr>
      <w:tr w:rsidR="005C3792"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eFG%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Effective Field Goal Percentage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Field Goal Percentage, adjusting for the fact that a 3-Point shot made is worth 1.5 times as much as a 2-Point shot made: (2-Pt FGM + 1.5*(3-Pt FGM))/(2-Pt FGA + 3-Pt FGA)</w:t>
            </w:r>
          </w:p>
        </w:tc>
      </w:tr>
      <w:tr w:rsidR="005C3792"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FGA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Field Goals Attempted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Made + Missed Shots (Includes both 2-point field goals and 3-point field goals.)</w:t>
            </w:r>
          </w:p>
        </w:tc>
      </w:tr>
      <w:tr w:rsidR="005C3792"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FGM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Field Goals Made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Made shots (Includes both 2-point field goals and 3-point field goals.)</w:t>
            </w:r>
          </w:p>
        </w:tc>
      </w:tr>
      <w:tr w:rsidR="005C3792"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Fouls Drawn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Fouls Drawn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 xml:space="preserve">A foul assessed to an opposing player while having the basketball. </w:t>
            </w:r>
          </w:p>
        </w:tc>
      </w:tr>
      <w:tr w:rsidR="005C3792"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 xml:space="preserve">Fouls Ending in </w:t>
            </w:r>
            <w:r w:rsidRPr="00FE4D7F">
              <w:br/>
              <w:t>Made Basket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 xml:space="preserve">Fouls Ending in </w:t>
            </w:r>
            <w:r w:rsidRPr="00FE4D7F">
              <w:br/>
              <w:t>Made Basket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 xml:space="preserve">Typically referred to as "And 1s", these are made baskets </w:t>
            </w:r>
            <w:r w:rsidR="005C3792">
              <w:t>after</w:t>
            </w:r>
            <w:r w:rsidRPr="00FE4D7F">
              <w:t xml:space="preserve"> a foul, which result in one free throw attempt for the foul penalty.</w:t>
            </w:r>
          </w:p>
        </w:tc>
      </w:tr>
      <w:tr w:rsidR="005C3792"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FTA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Free Throw Attempted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 xml:space="preserve">An unhindered attempt worth one point </w:t>
            </w:r>
            <w:r w:rsidR="005C3792">
              <w:rPr>
                <w:color w:val="000000"/>
              </w:rPr>
              <w:t xml:space="preserve">commonly </w:t>
            </w:r>
            <w:r w:rsidRPr="00FE4D7F">
              <w:rPr>
                <w:color w:val="000000"/>
              </w:rPr>
              <w:t>awarded for a foul.</w:t>
            </w:r>
          </w:p>
        </w:tc>
      </w:tr>
      <w:tr w:rsidR="005C3792"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FTM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Free Throw Made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A made, unhindered attempt worth one point.</w:t>
            </w:r>
          </w:p>
        </w:tc>
      </w:tr>
      <w:tr w:rsidR="005C3792"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Goldstein's Adjusted,</w:t>
            </w:r>
            <w:r w:rsidRPr="00FE4D7F">
              <w:br/>
              <w:t>Defensive On-Off</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Goldstein's Adjusted,</w:t>
            </w:r>
            <w:r w:rsidRPr="00FE4D7F">
              <w:br/>
              <w:t>Defensive On-Off</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pPr>
            <w:r w:rsidRPr="00FE4D7F">
              <w:t xml:space="preserve">Player on-off, per 36 minutes, adjusted for number of possessions played, team statistics and league statistics. </w:t>
            </w:r>
          </w:p>
        </w:tc>
      </w:tr>
      <w:tr w:rsidR="005C3792"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Guard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F57818">
            <w:pPr>
              <w:jc w:val="center"/>
              <w:rPr>
                <w:color w:val="000000"/>
              </w:rPr>
            </w:pPr>
            <w:r w:rsidRPr="00FE4D7F">
              <w:rPr>
                <w:color w:val="000000"/>
              </w:rPr>
              <w:t>PG, some SG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9D2D8E" w:rsidP="00F57818">
            <w:pPr>
              <w:jc w:val="center"/>
              <w:rPr>
                <w:color w:val="000000"/>
              </w:rPr>
            </w:pPr>
            <w:r>
              <w:rPr>
                <w:color w:val="000000"/>
              </w:rPr>
              <w:t>Point Guards and Shooting Guard</w:t>
            </w:r>
            <w:r w:rsidR="00DE5784">
              <w:rPr>
                <w:color w:val="000000"/>
              </w:rPr>
              <w:t>s</w:t>
            </w:r>
            <w:r>
              <w:rPr>
                <w:color w:val="000000"/>
              </w:rPr>
              <w:t>/</w:t>
            </w:r>
            <w:r w:rsidR="00F57818" w:rsidRPr="00FE4D7F">
              <w:rPr>
                <w:color w:val="000000"/>
              </w:rPr>
              <w:t>Ball-handler</w:t>
            </w:r>
            <w:r w:rsidR="00DE5784">
              <w:rPr>
                <w:color w:val="000000"/>
              </w:rPr>
              <w:t>s</w:t>
            </w:r>
            <w:r w:rsidR="00F57818" w:rsidRPr="00FE4D7F">
              <w:rPr>
                <w:color w:val="000000"/>
              </w:rPr>
              <w:t xml:space="preserve"> who </w:t>
            </w:r>
            <w:r>
              <w:rPr>
                <w:color w:val="000000"/>
              </w:rPr>
              <w:t>are</w:t>
            </w:r>
            <w:r w:rsidR="00F57818" w:rsidRPr="00FE4D7F">
              <w:rPr>
                <w:color w:val="000000"/>
              </w:rPr>
              <w:t xml:space="preserve"> in control enough to not commit transition, charge turnovers (Trans, Offensive Foul TOVs per </w:t>
            </w:r>
            <w:r w:rsidR="00DE5784">
              <w:rPr>
                <w:color w:val="000000"/>
              </w:rPr>
              <w:t>poss</w:t>
            </w:r>
            <w:r w:rsidR="00F57818" w:rsidRPr="00FE4D7F">
              <w:rPr>
                <w:color w:val="000000"/>
              </w:rPr>
              <w:t>)</w:t>
            </w:r>
            <w:r>
              <w:rPr>
                <w:color w:val="000000"/>
              </w:rPr>
              <w:t xml:space="preserve"> at a high rate.</w:t>
            </w:r>
          </w:p>
        </w:tc>
      </w:tr>
    </w:tbl>
    <w:p w:rsidR="00B01D61" w:rsidRPr="00FE1DDD" w:rsidRDefault="006D7597" w:rsidP="008119FF">
      <w:pPr>
        <w:spacing w:line="480" w:lineRule="auto"/>
      </w:pPr>
      <w:r w:rsidRPr="00FE4D7F">
        <w:rPr>
          <w:b/>
        </w:rPr>
        <w:lastRenderedPageBreak/>
        <w:t xml:space="preserve">Table. 1 (Continued).  </w:t>
      </w:r>
      <w:r w:rsidRPr="00FE1DDD">
        <w:t>Descriptions of basketball abbreviations</w:t>
      </w:r>
    </w:p>
    <w:tbl>
      <w:tblPr>
        <w:tblW w:w="12368" w:type="dxa"/>
        <w:tblCellMar>
          <w:left w:w="0" w:type="dxa"/>
          <w:right w:w="0" w:type="dxa"/>
        </w:tblCellMar>
        <w:tblLook w:val="04A0" w:firstRow="1" w:lastRow="0" w:firstColumn="1" w:lastColumn="0" w:noHBand="0" w:noVBand="1"/>
      </w:tblPr>
      <w:tblGrid>
        <w:gridCol w:w="1846"/>
        <w:gridCol w:w="1997"/>
        <w:gridCol w:w="8525"/>
      </w:tblGrid>
      <w:tr w:rsidR="00FE1DDD" w:rsidRPr="00FE4D7F" w:rsidTr="00A124B5">
        <w:trPr>
          <w:trHeight w:val="315"/>
        </w:trPr>
        <w:tc>
          <w:tcPr>
            <w:tcW w:w="0" w:type="auto"/>
            <w:gridSpan w:val="3"/>
            <w:tcBorders>
              <w:top w:val="single" w:sz="6" w:space="0" w:color="000000"/>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FE1DDD" w:rsidRPr="00FE4D7F" w:rsidRDefault="00FE1DDD" w:rsidP="00A124B5">
            <w:pPr>
              <w:jc w:val="center"/>
              <w:rPr>
                <w:b/>
                <w:bCs/>
                <w:color w:val="FFFFFF"/>
              </w:rPr>
            </w:pPr>
            <w:r w:rsidRPr="00FE4D7F">
              <w:rPr>
                <w:b/>
                <w:bCs/>
                <w:color w:val="FFFFFF"/>
              </w:rPr>
              <w:t>Basketball Definitions</w:t>
            </w:r>
          </w:p>
        </w:tc>
      </w:tr>
      <w:tr w:rsidR="00FE1DDD"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FE1DDD" w:rsidRPr="00FE4D7F" w:rsidRDefault="00FE1DDD" w:rsidP="00A124B5">
            <w:pPr>
              <w:jc w:val="center"/>
              <w:rPr>
                <w:b/>
                <w:bCs/>
                <w:color w:val="FFFFFF"/>
              </w:rPr>
            </w:pPr>
            <w:r w:rsidRPr="00FE4D7F">
              <w:rPr>
                <w:b/>
                <w:bCs/>
                <w:color w:val="FFFFFF"/>
              </w:rPr>
              <w:t>Abbreviation</w:t>
            </w:r>
          </w:p>
        </w:tc>
        <w:tc>
          <w:tcPr>
            <w:tcW w:w="0" w:type="auto"/>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FE1DDD" w:rsidRPr="00FE4D7F" w:rsidRDefault="00FE1DDD" w:rsidP="00A124B5">
            <w:pPr>
              <w:jc w:val="center"/>
              <w:rPr>
                <w:b/>
                <w:bCs/>
                <w:color w:val="FFFFFF"/>
              </w:rPr>
            </w:pPr>
            <w:r w:rsidRPr="00FE4D7F">
              <w:rPr>
                <w:b/>
                <w:bCs/>
                <w:color w:val="FFFFFF"/>
              </w:rPr>
              <w:t>Description</w:t>
            </w:r>
          </w:p>
        </w:tc>
        <w:tc>
          <w:tcPr>
            <w:tcW w:w="0" w:type="auto"/>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FE1DDD" w:rsidRPr="00FE4D7F" w:rsidRDefault="00FE1DDD" w:rsidP="00A124B5">
            <w:pPr>
              <w:jc w:val="center"/>
              <w:rPr>
                <w:b/>
                <w:bCs/>
                <w:color w:val="FFFFFF"/>
              </w:rPr>
            </w:pPr>
            <w:r w:rsidRPr="00FE4D7F">
              <w:rPr>
                <w:b/>
                <w:bCs/>
                <w:color w:val="FFFFFF"/>
              </w:rPr>
              <w:t>Definition</w:t>
            </w:r>
          </w:p>
        </w:tc>
      </w:tr>
      <w:tr w:rsidR="008119FF"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Hand Checking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Hand Checking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A rule that was made increasingly a violation over the years, which allowed players to be more physical when playing defense.</w:t>
            </w:r>
          </w:p>
        </w:tc>
      </w:tr>
      <w:tr w:rsidR="008119FF"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8119FF" w:rsidRPr="00FE4D7F" w:rsidRDefault="00CC3961" w:rsidP="008119FF">
            <w:pPr>
              <w:jc w:val="center"/>
            </w:pPr>
            <w:r>
              <w:t>Jumper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Jump Shot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NBA defines this as a "shot taken after a player jumps in the air".</w:t>
            </w:r>
            <w:r>
              <w:t xml:space="preserve"> Per Schreefer, “any 2-point shot that is not a tip-in, layup or dunk” is registered as a two-point jump shot.</w:t>
            </w:r>
          </w:p>
        </w:tc>
      </w:tr>
      <w:tr w:rsidR="008119FF"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KenPom Top 100 Teams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KenPom Top 100 Teams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 xml:space="preserve">kenpom.com is a popular basketball analytics website. They post team statistics, which adjust for position and strength of schedule. KenPom Top 100 statistics only include games when a player </w:t>
            </w:r>
            <w:r w:rsidRPr="00FE4D7F">
              <w:br/>
              <w:t xml:space="preserve">is playing against a team who is in the Top 100 in KenPom's Adjusted EM, which includes Margin of Victory per possession, adjusted for schedule in the NCAA. </w:t>
            </w:r>
          </w:p>
        </w:tc>
      </w:tr>
      <w:tr w:rsidR="008119FF"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Max Contract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Maximum Contract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The total money a player is allowed to make, per the NBA's Collective Bargaining Agreement. The team a player plays for can offer him more money than any other team - between 25 and 30% of the salary cap.</w:t>
            </w:r>
          </w:p>
        </w:tc>
      </w:tr>
      <w:tr w:rsidR="008119FF"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NBA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National Basketball Association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The foremost professional basketball league in the United States. It comprises thirty franchised teams, twenty-nine of which are located in the US, and one in Canada.</w:t>
            </w:r>
          </w:p>
        </w:tc>
      </w:tr>
      <w:tr w:rsidR="008119FF"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NCAA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 xml:space="preserve">National Collegiate </w:t>
            </w:r>
            <w:r w:rsidRPr="00FE4D7F">
              <w:rPr>
                <w:color w:val="000000"/>
              </w:rPr>
              <w:br/>
              <w:t>Athletic Association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The largest collegiate athletic association in the United States, whose Division 1 basketball includes players who make up a large majority of the NBA draft each season.</w:t>
            </w:r>
          </w:p>
        </w:tc>
      </w:tr>
      <w:tr w:rsidR="008119FF"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Net DRtg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Net, On-Off Defensive Rating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Points given up by the team while a player is on the court, subtracted by points given up by a team when the same player is off the court.</w:t>
            </w:r>
          </w:p>
        </w:tc>
      </w:tr>
      <w:tr w:rsidR="008119FF"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Non-Garbage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Non-Garbage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 xml:space="preserve">Refers to the time in each game when the game is still in reach and highly competitive. In many cases, the best teams in NCAA or the NBA have games that become out of reach, </w:t>
            </w:r>
            <w:r w:rsidRPr="00FE4D7F">
              <w:br/>
              <w:t>in which case the statistics can be less difficult to accrue. Per Schreefer, Non-Garbage is a "function of score differential and time remaining, meant to remove the...end of blowouts".</w:t>
            </w:r>
          </w:p>
        </w:tc>
      </w:tr>
    </w:tbl>
    <w:p w:rsidR="00FE1DDD" w:rsidRDefault="00FE1DDD" w:rsidP="00FE1DDD">
      <w:pPr>
        <w:rPr>
          <w:b/>
        </w:rPr>
      </w:pPr>
    </w:p>
    <w:p w:rsidR="00FE1DDD" w:rsidRDefault="00FE1DDD" w:rsidP="00FE1DDD">
      <w:pPr>
        <w:rPr>
          <w:b/>
        </w:rPr>
      </w:pPr>
    </w:p>
    <w:p w:rsidR="00FE1DDD" w:rsidRPr="00FE4D7F" w:rsidRDefault="00FE1DDD" w:rsidP="008119FF">
      <w:pPr>
        <w:spacing w:line="480" w:lineRule="auto"/>
        <w:rPr>
          <w:b/>
        </w:rPr>
      </w:pPr>
      <w:r w:rsidRPr="00FE4D7F">
        <w:rPr>
          <w:b/>
        </w:rPr>
        <w:t xml:space="preserve">Table. 1 (Continued). </w:t>
      </w:r>
      <w:r w:rsidRPr="00FE1DDD">
        <w:t>Descriptions of basketball abbreviations</w:t>
      </w:r>
      <w:r w:rsidRPr="00FE4D7F">
        <w:rPr>
          <w:b/>
        </w:rPr>
        <w:t xml:space="preserve"> </w:t>
      </w:r>
    </w:p>
    <w:tbl>
      <w:tblPr>
        <w:tblW w:w="12368" w:type="dxa"/>
        <w:tblCellMar>
          <w:left w:w="0" w:type="dxa"/>
          <w:right w:w="0" w:type="dxa"/>
        </w:tblCellMar>
        <w:tblLook w:val="04A0" w:firstRow="1" w:lastRow="0" w:firstColumn="1" w:lastColumn="0" w:noHBand="0" w:noVBand="1"/>
      </w:tblPr>
      <w:tblGrid>
        <w:gridCol w:w="1616"/>
        <w:gridCol w:w="2109"/>
        <w:gridCol w:w="8643"/>
      </w:tblGrid>
      <w:tr w:rsidR="00732353" w:rsidRPr="00FE4D7F" w:rsidTr="00732353">
        <w:trPr>
          <w:trHeight w:val="315"/>
        </w:trPr>
        <w:tc>
          <w:tcPr>
            <w:tcW w:w="0" w:type="auto"/>
            <w:gridSpan w:val="3"/>
            <w:tcBorders>
              <w:top w:val="single" w:sz="6" w:space="0" w:color="000000"/>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732353" w:rsidRPr="00FE4D7F" w:rsidRDefault="00732353">
            <w:pPr>
              <w:jc w:val="center"/>
              <w:rPr>
                <w:b/>
                <w:bCs/>
                <w:color w:val="FFFFFF"/>
              </w:rPr>
            </w:pPr>
            <w:r w:rsidRPr="00FE4D7F">
              <w:rPr>
                <w:b/>
                <w:bCs/>
                <w:color w:val="FFFFFF"/>
              </w:rPr>
              <w:t>Basketball Definitions</w:t>
            </w:r>
          </w:p>
        </w:tc>
      </w:tr>
      <w:tr w:rsidR="00732353" w:rsidRPr="00FE4D7F" w:rsidTr="0073235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732353" w:rsidRPr="00FE4D7F" w:rsidRDefault="00732353">
            <w:pPr>
              <w:jc w:val="center"/>
              <w:rPr>
                <w:b/>
                <w:bCs/>
                <w:color w:val="FFFFFF"/>
              </w:rPr>
            </w:pPr>
            <w:r w:rsidRPr="00FE4D7F">
              <w:rPr>
                <w:b/>
                <w:bCs/>
                <w:color w:val="FFFFFF"/>
              </w:rPr>
              <w:t>Abbreviation</w:t>
            </w:r>
          </w:p>
        </w:tc>
        <w:tc>
          <w:tcPr>
            <w:tcW w:w="0" w:type="auto"/>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732353" w:rsidRPr="00FE4D7F" w:rsidRDefault="00732353">
            <w:pPr>
              <w:jc w:val="center"/>
              <w:rPr>
                <w:b/>
                <w:bCs/>
                <w:color w:val="FFFFFF"/>
              </w:rPr>
            </w:pPr>
            <w:r w:rsidRPr="00FE4D7F">
              <w:rPr>
                <w:b/>
                <w:bCs/>
                <w:color w:val="FFFFFF"/>
              </w:rPr>
              <w:t>Description</w:t>
            </w:r>
          </w:p>
        </w:tc>
        <w:tc>
          <w:tcPr>
            <w:tcW w:w="0" w:type="auto"/>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732353" w:rsidRPr="00FE4D7F" w:rsidRDefault="00732353">
            <w:pPr>
              <w:jc w:val="center"/>
              <w:rPr>
                <w:b/>
                <w:bCs/>
                <w:color w:val="FFFFFF"/>
              </w:rPr>
            </w:pPr>
            <w:r w:rsidRPr="00FE4D7F">
              <w:rPr>
                <w:b/>
                <w:bCs/>
                <w:color w:val="FFFFFF"/>
              </w:rPr>
              <w:t>Definition</w:t>
            </w:r>
          </w:p>
        </w:tc>
      </w:tr>
      <w:tr w:rsidR="008119FF" w:rsidRPr="00FE4D7F" w:rsidTr="0073235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OBPM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Offensive Box Plus-Minus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rPr>
                <w:color w:val="000000"/>
              </w:rPr>
            </w:pPr>
            <w:r w:rsidRPr="00FE4D7F">
              <w:rPr>
                <w:color w:val="000000"/>
              </w:rPr>
              <w:t>A box-score estimate of the points per 100 possessions that a player contributed on offense above a league-average player, translated to an average team.</w:t>
            </w:r>
          </w:p>
        </w:tc>
      </w:tr>
      <w:tr w:rsidR="008119FF" w:rsidRPr="00FE4D7F" w:rsidTr="0073235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On-Off Stats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On-Off Stats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Uses play-by-play information to calculate how well a team performs with each player on the court and with each player off the court.</w:t>
            </w:r>
          </w:p>
        </w:tc>
      </w:tr>
      <w:tr w:rsidR="008119FF" w:rsidRPr="00FE4D7F" w:rsidTr="0073235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Opp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Opponent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The team a player is playing against. In play-by-play data, many opponent stats, such as Box-Score Stats, are aggregated for the teams a player played against.</w:t>
            </w:r>
          </w:p>
        </w:tc>
      </w:tr>
      <w:tr w:rsidR="008119FF" w:rsidRPr="00FE4D7F" w:rsidTr="0073235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ORB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Offensive Rebound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Retrieving the ball after a missed field goal or free throw during a possession in which your team has the ball.</w:t>
            </w:r>
          </w:p>
        </w:tc>
      </w:tr>
      <w:tr w:rsidR="008119FF" w:rsidRPr="00FE4D7F" w:rsidTr="0073235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ORB%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Offensive Rebounding Percentage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Offensive Rebounding Efficiency: An estimate of the percentage of available offensive rebounds a player grabbed while he was on the floor.</w:t>
            </w:r>
          </w:p>
        </w:tc>
      </w:tr>
      <w:tr w:rsidR="008119FF" w:rsidRPr="00FE4D7F" w:rsidTr="0073235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per 48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per 48 Minutes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Statistics that are aggregated every 48 minutes of play. Many use this metric, as there are 48 minutes in a game. Per 48 or Per 36 are good metrics to use if you are not able to calculate possession statistics.</w:t>
            </w:r>
          </w:p>
        </w:tc>
      </w:tr>
      <w:tr w:rsidR="008119FF" w:rsidRPr="00FE4D7F" w:rsidTr="0073235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PF</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Power Forward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Typical big man, many of w</w:t>
            </w:r>
            <w:r>
              <w:rPr>
                <w:color w:val="000000"/>
              </w:rPr>
              <w:t>hom have stepped out to shoot 3s in more recent years</w:t>
            </w:r>
            <w:r w:rsidRPr="00FE4D7F">
              <w:rPr>
                <w:color w:val="000000"/>
              </w:rPr>
              <w:t>.</w:t>
            </w:r>
            <w:r>
              <w:rPr>
                <w:color w:val="000000"/>
              </w:rPr>
              <w:t xml:space="preserve"> Many refer to this position as the “4”.</w:t>
            </w:r>
          </w:p>
        </w:tc>
      </w:tr>
      <w:tr w:rsidR="008119FF" w:rsidRPr="00FE4D7F" w:rsidTr="0073235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PG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Point Guard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Ball-handler and starts the of</w:t>
            </w:r>
            <w:r>
              <w:rPr>
                <w:color w:val="000000"/>
              </w:rPr>
              <w:t>fense in traditional basketball. Many refer to this position as the “1”.</w:t>
            </w:r>
          </w:p>
        </w:tc>
      </w:tr>
      <w:tr w:rsidR="008119FF" w:rsidRPr="00FE4D7F" w:rsidTr="0073235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Play-by-Play Stats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Play-by-Play Stats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Uses play-by-play information to add more context and specifications to player statistics.</w:t>
            </w:r>
          </w:p>
        </w:tc>
      </w:tr>
    </w:tbl>
    <w:p w:rsidR="008119FF" w:rsidRDefault="008119FF">
      <w:pPr>
        <w:rPr>
          <w:b/>
        </w:rPr>
      </w:pPr>
    </w:p>
    <w:p w:rsidR="008119FF" w:rsidRDefault="008119FF">
      <w:pPr>
        <w:rPr>
          <w:b/>
        </w:rPr>
      </w:pPr>
    </w:p>
    <w:p w:rsidR="008119FF" w:rsidRDefault="008119FF">
      <w:pPr>
        <w:rPr>
          <w:b/>
        </w:rPr>
      </w:pPr>
    </w:p>
    <w:p w:rsidR="008119FF" w:rsidRDefault="008119FF">
      <w:pPr>
        <w:rPr>
          <w:b/>
        </w:rPr>
      </w:pPr>
    </w:p>
    <w:p w:rsidR="008119FF" w:rsidRDefault="008119FF">
      <w:pPr>
        <w:rPr>
          <w:b/>
        </w:rPr>
      </w:pPr>
    </w:p>
    <w:p w:rsidR="00BD4012" w:rsidRPr="00FE4D7F" w:rsidRDefault="00B01D61" w:rsidP="008119FF">
      <w:pPr>
        <w:spacing w:line="480" w:lineRule="auto"/>
        <w:rPr>
          <w:b/>
        </w:rPr>
      </w:pPr>
      <w:r w:rsidRPr="00FE4D7F">
        <w:rPr>
          <w:b/>
        </w:rPr>
        <w:lastRenderedPageBreak/>
        <w:t>Table. 1</w:t>
      </w:r>
      <w:r w:rsidR="007B651B" w:rsidRPr="00FE4D7F">
        <w:rPr>
          <w:b/>
        </w:rPr>
        <w:t xml:space="preserve"> (Continued)</w:t>
      </w:r>
      <w:r w:rsidRPr="00FE4D7F">
        <w:rPr>
          <w:b/>
        </w:rPr>
        <w:t xml:space="preserve">. </w:t>
      </w:r>
      <w:r w:rsidRPr="00FE1DDD">
        <w:t>Descriptions of basketball abbreviations</w:t>
      </w:r>
      <w:r w:rsidRPr="00FE4D7F">
        <w:rPr>
          <w:b/>
        </w:rPr>
        <w:t xml:space="preserve"> </w:t>
      </w:r>
    </w:p>
    <w:tbl>
      <w:tblPr>
        <w:tblW w:w="12368" w:type="dxa"/>
        <w:tblCellMar>
          <w:left w:w="0" w:type="dxa"/>
          <w:right w:w="0" w:type="dxa"/>
        </w:tblCellMar>
        <w:tblLook w:val="04A0" w:firstRow="1" w:lastRow="0" w:firstColumn="1" w:lastColumn="0" w:noHBand="0" w:noVBand="1"/>
      </w:tblPr>
      <w:tblGrid>
        <w:gridCol w:w="1716"/>
        <w:gridCol w:w="1606"/>
        <w:gridCol w:w="9046"/>
      </w:tblGrid>
      <w:tr w:rsidR="00732353" w:rsidRPr="00FE4D7F" w:rsidTr="00732353">
        <w:trPr>
          <w:trHeight w:val="315"/>
        </w:trPr>
        <w:tc>
          <w:tcPr>
            <w:tcW w:w="0" w:type="auto"/>
            <w:gridSpan w:val="3"/>
            <w:tcBorders>
              <w:top w:val="single" w:sz="6" w:space="0" w:color="000000"/>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732353" w:rsidRPr="00FE4D7F" w:rsidRDefault="008119FF">
            <w:pPr>
              <w:jc w:val="center"/>
              <w:rPr>
                <w:b/>
                <w:bCs/>
                <w:color w:val="FFFFFF"/>
              </w:rPr>
            </w:pPr>
            <w:r>
              <w:rPr>
                <w:b/>
                <w:bCs/>
                <w:color w:val="FFFFFF"/>
              </w:rPr>
              <w:t>Basketball Definitions</w:t>
            </w:r>
          </w:p>
        </w:tc>
      </w:tr>
      <w:tr w:rsidR="00732353" w:rsidRPr="00FE4D7F" w:rsidTr="0073235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732353" w:rsidRPr="00FE4D7F" w:rsidRDefault="00732353">
            <w:pPr>
              <w:jc w:val="center"/>
              <w:rPr>
                <w:b/>
                <w:bCs/>
                <w:color w:val="FFFFFF"/>
              </w:rPr>
            </w:pPr>
            <w:r w:rsidRPr="00FE4D7F">
              <w:rPr>
                <w:b/>
                <w:bCs/>
                <w:color w:val="FFFFFF"/>
              </w:rPr>
              <w:t>Abbreviation</w:t>
            </w:r>
          </w:p>
        </w:tc>
        <w:tc>
          <w:tcPr>
            <w:tcW w:w="0" w:type="auto"/>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732353" w:rsidRPr="00FE4D7F" w:rsidRDefault="00732353">
            <w:pPr>
              <w:jc w:val="center"/>
              <w:rPr>
                <w:b/>
                <w:bCs/>
                <w:color w:val="FFFFFF"/>
              </w:rPr>
            </w:pPr>
            <w:r w:rsidRPr="00FE4D7F">
              <w:rPr>
                <w:b/>
                <w:bCs/>
                <w:color w:val="FFFFFF"/>
              </w:rPr>
              <w:t>Description</w:t>
            </w:r>
          </w:p>
        </w:tc>
        <w:tc>
          <w:tcPr>
            <w:tcW w:w="0" w:type="auto"/>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732353" w:rsidRPr="00FE4D7F" w:rsidRDefault="00732353">
            <w:pPr>
              <w:jc w:val="center"/>
              <w:rPr>
                <w:b/>
                <w:bCs/>
                <w:color w:val="FFFFFF"/>
              </w:rPr>
            </w:pPr>
            <w:r w:rsidRPr="00FE4D7F">
              <w:rPr>
                <w:b/>
                <w:bCs/>
                <w:color w:val="FFFFFF"/>
              </w:rPr>
              <w:t>Definition</w:t>
            </w:r>
          </w:p>
        </w:tc>
      </w:tr>
      <w:tr w:rsidR="008119FF" w:rsidRPr="00FE4D7F" w:rsidTr="0073235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rPr>
                <w:color w:val="000000"/>
              </w:rPr>
            </w:pPr>
            <w:r w:rsidRPr="00FE4D7F">
              <w:rPr>
                <w:color w:val="000000"/>
              </w:rPr>
              <w:t>Poss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rPr>
                <w:color w:val="000000"/>
              </w:rPr>
            </w:pPr>
            <w:r w:rsidRPr="00FE4D7F">
              <w:rPr>
                <w:color w:val="000000"/>
              </w:rPr>
              <w:t>Possession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rPr>
                <w:color w:val="000000"/>
              </w:rPr>
            </w:pPr>
            <w:r w:rsidRPr="00FE4D7F">
              <w:rPr>
                <w:color w:val="000000"/>
              </w:rPr>
              <w:t>The time a team (or player on a team) gains offensive possession of the ball until it scores, loses the ball or commits a violation or foul (or is on defense during this time, as a defensive possession).</w:t>
            </w:r>
            <w:r w:rsidRPr="00FE4D7F">
              <w:rPr>
                <w:color w:val="000000"/>
              </w:rPr>
              <w:br/>
              <w:t>This can be calculated, per Dean Oliver, as:</w:t>
            </w:r>
            <w:r w:rsidRPr="00FE4D7F">
              <w:rPr>
                <w:color w:val="000000"/>
              </w:rPr>
              <w:br/>
              <w:t xml:space="preserve">0.5 * ((Tm FGA + 0.4 * Tm FTA - 1.07 * (Tm ORB / (Tm ORB + Opp DRB)) * (Tm FGA - Tm FG) + Tm TOV) + (Opp FGA + 0.4 * Opp FTA - 1.07 * (Opp ORB / (Opp ORB + Tm DRB)) * (Opp FGA - Opp FG) + Opp TOV)). </w:t>
            </w:r>
            <w:r w:rsidRPr="00FE4D7F">
              <w:rPr>
                <w:color w:val="000000"/>
              </w:rPr>
              <w:br/>
              <w:t>As offensive rebounds have made this formula farther from accurate in different leagues, one can now use play-by-play data to calculate.</w:t>
            </w:r>
          </w:p>
        </w:tc>
      </w:tr>
      <w:tr w:rsidR="008119FF" w:rsidRPr="00FE4D7F" w:rsidTr="0073235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Primary Ball-Handler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Primary Ball-Handler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The player on the court who handles the basketball and typically controls the tempo, or number of possessions, a team plays. I</w:t>
            </w:r>
            <w:r w:rsidR="00A71D6F">
              <w:t xml:space="preserve">n modern basketball, some Wings, </w:t>
            </w:r>
            <w:r w:rsidRPr="00FE4D7F">
              <w:t xml:space="preserve">or even Bigs, may start the offensive. </w:t>
            </w:r>
            <w:r w:rsidRPr="00FE4D7F">
              <w:br/>
              <w:t>For this reason, primary ball-handler is a better description than Point Guard or Guard.</w:t>
            </w:r>
          </w:p>
        </w:tc>
      </w:tr>
      <w:tr w:rsidR="008119FF" w:rsidRPr="00FE4D7F" w:rsidTr="0073235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Putback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Putback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A player secures the ball off a missed shot while on offense and quickly scores.</w:t>
            </w:r>
          </w:p>
        </w:tc>
      </w:tr>
      <w:tr w:rsidR="008119FF" w:rsidRPr="00FE4D7F" w:rsidTr="0073235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SF</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Small Forward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 xml:space="preserve">Typical guard or swing man in traditional basketball who may shoot well from outside </w:t>
            </w:r>
            <w:r>
              <w:rPr>
                <w:color w:val="000000"/>
              </w:rPr>
              <w:t>and may be longer to defend. Many refer to this position as the “3”.</w:t>
            </w:r>
          </w:p>
        </w:tc>
      </w:tr>
      <w:tr w:rsidR="008119FF" w:rsidRPr="00FE4D7F" w:rsidTr="0073235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SG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Shooting Guard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Typical guard in traditional basketball w</w:t>
            </w:r>
            <w:r>
              <w:rPr>
                <w:color w:val="000000"/>
              </w:rPr>
              <w:t>ho shoots well from outside. Many refer to this position as the “2”.</w:t>
            </w:r>
          </w:p>
        </w:tc>
      </w:tr>
      <w:tr w:rsidR="008119FF" w:rsidRPr="00FE4D7F" w:rsidTr="0073235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Short 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Short 2-Pt Field Goal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Shots attempted or made which are listed in play-by-play as either "tip-in", "layup" or "dunk".</w:t>
            </w:r>
          </w:p>
        </w:tc>
      </w:tr>
      <w:tr w:rsidR="008119FF" w:rsidRPr="00FE4D7F" w:rsidTr="0073235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Space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Space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Having players spaced around the basketball court in a way that benefits your team and ope</w:t>
            </w:r>
            <w:r w:rsidR="00A71D6F">
              <w:t>ns up the area inside the three-</w:t>
            </w:r>
            <w:r w:rsidRPr="00FE4D7F">
              <w:t>point line to be exploited by players that are skilled and gifted at creating opportunities.</w:t>
            </w:r>
          </w:p>
        </w:tc>
      </w:tr>
      <w:tr w:rsidR="008119FF" w:rsidRPr="00FE4D7F" w:rsidTr="0073235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STL%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Steal Percentage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Steal Efficiency: An estimate of the percentage of opponent possessions that end with a steal by the player while he was on the floor.</w:t>
            </w:r>
          </w:p>
        </w:tc>
      </w:tr>
    </w:tbl>
    <w:p w:rsidR="00D95C31" w:rsidRPr="00FE4D7F" w:rsidRDefault="00D95C31">
      <w:pPr>
        <w:rPr>
          <w:b/>
        </w:rPr>
      </w:pPr>
      <w:r w:rsidRPr="00FE4D7F">
        <w:rPr>
          <w:b/>
        </w:rPr>
        <w:br w:type="page"/>
      </w:r>
    </w:p>
    <w:p w:rsidR="00FE1DDD" w:rsidRDefault="00FE1DDD" w:rsidP="008119FF">
      <w:pPr>
        <w:spacing w:line="480" w:lineRule="auto"/>
        <w:rPr>
          <w:b/>
        </w:rPr>
      </w:pPr>
      <w:r w:rsidRPr="00FE4D7F">
        <w:rPr>
          <w:b/>
        </w:rPr>
        <w:lastRenderedPageBreak/>
        <w:t xml:space="preserve">Table. 1 (Continued). </w:t>
      </w:r>
      <w:r w:rsidRPr="00FE1DDD">
        <w:t>Descriptions of basketball abbreviations</w:t>
      </w:r>
    </w:p>
    <w:tbl>
      <w:tblPr>
        <w:tblW w:w="12368" w:type="dxa"/>
        <w:tblCellMar>
          <w:left w:w="0" w:type="dxa"/>
          <w:right w:w="0" w:type="dxa"/>
        </w:tblCellMar>
        <w:tblLook w:val="04A0" w:firstRow="1" w:lastRow="0" w:firstColumn="1" w:lastColumn="0" w:noHBand="0" w:noVBand="1"/>
      </w:tblPr>
      <w:tblGrid>
        <w:gridCol w:w="1759"/>
        <w:gridCol w:w="2110"/>
        <w:gridCol w:w="8499"/>
      </w:tblGrid>
      <w:tr w:rsidR="00FE1DDD" w:rsidRPr="00FE4D7F" w:rsidTr="00A124B5">
        <w:trPr>
          <w:trHeight w:val="315"/>
        </w:trPr>
        <w:tc>
          <w:tcPr>
            <w:tcW w:w="0" w:type="auto"/>
            <w:gridSpan w:val="3"/>
            <w:tcBorders>
              <w:top w:val="single" w:sz="6" w:space="0" w:color="000000"/>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FE1DDD" w:rsidRPr="00FE4D7F" w:rsidRDefault="00FE1DDD" w:rsidP="00A124B5">
            <w:pPr>
              <w:jc w:val="center"/>
              <w:rPr>
                <w:b/>
                <w:bCs/>
                <w:color w:val="FFFFFF"/>
              </w:rPr>
            </w:pPr>
            <w:r w:rsidRPr="00FE4D7F">
              <w:rPr>
                <w:b/>
                <w:bCs/>
                <w:color w:val="FFFFFF"/>
              </w:rPr>
              <w:t>Basketball Definitions</w:t>
            </w:r>
          </w:p>
        </w:tc>
      </w:tr>
      <w:tr w:rsidR="009D2D8E"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FE1DDD" w:rsidRPr="00FE4D7F" w:rsidRDefault="00FE1DDD" w:rsidP="00A124B5">
            <w:pPr>
              <w:jc w:val="center"/>
              <w:rPr>
                <w:b/>
                <w:bCs/>
                <w:color w:val="FFFFFF"/>
              </w:rPr>
            </w:pPr>
            <w:r w:rsidRPr="00FE4D7F">
              <w:rPr>
                <w:b/>
                <w:bCs/>
                <w:color w:val="FFFFFF"/>
              </w:rPr>
              <w:t>Abbreviation</w:t>
            </w:r>
          </w:p>
        </w:tc>
        <w:tc>
          <w:tcPr>
            <w:tcW w:w="0" w:type="auto"/>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FE1DDD" w:rsidRPr="00FE4D7F" w:rsidRDefault="00FE1DDD" w:rsidP="00A124B5">
            <w:pPr>
              <w:jc w:val="center"/>
              <w:rPr>
                <w:b/>
                <w:bCs/>
                <w:color w:val="FFFFFF"/>
              </w:rPr>
            </w:pPr>
            <w:r w:rsidRPr="00FE4D7F">
              <w:rPr>
                <w:b/>
                <w:bCs/>
                <w:color w:val="FFFFFF"/>
              </w:rPr>
              <w:t>Description</w:t>
            </w:r>
          </w:p>
        </w:tc>
        <w:tc>
          <w:tcPr>
            <w:tcW w:w="0" w:type="auto"/>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FE1DDD" w:rsidRPr="00FE4D7F" w:rsidRDefault="00FE1DDD" w:rsidP="00A124B5">
            <w:pPr>
              <w:jc w:val="center"/>
              <w:rPr>
                <w:b/>
                <w:bCs/>
                <w:color w:val="FFFFFF"/>
              </w:rPr>
            </w:pPr>
            <w:r w:rsidRPr="00FE4D7F">
              <w:rPr>
                <w:b/>
                <w:bCs/>
                <w:color w:val="FFFFFF"/>
              </w:rPr>
              <w:t>Definition</w:t>
            </w:r>
          </w:p>
        </w:tc>
      </w:tr>
      <w:tr w:rsidR="009D2D8E"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Team Recovered Blocks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Team Recovered Blocks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Blocked shots resulting in one's own team retrieving the basketball.</w:t>
            </w:r>
          </w:p>
        </w:tc>
      </w:tr>
      <w:tr w:rsidR="009D2D8E"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Technical Fouls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Technical Fouls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 xml:space="preserve">A penalty assessed to a player, coach or team which </w:t>
            </w:r>
            <w:r w:rsidR="00A71D6F">
              <w:t>is</w:t>
            </w:r>
            <w:r w:rsidRPr="00FE4D7F">
              <w:t xml:space="preserve"> assessed by a referee for various reasons such as disrespect or profanity towards a referee, physical contact, excessive timeouts or having six players on the court. </w:t>
            </w:r>
          </w:p>
        </w:tc>
      </w:tr>
      <w:tr w:rsidR="009D2D8E"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Team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19FF" w:rsidRPr="00FE4D7F" w:rsidRDefault="008119FF" w:rsidP="008119FF">
            <w:pPr>
              <w:jc w:val="center"/>
            </w:pPr>
            <w:r w:rsidRPr="00FE4D7F">
              <w:t>Statistics that have been accrued by a team, instead of a player</w:t>
            </w:r>
            <w:r w:rsidR="00A71D6F">
              <w:t>. Most of the stats in this paper are player statistics, so I use “Tm” to indicate team statistics.</w:t>
            </w:r>
          </w:p>
        </w:tc>
      </w:tr>
      <w:tr w:rsidR="009D2D8E"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TOV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Turnover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A player or team loses possession of the ball to the opposing team before a player takes a shot at their basket.</w:t>
            </w:r>
          </w:p>
        </w:tc>
      </w:tr>
      <w:tr w:rsidR="009D2D8E"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TOV%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Turnover Percentage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Turnover Inefficiency: An estimate of turnovers per 100 plays. A higher number is a less efficient player or team.</w:t>
            </w:r>
            <w:r w:rsidR="00A71D6F">
              <w:t xml:space="preserve"> </w:t>
            </w:r>
          </w:p>
        </w:tc>
      </w:tr>
      <w:tr w:rsidR="009D2D8E"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TRB%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Total Rebounding Percentage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 xml:space="preserve">An estimate of the percentage of available rebounds a player had while he was on the floor. </w:t>
            </w:r>
          </w:p>
        </w:tc>
      </w:tr>
      <w:tr w:rsidR="009D2D8E"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Trans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rPr>
                <w:color w:val="000000"/>
              </w:rPr>
            </w:pPr>
            <w:r w:rsidRPr="00FE4D7F">
              <w:rPr>
                <w:color w:val="000000"/>
              </w:rPr>
              <w:t>Transition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A71D6F" w:rsidP="008119FF">
            <w:pPr>
              <w:jc w:val="center"/>
              <w:rPr>
                <w:color w:val="000000"/>
              </w:rPr>
            </w:pPr>
            <w:r>
              <w:rPr>
                <w:color w:val="000000"/>
              </w:rPr>
              <w:t>Per Schreefer, this is t</w:t>
            </w:r>
            <w:r w:rsidR="008119FF" w:rsidRPr="00FE4D7F">
              <w:rPr>
                <w:color w:val="000000"/>
              </w:rPr>
              <w:t>he first 10 seconds of a team's (or player's) possession.</w:t>
            </w:r>
          </w:p>
        </w:tc>
      </w:tr>
      <w:tr w:rsidR="009D2D8E"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True Shooting Percent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 xml:space="preserve">A measure of shooting efficiency which takes into account field goals, 3-pt shots and free throws. </w:t>
            </w:r>
          </w:p>
        </w:tc>
      </w:tr>
      <w:tr w:rsidR="009D2D8E"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USG%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Usage Percentage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8119FF" w:rsidRPr="00FE4D7F" w:rsidRDefault="008119FF" w:rsidP="008119FF">
            <w:pPr>
              <w:jc w:val="center"/>
            </w:pPr>
            <w:r w:rsidRPr="00FE4D7F">
              <w:t>An estimate of the percentage of team plays used by a player while he was on the floor.</w:t>
            </w:r>
          </w:p>
        </w:tc>
      </w:tr>
      <w:tr w:rsidR="009D2D8E"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A71D6F" w:rsidRPr="00FE4D7F" w:rsidRDefault="00A71D6F" w:rsidP="00A71D6F">
            <w:pPr>
              <w:jc w:val="center"/>
              <w:rPr>
                <w:color w:val="000000"/>
              </w:rPr>
            </w:pPr>
            <w:r>
              <w:rPr>
                <w:color w:val="000000"/>
              </w:rPr>
              <w:t>Wing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A71D6F" w:rsidRPr="00FE4D7F" w:rsidRDefault="00A71D6F" w:rsidP="00A71D6F">
            <w:pPr>
              <w:jc w:val="center"/>
              <w:rPr>
                <w:color w:val="000000"/>
              </w:rPr>
            </w:pPr>
            <w:r w:rsidRPr="00FE4D7F">
              <w:rPr>
                <w:color w:val="000000"/>
              </w:rPr>
              <w:t xml:space="preserve">some Shooting Guards, Small Forwards, </w:t>
            </w:r>
            <w:r w:rsidRPr="00FE4D7F">
              <w:rPr>
                <w:color w:val="000000"/>
              </w:rPr>
              <w:br/>
              <w:t>and few PF</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A71D6F" w:rsidRPr="00FE4D7F" w:rsidRDefault="00A71D6F" w:rsidP="00A71D6F">
            <w:pPr>
              <w:jc w:val="center"/>
              <w:rPr>
                <w:color w:val="000000"/>
              </w:rPr>
            </w:pPr>
            <w:r w:rsidRPr="00FE4D7F">
              <w:rPr>
                <w:color w:val="000000"/>
              </w:rPr>
              <w:t>Perimeter player</w:t>
            </w:r>
            <w:r w:rsidR="009D2D8E">
              <w:rPr>
                <w:color w:val="000000"/>
              </w:rPr>
              <w:t>s</w:t>
            </w:r>
            <w:r w:rsidRPr="00FE4D7F">
              <w:rPr>
                <w:color w:val="000000"/>
              </w:rPr>
              <w:t xml:space="preserve"> who </w:t>
            </w:r>
            <w:r w:rsidR="009D2D8E">
              <w:rPr>
                <w:color w:val="000000"/>
              </w:rPr>
              <w:t>are</w:t>
            </w:r>
            <w:r w:rsidRPr="00FE4D7F">
              <w:rPr>
                <w:color w:val="000000"/>
              </w:rPr>
              <w:t xml:space="preserve"> typically </w:t>
            </w:r>
            <w:r w:rsidR="009D2D8E">
              <w:rPr>
                <w:color w:val="000000"/>
              </w:rPr>
              <w:t xml:space="preserve">taller, </w:t>
            </w:r>
            <w:r w:rsidRPr="00FE4D7F">
              <w:rPr>
                <w:color w:val="000000"/>
              </w:rPr>
              <w:t>more versatile defender</w:t>
            </w:r>
            <w:r w:rsidR="009D2D8E">
              <w:rPr>
                <w:color w:val="000000"/>
              </w:rPr>
              <w:t xml:space="preserve"> than </w:t>
            </w:r>
            <w:r>
              <w:rPr>
                <w:color w:val="000000"/>
              </w:rPr>
              <w:t>Guard</w:t>
            </w:r>
            <w:r w:rsidR="009D2D8E">
              <w:rPr>
                <w:color w:val="000000"/>
              </w:rPr>
              <w:t>s</w:t>
            </w:r>
            <w:r w:rsidRPr="00FE4D7F">
              <w:rPr>
                <w:color w:val="000000"/>
              </w:rPr>
              <w:t xml:space="preserve">. </w:t>
            </w:r>
            <w:r>
              <w:rPr>
                <w:color w:val="000000"/>
              </w:rPr>
              <w:t>A SG who is a Wing gets more Offensive TOVs on Fouls in Transition</w:t>
            </w:r>
            <w:r w:rsidR="00D3461B">
              <w:rPr>
                <w:color w:val="000000"/>
              </w:rPr>
              <w:t>. A PF who is a Wing shoots a</w:t>
            </w:r>
            <w:r w:rsidR="009D2D8E">
              <w:rPr>
                <w:color w:val="000000"/>
              </w:rPr>
              <w:t>n extremely</w:t>
            </w:r>
            <w:r w:rsidR="00D3461B">
              <w:rPr>
                <w:color w:val="000000"/>
              </w:rPr>
              <w:t xml:space="preserve"> high rate of 3-point shots and gets</w:t>
            </w:r>
            <w:r w:rsidRPr="00FE4D7F">
              <w:rPr>
                <w:color w:val="000000"/>
              </w:rPr>
              <w:t xml:space="preserve"> fewer of his own putbacks</w:t>
            </w:r>
            <w:r w:rsidR="00D3461B">
              <w:rPr>
                <w:color w:val="000000"/>
              </w:rPr>
              <w:t>.</w:t>
            </w:r>
          </w:p>
        </w:tc>
      </w:tr>
      <w:tr w:rsidR="009D2D8E"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71D6F" w:rsidRPr="00FE4D7F" w:rsidRDefault="00A71D6F" w:rsidP="00A71D6F">
            <w:pPr>
              <w:jc w:val="center"/>
            </w:pPr>
            <w:r w:rsidRPr="00FE4D7F">
              <w:t>Win Shares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71D6F" w:rsidRPr="00FE4D7F" w:rsidRDefault="00A71D6F" w:rsidP="00A71D6F">
            <w:pPr>
              <w:jc w:val="center"/>
            </w:pPr>
            <w:r w:rsidRPr="00FE4D7F">
              <w:t>Win Shares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71D6F" w:rsidRPr="00FE4D7F" w:rsidRDefault="00A71D6F" w:rsidP="00A71D6F">
            <w:pPr>
              <w:jc w:val="center"/>
            </w:pPr>
            <w:r>
              <w:t xml:space="preserve">A metric </w:t>
            </w:r>
            <w:r w:rsidRPr="00FE4D7F">
              <w:t xml:space="preserve">to distribute team success to the appropriate players on each team. </w:t>
            </w:r>
          </w:p>
        </w:tc>
      </w:tr>
      <w:tr w:rsidR="009D2D8E"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71D6F" w:rsidRPr="00FE4D7F" w:rsidRDefault="00A71D6F" w:rsidP="00A71D6F">
            <w:pPr>
              <w:jc w:val="center"/>
            </w:pPr>
            <w:r w:rsidRPr="00FE4D7F">
              <w:t>Wins Produced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71D6F" w:rsidRPr="00FE4D7F" w:rsidRDefault="00A71D6F" w:rsidP="00A71D6F">
            <w:pPr>
              <w:jc w:val="center"/>
            </w:pPr>
            <w:r w:rsidRPr="00FE4D7F">
              <w:t>Wins Produced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71D6F" w:rsidRPr="00FE4D7F" w:rsidRDefault="00A71D6F" w:rsidP="00A71D6F">
            <w:pPr>
              <w:jc w:val="center"/>
            </w:pPr>
            <w:r w:rsidRPr="00FE4D7F">
              <w:t>A metric that results from a model to estimate a player's contribution to team wins. Wins Produced per 48 minutes was the lowest correlated metric to Real Plus-Minus.</w:t>
            </w:r>
          </w:p>
        </w:tc>
      </w:tr>
    </w:tbl>
    <w:p w:rsidR="00D653ED" w:rsidRPr="00FE4D7F" w:rsidRDefault="00D653ED" w:rsidP="00975B4A">
      <w:pPr>
        <w:spacing w:line="480" w:lineRule="auto"/>
        <w:rPr>
          <w:b/>
        </w:rPr>
        <w:sectPr w:rsidR="00D653ED" w:rsidRPr="00FE4D7F" w:rsidSect="004656A9">
          <w:pgSz w:w="15840" w:h="12240" w:orient="landscape"/>
          <w:pgMar w:top="1440" w:right="1440" w:bottom="1440" w:left="2016" w:header="720" w:footer="720" w:gutter="0"/>
          <w:pgNumType w:chapStyle="1"/>
          <w:cols w:space="720"/>
          <w:docGrid w:linePitch="360"/>
        </w:sectPr>
      </w:pPr>
    </w:p>
    <w:p w:rsidR="00461779" w:rsidRPr="00FE4D7F" w:rsidRDefault="009C024C" w:rsidP="00AB17AB">
      <w:pPr>
        <w:spacing w:line="480" w:lineRule="auto"/>
        <w:rPr>
          <w:color w:val="000000"/>
        </w:rPr>
      </w:pPr>
      <w:r w:rsidRPr="00FE4D7F">
        <w:rPr>
          <w:color w:val="000000"/>
        </w:rPr>
        <w:lastRenderedPageBreak/>
        <w:tab/>
        <w:t xml:space="preserve">Sailofsky did a similar study, and he included players who played </w:t>
      </w:r>
      <w:r w:rsidR="00DF79ED" w:rsidRPr="00FE4D7F">
        <w:rPr>
          <w:color w:val="000000"/>
        </w:rPr>
        <w:t xml:space="preserve">at least 500 total minutes </w:t>
      </w:r>
      <w:r w:rsidRPr="00FE4D7F">
        <w:rPr>
          <w:color w:val="000000"/>
        </w:rPr>
        <w:t xml:space="preserve">in </w:t>
      </w:r>
      <w:r w:rsidR="00DF79ED" w:rsidRPr="00FE4D7F">
        <w:rPr>
          <w:color w:val="000000"/>
        </w:rPr>
        <w:t xml:space="preserve">the </w:t>
      </w:r>
      <w:r w:rsidRPr="00FE4D7F">
        <w:rPr>
          <w:color w:val="000000"/>
        </w:rPr>
        <w:t xml:space="preserve">NCAA </w:t>
      </w:r>
      <w:r w:rsidR="00DF79ED" w:rsidRPr="00FE4D7F">
        <w:rPr>
          <w:color w:val="000000"/>
        </w:rPr>
        <w:t xml:space="preserve">and </w:t>
      </w:r>
      <w:r w:rsidR="00792761" w:rsidRPr="00FE4D7F">
        <w:rPr>
          <w:color w:val="000000"/>
        </w:rPr>
        <w:t xml:space="preserve">the NBA between 2006 and 2013 (Sailofsky, </w:t>
      </w:r>
      <w:r w:rsidR="003D7B7D" w:rsidRPr="00FE4D7F">
        <w:rPr>
          <w:color w:val="000000"/>
        </w:rPr>
        <w:t>2018</w:t>
      </w:r>
      <w:r w:rsidR="00792761" w:rsidRPr="00FE4D7F">
        <w:rPr>
          <w:color w:val="000000"/>
        </w:rPr>
        <w:t>). He used Win Shares per game, given that they played in the NBA</w:t>
      </w:r>
      <w:r w:rsidR="00AC045E" w:rsidRPr="00FE4D7F">
        <w:rPr>
          <w:color w:val="000000"/>
        </w:rPr>
        <w:t>,</w:t>
      </w:r>
      <w:r w:rsidR="00792761" w:rsidRPr="00FE4D7F">
        <w:rPr>
          <w:color w:val="000000"/>
        </w:rPr>
        <w:t xml:space="preserve"> as his measure of NBA </w:t>
      </w:r>
      <w:r w:rsidR="00DF79ED" w:rsidRPr="00FE4D7F">
        <w:rPr>
          <w:color w:val="000000"/>
        </w:rPr>
        <w:t>performance</w:t>
      </w:r>
      <w:r w:rsidR="00792761" w:rsidRPr="00FE4D7F">
        <w:rPr>
          <w:color w:val="000000"/>
        </w:rPr>
        <w:t xml:space="preserve">. </w:t>
      </w:r>
      <w:r w:rsidR="00B31F98" w:rsidRPr="00FE4D7F">
        <w:rPr>
          <w:i/>
        </w:rPr>
        <w:t xml:space="preserve">Win Shares </w:t>
      </w:r>
      <w:r w:rsidR="00B31F98" w:rsidRPr="00FE4D7F">
        <w:t xml:space="preserve">is a metric which attempts to distribute team success to the appropriate players on each team. </w:t>
      </w:r>
      <w:r w:rsidR="00792761" w:rsidRPr="00FE4D7F">
        <w:rPr>
          <w:color w:val="000000"/>
        </w:rPr>
        <w:t>Further, he adjusted all NCAA metrics for the position they play. The posi</w:t>
      </w:r>
      <w:r w:rsidR="00B524E3" w:rsidRPr="00FE4D7F">
        <w:rPr>
          <w:color w:val="000000"/>
        </w:rPr>
        <w:t>tions he used are discussed in C</w:t>
      </w:r>
      <w:r w:rsidR="00792761" w:rsidRPr="00FE4D7F">
        <w:rPr>
          <w:color w:val="000000"/>
        </w:rPr>
        <w:t xml:space="preserve">hapter 2. He found that the following factors, adjusted by position, were positively correlated to NBA performance: </w:t>
      </w:r>
      <w:r w:rsidR="00B524E3" w:rsidRPr="00FE4D7F">
        <w:rPr>
          <w:color w:val="000000"/>
        </w:rPr>
        <w:t>Rebounding Percentage (</w:t>
      </w:r>
      <w:r w:rsidR="00792761" w:rsidRPr="00FE4D7F">
        <w:rPr>
          <w:color w:val="000000"/>
        </w:rPr>
        <w:t>REB%</w:t>
      </w:r>
      <w:r w:rsidR="00B524E3" w:rsidRPr="00FE4D7F">
        <w:rPr>
          <w:color w:val="000000"/>
        </w:rPr>
        <w:t>)</w:t>
      </w:r>
      <w:r w:rsidR="00792761" w:rsidRPr="00FE4D7F">
        <w:rPr>
          <w:color w:val="000000"/>
        </w:rPr>
        <w:t xml:space="preserve">, </w:t>
      </w:r>
      <w:r w:rsidR="00B524E3" w:rsidRPr="00FE4D7F">
        <w:rPr>
          <w:color w:val="000000"/>
        </w:rPr>
        <w:t>Assist Percentage (</w:t>
      </w:r>
      <w:r w:rsidR="00792761" w:rsidRPr="00FE4D7F">
        <w:rPr>
          <w:color w:val="000000"/>
        </w:rPr>
        <w:t>AST%</w:t>
      </w:r>
      <w:r w:rsidR="00B524E3" w:rsidRPr="00FE4D7F">
        <w:rPr>
          <w:color w:val="000000"/>
        </w:rPr>
        <w:t>)</w:t>
      </w:r>
      <w:r w:rsidR="00792761" w:rsidRPr="00FE4D7F">
        <w:rPr>
          <w:color w:val="000000"/>
        </w:rPr>
        <w:t xml:space="preserve">, </w:t>
      </w:r>
      <w:r w:rsidR="00B524E3" w:rsidRPr="00FE4D7F">
        <w:rPr>
          <w:color w:val="000000"/>
        </w:rPr>
        <w:t>Steal Percentage (</w:t>
      </w:r>
      <w:r w:rsidR="00792761" w:rsidRPr="00FE4D7F">
        <w:rPr>
          <w:color w:val="000000"/>
        </w:rPr>
        <w:t>STL%</w:t>
      </w:r>
      <w:r w:rsidR="00B524E3" w:rsidRPr="00FE4D7F">
        <w:rPr>
          <w:color w:val="000000"/>
        </w:rPr>
        <w:t>)</w:t>
      </w:r>
      <w:r w:rsidR="00792761" w:rsidRPr="00FE4D7F">
        <w:rPr>
          <w:color w:val="000000"/>
        </w:rPr>
        <w:t>,</w:t>
      </w:r>
      <w:r w:rsidR="00B524E3" w:rsidRPr="00FE4D7F">
        <w:rPr>
          <w:color w:val="000000"/>
        </w:rPr>
        <w:t xml:space="preserve"> Turnover Percentage</w:t>
      </w:r>
      <w:r w:rsidR="00792761" w:rsidRPr="00FE4D7F">
        <w:rPr>
          <w:color w:val="000000"/>
        </w:rPr>
        <w:t xml:space="preserve"> </w:t>
      </w:r>
      <w:r w:rsidR="00B524E3" w:rsidRPr="00FE4D7F">
        <w:rPr>
          <w:color w:val="000000"/>
        </w:rPr>
        <w:t>(</w:t>
      </w:r>
      <w:r w:rsidR="00792761" w:rsidRPr="00FE4D7F">
        <w:rPr>
          <w:color w:val="000000"/>
        </w:rPr>
        <w:t>TOV%</w:t>
      </w:r>
      <w:r w:rsidR="00B524E3" w:rsidRPr="00FE4D7F">
        <w:rPr>
          <w:color w:val="000000"/>
        </w:rPr>
        <w:t>)</w:t>
      </w:r>
      <w:r w:rsidR="00DF79ED" w:rsidRPr="00FE4D7F">
        <w:rPr>
          <w:color w:val="000000"/>
        </w:rPr>
        <w:t xml:space="preserve">, and playing in the Pacific </w:t>
      </w:r>
      <w:r w:rsidR="00792761" w:rsidRPr="00FE4D7F">
        <w:rPr>
          <w:color w:val="000000"/>
        </w:rPr>
        <w:t>10 conference (which has since become the Pac</w:t>
      </w:r>
      <w:r w:rsidR="00DF79ED" w:rsidRPr="00FE4D7F">
        <w:rPr>
          <w:color w:val="000000"/>
        </w:rPr>
        <w:t>ific</w:t>
      </w:r>
      <w:r w:rsidR="00792761" w:rsidRPr="00FE4D7F">
        <w:rPr>
          <w:color w:val="000000"/>
        </w:rPr>
        <w:t xml:space="preserve"> 12). Note that TOV% is a negative coefficient, but fewer turnovers are considered “good” in basketball, so this is included in positively correlated variables. The only variable Sailofsky found to be statistical</w:t>
      </w:r>
      <w:r w:rsidR="00F406D1" w:rsidRPr="00FE4D7F">
        <w:rPr>
          <w:color w:val="000000"/>
        </w:rPr>
        <w:t>ly significant and negatively correlated was year</w:t>
      </w:r>
      <w:r w:rsidR="00B31F98" w:rsidRPr="00FE4D7F">
        <w:rPr>
          <w:color w:val="000000"/>
        </w:rPr>
        <w:t xml:space="preserve"> of NCAA eligibility. This is an intuitive result</w:t>
      </w:r>
      <w:r w:rsidR="00F406D1" w:rsidRPr="00FE4D7F">
        <w:rPr>
          <w:color w:val="000000"/>
        </w:rPr>
        <w:t>, as most of the top players in</w:t>
      </w:r>
      <w:r w:rsidR="005655D0" w:rsidRPr="00FE4D7F">
        <w:rPr>
          <w:color w:val="000000"/>
        </w:rPr>
        <w:t xml:space="preserve"> high s</w:t>
      </w:r>
      <w:r w:rsidR="00F406D1" w:rsidRPr="00FE4D7F">
        <w:rPr>
          <w:color w:val="000000"/>
        </w:rPr>
        <w:t>chool basketball have played one season of NCAA basketball since the NBA implemented a rule that requires all players to be at least 19 years old and one year removed from high school (nba.com</w:t>
      </w:r>
      <w:r w:rsidR="00C85775" w:rsidRPr="00FE4D7F">
        <w:rPr>
          <w:color w:val="000000"/>
        </w:rPr>
        <w:t>, 2005</w:t>
      </w:r>
      <w:r w:rsidR="00F406D1" w:rsidRPr="00FE4D7F">
        <w:rPr>
          <w:color w:val="000000"/>
        </w:rPr>
        <w:t xml:space="preserve">). </w:t>
      </w:r>
      <w:r w:rsidR="005655D0" w:rsidRPr="00FE4D7F">
        <w:rPr>
          <w:color w:val="000000"/>
        </w:rPr>
        <w:t>This would mean th</w:t>
      </w:r>
      <w:r w:rsidR="00FE531F" w:rsidRPr="00FE4D7F">
        <w:rPr>
          <w:color w:val="000000"/>
        </w:rPr>
        <w:t xml:space="preserve">at most of the highly ranked </w:t>
      </w:r>
      <w:r w:rsidR="005655D0" w:rsidRPr="00FE4D7F">
        <w:rPr>
          <w:color w:val="000000"/>
        </w:rPr>
        <w:t xml:space="preserve">NBA prospects have played one season of NCAA basketball, and have </w:t>
      </w:r>
      <w:r w:rsidR="00461779" w:rsidRPr="00FE4D7F">
        <w:rPr>
          <w:color w:val="000000"/>
        </w:rPr>
        <w:t xml:space="preserve">heavily </w:t>
      </w:r>
      <w:r w:rsidR="005655D0" w:rsidRPr="00FE4D7F">
        <w:rPr>
          <w:color w:val="000000"/>
        </w:rPr>
        <w:t>weighted the lower years of eligibility—1 for these players who played one season of NCAA basketball</w:t>
      </w:r>
      <w:r w:rsidR="00461779" w:rsidRPr="00FE4D7F">
        <w:rPr>
          <w:color w:val="000000"/>
        </w:rPr>
        <w:t xml:space="preserve">. Conversely, players who stay all four years—4—are weighted lower since, on average, they may not have had the same draft </w:t>
      </w:r>
      <w:r w:rsidR="00086890" w:rsidRPr="00FE4D7F">
        <w:rPr>
          <w:color w:val="000000"/>
        </w:rPr>
        <w:t>expectations early in their NCAA career as players who declare for the NBA draft after their first year.</w:t>
      </w:r>
    </w:p>
    <w:p w:rsidR="003378C5" w:rsidRPr="00FE4D7F" w:rsidRDefault="00786396" w:rsidP="003378C5">
      <w:pPr>
        <w:spacing w:line="480" w:lineRule="auto"/>
        <w:rPr>
          <w:color w:val="000000"/>
          <w:kern w:val="36"/>
        </w:rPr>
      </w:pPr>
      <w:r w:rsidRPr="00FE4D7F">
        <w:rPr>
          <w:color w:val="000000"/>
        </w:rPr>
        <w:tab/>
        <w:t xml:space="preserve">Groothuis et al. explored the relationship of NCAA statistics to NBA salary and making All-Star teams (Groothuis et al., 2005). He finds that Blocks per game have a positive effect on </w:t>
      </w:r>
      <w:r w:rsidRPr="00FE4D7F">
        <w:rPr>
          <w:color w:val="000000"/>
        </w:rPr>
        <w:lastRenderedPageBreak/>
        <w:t>salary for both 1997 and 2002.</w:t>
      </w:r>
      <w:r w:rsidR="005B4642" w:rsidRPr="00FE4D7F">
        <w:rPr>
          <w:color w:val="000000"/>
        </w:rPr>
        <w:t xml:space="preserve"> </w:t>
      </w:r>
      <w:r w:rsidR="003378C5" w:rsidRPr="00FE4D7F">
        <w:rPr>
          <w:color w:val="000000"/>
          <w:kern w:val="36"/>
        </w:rPr>
        <w:t xml:space="preserve">Moxley and Towne used first 3-year NBA Win Share as their metric of </w:t>
      </w:r>
      <w:r w:rsidR="00461779" w:rsidRPr="00FE4D7F">
        <w:rPr>
          <w:color w:val="000000"/>
          <w:kern w:val="36"/>
        </w:rPr>
        <w:t>success</w:t>
      </w:r>
      <w:r w:rsidR="000F7A90" w:rsidRPr="00FE4D7F">
        <w:rPr>
          <w:color w:val="000000"/>
          <w:kern w:val="36"/>
        </w:rPr>
        <w:t>, and t</w:t>
      </w:r>
      <w:r w:rsidR="003378C5" w:rsidRPr="00FE4D7F">
        <w:rPr>
          <w:color w:val="000000"/>
          <w:kern w:val="36"/>
        </w:rPr>
        <w:t>hey use NBA performance data from the 2001 through 2006. They found that the variables most predictive of high NBA Win Shares were age, quality of college program and college wi</w:t>
      </w:r>
      <w:r w:rsidR="00C85775" w:rsidRPr="00FE4D7F">
        <w:rPr>
          <w:color w:val="000000"/>
          <w:kern w:val="36"/>
        </w:rPr>
        <w:t>n shares (Moxley and Towne, 2015</w:t>
      </w:r>
      <w:r w:rsidR="003378C5" w:rsidRPr="00FE4D7F">
        <w:rPr>
          <w:color w:val="000000"/>
          <w:kern w:val="36"/>
        </w:rPr>
        <w:t>).</w:t>
      </w:r>
    </w:p>
    <w:p w:rsidR="00B31F98" w:rsidRPr="00FE4D7F" w:rsidRDefault="003378C5" w:rsidP="00B31F98">
      <w:pPr>
        <w:spacing w:line="480" w:lineRule="auto"/>
        <w:rPr>
          <w:color w:val="000000"/>
          <w:kern w:val="36"/>
        </w:rPr>
      </w:pPr>
      <w:r w:rsidRPr="00FE4D7F">
        <w:rPr>
          <w:color w:val="000000"/>
          <w:kern w:val="36"/>
        </w:rPr>
        <w:tab/>
        <w:t xml:space="preserve">Evans analyzed drafts between 2006 and 2013. He also used first 3-year, NBA Win Shares as his metric of efficiency (Evans, 2017). Evans also adjusted player statistics by position. He found that Turnovers per 40 minutes were positively correlated and statistically significant to </w:t>
      </w:r>
      <w:r w:rsidR="00DF79ED" w:rsidRPr="00FE4D7F">
        <w:rPr>
          <w:color w:val="000000"/>
          <w:kern w:val="36"/>
        </w:rPr>
        <w:t xml:space="preserve">first </w:t>
      </w:r>
      <w:r w:rsidR="00714050" w:rsidRPr="00FE4D7F">
        <w:rPr>
          <w:color w:val="000000"/>
          <w:kern w:val="36"/>
        </w:rPr>
        <w:t>3-year</w:t>
      </w:r>
      <w:r w:rsidR="00DF79ED" w:rsidRPr="00FE4D7F">
        <w:rPr>
          <w:color w:val="000000"/>
          <w:kern w:val="36"/>
        </w:rPr>
        <w:t xml:space="preserve">, </w:t>
      </w:r>
      <w:r w:rsidRPr="00FE4D7F">
        <w:rPr>
          <w:color w:val="000000"/>
          <w:kern w:val="36"/>
        </w:rPr>
        <w:t>NBA Win Shares. He also found that staying all four years in college was n</w:t>
      </w:r>
      <w:r w:rsidR="00AC045E" w:rsidRPr="00FE4D7F">
        <w:rPr>
          <w:color w:val="000000"/>
          <w:kern w:val="36"/>
        </w:rPr>
        <w:t>egatively correlated to first 3-</w:t>
      </w:r>
      <w:r w:rsidRPr="00FE4D7F">
        <w:rPr>
          <w:color w:val="000000"/>
          <w:kern w:val="36"/>
        </w:rPr>
        <w:t>year</w:t>
      </w:r>
      <w:r w:rsidR="00AC045E" w:rsidRPr="00FE4D7F">
        <w:rPr>
          <w:color w:val="000000"/>
          <w:kern w:val="36"/>
        </w:rPr>
        <w:t>,</w:t>
      </w:r>
      <w:r w:rsidRPr="00FE4D7F">
        <w:rPr>
          <w:color w:val="000000"/>
          <w:kern w:val="36"/>
        </w:rPr>
        <w:t xml:space="preserve"> NBA Win Shares, and age is negatively correlated </w:t>
      </w:r>
      <w:r w:rsidR="00AC045E" w:rsidRPr="00FE4D7F">
        <w:rPr>
          <w:color w:val="000000"/>
          <w:kern w:val="36"/>
        </w:rPr>
        <w:t xml:space="preserve">to first 3-year, </w:t>
      </w:r>
      <w:r w:rsidRPr="00FE4D7F">
        <w:rPr>
          <w:color w:val="000000"/>
          <w:kern w:val="36"/>
        </w:rPr>
        <w:t xml:space="preserve">NBA Win Shares. </w:t>
      </w:r>
    </w:p>
    <w:p w:rsidR="00D653ED" w:rsidRPr="00FE4D7F" w:rsidRDefault="00B31F98" w:rsidP="00DD25EE">
      <w:pPr>
        <w:spacing w:line="480" w:lineRule="auto"/>
        <w:ind w:firstLine="720"/>
        <w:rPr>
          <w:color w:val="000000"/>
        </w:rPr>
      </w:pPr>
      <w:r w:rsidRPr="00FE4D7F">
        <w:rPr>
          <w:color w:val="000000"/>
        </w:rPr>
        <w:t xml:space="preserve">Box Plus-Minus and Win Shares per 48 are compared below (Fig. 1). As efficiency in the game of basketball </w:t>
      </w:r>
      <w:r w:rsidR="00DD25EE" w:rsidRPr="00FE4D7F">
        <w:rPr>
          <w:color w:val="000000"/>
        </w:rPr>
        <w:t>is critical to helping a team win</w:t>
      </w:r>
      <w:r w:rsidRPr="00FE4D7F">
        <w:rPr>
          <w:color w:val="000000"/>
        </w:rPr>
        <w:t xml:space="preserve">, </w:t>
      </w:r>
      <w:r w:rsidRPr="00FE4D7F">
        <w:rPr>
          <w:i/>
          <w:color w:val="000000"/>
        </w:rPr>
        <w:t>Real Plus-Minus</w:t>
      </w:r>
      <w:r w:rsidRPr="00FE4D7F">
        <w:rPr>
          <w:color w:val="000000"/>
        </w:rPr>
        <w:t xml:space="preserve"> (RPM) is a </w:t>
      </w:r>
      <w:r w:rsidR="002767A0">
        <w:rPr>
          <w:color w:val="000000"/>
        </w:rPr>
        <w:t>metric which</w:t>
      </w:r>
      <w:r w:rsidRPr="00FE4D7F">
        <w:rPr>
          <w:color w:val="000000"/>
        </w:rPr>
        <w:t xml:space="preserve"> answer</w:t>
      </w:r>
      <w:r w:rsidR="002767A0">
        <w:rPr>
          <w:color w:val="000000"/>
        </w:rPr>
        <w:t>s</w:t>
      </w:r>
      <w:r w:rsidRPr="00FE4D7F">
        <w:rPr>
          <w:color w:val="000000"/>
        </w:rPr>
        <w:t xml:space="preserve"> the question of how good a player is for his team when considering confounding factors such as who he plays with and against. As seen in Figure 1, both Box </w:t>
      </w:r>
      <w:r w:rsidR="004740CF" w:rsidRPr="00FE4D7F">
        <w:rPr>
          <w:color w:val="000000"/>
        </w:rPr>
        <w:t>Plus-Minus and Win Shares per</w:t>
      </w:r>
      <w:r w:rsidRPr="00FE4D7F">
        <w:rPr>
          <w:color w:val="000000"/>
        </w:rPr>
        <w:t xml:space="preserve"> 48 have some of the best players in NBA history as the best players according to both metrics.   </w:t>
      </w:r>
      <w:r w:rsidR="004740CF" w:rsidRPr="00FE4D7F">
        <w:rPr>
          <w:color w:val="000000"/>
        </w:rPr>
        <w:t xml:space="preserve"> </w:t>
      </w:r>
    </w:p>
    <w:p w:rsidR="004740CF" w:rsidRPr="00FE4D7F" w:rsidRDefault="004740CF" w:rsidP="00B31F98">
      <w:pPr>
        <w:spacing w:line="480" w:lineRule="auto"/>
        <w:rPr>
          <w:color w:val="000000"/>
        </w:rPr>
        <w:sectPr w:rsidR="004740CF" w:rsidRPr="00FE4D7F" w:rsidSect="004656A9">
          <w:pgSz w:w="12240" w:h="15840"/>
          <w:pgMar w:top="2016" w:right="1440" w:bottom="1440" w:left="1440" w:header="720" w:footer="720" w:gutter="0"/>
          <w:pgNumType w:chapStyle="1"/>
          <w:cols w:space="720"/>
          <w:docGrid w:linePitch="360"/>
        </w:sectPr>
      </w:pPr>
      <w:r w:rsidRPr="00FE4D7F">
        <w:rPr>
          <w:color w:val="000000"/>
        </w:rPr>
        <w:tab/>
        <w:t xml:space="preserve">It should be noted that it is a great feat for a basketball player to play 30,000 minutes in the best basketball league in the world. </w:t>
      </w:r>
      <w:r w:rsidR="00714050" w:rsidRPr="00FE4D7F">
        <w:rPr>
          <w:color w:val="000000"/>
        </w:rPr>
        <w:t>So,</w:t>
      </w:r>
      <w:r w:rsidRPr="00FE4D7F">
        <w:rPr>
          <w:color w:val="000000"/>
        </w:rPr>
        <w:t xml:space="preserve"> all players, including the players at the bottom of  Figure 1, are some of the best basketball players that have played the game.</w:t>
      </w:r>
      <w:r w:rsidR="00DD25EE" w:rsidRPr="00FE4D7F">
        <w:rPr>
          <w:color w:val="000000"/>
        </w:rPr>
        <w:t xml:space="preserve"> I</w:t>
      </w:r>
      <w:r w:rsidRPr="00FE4D7F">
        <w:rPr>
          <w:color w:val="000000"/>
        </w:rPr>
        <w:t xml:space="preserve">n differentiating between a good </w:t>
      </w:r>
      <w:r w:rsidR="00DD25EE" w:rsidRPr="00FE4D7F">
        <w:rPr>
          <w:color w:val="000000"/>
        </w:rPr>
        <w:t xml:space="preserve">NBA </w:t>
      </w:r>
      <w:r w:rsidRPr="00FE4D7F">
        <w:rPr>
          <w:color w:val="000000"/>
        </w:rPr>
        <w:t xml:space="preserve">player and a great </w:t>
      </w:r>
      <w:r w:rsidR="00DD25EE" w:rsidRPr="00FE4D7F">
        <w:rPr>
          <w:color w:val="000000"/>
        </w:rPr>
        <w:t xml:space="preserve">NBA </w:t>
      </w:r>
      <w:r w:rsidRPr="00FE4D7F">
        <w:rPr>
          <w:color w:val="000000"/>
        </w:rPr>
        <w:t>player</w:t>
      </w:r>
      <w:r w:rsidR="00DD25EE" w:rsidRPr="00FE4D7F">
        <w:rPr>
          <w:color w:val="000000"/>
        </w:rPr>
        <w:t xml:space="preserve"> statistically</w:t>
      </w:r>
      <w:r w:rsidRPr="00FE4D7F">
        <w:rPr>
          <w:color w:val="000000"/>
        </w:rPr>
        <w:t>, a stable sample size of minutes –more than 30,000—gives us a good description of what these metrics look like. Both metrics see</w:t>
      </w:r>
      <w:r w:rsidR="00DD25EE" w:rsidRPr="00FE4D7F">
        <w:rPr>
          <w:color w:val="000000"/>
        </w:rPr>
        <w:t xml:space="preserve">m </w:t>
      </w:r>
      <w:r w:rsidRPr="00FE4D7F">
        <w:rPr>
          <w:color w:val="000000"/>
        </w:rPr>
        <w:t xml:space="preserve">reasonable; however, Box Plus-Minus </w:t>
      </w:r>
      <w:r w:rsidR="002767A0">
        <w:rPr>
          <w:color w:val="000000"/>
        </w:rPr>
        <w:t>has</w:t>
      </w:r>
      <w:r w:rsidRPr="00FE4D7F">
        <w:rPr>
          <w:color w:val="000000"/>
        </w:rPr>
        <w:t xml:space="preserve"> over 66% </w:t>
      </w:r>
      <w:r w:rsidR="002767A0">
        <w:rPr>
          <w:color w:val="000000"/>
        </w:rPr>
        <w:t>Coefficient of Determination</w:t>
      </w:r>
      <w:r w:rsidRPr="00FE4D7F">
        <w:rPr>
          <w:color w:val="000000"/>
        </w:rPr>
        <w:t xml:space="preserve"> to Real </w:t>
      </w:r>
      <w:r w:rsidRPr="00FE4D7F">
        <w:rPr>
          <w:color w:val="000000"/>
        </w:rPr>
        <w:lastRenderedPageBreak/>
        <w:t>Plus-Minus. For this reason, I use Box Plus-Minus as the overall measure of performance</w:t>
      </w:r>
      <w:r w:rsidR="00416D51" w:rsidRPr="00FE4D7F">
        <w:rPr>
          <w:color w:val="000000"/>
        </w:rPr>
        <w:t xml:space="preserve"> (Myers, 2014)</w:t>
      </w:r>
      <w:r w:rsidRPr="00FE4D7F">
        <w:rPr>
          <w:color w:val="000000"/>
        </w:rPr>
        <w:t xml:space="preserve">. </w:t>
      </w:r>
    </w:p>
    <w:p w:rsidR="008D4EE8" w:rsidRPr="00FE4D7F" w:rsidRDefault="00BB3B09" w:rsidP="007567CC">
      <w:pPr>
        <w:spacing w:line="480" w:lineRule="auto"/>
        <w:rPr>
          <w:b/>
          <w:bCs/>
          <w:color w:val="000000"/>
        </w:rPr>
        <w:sectPr w:rsidR="008D4EE8" w:rsidRPr="00FE4D7F" w:rsidSect="004656A9">
          <w:pgSz w:w="15840" w:h="12240" w:orient="landscape"/>
          <w:pgMar w:top="1440" w:right="1440" w:bottom="1440" w:left="2016" w:header="720" w:footer="720" w:gutter="0"/>
          <w:pgNumType w:chapStyle="1"/>
          <w:cols w:space="720"/>
          <w:docGrid w:linePitch="360"/>
        </w:sectPr>
      </w:pPr>
      <w:r w:rsidRPr="00FE4D7F">
        <w:rPr>
          <w:color w:val="000000"/>
        </w:rPr>
        <w:lastRenderedPageBreak/>
        <w:tab/>
      </w:r>
      <w:r w:rsidR="00AB17AB" w:rsidRPr="00FE4D7F">
        <w:fldChar w:fldCharType="begin"/>
      </w:r>
      <w:r w:rsidR="00AB17AB" w:rsidRPr="00FE4D7F">
        <w:instrText xml:space="preserve"> INCLUDEPICTURE "/var/folders/4s/x1zl0lfn27j_1d57h3x9vl3m0000gn/T/com.microsoft.Word/WebArchiveCopyPasteTempFiles/plot_zoom_png?width=1600&amp;height=878" \* MERGEFORMATINET </w:instrText>
      </w:r>
      <w:r w:rsidR="00AB17AB" w:rsidRPr="00FE4D7F">
        <w:fldChar w:fldCharType="separate"/>
      </w:r>
      <w:r w:rsidR="00AB17AB" w:rsidRPr="00FE4D7F">
        <w:rPr>
          <w:noProof/>
        </w:rPr>
        <w:drawing>
          <wp:inline distT="0" distB="0" distL="0" distR="0">
            <wp:extent cx="7361381" cy="5519846"/>
            <wp:effectExtent l="0" t="0" r="5080" b="5080"/>
            <wp:docPr id="4" name="Picture 4" descr="/var/folders/4s/x1zl0lfn27j_1d57h3x9vl3m0000gn/T/com.microsoft.Word/WebArchiveCopyPasteTempFiles/plot_zoom_png?width=1600&amp;height=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 descr="/var/folders/4s/x1zl0lfn27j_1d57h3x9vl3m0000gn/T/com.microsoft.Word/WebArchiveCopyPasteTempFiles/plot_zoom_png?width=1600&amp;height=87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94583" cy="5544742"/>
                    </a:xfrm>
                    <a:prstGeom prst="rect">
                      <a:avLst/>
                    </a:prstGeom>
                    <a:noFill/>
                    <a:ln>
                      <a:noFill/>
                    </a:ln>
                  </pic:spPr>
                </pic:pic>
              </a:graphicData>
            </a:graphic>
          </wp:inline>
        </w:drawing>
      </w:r>
      <w:r w:rsidR="00AB17AB" w:rsidRPr="00FE4D7F">
        <w:fldChar w:fldCharType="end"/>
      </w:r>
      <w:r w:rsidR="002664ED" w:rsidRPr="00FE4D7F">
        <w:rPr>
          <w:b/>
          <w:bCs/>
          <w:color w:val="000000"/>
        </w:rPr>
        <w:t>Fig. 1</w:t>
      </w:r>
      <w:r w:rsidR="00FB6228" w:rsidRPr="00FE4D7F">
        <w:rPr>
          <w:b/>
          <w:bCs/>
          <w:color w:val="000000"/>
        </w:rPr>
        <w:t xml:space="preserve">. </w:t>
      </w:r>
      <w:r w:rsidR="00FB6228" w:rsidRPr="00833CAB">
        <w:rPr>
          <w:bCs/>
          <w:color w:val="000000"/>
        </w:rPr>
        <w:t>NBA Box Pl</w:t>
      </w:r>
      <w:r w:rsidR="00416D51" w:rsidRPr="00833CAB">
        <w:rPr>
          <w:bCs/>
          <w:color w:val="000000"/>
        </w:rPr>
        <w:t>us-Minus and Win Shares per 48</w:t>
      </w:r>
      <w:r w:rsidR="00416D51" w:rsidRPr="00FE4D7F">
        <w:rPr>
          <w:b/>
          <w:bCs/>
          <w:color w:val="000000"/>
        </w:rPr>
        <w:t xml:space="preserve"> </w:t>
      </w:r>
    </w:p>
    <w:p w:rsidR="008B52FA" w:rsidRPr="00FE4D7F" w:rsidRDefault="008B52FA" w:rsidP="007B0FD8">
      <w:pPr>
        <w:spacing w:line="480" w:lineRule="auto"/>
        <w:jc w:val="center"/>
        <w:outlineLvl w:val="0"/>
        <w:rPr>
          <w:b/>
          <w:bCs/>
          <w:color w:val="000000"/>
          <w:kern w:val="36"/>
          <w:sz w:val="28"/>
          <w:szCs w:val="28"/>
        </w:rPr>
      </w:pPr>
      <w:r w:rsidRPr="00FE4D7F">
        <w:rPr>
          <w:b/>
          <w:bCs/>
          <w:color w:val="000000"/>
          <w:kern w:val="36"/>
          <w:sz w:val="28"/>
          <w:szCs w:val="28"/>
        </w:rPr>
        <w:lastRenderedPageBreak/>
        <w:t>Chapter 2: Basketball Statistics and Definitions</w:t>
      </w:r>
    </w:p>
    <w:p w:rsidR="00FD7B45" w:rsidRPr="00FE4D7F" w:rsidRDefault="00FD7B45" w:rsidP="00FD7B45">
      <w:pPr>
        <w:spacing w:line="480" w:lineRule="auto"/>
        <w:jc w:val="center"/>
        <w:outlineLvl w:val="1"/>
        <w:rPr>
          <w:b/>
          <w:bCs/>
          <w:sz w:val="36"/>
          <w:szCs w:val="36"/>
        </w:rPr>
      </w:pPr>
      <w:r w:rsidRPr="00FE4D7F">
        <w:rPr>
          <w:b/>
          <w:bCs/>
          <w:color w:val="000000"/>
        </w:rPr>
        <w:t>Measurements and Box-Score Stats</w:t>
      </w:r>
    </w:p>
    <w:p w:rsidR="00BB3C28" w:rsidRPr="00FE4D7F" w:rsidRDefault="00FD7B45" w:rsidP="00BB3C28">
      <w:pPr>
        <w:spacing w:line="480" w:lineRule="auto"/>
        <w:ind w:firstLine="720"/>
        <w:jc w:val="both"/>
      </w:pPr>
      <w:r w:rsidRPr="00FE4D7F">
        <w:rPr>
          <w:color w:val="000000"/>
        </w:rPr>
        <w:t xml:space="preserve">The </w:t>
      </w:r>
      <w:r w:rsidR="00DD25EE" w:rsidRPr="00FE4D7F">
        <w:rPr>
          <w:i/>
          <w:color w:val="000000"/>
        </w:rPr>
        <w:t>NBA combine</w:t>
      </w:r>
      <w:r w:rsidR="00DD25EE" w:rsidRPr="00FE4D7F">
        <w:rPr>
          <w:color w:val="000000"/>
        </w:rPr>
        <w:t xml:space="preserve"> </w:t>
      </w:r>
      <w:r w:rsidRPr="00FE4D7F">
        <w:rPr>
          <w:color w:val="000000"/>
        </w:rPr>
        <w:t xml:space="preserve">is where </w:t>
      </w:r>
      <w:r w:rsidR="00AC045E" w:rsidRPr="00FE4D7F">
        <w:rPr>
          <w:color w:val="000000"/>
        </w:rPr>
        <w:t xml:space="preserve">NBA teams bring prospective draftees into their facilities and gather their body measurements, as well as having the </w:t>
      </w:r>
      <w:r w:rsidR="00081769" w:rsidRPr="00FE4D7F">
        <w:rPr>
          <w:color w:val="000000"/>
        </w:rPr>
        <w:t>prospects</w:t>
      </w:r>
      <w:r w:rsidRPr="00FE4D7F">
        <w:rPr>
          <w:color w:val="000000"/>
        </w:rPr>
        <w:t xml:space="preserve"> perform athletic tests and drills. These measurements include height, weight, sprinting, agility, other body measurements and measures of athleticism. </w:t>
      </w:r>
      <w:r w:rsidR="00BB3C28" w:rsidRPr="00FE4D7F">
        <w:rPr>
          <w:color w:val="000000"/>
        </w:rPr>
        <w:t>Pre-Draft measurements are used to account for the size, length, speed and strength of players. Not all players workout in the NBA Combine, so players’ data with missing information are imputed</w:t>
      </w:r>
      <w:r w:rsidR="0045367B" w:rsidRPr="00FE4D7F">
        <w:rPr>
          <w:color w:val="000000"/>
        </w:rPr>
        <w:t>.</w:t>
      </w:r>
    </w:p>
    <w:p w:rsidR="00BB3C28" w:rsidRPr="00FE4D7F" w:rsidRDefault="00DD25EE" w:rsidP="00DD25EE">
      <w:pPr>
        <w:spacing w:line="480" w:lineRule="auto"/>
        <w:ind w:firstLine="720"/>
        <w:jc w:val="both"/>
      </w:pPr>
      <w:r w:rsidRPr="00FE4D7F">
        <w:rPr>
          <w:i/>
          <w:color w:val="000000"/>
        </w:rPr>
        <w:t>Box-Score Stats</w:t>
      </w:r>
      <w:r w:rsidRPr="00FE4D7F">
        <w:rPr>
          <w:color w:val="000000"/>
        </w:rPr>
        <w:t xml:space="preserve"> are </w:t>
      </w:r>
      <w:r w:rsidRPr="00FE4D7F">
        <w:t xml:space="preserve">commonly used in the game of basketball. These are total aggregates for each game played. Examples of these are points scored, rebounds accrued, and turnovers made. </w:t>
      </w:r>
      <w:r w:rsidRPr="00FE4D7F">
        <w:br/>
        <w:t>These are available in the NBA since 1949, and they have been the traditional standard for quantifying player and team production. They are available for virtually every league in the game of basketball.</w:t>
      </w:r>
      <w:r w:rsidR="00BB3C28" w:rsidRPr="00FE4D7F">
        <w:t xml:space="preserve"> However, Box-Score stats are inept at comparing players and teams, because players and teams play a different number of possessions per game. It has been shown and proven that calculating player and team statistics are better for comparison when adjusting for the number of possessions and player or team plays (Oliver, 2004).</w:t>
      </w:r>
    </w:p>
    <w:p w:rsidR="00FD7B45" w:rsidRPr="00FE4D7F" w:rsidRDefault="00BB3C28" w:rsidP="00DD25EE">
      <w:pPr>
        <w:spacing w:line="480" w:lineRule="auto"/>
        <w:ind w:firstLine="720"/>
        <w:jc w:val="both"/>
      </w:pPr>
      <w:r w:rsidRPr="00FE4D7F">
        <w:rPr>
          <w:color w:val="000000"/>
        </w:rPr>
        <w:t>My s</w:t>
      </w:r>
      <w:r w:rsidR="00FD7B45" w:rsidRPr="00FE4D7F">
        <w:rPr>
          <w:color w:val="000000"/>
        </w:rPr>
        <w:t xml:space="preserve">tatistics are adjusted for faster or slower tempo by </w:t>
      </w:r>
      <w:r w:rsidRPr="00FE4D7F">
        <w:rPr>
          <w:color w:val="000000"/>
        </w:rPr>
        <w:t xml:space="preserve">dividing by the number of possessions played. </w:t>
      </w:r>
      <w:r w:rsidR="00EF4011">
        <w:rPr>
          <w:color w:val="000000"/>
        </w:rPr>
        <w:t>This is estimated</w:t>
      </w:r>
      <w:r w:rsidR="00FD7B45" w:rsidRPr="00FE4D7F">
        <w:rPr>
          <w:color w:val="000000"/>
        </w:rPr>
        <w:t xml:space="preserve"> by taking the team possessions in</w:t>
      </w:r>
      <w:r w:rsidR="002D5533" w:rsidRPr="00FE4D7F">
        <w:rPr>
          <w:color w:val="000000"/>
        </w:rPr>
        <w:t xml:space="preserve">cluded </w:t>
      </w:r>
      <w:r w:rsidR="00081769" w:rsidRPr="00FE4D7F">
        <w:rPr>
          <w:color w:val="000000"/>
        </w:rPr>
        <w:t xml:space="preserve">in </w:t>
      </w:r>
      <w:r w:rsidR="00EF4011">
        <w:rPr>
          <w:color w:val="000000"/>
        </w:rPr>
        <w:t>the</w:t>
      </w:r>
      <w:r w:rsidR="00081769" w:rsidRPr="00FE4D7F">
        <w:rPr>
          <w:color w:val="000000"/>
        </w:rPr>
        <w:t xml:space="preserve"> dataset</w:t>
      </w:r>
      <w:r w:rsidR="002D5533" w:rsidRPr="00FE4D7F">
        <w:rPr>
          <w:color w:val="000000"/>
        </w:rPr>
        <w:t xml:space="preserve"> (Schreefer, </w:t>
      </w:r>
      <w:r w:rsidR="000F7A90" w:rsidRPr="00FE4D7F">
        <w:rPr>
          <w:color w:val="000000"/>
        </w:rPr>
        <w:t>2018</w:t>
      </w:r>
      <w:r w:rsidR="002D5533" w:rsidRPr="00FE4D7F">
        <w:rPr>
          <w:color w:val="000000"/>
        </w:rPr>
        <w:t>)</w:t>
      </w:r>
      <w:r w:rsidR="00FD7B45" w:rsidRPr="00FE4D7F">
        <w:rPr>
          <w:color w:val="000000"/>
        </w:rPr>
        <w:t xml:space="preserve">. </w:t>
      </w:r>
      <w:r w:rsidRPr="00FE4D7F">
        <w:rPr>
          <w:color w:val="000000"/>
        </w:rPr>
        <w:t xml:space="preserve">This data is </w:t>
      </w:r>
      <w:r w:rsidR="007E71FB" w:rsidRPr="00FE4D7F">
        <w:rPr>
          <w:color w:val="000000"/>
        </w:rPr>
        <w:t>extremely</w:t>
      </w:r>
      <w:r w:rsidRPr="00FE4D7F">
        <w:rPr>
          <w:color w:val="000000"/>
        </w:rPr>
        <w:t xml:space="preserve"> valuable, because Sch</w:t>
      </w:r>
      <w:r w:rsidR="00AC4EC3" w:rsidRPr="00FE4D7F">
        <w:rPr>
          <w:color w:val="000000"/>
        </w:rPr>
        <w:t>r</w:t>
      </w:r>
      <w:r w:rsidR="009334F3">
        <w:rPr>
          <w:color w:val="000000"/>
        </w:rPr>
        <w:t>eefer was able to</w:t>
      </w:r>
      <w:r w:rsidRPr="00FE4D7F">
        <w:rPr>
          <w:color w:val="000000"/>
        </w:rPr>
        <w:t xml:space="preserve"> count th</w:t>
      </w:r>
      <w:r w:rsidR="00EF4011">
        <w:rPr>
          <w:color w:val="000000"/>
        </w:rPr>
        <w:t>e number of possessions from play-by-play information</w:t>
      </w:r>
      <w:r w:rsidRPr="00FE4D7F">
        <w:rPr>
          <w:color w:val="000000"/>
        </w:rPr>
        <w:t>. Possession calculations from box-score stats can often be skewed because the of the coefficients in the estimate (</w:t>
      </w:r>
      <w:r w:rsidR="000E2672" w:rsidRPr="00FE4D7F">
        <w:rPr>
          <w:color w:val="000000"/>
        </w:rPr>
        <w:t>Femrite</w:t>
      </w:r>
      <w:r w:rsidRPr="00FE4D7F">
        <w:rPr>
          <w:color w:val="000000"/>
        </w:rPr>
        <w:t>, 2017).</w:t>
      </w:r>
    </w:p>
    <w:p w:rsidR="002A50CA" w:rsidRPr="00FE4D7F" w:rsidRDefault="002A50CA" w:rsidP="00FD7B45">
      <w:pPr>
        <w:spacing w:line="480" w:lineRule="auto"/>
        <w:jc w:val="center"/>
        <w:outlineLvl w:val="1"/>
        <w:rPr>
          <w:b/>
          <w:bCs/>
          <w:color w:val="000000"/>
        </w:rPr>
      </w:pPr>
    </w:p>
    <w:p w:rsidR="00FD7B45" w:rsidRPr="00FE4D7F" w:rsidRDefault="00FD7B45" w:rsidP="00FD7B45">
      <w:pPr>
        <w:spacing w:line="480" w:lineRule="auto"/>
        <w:jc w:val="center"/>
        <w:outlineLvl w:val="1"/>
        <w:rPr>
          <w:b/>
          <w:bCs/>
          <w:sz w:val="36"/>
          <w:szCs w:val="36"/>
        </w:rPr>
      </w:pPr>
      <w:r w:rsidRPr="00FE4D7F">
        <w:rPr>
          <w:b/>
          <w:bCs/>
          <w:color w:val="000000"/>
        </w:rPr>
        <w:lastRenderedPageBreak/>
        <w:t xml:space="preserve">Advanced </w:t>
      </w:r>
      <w:r w:rsidR="00224E76" w:rsidRPr="00FE4D7F">
        <w:rPr>
          <w:b/>
          <w:bCs/>
          <w:color w:val="000000"/>
        </w:rPr>
        <w:t>Statistics</w:t>
      </w:r>
    </w:p>
    <w:p w:rsidR="00E30813" w:rsidRPr="00FE4D7F" w:rsidRDefault="00FD7B45" w:rsidP="00A56153">
      <w:pPr>
        <w:spacing w:line="480" w:lineRule="auto"/>
        <w:jc w:val="both"/>
        <w:rPr>
          <w:color w:val="000000"/>
        </w:rPr>
      </w:pPr>
      <w:r w:rsidRPr="00FE4D7F">
        <w:rPr>
          <w:i/>
          <w:color w:val="000000"/>
        </w:rPr>
        <w:t xml:space="preserve">Advanced </w:t>
      </w:r>
      <w:r w:rsidR="00224E76" w:rsidRPr="00FE4D7F">
        <w:rPr>
          <w:i/>
          <w:color w:val="000000"/>
        </w:rPr>
        <w:t>statistics</w:t>
      </w:r>
      <w:r w:rsidRPr="00FE4D7F">
        <w:rPr>
          <w:color w:val="000000"/>
        </w:rPr>
        <w:t xml:space="preserve"> are typically defined as any </w:t>
      </w:r>
      <w:r w:rsidR="000F7A90" w:rsidRPr="00FE4D7F">
        <w:rPr>
          <w:color w:val="000000"/>
        </w:rPr>
        <w:t>statistic</w:t>
      </w:r>
      <w:r w:rsidRPr="00FE4D7F">
        <w:rPr>
          <w:color w:val="000000"/>
        </w:rPr>
        <w:t xml:space="preserve"> that requires more calculations beyond the </w:t>
      </w:r>
      <w:r w:rsidR="002D5533" w:rsidRPr="00FE4D7F">
        <w:rPr>
          <w:color w:val="000000"/>
        </w:rPr>
        <w:t>box score. Dean Oliver’s ground-</w:t>
      </w:r>
      <w:r w:rsidRPr="00FE4D7F">
        <w:rPr>
          <w:color w:val="000000"/>
        </w:rPr>
        <w:t>breaking book in this space, “Basketball on Paper”, explains that pace has no correlation to winning. Knowing this, he estimates possession statistics based on the box score. As he shows, there are a finite number of events that can end a play. These events typically show up in a box score</w:t>
      </w:r>
      <w:r w:rsidR="008E05F2" w:rsidRPr="00FE4D7F">
        <w:rPr>
          <w:color w:val="000000"/>
        </w:rPr>
        <w:t xml:space="preserve"> in metrics such as made shots—Field Goal Made (</w:t>
      </w:r>
      <w:r w:rsidRPr="00FE4D7F">
        <w:rPr>
          <w:color w:val="000000"/>
        </w:rPr>
        <w:t>FGM</w:t>
      </w:r>
      <w:r w:rsidR="008E05F2" w:rsidRPr="00FE4D7F">
        <w:rPr>
          <w:color w:val="000000"/>
        </w:rPr>
        <w:t>)</w:t>
      </w:r>
      <w:r w:rsidRPr="00FE4D7F">
        <w:rPr>
          <w:color w:val="000000"/>
        </w:rPr>
        <w:t xml:space="preserve">, </w:t>
      </w:r>
      <w:r w:rsidR="008E05F2" w:rsidRPr="00FE4D7F">
        <w:rPr>
          <w:color w:val="000000"/>
        </w:rPr>
        <w:t>Three-</w:t>
      </w:r>
      <w:r w:rsidR="00FC3521">
        <w:rPr>
          <w:color w:val="000000"/>
        </w:rPr>
        <w:t>Point Field Goal</w:t>
      </w:r>
      <w:r w:rsidR="008E05F2" w:rsidRPr="00FE4D7F">
        <w:rPr>
          <w:color w:val="000000"/>
        </w:rPr>
        <w:t xml:space="preserve"> Made (</w:t>
      </w:r>
      <w:r w:rsidRPr="00FE4D7F">
        <w:rPr>
          <w:color w:val="000000"/>
        </w:rPr>
        <w:t>3PM</w:t>
      </w:r>
      <w:r w:rsidR="008E05F2" w:rsidRPr="00FE4D7F">
        <w:rPr>
          <w:color w:val="000000"/>
        </w:rPr>
        <w:t>)</w:t>
      </w:r>
      <w:r w:rsidRPr="00FE4D7F">
        <w:rPr>
          <w:color w:val="000000"/>
        </w:rPr>
        <w:t xml:space="preserve">, </w:t>
      </w:r>
      <w:r w:rsidR="008E05F2" w:rsidRPr="00FE4D7F">
        <w:rPr>
          <w:color w:val="000000"/>
        </w:rPr>
        <w:t>Two-Points Made (</w:t>
      </w:r>
      <w:r w:rsidRPr="00FE4D7F">
        <w:rPr>
          <w:color w:val="000000"/>
        </w:rPr>
        <w:t>2PM</w:t>
      </w:r>
      <w:r w:rsidR="008E05F2" w:rsidRPr="00FE4D7F">
        <w:rPr>
          <w:color w:val="000000"/>
        </w:rPr>
        <w:t>)</w:t>
      </w:r>
      <w:r w:rsidRPr="00FE4D7F">
        <w:rPr>
          <w:color w:val="000000"/>
        </w:rPr>
        <w:t xml:space="preserve">, </w:t>
      </w:r>
      <w:r w:rsidR="008E05F2" w:rsidRPr="00FE4D7F">
        <w:rPr>
          <w:color w:val="000000"/>
        </w:rPr>
        <w:t xml:space="preserve">Free Throw Made (FTM); missed shots—Field Goal Attempts (FGA) - </w:t>
      </w:r>
      <w:r w:rsidRPr="00FE4D7F">
        <w:rPr>
          <w:color w:val="000000"/>
        </w:rPr>
        <w:t xml:space="preserve">FGM, </w:t>
      </w:r>
      <w:r w:rsidR="008E05F2" w:rsidRPr="00FE4D7F">
        <w:rPr>
          <w:color w:val="000000"/>
        </w:rPr>
        <w:t>Three-Points Attempted (</w:t>
      </w:r>
      <w:r w:rsidRPr="00FE4D7F">
        <w:rPr>
          <w:color w:val="000000"/>
        </w:rPr>
        <w:t>3PA</w:t>
      </w:r>
      <w:r w:rsidR="008E05F2" w:rsidRPr="00FE4D7F">
        <w:rPr>
          <w:color w:val="000000"/>
        </w:rPr>
        <w:t>)</w:t>
      </w:r>
      <w:r w:rsidRPr="00FE4D7F">
        <w:rPr>
          <w:color w:val="000000"/>
        </w:rPr>
        <w:t xml:space="preserve"> - 3PM, </w:t>
      </w:r>
      <w:r w:rsidR="008E05F2" w:rsidRPr="00FE4D7F">
        <w:rPr>
          <w:color w:val="000000"/>
        </w:rPr>
        <w:t>Two-Points Attempted (</w:t>
      </w:r>
      <w:r w:rsidRPr="00FE4D7F">
        <w:rPr>
          <w:color w:val="000000"/>
        </w:rPr>
        <w:t>2PA</w:t>
      </w:r>
      <w:r w:rsidR="008E05F2" w:rsidRPr="00FE4D7F">
        <w:rPr>
          <w:color w:val="000000"/>
        </w:rPr>
        <w:t>)</w:t>
      </w:r>
      <w:r w:rsidRPr="00FE4D7F">
        <w:rPr>
          <w:color w:val="000000"/>
        </w:rPr>
        <w:t xml:space="preserve"> - 2PM, </w:t>
      </w:r>
      <w:r w:rsidR="008E05F2" w:rsidRPr="00FE4D7F">
        <w:rPr>
          <w:color w:val="000000"/>
        </w:rPr>
        <w:t xml:space="preserve"> Free Throw Attempted (</w:t>
      </w:r>
      <w:r w:rsidRPr="00FE4D7F">
        <w:rPr>
          <w:color w:val="000000"/>
        </w:rPr>
        <w:t>FTA</w:t>
      </w:r>
      <w:r w:rsidR="008E05F2" w:rsidRPr="00FE4D7F">
        <w:rPr>
          <w:color w:val="000000"/>
        </w:rPr>
        <w:t xml:space="preserve">) - FTM; rebounds—Offensive Rebounds (ORB), Defensive Rebounds (DRB) </w:t>
      </w:r>
      <w:r w:rsidRPr="00FE4D7F">
        <w:rPr>
          <w:color w:val="000000"/>
        </w:rPr>
        <w:t>and turnovers (TOV).  </w:t>
      </w:r>
      <w:r w:rsidR="00E74A21" w:rsidRPr="00FE4D7F">
        <w:rPr>
          <w:color w:val="000000"/>
        </w:rPr>
        <w:t xml:space="preserve">Dividing box-score statistics by number of possessions played </w:t>
      </w:r>
      <w:r w:rsidR="008E05F2" w:rsidRPr="00FE4D7F">
        <w:rPr>
          <w:color w:val="000000"/>
        </w:rPr>
        <w:t>normalizes</w:t>
      </w:r>
      <w:r w:rsidR="00E74A21" w:rsidRPr="00FE4D7F">
        <w:rPr>
          <w:color w:val="000000"/>
        </w:rPr>
        <w:t xml:space="preserve"> teams and players that play faster and get more possessions with players and teams who play slower and get fewer poss</w:t>
      </w:r>
      <w:r w:rsidR="000F7A90" w:rsidRPr="00FE4D7F">
        <w:rPr>
          <w:color w:val="000000"/>
        </w:rPr>
        <w:t xml:space="preserve">essions. </w:t>
      </w:r>
    </w:p>
    <w:p w:rsidR="00FD7B45" w:rsidRPr="00FE4D7F" w:rsidRDefault="00E30813" w:rsidP="00E30813">
      <w:pPr>
        <w:spacing w:line="480" w:lineRule="auto"/>
        <w:ind w:firstLine="720"/>
        <w:jc w:val="both"/>
      </w:pPr>
      <w:r w:rsidRPr="00FE4D7F">
        <w:rPr>
          <w:color w:val="000000"/>
        </w:rPr>
        <w:t>However, w</w:t>
      </w:r>
      <w:r w:rsidR="000F7A90" w:rsidRPr="00FE4D7F">
        <w:rPr>
          <w:color w:val="000000"/>
        </w:rPr>
        <w:t xml:space="preserve">ith play-by-play data, which </w:t>
      </w:r>
      <w:r w:rsidR="00FD7B45" w:rsidRPr="00FE4D7F">
        <w:rPr>
          <w:color w:val="000000"/>
        </w:rPr>
        <w:t xml:space="preserve">shows what happened on each possession, </w:t>
      </w:r>
      <w:r w:rsidR="000F7A90" w:rsidRPr="00FE4D7F">
        <w:rPr>
          <w:color w:val="000000"/>
        </w:rPr>
        <w:t>possessions can be counted for all players and teams in NCAA basketball since</w:t>
      </w:r>
      <w:r w:rsidR="00FD7B45" w:rsidRPr="00FE4D7F">
        <w:rPr>
          <w:color w:val="000000"/>
        </w:rPr>
        <w:t xml:space="preserve"> </w:t>
      </w:r>
      <w:r w:rsidR="00AC5FCE" w:rsidRPr="00FE4D7F">
        <w:rPr>
          <w:color w:val="000000"/>
        </w:rPr>
        <w:t>2009</w:t>
      </w:r>
      <w:r w:rsidR="00FD7B45" w:rsidRPr="00FE4D7F">
        <w:rPr>
          <w:color w:val="000000"/>
        </w:rPr>
        <w:t xml:space="preserve">. This data helps in quantifying the </w:t>
      </w:r>
      <w:r w:rsidR="002D5533" w:rsidRPr="00FE4D7F">
        <w:rPr>
          <w:color w:val="000000"/>
        </w:rPr>
        <w:t>metrics</w:t>
      </w:r>
      <w:r w:rsidR="00FD7B45" w:rsidRPr="00FE4D7F">
        <w:rPr>
          <w:color w:val="000000"/>
        </w:rPr>
        <w:t xml:space="preserve"> of efficiency that </w:t>
      </w:r>
      <w:r w:rsidRPr="00FE4D7F">
        <w:rPr>
          <w:color w:val="000000"/>
        </w:rPr>
        <w:t>Oliver</w:t>
      </w:r>
      <w:r w:rsidR="00FD7B45" w:rsidRPr="00FE4D7F">
        <w:rPr>
          <w:color w:val="000000"/>
        </w:rPr>
        <w:t xml:space="preserve"> </w:t>
      </w:r>
      <w:r w:rsidR="00BB3C28" w:rsidRPr="00FE4D7F">
        <w:rPr>
          <w:color w:val="000000"/>
        </w:rPr>
        <w:t>defines</w:t>
      </w:r>
      <w:r w:rsidR="008E05F2" w:rsidRPr="00FE4D7F">
        <w:rPr>
          <w:color w:val="000000"/>
        </w:rPr>
        <w:t xml:space="preserve"> (Oliver, 2004)</w:t>
      </w:r>
      <w:r w:rsidR="002D5533" w:rsidRPr="00FE4D7F">
        <w:rPr>
          <w:color w:val="000000"/>
        </w:rPr>
        <w:t>, as well as Box Plus-Minus</w:t>
      </w:r>
      <w:r w:rsidR="00FD7B45" w:rsidRPr="00FE4D7F">
        <w:rPr>
          <w:color w:val="000000"/>
        </w:rPr>
        <w:t>.</w:t>
      </w:r>
    </w:p>
    <w:p w:rsidR="002D5533" w:rsidRPr="00FE4D7F" w:rsidRDefault="002D5533" w:rsidP="00FD7B45">
      <w:pPr>
        <w:spacing w:line="480" w:lineRule="auto"/>
        <w:jc w:val="center"/>
        <w:outlineLvl w:val="1"/>
        <w:rPr>
          <w:b/>
          <w:bCs/>
          <w:color w:val="000000"/>
        </w:rPr>
      </w:pPr>
    </w:p>
    <w:p w:rsidR="00FD7B45" w:rsidRPr="00FE4D7F" w:rsidRDefault="00FD7B45" w:rsidP="00FD7B45">
      <w:pPr>
        <w:spacing w:line="480" w:lineRule="auto"/>
        <w:jc w:val="center"/>
        <w:outlineLvl w:val="1"/>
        <w:rPr>
          <w:b/>
          <w:bCs/>
          <w:sz w:val="36"/>
          <w:szCs w:val="36"/>
        </w:rPr>
      </w:pPr>
      <w:r w:rsidRPr="00FE4D7F">
        <w:rPr>
          <w:b/>
          <w:bCs/>
          <w:color w:val="000000"/>
        </w:rPr>
        <w:t xml:space="preserve">Play-by-Play </w:t>
      </w:r>
      <w:r w:rsidR="00224E76" w:rsidRPr="00FE4D7F">
        <w:rPr>
          <w:b/>
          <w:bCs/>
          <w:color w:val="000000"/>
        </w:rPr>
        <w:t>Statistics</w:t>
      </w:r>
    </w:p>
    <w:p w:rsidR="00E74A21" w:rsidRPr="00FE4D7F" w:rsidRDefault="00FD7B45" w:rsidP="00A56153">
      <w:pPr>
        <w:spacing w:line="480" w:lineRule="auto"/>
        <w:jc w:val="both"/>
        <w:rPr>
          <w:color w:val="000000"/>
        </w:rPr>
      </w:pPr>
      <w:r w:rsidRPr="00FE4D7F">
        <w:rPr>
          <w:i/>
          <w:color w:val="000000"/>
        </w:rPr>
        <w:t>Play-by-play</w:t>
      </w:r>
      <w:r w:rsidRPr="00FE4D7F">
        <w:rPr>
          <w:color w:val="000000"/>
        </w:rPr>
        <w:t xml:space="preserve"> data is a powerful addition to box-score statistics. Basketball games typically have a written summary of w</w:t>
      </w:r>
      <w:r w:rsidR="00E74A21" w:rsidRPr="00FE4D7F">
        <w:rPr>
          <w:color w:val="000000"/>
        </w:rPr>
        <w:t>hat happened on each play</w:t>
      </w:r>
      <w:r w:rsidRPr="00FE4D7F">
        <w:rPr>
          <w:color w:val="000000"/>
        </w:rPr>
        <w:t>.</w:t>
      </w:r>
      <w:r w:rsidR="00E74A21" w:rsidRPr="00FE4D7F">
        <w:rPr>
          <w:color w:val="000000"/>
        </w:rPr>
        <w:t xml:space="preserve"> Consider the following example from</w:t>
      </w:r>
      <w:r w:rsidR="00EE14EE" w:rsidRPr="00FE4D7F">
        <w:rPr>
          <w:color w:val="000000"/>
        </w:rPr>
        <w:t xml:space="preserve"> the </w:t>
      </w:r>
      <w:r w:rsidR="00AC4EC3" w:rsidRPr="00FE4D7F">
        <w:rPr>
          <w:color w:val="000000"/>
        </w:rPr>
        <w:t>beginning</w:t>
      </w:r>
      <w:r w:rsidR="00E74A21" w:rsidRPr="00FE4D7F">
        <w:rPr>
          <w:color w:val="000000"/>
        </w:rPr>
        <w:t xml:space="preserve"> of the University of Oklahoma </w:t>
      </w:r>
      <w:r w:rsidR="00EE14EE" w:rsidRPr="00FE4D7F">
        <w:rPr>
          <w:color w:val="000000"/>
        </w:rPr>
        <w:t>vs</w:t>
      </w:r>
      <w:r w:rsidR="00E74A21" w:rsidRPr="00FE4D7F">
        <w:rPr>
          <w:color w:val="000000"/>
        </w:rPr>
        <w:t xml:space="preserve"> Wichita State University </w:t>
      </w:r>
      <w:r w:rsidR="00081769" w:rsidRPr="00FE4D7F">
        <w:rPr>
          <w:color w:val="000000"/>
        </w:rPr>
        <w:t xml:space="preserve">game played </w:t>
      </w:r>
      <w:r w:rsidR="00E74A21" w:rsidRPr="00FE4D7F">
        <w:rPr>
          <w:color w:val="000000"/>
        </w:rPr>
        <w:t>on 12/17/2018:</w:t>
      </w:r>
    </w:p>
    <w:p w:rsidR="00E74A21" w:rsidRPr="00FE4D7F" w:rsidRDefault="00E74A21" w:rsidP="00E74A21">
      <w:pPr>
        <w:spacing w:line="480" w:lineRule="auto"/>
        <w:ind w:firstLine="720"/>
        <w:rPr>
          <w:color w:val="000000"/>
        </w:rPr>
      </w:pPr>
    </w:p>
    <w:p w:rsidR="00E74A21" w:rsidRPr="00FE4D7F" w:rsidRDefault="00AA3BD2" w:rsidP="00AA3BD2">
      <w:pPr>
        <w:spacing w:line="480" w:lineRule="auto"/>
        <w:jc w:val="center"/>
        <w:rPr>
          <w:color w:val="000000"/>
        </w:rPr>
      </w:pPr>
      <w:r w:rsidRPr="00FE4D7F">
        <w:rPr>
          <w:noProof/>
          <w:color w:val="000000"/>
        </w:rPr>
        <w:lastRenderedPageBreak/>
        <w:drawing>
          <wp:inline distT="0" distB="0" distL="0" distR="0">
            <wp:extent cx="6327843" cy="746234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08-17 at 7.53.47 AM.png"/>
                    <pic:cNvPicPr/>
                  </pic:nvPicPr>
                  <pic:blipFill>
                    <a:blip r:embed="rId11">
                      <a:extLst>
                        <a:ext uri="{28A0092B-C50C-407E-A947-70E740481C1C}">
                          <a14:useLocalDpi xmlns:a14="http://schemas.microsoft.com/office/drawing/2010/main" val="0"/>
                        </a:ext>
                      </a:extLst>
                    </a:blip>
                    <a:stretch>
                      <a:fillRect/>
                    </a:stretch>
                  </pic:blipFill>
                  <pic:spPr>
                    <a:xfrm>
                      <a:off x="0" y="0"/>
                      <a:ext cx="6454149" cy="7611296"/>
                    </a:xfrm>
                    <a:prstGeom prst="rect">
                      <a:avLst/>
                    </a:prstGeom>
                  </pic:spPr>
                </pic:pic>
              </a:graphicData>
            </a:graphic>
          </wp:inline>
        </w:drawing>
      </w:r>
    </w:p>
    <w:p w:rsidR="00E74A21" w:rsidRPr="00833CAB" w:rsidRDefault="00AB17AB" w:rsidP="00E74A21">
      <w:r w:rsidRPr="00FE4D7F">
        <w:rPr>
          <w:b/>
          <w:bCs/>
          <w:color w:val="000000"/>
        </w:rPr>
        <w:t>Fig. 2</w:t>
      </w:r>
      <w:r w:rsidR="00E74A21" w:rsidRPr="00FE4D7F">
        <w:rPr>
          <w:b/>
          <w:bCs/>
          <w:color w:val="000000"/>
        </w:rPr>
        <w:t xml:space="preserve">. </w:t>
      </w:r>
      <w:r w:rsidR="00E74A21" w:rsidRPr="00833CAB">
        <w:rPr>
          <w:bCs/>
          <w:color w:val="000000"/>
        </w:rPr>
        <w:t xml:space="preserve">Example of </w:t>
      </w:r>
      <w:r w:rsidR="00AA3BD2" w:rsidRPr="00833CAB">
        <w:rPr>
          <w:bCs/>
          <w:color w:val="000000"/>
        </w:rPr>
        <w:t xml:space="preserve">basketball, </w:t>
      </w:r>
      <w:r w:rsidR="00E74A21" w:rsidRPr="00833CAB">
        <w:rPr>
          <w:bCs/>
          <w:color w:val="000000"/>
        </w:rPr>
        <w:t>play-by-play</w:t>
      </w:r>
      <w:r w:rsidR="00AA3BD2" w:rsidRPr="00833CAB">
        <w:rPr>
          <w:bCs/>
          <w:color w:val="000000"/>
        </w:rPr>
        <w:t xml:space="preserve"> information (espn.com</w:t>
      </w:r>
      <w:r w:rsidR="003D03BE" w:rsidRPr="00833CAB">
        <w:rPr>
          <w:bCs/>
          <w:color w:val="000000"/>
        </w:rPr>
        <w:t>, 2018</w:t>
      </w:r>
      <w:r w:rsidR="00AA3BD2" w:rsidRPr="00833CAB">
        <w:rPr>
          <w:bCs/>
          <w:color w:val="000000"/>
        </w:rPr>
        <w:t>)</w:t>
      </w:r>
    </w:p>
    <w:p w:rsidR="000E1B0C" w:rsidRPr="00FE4D7F" w:rsidRDefault="00D653ED" w:rsidP="00BB3C28">
      <w:pPr>
        <w:spacing w:line="480" w:lineRule="auto"/>
        <w:ind w:firstLine="720"/>
        <w:rPr>
          <w:color w:val="000000"/>
        </w:rPr>
      </w:pPr>
      <w:r w:rsidRPr="00FE4D7F">
        <w:rPr>
          <w:color w:val="000000"/>
        </w:rPr>
        <w:br w:type="page"/>
      </w:r>
      <w:r w:rsidR="00FD7B45" w:rsidRPr="00FE4D7F">
        <w:rPr>
          <w:color w:val="000000"/>
        </w:rPr>
        <w:lastRenderedPageBreak/>
        <w:t xml:space="preserve">This data can be </w:t>
      </w:r>
      <w:r w:rsidR="002B5DA6" w:rsidRPr="00FE4D7F">
        <w:rPr>
          <w:color w:val="000000"/>
        </w:rPr>
        <w:t>aggregated and provide</w:t>
      </w:r>
      <w:r w:rsidR="00BB3C28" w:rsidRPr="00FE4D7F">
        <w:rPr>
          <w:color w:val="000000"/>
        </w:rPr>
        <w:t xml:space="preserve">s </w:t>
      </w:r>
      <w:r w:rsidR="002B5DA6" w:rsidRPr="00FE4D7F">
        <w:rPr>
          <w:color w:val="000000"/>
        </w:rPr>
        <w:t>context</w:t>
      </w:r>
      <w:r w:rsidR="00FD7B45" w:rsidRPr="00FE4D7F">
        <w:rPr>
          <w:color w:val="000000"/>
        </w:rPr>
        <w:t xml:space="preserve"> to what happened on each play. Consider </w:t>
      </w:r>
      <w:r w:rsidR="00AA3BD2" w:rsidRPr="00FE4D7F">
        <w:rPr>
          <w:color w:val="000000"/>
        </w:rPr>
        <w:t xml:space="preserve">“Trae Young made Three Point </w:t>
      </w:r>
      <w:r w:rsidR="00CC3961">
        <w:rPr>
          <w:color w:val="000000"/>
        </w:rPr>
        <w:t>Jumper</w:t>
      </w:r>
      <w:r w:rsidR="00AA3BD2" w:rsidRPr="00FE4D7F">
        <w:rPr>
          <w:color w:val="000000"/>
        </w:rPr>
        <w:t xml:space="preserve">” with 16:24 </w:t>
      </w:r>
      <w:r w:rsidR="000D2853" w:rsidRPr="00FE4D7F">
        <w:rPr>
          <w:color w:val="000000"/>
        </w:rPr>
        <w:t xml:space="preserve">(16 minutes and 24 seconds) </w:t>
      </w:r>
      <w:r w:rsidR="00AB17AB" w:rsidRPr="00FE4D7F">
        <w:rPr>
          <w:color w:val="000000"/>
        </w:rPr>
        <w:t>left in the first half (Fig. 2</w:t>
      </w:r>
      <w:r w:rsidR="00AA3BD2" w:rsidRPr="00FE4D7F">
        <w:rPr>
          <w:color w:val="000000"/>
        </w:rPr>
        <w:t>)</w:t>
      </w:r>
      <w:r w:rsidR="00FD7B45" w:rsidRPr="00FE4D7F">
        <w:rPr>
          <w:color w:val="000000"/>
        </w:rPr>
        <w:t>. A stan</w:t>
      </w:r>
      <w:r w:rsidR="00AA3BD2" w:rsidRPr="00FE4D7F">
        <w:rPr>
          <w:color w:val="000000"/>
        </w:rPr>
        <w:t xml:space="preserve">dard box score will register </w:t>
      </w:r>
      <w:r w:rsidR="00CC3961">
        <w:rPr>
          <w:color w:val="000000"/>
        </w:rPr>
        <w:t xml:space="preserve">a </w:t>
      </w:r>
      <w:r w:rsidR="00AA3BD2" w:rsidRPr="00FE4D7F">
        <w:rPr>
          <w:color w:val="000000"/>
        </w:rPr>
        <w:t>3PM</w:t>
      </w:r>
      <w:r w:rsidR="00FD7B45" w:rsidRPr="00FE4D7F">
        <w:rPr>
          <w:color w:val="000000"/>
        </w:rPr>
        <w:t xml:space="preserve">. </w:t>
      </w:r>
      <w:r w:rsidR="008E05F2" w:rsidRPr="00FE4D7F">
        <w:rPr>
          <w:color w:val="000000"/>
        </w:rPr>
        <w:t>Play</w:t>
      </w:r>
      <w:r w:rsidR="00AA3BD2" w:rsidRPr="00FE4D7F">
        <w:rPr>
          <w:color w:val="000000"/>
        </w:rPr>
        <w:t>-by-play data provides far more c</w:t>
      </w:r>
      <w:r w:rsidR="00081769" w:rsidRPr="00FE4D7F">
        <w:rPr>
          <w:color w:val="000000"/>
        </w:rPr>
        <w:t>ontext and information. Per Schreefer</w:t>
      </w:r>
      <w:r w:rsidR="003B73E2" w:rsidRPr="00FE4D7F">
        <w:rPr>
          <w:color w:val="000000"/>
        </w:rPr>
        <w:t xml:space="preserve">’s data, </w:t>
      </w:r>
      <w:r w:rsidR="00AA3BD2" w:rsidRPr="00FE4D7F">
        <w:rPr>
          <w:color w:val="000000"/>
        </w:rPr>
        <w:t>transition is defined as the “first 10 seconds of the possession”</w:t>
      </w:r>
      <w:r w:rsidR="003B73E2" w:rsidRPr="00FE4D7F">
        <w:rPr>
          <w:color w:val="000000"/>
        </w:rPr>
        <w:t xml:space="preserve"> (Schreefer, 2018)</w:t>
      </w:r>
      <w:r w:rsidR="008E05F2" w:rsidRPr="00FE4D7F">
        <w:rPr>
          <w:color w:val="000000"/>
        </w:rPr>
        <w:t xml:space="preserve">. </w:t>
      </w:r>
      <w:r w:rsidR="000D2853" w:rsidRPr="00FE4D7F">
        <w:rPr>
          <w:color w:val="000000"/>
        </w:rPr>
        <w:t>Since Trae</w:t>
      </w:r>
      <w:r w:rsidR="00917C48" w:rsidRPr="00FE4D7F">
        <w:rPr>
          <w:color w:val="000000"/>
        </w:rPr>
        <w:t xml:space="preserve"> </w:t>
      </w:r>
      <w:r w:rsidR="003B73E2" w:rsidRPr="00FE4D7F">
        <w:rPr>
          <w:color w:val="000000"/>
        </w:rPr>
        <w:t>grabbed</w:t>
      </w:r>
      <w:r w:rsidR="00917C48" w:rsidRPr="00FE4D7F">
        <w:rPr>
          <w:color w:val="000000"/>
        </w:rPr>
        <w:t xml:space="preserve"> the rebound with 16:32 and scored at 16:24, he scored within 8 seconds of the possession a</w:t>
      </w:r>
      <w:r w:rsidR="00081769" w:rsidRPr="00FE4D7F">
        <w:rPr>
          <w:color w:val="000000"/>
        </w:rPr>
        <w:t>nd Schreefer</w:t>
      </w:r>
      <w:r w:rsidR="00917C48" w:rsidRPr="00FE4D7F">
        <w:rPr>
          <w:color w:val="000000"/>
        </w:rPr>
        <w:t xml:space="preserve">’s data would register this as “transition”. </w:t>
      </w:r>
      <w:r w:rsidR="008E05F2" w:rsidRPr="00FE4D7F">
        <w:rPr>
          <w:color w:val="000000"/>
        </w:rPr>
        <w:t>So, with</w:t>
      </w:r>
      <w:r w:rsidR="00917C48" w:rsidRPr="00FE4D7F">
        <w:rPr>
          <w:color w:val="000000"/>
        </w:rPr>
        <w:t xml:space="preserve"> play-by-play data, </w:t>
      </w:r>
      <w:r w:rsidR="000D2853" w:rsidRPr="00FE4D7F">
        <w:rPr>
          <w:color w:val="000000"/>
        </w:rPr>
        <w:t>Trae</w:t>
      </w:r>
      <w:r w:rsidR="00917C48" w:rsidRPr="00FE4D7F">
        <w:rPr>
          <w:color w:val="000000"/>
        </w:rPr>
        <w:t xml:space="preserve"> will</w:t>
      </w:r>
      <w:r w:rsidR="00FD7B45" w:rsidRPr="00FE4D7F">
        <w:rPr>
          <w:color w:val="000000"/>
        </w:rPr>
        <w:t xml:space="preserve"> </w:t>
      </w:r>
      <w:r w:rsidR="002B5DA6" w:rsidRPr="00FE4D7F">
        <w:rPr>
          <w:color w:val="000000"/>
        </w:rPr>
        <w:t xml:space="preserve">register </w:t>
      </w:r>
      <w:r w:rsidR="00917C48" w:rsidRPr="00FE4D7F">
        <w:rPr>
          <w:color w:val="000000"/>
        </w:rPr>
        <w:t>a</w:t>
      </w:r>
      <w:r w:rsidR="002D5533" w:rsidRPr="00FE4D7F">
        <w:rPr>
          <w:color w:val="000000"/>
        </w:rPr>
        <w:t xml:space="preserve"> </w:t>
      </w:r>
      <w:r w:rsidR="00AA3BD2" w:rsidRPr="00FE4D7F">
        <w:rPr>
          <w:color w:val="000000"/>
        </w:rPr>
        <w:t>Three-Point Jump Shot</w:t>
      </w:r>
      <w:r w:rsidR="008E05F2" w:rsidRPr="00FE4D7F">
        <w:rPr>
          <w:color w:val="000000"/>
        </w:rPr>
        <w:t xml:space="preserve"> (3PJ), Transition, Three-Points Made</w:t>
      </w:r>
      <w:r w:rsidR="00AA3BD2" w:rsidRPr="00FE4D7F">
        <w:rPr>
          <w:color w:val="000000"/>
        </w:rPr>
        <w:t xml:space="preserve"> (Trans 3PM) and </w:t>
      </w:r>
      <w:r w:rsidR="00FD7B45" w:rsidRPr="00FE4D7F">
        <w:rPr>
          <w:color w:val="000000"/>
        </w:rPr>
        <w:t>Transition</w:t>
      </w:r>
      <w:r w:rsidR="00AA3BD2" w:rsidRPr="00FE4D7F">
        <w:rPr>
          <w:color w:val="000000"/>
        </w:rPr>
        <w:t xml:space="preserve">, Three-Point </w:t>
      </w:r>
      <w:r w:rsidR="003842EE" w:rsidRPr="00FE4D7F">
        <w:rPr>
          <w:color w:val="000000"/>
        </w:rPr>
        <w:t>Jump Shot</w:t>
      </w:r>
      <w:r w:rsidR="00AA3BD2" w:rsidRPr="00FE4D7F">
        <w:rPr>
          <w:color w:val="000000"/>
        </w:rPr>
        <w:t xml:space="preserve"> Made (3PJM)</w:t>
      </w:r>
      <w:r w:rsidR="00FD7B45" w:rsidRPr="00FE4D7F">
        <w:rPr>
          <w:color w:val="000000"/>
        </w:rPr>
        <w:t xml:space="preserve">. </w:t>
      </w:r>
    </w:p>
    <w:p w:rsidR="00FD7B45" w:rsidRPr="00FE4D7F" w:rsidRDefault="008E05F2" w:rsidP="00BB3C28">
      <w:pPr>
        <w:spacing w:line="480" w:lineRule="auto"/>
        <w:ind w:firstLine="720"/>
        <w:jc w:val="both"/>
      </w:pPr>
      <w:r w:rsidRPr="00FE4D7F">
        <w:rPr>
          <w:color w:val="000000"/>
        </w:rPr>
        <w:t xml:space="preserve">With the progression of </w:t>
      </w:r>
      <w:r w:rsidR="000E1B0C" w:rsidRPr="00FE4D7F">
        <w:rPr>
          <w:color w:val="000000"/>
        </w:rPr>
        <w:t xml:space="preserve">modern </w:t>
      </w:r>
      <w:r w:rsidRPr="00FE4D7F">
        <w:rPr>
          <w:color w:val="000000"/>
        </w:rPr>
        <w:t xml:space="preserve">basketball, </w:t>
      </w:r>
      <w:r w:rsidR="000E1B0C" w:rsidRPr="00FE4D7F">
        <w:rPr>
          <w:color w:val="000000"/>
        </w:rPr>
        <w:t>this</w:t>
      </w:r>
      <w:r w:rsidRPr="00FE4D7F">
        <w:rPr>
          <w:color w:val="000000"/>
        </w:rPr>
        <w:t xml:space="preserve"> provide</w:t>
      </w:r>
      <w:r w:rsidR="000E1B0C" w:rsidRPr="00FE4D7F">
        <w:rPr>
          <w:color w:val="000000"/>
        </w:rPr>
        <w:t>s</w:t>
      </w:r>
      <w:r w:rsidRPr="00FE4D7F">
        <w:rPr>
          <w:color w:val="000000"/>
        </w:rPr>
        <w:t xml:space="preserve"> important context to </w:t>
      </w:r>
      <w:r w:rsidR="000E1B0C" w:rsidRPr="00FE4D7F">
        <w:rPr>
          <w:color w:val="000000"/>
        </w:rPr>
        <w:t>quantifying a player’s on-court production in NCAA basketball.</w:t>
      </w:r>
      <w:r w:rsidR="00FD7B45" w:rsidRPr="00FE4D7F">
        <w:rPr>
          <w:color w:val="000000"/>
        </w:rPr>
        <w:t xml:space="preserve"> This data </w:t>
      </w:r>
      <w:r w:rsidR="00081769" w:rsidRPr="00FE4D7F">
        <w:rPr>
          <w:color w:val="000000"/>
        </w:rPr>
        <w:t>is</w:t>
      </w:r>
      <w:r w:rsidR="00FD7B45" w:rsidRPr="00FE4D7F">
        <w:rPr>
          <w:color w:val="000000"/>
        </w:rPr>
        <w:t xml:space="preserve"> used to help predict NBA efficiency, and it </w:t>
      </w:r>
      <w:r w:rsidR="00081769" w:rsidRPr="00FE4D7F">
        <w:rPr>
          <w:color w:val="000000"/>
        </w:rPr>
        <w:t>is</w:t>
      </w:r>
      <w:r w:rsidR="00FD7B45" w:rsidRPr="00FE4D7F">
        <w:rPr>
          <w:color w:val="000000"/>
        </w:rPr>
        <w:t xml:space="preserve"> also used as a proxy to </w:t>
      </w:r>
      <w:r w:rsidR="000E1B0C" w:rsidRPr="00FE4D7F">
        <w:rPr>
          <w:color w:val="000000"/>
        </w:rPr>
        <w:t>classify players</w:t>
      </w:r>
      <w:r w:rsidR="00FD7B45" w:rsidRPr="00FE4D7F">
        <w:rPr>
          <w:color w:val="000000"/>
        </w:rPr>
        <w:t xml:space="preserve"> by </w:t>
      </w:r>
      <w:r w:rsidR="000E1B0C" w:rsidRPr="00FE4D7F">
        <w:rPr>
          <w:color w:val="000000"/>
        </w:rPr>
        <w:t xml:space="preserve">NBA </w:t>
      </w:r>
      <w:r w:rsidR="008F447C" w:rsidRPr="00FE4D7F">
        <w:rPr>
          <w:color w:val="000000"/>
        </w:rPr>
        <w:t>positions (</w:t>
      </w:r>
      <w:r w:rsidR="0074486D" w:rsidRPr="00FE4D7F">
        <w:rPr>
          <w:color w:val="000000"/>
        </w:rPr>
        <w:t>Fig.</w:t>
      </w:r>
      <w:r w:rsidR="00B07E05" w:rsidRPr="00FE4D7F">
        <w:rPr>
          <w:color w:val="000000"/>
        </w:rPr>
        <w:t xml:space="preserve"> </w:t>
      </w:r>
      <w:r w:rsidR="00D47EBE" w:rsidRPr="00FE4D7F">
        <w:rPr>
          <w:color w:val="000000"/>
        </w:rPr>
        <w:t>7; Fig. 8</w:t>
      </w:r>
      <w:r w:rsidR="00FD7B45" w:rsidRPr="00FE4D7F">
        <w:rPr>
          <w:color w:val="000000"/>
        </w:rPr>
        <w:t xml:space="preserve">). </w:t>
      </w:r>
    </w:p>
    <w:p w:rsidR="00FD7B45" w:rsidRPr="00FE4D7F" w:rsidRDefault="00FD7B45" w:rsidP="00FD7B45">
      <w:pPr>
        <w:spacing w:line="480" w:lineRule="auto"/>
        <w:jc w:val="center"/>
        <w:outlineLvl w:val="1"/>
        <w:rPr>
          <w:b/>
          <w:bCs/>
          <w:sz w:val="36"/>
          <w:szCs w:val="36"/>
        </w:rPr>
      </w:pPr>
      <w:r w:rsidRPr="00FE4D7F">
        <w:rPr>
          <w:b/>
          <w:bCs/>
          <w:color w:val="000000"/>
        </w:rPr>
        <w:t xml:space="preserve">On-Off </w:t>
      </w:r>
      <w:r w:rsidR="00224E76" w:rsidRPr="00FE4D7F">
        <w:rPr>
          <w:b/>
          <w:bCs/>
          <w:color w:val="000000"/>
        </w:rPr>
        <w:t>Statistics</w:t>
      </w:r>
    </w:p>
    <w:p w:rsidR="00D653ED" w:rsidRPr="00FE4D7F" w:rsidRDefault="00EB1F14" w:rsidP="00BA533D">
      <w:pPr>
        <w:spacing w:line="480" w:lineRule="auto"/>
        <w:jc w:val="both"/>
        <w:rPr>
          <w:b/>
          <w:bCs/>
          <w:color w:val="000000"/>
        </w:rPr>
      </w:pPr>
      <w:r w:rsidRPr="00FE4D7F">
        <w:rPr>
          <w:color w:val="000000"/>
        </w:rPr>
        <w:t xml:space="preserve">Another use of this </w:t>
      </w:r>
      <w:r w:rsidR="00FD7B45" w:rsidRPr="00FE4D7F">
        <w:rPr>
          <w:color w:val="000000"/>
        </w:rPr>
        <w:t>play-by-play information</w:t>
      </w:r>
      <w:r w:rsidR="000D2853" w:rsidRPr="00FE4D7F">
        <w:rPr>
          <w:color w:val="000000"/>
        </w:rPr>
        <w:t xml:space="preserve"> </w:t>
      </w:r>
      <w:r w:rsidRPr="00FE4D7F">
        <w:rPr>
          <w:color w:val="000000"/>
        </w:rPr>
        <w:t xml:space="preserve">is calculating On-Off statistics. </w:t>
      </w:r>
      <w:r w:rsidR="000E1B0C" w:rsidRPr="00FE4D7F">
        <w:rPr>
          <w:color w:val="000000"/>
        </w:rPr>
        <w:t>One</w:t>
      </w:r>
      <w:r w:rsidR="00FD7B45" w:rsidRPr="00FE4D7F">
        <w:rPr>
          <w:color w:val="000000"/>
        </w:rPr>
        <w:t xml:space="preserve"> can aggregate how good a team is with a player on the court and off the court. Further, </w:t>
      </w:r>
      <w:r w:rsidR="000E1B0C" w:rsidRPr="00FE4D7F">
        <w:rPr>
          <w:color w:val="000000"/>
        </w:rPr>
        <w:t>play-by-play information</w:t>
      </w:r>
      <w:r w:rsidR="00FD7B45" w:rsidRPr="00FE4D7F">
        <w:rPr>
          <w:color w:val="000000"/>
        </w:rPr>
        <w:t xml:space="preserve"> can </w:t>
      </w:r>
      <w:r w:rsidR="000E1B0C" w:rsidRPr="00FE4D7F">
        <w:rPr>
          <w:color w:val="000000"/>
        </w:rPr>
        <w:t>be aggregated to provide wh</w:t>
      </w:r>
      <w:r w:rsidR="00FD7B45" w:rsidRPr="00FE4D7F">
        <w:rPr>
          <w:color w:val="000000"/>
        </w:rPr>
        <w:t xml:space="preserve">ich </w:t>
      </w:r>
      <w:r w:rsidR="00090F41" w:rsidRPr="00FE4D7F">
        <w:rPr>
          <w:color w:val="000000"/>
        </w:rPr>
        <w:t>areas</w:t>
      </w:r>
      <w:r w:rsidR="00FD7B45" w:rsidRPr="00FE4D7F">
        <w:rPr>
          <w:color w:val="000000"/>
        </w:rPr>
        <w:t xml:space="preserve"> a team </w:t>
      </w:r>
      <w:r w:rsidR="00081769" w:rsidRPr="00FE4D7F">
        <w:rPr>
          <w:color w:val="000000"/>
        </w:rPr>
        <w:t>is</w:t>
      </w:r>
      <w:r w:rsidR="00FD7B45" w:rsidRPr="00FE4D7F">
        <w:rPr>
          <w:color w:val="000000"/>
        </w:rPr>
        <w:t xml:space="preserve"> good or bad in with a player on or off the court.</w:t>
      </w:r>
      <w:r w:rsidR="000D2853" w:rsidRPr="00FE4D7F">
        <w:rPr>
          <w:color w:val="000000"/>
        </w:rPr>
        <w:t xml:space="preserve"> For example, </w:t>
      </w:r>
      <w:r w:rsidR="000E1B0C" w:rsidRPr="00FE4D7F">
        <w:rPr>
          <w:color w:val="000000"/>
        </w:rPr>
        <w:t>on-off statistics include a</w:t>
      </w:r>
      <w:r w:rsidR="000D2853" w:rsidRPr="00FE4D7F">
        <w:rPr>
          <w:color w:val="000000"/>
        </w:rPr>
        <w:t xml:space="preserve"> team’s </w:t>
      </w:r>
      <w:r w:rsidR="008F447C" w:rsidRPr="00FE4D7F">
        <w:rPr>
          <w:color w:val="000000"/>
        </w:rPr>
        <w:t>AST per possession, ORB per possession and STL per possession</w:t>
      </w:r>
      <w:r w:rsidR="000D2853" w:rsidRPr="00FE4D7F">
        <w:rPr>
          <w:color w:val="000000"/>
        </w:rPr>
        <w:t xml:space="preserve"> with a pl</w:t>
      </w:r>
      <w:r w:rsidR="008F447C" w:rsidRPr="00FE4D7F">
        <w:rPr>
          <w:color w:val="000000"/>
        </w:rPr>
        <w:t>a</w:t>
      </w:r>
      <w:r w:rsidR="000D2853" w:rsidRPr="00FE4D7F">
        <w:rPr>
          <w:color w:val="000000"/>
        </w:rPr>
        <w:t>yer on or off the court.</w:t>
      </w:r>
      <w:r w:rsidR="000E1B0C" w:rsidRPr="00FE4D7F">
        <w:rPr>
          <w:color w:val="000000"/>
        </w:rPr>
        <w:t xml:space="preserve"> On-Off</w:t>
      </w:r>
      <w:r w:rsidR="00FD7B45" w:rsidRPr="00FE4D7F">
        <w:rPr>
          <w:color w:val="000000"/>
        </w:rPr>
        <w:t xml:space="preserve"> data </w:t>
      </w:r>
      <w:r w:rsidR="00081769" w:rsidRPr="00FE4D7F">
        <w:rPr>
          <w:color w:val="000000"/>
        </w:rPr>
        <w:t>is</w:t>
      </w:r>
      <w:r w:rsidR="00FD7B45" w:rsidRPr="00FE4D7F">
        <w:rPr>
          <w:color w:val="000000"/>
        </w:rPr>
        <w:t xml:space="preserve"> also </w:t>
      </w:r>
      <w:r w:rsidR="000D2853" w:rsidRPr="00FE4D7F">
        <w:rPr>
          <w:color w:val="000000"/>
        </w:rPr>
        <w:t>aggregate</w:t>
      </w:r>
      <w:r w:rsidR="00FD7B45" w:rsidRPr="00FE4D7F">
        <w:rPr>
          <w:color w:val="000000"/>
        </w:rPr>
        <w:t xml:space="preserve"> and made publicly available by </w:t>
      </w:r>
      <w:r w:rsidR="00081769" w:rsidRPr="00FE4D7F">
        <w:rPr>
          <w:color w:val="000000"/>
        </w:rPr>
        <w:t xml:space="preserve">Schreefer </w:t>
      </w:r>
      <w:r w:rsidR="002B5DA6" w:rsidRPr="00FE4D7F">
        <w:rPr>
          <w:color w:val="000000"/>
        </w:rPr>
        <w:t>(</w:t>
      </w:r>
      <w:r w:rsidR="00090F41" w:rsidRPr="00FE4D7F">
        <w:rPr>
          <w:rFonts w:eastAsiaTheme="minorHAnsi"/>
          <w:color w:val="000000"/>
        </w:rPr>
        <w:t>thestepien.com, 2018</w:t>
      </w:r>
      <w:r w:rsidR="002B5DA6" w:rsidRPr="00FE4D7F">
        <w:rPr>
          <w:color w:val="000000"/>
        </w:rPr>
        <w:t>)</w:t>
      </w:r>
      <w:r w:rsidR="00FD7B45" w:rsidRPr="00FE4D7F">
        <w:rPr>
          <w:color w:val="000000"/>
        </w:rPr>
        <w:t>.</w:t>
      </w:r>
      <w:r w:rsidR="008F447C" w:rsidRPr="00FE4D7F">
        <w:rPr>
          <w:color w:val="000000"/>
        </w:rPr>
        <w:tab/>
      </w:r>
    </w:p>
    <w:p w:rsidR="00FD7B45" w:rsidRPr="00FE4D7F" w:rsidRDefault="00FD7B45" w:rsidP="00FD7B45">
      <w:pPr>
        <w:spacing w:line="480" w:lineRule="auto"/>
        <w:jc w:val="center"/>
        <w:outlineLvl w:val="1"/>
        <w:rPr>
          <w:b/>
          <w:bCs/>
          <w:sz w:val="36"/>
          <w:szCs w:val="36"/>
        </w:rPr>
      </w:pPr>
      <w:r w:rsidRPr="00FE4D7F">
        <w:rPr>
          <w:b/>
          <w:bCs/>
          <w:color w:val="000000"/>
        </w:rPr>
        <w:t>Box Plus-Minus</w:t>
      </w:r>
      <w:r w:rsidR="003043F7" w:rsidRPr="00FE4D7F">
        <w:rPr>
          <w:b/>
          <w:bCs/>
          <w:color w:val="000000"/>
        </w:rPr>
        <w:t xml:space="preserve"> as our </w:t>
      </w:r>
      <w:r w:rsidR="00FB6228" w:rsidRPr="00FE4D7F">
        <w:rPr>
          <w:b/>
          <w:bCs/>
          <w:color w:val="000000"/>
        </w:rPr>
        <w:t xml:space="preserve">Measure of </w:t>
      </w:r>
      <w:r w:rsidR="00DD25EE" w:rsidRPr="00FE4D7F">
        <w:rPr>
          <w:b/>
          <w:bCs/>
          <w:color w:val="000000"/>
        </w:rPr>
        <w:t>Performance</w:t>
      </w:r>
    </w:p>
    <w:p w:rsidR="008F447C" w:rsidRPr="00FE4D7F" w:rsidRDefault="00BB3C28" w:rsidP="00A56153">
      <w:pPr>
        <w:spacing w:line="480" w:lineRule="auto"/>
        <w:rPr>
          <w:color w:val="000000"/>
        </w:rPr>
      </w:pPr>
      <w:r w:rsidRPr="00FE4D7F">
        <w:rPr>
          <w:color w:val="000000"/>
        </w:rPr>
        <w:t>One Box-</w:t>
      </w:r>
      <w:r w:rsidR="00FD7B45" w:rsidRPr="00FE4D7F">
        <w:rPr>
          <w:color w:val="000000"/>
        </w:rPr>
        <w:t xml:space="preserve">Score </w:t>
      </w:r>
      <w:r w:rsidR="00E30813" w:rsidRPr="00FE4D7F">
        <w:rPr>
          <w:color w:val="000000"/>
        </w:rPr>
        <w:t>statistic</w:t>
      </w:r>
      <w:r w:rsidR="00FD7B45" w:rsidRPr="00FE4D7F">
        <w:rPr>
          <w:color w:val="000000"/>
        </w:rPr>
        <w:t xml:space="preserve"> that attempts to quantify a player’s effect on a tea</w:t>
      </w:r>
      <w:r w:rsidR="002B5DA6" w:rsidRPr="00FE4D7F">
        <w:rPr>
          <w:color w:val="000000"/>
        </w:rPr>
        <w:t>m is plus-minus. This statistic</w:t>
      </w:r>
      <w:r w:rsidR="00FD7B45" w:rsidRPr="00FE4D7F">
        <w:rPr>
          <w:color w:val="000000"/>
        </w:rPr>
        <w:t xml:space="preserve"> is the amount of points your team scores compared to your opponent while you are on </w:t>
      </w:r>
      <w:r w:rsidR="00FD7B45" w:rsidRPr="00FE4D7F">
        <w:rPr>
          <w:color w:val="000000"/>
        </w:rPr>
        <w:lastRenderedPageBreak/>
        <w:t>the floor. However, this stat is largely influenced by teammates, which makes this stat ineffective for rating a player based on th</w:t>
      </w:r>
      <w:r w:rsidR="00917C48" w:rsidRPr="00FE4D7F">
        <w:rPr>
          <w:color w:val="000000"/>
        </w:rPr>
        <w:t>eir influence on team success (Shea and Baker, 2013</w:t>
      </w:r>
      <w:r w:rsidR="00FD7B45" w:rsidRPr="00FE4D7F">
        <w:rPr>
          <w:color w:val="000000"/>
        </w:rPr>
        <w:t>). However, with new NBA data that has over</w:t>
      </w:r>
      <w:r w:rsidR="00730A9C" w:rsidRPr="00FE4D7F">
        <w:rPr>
          <w:color w:val="000000"/>
        </w:rPr>
        <w:t xml:space="preserve"> 230,000 possessions per year, </w:t>
      </w:r>
      <w:r w:rsidR="00FD7B45" w:rsidRPr="00FE4D7F">
        <w:rPr>
          <w:color w:val="000000"/>
        </w:rPr>
        <w:t>Jeremias Engelmann of ESPN created a stat that adjusted plus minus with who they are playing with and against</w:t>
      </w:r>
      <w:r w:rsidR="003D03BE" w:rsidRPr="00FE4D7F">
        <w:rPr>
          <w:color w:val="000000"/>
        </w:rPr>
        <w:t xml:space="preserve"> (Wagner, 2014)</w:t>
      </w:r>
      <w:r w:rsidR="00FD7B45" w:rsidRPr="00FE4D7F">
        <w:rPr>
          <w:color w:val="000000"/>
        </w:rPr>
        <w:t xml:space="preserve">. </w:t>
      </w:r>
    </w:p>
    <w:p w:rsidR="00DD25EE" w:rsidRPr="00FE4D7F" w:rsidRDefault="00DD25EE" w:rsidP="00DD25EE">
      <w:pPr>
        <w:spacing w:line="480" w:lineRule="auto"/>
        <w:ind w:firstLine="720"/>
      </w:pPr>
      <w:r w:rsidRPr="00FE4D7F">
        <w:rPr>
          <w:i/>
          <w:color w:val="000000"/>
        </w:rPr>
        <w:t>Efficiency</w:t>
      </w:r>
      <w:r w:rsidRPr="00FE4D7F">
        <w:rPr>
          <w:color w:val="000000"/>
        </w:rPr>
        <w:t xml:space="preserve"> is </w:t>
      </w:r>
      <w:r w:rsidRPr="00FE4D7F">
        <w:t xml:space="preserve">used in basketball to describe how consistent a player is at helping their team while on the court. For individual statistics such as assists and </w:t>
      </w:r>
      <w:r w:rsidR="00132CD8" w:rsidRPr="00FE4D7F">
        <w:t xml:space="preserve">defensive </w:t>
      </w:r>
      <w:r w:rsidRPr="00FE4D7F">
        <w:t>rebounds, assist percentage</w:t>
      </w:r>
      <w:r w:rsidR="00BB3C28" w:rsidRPr="00FE4D7F">
        <w:t xml:space="preserve"> (AST%)</w:t>
      </w:r>
      <w:r w:rsidRPr="00FE4D7F">
        <w:t xml:space="preserve"> and </w:t>
      </w:r>
      <w:r w:rsidR="00132CD8" w:rsidRPr="00FE4D7F">
        <w:t xml:space="preserve">defensive </w:t>
      </w:r>
      <w:r w:rsidRPr="00FE4D7F">
        <w:t>rebounding percentage</w:t>
      </w:r>
      <w:r w:rsidR="00132CD8" w:rsidRPr="00FE4D7F">
        <w:t xml:space="preserve"> (DRB%)</w:t>
      </w:r>
      <w:r w:rsidRPr="00FE4D7F">
        <w:t xml:space="preserve"> are efficiencies with respect to their respective statistic. In this paper, my definition of overall efficiency is Box Plus-Minus. </w:t>
      </w:r>
    </w:p>
    <w:p w:rsidR="00132CD8" w:rsidRPr="00FE4D7F" w:rsidRDefault="00132CD8" w:rsidP="00DD25EE">
      <w:pPr>
        <w:spacing w:line="480" w:lineRule="auto"/>
        <w:ind w:firstLine="720"/>
      </w:pPr>
      <w:r w:rsidRPr="00FE4D7F">
        <w:rPr>
          <w:color w:val="000000"/>
        </w:rPr>
        <w:t xml:space="preserve">The issue with Real Plus-Minus is that this data only goes back to </w:t>
      </w:r>
      <w:r w:rsidR="00714050" w:rsidRPr="00FE4D7F">
        <w:rPr>
          <w:color w:val="000000"/>
        </w:rPr>
        <w:t>2013 and</w:t>
      </w:r>
      <w:r w:rsidRPr="00FE4D7F">
        <w:rPr>
          <w:color w:val="000000"/>
        </w:rPr>
        <w:t xml:space="preserve"> is not currently available for the NCAA and most leagues outside of the NBA.  Myers took Oliver’s possession-adjusted </w:t>
      </w:r>
      <w:r w:rsidR="00AC4EC3" w:rsidRPr="00FE4D7F">
        <w:rPr>
          <w:color w:val="000000"/>
        </w:rPr>
        <w:t>statistics</w:t>
      </w:r>
      <w:r w:rsidRPr="00FE4D7F">
        <w:rPr>
          <w:color w:val="000000"/>
        </w:rPr>
        <w:t xml:space="preserve"> and regressed them onto 14 years of Real Plus-Minus. He coined this metric as Box Plus-Minus. This stat is highly correlated with Real Plus-Minus and is a good metric for quantifying how efficient a player is while on the court (Fig. 3).</w:t>
      </w:r>
    </w:p>
    <w:p w:rsidR="00DD25EE" w:rsidRPr="00FE4D7F" w:rsidRDefault="00DD25EE" w:rsidP="00DD25EE">
      <w:pPr>
        <w:spacing w:line="480" w:lineRule="auto"/>
        <w:ind w:firstLine="720"/>
        <w:rPr>
          <w:color w:val="000000"/>
        </w:rPr>
      </w:pPr>
      <w:r w:rsidRPr="00FE4D7F">
        <w:rPr>
          <w:i/>
          <w:color w:val="000000"/>
        </w:rPr>
        <w:t>Box Plus-Minus</w:t>
      </w:r>
      <w:r w:rsidRPr="00FE4D7F">
        <w:rPr>
          <w:color w:val="000000"/>
        </w:rPr>
        <w:t xml:space="preserve"> (BPM) is a metric which was built by regressing box-score </w:t>
      </w:r>
      <w:r w:rsidR="004D41D1" w:rsidRPr="00FE4D7F">
        <w:rPr>
          <w:color w:val="000000"/>
        </w:rPr>
        <w:t>efficiencies</w:t>
      </w:r>
      <w:r w:rsidRPr="00FE4D7F">
        <w:rPr>
          <w:color w:val="000000"/>
        </w:rPr>
        <w:t xml:space="preserve"> onto Real Plus-Minus (</w:t>
      </w:r>
      <w:r w:rsidR="000B72FA" w:rsidRPr="00FE4D7F">
        <w:rPr>
          <w:color w:val="000000"/>
        </w:rPr>
        <w:t>Myers, 2014</w:t>
      </w:r>
      <w:r w:rsidRPr="00FE4D7F">
        <w:rPr>
          <w:color w:val="000000"/>
        </w:rPr>
        <w:t>). This metric includes individual player efficiencies—</w:t>
      </w:r>
      <w:r w:rsidR="00132CD8" w:rsidRPr="00FE4D7F">
        <w:rPr>
          <w:color w:val="000000"/>
        </w:rPr>
        <w:t xml:space="preserve">DRB%, </w:t>
      </w:r>
      <w:r w:rsidRPr="00FE4D7F">
        <w:rPr>
          <w:color w:val="000000"/>
        </w:rPr>
        <w:t xml:space="preserve">Offensive Rebounding Percentage (ORB%), </w:t>
      </w:r>
      <w:r w:rsidR="00132CD8" w:rsidRPr="00FE4D7F">
        <w:rPr>
          <w:color w:val="000000"/>
        </w:rPr>
        <w:t xml:space="preserve">AST%, </w:t>
      </w:r>
      <w:r w:rsidRPr="00FE4D7F">
        <w:rPr>
          <w:color w:val="000000"/>
        </w:rPr>
        <w:t xml:space="preserve">Steal Percentage (STL%), Block Percentage (BLK%), Usage Percentage (USG%), Turnover Percentage (TOV%), Three-Point Attempt Rate (3PAr). BPM also </w:t>
      </w:r>
      <w:r w:rsidR="00132CD8" w:rsidRPr="00FE4D7F">
        <w:rPr>
          <w:color w:val="000000"/>
        </w:rPr>
        <w:t>adjusts a player’s overall effectiveness for his</w:t>
      </w:r>
      <w:r w:rsidRPr="00FE4D7F">
        <w:rPr>
          <w:color w:val="000000"/>
        </w:rPr>
        <w:t xml:space="preserve"> </w:t>
      </w:r>
      <w:r w:rsidR="00132CD8" w:rsidRPr="00FE4D7F">
        <w:rPr>
          <w:color w:val="000000"/>
        </w:rPr>
        <w:t>team’s</w:t>
      </w:r>
      <w:r w:rsidRPr="00FE4D7F">
        <w:rPr>
          <w:color w:val="000000"/>
        </w:rPr>
        <w:t xml:space="preserve"> overall shooting percentage and the league</w:t>
      </w:r>
      <w:r w:rsidR="00132CD8" w:rsidRPr="00FE4D7F">
        <w:rPr>
          <w:color w:val="000000"/>
        </w:rPr>
        <w:t>’s</w:t>
      </w:r>
      <w:r w:rsidRPr="00FE4D7F">
        <w:rPr>
          <w:color w:val="000000"/>
        </w:rPr>
        <w:t xml:space="preserve"> 3PAr.</w:t>
      </w:r>
    </w:p>
    <w:p w:rsidR="004B7A7A" w:rsidRPr="00FE4D7F" w:rsidRDefault="00FD7B45" w:rsidP="00AF1CD0">
      <w:pPr>
        <w:spacing w:line="480" w:lineRule="auto"/>
        <w:ind w:firstLine="720"/>
        <w:rPr>
          <w:color w:val="000000"/>
        </w:rPr>
      </w:pPr>
      <w:r w:rsidRPr="00FE4D7F">
        <w:rPr>
          <w:color w:val="000000"/>
        </w:rPr>
        <w:t>It should be noted that the same BPM with more minutes is better for a team statistically than th</w:t>
      </w:r>
      <w:r w:rsidR="00B40FA6" w:rsidRPr="00FE4D7F">
        <w:rPr>
          <w:color w:val="000000"/>
        </w:rPr>
        <w:t>e same BPM with lower minutes (</w:t>
      </w:r>
      <w:r w:rsidR="000B72FA" w:rsidRPr="00FE4D7F">
        <w:rPr>
          <w:color w:val="000000"/>
        </w:rPr>
        <w:t>Myers, 2014</w:t>
      </w:r>
      <w:r w:rsidRPr="00FE4D7F">
        <w:rPr>
          <w:color w:val="000000"/>
        </w:rPr>
        <w:t xml:space="preserve">). </w:t>
      </w:r>
      <w:r w:rsidR="00DE0816" w:rsidRPr="00FE4D7F">
        <w:rPr>
          <w:color w:val="000000"/>
        </w:rPr>
        <w:t>I</w:t>
      </w:r>
      <w:r w:rsidRPr="00FE4D7F">
        <w:rPr>
          <w:color w:val="000000"/>
        </w:rPr>
        <w:t xml:space="preserve"> predict </w:t>
      </w:r>
      <w:r w:rsidR="00584920" w:rsidRPr="00FE4D7F">
        <w:rPr>
          <w:color w:val="000000"/>
        </w:rPr>
        <w:t xml:space="preserve">average, minutes-weighted </w:t>
      </w:r>
      <w:r w:rsidRPr="00FE4D7F">
        <w:rPr>
          <w:color w:val="000000"/>
        </w:rPr>
        <w:lastRenderedPageBreak/>
        <w:t xml:space="preserve">NBA BPM in years 3 through 5. </w:t>
      </w:r>
      <w:r w:rsidR="00AC5FCE" w:rsidRPr="00FE4D7F">
        <w:rPr>
          <w:color w:val="000000"/>
        </w:rPr>
        <w:t xml:space="preserve">Career BPM for Players in the last </w:t>
      </w:r>
      <w:r w:rsidR="00DE0816" w:rsidRPr="00FE4D7F">
        <w:rPr>
          <w:color w:val="000000"/>
        </w:rPr>
        <w:t>45</w:t>
      </w:r>
      <w:r w:rsidR="00AC5FCE" w:rsidRPr="00FE4D7F">
        <w:rPr>
          <w:color w:val="000000"/>
        </w:rPr>
        <w:t xml:space="preserve"> years who have played at leas</w:t>
      </w:r>
      <w:r w:rsidR="00AB17AB" w:rsidRPr="00FE4D7F">
        <w:rPr>
          <w:color w:val="000000"/>
        </w:rPr>
        <w:t>t 30,000 are shown below (Fig. 3</w:t>
      </w:r>
      <w:r w:rsidR="00AC5FCE" w:rsidRPr="00FE4D7F">
        <w:rPr>
          <w:color w:val="000000"/>
        </w:rPr>
        <w:t xml:space="preserve">). </w:t>
      </w:r>
    </w:p>
    <w:p w:rsidR="00BA533D" w:rsidRDefault="00AC5FCE" w:rsidP="00AF1CD0">
      <w:pPr>
        <w:spacing w:line="480" w:lineRule="auto"/>
        <w:ind w:firstLine="720"/>
        <w:rPr>
          <w:color w:val="000000"/>
        </w:rPr>
      </w:pPr>
      <w:r w:rsidRPr="00FE4D7F">
        <w:rPr>
          <w:color w:val="000000"/>
        </w:rPr>
        <w:t xml:space="preserve">Along with being statistically relevant, this metric passes the eye test, as many players with the highest BPM are also accepted by many basketball experts as </w:t>
      </w:r>
      <w:r w:rsidR="004734FC" w:rsidRPr="00FE4D7F">
        <w:rPr>
          <w:color w:val="000000"/>
        </w:rPr>
        <w:t xml:space="preserve">some of </w:t>
      </w:r>
      <w:r w:rsidRPr="00FE4D7F">
        <w:rPr>
          <w:color w:val="000000"/>
        </w:rPr>
        <w:t>t</w:t>
      </w:r>
      <w:r w:rsidR="0014553F" w:rsidRPr="00FE4D7F">
        <w:rPr>
          <w:color w:val="000000"/>
        </w:rPr>
        <w:t>he best players in NBA history</w:t>
      </w:r>
      <w:r w:rsidR="00BA533D">
        <w:rPr>
          <w:color w:val="000000"/>
        </w:rPr>
        <w:t>.</w:t>
      </w:r>
      <w:r w:rsidR="00391210" w:rsidRPr="00FE4D7F">
        <w:rPr>
          <w:color w:val="000000"/>
        </w:rPr>
        <w:t xml:space="preserve"> For example, in 2016 Sports Illustrated (SI) selected their Top 50 players of all time</w:t>
      </w:r>
      <w:r w:rsidR="004B7A7A" w:rsidRPr="00FE4D7F">
        <w:rPr>
          <w:color w:val="000000"/>
        </w:rPr>
        <w:t xml:space="preserve"> (McCallum, 2018)</w:t>
      </w:r>
      <w:r w:rsidR="00391210" w:rsidRPr="00FE4D7F">
        <w:rPr>
          <w:color w:val="000000"/>
        </w:rPr>
        <w:t xml:space="preserve">. Considering only players since 1974, </w:t>
      </w:r>
      <w:r w:rsidR="00240BDB" w:rsidRPr="00FE4D7F">
        <w:rPr>
          <w:color w:val="000000"/>
        </w:rPr>
        <w:t xml:space="preserve">the top seven players on </w:t>
      </w:r>
      <w:r w:rsidR="004B7A7A" w:rsidRPr="00FE4D7F">
        <w:rPr>
          <w:color w:val="000000"/>
        </w:rPr>
        <w:t>SI’s</w:t>
      </w:r>
      <w:r w:rsidR="00240BDB" w:rsidRPr="00FE4D7F">
        <w:rPr>
          <w:color w:val="000000"/>
        </w:rPr>
        <w:t xml:space="preserve"> list were</w:t>
      </w:r>
      <w:r w:rsidR="00391210" w:rsidRPr="00FE4D7F">
        <w:rPr>
          <w:color w:val="000000"/>
        </w:rPr>
        <w:t xml:space="preserve"> all in the Top </w:t>
      </w:r>
      <w:r w:rsidR="004B7A7A" w:rsidRPr="00FE4D7F">
        <w:rPr>
          <w:color w:val="000000"/>
        </w:rPr>
        <w:t>14</w:t>
      </w:r>
      <w:r w:rsidR="00391210" w:rsidRPr="00FE4D7F">
        <w:rPr>
          <w:color w:val="000000"/>
        </w:rPr>
        <w:t xml:space="preserve"> </w:t>
      </w:r>
      <w:r w:rsidR="00240BDB" w:rsidRPr="00FE4D7F">
        <w:rPr>
          <w:color w:val="000000"/>
        </w:rPr>
        <w:t xml:space="preserve">in BPM </w:t>
      </w:r>
      <w:r w:rsidR="00391210" w:rsidRPr="00FE4D7F">
        <w:rPr>
          <w:color w:val="000000"/>
        </w:rPr>
        <w:t xml:space="preserve">since </w:t>
      </w:r>
      <w:r w:rsidR="00240BDB" w:rsidRPr="00FE4D7F">
        <w:rPr>
          <w:color w:val="000000"/>
        </w:rPr>
        <w:t>1974</w:t>
      </w:r>
      <w:r w:rsidR="00391210" w:rsidRPr="00FE4D7F">
        <w:rPr>
          <w:color w:val="000000"/>
        </w:rPr>
        <w:t>.</w:t>
      </w:r>
      <w:r w:rsidR="00DF2EAE" w:rsidRPr="00FE4D7F">
        <w:rPr>
          <w:color w:val="000000"/>
        </w:rPr>
        <w:t xml:space="preserve"> </w:t>
      </w:r>
      <w:r w:rsidR="004B7A7A" w:rsidRPr="00FE4D7F">
        <w:rPr>
          <w:color w:val="000000"/>
        </w:rPr>
        <w:t xml:space="preserve">These players are </w:t>
      </w:r>
      <w:r w:rsidR="00CC3961">
        <w:rPr>
          <w:color w:val="000000"/>
        </w:rPr>
        <w:t>Lebron James (current player;</w:t>
      </w:r>
      <w:r w:rsidR="00DF2EAE" w:rsidRPr="00FE4D7F">
        <w:rPr>
          <w:color w:val="000000"/>
        </w:rPr>
        <w:t xml:space="preserve"> 1</w:t>
      </w:r>
      <w:r w:rsidR="00DF2EAE" w:rsidRPr="00FE4D7F">
        <w:rPr>
          <w:color w:val="000000"/>
          <w:vertAlign w:val="superscript"/>
        </w:rPr>
        <w:t>st</w:t>
      </w:r>
      <w:r w:rsidR="00DF2EAE" w:rsidRPr="00FE4D7F">
        <w:rPr>
          <w:color w:val="000000"/>
        </w:rPr>
        <w:t xml:space="preserve"> in BPM; </w:t>
      </w:r>
      <w:r w:rsidR="00240BDB" w:rsidRPr="00FE4D7F">
        <w:rPr>
          <w:color w:val="000000"/>
        </w:rPr>
        <w:t>4</w:t>
      </w:r>
      <w:r w:rsidR="00DF2EAE" w:rsidRPr="00FE4D7F">
        <w:rPr>
          <w:color w:val="000000"/>
          <w:vertAlign w:val="superscript"/>
        </w:rPr>
        <w:t>th</w:t>
      </w:r>
      <w:r w:rsidR="00DF2EAE" w:rsidRPr="00FE4D7F">
        <w:rPr>
          <w:color w:val="000000"/>
        </w:rPr>
        <w:t xml:space="preserve"> in SI as of 2016)</w:t>
      </w:r>
      <w:r w:rsidR="00240BDB" w:rsidRPr="00FE4D7F">
        <w:rPr>
          <w:color w:val="000000"/>
        </w:rPr>
        <w:t>,</w:t>
      </w:r>
      <w:r w:rsidR="00391210" w:rsidRPr="00FE4D7F">
        <w:rPr>
          <w:color w:val="000000"/>
        </w:rPr>
        <w:t xml:space="preserve"> Michael Jordan (2</w:t>
      </w:r>
      <w:r w:rsidR="00391210" w:rsidRPr="00FE4D7F">
        <w:rPr>
          <w:color w:val="000000"/>
          <w:vertAlign w:val="superscript"/>
        </w:rPr>
        <w:t>nd</w:t>
      </w:r>
      <w:r w:rsidR="00391210" w:rsidRPr="00FE4D7F">
        <w:rPr>
          <w:color w:val="000000"/>
        </w:rPr>
        <w:t xml:space="preserve"> in BPM; 1</w:t>
      </w:r>
      <w:r w:rsidR="00391210" w:rsidRPr="00FE4D7F">
        <w:rPr>
          <w:color w:val="000000"/>
          <w:vertAlign w:val="superscript"/>
        </w:rPr>
        <w:t xml:space="preserve">st </w:t>
      </w:r>
      <w:r w:rsidR="00337805" w:rsidRPr="00FE4D7F">
        <w:rPr>
          <w:color w:val="000000"/>
        </w:rPr>
        <w:t>in S</w:t>
      </w:r>
      <w:r w:rsidR="00391210" w:rsidRPr="00FE4D7F">
        <w:rPr>
          <w:color w:val="000000"/>
        </w:rPr>
        <w:t xml:space="preserve">I), </w:t>
      </w:r>
      <w:r w:rsidR="00240BDB" w:rsidRPr="00FE4D7F">
        <w:rPr>
          <w:color w:val="000000"/>
        </w:rPr>
        <w:t>Magic Johnson (6</w:t>
      </w:r>
      <w:r w:rsidR="00240BDB" w:rsidRPr="00FE4D7F">
        <w:rPr>
          <w:color w:val="000000"/>
          <w:vertAlign w:val="superscript"/>
        </w:rPr>
        <w:t>th</w:t>
      </w:r>
      <w:r w:rsidR="00240BDB" w:rsidRPr="00FE4D7F">
        <w:rPr>
          <w:color w:val="000000"/>
        </w:rPr>
        <w:t xml:space="preserve"> in BPM; 3</w:t>
      </w:r>
      <w:r w:rsidR="00240BDB" w:rsidRPr="00FE4D7F">
        <w:rPr>
          <w:color w:val="000000"/>
          <w:vertAlign w:val="superscript"/>
        </w:rPr>
        <w:t>rd</w:t>
      </w:r>
      <w:r w:rsidR="00240BDB" w:rsidRPr="00FE4D7F">
        <w:rPr>
          <w:color w:val="000000"/>
        </w:rPr>
        <w:t xml:space="preserve"> in SI), Larry Bird (7</w:t>
      </w:r>
      <w:r w:rsidR="00240BDB" w:rsidRPr="00FE4D7F">
        <w:rPr>
          <w:color w:val="000000"/>
          <w:vertAlign w:val="superscript"/>
        </w:rPr>
        <w:t>th</w:t>
      </w:r>
      <w:r w:rsidR="00240BDB" w:rsidRPr="00FE4D7F">
        <w:rPr>
          <w:color w:val="000000"/>
        </w:rPr>
        <w:t xml:space="preserve"> in BPM; 5</w:t>
      </w:r>
      <w:r w:rsidR="00240BDB" w:rsidRPr="00FE4D7F">
        <w:rPr>
          <w:color w:val="000000"/>
          <w:vertAlign w:val="superscript"/>
        </w:rPr>
        <w:t>th</w:t>
      </w:r>
      <w:r w:rsidR="00240BDB" w:rsidRPr="00FE4D7F">
        <w:rPr>
          <w:color w:val="000000"/>
        </w:rPr>
        <w:t xml:space="preserve"> in SI), </w:t>
      </w:r>
      <w:r w:rsidR="00391210" w:rsidRPr="00FE4D7F">
        <w:rPr>
          <w:color w:val="000000"/>
        </w:rPr>
        <w:t>Kareem Abdul-Jabbar (</w:t>
      </w:r>
      <w:r w:rsidR="00240BDB" w:rsidRPr="00FE4D7F">
        <w:rPr>
          <w:color w:val="000000"/>
        </w:rPr>
        <w:t>9</w:t>
      </w:r>
      <w:r w:rsidR="00391210" w:rsidRPr="00FE4D7F">
        <w:rPr>
          <w:color w:val="000000"/>
          <w:vertAlign w:val="superscript"/>
        </w:rPr>
        <w:t>th</w:t>
      </w:r>
      <w:r w:rsidR="00391210" w:rsidRPr="00FE4D7F">
        <w:rPr>
          <w:color w:val="000000"/>
        </w:rPr>
        <w:t xml:space="preserve"> in BPM with the most minutes played; 2</w:t>
      </w:r>
      <w:r w:rsidR="00391210" w:rsidRPr="00FE4D7F">
        <w:rPr>
          <w:color w:val="000000"/>
          <w:vertAlign w:val="superscript"/>
        </w:rPr>
        <w:t>nd</w:t>
      </w:r>
      <w:r w:rsidR="00391210" w:rsidRPr="00FE4D7F">
        <w:rPr>
          <w:color w:val="000000"/>
        </w:rPr>
        <w:t xml:space="preserve"> in SI), Jerry West (</w:t>
      </w:r>
      <w:r w:rsidR="00240BDB" w:rsidRPr="00FE4D7F">
        <w:rPr>
          <w:color w:val="000000"/>
        </w:rPr>
        <w:t>14</w:t>
      </w:r>
      <w:r w:rsidR="00240BDB" w:rsidRPr="00FE4D7F">
        <w:rPr>
          <w:color w:val="000000"/>
          <w:vertAlign w:val="superscript"/>
        </w:rPr>
        <w:t>th</w:t>
      </w:r>
      <w:r w:rsidR="00240BDB" w:rsidRPr="00FE4D7F">
        <w:rPr>
          <w:color w:val="000000"/>
        </w:rPr>
        <w:t xml:space="preserve"> in BPM; </w:t>
      </w:r>
      <w:r w:rsidR="00391210" w:rsidRPr="00FE4D7F">
        <w:rPr>
          <w:color w:val="000000"/>
        </w:rPr>
        <w:t>6</w:t>
      </w:r>
      <w:r w:rsidR="00391210" w:rsidRPr="00FE4D7F">
        <w:rPr>
          <w:color w:val="000000"/>
          <w:vertAlign w:val="superscript"/>
        </w:rPr>
        <w:t>th</w:t>
      </w:r>
      <w:r w:rsidR="00240BDB" w:rsidRPr="00FE4D7F">
        <w:rPr>
          <w:color w:val="000000"/>
          <w:vertAlign w:val="superscript"/>
        </w:rPr>
        <w:t xml:space="preserve"> </w:t>
      </w:r>
      <w:r w:rsidR="00240BDB" w:rsidRPr="00FE4D7F">
        <w:rPr>
          <w:color w:val="000000"/>
        </w:rPr>
        <w:t>in SI) and</w:t>
      </w:r>
      <w:r w:rsidR="00391210" w:rsidRPr="00FE4D7F">
        <w:rPr>
          <w:color w:val="000000"/>
        </w:rPr>
        <w:t xml:space="preserve"> Tim Duncan (</w:t>
      </w:r>
      <w:r w:rsidR="00240BDB" w:rsidRPr="00FE4D7F">
        <w:rPr>
          <w:color w:val="000000"/>
        </w:rPr>
        <w:t>10</w:t>
      </w:r>
      <w:r w:rsidR="00240BDB" w:rsidRPr="00FE4D7F">
        <w:rPr>
          <w:color w:val="000000"/>
          <w:vertAlign w:val="superscript"/>
        </w:rPr>
        <w:t>th</w:t>
      </w:r>
      <w:r w:rsidR="00240BDB" w:rsidRPr="00FE4D7F">
        <w:rPr>
          <w:color w:val="000000"/>
        </w:rPr>
        <w:t xml:space="preserve"> in BPM; </w:t>
      </w:r>
      <w:r w:rsidR="00391210" w:rsidRPr="00FE4D7F">
        <w:rPr>
          <w:color w:val="000000"/>
        </w:rPr>
        <w:t>7</w:t>
      </w:r>
      <w:r w:rsidR="00391210" w:rsidRPr="00FE4D7F">
        <w:rPr>
          <w:color w:val="000000"/>
          <w:vertAlign w:val="superscript"/>
        </w:rPr>
        <w:t>th</w:t>
      </w:r>
      <w:r w:rsidR="00060891" w:rsidRPr="00FE4D7F">
        <w:rPr>
          <w:color w:val="000000"/>
          <w:vertAlign w:val="superscript"/>
        </w:rPr>
        <w:t xml:space="preserve"> </w:t>
      </w:r>
      <w:r w:rsidR="00240BDB" w:rsidRPr="00FE4D7F">
        <w:rPr>
          <w:color w:val="000000"/>
        </w:rPr>
        <w:t>in SI).</w:t>
      </w:r>
      <w:r w:rsidR="00AF1CD0" w:rsidRPr="00FE4D7F">
        <w:rPr>
          <w:color w:val="000000"/>
        </w:rPr>
        <w:t xml:space="preserve"> The player in SI’s Top 5 with the lowest rank according to BPM, Kareem Abdul-Jabbar, </w:t>
      </w:r>
      <w:r w:rsidR="004B7A7A" w:rsidRPr="00FE4D7F">
        <w:rPr>
          <w:color w:val="000000"/>
        </w:rPr>
        <w:t>accrued</w:t>
      </w:r>
      <w:r w:rsidR="00AF1CD0" w:rsidRPr="00FE4D7F">
        <w:rPr>
          <w:color w:val="000000"/>
        </w:rPr>
        <w:t xml:space="preserve"> the most</w:t>
      </w:r>
      <w:r w:rsidR="004B7A7A" w:rsidRPr="00FE4D7F">
        <w:rPr>
          <w:color w:val="000000"/>
        </w:rPr>
        <w:t xml:space="preserve"> minutes played at 57,446</w:t>
      </w:r>
      <w:r w:rsidR="00AF1CD0" w:rsidRPr="00FE4D7F">
        <w:rPr>
          <w:color w:val="000000"/>
        </w:rPr>
        <w:t>. The next highest minutes played in SI’s Top 5 is Lebron James with 44,298 (as of September 2018). Keeping in mind that more minutes played makes it more difficult to accrue a high BPM, Kareem’s ranking by BPM accounting for minutes is higher than 9</w:t>
      </w:r>
      <w:r w:rsidR="00AF1CD0" w:rsidRPr="00FE4D7F">
        <w:rPr>
          <w:color w:val="000000"/>
          <w:vertAlign w:val="superscript"/>
        </w:rPr>
        <w:t>th</w:t>
      </w:r>
      <w:r w:rsidR="00AF1CD0" w:rsidRPr="00FE4D7F">
        <w:rPr>
          <w:color w:val="000000"/>
        </w:rPr>
        <w:t xml:space="preserve">. </w:t>
      </w:r>
    </w:p>
    <w:p w:rsidR="00BA533D" w:rsidRPr="00FE4D7F" w:rsidRDefault="00BA533D" w:rsidP="00BA533D">
      <w:pPr>
        <w:spacing w:line="480" w:lineRule="auto"/>
        <w:jc w:val="center"/>
        <w:outlineLvl w:val="1"/>
        <w:rPr>
          <w:b/>
          <w:bCs/>
          <w:sz w:val="36"/>
          <w:szCs w:val="36"/>
        </w:rPr>
      </w:pPr>
      <w:r w:rsidRPr="00FE4D7F">
        <w:rPr>
          <w:b/>
          <w:bCs/>
          <w:color w:val="000000"/>
        </w:rPr>
        <w:t>3 Positions in Basketball</w:t>
      </w:r>
    </w:p>
    <w:p w:rsidR="00BA533D" w:rsidRPr="00FE4D7F" w:rsidRDefault="00BA533D" w:rsidP="00BA533D">
      <w:pPr>
        <w:spacing w:line="480" w:lineRule="auto"/>
        <w:outlineLvl w:val="0"/>
        <w:rPr>
          <w:color w:val="000000"/>
          <w:kern w:val="36"/>
        </w:rPr>
      </w:pPr>
      <w:r w:rsidRPr="00FE4D7F">
        <w:rPr>
          <w:color w:val="000000"/>
          <w:kern w:val="36"/>
        </w:rPr>
        <w:t xml:space="preserve">In traditional basketball, players are typically segmented into five positions—one position for each player on the court. These traditional positions are Point Guard (PG), Shooting Guard (SG), Small Forward (SF), Power Forward (PF) and Center (C) (Fig. 4). These positions have shaped the style that teams and players play. For example, the traditional Center grows up playing near the basket their entire careers. Worse, these positions not only have a tendency to force players into a certain style, but they also have a tendency to force teams to play a certain style. </w:t>
      </w:r>
      <w:r>
        <w:rPr>
          <w:color w:val="000000"/>
          <w:kern w:val="36"/>
        </w:rPr>
        <w:t>Coaches</w:t>
      </w:r>
      <w:r w:rsidRPr="00FE4D7F">
        <w:rPr>
          <w:color w:val="000000"/>
          <w:kern w:val="36"/>
        </w:rPr>
        <w:t xml:space="preserve"> </w:t>
      </w:r>
    </w:p>
    <w:p w:rsidR="00BA533D" w:rsidRPr="00FE4D7F" w:rsidRDefault="00BA533D" w:rsidP="00AF1CD0">
      <w:pPr>
        <w:spacing w:line="480" w:lineRule="auto"/>
        <w:ind w:firstLine="720"/>
        <w:rPr>
          <w:color w:val="000000"/>
        </w:rPr>
        <w:sectPr w:rsidR="00BA533D" w:rsidRPr="00FE4D7F" w:rsidSect="00AF1CD0">
          <w:pgSz w:w="12240" w:h="15840"/>
          <w:pgMar w:top="2016" w:right="1440" w:bottom="1440" w:left="1440" w:header="720" w:footer="720" w:gutter="0"/>
          <w:pgNumType w:chapStyle="1"/>
          <w:cols w:space="720"/>
          <w:docGrid w:linePitch="360"/>
        </w:sectPr>
      </w:pPr>
    </w:p>
    <w:p w:rsidR="00AF1CD0" w:rsidRPr="00FE4D7F" w:rsidRDefault="00060891" w:rsidP="00060891">
      <w:r w:rsidRPr="00060891">
        <w:lastRenderedPageBreak/>
        <w:fldChar w:fldCharType="begin"/>
      </w:r>
      <w:r w:rsidRPr="00060891">
        <w:instrText xml:space="preserve"> INCLUDEPICTURE "/var/folders/4s/x1zl0lfn27j_1d57h3x9vl3m0000gn/T/com.microsoft.Word/WebArchiveCopyPasteTempFiles/plot_zoom_png?width=1440&amp;height=878" \* MERGEFORMATINET </w:instrText>
      </w:r>
      <w:r w:rsidRPr="00060891">
        <w:fldChar w:fldCharType="separate"/>
      </w:r>
      <w:r w:rsidRPr="00FE4D7F">
        <w:rPr>
          <w:noProof/>
        </w:rPr>
        <w:drawing>
          <wp:inline distT="0" distB="0" distL="0" distR="0">
            <wp:extent cx="7682948" cy="5757868"/>
            <wp:effectExtent l="0" t="0" r="635" b="0"/>
            <wp:docPr id="34" name="Picture 34" descr="/var/folders/4s/x1zl0lfn27j_1d57h3x9vl3m0000gn/T/com.microsoft.Word/WebArchiveCopyPasteTempFiles/plot_zoom_png?width=1440&amp;height=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 descr="/var/folders/4s/x1zl0lfn27j_1d57h3x9vl3m0000gn/T/com.microsoft.Word/WebArchiveCopyPasteTempFiles/plot_zoom_png?width=1440&amp;height=87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11775" cy="5779472"/>
                    </a:xfrm>
                    <a:prstGeom prst="rect">
                      <a:avLst/>
                    </a:prstGeom>
                    <a:noFill/>
                    <a:ln>
                      <a:noFill/>
                    </a:ln>
                  </pic:spPr>
                </pic:pic>
              </a:graphicData>
            </a:graphic>
          </wp:inline>
        </w:drawing>
      </w:r>
      <w:r w:rsidRPr="00060891">
        <w:fldChar w:fldCharType="end"/>
      </w:r>
    </w:p>
    <w:p w:rsidR="00AF1CD0" w:rsidRPr="00FE4D7F" w:rsidRDefault="00AF1CD0" w:rsidP="00AF1CD0">
      <w:pPr>
        <w:rPr>
          <w:b/>
          <w:bCs/>
          <w:color w:val="000000"/>
        </w:rPr>
        <w:sectPr w:rsidR="00AF1CD0" w:rsidRPr="00FE4D7F" w:rsidSect="00AF1CD0">
          <w:pgSz w:w="15840" w:h="12240" w:orient="landscape"/>
          <w:pgMar w:top="1440" w:right="1440" w:bottom="1440" w:left="2016" w:header="720" w:footer="720" w:gutter="0"/>
          <w:pgNumType w:chapStyle="1"/>
          <w:cols w:space="720"/>
          <w:docGrid w:linePitch="360"/>
        </w:sectPr>
      </w:pPr>
      <w:r w:rsidRPr="00FE4D7F">
        <w:rPr>
          <w:b/>
          <w:bCs/>
          <w:color w:val="000000"/>
        </w:rPr>
        <w:t xml:space="preserve">Fig. 3. </w:t>
      </w:r>
      <w:r w:rsidRPr="00833CAB">
        <w:rPr>
          <w:bCs/>
          <w:color w:val="000000"/>
        </w:rPr>
        <w:t>NBA Box Plus-Minus for NBA players</w:t>
      </w:r>
      <w:r w:rsidR="00DE5784">
        <w:rPr>
          <w:bCs/>
          <w:color w:val="000000"/>
        </w:rPr>
        <w:t xml:space="preserve"> with at least 30,000 </w:t>
      </w:r>
      <w:r w:rsidR="00175E38">
        <w:rPr>
          <w:bCs/>
          <w:color w:val="000000"/>
        </w:rPr>
        <w:t>MP</w:t>
      </w:r>
      <w:r w:rsidRPr="00833CAB">
        <w:rPr>
          <w:bCs/>
          <w:color w:val="000000"/>
        </w:rPr>
        <w:t xml:space="preserve"> since 1974</w:t>
      </w:r>
    </w:p>
    <w:p w:rsidR="00BA533D" w:rsidRPr="00FE4D7F" w:rsidRDefault="00BA533D" w:rsidP="00BA533D">
      <w:pPr>
        <w:spacing w:line="480" w:lineRule="auto"/>
        <w:outlineLvl w:val="0"/>
        <w:rPr>
          <w:color w:val="000000"/>
          <w:kern w:val="36"/>
        </w:rPr>
      </w:pPr>
      <w:r>
        <w:rPr>
          <w:color w:val="000000"/>
          <w:kern w:val="36"/>
        </w:rPr>
        <w:lastRenderedPageBreak/>
        <w:t>may</w:t>
      </w:r>
      <w:r w:rsidRPr="00FE4D7F">
        <w:rPr>
          <w:color w:val="000000"/>
          <w:kern w:val="36"/>
        </w:rPr>
        <w:t xml:space="preserve"> attempt to conform their teams to fit all five positions, instead of simply placing their best basketball players on the court and figuring how to make that work. </w:t>
      </w:r>
    </w:p>
    <w:p w:rsidR="00AF1CD0" w:rsidRPr="00FE4D7F" w:rsidRDefault="00AF1CD0" w:rsidP="00AF1CD0">
      <w:pPr>
        <w:spacing w:line="480" w:lineRule="auto"/>
        <w:ind w:firstLine="720"/>
        <w:outlineLvl w:val="0"/>
        <w:rPr>
          <w:color w:val="000000"/>
          <w:kern w:val="36"/>
        </w:rPr>
      </w:pPr>
      <w:r w:rsidRPr="00FE4D7F">
        <w:rPr>
          <w:color w:val="000000"/>
          <w:kern w:val="36"/>
        </w:rPr>
        <w:t xml:space="preserve">In Figure 4, a simple </w:t>
      </w:r>
      <w:r w:rsidR="00CC3961">
        <w:rPr>
          <w:color w:val="000000"/>
          <w:kern w:val="36"/>
        </w:rPr>
        <w:t>court diagram</w:t>
      </w:r>
      <w:r w:rsidRPr="00FE4D7F">
        <w:rPr>
          <w:color w:val="000000"/>
          <w:kern w:val="36"/>
        </w:rPr>
        <w:t xml:space="preserve"> of the traditional 5 positions s</w:t>
      </w:r>
      <w:r w:rsidR="00CC3961">
        <w:rPr>
          <w:color w:val="000000"/>
          <w:kern w:val="36"/>
        </w:rPr>
        <w:t xml:space="preserve">hows how many have </w:t>
      </w:r>
      <w:r w:rsidRPr="00FE4D7F">
        <w:rPr>
          <w:color w:val="000000"/>
          <w:kern w:val="36"/>
        </w:rPr>
        <w:t>space</w:t>
      </w:r>
      <w:r w:rsidR="00CC3961">
        <w:rPr>
          <w:color w:val="000000"/>
          <w:kern w:val="36"/>
        </w:rPr>
        <w:t>d</w:t>
      </w:r>
      <w:r w:rsidRPr="00FE4D7F">
        <w:rPr>
          <w:color w:val="000000"/>
          <w:kern w:val="36"/>
        </w:rPr>
        <w:t xml:space="preserve"> the court with two players inside the three-point line. In doing so, there is far less room for players to penetrate to the basket. Restricting one or two players inside the three-point line also makes it far easier to help their teammates who may not be able to stay in front of their opponent. In 2004, the NBA created a defensive three second violation and restricted hand checking (nba.com, 2008). With the defensive 3 second rule, defensive players can remain in the paint as long as they are in guarding position and within three feet of their opponent (NBA.com, 2001). Further, offensive players who are fast and skilled enough to get to the basket were given an advantage by the curtailing of hand checking. These rule changes made it even more imminent for a team to have proper spacing on offense.</w:t>
      </w:r>
    </w:p>
    <w:p w:rsidR="00AF1CD0" w:rsidRPr="00FE4D7F" w:rsidRDefault="00AF1CD0" w:rsidP="00AF1CD0">
      <w:pPr>
        <w:spacing w:line="480" w:lineRule="auto"/>
        <w:ind w:firstLine="720"/>
        <w:outlineLvl w:val="0"/>
        <w:rPr>
          <w:color w:val="000000"/>
          <w:kern w:val="36"/>
        </w:rPr>
      </w:pPr>
      <w:r w:rsidRPr="00FE4D7F">
        <w:rPr>
          <w:color w:val="000000"/>
          <w:kern w:val="36"/>
        </w:rPr>
        <w:t>Grouping players into only 3 positions has been used more recently in basketball (</w:t>
      </w:r>
      <w:r w:rsidRPr="00FE4D7F">
        <w:rPr>
          <w:color w:val="000000"/>
        </w:rPr>
        <w:t>Sailofsky, 2018</w:t>
      </w:r>
      <w:r w:rsidRPr="00FE4D7F">
        <w:rPr>
          <w:color w:val="000000"/>
          <w:kern w:val="36"/>
        </w:rPr>
        <w:t xml:space="preserve">). This allows </w:t>
      </w:r>
      <w:r w:rsidR="00CC3961">
        <w:rPr>
          <w:color w:val="000000"/>
          <w:kern w:val="36"/>
        </w:rPr>
        <w:t>for</w:t>
      </w:r>
      <w:r w:rsidRPr="00FE4D7F">
        <w:rPr>
          <w:color w:val="000000"/>
          <w:kern w:val="36"/>
        </w:rPr>
        <w:t xml:space="preserve"> bigger sample sizes for each position, which will give us a better chance of knowing who the best basketball players are altogether. Fewer positions will also adjust for players who may play many positions. However, there can still be players who play 2 or 3 of the positions, such as playing Guard and Wing. Some examples below show how switching players on defense and offensive </w:t>
      </w:r>
      <w:r w:rsidR="00CC3961">
        <w:rPr>
          <w:color w:val="000000"/>
          <w:kern w:val="36"/>
        </w:rPr>
        <w:t xml:space="preserve">with </w:t>
      </w:r>
      <w:r w:rsidRPr="00FE4D7F">
        <w:rPr>
          <w:color w:val="000000"/>
          <w:kern w:val="36"/>
        </w:rPr>
        <w:t>versatility, such as playing both inside the 3-point line and out</w:t>
      </w:r>
      <w:r w:rsidR="00CC3961">
        <w:rPr>
          <w:color w:val="000000"/>
          <w:kern w:val="36"/>
        </w:rPr>
        <w:t>,</w:t>
      </w:r>
      <w:r w:rsidRPr="00FE4D7F">
        <w:rPr>
          <w:color w:val="000000"/>
          <w:kern w:val="36"/>
        </w:rPr>
        <w:t xml:space="preserve"> can be much simpler when using only three positions. Further, three positions allow you to more easily think about playing with space and having four, or even five, players outside the 3-point line (Fig. 5. and Fig. 6).</w:t>
      </w:r>
    </w:p>
    <w:p w:rsidR="00BA533D" w:rsidRPr="00FE4D7F" w:rsidRDefault="00BA533D" w:rsidP="0014553F">
      <w:pPr>
        <w:spacing w:line="480" w:lineRule="auto"/>
        <w:ind w:firstLine="720"/>
        <w:rPr>
          <w:color w:val="000000"/>
        </w:rPr>
        <w:sectPr w:rsidR="00BA533D" w:rsidRPr="00FE4D7F" w:rsidSect="00AF1CD0">
          <w:pgSz w:w="12240" w:h="15840"/>
          <w:pgMar w:top="2016" w:right="1440" w:bottom="1440" w:left="1440" w:header="720" w:footer="720" w:gutter="0"/>
          <w:pgNumType w:chapStyle="1"/>
          <w:cols w:space="720"/>
          <w:docGrid w:linePitch="360"/>
        </w:sectPr>
      </w:pPr>
    </w:p>
    <w:p w:rsidR="00B524E3" w:rsidRPr="00FE4D7F" w:rsidRDefault="000364B7" w:rsidP="00132CD8">
      <w:pPr>
        <w:jc w:val="center"/>
      </w:pPr>
      <w:r>
        <w:rPr>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7" type="#_x0000_t75" alt="/var/folders/4s/x1zl0lfn27j_1d57h3x9vl3m0000gn/T/com.microsoft.Word/WebArchiveCopyPasteTempFiles/plot_zoom_png?width=1440&amp;height=812" style="position:absolute;left:0;text-align:left;margin-left:153.35pt;margin-top:.15pt;width:187pt;height:252.95pt;z-index:-251657728;visibility:visible;mso-wrap-style:square;mso-wrap-edited:f;mso-width-percent:0;mso-height-percent:0;mso-width-percent:0;mso-height-percent:0">
            <v:imagedata r:id="rId13" o:title="plot_zoom_png?width=1440&amp;height=812" cropbottom="3054f" cropleft="15544f" cropright="15333f"/>
            <w10:wrap type="tight"/>
          </v:shape>
        </w:pict>
      </w:r>
    </w:p>
    <w:p w:rsidR="0032747D" w:rsidRPr="00FE4D7F" w:rsidRDefault="0032747D" w:rsidP="00A56153">
      <w:pPr>
        <w:spacing w:line="480" w:lineRule="auto"/>
        <w:outlineLvl w:val="0"/>
        <w:rPr>
          <w:b/>
          <w:bCs/>
          <w:color w:val="000000"/>
          <w:kern w:val="36"/>
        </w:rPr>
      </w:pPr>
    </w:p>
    <w:p w:rsidR="0032747D" w:rsidRPr="00FE4D7F" w:rsidRDefault="0032747D" w:rsidP="00A56153">
      <w:pPr>
        <w:spacing w:line="480" w:lineRule="auto"/>
        <w:outlineLvl w:val="0"/>
        <w:rPr>
          <w:b/>
          <w:bCs/>
          <w:color w:val="000000"/>
          <w:kern w:val="36"/>
        </w:rPr>
      </w:pPr>
    </w:p>
    <w:p w:rsidR="0032747D" w:rsidRPr="00FE4D7F" w:rsidRDefault="0032747D" w:rsidP="00A56153">
      <w:pPr>
        <w:spacing w:line="480" w:lineRule="auto"/>
        <w:outlineLvl w:val="0"/>
        <w:rPr>
          <w:b/>
          <w:bCs/>
          <w:color w:val="000000"/>
          <w:kern w:val="36"/>
        </w:rPr>
      </w:pPr>
    </w:p>
    <w:p w:rsidR="0032747D" w:rsidRPr="00FE4D7F" w:rsidRDefault="0032747D" w:rsidP="00A56153">
      <w:pPr>
        <w:spacing w:line="480" w:lineRule="auto"/>
        <w:outlineLvl w:val="0"/>
        <w:rPr>
          <w:b/>
          <w:bCs/>
          <w:color w:val="000000"/>
          <w:kern w:val="36"/>
        </w:rPr>
      </w:pPr>
    </w:p>
    <w:p w:rsidR="0032747D" w:rsidRPr="00FE4D7F" w:rsidRDefault="0032747D" w:rsidP="00A56153">
      <w:pPr>
        <w:spacing w:line="480" w:lineRule="auto"/>
        <w:outlineLvl w:val="0"/>
        <w:rPr>
          <w:b/>
          <w:bCs/>
          <w:color w:val="000000"/>
          <w:kern w:val="36"/>
        </w:rPr>
      </w:pPr>
    </w:p>
    <w:p w:rsidR="0032747D" w:rsidRPr="00FE4D7F" w:rsidRDefault="0032747D" w:rsidP="00A56153">
      <w:pPr>
        <w:spacing w:line="480" w:lineRule="auto"/>
        <w:outlineLvl w:val="0"/>
        <w:rPr>
          <w:b/>
          <w:bCs/>
          <w:color w:val="000000"/>
          <w:kern w:val="36"/>
        </w:rPr>
      </w:pPr>
    </w:p>
    <w:p w:rsidR="0032747D" w:rsidRPr="00FE4D7F" w:rsidRDefault="0032747D" w:rsidP="0032747D">
      <w:pPr>
        <w:spacing w:line="480" w:lineRule="auto"/>
        <w:outlineLvl w:val="0"/>
        <w:rPr>
          <w:b/>
          <w:bCs/>
          <w:color w:val="000000"/>
          <w:kern w:val="36"/>
        </w:rPr>
      </w:pPr>
    </w:p>
    <w:p w:rsidR="0032747D" w:rsidRPr="00FE4D7F" w:rsidRDefault="0032747D" w:rsidP="0032747D">
      <w:pPr>
        <w:spacing w:line="480" w:lineRule="auto"/>
        <w:outlineLvl w:val="0"/>
        <w:rPr>
          <w:b/>
          <w:bCs/>
          <w:color w:val="000000"/>
          <w:kern w:val="36"/>
        </w:rPr>
      </w:pPr>
    </w:p>
    <w:p w:rsidR="0032747D" w:rsidRPr="00FE4D7F" w:rsidRDefault="0032747D" w:rsidP="0032747D">
      <w:pPr>
        <w:spacing w:line="480" w:lineRule="auto"/>
        <w:outlineLvl w:val="0"/>
        <w:rPr>
          <w:b/>
          <w:bCs/>
          <w:color w:val="000000"/>
          <w:kern w:val="36"/>
        </w:rPr>
      </w:pPr>
    </w:p>
    <w:p w:rsidR="0027170B" w:rsidRPr="00833CAB" w:rsidRDefault="00E26264" w:rsidP="0032747D">
      <w:pPr>
        <w:spacing w:line="480" w:lineRule="auto"/>
        <w:outlineLvl w:val="0"/>
      </w:pPr>
      <w:r w:rsidRPr="00FE4D7F">
        <w:rPr>
          <w:b/>
          <w:bCs/>
          <w:color w:val="000000"/>
          <w:kern w:val="36"/>
        </w:rPr>
        <w:t xml:space="preserve">Fig. 4. </w:t>
      </w:r>
      <w:r w:rsidR="00090F41" w:rsidRPr="00833CAB">
        <w:rPr>
          <w:bCs/>
          <w:color w:val="000000"/>
          <w:kern w:val="36"/>
        </w:rPr>
        <w:t>Traditional</w:t>
      </w:r>
      <w:r w:rsidRPr="00833CAB">
        <w:rPr>
          <w:bCs/>
          <w:color w:val="000000"/>
          <w:kern w:val="36"/>
        </w:rPr>
        <w:t xml:space="preserve"> Positions</w:t>
      </w:r>
      <w:r w:rsidR="00B524E3" w:rsidRPr="00833CAB">
        <w:rPr>
          <w:bCs/>
          <w:color w:val="000000"/>
          <w:kern w:val="36"/>
        </w:rPr>
        <w:t xml:space="preserve"> and Spacing</w:t>
      </w:r>
      <w:r w:rsidRPr="00833CAB">
        <w:rPr>
          <w:bCs/>
          <w:color w:val="000000"/>
          <w:kern w:val="36"/>
        </w:rPr>
        <w:t xml:space="preserve"> in Basketball</w:t>
      </w:r>
    </w:p>
    <w:p w:rsidR="0032747D" w:rsidRPr="00FE4D7F" w:rsidRDefault="007567CC" w:rsidP="00305D76">
      <w:pPr>
        <w:spacing w:line="480" w:lineRule="auto"/>
        <w:outlineLvl w:val="0"/>
        <w:rPr>
          <w:b/>
          <w:bCs/>
          <w:color w:val="000000"/>
          <w:kern w:val="36"/>
        </w:rPr>
      </w:pPr>
      <w:r w:rsidRPr="00FE4D7F">
        <w:rPr>
          <w:noProof/>
        </w:rPr>
        <w:drawing>
          <wp:anchor distT="0" distB="0" distL="114300" distR="114300" simplePos="0" relativeHeight="251656704" behindDoc="1" locked="0" layoutInCell="1" allowOverlap="1" wp14:anchorId="4E3892A1" wp14:editId="6B5E1A34">
            <wp:simplePos x="0" y="0"/>
            <wp:positionH relativeFrom="column">
              <wp:posOffset>3407198</wp:posOffset>
            </wp:positionH>
            <wp:positionV relativeFrom="paragraph">
              <wp:posOffset>65405</wp:posOffset>
            </wp:positionV>
            <wp:extent cx="2434590" cy="3229610"/>
            <wp:effectExtent l="0" t="0" r="3810" b="0"/>
            <wp:wrapTight wrapText="bothSides">
              <wp:wrapPolygon edited="0">
                <wp:start x="0" y="0"/>
                <wp:lineTo x="0" y="21490"/>
                <wp:lineTo x="21521" y="21490"/>
                <wp:lineTo x="21521" y="0"/>
                <wp:lineTo x="0" y="0"/>
              </wp:wrapPolygon>
            </wp:wrapTight>
            <wp:docPr id="23" name="Picture 21" descr="/var/folders/4s/x1zl0lfn27j_1d57h3x9vl3m0000gn/T/com.microsoft.Word/WebArchiveCopyPasteTempFiles/plot_zoom_png?width=1440&amp;height=7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var/folders/4s/x1zl0lfn27j_1d57h3x9vl3m0000gn/T/com.microsoft.Word/WebArchiveCopyPasteTempFiles/plot_zoom_png?width=1440&amp;height=797"/>
                    <pic:cNvPicPr>
                      <a:picLocks/>
                    </pic:cNvPicPr>
                  </pic:nvPicPr>
                  <pic:blipFill rotWithShape="1">
                    <a:blip r:embed="rId14" r:link="rId15" cstate="print">
                      <a:extLst>
                        <a:ext uri="{28A0092B-C50C-407E-A947-70E740481C1C}">
                          <a14:useLocalDpi xmlns:a14="http://schemas.microsoft.com/office/drawing/2010/main" val="0"/>
                        </a:ext>
                      </a:extLst>
                    </a:blip>
                    <a:srcRect l="25586" r="26086" b="5517"/>
                    <a:stretch/>
                  </pic:blipFill>
                  <pic:spPr bwMode="auto">
                    <a:xfrm>
                      <a:off x="0" y="0"/>
                      <a:ext cx="2434590" cy="32296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364B7">
        <w:rPr>
          <w:noProof/>
        </w:rPr>
        <w:pict>
          <v:shape id="Picture 1" o:spid="_x0000_s1026" type="#_x0000_t75" alt="/var/folders/4s/x1zl0lfn27j_1d57h3x9vl3m0000gn/T/com.microsoft.Word/WebArchiveCopyPasteTempFiles/plot_zoom_png?width=1440&amp;height=878" style="position:absolute;margin-left:0;margin-top:5.25pt;width:195.55pt;height:253.35pt;z-index:-251655680;visibility:visible;mso-wrap-style:square;mso-wrap-edited:f;mso-width-percent:0;mso-height-percent:0;mso-position-horizontal-relative:text;mso-position-vertical-relative:text;mso-width-percent:0;mso-height-percent:0">
            <v:imagedata r:id="rId16" o:title="plot_zoom_png?width=1440&amp;height=878" cropbottom="3288f" cropleft="14938f" cropright="14750f"/>
            <w10:wrap type="tight"/>
          </v:shape>
        </w:pict>
      </w:r>
    </w:p>
    <w:p w:rsidR="0032747D" w:rsidRPr="00FE4D7F" w:rsidRDefault="0032747D" w:rsidP="00305D76">
      <w:pPr>
        <w:spacing w:line="480" w:lineRule="auto"/>
        <w:outlineLvl w:val="0"/>
        <w:rPr>
          <w:b/>
          <w:bCs/>
          <w:color w:val="000000"/>
          <w:kern w:val="36"/>
        </w:rPr>
      </w:pPr>
    </w:p>
    <w:p w:rsidR="0032747D" w:rsidRPr="00FE4D7F" w:rsidRDefault="0032747D" w:rsidP="00305D76">
      <w:pPr>
        <w:spacing w:line="480" w:lineRule="auto"/>
        <w:outlineLvl w:val="0"/>
        <w:rPr>
          <w:b/>
          <w:bCs/>
          <w:color w:val="000000"/>
          <w:kern w:val="36"/>
        </w:rPr>
      </w:pPr>
    </w:p>
    <w:p w:rsidR="0032747D" w:rsidRPr="00FE4D7F" w:rsidRDefault="0032747D" w:rsidP="00305D76">
      <w:pPr>
        <w:spacing w:line="480" w:lineRule="auto"/>
        <w:outlineLvl w:val="0"/>
        <w:rPr>
          <w:b/>
          <w:bCs/>
          <w:color w:val="000000"/>
          <w:kern w:val="36"/>
        </w:rPr>
      </w:pPr>
    </w:p>
    <w:p w:rsidR="0032747D" w:rsidRPr="00FE4D7F" w:rsidRDefault="0032747D" w:rsidP="00305D76">
      <w:pPr>
        <w:spacing w:line="480" w:lineRule="auto"/>
        <w:outlineLvl w:val="0"/>
        <w:rPr>
          <w:b/>
          <w:bCs/>
          <w:color w:val="000000"/>
          <w:kern w:val="36"/>
        </w:rPr>
      </w:pPr>
    </w:p>
    <w:p w:rsidR="0032747D" w:rsidRPr="00FE4D7F" w:rsidRDefault="0032747D" w:rsidP="00305D76">
      <w:pPr>
        <w:spacing w:line="480" w:lineRule="auto"/>
        <w:outlineLvl w:val="0"/>
        <w:rPr>
          <w:b/>
          <w:bCs/>
          <w:color w:val="000000"/>
          <w:kern w:val="36"/>
        </w:rPr>
      </w:pPr>
    </w:p>
    <w:p w:rsidR="0032747D" w:rsidRPr="00FE4D7F" w:rsidRDefault="0032747D" w:rsidP="00305D76">
      <w:pPr>
        <w:spacing w:line="480" w:lineRule="auto"/>
        <w:outlineLvl w:val="0"/>
        <w:rPr>
          <w:b/>
          <w:bCs/>
          <w:color w:val="000000"/>
          <w:kern w:val="36"/>
        </w:rPr>
      </w:pPr>
    </w:p>
    <w:p w:rsidR="0032747D" w:rsidRPr="00FE4D7F" w:rsidRDefault="0032747D" w:rsidP="00305D76">
      <w:pPr>
        <w:spacing w:line="480" w:lineRule="auto"/>
        <w:outlineLvl w:val="0"/>
        <w:rPr>
          <w:b/>
          <w:bCs/>
          <w:color w:val="000000"/>
          <w:kern w:val="36"/>
        </w:rPr>
      </w:pPr>
    </w:p>
    <w:p w:rsidR="0032747D" w:rsidRPr="00FE4D7F" w:rsidRDefault="0032747D" w:rsidP="00305D76">
      <w:pPr>
        <w:spacing w:line="480" w:lineRule="auto"/>
        <w:outlineLvl w:val="0"/>
        <w:rPr>
          <w:b/>
          <w:bCs/>
          <w:color w:val="000000"/>
          <w:kern w:val="36"/>
        </w:rPr>
      </w:pPr>
    </w:p>
    <w:p w:rsidR="0032747D" w:rsidRPr="00FE4D7F" w:rsidRDefault="0032747D" w:rsidP="00305D76">
      <w:pPr>
        <w:spacing w:line="480" w:lineRule="auto"/>
        <w:outlineLvl w:val="0"/>
        <w:rPr>
          <w:b/>
          <w:bCs/>
          <w:color w:val="000000"/>
          <w:kern w:val="36"/>
        </w:rPr>
      </w:pPr>
    </w:p>
    <w:p w:rsidR="0032747D" w:rsidRPr="00FE4D7F" w:rsidRDefault="0027170B" w:rsidP="0032747D">
      <w:pPr>
        <w:spacing w:line="480" w:lineRule="auto"/>
        <w:outlineLvl w:val="0"/>
        <w:rPr>
          <w:b/>
          <w:bCs/>
          <w:color w:val="000000"/>
          <w:kern w:val="36"/>
        </w:rPr>
        <w:sectPr w:rsidR="0032747D" w:rsidRPr="00FE4D7F" w:rsidSect="00E27848">
          <w:pgSz w:w="12240" w:h="15840"/>
          <w:pgMar w:top="2016" w:right="1440" w:bottom="1440" w:left="1440" w:header="720" w:footer="720" w:gutter="0"/>
          <w:pgNumType w:chapStyle="1"/>
          <w:cols w:space="720"/>
          <w:docGrid w:linePitch="360"/>
        </w:sectPr>
      </w:pPr>
      <w:r w:rsidRPr="00FE4D7F">
        <w:rPr>
          <w:b/>
          <w:bCs/>
          <w:color w:val="000000"/>
          <w:kern w:val="36"/>
        </w:rPr>
        <w:t>Fig. 5</w:t>
      </w:r>
      <w:r w:rsidR="00305D76" w:rsidRPr="00FE4D7F">
        <w:rPr>
          <w:b/>
          <w:bCs/>
          <w:color w:val="000000"/>
          <w:kern w:val="36"/>
        </w:rPr>
        <w:t xml:space="preserve">. </w:t>
      </w:r>
      <w:r w:rsidR="003B73E2" w:rsidRPr="00833CAB">
        <w:rPr>
          <w:bCs/>
          <w:color w:val="000000"/>
          <w:kern w:val="36"/>
        </w:rPr>
        <w:t>Three</w:t>
      </w:r>
      <w:r w:rsidR="00305D76" w:rsidRPr="00833CAB">
        <w:rPr>
          <w:bCs/>
          <w:color w:val="000000"/>
          <w:kern w:val="36"/>
        </w:rPr>
        <w:t xml:space="preserve"> Positions</w:t>
      </w:r>
      <w:r w:rsidR="00921837" w:rsidRPr="00833CAB">
        <w:rPr>
          <w:bCs/>
          <w:color w:val="000000"/>
          <w:kern w:val="36"/>
        </w:rPr>
        <w:t xml:space="preserve"> in Modern Basketball</w:t>
      </w:r>
      <w:r w:rsidR="00305D76" w:rsidRPr="00FE4D7F">
        <w:rPr>
          <w:b/>
          <w:bCs/>
          <w:kern w:val="36"/>
          <w:sz w:val="48"/>
          <w:szCs w:val="48"/>
        </w:rPr>
        <w:tab/>
      </w:r>
      <w:r w:rsidR="0032747D" w:rsidRPr="00FE4D7F">
        <w:rPr>
          <w:b/>
          <w:bCs/>
          <w:color w:val="000000"/>
          <w:kern w:val="36"/>
        </w:rPr>
        <w:t xml:space="preserve">Fig. 6. </w:t>
      </w:r>
      <w:r w:rsidR="0032747D" w:rsidRPr="00833CAB">
        <w:rPr>
          <w:bCs/>
          <w:color w:val="000000"/>
          <w:kern w:val="36"/>
        </w:rPr>
        <w:t>Three</w:t>
      </w:r>
      <w:r w:rsidR="00B02A26" w:rsidRPr="00833CAB">
        <w:rPr>
          <w:bCs/>
          <w:color w:val="000000"/>
          <w:kern w:val="36"/>
        </w:rPr>
        <w:t xml:space="preserve"> Positions &amp; “5-out” Spacing</w:t>
      </w:r>
    </w:p>
    <w:p w:rsidR="00BA533D" w:rsidRPr="00FE4D7F" w:rsidRDefault="00BA533D" w:rsidP="00BA533D">
      <w:pPr>
        <w:spacing w:line="480" w:lineRule="auto"/>
        <w:ind w:firstLine="720"/>
        <w:outlineLvl w:val="0"/>
        <w:rPr>
          <w:color w:val="000000"/>
          <w:kern w:val="36"/>
        </w:rPr>
      </w:pPr>
      <w:r w:rsidRPr="00FE4D7F">
        <w:rPr>
          <w:color w:val="000000"/>
          <w:kern w:val="36"/>
        </w:rPr>
        <w:lastRenderedPageBreak/>
        <w:t xml:space="preserve">Figure 5 and Figure 6 show examples of modern basketball spacing. This type of spacing allows for huge opportunity for players who are able to create opportunities for themselves and their teammates.  Thinking in terms of three positions can open up the philosophy of how and where players can play. Further, with more players in modern basketball being able to shoot three-point shots, and shoot shots with range, this spacing is increasingly more effective.  </w:t>
      </w:r>
    </w:p>
    <w:p w:rsidR="00BA533D" w:rsidRPr="00BA533D" w:rsidRDefault="00BA533D" w:rsidP="00BA533D">
      <w:pPr>
        <w:spacing w:line="480" w:lineRule="auto"/>
        <w:ind w:firstLine="720"/>
        <w:outlineLvl w:val="0"/>
        <w:rPr>
          <w:color w:val="000000"/>
          <w:kern w:val="36"/>
        </w:rPr>
      </w:pPr>
      <w:r w:rsidRPr="00FE4D7F">
        <w:rPr>
          <w:color w:val="000000"/>
          <w:kern w:val="36"/>
        </w:rPr>
        <w:t xml:space="preserve">I split players into Guards, Wings and Bigs in a different manner than has been done in the past. Some have split players into Guards (PG and SG), Forwards (SF and PF) and Centers (C) (Sampaio at el., 2006; Abrams et al., 2008; Sampaio at el., 2013; Moxley and Towne, 2015). Others have split players into Ball-Handlers (PG), Wings (SG and SF) and Bigs (PF and C) (Sailofsky, 2018). However, in today’s game, some Shooting Guards are commonly the primary ball handlers for their team. Conversely, some Shooting Guards are never the primary ball handler and can defend more positions than typical Guards. With similar logic, some Power Forwards in today’s game are able to play and defend beyond the 3-point line. As it seems consensus that a PG is a guard, SF is a wing and C is a big, these positions will remain. However, I use proxies to separate SGs into Guards and Wings and PFs into Wings and Bigs. </w:t>
      </w:r>
    </w:p>
    <w:p w:rsidR="00BA533D" w:rsidRPr="00FE4D7F" w:rsidRDefault="00BA533D" w:rsidP="00BA533D">
      <w:pPr>
        <w:spacing w:line="480" w:lineRule="auto"/>
        <w:ind w:firstLine="720"/>
        <w:outlineLvl w:val="0"/>
        <w:rPr>
          <w:color w:val="000000"/>
          <w:kern w:val="36"/>
        </w:rPr>
      </w:pPr>
      <w:r w:rsidRPr="00FE4D7F">
        <w:rPr>
          <w:color w:val="000000"/>
          <w:kern w:val="36"/>
        </w:rPr>
        <w:t xml:space="preserve">Play-by-play information is good for providing context, and this is what I will use as our proxy to separate players into 3 positions. In this paper, </w:t>
      </w:r>
      <w:r w:rsidRPr="00FE4D7F">
        <w:rPr>
          <w:i/>
          <w:color w:val="000000"/>
          <w:kern w:val="36"/>
        </w:rPr>
        <w:t>Guards</w:t>
      </w:r>
      <w:r w:rsidRPr="00FE4D7F">
        <w:rPr>
          <w:color w:val="000000"/>
          <w:kern w:val="36"/>
        </w:rPr>
        <w:t xml:space="preserve"> are PGs and SGs who have lower team turnovers on offensive fouls in transition per possession than average Guards/Wings. </w:t>
      </w:r>
      <w:r w:rsidRPr="00FE4D7F">
        <w:rPr>
          <w:i/>
          <w:color w:val="000000"/>
          <w:kern w:val="36"/>
        </w:rPr>
        <w:t>Wings</w:t>
      </w:r>
      <w:r w:rsidRPr="00FE4D7F">
        <w:rPr>
          <w:color w:val="000000"/>
          <w:kern w:val="36"/>
        </w:rPr>
        <w:t xml:space="preserve"> are SGs who have higher team turnovers on offensive fouls in transition per possession than average Guards/Wings, SFs and PFs who have fewer own miss putbacks than average Wings/Bigs. </w:t>
      </w:r>
      <w:r w:rsidRPr="00FE4D7F">
        <w:rPr>
          <w:i/>
          <w:color w:val="000000"/>
          <w:kern w:val="36"/>
        </w:rPr>
        <w:t>Bigs</w:t>
      </w:r>
      <w:r w:rsidRPr="00FE4D7F">
        <w:rPr>
          <w:color w:val="000000"/>
          <w:kern w:val="36"/>
        </w:rPr>
        <w:t xml:space="preserve"> are PFs who have more own miss putbacks than average Wings/Bigs, and Cs. </w:t>
      </w:r>
    </w:p>
    <w:p w:rsidR="00BA533D" w:rsidRDefault="00BA533D" w:rsidP="00BA533D">
      <w:pPr>
        <w:spacing w:line="480" w:lineRule="auto"/>
        <w:outlineLvl w:val="0"/>
        <w:rPr>
          <w:color w:val="000000"/>
          <w:kern w:val="36"/>
        </w:rPr>
      </w:pPr>
      <w:r w:rsidRPr="00FE4D7F">
        <w:rPr>
          <w:color w:val="000000"/>
          <w:kern w:val="36"/>
        </w:rPr>
        <w:lastRenderedPageBreak/>
        <w:t xml:space="preserve">A </w:t>
      </w:r>
      <w:r w:rsidRPr="00FE4D7F">
        <w:rPr>
          <w:i/>
          <w:color w:val="000000"/>
          <w:kern w:val="36"/>
        </w:rPr>
        <w:t>putback</w:t>
      </w:r>
      <w:r w:rsidRPr="00FE4D7F">
        <w:rPr>
          <w:color w:val="000000"/>
          <w:kern w:val="36"/>
        </w:rPr>
        <w:t xml:space="preserve"> is when a</w:t>
      </w:r>
      <w:r w:rsidRPr="00FE4D7F">
        <w:rPr>
          <w:rFonts w:eastAsiaTheme="minorHAnsi"/>
          <w:color w:val="000000"/>
        </w:rPr>
        <w:t xml:space="preserve"> player secures the ball off a missed shot while on offense and quickly scores.</w:t>
      </w:r>
    </w:p>
    <w:p w:rsidR="00CA7860" w:rsidRPr="00FE4D7F" w:rsidRDefault="00FD7B45" w:rsidP="004D03DC">
      <w:pPr>
        <w:spacing w:line="480" w:lineRule="auto"/>
        <w:ind w:firstLine="720"/>
        <w:outlineLvl w:val="0"/>
        <w:rPr>
          <w:color w:val="000000"/>
          <w:kern w:val="36"/>
        </w:rPr>
      </w:pPr>
      <w:r w:rsidRPr="00FE4D7F">
        <w:rPr>
          <w:color w:val="000000"/>
          <w:kern w:val="36"/>
        </w:rPr>
        <w:t xml:space="preserve">Transition TOVs on Offensive Fouls per possession </w:t>
      </w:r>
      <w:r w:rsidR="00710530" w:rsidRPr="00FE4D7F">
        <w:rPr>
          <w:color w:val="000000"/>
          <w:kern w:val="36"/>
        </w:rPr>
        <w:t>are</w:t>
      </w:r>
      <w:r w:rsidRPr="00FE4D7F">
        <w:rPr>
          <w:color w:val="000000"/>
          <w:kern w:val="36"/>
        </w:rPr>
        <w:t xml:space="preserve"> chosen as a proxy for position, because this metric </w:t>
      </w:r>
      <w:r w:rsidR="007C0CEC" w:rsidRPr="00FE4D7F">
        <w:rPr>
          <w:color w:val="000000"/>
          <w:kern w:val="36"/>
        </w:rPr>
        <w:t>is</w:t>
      </w:r>
      <w:r w:rsidRPr="00FE4D7F">
        <w:rPr>
          <w:color w:val="000000"/>
          <w:kern w:val="36"/>
        </w:rPr>
        <w:t xml:space="preserve"> negatively correlated to NBA BPM for Guards and positively correlated to NBA BPM for Wings (</w:t>
      </w:r>
      <w:r w:rsidR="00D47EBE" w:rsidRPr="00FE4D7F">
        <w:rPr>
          <w:color w:val="000000"/>
          <w:kern w:val="36"/>
        </w:rPr>
        <w:t>Fig. 7</w:t>
      </w:r>
      <w:r w:rsidRPr="00FE4D7F">
        <w:rPr>
          <w:color w:val="000000"/>
          <w:kern w:val="36"/>
        </w:rPr>
        <w:t xml:space="preserve">). Own Miss Putbacks </w:t>
      </w:r>
      <w:r w:rsidR="00710530" w:rsidRPr="00FE4D7F">
        <w:rPr>
          <w:color w:val="000000"/>
          <w:kern w:val="36"/>
        </w:rPr>
        <w:t>are</w:t>
      </w:r>
      <w:r w:rsidRPr="00FE4D7F">
        <w:rPr>
          <w:color w:val="000000"/>
          <w:kern w:val="36"/>
        </w:rPr>
        <w:t xml:space="preserve"> chosen as a proxy </w:t>
      </w:r>
      <w:r w:rsidR="00C33E27" w:rsidRPr="00FE4D7F">
        <w:rPr>
          <w:color w:val="000000"/>
          <w:kern w:val="36"/>
        </w:rPr>
        <w:t xml:space="preserve">for PF because this metric </w:t>
      </w:r>
      <w:r w:rsidR="007C0CEC" w:rsidRPr="00FE4D7F">
        <w:rPr>
          <w:color w:val="000000"/>
          <w:kern w:val="36"/>
        </w:rPr>
        <w:t>is</w:t>
      </w:r>
      <w:r w:rsidR="00C33E27" w:rsidRPr="00FE4D7F">
        <w:rPr>
          <w:color w:val="000000"/>
          <w:kern w:val="36"/>
        </w:rPr>
        <w:t xml:space="preserve"> 1</w:t>
      </w:r>
      <w:r w:rsidRPr="00FE4D7F">
        <w:rPr>
          <w:color w:val="000000"/>
          <w:kern w:val="36"/>
        </w:rPr>
        <w:t xml:space="preserve">4% correlated to Wing, NBA BPM </w:t>
      </w:r>
      <w:r w:rsidR="00C33E27" w:rsidRPr="00FE4D7F">
        <w:rPr>
          <w:color w:val="000000"/>
          <w:kern w:val="36"/>
        </w:rPr>
        <w:t>but</w:t>
      </w:r>
      <w:r w:rsidRPr="00FE4D7F">
        <w:rPr>
          <w:color w:val="000000"/>
          <w:kern w:val="36"/>
        </w:rPr>
        <w:t xml:space="preserve"> +52% corr</w:t>
      </w:r>
      <w:r w:rsidR="00AB17AB" w:rsidRPr="00FE4D7F">
        <w:rPr>
          <w:color w:val="000000"/>
          <w:kern w:val="36"/>
        </w:rPr>
        <w:t>elated to Big, NBA BPM (</w:t>
      </w:r>
      <w:r w:rsidR="00D47EBE" w:rsidRPr="00FE4D7F">
        <w:rPr>
          <w:color w:val="000000"/>
          <w:kern w:val="36"/>
        </w:rPr>
        <w:t>Fig. 8</w:t>
      </w:r>
      <w:r w:rsidRPr="00FE4D7F">
        <w:rPr>
          <w:color w:val="000000"/>
          <w:kern w:val="36"/>
        </w:rPr>
        <w:t xml:space="preserve">). </w:t>
      </w:r>
    </w:p>
    <w:p w:rsidR="00D3507C" w:rsidRPr="00FE4D7F" w:rsidRDefault="00FD7B45" w:rsidP="004D03DC">
      <w:pPr>
        <w:spacing w:line="480" w:lineRule="auto"/>
        <w:ind w:firstLine="720"/>
        <w:outlineLvl w:val="0"/>
        <w:rPr>
          <w:color w:val="000000"/>
          <w:kern w:val="36"/>
        </w:rPr>
      </w:pPr>
      <w:r w:rsidRPr="00FE4D7F">
        <w:rPr>
          <w:color w:val="000000"/>
          <w:kern w:val="36"/>
        </w:rPr>
        <w:t>Offensive fouls in transition makes intuitive sense</w:t>
      </w:r>
      <w:r w:rsidR="00D3507C" w:rsidRPr="00FE4D7F">
        <w:rPr>
          <w:color w:val="000000"/>
          <w:kern w:val="36"/>
        </w:rPr>
        <w:t xml:space="preserve"> to separate guards and wings</w:t>
      </w:r>
      <w:r w:rsidRPr="00FE4D7F">
        <w:rPr>
          <w:color w:val="000000"/>
          <w:kern w:val="36"/>
        </w:rPr>
        <w:t xml:space="preserve">, since guards are typically more ball dominant and require a high ability of </w:t>
      </w:r>
      <w:r w:rsidR="003921F8" w:rsidRPr="00FE4D7F">
        <w:rPr>
          <w:color w:val="000000"/>
          <w:kern w:val="36"/>
        </w:rPr>
        <w:t xml:space="preserve">ball </w:t>
      </w:r>
      <w:r w:rsidRPr="00FE4D7F">
        <w:rPr>
          <w:color w:val="000000"/>
          <w:kern w:val="36"/>
        </w:rPr>
        <w:t xml:space="preserve">control. </w:t>
      </w:r>
      <w:r w:rsidR="00D47EBE" w:rsidRPr="00FE4D7F">
        <w:rPr>
          <w:color w:val="000000"/>
          <w:kern w:val="36"/>
        </w:rPr>
        <w:t>Figure 7</w:t>
      </w:r>
      <w:r w:rsidR="00D3507C" w:rsidRPr="00FE4D7F">
        <w:rPr>
          <w:color w:val="000000"/>
          <w:kern w:val="36"/>
        </w:rPr>
        <w:t xml:space="preserve"> shows Shooting Guards separated into Guards and Wings. Players, such as Zach Levine and Ben McLemore, who have a high number of Turnovers in transition because of offensive fouls, </w:t>
      </w:r>
      <w:r w:rsidR="0034090F">
        <w:rPr>
          <w:color w:val="000000"/>
          <w:kern w:val="36"/>
        </w:rPr>
        <w:t>divided by</w:t>
      </w:r>
      <w:r w:rsidR="00D3507C" w:rsidRPr="00FE4D7F">
        <w:rPr>
          <w:color w:val="000000"/>
          <w:kern w:val="36"/>
        </w:rPr>
        <w:t xml:space="preserve"> number of possessions, are classified as Wings. Conversely, players such as Devin Booker and Joe Harris, who have </w:t>
      </w:r>
      <w:r w:rsidR="00AC4EC3" w:rsidRPr="00FE4D7F">
        <w:rPr>
          <w:color w:val="000000"/>
          <w:kern w:val="36"/>
        </w:rPr>
        <w:t>extremely</w:t>
      </w:r>
      <w:r w:rsidR="00D3507C" w:rsidRPr="00FE4D7F">
        <w:rPr>
          <w:color w:val="000000"/>
          <w:kern w:val="36"/>
        </w:rPr>
        <w:t xml:space="preserve"> low turnovers in transition by committing offensive fouls are Guards. This makes basketball </w:t>
      </w:r>
      <w:r w:rsidR="0034090F">
        <w:rPr>
          <w:color w:val="000000"/>
          <w:kern w:val="36"/>
        </w:rPr>
        <w:t xml:space="preserve">intuitive </w:t>
      </w:r>
      <w:r w:rsidR="00D3507C" w:rsidRPr="00FE4D7F">
        <w:rPr>
          <w:color w:val="000000"/>
          <w:kern w:val="36"/>
        </w:rPr>
        <w:t xml:space="preserve">sense, because you want guards to </w:t>
      </w:r>
      <w:r w:rsidR="0034090F">
        <w:rPr>
          <w:color w:val="000000"/>
          <w:kern w:val="36"/>
        </w:rPr>
        <w:t>handle</w:t>
      </w:r>
      <w:r w:rsidR="00D3507C" w:rsidRPr="00FE4D7F">
        <w:rPr>
          <w:color w:val="000000"/>
          <w:kern w:val="36"/>
        </w:rPr>
        <w:t xml:space="preserve"> the ball in many situations. </w:t>
      </w:r>
      <w:r w:rsidR="0034090F">
        <w:rPr>
          <w:color w:val="000000"/>
          <w:kern w:val="36"/>
        </w:rPr>
        <w:t xml:space="preserve">Also, you typically want wings creating and attacking the basket. </w:t>
      </w:r>
      <w:r w:rsidR="00D3507C" w:rsidRPr="00FE4D7F">
        <w:rPr>
          <w:color w:val="000000"/>
          <w:kern w:val="36"/>
        </w:rPr>
        <w:t xml:space="preserve">Therefore, with this proxy, you can take players who have more of a tendency to attack the rim in transition (since they are accruing offensive fouls in transition) and </w:t>
      </w:r>
      <w:r w:rsidR="0034090F">
        <w:rPr>
          <w:color w:val="000000"/>
          <w:kern w:val="36"/>
        </w:rPr>
        <w:t>classify</w:t>
      </w:r>
      <w:r w:rsidR="00D3507C" w:rsidRPr="00FE4D7F">
        <w:rPr>
          <w:color w:val="000000"/>
          <w:kern w:val="36"/>
        </w:rPr>
        <w:t xml:space="preserve"> of them as wings. Conversely, players who have better ball control in transition will be classified as Guards.  </w:t>
      </w:r>
    </w:p>
    <w:p w:rsidR="00D653ED" w:rsidRPr="00FE4D7F" w:rsidRDefault="00FD7B45" w:rsidP="004D03DC">
      <w:pPr>
        <w:spacing w:line="480" w:lineRule="auto"/>
        <w:ind w:firstLine="720"/>
        <w:outlineLvl w:val="0"/>
        <w:rPr>
          <w:color w:val="000000"/>
          <w:kern w:val="36"/>
        </w:rPr>
      </w:pPr>
      <w:r w:rsidRPr="00FE4D7F">
        <w:rPr>
          <w:color w:val="000000"/>
          <w:kern w:val="36"/>
        </w:rPr>
        <w:t xml:space="preserve">Own miss putbacks makes </w:t>
      </w:r>
      <w:r w:rsidR="0076452E">
        <w:rPr>
          <w:color w:val="000000"/>
          <w:kern w:val="36"/>
        </w:rPr>
        <w:t xml:space="preserve">intuitive </w:t>
      </w:r>
      <w:r w:rsidRPr="00FE4D7F">
        <w:rPr>
          <w:color w:val="000000"/>
          <w:kern w:val="36"/>
        </w:rPr>
        <w:t xml:space="preserve">sense to separate </w:t>
      </w:r>
      <w:r w:rsidR="00D3507C" w:rsidRPr="00FE4D7F">
        <w:rPr>
          <w:color w:val="000000"/>
          <w:kern w:val="36"/>
        </w:rPr>
        <w:t xml:space="preserve">Power Forwards into </w:t>
      </w:r>
      <w:r w:rsidRPr="00FE4D7F">
        <w:rPr>
          <w:color w:val="000000"/>
          <w:kern w:val="36"/>
        </w:rPr>
        <w:t xml:space="preserve">Bigs </w:t>
      </w:r>
      <w:r w:rsidR="00D3507C" w:rsidRPr="00FE4D7F">
        <w:rPr>
          <w:color w:val="000000"/>
          <w:kern w:val="36"/>
        </w:rPr>
        <w:t>and</w:t>
      </w:r>
      <w:r w:rsidRPr="00FE4D7F">
        <w:rPr>
          <w:color w:val="000000"/>
          <w:kern w:val="36"/>
        </w:rPr>
        <w:t xml:space="preserve"> Wings, as players who play near the basket have far more opportunity to retrieve their misses</w:t>
      </w:r>
      <w:r w:rsidR="00C33E27" w:rsidRPr="00FE4D7F">
        <w:rPr>
          <w:color w:val="000000"/>
          <w:kern w:val="36"/>
        </w:rPr>
        <w:t xml:space="preserve">. </w:t>
      </w:r>
      <w:r w:rsidR="00D47EBE" w:rsidRPr="00FE4D7F">
        <w:rPr>
          <w:color w:val="000000"/>
          <w:kern w:val="36"/>
        </w:rPr>
        <w:t>In Figure 8</w:t>
      </w:r>
      <w:r w:rsidR="00D3507C" w:rsidRPr="00FE4D7F">
        <w:rPr>
          <w:color w:val="000000"/>
          <w:kern w:val="36"/>
        </w:rPr>
        <w:t xml:space="preserve">, </w:t>
      </w:r>
      <w:r w:rsidR="00DE0816" w:rsidRPr="00FE4D7F">
        <w:rPr>
          <w:color w:val="000000"/>
          <w:kern w:val="36"/>
        </w:rPr>
        <w:t>we</w:t>
      </w:r>
      <w:r w:rsidR="00D3507C" w:rsidRPr="00FE4D7F">
        <w:rPr>
          <w:color w:val="000000"/>
          <w:kern w:val="36"/>
        </w:rPr>
        <w:t xml:space="preserve"> see that players with a large amount of own miss putbacks, putbacks on their own shots, become Bigs. Players like </w:t>
      </w:r>
      <w:r w:rsidR="00D829DD" w:rsidRPr="00FE4D7F">
        <w:rPr>
          <w:color w:val="000000"/>
          <w:kern w:val="36"/>
        </w:rPr>
        <w:t>Larry Sanders</w:t>
      </w:r>
      <w:r w:rsidR="00D3507C" w:rsidRPr="00FE4D7F">
        <w:rPr>
          <w:color w:val="000000"/>
          <w:kern w:val="36"/>
        </w:rPr>
        <w:t xml:space="preserve"> and </w:t>
      </w:r>
      <w:r w:rsidR="00D829DD" w:rsidRPr="00FE4D7F">
        <w:rPr>
          <w:color w:val="000000"/>
          <w:kern w:val="36"/>
        </w:rPr>
        <w:t>Ed Davis</w:t>
      </w:r>
      <w:r w:rsidR="00D3507C" w:rsidRPr="00FE4D7F">
        <w:rPr>
          <w:color w:val="000000"/>
          <w:kern w:val="36"/>
        </w:rPr>
        <w:t xml:space="preserve"> rebound a high number of their own missed shots, and they are classified as Bigs. Conversely, players such as </w:t>
      </w:r>
      <w:r w:rsidR="00D829DD" w:rsidRPr="00FE4D7F">
        <w:rPr>
          <w:color w:val="000000"/>
          <w:kern w:val="36"/>
        </w:rPr>
        <w:t>Markieff Morris</w:t>
      </w:r>
      <w:r w:rsidR="00D3507C" w:rsidRPr="00FE4D7F">
        <w:rPr>
          <w:color w:val="000000"/>
          <w:kern w:val="36"/>
        </w:rPr>
        <w:t xml:space="preserve">, </w:t>
      </w:r>
      <w:r w:rsidR="00D3507C" w:rsidRPr="00FE4D7F">
        <w:rPr>
          <w:color w:val="000000"/>
          <w:kern w:val="36"/>
        </w:rPr>
        <w:lastRenderedPageBreak/>
        <w:t>who do not rebound many of th</w:t>
      </w:r>
      <w:r w:rsidR="00AC4EC3" w:rsidRPr="00FE4D7F">
        <w:rPr>
          <w:color w:val="000000"/>
          <w:kern w:val="36"/>
        </w:rPr>
        <w:t xml:space="preserve">eir own missed shots and have an extremely </w:t>
      </w:r>
      <w:r w:rsidR="00D3507C" w:rsidRPr="00FE4D7F">
        <w:rPr>
          <w:color w:val="000000"/>
          <w:kern w:val="36"/>
        </w:rPr>
        <w:t xml:space="preserve">high number of 3PA compared to FGA, 3PAr, are classified as Wings. </w:t>
      </w:r>
      <w:r w:rsidR="00C33E27" w:rsidRPr="00FE4D7F">
        <w:rPr>
          <w:color w:val="000000"/>
          <w:kern w:val="36"/>
        </w:rPr>
        <w:t xml:space="preserve">As with </w:t>
      </w:r>
      <w:r w:rsidR="00D829DD" w:rsidRPr="00FE4D7F">
        <w:rPr>
          <w:color w:val="000000"/>
          <w:kern w:val="36"/>
        </w:rPr>
        <w:t>all missing data, the missing data is imputed.</w:t>
      </w:r>
    </w:p>
    <w:p w:rsidR="003F20C6" w:rsidRPr="00FE4D7F" w:rsidRDefault="003F20C6" w:rsidP="003F20C6">
      <w:pPr>
        <w:tabs>
          <w:tab w:val="left" w:pos="720"/>
          <w:tab w:val="left" w:pos="8169"/>
        </w:tabs>
        <w:spacing w:line="480" w:lineRule="auto"/>
        <w:rPr>
          <w:color w:val="000000"/>
          <w:kern w:val="36"/>
        </w:rPr>
      </w:pPr>
      <w:r w:rsidRPr="00FE4D7F">
        <w:rPr>
          <w:color w:val="000000"/>
          <w:kern w:val="36"/>
        </w:rPr>
        <w:tab/>
        <w:t xml:space="preserve">Table 2 is the summary table for the general mapping of the statistical proxies that map a player’s traditional position to his new, NBA position. If a player is a PG, he will always be mapped to be an NBA Guard. If a player is a SF, he will always be mapped to be an NBA Wing. If a player is a C, he will always be mapped to be an NBA Big. </w:t>
      </w:r>
    </w:p>
    <w:p w:rsidR="00BA533D" w:rsidRDefault="003F20C6" w:rsidP="00BA533D">
      <w:pPr>
        <w:tabs>
          <w:tab w:val="left" w:pos="720"/>
          <w:tab w:val="left" w:pos="8169"/>
        </w:tabs>
        <w:spacing w:line="480" w:lineRule="auto"/>
        <w:rPr>
          <w:color w:val="000000"/>
          <w:kern w:val="36"/>
        </w:rPr>
      </w:pPr>
      <w:r w:rsidRPr="00FE4D7F">
        <w:rPr>
          <w:color w:val="000000"/>
          <w:kern w:val="36"/>
        </w:rPr>
        <w:tab/>
        <w:t xml:space="preserve">More interestingly, if a player is a SG, he will be mapped as either an NBA Guard or Wing. Similarly, if a player is a PF, he will either be mapped to be an NBA Wing or an NBA Big. </w:t>
      </w:r>
    </w:p>
    <w:p w:rsidR="00BA533D" w:rsidRDefault="00BA533D" w:rsidP="00BA533D">
      <w:pPr>
        <w:tabs>
          <w:tab w:val="left" w:pos="720"/>
          <w:tab w:val="left" w:pos="8169"/>
        </w:tabs>
        <w:spacing w:line="480" w:lineRule="auto"/>
      </w:pPr>
      <w:r w:rsidRPr="00FE4D7F">
        <w:rPr>
          <w:b/>
        </w:rPr>
        <w:t xml:space="preserve"> Table. 2. </w:t>
      </w:r>
      <w:r w:rsidRPr="00F57818">
        <w:t>Table with Mappings of Old Position to New Position</w:t>
      </w:r>
    </w:p>
    <w:tbl>
      <w:tblPr>
        <w:tblpPr w:leftFromText="180" w:rightFromText="180" w:vertAnchor="page" w:horzAnchor="margin" w:tblpXSpec="center" w:tblpY="8118"/>
        <w:tblW w:w="9075" w:type="dxa"/>
        <w:tblCellMar>
          <w:top w:w="15" w:type="dxa"/>
          <w:left w:w="15" w:type="dxa"/>
          <w:bottom w:w="15" w:type="dxa"/>
          <w:right w:w="15" w:type="dxa"/>
        </w:tblCellMar>
        <w:tblLook w:val="04A0" w:firstRow="1" w:lastRow="0" w:firstColumn="1" w:lastColumn="0" w:noHBand="0" w:noVBand="1"/>
      </w:tblPr>
      <w:tblGrid>
        <w:gridCol w:w="1046"/>
        <w:gridCol w:w="2350"/>
        <w:gridCol w:w="2418"/>
        <w:gridCol w:w="2215"/>
        <w:gridCol w:w="1046"/>
      </w:tblGrid>
      <w:tr w:rsidR="00BA533D" w:rsidRPr="00FE4D7F" w:rsidTr="00BA533D">
        <w:trPr>
          <w:trHeight w:val="16"/>
        </w:trPr>
        <w:tc>
          <w:tcPr>
            <w:tcW w:w="9075" w:type="dxa"/>
            <w:gridSpan w:val="5"/>
            <w:tcBorders>
              <w:top w:val="single" w:sz="6" w:space="0" w:color="000000"/>
              <w:left w:val="single" w:sz="6" w:space="0" w:color="000000"/>
              <w:bottom w:val="single" w:sz="6" w:space="0" w:color="000000"/>
              <w:right w:val="single" w:sz="6" w:space="0" w:color="000000"/>
            </w:tcBorders>
            <w:shd w:val="clear" w:color="auto" w:fill="000000"/>
            <w:tcMar>
              <w:top w:w="40" w:type="dxa"/>
              <w:left w:w="40" w:type="dxa"/>
              <w:bottom w:w="40" w:type="dxa"/>
              <w:right w:w="40" w:type="dxa"/>
            </w:tcMar>
            <w:vAlign w:val="bottom"/>
          </w:tcPr>
          <w:p w:rsidR="00BA533D" w:rsidRPr="00FE4D7F" w:rsidRDefault="00BA533D" w:rsidP="00BA533D">
            <w:pPr>
              <w:jc w:val="center"/>
              <w:rPr>
                <w:b/>
                <w:bCs/>
                <w:color w:val="FFFFFF"/>
                <w:sz w:val="28"/>
                <w:szCs w:val="28"/>
              </w:rPr>
            </w:pPr>
            <w:r w:rsidRPr="00FE4D7F">
              <w:rPr>
                <w:b/>
                <w:bCs/>
                <w:color w:val="FFFFFF"/>
                <w:sz w:val="28"/>
                <w:szCs w:val="28"/>
              </w:rPr>
              <w:t>Table with Mappings of Old Positions to New Positions</w:t>
            </w:r>
          </w:p>
        </w:tc>
      </w:tr>
      <w:tr w:rsidR="00BA533D" w:rsidRPr="00FE4D7F" w:rsidTr="00BA533D">
        <w:trPr>
          <w:trHeight w:val="917"/>
        </w:trPr>
        <w:tc>
          <w:tcPr>
            <w:tcW w:w="0" w:type="auto"/>
            <w:tcBorders>
              <w:top w:val="single" w:sz="6" w:space="0" w:color="000000"/>
              <w:left w:val="single" w:sz="6" w:space="0" w:color="000000"/>
              <w:bottom w:val="single" w:sz="6" w:space="0" w:color="000000"/>
              <w:right w:val="single" w:sz="6" w:space="0" w:color="000000"/>
            </w:tcBorders>
            <w:shd w:val="clear" w:color="auto" w:fill="000000"/>
            <w:tcMar>
              <w:top w:w="40" w:type="dxa"/>
              <w:left w:w="40" w:type="dxa"/>
              <w:bottom w:w="40" w:type="dxa"/>
              <w:right w:w="40" w:type="dxa"/>
            </w:tcMar>
            <w:vAlign w:val="bottom"/>
            <w:hideMark/>
          </w:tcPr>
          <w:p w:rsidR="00BA533D" w:rsidRPr="00FE4D7F" w:rsidRDefault="00BA533D" w:rsidP="00BA533D">
            <w:pPr>
              <w:jc w:val="center"/>
              <w:rPr>
                <w:b/>
                <w:bCs/>
                <w:color w:val="FFFFFF"/>
                <w:sz w:val="28"/>
                <w:szCs w:val="28"/>
              </w:rPr>
            </w:pPr>
            <w:r w:rsidRPr="00FE4D7F">
              <w:rPr>
                <w:b/>
                <w:bCs/>
                <w:color w:val="FFFFFF"/>
                <w:sz w:val="28"/>
                <w:szCs w:val="28"/>
              </w:rPr>
              <w:t xml:space="preserve">Old </w:t>
            </w:r>
          </w:p>
          <w:p w:rsidR="00BA533D" w:rsidRPr="00FE4D7F" w:rsidRDefault="00BA533D" w:rsidP="00BA533D">
            <w:pPr>
              <w:jc w:val="center"/>
              <w:rPr>
                <w:b/>
              </w:rPr>
            </w:pPr>
            <w:r w:rsidRPr="00FE4D7F">
              <w:rPr>
                <w:b/>
                <w:bCs/>
                <w:color w:val="FFFFFF"/>
                <w:sz w:val="28"/>
                <w:szCs w:val="28"/>
              </w:rPr>
              <w:t>Position</w:t>
            </w:r>
          </w:p>
        </w:tc>
        <w:tc>
          <w:tcPr>
            <w:tcW w:w="2348" w:type="dxa"/>
            <w:tcBorders>
              <w:top w:val="single" w:sz="6" w:space="0" w:color="000000"/>
              <w:left w:val="single" w:sz="6" w:space="0" w:color="000000"/>
              <w:bottom w:val="single" w:sz="6" w:space="0" w:color="000000"/>
              <w:right w:val="single" w:sz="6" w:space="0" w:color="000000"/>
            </w:tcBorders>
            <w:shd w:val="clear" w:color="auto" w:fill="000000"/>
            <w:tcMar>
              <w:top w:w="40" w:type="dxa"/>
              <w:left w:w="40" w:type="dxa"/>
              <w:bottom w:w="40" w:type="dxa"/>
              <w:right w:w="40" w:type="dxa"/>
            </w:tcMar>
            <w:vAlign w:val="bottom"/>
            <w:hideMark/>
          </w:tcPr>
          <w:p w:rsidR="00BA533D" w:rsidRPr="00FE4D7F" w:rsidRDefault="00BA533D" w:rsidP="00BA533D">
            <w:pPr>
              <w:jc w:val="center"/>
              <w:rPr>
                <w:b/>
              </w:rPr>
            </w:pPr>
            <w:r w:rsidRPr="00FE4D7F">
              <w:rPr>
                <w:b/>
              </w:rPr>
              <w:t xml:space="preserve">Transition, </w:t>
            </w:r>
          </w:p>
          <w:p w:rsidR="00BA533D" w:rsidRPr="00FE4D7F" w:rsidRDefault="00BA533D" w:rsidP="00BA533D">
            <w:pPr>
              <w:jc w:val="center"/>
              <w:rPr>
                <w:b/>
              </w:rPr>
            </w:pPr>
            <w:r w:rsidRPr="00FE4D7F">
              <w:rPr>
                <w:b/>
              </w:rPr>
              <w:t xml:space="preserve">Offensive </w:t>
            </w:r>
          </w:p>
          <w:p w:rsidR="00BA533D" w:rsidRPr="00FE4D7F" w:rsidRDefault="00BA533D" w:rsidP="00BA533D">
            <w:pPr>
              <w:jc w:val="center"/>
              <w:rPr>
                <w:b/>
              </w:rPr>
            </w:pPr>
            <w:r w:rsidRPr="00FE4D7F">
              <w:rPr>
                <w:b/>
              </w:rPr>
              <w:t>Foul TOVs</w:t>
            </w:r>
          </w:p>
        </w:tc>
        <w:tc>
          <w:tcPr>
            <w:tcW w:w="2416" w:type="dxa"/>
            <w:tcBorders>
              <w:top w:val="single" w:sz="6" w:space="0" w:color="000000"/>
              <w:left w:val="single" w:sz="6" w:space="0" w:color="000000"/>
              <w:bottom w:val="single" w:sz="6" w:space="0" w:color="000000"/>
              <w:right w:val="single" w:sz="6" w:space="0" w:color="000000"/>
            </w:tcBorders>
            <w:shd w:val="clear" w:color="auto" w:fill="000000"/>
          </w:tcPr>
          <w:p w:rsidR="00BA533D" w:rsidRPr="00FE4D7F" w:rsidRDefault="00BA533D" w:rsidP="00BA533D">
            <w:pPr>
              <w:jc w:val="center"/>
              <w:rPr>
                <w:b/>
              </w:rPr>
            </w:pPr>
          </w:p>
          <w:p w:rsidR="00BA533D" w:rsidRPr="00FE4D7F" w:rsidRDefault="00BA533D" w:rsidP="00BA533D">
            <w:pPr>
              <w:jc w:val="center"/>
              <w:rPr>
                <w:b/>
              </w:rPr>
            </w:pPr>
            <w:r w:rsidRPr="00FE4D7F">
              <w:rPr>
                <w:b/>
              </w:rPr>
              <w:t>Own Miss</w:t>
            </w:r>
          </w:p>
          <w:p w:rsidR="00BA533D" w:rsidRPr="00FE4D7F" w:rsidRDefault="00BA533D" w:rsidP="00BA533D">
            <w:pPr>
              <w:jc w:val="center"/>
              <w:rPr>
                <w:b/>
              </w:rPr>
            </w:pPr>
            <w:r w:rsidRPr="00FE4D7F">
              <w:rPr>
                <w:b/>
              </w:rPr>
              <w:t>Putbacks</w:t>
            </w:r>
          </w:p>
          <w:p w:rsidR="00BA533D" w:rsidRPr="00FE4D7F" w:rsidRDefault="00BA533D" w:rsidP="00BA533D">
            <w:pPr>
              <w:jc w:val="center"/>
              <w:rPr>
                <w:b/>
                <w:bCs/>
                <w:color w:val="FFFFFF"/>
                <w:sz w:val="28"/>
                <w:szCs w:val="28"/>
              </w:rPr>
            </w:pPr>
            <w:r w:rsidRPr="00FE4D7F">
              <w:rPr>
                <w:b/>
              </w:rPr>
              <w:t>per Possession</w:t>
            </w:r>
            <w:r w:rsidRPr="00FE4D7F">
              <w:rPr>
                <w:b/>
                <w:bCs/>
                <w:color w:val="FFFFFF"/>
                <w:sz w:val="28"/>
                <w:szCs w:val="28"/>
              </w:rPr>
              <w:t xml:space="preserve">  </w:t>
            </w:r>
          </w:p>
        </w:tc>
        <w:tc>
          <w:tcPr>
            <w:tcW w:w="2213" w:type="dxa"/>
            <w:tcBorders>
              <w:top w:val="single" w:sz="6" w:space="0" w:color="000000"/>
              <w:left w:val="single" w:sz="6" w:space="0" w:color="000000"/>
              <w:bottom w:val="single" w:sz="6" w:space="0" w:color="000000"/>
              <w:right w:val="single" w:sz="6" w:space="0" w:color="000000"/>
            </w:tcBorders>
            <w:shd w:val="clear" w:color="auto" w:fill="000000"/>
          </w:tcPr>
          <w:p w:rsidR="00BA533D" w:rsidRPr="00FE4D7F" w:rsidRDefault="00BA533D" w:rsidP="00BA533D">
            <w:pPr>
              <w:jc w:val="center"/>
              <w:rPr>
                <w:b/>
              </w:rPr>
            </w:pPr>
          </w:p>
          <w:p w:rsidR="00BA533D" w:rsidRPr="00FE4D7F" w:rsidRDefault="00BA533D" w:rsidP="00BA533D">
            <w:pPr>
              <w:jc w:val="center"/>
              <w:rPr>
                <w:b/>
              </w:rPr>
            </w:pPr>
            <w:r w:rsidRPr="00FE4D7F">
              <w:rPr>
                <w:b/>
              </w:rPr>
              <w:t xml:space="preserve">Three Point </w:t>
            </w:r>
          </w:p>
          <w:p w:rsidR="00BA533D" w:rsidRPr="00FE4D7F" w:rsidRDefault="00BA533D" w:rsidP="00BA533D">
            <w:pPr>
              <w:jc w:val="center"/>
              <w:rPr>
                <w:b/>
              </w:rPr>
            </w:pPr>
            <w:r w:rsidRPr="00FE4D7F">
              <w:rPr>
                <w:b/>
              </w:rPr>
              <w:t>Attempt Rate</w:t>
            </w:r>
          </w:p>
          <w:p w:rsidR="00BA533D" w:rsidRPr="00FE4D7F" w:rsidRDefault="00BA533D" w:rsidP="00BA533D">
            <w:pPr>
              <w:jc w:val="center"/>
              <w:rPr>
                <w:b/>
                <w:bCs/>
                <w:color w:val="FFFFFF"/>
                <w:sz w:val="28"/>
                <w:szCs w:val="28"/>
              </w:rPr>
            </w:pPr>
            <w:r w:rsidRPr="00FE4D7F">
              <w:rPr>
                <w:b/>
              </w:rPr>
              <w:t>(3PA/FGA)</w:t>
            </w:r>
          </w:p>
        </w:tc>
        <w:tc>
          <w:tcPr>
            <w:tcW w:w="0" w:type="auto"/>
            <w:tcBorders>
              <w:top w:val="single" w:sz="6" w:space="0" w:color="000000"/>
              <w:left w:val="single" w:sz="6" w:space="0" w:color="000000"/>
              <w:bottom w:val="single" w:sz="6" w:space="0" w:color="000000"/>
              <w:right w:val="single" w:sz="6" w:space="0" w:color="000000"/>
            </w:tcBorders>
            <w:shd w:val="clear" w:color="auto" w:fill="000000"/>
            <w:tcMar>
              <w:top w:w="40" w:type="dxa"/>
              <w:left w:w="40" w:type="dxa"/>
              <w:bottom w:w="40" w:type="dxa"/>
              <w:right w:w="40" w:type="dxa"/>
            </w:tcMar>
            <w:vAlign w:val="bottom"/>
            <w:hideMark/>
          </w:tcPr>
          <w:p w:rsidR="00BA533D" w:rsidRPr="00FE4D7F" w:rsidRDefault="00BA533D" w:rsidP="00BA533D">
            <w:pPr>
              <w:jc w:val="center"/>
              <w:rPr>
                <w:b/>
                <w:bCs/>
                <w:color w:val="FFFFFF"/>
                <w:sz w:val="28"/>
                <w:szCs w:val="28"/>
              </w:rPr>
            </w:pPr>
            <w:r w:rsidRPr="00FE4D7F">
              <w:rPr>
                <w:b/>
                <w:bCs/>
                <w:color w:val="FFFFFF"/>
                <w:sz w:val="28"/>
                <w:szCs w:val="28"/>
              </w:rPr>
              <w:t xml:space="preserve">New </w:t>
            </w:r>
          </w:p>
          <w:p w:rsidR="00BA533D" w:rsidRPr="00FE4D7F" w:rsidRDefault="00BA533D" w:rsidP="00BA533D">
            <w:pPr>
              <w:jc w:val="center"/>
              <w:rPr>
                <w:b/>
              </w:rPr>
            </w:pPr>
            <w:r w:rsidRPr="00FE4D7F">
              <w:rPr>
                <w:b/>
                <w:bCs/>
                <w:color w:val="FFFFFF"/>
                <w:sz w:val="28"/>
                <w:szCs w:val="28"/>
              </w:rPr>
              <w:t>Position</w:t>
            </w:r>
          </w:p>
        </w:tc>
      </w:tr>
      <w:tr w:rsidR="00BA533D" w:rsidRPr="00FE4D7F" w:rsidTr="00BA533D">
        <w:trPr>
          <w:trHeight w:val="352"/>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BA533D" w:rsidRPr="00FE4D7F" w:rsidRDefault="00BA533D" w:rsidP="00BA533D">
            <w:pPr>
              <w:jc w:val="center"/>
            </w:pPr>
            <w:r w:rsidRPr="00FE4D7F">
              <w:rPr>
                <w:color w:val="000000"/>
                <w:sz w:val="20"/>
                <w:szCs w:val="20"/>
              </w:rPr>
              <w:t>PG</w:t>
            </w:r>
          </w:p>
        </w:tc>
        <w:tc>
          <w:tcPr>
            <w:tcW w:w="2348"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BA533D" w:rsidRPr="00FE4D7F" w:rsidRDefault="00BA533D" w:rsidP="00BA533D">
            <w:pPr>
              <w:jc w:val="center"/>
            </w:pPr>
            <w:r w:rsidRPr="00FE4D7F">
              <w:t>-</w:t>
            </w:r>
          </w:p>
        </w:tc>
        <w:tc>
          <w:tcPr>
            <w:tcW w:w="2416" w:type="dxa"/>
            <w:tcBorders>
              <w:top w:val="single" w:sz="6" w:space="0" w:color="000000"/>
              <w:left w:val="single" w:sz="6" w:space="0" w:color="000000"/>
              <w:bottom w:val="single" w:sz="6" w:space="0" w:color="000000"/>
              <w:right w:val="single" w:sz="6" w:space="0" w:color="000000"/>
            </w:tcBorders>
          </w:tcPr>
          <w:p w:rsidR="00BA533D" w:rsidRPr="00FE4D7F" w:rsidRDefault="00BA533D" w:rsidP="00BA533D">
            <w:pPr>
              <w:jc w:val="center"/>
              <w:rPr>
                <w:color w:val="000000"/>
                <w:sz w:val="20"/>
                <w:szCs w:val="20"/>
              </w:rPr>
            </w:pPr>
            <w:r w:rsidRPr="00FE4D7F">
              <w:rPr>
                <w:color w:val="000000"/>
                <w:sz w:val="20"/>
                <w:szCs w:val="20"/>
              </w:rPr>
              <w:t>-</w:t>
            </w:r>
          </w:p>
        </w:tc>
        <w:tc>
          <w:tcPr>
            <w:tcW w:w="2213" w:type="dxa"/>
            <w:tcBorders>
              <w:top w:val="single" w:sz="6" w:space="0" w:color="000000"/>
              <w:left w:val="single" w:sz="6" w:space="0" w:color="000000"/>
              <w:bottom w:val="single" w:sz="6" w:space="0" w:color="000000"/>
              <w:right w:val="single" w:sz="6" w:space="0" w:color="000000"/>
            </w:tcBorders>
          </w:tcPr>
          <w:p w:rsidR="00BA533D" w:rsidRPr="00FE4D7F" w:rsidRDefault="00BA533D" w:rsidP="00BA533D">
            <w:pPr>
              <w:jc w:val="center"/>
              <w:rPr>
                <w:color w:val="000000"/>
                <w:sz w:val="20"/>
                <w:szCs w:val="20"/>
              </w:rPr>
            </w:pPr>
            <w:r w:rsidRPr="00FE4D7F">
              <w:rPr>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BA533D" w:rsidRPr="00FE4D7F" w:rsidRDefault="00BA533D" w:rsidP="00BA533D">
            <w:pPr>
              <w:jc w:val="center"/>
            </w:pPr>
            <w:r w:rsidRPr="00FE4D7F">
              <w:rPr>
                <w:color w:val="000000"/>
                <w:sz w:val="20"/>
                <w:szCs w:val="20"/>
              </w:rPr>
              <w:t>Guard</w:t>
            </w:r>
          </w:p>
        </w:tc>
      </w:tr>
      <w:tr w:rsidR="00BA533D" w:rsidRPr="00FE4D7F" w:rsidTr="00BA533D">
        <w:trPr>
          <w:trHeight w:val="352"/>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A533D" w:rsidRPr="00FE4D7F" w:rsidRDefault="00BA533D" w:rsidP="00BA533D">
            <w:pPr>
              <w:jc w:val="center"/>
              <w:rPr>
                <w:color w:val="000000"/>
                <w:sz w:val="20"/>
                <w:szCs w:val="20"/>
              </w:rPr>
            </w:pPr>
            <w:r w:rsidRPr="00FE4D7F">
              <w:rPr>
                <w:color w:val="000000"/>
                <w:sz w:val="20"/>
                <w:szCs w:val="20"/>
              </w:rPr>
              <w:t>SG</w:t>
            </w:r>
          </w:p>
        </w:tc>
        <w:tc>
          <w:tcPr>
            <w:tcW w:w="2348"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A533D" w:rsidRPr="00FE4D7F" w:rsidRDefault="00BA533D" w:rsidP="00BA533D">
            <w:pPr>
              <w:jc w:val="center"/>
              <w:rPr>
                <w:bCs/>
                <w:color w:val="000000"/>
                <w:sz w:val="20"/>
                <w:szCs w:val="20"/>
              </w:rPr>
            </w:pPr>
            <w:r w:rsidRPr="00FE4D7F">
              <w:rPr>
                <w:bCs/>
                <w:color w:val="000000"/>
                <w:sz w:val="20"/>
                <w:szCs w:val="20"/>
              </w:rPr>
              <w:t>Low</w:t>
            </w:r>
          </w:p>
        </w:tc>
        <w:tc>
          <w:tcPr>
            <w:tcW w:w="2416" w:type="dxa"/>
            <w:tcBorders>
              <w:top w:val="single" w:sz="6" w:space="0" w:color="000000"/>
              <w:left w:val="single" w:sz="6" w:space="0" w:color="000000"/>
              <w:bottom w:val="single" w:sz="6" w:space="0" w:color="000000"/>
              <w:right w:val="single" w:sz="6" w:space="0" w:color="000000"/>
            </w:tcBorders>
          </w:tcPr>
          <w:p w:rsidR="00BA533D" w:rsidRPr="00FE4D7F" w:rsidRDefault="00BA533D" w:rsidP="00BA533D">
            <w:pPr>
              <w:jc w:val="center"/>
              <w:rPr>
                <w:color w:val="000000"/>
                <w:sz w:val="20"/>
                <w:szCs w:val="20"/>
              </w:rPr>
            </w:pPr>
            <w:r w:rsidRPr="00FE4D7F">
              <w:rPr>
                <w:color w:val="000000"/>
                <w:sz w:val="20"/>
                <w:szCs w:val="20"/>
              </w:rPr>
              <w:t>-</w:t>
            </w:r>
          </w:p>
        </w:tc>
        <w:tc>
          <w:tcPr>
            <w:tcW w:w="2213" w:type="dxa"/>
            <w:tcBorders>
              <w:top w:val="single" w:sz="6" w:space="0" w:color="000000"/>
              <w:left w:val="single" w:sz="6" w:space="0" w:color="000000"/>
              <w:bottom w:val="single" w:sz="6" w:space="0" w:color="000000"/>
              <w:right w:val="single" w:sz="6" w:space="0" w:color="000000"/>
            </w:tcBorders>
          </w:tcPr>
          <w:p w:rsidR="00BA533D" w:rsidRPr="00FE4D7F" w:rsidRDefault="00BA533D" w:rsidP="00BA533D">
            <w:pPr>
              <w:jc w:val="center"/>
              <w:rPr>
                <w:color w:val="000000"/>
                <w:sz w:val="20"/>
                <w:szCs w:val="20"/>
              </w:rPr>
            </w:pPr>
            <w:r w:rsidRPr="00FE4D7F">
              <w:rPr>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A533D" w:rsidRPr="00FE4D7F" w:rsidRDefault="00BA533D" w:rsidP="00BA533D">
            <w:pPr>
              <w:jc w:val="center"/>
              <w:rPr>
                <w:color w:val="000000"/>
                <w:sz w:val="20"/>
                <w:szCs w:val="20"/>
              </w:rPr>
            </w:pPr>
            <w:r w:rsidRPr="00FE4D7F">
              <w:rPr>
                <w:color w:val="000000"/>
                <w:sz w:val="20"/>
                <w:szCs w:val="20"/>
              </w:rPr>
              <w:t>Guard</w:t>
            </w:r>
          </w:p>
        </w:tc>
      </w:tr>
      <w:tr w:rsidR="00BA533D" w:rsidRPr="00FE4D7F" w:rsidTr="00BA533D">
        <w:trPr>
          <w:trHeight w:val="104"/>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BA533D" w:rsidRPr="00FE4D7F" w:rsidRDefault="00BA533D" w:rsidP="00BA533D">
            <w:pPr>
              <w:jc w:val="center"/>
            </w:pPr>
            <w:r w:rsidRPr="00FE4D7F">
              <w:rPr>
                <w:color w:val="000000"/>
                <w:sz w:val="20"/>
                <w:szCs w:val="20"/>
              </w:rPr>
              <w:t>SG</w:t>
            </w:r>
          </w:p>
        </w:tc>
        <w:tc>
          <w:tcPr>
            <w:tcW w:w="2348"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BA533D" w:rsidRPr="00FE4D7F" w:rsidRDefault="00BA533D" w:rsidP="00BA533D">
            <w:pPr>
              <w:jc w:val="center"/>
            </w:pPr>
            <w:r w:rsidRPr="00FE4D7F">
              <w:rPr>
                <w:bCs/>
                <w:color w:val="000000"/>
                <w:sz w:val="20"/>
                <w:szCs w:val="20"/>
              </w:rPr>
              <w:t>High</w:t>
            </w:r>
          </w:p>
        </w:tc>
        <w:tc>
          <w:tcPr>
            <w:tcW w:w="2416" w:type="dxa"/>
            <w:tcBorders>
              <w:top w:val="single" w:sz="6" w:space="0" w:color="000000"/>
              <w:left w:val="single" w:sz="6" w:space="0" w:color="000000"/>
              <w:bottom w:val="single" w:sz="6" w:space="0" w:color="000000"/>
              <w:right w:val="single" w:sz="6" w:space="0" w:color="000000"/>
            </w:tcBorders>
          </w:tcPr>
          <w:p w:rsidR="00BA533D" w:rsidRPr="00FE4D7F" w:rsidRDefault="00BA533D" w:rsidP="00BA533D">
            <w:pPr>
              <w:jc w:val="center"/>
              <w:rPr>
                <w:color w:val="000000"/>
                <w:sz w:val="20"/>
                <w:szCs w:val="20"/>
              </w:rPr>
            </w:pPr>
            <w:r w:rsidRPr="00FE4D7F">
              <w:rPr>
                <w:color w:val="000000"/>
                <w:sz w:val="20"/>
                <w:szCs w:val="20"/>
              </w:rPr>
              <w:t>-</w:t>
            </w:r>
          </w:p>
        </w:tc>
        <w:tc>
          <w:tcPr>
            <w:tcW w:w="2213" w:type="dxa"/>
            <w:tcBorders>
              <w:top w:val="single" w:sz="6" w:space="0" w:color="000000"/>
              <w:left w:val="single" w:sz="6" w:space="0" w:color="000000"/>
              <w:bottom w:val="single" w:sz="6" w:space="0" w:color="000000"/>
              <w:right w:val="single" w:sz="6" w:space="0" w:color="000000"/>
            </w:tcBorders>
          </w:tcPr>
          <w:p w:rsidR="00BA533D" w:rsidRPr="00FE4D7F" w:rsidRDefault="00BA533D" w:rsidP="00BA533D">
            <w:pPr>
              <w:jc w:val="center"/>
              <w:rPr>
                <w:color w:val="000000"/>
                <w:sz w:val="20"/>
                <w:szCs w:val="20"/>
              </w:rPr>
            </w:pPr>
            <w:r w:rsidRPr="00FE4D7F">
              <w:rPr>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BA533D" w:rsidRPr="00FE4D7F" w:rsidRDefault="00BA533D" w:rsidP="00BA533D">
            <w:pPr>
              <w:jc w:val="center"/>
            </w:pPr>
            <w:r w:rsidRPr="00FE4D7F">
              <w:rPr>
                <w:color w:val="000000"/>
                <w:sz w:val="20"/>
                <w:szCs w:val="20"/>
              </w:rPr>
              <w:t>Wing</w:t>
            </w:r>
          </w:p>
        </w:tc>
      </w:tr>
      <w:tr w:rsidR="00BA533D" w:rsidRPr="00FE4D7F" w:rsidTr="00BA533D">
        <w:trPr>
          <w:trHeight w:val="104"/>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A533D" w:rsidRPr="00FE4D7F" w:rsidRDefault="00BA533D" w:rsidP="00BA533D">
            <w:pPr>
              <w:jc w:val="center"/>
              <w:rPr>
                <w:color w:val="000000"/>
                <w:sz w:val="20"/>
                <w:szCs w:val="20"/>
              </w:rPr>
            </w:pPr>
            <w:r w:rsidRPr="00FE4D7F">
              <w:rPr>
                <w:color w:val="000000"/>
                <w:sz w:val="20"/>
                <w:szCs w:val="20"/>
              </w:rPr>
              <w:t>SF</w:t>
            </w:r>
          </w:p>
        </w:tc>
        <w:tc>
          <w:tcPr>
            <w:tcW w:w="2348"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A533D" w:rsidRPr="00FE4D7F" w:rsidRDefault="00BA533D" w:rsidP="00BA533D">
            <w:pPr>
              <w:jc w:val="center"/>
            </w:pPr>
            <w:r w:rsidRPr="00FE4D7F">
              <w:t>-</w:t>
            </w:r>
          </w:p>
        </w:tc>
        <w:tc>
          <w:tcPr>
            <w:tcW w:w="2416" w:type="dxa"/>
            <w:tcBorders>
              <w:top w:val="single" w:sz="6" w:space="0" w:color="000000"/>
              <w:left w:val="single" w:sz="6" w:space="0" w:color="000000"/>
              <w:bottom w:val="single" w:sz="6" w:space="0" w:color="000000"/>
              <w:right w:val="single" w:sz="6" w:space="0" w:color="000000"/>
            </w:tcBorders>
          </w:tcPr>
          <w:p w:rsidR="00BA533D" w:rsidRPr="00FE4D7F" w:rsidRDefault="00BA533D" w:rsidP="00BA533D">
            <w:pPr>
              <w:jc w:val="center"/>
              <w:rPr>
                <w:color w:val="000000"/>
                <w:sz w:val="20"/>
                <w:szCs w:val="20"/>
              </w:rPr>
            </w:pPr>
            <w:r w:rsidRPr="00FE4D7F">
              <w:rPr>
                <w:color w:val="000000"/>
                <w:sz w:val="20"/>
                <w:szCs w:val="20"/>
              </w:rPr>
              <w:t>-</w:t>
            </w:r>
          </w:p>
        </w:tc>
        <w:tc>
          <w:tcPr>
            <w:tcW w:w="2213" w:type="dxa"/>
            <w:tcBorders>
              <w:top w:val="single" w:sz="6" w:space="0" w:color="000000"/>
              <w:left w:val="single" w:sz="6" w:space="0" w:color="000000"/>
              <w:bottom w:val="single" w:sz="6" w:space="0" w:color="000000"/>
              <w:right w:val="single" w:sz="6" w:space="0" w:color="000000"/>
            </w:tcBorders>
          </w:tcPr>
          <w:p w:rsidR="00BA533D" w:rsidRPr="00FE4D7F" w:rsidRDefault="00BA533D" w:rsidP="00BA533D">
            <w:pPr>
              <w:jc w:val="center"/>
              <w:rPr>
                <w:color w:val="000000"/>
                <w:sz w:val="20"/>
                <w:szCs w:val="20"/>
              </w:rPr>
            </w:pPr>
            <w:r w:rsidRPr="00FE4D7F">
              <w:rPr>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A533D" w:rsidRPr="00FE4D7F" w:rsidRDefault="00BA533D" w:rsidP="00BA533D">
            <w:pPr>
              <w:jc w:val="center"/>
            </w:pPr>
            <w:r w:rsidRPr="00FE4D7F">
              <w:rPr>
                <w:color w:val="000000"/>
                <w:sz w:val="20"/>
                <w:szCs w:val="20"/>
              </w:rPr>
              <w:t>Wing</w:t>
            </w:r>
          </w:p>
        </w:tc>
      </w:tr>
      <w:tr w:rsidR="00BA533D" w:rsidRPr="00FE4D7F" w:rsidTr="00BA533D">
        <w:trPr>
          <w:trHeight w:val="104"/>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A533D" w:rsidRPr="00FE4D7F" w:rsidRDefault="00BA533D" w:rsidP="00BA533D">
            <w:pPr>
              <w:jc w:val="center"/>
              <w:rPr>
                <w:color w:val="000000"/>
                <w:sz w:val="20"/>
                <w:szCs w:val="20"/>
              </w:rPr>
            </w:pPr>
            <w:r w:rsidRPr="00FE4D7F">
              <w:rPr>
                <w:color w:val="000000"/>
                <w:sz w:val="20"/>
                <w:szCs w:val="20"/>
              </w:rPr>
              <w:t>PF</w:t>
            </w:r>
          </w:p>
        </w:tc>
        <w:tc>
          <w:tcPr>
            <w:tcW w:w="2348"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A533D" w:rsidRPr="00FE4D7F" w:rsidRDefault="00BA533D" w:rsidP="00BA533D">
            <w:pPr>
              <w:jc w:val="center"/>
            </w:pPr>
            <w:r w:rsidRPr="00FE4D7F">
              <w:t>-</w:t>
            </w:r>
          </w:p>
        </w:tc>
        <w:tc>
          <w:tcPr>
            <w:tcW w:w="2416" w:type="dxa"/>
            <w:tcBorders>
              <w:top w:val="single" w:sz="6" w:space="0" w:color="000000"/>
              <w:left w:val="single" w:sz="6" w:space="0" w:color="000000"/>
              <w:bottom w:val="single" w:sz="6" w:space="0" w:color="000000"/>
              <w:right w:val="single" w:sz="6" w:space="0" w:color="000000"/>
            </w:tcBorders>
          </w:tcPr>
          <w:p w:rsidR="00BA533D" w:rsidRPr="00FE4D7F" w:rsidRDefault="00BA533D" w:rsidP="00BA533D">
            <w:pPr>
              <w:jc w:val="center"/>
              <w:rPr>
                <w:color w:val="000000"/>
                <w:sz w:val="20"/>
                <w:szCs w:val="20"/>
              </w:rPr>
            </w:pPr>
            <w:r w:rsidRPr="00FE4D7F">
              <w:rPr>
                <w:color w:val="000000"/>
                <w:sz w:val="20"/>
                <w:szCs w:val="20"/>
              </w:rPr>
              <w:t>Extremely Low</w:t>
            </w:r>
          </w:p>
        </w:tc>
        <w:tc>
          <w:tcPr>
            <w:tcW w:w="2213" w:type="dxa"/>
            <w:tcBorders>
              <w:top w:val="single" w:sz="6" w:space="0" w:color="000000"/>
              <w:left w:val="single" w:sz="6" w:space="0" w:color="000000"/>
              <w:bottom w:val="single" w:sz="6" w:space="0" w:color="000000"/>
              <w:right w:val="single" w:sz="6" w:space="0" w:color="000000"/>
            </w:tcBorders>
          </w:tcPr>
          <w:p w:rsidR="00BA533D" w:rsidRPr="00FE4D7F" w:rsidRDefault="00BA533D" w:rsidP="00BA533D">
            <w:pPr>
              <w:jc w:val="center"/>
              <w:rPr>
                <w:color w:val="000000"/>
                <w:sz w:val="20"/>
                <w:szCs w:val="20"/>
              </w:rPr>
            </w:pPr>
            <w:r w:rsidRPr="00FE4D7F">
              <w:rPr>
                <w:color w:val="000000"/>
                <w:sz w:val="20"/>
                <w:szCs w:val="20"/>
              </w:rPr>
              <w:t>High</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A533D" w:rsidRPr="00FE4D7F" w:rsidRDefault="00BA533D" w:rsidP="00BA533D">
            <w:pPr>
              <w:jc w:val="center"/>
            </w:pPr>
            <w:r w:rsidRPr="00FE4D7F">
              <w:rPr>
                <w:color w:val="000000"/>
                <w:sz w:val="20"/>
                <w:szCs w:val="20"/>
              </w:rPr>
              <w:t>Wing</w:t>
            </w:r>
          </w:p>
        </w:tc>
      </w:tr>
      <w:tr w:rsidR="00BA533D" w:rsidRPr="00FE4D7F" w:rsidTr="00BA533D">
        <w:trPr>
          <w:trHeight w:val="104"/>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A533D" w:rsidRPr="00FE4D7F" w:rsidRDefault="00BA533D" w:rsidP="00BA533D">
            <w:pPr>
              <w:jc w:val="center"/>
              <w:rPr>
                <w:color w:val="000000"/>
                <w:sz w:val="20"/>
                <w:szCs w:val="20"/>
              </w:rPr>
            </w:pPr>
            <w:r w:rsidRPr="00FE4D7F">
              <w:rPr>
                <w:color w:val="000000"/>
                <w:sz w:val="20"/>
                <w:szCs w:val="20"/>
              </w:rPr>
              <w:t>PF</w:t>
            </w:r>
          </w:p>
        </w:tc>
        <w:tc>
          <w:tcPr>
            <w:tcW w:w="2348"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A533D" w:rsidRPr="00FE4D7F" w:rsidRDefault="00BA533D" w:rsidP="00BA533D">
            <w:pPr>
              <w:jc w:val="center"/>
            </w:pPr>
          </w:p>
        </w:tc>
        <w:tc>
          <w:tcPr>
            <w:tcW w:w="2416" w:type="dxa"/>
            <w:tcBorders>
              <w:top w:val="single" w:sz="6" w:space="0" w:color="000000"/>
              <w:left w:val="single" w:sz="6" w:space="0" w:color="000000"/>
              <w:bottom w:val="single" w:sz="6" w:space="0" w:color="000000"/>
              <w:right w:val="single" w:sz="6" w:space="0" w:color="000000"/>
            </w:tcBorders>
          </w:tcPr>
          <w:p w:rsidR="00BA533D" w:rsidRPr="00FE4D7F" w:rsidRDefault="00BA533D" w:rsidP="00BA533D">
            <w:pPr>
              <w:jc w:val="center"/>
              <w:rPr>
                <w:color w:val="000000"/>
                <w:sz w:val="20"/>
                <w:szCs w:val="20"/>
              </w:rPr>
            </w:pPr>
            <w:r w:rsidRPr="00FE4D7F">
              <w:rPr>
                <w:color w:val="000000"/>
                <w:sz w:val="20"/>
                <w:szCs w:val="20"/>
              </w:rPr>
              <w:t>Moderate / High</w:t>
            </w:r>
          </w:p>
        </w:tc>
        <w:tc>
          <w:tcPr>
            <w:tcW w:w="2213" w:type="dxa"/>
            <w:tcBorders>
              <w:top w:val="single" w:sz="6" w:space="0" w:color="000000"/>
              <w:left w:val="single" w:sz="6" w:space="0" w:color="000000"/>
              <w:bottom w:val="single" w:sz="6" w:space="0" w:color="000000"/>
              <w:right w:val="single" w:sz="6" w:space="0" w:color="000000"/>
            </w:tcBorders>
          </w:tcPr>
          <w:p w:rsidR="00BA533D" w:rsidRPr="00FE4D7F" w:rsidRDefault="00BA533D" w:rsidP="00BA533D">
            <w:pPr>
              <w:jc w:val="center"/>
              <w:rPr>
                <w:color w:val="000000"/>
                <w:sz w:val="20"/>
                <w:szCs w:val="20"/>
              </w:rPr>
            </w:pPr>
            <w:r w:rsidRPr="00FE4D7F">
              <w:rPr>
                <w:color w:val="000000"/>
                <w:sz w:val="20"/>
                <w:szCs w:val="20"/>
              </w:rPr>
              <w:t>Low</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A533D" w:rsidRPr="00FE4D7F" w:rsidRDefault="00BA533D" w:rsidP="00BA533D">
            <w:pPr>
              <w:jc w:val="center"/>
              <w:rPr>
                <w:color w:val="000000"/>
                <w:sz w:val="20"/>
                <w:szCs w:val="20"/>
              </w:rPr>
            </w:pPr>
            <w:r w:rsidRPr="00FE4D7F">
              <w:rPr>
                <w:color w:val="000000"/>
                <w:sz w:val="20"/>
                <w:szCs w:val="20"/>
              </w:rPr>
              <w:t>Big</w:t>
            </w:r>
          </w:p>
        </w:tc>
      </w:tr>
      <w:tr w:rsidR="00BA533D" w:rsidRPr="00FE4D7F" w:rsidTr="00BA533D">
        <w:trPr>
          <w:trHeight w:val="104"/>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A533D" w:rsidRPr="00FE4D7F" w:rsidRDefault="00BA533D" w:rsidP="00BA533D">
            <w:pPr>
              <w:jc w:val="center"/>
              <w:rPr>
                <w:color w:val="000000"/>
                <w:sz w:val="20"/>
                <w:szCs w:val="20"/>
              </w:rPr>
            </w:pPr>
            <w:r w:rsidRPr="00FE4D7F">
              <w:rPr>
                <w:color w:val="000000"/>
                <w:sz w:val="20"/>
                <w:szCs w:val="20"/>
              </w:rPr>
              <w:t>C</w:t>
            </w:r>
          </w:p>
        </w:tc>
        <w:tc>
          <w:tcPr>
            <w:tcW w:w="2348"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A533D" w:rsidRPr="00FE4D7F" w:rsidRDefault="00BA533D" w:rsidP="00BA533D">
            <w:pPr>
              <w:jc w:val="center"/>
            </w:pPr>
            <w:r w:rsidRPr="00FE4D7F">
              <w:t>-</w:t>
            </w:r>
          </w:p>
        </w:tc>
        <w:tc>
          <w:tcPr>
            <w:tcW w:w="2416" w:type="dxa"/>
            <w:tcBorders>
              <w:top w:val="single" w:sz="6" w:space="0" w:color="000000"/>
              <w:left w:val="single" w:sz="6" w:space="0" w:color="000000"/>
              <w:bottom w:val="single" w:sz="6" w:space="0" w:color="000000"/>
              <w:right w:val="single" w:sz="6" w:space="0" w:color="000000"/>
            </w:tcBorders>
          </w:tcPr>
          <w:p w:rsidR="00BA533D" w:rsidRPr="00FE4D7F" w:rsidRDefault="00BA533D" w:rsidP="00BA533D">
            <w:pPr>
              <w:jc w:val="center"/>
              <w:rPr>
                <w:color w:val="000000"/>
                <w:sz w:val="20"/>
                <w:szCs w:val="20"/>
              </w:rPr>
            </w:pPr>
            <w:r w:rsidRPr="00FE4D7F">
              <w:rPr>
                <w:color w:val="000000"/>
                <w:sz w:val="20"/>
                <w:szCs w:val="20"/>
              </w:rPr>
              <w:t>-</w:t>
            </w:r>
          </w:p>
        </w:tc>
        <w:tc>
          <w:tcPr>
            <w:tcW w:w="2213" w:type="dxa"/>
            <w:tcBorders>
              <w:top w:val="single" w:sz="6" w:space="0" w:color="000000"/>
              <w:left w:val="single" w:sz="6" w:space="0" w:color="000000"/>
              <w:bottom w:val="single" w:sz="6" w:space="0" w:color="000000"/>
              <w:right w:val="single" w:sz="6" w:space="0" w:color="000000"/>
            </w:tcBorders>
          </w:tcPr>
          <w:p w:rsidR="00BA533D" w:rsidRPr="00FE4D7F" w:rsidRDefault="00BA533D" w:rsidP="00BA533D">
            <w:pPr>
              <w:jc w:val="center"/>
              <w:rPr>
                <w:color w:val="000000"/>
                <w:sz w:val="20"/>
                <w:szCs w:val="20"/>
              </w:rPr>
            </w:pPr>
            <w:r w:rsidRPr="00FE4D7F">
              <w:rPr>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A533D" w:rsidRPr="00FE4D7F" w:rsidRDefault="00BA533D" w:rsidP="00BA533D">
            <w:pPr>
              <w:jc w:val="center"/>
              <w:rPr>
                <w:color w:val="000000"/>
                <w:sz w:val="20"/>
                <w:szCs w:val="20"/>
              </w:rPr>
            </w:pPr>
            <w:r w:rsidRPr="00FE4D7F">
              <w:rPr>
                <w:color w:val="000000"/>
                <w:sz w:val="20"/>
                <w:szCs w:val="20"/>
              </w:rPr>
              <w:t>Big</w:t>
            </w:r>
          </w:p>
        </w:tc>
      </w:tr>
    </w:tbl>
    <w:p w:rsidR="00BA533D" w:rsidRDefault="00BA533D" w:rsidP="00BA533D">
      <w:pPr>
        <w:tabs>
          <w:tab w:val="left" w:pos="720"/>
          <w:tab w:val="left" w:pos="8169"/>
        </w:tabs>
        <w:spacing w:line="480" w:lineRule="auto"/>
        <w:rPr>
          <w:color w:val="000000"/>
          <w:kern w:val="36"/>
        </w:rPr>
      </w:pPr>
      <w:r w:rsidRPr="00FE4D7F">
        <w:rPr>
          <w:color w:val="000000"/>
          <w:kern w:val="36"/>
        </w:rPr>
        <w:t xml:space="preserve"> </w:t>
      </w:r>
    </w:p>
    <w:p w:rsidR="00BA533D" w:rsidRDefault="00BA533D" w:rsidP="00BA533D">
      <w:pPr>
        <w:tabs>
          <w:tab w:val="left" w:pos="720"/>
          <w:tab w:val="left" w:pos="8169"/>
        </w:tabs>
        <w:spacing w:line="480" w:lineRule="auto"/>
        <w:rPr>
          <w:color w:val="000000"/>
          <w:kern w:val="36"/>
        </w:rPr>
      </w:pPr>
    </w:p>
    <w:p w:rsidR="00BA533D" w:rsidRDefault="00D653ED" w:rsidP="00BA533D">
      <w:pPr>
        <w:tabs>
          <w:tab w:val="left" w:pos="720"/>
          <w:tab w:val="left" w:pos="8169"/>
        </w:tabs>
        <w:spacing w:line="480" w:lineRule="auto"/>
        <w:rPr>
          <w:sz w:val="28"/>
          <w:szCs w:val="28"/>
        </w:rPr>
      </w:pPr>
      <w:r w:rsidRPr="00FE4D7F">
        <w:rPr>
          <w:color w:val="000000"/>
          <w:kern w:val="36"/>
        </w:rPr>
        <w:br w:type="page"/>
      </w:r>
    </w:p>
    <w:p w:rsidR="00C91B5E" w:rsidRPr="00FE4D7F" w:rsidRDefault="00C91B5E">
      <w:pPr>
        <w:rPr>
          <w:color w:val="000000"/>
          <w:kern w:val="36"/>
        </w:rPr>
        <w:sectPr w:rsidR="00C91B5E" w:rsidRPr="00FE4D7F" w:rsidSect="004656A9">
          <w:pgSz w:w="12240" w:h="15840"/>
          <w:pgMar w:top="2016" w:right="1440" w:bottom="1440" w:left="1440" w:header="720" w:footer="720" w:gutter="0"/>
          <w:pgNumType w:chapStyle="1"/>
          <w:cols w:space="720"/>
          <w:docGrid w:linePitch="360"/>
        </w:sectPr>
      </w:pPr>
    </w:p>
    <w:p w:rsidR="00823283" w:rsidRPr="00FE4D7F" w:rsidRDefault="00823283" w:rsidP="00823283">
      <w:r w:rsidRPr="00FE4D7F">
        <w:lastRenderedPageBreak/>
        <w:fldChar w:fldCharType="begin"/>
      </w:r>
      <w:r w:rsidRPr="00FE4D7F">
        <w:instrText xml:space="preserve"> INCLUDEPICTURE "/var/folders/4s/x1zl0lfn27j_1d57h3x9vl3m0000gn/T/com.microsoft.Word/WebArchiveCopyPasteTempFiles/plot_zoom_png?width=1440&amp;height=878" \* MERGEFORMATINET </w:instrText>
      </w:r>
      <w:r w:rsidRPr="00FE4D7F">
        <w:fldChar w:fldCharType="separate"/>
      </w:r>
      <w:r w:rsidRPr="00FE4D7F">
        <w:rPr>
          <w:noProof/>
        </w:rPr>
        <w:drawing>
          <wp:inline distT="0" distB="0" distL="0" distR="0">
            <wp:extent cx="7381461" cy="5537884"/>
            <wp:effectExtent l="0" t="0" r="0" b="0"/>
            <wp:docPr id="3" name="Picture 3" descr="/var/folders/4s/x1zl0lfn27j_1d57h3x9vl3m0000gn/T/com.microsoft.Word/WebArchiveCopyPasteTempFiles/plot_zoom_png?width=1440&amp;height=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 descr="/var/folders/4s/x1zl0lfn27j_1d57h3x9vl3m0000gn/T/com.microsoft.Word/WebArchiveCopyPasteTempFiles/plot_zoom_png?width=1440&amp;height=87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390703" cy="5544818"/>
                    </a:xfrm>
                    <a:prstGeom prst="rect">
                      <a:avLst/>
                    </a:prstGeom>
                    <a:noFill/>
                    <a:ln>
                      <a:noFill/>
                    </a:ln>
                  </pic:spPr>
                </pic:pic>
              </a:graphicData>
            </a:graphic>
          </wp:inline>
        </w:drawing>
      </w:r>
      <w:r w:rsidRPr="00FE4D7F">
        <w:fldChar w:fldCharType="end"/>
      </w:r>
    </w:p>
    <w:p w:rsidR="00C91B5E" w:rsidRPr="00FE4D7F" w:rsidRDefault="00B30997" w:rsidP="00224E76">
      <w:pPr>
        <w:rPr>
          <w:b/>
          <w:bCs/>
          <w:color w:val="000000"/>
          <w:kern w:val="36"/>
        </w:rPr>
        <w:sectPr w:rsidR="00C91B5E" w:rsidRPr="00FE4D7F" w:rsidSect="004656A9">
          <w:pgSz w:w="15840" w:h="12240" w:orient="landscape"/>
          <w:pgMar w:top="1440" w:right="1440" w:bottom="1440" w:left="2016" w:header="720" w:footer="720" w:gutter="0"/>
          <w:pgNumType w:chapStyle="1"/>
          <w:cols w:space="720"/>
          <w:docGrid w:linePitch="360"/>
        </w:sectPr>
      </w:pPr>
      <w:r w:rsidRPr="00FE4D7F">
        <w:rPr>
          <w:b/>
          <w:bCs/>
          <w:color w:val="000000"/>
          <w:kern w:val="36"/>
        </w:rPr>
        <w:t>Fig. 7</w:t>
      </w:r>
      <w:r w:rsidR="00FD7B45" w:rsidRPr="00FE4D7F">
        <w:rPr>
          <w:b/>
          <w:bCs/>
          <w:color w:val="000000"/>
          <w:kern w:val="36"/>
        </w:rPr>
        <w:t xml:space="preserve">. </w:t>
      </w:r>
      <w:r w:rsidR="00FD7B45" w:rsidRPr="00833CAB">
        <w:rPr>
          <w:bCs/>
          <w:color w:val="000000"/>
          <w:kern w:val="36"/>
        </w:rPr>
        <w:t>Shooting Guards: How they get divided into Guards and Wings</w:t>
      </w:r>
    </w:p>
    <w:p w:rsidR="00E1485D" w:rsidRPr="00FE4D7F" w:rsidRDefault="00E1485D" w:rsidP="00E1485D">
      <w:pPr>
        <w:jc w:val="center"/>
      </w:pPr>
      <w:r w:rsidRPr="00FE4D7F">
        <w:lastRenderedPageBreak/>
        <w:fldChar w:fldCharType="begin"/>
      </w:r>
      <w:r w:rsidRPr="00FE4D7F">
        <w:instrText xml:space="preserve"> INCLUDEPICTURE "/var/folders/4s/x1zl0lfn27j_1d57h3x9vl3m0000gn/T/com.microsoft.Word/WebArchiveCopyPasteTempFiles/plot_zoom_png?width=1440&amp;height=812" \* MERGEFORMATINET </w:instrText>
      </w:r>
      <w:r w:rsidRPr="00FE4D7F">
        <w:fldChar w:fldCharType="separate"/>
      </w:r>
      <w:r w:rsidRPr="00FE4D7F">
        <w:rPr>
          <w:noProof/>
        </w:rPr>
        <w:drawing>
          <wp:inline distT="0" distB="0" distL="0" distR="0">
            <wp:extent cx="7653403" cy="5743761"/>
            <wp:effectExtent l="0" t="0" r="5080" b="0"/>
            <wp:docPr id="35" name="Picture 35" descr="/var/folders/4s/x1zl0lfn27j_1d57h3x9vl3m0000gn/T/com.microsoft.Word/WebArchiveCopyPasteTempFiles/plot_zoom_png?width=1440&amp;height=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 descr="/var/folders/4s/x1zl0lfn27j_1d57h3x9vl3m0000gn/T/com.microsoft.Word/WebArchiveCopyPasteTempFiles/plot_zoom_png?width=1440&amp;height=8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696255" cy="5775921"/>
                    </a:xfrm>
                    <a:prstGeom prst="rect">
                      <a:avLst/>
                    </a:prstGeom>
                    <a:noFill/>
                    <a:ln>
                      <a:noFill/>
                    </a:ln>
                  </pic:spPr>
                </pic:pic>
              </a:graphicData>
            </a:graphic>
          </wp:inline>
        </w:drawing>
      </w:r>
      <w:r w:rsidRPr="00FE4D7F">
        <w:fldChar w:fldCharType="end"/>
      </w:r>
    </w:p>
    <w:p w:rsidR="00FD7B45" w:rsidRPr="00FE4D7F" w:rsidRDefault="00B30997" w:rsidP="00B51606">
      <w:pPr>
        <w:spacing w:line="480" w:lineRule="auto"/>
        <w:outlineLvl w:val="0"/>
        <w:rPr>
          <w:b/>
          <w:bCs/>
          <w:kern w:val="36"/>
          <w:sz w:val="48"/>
          <w:szCs w:val="48"/>
        </w:rPr>
      </w:pPr>
      <w:r w:rsidRPr="00FE4D7F">
        <w:rPr>
          <w:b/>
          <w:bCs/>
          <w:color w:val="000000"/>
          <w:kern w:val="36"/>
        </w:rPr>
        <w:t>Fig. 8</w:t>
      </w:r>
      <w:r w:rsidR="00FD7B45" w:rsidRPr="00FE4D7F">
        <w:rPr>
          <w:b/>
          <w:bCs/>
          <w:color w:val="000000"/>
          <w:kern w:val="36"/>
        </w:rPr>
        <w:t xml:space="preserve">. </w:t>
      </w:r>
      <w:r w:rsidR="00FD7B45" w:rsidRPr="00833CAB">
        <w:rPr>
          <w:bCs/>
          <w:color w:val="000000"/>
          <w:kern w:val="36"/>
        </w:rPr>
        <w:t>Power Forwards: How they get divided into Wings and Bigs</w:t>
      </w:r>
    </w:p>
    <w:p w:rsidR="00C91B5E" w:rsidRPr="00FE4D7F" w:rsidRDefault="00C91B5E" w:rsidP="003921F8">
      <w:pPr>
        <w:spacing w:line="480" w:lineRule="auto"/>
        <w:outlineLvl w:val="0"/>
        <w:rPr>
          <w:b/>
          <w:bCs/>
          <w:color w:val="000000"/>
          <w:kern w:val="36"/>
          <w:sz w:val="28"/>
          <w:szCs w:val="28"/>
        </w:rPr>
        <w:sectPr w:rsidR="00C91B5E" w:rsidRPr="00FE4D7F" w:rsidSect="004656A9">
          <w:pgSz w:w="15840" w:h="12240" w:orient="landscape"/>
          <w:pgMar w:top="1440" w:right="1440" w:bottom="1440" w:left="2016" w:header="720" w:footer="720" w:gutter="0"/>
          <w:pgNumType w:chapStyle="1"/>
          <w:cols w:space="720"/>
          <w:docGrid w:linePitch="360"/>
        </w:sectPr>
      </w:pPr>
    </w:p>
    <w:p w:rsidR="00FD7B45" w:rsidRPr="00FE4D7F" w:rsidRDefault="00F9104F" w:rsidP="00FD7B45">
      <w:pPr>
        <w:spacing w:line="480" w:lineRule="auto"/>
        <w:jc w:val="center"/>
        <w:outlineLvl w:val="0"/>
        <w:rPr>
          <w:b/>
          <w:bCs/>
          <w:kern w:val="36"/>
          <w:sz w:val="48"/>
          <w:szCs w:val="48"/>
        </w:rPr>
      </w:pPr>
      <w:r w:rsidRPr="00FE4D7F">
        <w:rPr>
          <w:b/>
          <w:bCs/>
          <w:color w:val="000000"/>
          <w:kern w:val="36"/>
          <w:sz w:val="28"/>
          <w:szCs w:val="28"/>
        </w:rPr>
        <w:lastRenderedPageBreak/>
        <w:t xml:space="preserve">Chapter 3: </w:t>
      </w:r>
      <w:r w:rsidR="00FD7B45" w:rsidRPr="00FE4D7F">
        <w:rPr>
          <w:b/>
          <w:bCs/>
          <w:color w:val="000000"/>
          <w:kern w:val="36"/>
          <w:sz w:val="28"/>
          <w:szCs w:val="28"/>
        </w:rPr>
        <w:t>Methodology and Data Collection</w:t>
      </w:r>
    </w:p>
    <w:p w:rsidR="001E4BC5" w:rsidRPr="00FE4D7F" w:rsidRDefault="001E4BC5" w:rsidP="001E4BC5">
      <w:pPr>
        <w:spacing w:line="480" w:lineRule="auto"/>
        <w:jc w:val="center"/>
        <w:outlineLvl w:val="1"/>
        <w:rPr>
          <w:b/>
          <w:bCs/>
          <w:color w:val="000000"/>
        </w:rPr>
      </w:pPr>
      <w:r w:rsidRPr="00FE4D7F">
        <w:rPr>
          <w:b/>
          <w:bCs/>
          <w:color w:val="000000"/>
        </w:rPr>
        <w:t>CRISP-DM</w:t>
      </w:r>
    </w:p>
    <w:p w:rsidR="001E4BC5" w:rsidRPr="00FE4D7F" w:rsidRDefault="001E4BC5" w:rsidP="00CA38E6">
      <w:pPr>
        <w:spacing w:line="480" w:lineRule="auto"/>
        <w:rPr>
          <w:color w:val="000000"/>
        </w:rPr>
      </w:pPr>
      <w:r w:rsidRPr="00FE4D7F">
        <w:rPr>
          <w:color w:val="000000"/>
        </w:rPr>
        <w:t xml:space="preserve">CRISP-DM, </w:t>
      </w:r>
      <w:r w:rsidR="00446D6E" w:rsidRPr="00FE4D7F">
        <w:rPr>
          <w:color w:val="000000"/>
        </w:rPr>
        <w:t>a</w:t>
      </w:r>
      <w:r w:rsidRPr="00FE4D7F">
        <w:rPr>
          <w:color w:val="000000"/>
        </w:rPr>
        <w:t xml:space="preserve"> process for data science, </w:t>
      </w:r>
      <w:r w:rsidR="007C0CEC" w:rsidRPr="00FE4D7F">
        <w:rPr>
          <w:color w:val="000000"/>
        </w:rPr>
        <w:t>is</w:t>
      </w:r>
      <w:r w:rsidRPr="00FE4D7F">
        <w:rPr>
          <w:color w:val="000000"/>
        </w:rPr>
        <w:t xml:space="preserve"> used as the </w:t>
      </w:r>
      <w:r w:rsidR="00C33E27" w:rsidRPr="00FE4D7F">
        <w:rPr>
          <w:color w:val="000000"/>
        </w:rPr>
        <w:t>process of building out our model</w:t>
      </w:r>
      <w:r w:rsidRPr="00FE4D7F">
        <w:rPr>
          <w:color w:val="000000"/>
        </w:rPr>
        <w:t xml:space="preserve">. </w:t>
      </w:r>
      <w:r w:rsidR="00446D6E" w:rsidRPr="00FE4D7F">
        <w:rPr>
          <w:color w:val="000000"/>
        </w:rPr>
        <w:t xml:space="preserve">CRISP-DM was created in </w:t>
      </w:r>
      <w:r w:rsidR="00714050" w:rsidRPr="00FE4D7F">
        <w:rPr>
          <w:color w:val="000000"/>
        </w:rPr>
        <w:t>1996 and</w:t>
      </w:r>
      <w:r w:rsidR="00CA38E6" w:rsidRPr="00FE4D7F">
        <w:rPr>
          <w:color w:val="000000"/>
        </w:rPr>
        <w:t xml:space="preserve"> has become the most favored methodology in data science, because it is based on practical, real</w:t>
      </w:r>
      <w:r w:rsidR="00206954" w:rsidRPr="00FE4D7F">
        <w:rPr>
          <w:color w:val="000000"/>
        </w:rPr>
        <w:t>-world data mining projects (</w:t>
      </w:r>
      <w:r w:rsidR="00CA38E6" w:rsidRPr="00FE4D7F">
        <w:rPr>
          <w:color w:val="000000"/>
        </w:rPr>
        <w:t>Bošnjak</w:t>
      </w:r>
      <w:r w:rsidR="008B7321" w:rsidRPr="00FE4D7F">
        <w:rPr>
          <w:color w:val="000000"/>
        </w:rPr>
        <w:t xml:space="preserve"> et al., 2009; Chapman et al., 2000</w:t>
      </w:r>
      <w:r w:rsidR="00CA38E6" w:rsidRPr="00FE4D7F">
        <w:rPr>
          <w:color w:val="000000"/>
        </w:rPr>
        <w:t>).</w:t>
      </w:r>
      <w:r w:rsidR="00E30813" w:rsidRPr="00FE4D7F">
        <w:rPr>
          <w:color w:val="000000"/>
        </w:rPr>
        <w:t xml:space="preserve"> While designing the database</w:t>
      </w:r>
      <w:r w:rsidR="006E11FD" w:rsidRPr="00FE4D7F">
        <w:rPr>
          <w:color w:val="000000"/>
        </w:rPr>
        <w:t xml:space="preserve">, business understanding and data understanding </w:t>
      </w:r>
      <w:r w:rsidR="00E30813" w:rsidRPr="00FE4D7F">
        <w:rPr>
          <w:color w:val="000000"/>
        </w:rPr>
        <w:t>are</w:t>
      </w:r>
      <w:r w:rsidR="006E11FD" w:rsidRPr="00FE4D7F">
        <w:rPr>
          <w:color w:val="000000"/>
        </w:rPr>
        <w:t xml:space="preserve"> simultaneously the most amount of time spent on the technical work. Play-by-play data, though a huge dataset, </w:t>
      </w:r>
      <w:r w:rsidR="00710530" w:rsidRPr="00FE4D7F">
        <w:rPr>
          <w:color w:val="000000"/>
        </w:rPr>
        <w:t>is</w:t>
      </w:r>
      <w:r w:rsidR="006E11FD" w:rsidRPr="00FE4D7F">
        <w:rPr>
          <w:color w:val="000000"/>
        </w:rPr>
        <w:t xml:space="preserve"> largely understood </w:t>
      </w:r>
      <w:r w:rsidR="00E30813" w:rsidRPr="00FE4D7F">
        <w:rPr>
          <w:color w:val="000000"/>
        </w:rPr>
        <w:t>by the</w:t>
      </w:r>
      <w:r w:rsidR="006E11FD" w:rsidRPr="00FE4D7F">
        <w:rPr>
          <w:color w:val="000000"/>
        </w:rPr>
        <w:t xml:space="preserve"> repeatable processes that formed the data</w:t>
      </w:r>
      <w:r w:rsidR="00E30813" w:rsidRPr="00FE4D7F">
        <w:rPr>
          <w:color w:val="000000"/>
        </w:rPr>
        <w:t>base</w:t>
      </w:r>
      <w:r w:rsidR="006E11FD" w:rsidRPr="00FE4D7F">
        <w:rPr>
          <w:color w:val="000000"/>
        </w:rPr>
        <w:t xml:space="preserve">. </w:t>
      </w:r>
      <w:r w:rsidR="00FE675A" w:rsidRPr="00FE4D7F">
        <w:rPr>
          <w:color w:val="000000"/>
        </w:rPr>
        <w:t xml:space="preserve">Schreefer’s definitions of his dataset is an </w:t>
      </w:r>
      <w:r w:rsidR="002A2EA4" w:rsidRPr="00FE4D7F">
        <w:rPr>
          <w:color w:val="000000"/>
        </w:rPr>
        <w:t xml:space="preserve">integral part </w:t>
      </w:r>
      <w:r w:rsidR="006E11FD" w:rsidRPr="00FE4D7F">
        <w:rPr>
          <w:color w:val="000000"/>
        </w:rPr>
        <w:t>of understanding the high-covariate dataset. Understanding the context, as well as removing variables with too many 0s</w:t>
      </w:r>
      <w:r w:rsidR="002A2EA4" w:rsidRPr="00FE4D7F">
        <w:rPr>
          <w:color w:val="000000"/>
        </w:rPr>
        <w:t xml:space="preserve">, </w:t>
      </w:r>
      <w:r w:rsidR="00C33E27" w:rsidRPr="00FE4D7F">
        <w:rPr>
          <w:color w:val="000000"/>
        </w:rPr>
        <w:t>or null values,</w:t>
      </w:r>
      <w:r w:rsidR="006E11FD" w:rsidRPr="00FE4D7F">
        <w:rPr>
          <w:color w:val="000000"/>
        </w:rPr>
        <w:t xml:space="preserve"> </w:t>
      </w:r>
      <w:r w:rsidR="002A2EA4" w:rsidRPr="00FE4D7F">
        <w:rPr>
          <w:color w:val="000000"/>
        </w:rPr>
        <w:t>is</w:t>
      </w:r>
      <w:r w:rsidR="006E11FD" w:rsidRPr="00FE4D7F">
        <w:rPr>
          <w:color w:val="000000"/>
        </w:rPr>
        <w:t xml:space="preserve"> </w:t>
      </w:r>
      <w:r w:rsidR="002A2EA4" w:rsidRPr="00FE4D7F">
        <w:rPr>
          <w:color w:val="000000"/>
        </w:rPr>
        <w:t>critical to constructing the</w:t>
      </w:r>
      <w:r w:rsidR="006E11FD" w:rsidRPr="00FE4D7F">
        <w:rPr>
          <w:color w:val="000000"/>
        </w:rPr>
        <w:t xml:space="preserve"> design matrix. The next parts </w:t>
      </w:r>
      <w:r w:rsidR="00EA1FBF" w:rsidRPr="00FE4D7F">
        <w:rPr>
          <w:color w:val="000000"/>
        </w:rPr>
        <w:t>are</w:t>
      </w:r>
      <w:r w:rsidR="006E11FD" w:rsidRPr="00FE4D7F">
        <w:rPr>
          <w:color w:val="000000"/>
        </w:rPr>
        <w:t xml:space="preserve"> data preparation, modeling, evaluation and deployment. These will be discussed in detail below. </w:t>
      </w:r>
    </w:p>
    <w:p w:rsidR="007B352B" w:rsidRPr="00FE4D7F" w:rsidRDefault="007B352B" w:rsidP="007B352B">
      <w:pPr>
        <w:spacing w:line="480" w:lineRule="auto"/>
        <w:jc w:val="center"/>
        <w:outlineLvl w:val="1"/>
        <w:rPr>
          <w:b/>
          <w:bCs/>
          <w:color w:val="000000"/>
        </w:rPr>
      </w:pPr>
      <w:r w:rsidRPr="00FE4D7F">
        <w:rPr>
          <w:b/>
          <w:bCs/>
          <w:color w:val="000000"/>
        </w:rPr>
        <w:t>Variable Selection Method by Correlations</w:t>
      </w:r>
    </w:p>
    <w:p w:rsidR="00274AA6" w:rsidRPr="00FE4D7F" w:rsidRDefault="001E4BC5" w:rsidP="00A56153">
      <w:pPr>
        <w:spacing w:line="480" w:lineRule="auto"/>
        <w:outlineLvl w:val="1"/>
        <w:rPr>
          <w:color w:val="000000"/>
        </w:rPr>
      </w:pPr>
      <w:r w:rsidRPr="00FE4D7F">
        <w:rPr>
          <w:color w:val="000000"/>
        </w:rPr>
        <w:t xml:space="preserve">After adding all interaction terms, there </w:t>
      </w:r>
      <w:r w:rsidR="00710530" w:rsidRPr="00FE4D7F">
        <w:rPr>
          <w:color w:val="000000"/>
        </w:rPr>
        <w:t>are</w:t>
      </w:r>
      <w:r w:rsidRPr="00FE4D7F">
        <w:rPr>
          <w:color w:val="000000"/>
        </w:rPr>
        <w:t xml:space="preserve"> over 30,000 variables in the design matrix.</w:t>
      </w:r>
      <w:r w:rsidR="00D128ED" w:rsidRPr="00FE4D7F">
        <w:rPr>
          <w:color w:val="000000"/>
        </w:rPr>
        <w:t xml:space="preserve"> This included all interactions of these variables for each position. The top </w:t>
      </w:r>
      <w:r w:rsidR="000A257A" w:rsidRPr="00FE4D7F">
        <w:rPr>
          <w:color w:val="000000"/>
        </w:rPr>
        <w:t>130</w:t>
      </w:r>
      <w:r w:rsidR="00D128ED" w:rsidRPr="00FE4D7F">
        <w:rPr>
          <w:color w:val="000000"/>
        </w:rPr>
        <w:t xml:space="preserve"> play-by-play and on-off metrics based on correlation to NBA BPM </w:t>
      </w:r>
      <w:r w:rsidR="00710530" w:rsidRPr="00FE4D7F">
        <w:rPr>
          <w:color w:val="000000"/>
        </w:rPr>
        <w:t>are</w:t>
      </w:r>
      <w:r w:rsidR="00D128ED" w:rsidRPr="00FE4D7F">
        <w:rPr>
          <w:color w:val="000000"/>
        </w:rPr>
        <w:t xml:space="preserve"> kept for each position, as all data before </w:t>
      </w:r>
      <w:r w:rsidR="000A40FB">
        <w:rPr>
          <w:color w:val="000000"/>
        </w:rPr>
        <w:t>2010</w:t>
      </w:r>
      <w:r w:rsidR="00D128ED" w:rsidRPr="00FE4D7F">
        <w:rPr>
          <w:color w:val="000000"/>
        </w:rPr>
        <w:t xml:space="preserve"> had to be imputed.</w:t>
      </w:r>
    </w:p>
    <w:p w:rsidR="008121EE" w:rsidRPr="00FE4D7F" w:rsidRDefault="00274AA6" w:rsidP="008121EE">
      <w:pPr>
        <w:spacing w:line="480" w:lineRule="auto"/>
        <w:jc w:val="center"/>
        <w:outlineLvl w:val="1"/>
        <w:rPr>
          <w:b/>
          <w:bCs/>
          <w:color w:val="000000"/>
        </w:rPr>
      </w:pPr>
      <w:r w:rsidRPr="00FE4D7F">
        <w:rPr>
          <w:b/>
          <w:bCs/>
          <w:color w:val="000000"/>
        </w:rPr>
        <w:t>Imputing Missing Data</w:t>
      </w:r>
    </w:p>
    <w:p w:rsidR="005A2E8A" w:rsidRDefault="008121EE" w:rsidP="005A2E8A">
      <w:pPr>
        <w:spacing w:line="480" w:lineRule="auto"/>
        <w:rPr>
          <w:color w:val="000000"/>
        </w:rPr>
      </w:pPr>
      <w:r w:rsidRPr="00FE4D7F">
        <w:rPr>
          <w:color w:val="000000"/>
        </w:rPr>
        <w:t xml:space="preserve">Though 34% of the original dataset is missing, the reason for the missing data is largely because there </w:t>
      </w:r>
      <w:r w:rsidR="00AC4EC3" w:rsidRPr="00FE4D7F">
        <w:rPr>
          <w:color w:val="000000"/>
        </w:rPr>
        <w:t>is</w:t>
      </w:r>
      <w:r w:rsidRPr="00FE4D7F">
        <w:rPr>
          <w:color w:val="000000"/>
        </w:rPr>
        <w:t xml:space="preserve"> no play-by-play data available before 2010. To see this, </w:t>
      </w:r>
      <w:r w:rsidR="00B30997" w:rsidRPr="00FE4D7F">
        <w:rPr>
          <w:color w:val="000000"/>
        </w:rPr>
        <w:t>Figure 9</w:t>
      </w:r>
      <w:r w:rsidR="002A50CA" w:rsidRPr="00FE4D7F">
        <w:rPr>
          <w:color w:val="000000"/>
        </w:rPr>
        <w:t xml:space="preserve"> shows a chart of missing data by each player’s last NCAA se</w:t>
      </w:r>
      <w:r w:rsidR="005A2E8A">
        <w:rPr>
          <w:color w:val="000000"/>
        </w:rPr>
        <w:t xml:space="preserve">ason. Since the majority of data is play-by-play or on-off data, NCAA seasons without this data are the main </w:t>
      </w:r>
      <w:r w:rsidR="00752AD4">
        <w:rPr>
          <w:color w:val="000000"/>
        </w:rPr>
        <w:t>source</w:t>
      </w:r>
      <w:r w:rsidR="005A2E8A">
        <w:rPr>
          <w:color w:val="000000"/>
        </w:rPr>
        <w:t xml:space="preserve"> of missing data. </w:t>
      </w:r>
    </w:p>
    <w:p w:rsidR="00B02A26" w:rsidRPr="00FE4D7F" w:rsidRDefault="00B02A26" w:rsidP="0045367B">
      <w:pPr>
        <w:spacing w:line="480" w:lineRule="auto"/>
        <w:jc w:val="both"/>
        <w:rPr>
          <w:color w:val="000000"/>
        </w:rPr>
        <w:sectPr w:rsidR="00B02A26" w:rsidRPr="00FE4D7F" w:rsidSect="004656A9">
          <w:pgSz w:w="12240" w:h="15840"/>
          <w:pgMar w:top="2016" w:right="1440" w:bottom="1440" w:left="1440" w:header="720" w:footer="720" w:gutter="0"/>
          <w:pgNumType w:chapStyle="1"/>
          <w:cols w:space="720"/>
          <w:docGrid w:linePitch="360"/>
        </w:sectPr>
      </w:pPr>
    </w:p>
    <w:p w:rsidR="00752AD4" w:rsidRDefault="003B3B97" w:rsidP="00752AD4">
      <w:pPr>
        <w:jc w:val="center"/>
      </w:pPr>
      <w:r>
        <w:lastRenderedPageBreak/>
        <w:fldChar w:fldCharType="begin"/>
      </w:r>
      <w:r>
        <w:instrText xml:space="preserve"> INCLUDEPICTURE "/var/folders/4s/x1zl0lfn27j_1d57h3x9vl3m0000gn/T/com.microsoft.Word/WebArchiveCopyPasteTempFiles/plot_zoom_png?width=1440&amp;height=878" \* MERGEFORMATINET </w:instrText>
      </w:r>
      <w:r>
        <w:fldChar w:fldCharType="separate"/>
      </w:r>
      <w:r>
        <w:rPr>
          <w:noProof/>
        </w:rPr>
        <w:drawing>
          <wp:inline distT="0" distB="0" distL="0" distR="0" wp14:anchorId="4A5B660A" wp14:editId="2F666D2B">
            <wp:extent cx="7679918" cy="5759938"/>
            <wp:effectExtent l="0" t="0" r="3810" b="6350"/>
            <wp:docPr id="47" name="Picture 47" descr="/var/folders/4s/x1zl0lfn27j_1d57h3x9vl3m0000gn/T/com.microsoft.Word/WebArchiveCopyPasteTempFiles/plot_zoom_png?width=1440&amp;height=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 descr="/var/folders/4s/x1zl0lfn27j_1d57h3x9vl3m0000gn/T/com.microsoft.Word/WebArchiveCopyPasteTempFiles/plot_zoom_png?width=1440&amp;height=87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713762" cy="5785321"/>
                    </a:xfrm>
                    <a:prstGeom prst="rect">
                      <a:avLst/>
                    </a:prstGeom>
                    <a:noFill/>
                    <a:ln>
                      <a:noFill/>
                    </a:ln>
                  </pic:spPr>
                </pic:pic>
              </a:graphicData>
            </a:graphic>
          </wp:inline>
        </w:drawing>
      </w:r>
      <w:r>
        <w:fldChar w:fldCharType="end"/>
      </w:r>
    </w:p>
    <w:p w:rsidR="00BF4913" w:rsidRPr="00FE4D7F" w:rsidRDefault="007313DF" w:rsidP="00BF4913">
      <w:pPr>
        <w:rPr>
          <w:b/>
          <w:bCs/>
          <w:color w:val="000000"/>
        </w:rPr>
        <w:sectPr w:rsidR="00BF4913" w:rsidRPr="00FE4D7F" w:rsidSect="004656A9">
          <w:pgSz w:w="15840" w:h="12240" w:orient="landscape"/>
          <w:pgMar w:top="1440" w:right="1440" w:bottom="1440" w:left="2016" w:header="720" w:footer="720" w:gutter="0"/>
          <w:pgNumType w:chapStyle="1"/>
          <w:cols w:space="720"/>
          <w:docGrid w:linePitch="360"/>
        </w:sectPr>
      </w:pPr>
      <w:r w:rsidRPr="00FE4D7F">
        <w:rPr>
          <w:b/>
          <w:bCs/>
          <w:color w:val="000000"/>
        </w:rPr>
        <w:t>Fig. 9</w:t>
      </w:r>
      <w:r w:rsidR="00BF4913" w:rsidRPr="00FE4D7F">
        <w:rPr>
          <w:b/>
          <w:bCs/>
          <w:color w:val="000000"/>
        </w:rPr>
        <w:t xml:space="preserve">. </w:t>
      </w:r>
      <w:r w:rsidR="00BF4913" w:rsidRPr="00833CAB">
        <w:rPr>
          <w:bCs/>
          <w:color w:val="000000"/>
        </w:rPr>
        <w:t>Missing Data by Last NCAA Season</w:t>
      </w:r>
      <w:r w:rsidR="00BF4913" w:rsidRPr="00FE4D7F">
        <w:rPr>
          <w:b/>
          <w:bCs/>
          <w:color w:val="000000"/>
        </w:rPr>
        <w:t xml:space="preserve"> </w:t>
      </w:r>
    </w:p>
    <w:p w:rsidR="00AD23F0" w:rsidRPr="00FE4D7F" w:rsidRDefault="0045367B" w:rsidP="00B02A26">
      <w:pPr>
        <w:spacing w:line="480" w:lineRule="auto"/>
        <w:ind w:firstLine="720"/>
      </w:pPr>
      <w:r w:rsidRPr="00833CAB">
        <w:rPr>
          <w:i/>
          <w:color w:val="000000"/>
        </w:rPr>
        <w:lastRenderedPageBreak/>
        <w:t>Multivariate Imputation by Chained Equations</w:t>
      </w:r>
      <w:r w:rsidR="00833CAB">
        <w:rPr>
          <w:color w:val="000000"/>
        </w:rPr>
        <w:t xml:space="preserve"> (MICE)</w:t>
      </w:r>
      <w:r w:rsidRPr="00FE4D7F">
        <w:rPr>
          <w:color w:val="000000"/>
        </w:rPr>
        <w:t xml:space="preserve"> is used for missing data. </w:t>
      </w:r>
      <w:r w:rsidR="00833CAB">
        <w:rPr>
          <w:color w:val="000000"/>
        </w:rPr>
        <w:t>MICE</w:t>
      </w:r>
      <w:r w:rsidR="00122245" w:rsidRPr="00FE4D7F">
        <w:rPr>
          <w:color w:val="000000"/>
        </w:rPr>
        <w:t xml:space="preserve"> </w:t>
      </w:r>
      <w:r w:rsidR="00710530" w:rsidRPr="00FE4D7F">
        <w:rPr>
          <w:color w:val="000000"/>
        </w:rPr>
        <w:t>is</w:t>
      </w:r>
      <w:r w:rsidR="00122245" w:rsidRPr="00FE4D7F">
        <w:rPr>
          <w:color w:val="000000"/>
        </w:rPr>
        <w:t xml:space="preserve"> based on Fully Conditional Specifications, where each incomplete variable </w:t>
      </w:r>
      <w:r w:rsidR="00710530" w:rsidRPr="00FE4D7F">
        <w:rPr>
          <w:color w:val="000000"/>
        </w:rPr>
        <w:t>is</w:t>
      </w:r>
      <w:r w:rsidR="003D03BE" w:rsidRPr="00FE4D7F">
        <w:rPr>
          <w:color w:val="000000"/>
        </w:rPr>
        <w:t xml:space="preserve"> imputed by a separate model (van Buuren et al., 2011). </w:t>
      </w:r>
      <w:r w:rsidR="008121EE" w:rsidRPr="00FE4D7F">
        <w:rPr>
          <w:color w:val="000000"/>
        </w:rPr>
        <w:t>Since the data primarily has missing data before 2010</w:t>
      </w:r>
      <w:r w:rsidR="009635CF">
        <w:rPr>
          <w:color w:val="000000"/>
        </w:rPr>
        <w:t xml:space="preserve"> (Fig. 9)</w:t>
      </w:r>
      <w:r w:rsidR="008121EE" w:rsidRPr="00FE4D7F">
        <w:rPr>
          <w:color w:val="000000"/>
        </w:rPr>
        <w:t xml:space="preserve">, predicting the missing data with Multivariate Imputation is a great way to use the relationships within the data to impute. </w:t>
      </w:r>
      <w:r w:rsidRPr="00FE4D7F">
        <w:rPr>
          <w:color w:val="000000"/>
        </w:rPr>
        <w:t xml:space="preserve">I </w:t>
      </w:r>
      <w:r w:rsidR="00122245" w:rsidRPr="00FE4D7F">
        <w:rPr>
          <w:color w:val="000000"/>
        </w:rPr>
        <w:t xml:space="preserve">split </w:t>
      </w:r>
      <w:r w:rsidRPr="00FE4D7F">
        <w:rPr>
          <w:color w:val="000000"/>
        </w:rPr>
        <w:t>the data before imputing</w:t>
      </w:r>
      <w:r w:rsidR="00122245" w:rsidRPr="00FE4D7F">
        <w:rPr>
          <w:color w:val="000000"/>
        </w:rPr>
        <w:t xml:space="preserve">, so the relationships with </w:t>
      </w:r>
      <w:r w:rsidRPr="00FE4D7F">
        <w:rPr>
          <w:color w:val="000000"/>
        </w:rPr>
        <w:t xml:space="preserve">other variables in the data being </w:t>
      </w:r>
      <w:r w:rsidR="00122245" w:rsidRPr="00FE4D7F">
        <w:rPr>
          <w:color w:val="000000"/>
        </w:rPr>
        <w:t xml:space="preserve">imputed </w:t>
      </w:r>
      <w:r w:rsidR="00EA1FBF" w:rsidRPr="00FE4D7F">
        <w:rPr>
          <w:color w:val="000000"/>
        </w:rPr>
        <w:t>are</w:t>
      </w:r>
      <w:r w:rsidR="00122245" w:rsidRPr="00FE4D7F">
        <w:rPr>
          <w:color w:val="000000"/>
        </w:rPr>
        <w:t xml:space="preserve"> </w:t>
      </w:r>
      <w:r w:rsidR="00833CAB">
        <w:rPr>
          <w:color w:val="000000"/>
        </w:rPr>
        <w:t>related.</w:t>
      </w:r>
      <w:r w:rsidR="00122245" w:rsidRPr="00FE4D7F">
        <w:rPr>
          <w:color w:val="000000"/>
        </w:rPr>
        <w:t xml:space="preserve"> </w:t>
      </w:r>
      <w:r w:rsidR="00833CAB">
        <w:rPr>
          <w:color w:val="000000"/>
        </w:rPr>
        <w:t>T</w:t>
      </w:r>
      <w:r w:rsidR="00122245" w:rsidRPr="00FE4D7F">
        <w:rPr>
          <w:color w:val="000000"/>
        </w:rPr>
        <w:t xml:space="preserve">he data </w:t>
      </w:r>
      <w:r w:rsidR="00EA1FBF" w:rsidRPr="00FE4D7F">
        <w:rPr>
          <w:color w:val="000000"/>
        </w:rPr>
        <w:t>is</w:t>
      </w:r>
      <w:r w:rsidR="00122245" w:rsidRPr="00FE4D7F">
        <w:rPr>
          <w:color w:val="000000"/>
        </w:rPr>
        <w:t xml:space="preserve"> not contaminated with NBA data, the variable of interest. </w:t>
      </w:r>
      <w:r w:rsidR="00274AA6" w:rsidRPr="00FE4D7F">
        <w:rPr>
          <w:color w:val="000000"/>
        </w:rPr>
        <w:t xml:space="preserve">This </w:t>
      </w:r>
      <w:r w:rsidR="00EA1FBF" w:rsidRPr="00FE4D7F">
        <w:rPr>
          <w:color w:val="000000"/>
        </w:rPr>
        <w:t>includes</w:t>
      </w:r>
      <w:r w:rsidR="00274AA6" w:rsidRPr="00FE4D7F">
        <w:rPr>
          <w:color w:val="000000"/>
        </w:rPr>
        <w:t xml:space="preserve"> separately imputing measurements, </w:t>
      </w:r>
      <w:r w:rsidR="003328E1" w:rsidRPr="00FE4D7F">
        <w:rPr>
          <w:color w:val="000000"/>
        </w:rPr>
        <w:t>BPM</w:t>
      </w:r>
      <w:r w:rsidR="00274AA6" w:rsidRPr="00FE4D7F">
        <w:rPr>
          <w:color w:val="000000"/>
        </w:rPr>
        <w:t xml:space="preserve"> statistics, NCAA box-score statistics, 3-point statistics, block statistics, assist statistics, rebound statistics, turnover statistics and dunk statistics. </w:t>
      </w:r>
      <w:r w:rsidR="00122245" w:rsidRPr="00FE4D7F">
        <w:rPr>
          <w:color w:val="000000"/>
        </w:rPr>
        <w:t xml:space="preserve">Multiple imputation by chained equations allows for three properties that make it ideal for </w:t>
      </w:r>
      <w:r w:rsidR="00714050">
        <w:rPr>
          <w:color w:val="000000"/>
        </w:rPr>
        <w:t>imputing</w:t>
      </w:r>
      <w:r w:rsidR="00122245" w:rsidRPr="00FE4D7F">
        <w:rPr>
          <w:color w:val="000000"/>
        </w:rPr>
        <w:t xml:space="preserve"> </w:t>
      </w:r>
      <w:r w:rsidR="00833CAB">
        <w:rPr>
          <w:color w:val="000000"/>
        </w:rPr>
        <w:t>this</w:t>
      </w:r>
      <w:r w:rsidR="00122245" w:rsidRPr="00FE4D7F">
        <w:rPr>
          <w:color w:val="000000"/>
        </w:rPr>
        <w:t xml:space="preserve"> data: it accounts for the process that created the missing data, pres</w:t>
      </w:r>
      <w:r w:rsidRPr="00FE4D7F">
        <w:rPr>
          <w:color w:val="000000"/>
        </w:rPr>
        <w:t xml:space="preserve">erves the relations in the data </w:t>
      </w:r>
      <w:r w:rsidR="00122245" w:rsidRPr="00FE4D7F">
        <w:rPr>
          <w:color w:val="000000"/>
        </w:rPr>
        <w:t>and preserves the uncertainty about these relations (van Buuren et al., 2011).</w:t>
      </w:r>
      <w:r w:rsidR="00263ADD" w:rsidRPr="00FE4D7F">
        <w:rPr>
          <w:color w:val="000000"/>
        </w:rPr>
        <w:t xml:space="preserve"> </w:t>
      </w:r>
    </w:p>
    <w:p w:rsidR="00274AA6" w:rsidRPr="00FE4D7F" w:rsidRDefault="00390B7C" w:rsidP="00274AA6">
      <w:pPr>
        <w:spacing w:line="480" w:lineRule="auto"/>
        <w:jc w:val="center"/>
        <w:outlineLvl w:val="1"/>
        <w:rPr>
          <w:b/>
          <w:bCs/>
          <w:sz w:val="36"/>
          <w:szCs w:val="36"/>
        </w:rPr>
      </w:pPr>
      <w:r w:rsidRPr="00FE4D7F">
        <w:rPr>
          <w:b/>
          <w:bCs/>
          <w:color w:val="000000"/>
        </w:rPr>
        <w:t>Data Wrangling</w:t>
      </w:r>
    </w:p>
    <w:p w:rsidR="00390B7C" w:rsidRPr="00FE4D7F" w:rsidRDefault="002A2EA4" w:rsidP="00390B7C">
      <w:pPr>
        <w:spacing w:line="480" w:lineRule="auto"/>
      </w:pPr>
      <w:r w:rsidRPr="00FE4D7F">
        <w:rPr>
          <w:color w:val="000000"/>
        </w:rPr>
        <w:t xml:space="preserve">One full game, 48 minutes, of -2 BPM (replacement level) </w:t>
      </w:r>
      <w:r w:rsidR="00EA1FBF" w:rsidRPr="00FE4D7F">
        <w:rPr>
          <w:color w:val="000000"/>
        </w:rPr>
        <w:t>is</w:t>
      </w:r>
      <w:r w:rsidRPr="00FE4D7F">
        <w:rPr>
          <w:color w:val="000000"/>
        </w:rPr>
        <w:t xml:space="preserve"> added to every player’s Box Plus-Minus </w:t>
      </w:r>
      <w:r w:rsidR="00FD7B45" w:rsidRPr="00FE4D7F">
        <w:rPr>
          <w:color w:val="000000"/>
        </w:rPr>
        <w:t xml:space="preserve">to reduce outliers. Examples of these outliers </w:t>
      </w:r>
      <w:r w:rsidR="00EA1FBF" w:rsidRPr="00FE4D7F">
        <w:rPr>
          <w:color w:val="000000"/>
        </w:rPr>
        <w:t>are</w:t>
      </w:r>
      <w:r w:rsidR="00FD7B45" w:rsidRPr="00FE4D7F">
        <w:rPr>
          <w:color w:val="000000"/>
        </w:rPr>
        <w:t xml:space="preserve"> the numbers for Deandre Liggins and Jarnell Stokes. Liggins only played 1 total minute for the Miami Heat in his years 3 through 5, and Stokes only played 7 minutes for the Denver Nuggets in his years 3 through 5. </w:t>
      </w:r>
      <w:r w:rsidR="00EA1FBF" w:rsidRPr="00FE4D7F">
        <w:rPr>
          <w:color w:val="000000"/>
        </w:rPr>
        <w:t>Without adding this full game of -2 BPM</w:t>
      </w:r>
      <w:r w:rsidR="00FD7B45" w:rsidRPr="00FE4D7F">
        <w:rPr>
          <w:color w:val="000000"/>
        </w:rPr>
        <w:t xml:space="preserve">, their </w:t>
      </w:r>
      <w:r w:rsidR="00EA1FBF" w:rsidRPr="00FE4D7F">
        <w:rPr>
          <w:color w:val="000000"/>
        </w:rPr>
        <w:t>data points</w:t>
      </w:r>
      <w:r w:rsidR="00FD7B45" w:rsidRPr="00FE4D7F">
        <w:rPr>
          <w:color w:val="000000"/>
        </w:rPr>
        <w:t xml:space="preserve"> </w:t>
      </w:r>
      <w:r w:rsidR="00EA1FBF" w:rsidRPr="00FE4D7F">
        <w:rPr>
          <w:color w:val="000000"/>
        </w:rPr>
        <w:t>have</w:t>
      </w:r>
      <w:r w:rsidR="00FD7B45" w:rsidRPr="00FE4D7F">
        <w:rPr>
          <w:color w:val="000000"/>
        </w:rPr>
        <w:t xml:space="preserve"> the largest residual. However, sample sizes of 1 minute and 7 minutes should not carry heavy weight in predicting a </w:t>
      </w:r>
      <w:r w:rsidR="00EA1FBF" w:rsidRPr="00FE4D7F">
        <w:rPr>
          <w:color w:val="000000"/>
        </w:rPr>
        <w:t>player’s efficiency.</w:t>
      </w:r>
      <w:r w:rsidRPr="00FE4D7F">
        <w:rPr>
          <w:color w:val="000000"/>
        </w:rPr>
        <w:br/>
      </w:r>
      <w:r w:rsidRPr="00FE4D7F">
        <w:rPr>
          <w:color w:val="000000"/>
        </w:rPr>
        <w:tab/>
        <w:t xml:space="preserve">After the </w:t>
      </w:r>
      <w:r w:rsidRPr="00FE4D7F">
        <w:rPr>
          <w:i/>
          <w:color w:val="000000"/>
        </w:rPr>
        <w:t>k</w:t>
      </w:r>
      <w:r w:rsidRPr="00FE4D7F">
        <w:rPr>
          <w:color w:val="000000"/>
        </w:rPr>
        <w:t xml:space="preserve"> </w:t>
      </w:r>
      <w:r w:rsidR="00FD7B45" w:rsidRPr="00FE4D7F">
        <w:rPr>
          <w:color w:val="000000"/>
        </w:rPr>
        <w:t xml:space="preserve">conferences the players played in </w:t>
      </w:r>
      <w:r w:rsidR="00EA1FBF" w:rsidRPr="00FE4D7F">
        <w:rPr>
          <w:color w:val="000000"/>
        </w:rPr>
        <w:t>are</w:t>
      </w:r>
      <w:r w:rsidR="00FD7B45" w:rsidRPr="00FE4D7F">
        <w:rPr>
          <w:color w:val="000000"/>
        </w:rPr>
        <w:t xml:space="preserve"> made into</w:t>
      </w:r>
      <w:r w:rsidRPr="00FE4D7F">
        <w:rPr>
          <w:color w:val="000000"/>
        </w:rPr>
        <w:t xml:space="preserve"> </w:t>
      </w:r>
      <w:r w:rsidRPr="00FE4D7F">
        <w:rPr>
          <w:i/>
          <w:color w:val="000000"/>
        </w:rPr>
        <w:t>k</w:t>
      </w:r>
      <w:r w:rsidR="00274AA6" w:rsidRPr="00FE4D7F">
        <w:rPr>
          <w:color w:val="000000"/>
        </w:rPr>
        <w:t xml:space="preserve"> binary variables, c</w:t>
      </w:r>
      <w:r w:rsidR="00FD7B45" w:rsidRPr="00FE4D7F">
        <w:rPr>
          <w:color w:val="000000"/>
        </w:rPr>
        <w:t xml:space="preserve">onferences without at least 10 players who played in the NBA </w:t>
      </w:r>
      <w:r w:rsidR="00EA1FBF" w:rsidRPr="00FE4D7F">
        <w:rPr>
          <w:color w:val="000000"/>
        </w:rPr>
        <w:t>are</w:t>
      </w:r>
      <w:r w:rsidR="00FD7B45" w:rsidRPr="00FE4D7F">
        <w:rPr>
          <w:color w:val="000000"/>
        </w:rPr>
        <w:t xml:space="preserve"> removed from the design </w:t>
      </w:r>
      <w:r w:rsidR="00FD7B45" w:rsidRPr="00FE4D7F">
        <w:rPr>
          <w:color w:val="000000"/>
        </w:rPr>
        <w:lastRenderedPageBreak/>
        <w:t xml:space="preserve">matrix. The list of conferences who </w:t>
      </w:r>
      <w:r w:rsidR="00EA1FBF" w:rsidRPr="00FE4D7F">
        <w:rPr>
          <w:color w:val="000000"/>
        </w:rPr>
        <w:t>remain</w:t>
      </w:r>
      <w:r w:rsidR="00FD7B45" w:rsidRPr="00FE4D7F">
        <w:rPr>
          <w:color w:val="000000"/>
        </w:rPr>
        <w:t xml:space="preserve"> </w:t>
      </w:r>
      <w:r w:rsidR="00EA1FBF" w:rsidRPr="00FE4D7F">
        <w:rPr>
          <w:color w:val="000000"/>
        </w:rPr>
        <w:t>are</w:t>
      </w:r>
      <w:r w:rsidR="00FE675A" w:rsidRPr="00FE4D7F">
        <w:rPr>
          <w:color w:val="000000"/>
        </w:rPr>
        <w:t xml:space="preserve"> the Atlantic 10 (A</w:t>
      </w:r>
      <w:r w:rsidR="00FD7B45" w:rsidRPr="00FE4D7F">
        <w:rPr>
          <w:color w:val="000000"/>
        </w:rPr>
        <w:t>10), Atlantic Coast (ACC), Big 12, Big East, Conference USA, Mountain West, Big 10, Pac</w:t>
      </w:r>
      <w:r w:rsidR="00FE675A" w:rsidRPr="00FE4D7F">
        <w:rPr>
          <w:color w:val="000000"/>
        </w:rPr>
        <w:t>ific</w:t>
      </w:r>
      <w:r w:rsidR="00FD7B45" w:rsidRPr="00FE4D7F">
        <w:rPr>
          <w:color w:val="000000"/>
        </w:rPr>
        <w:t xml:space="preserve"> 12</w:t>
      </w:r>
      <w:r w:rsidR="00FE675A" w:rsidRPr="00FE4D7F">
        <w:rPr>
          <w:color w:val="000000"/>
        </w:rPr>
        <w:t xml:space="preserve"> (Pac 12)</w:t>
      </w:r>
      <w:r w:rsidR="00FD7B45" w:rsidRPr="00FE4D7F">
        <w:rPr>
          <w:color w:val="000000"/>
        </w:rPr>
        <w:t xml:space="preserve"> and Southeastern </w:t>
      </w:r>
      <w:r w:rsidR="00833CAB">
        <w:rPr>
          <w:color w:val="000000"/>
        </w:rPr>
        <w:t xml:space="preserve">Conference </w:t>
      </w:r>
      <w:r w:rsidR="00FD7B45" w:rsidRPr="00FE4D7F">
        <w:rPr>
          <w:color w:val="000000"/>
        </w:rPr>
        <w:t xml:space="preserve">(SEC). </w:t>
      </w:r>
    </w:p>
    <w:p w:rsidR="00040C84" w:rsidRPr="00FE4D7F" w:rsidRDefault="00F17D0F" w:rsidP="00040C84">
      <w:pPr>
        <w:spacing w:line="480" w:lineRule="auto"/>
        <w:ind w:firstLine="720"/>
        <w:rPr>
          <w:color w:val="000000"/>
        </w:rPr>
      </w:pPr>
      <w:r w:rsidRPr="00FE4D7F">
        <w:rPr>
          <w:color w:val="000000"/>
        </w:rPr>
        <w:t>After adding</w:t>
      </w:r>
      <w:r w:rsidR="00390B7C" w:rsidRPr="00FE4D7F">
        <w:rPr>
          <w:color w:val="000000"/>
        </w:rPr>
        <w:t xml:space="preserve"> interactions, there are 33,933 covariates </w:t>
      </w:r>
      <w:r w:rsidR="00833CAB">
        <w:rPr>
          <w:color w:val="000000"/>
        </w:rPr>
        <w:t>in the dataset</w:t>
      </w:r>
      <w:r w:rsidR="00390B7C" w:rsidRPr="00FE4D7F">
        <w:rPr>
          <w:color w:val="000000"/>
        </w:rPr>
        <w:t xml:space="preserve">. The way this </w:t>
      </w:r>
      <w:r w:rsidR="00EA1FBF" w:rsidRPr="00FE4D7F">
        <w:rPr>
          <w:color w:val="000000"/>
        </w:rPr>
        <w:t>is</w:t>
      </w:r>
      <w:r w:rsidR="00390B7C" w:rsidRPr="00FE4D7F">
        <w:rPr>
          <w:color w:val="000000"/>
        </w:rPr>
        <w:t xml:space="preserve"> handled </w:t>
      </w:r>
      <w:r w:rsidR="00EA1FBF" w:rsidRPr="00FE4D7F">
        <w:rPr>
          <w:color w:val="000000"/>
        </w:rPr>
        <w:t>is</w:t>
      </w:r>
      <w:r w:rsidR="00390B7C" w:rsidRPr="00FE4D7F">
        <w:rPr>
          <w:color w:val="000000"/>
        </w:rPr>
        <w:t xml:space="preserve"> by first ordering each position’s dataset by </w:t>
      </w:r>
      <w:r w:rsidR="006B75CD">
        <w:rPr>
          <w:color w:val="000000"/>
        </w:rPr>
        <w:t>Pearson</w:t>
      </w:r>
      <w:r w:rsidR="00F7448F" w:rsidRPr="00FE4D7F">
        <w:rPr>
          <w:color w:val="000000"/>
        </w:rPr>
        <w:t xml:space="preserve"> </w:t>
      </w:r>
      <w:r w:rsidR="00390B7C" w:rsidRPr="00FE4D7F">
        <w:rPr>
          <w:color w:val="000000"/>
        </w:rPr>
        <w:t xml:space="preserve">correlation to NBA BPM in years 3 thru 5. </w:t>
      </w:r>
      <w:r w:rsidR="006B75CD">
        <w:rPr>
          <w:color w:val="000000"/>
        </w:rPr>
        <w:t>Pearson</w:t>
      </w:r>
      <w:r w:rsidR="00F7448F" w:rsidRPr="00FE4D7F">
        <w:rPr>
          <w:color w:val="000000"/>
        </w:rPr>
        <w:t xml:space="preserve"> correlation is chosen, because the </w:t>
      </w:r>
      <w:r w:rsidR="004116F6" w:rsidRPr="00FE4D7F">
        <w:rPr>
          <w:color w:val="000000"/>
        </w:rPr>
        <w:t>outliers</w:t>
      </w:r>
      <w:r w:rsidR="00F7448F" w:rsidRPr="00FE4D7F">
        <w:rPr>
          <w:color w:val="000000"/>
        </w:rPr>
        <w:t xml:space="preserve"> have already been addressed by including 48 minutes of -2 BPM to all players. Due to this, </w:t>
      </w:r>
      <w:r w:rsidR="00DE0816" w:rsidRPr="00FE4D7F">
        <w:rPr>
          <w:color w:val="000000"/>
        </w:rPr>
        <w:t>I</w:t>
      </w:r>
      <w:r w:rsidR="00F7448F" w:rsidRPr="00FE4D7F">
        <w:rPr>
          <w:color w:val="000000"/>
        </w:rPr>
        <w:t xml:space="preserve"> care about the outliers and extreme values when lo</w:t>
      </w:r>
      <w:r w:rsidR="006B75CD">
        <w:rPr>
          <w:color w:val="000000"/>
        </w:rPr>
        <w:t>oking at correlations. Pearson</w:t>
      </w:r>
      <w:r w:rsidR="00F7448F" w:rsidRPr="00FE4D7F">
        <w:rPr>
          <w:color w:val="000000"/>
        </w:rPr>
        <w:t xml:space="preserve"> </w:t>
      </w:r>
      <w:r w:rsidR="000A257A" w:rsidRPr="00FE4D7F">
        <w:rPr>
          <w:color w:val="000000"/>
        </w:rPr>
        <w:t xml:space="preserve">correlation </w:t>
      </w:r>
      <w:r w:rsidR="00F7448F" w:rsidRPr="00FE4D7F">
        <w:rPr>
          <w:color w:val="000000"/>
        </w:rPr>
        <w:t>is a measure of linear relationship between two numerical fields</w:t>
      </w:r>
      <w:r w:rsidR="00F7448F" w:rsidRPr="00FE4D7F">
        <w:rPr>
          <w:i/>
          <w:color w:val="000000"/>
        </w:rPr>
        <w:t xml:space="preserve"> x</w:t>
      </w:r>
      <w:r w:rsidR="00F7448F" w:rsidRPr="00FE4D7F">
        <w:rPr>
          <w:color w:val="000000"/>
        </w:rPr>
        <w:t xml:space="preserve"> and</w:t>
      </w:r>
      <w:r w:rsidR="00F7448F" w:rsidRPr="00FE4D7F">
        <w:rPr>
          <w:i/>
          <w:color w:val="000000"/>
        </w:rPr>
        <w:t xml:space="preserve"> y</w:t>
      </w:r>
      <w:r w:rsidR="00F7448F" w:rsidRPr="00FE4D7F">
        <w:rPr>
          <w:color w:val="000000"/>
        </w:rPr>
        <w:t xml:space="preserve"> as follows (Nicholson, 2015):</w:t>
      </w:r>
    </w:p>
    <w:p w:rsidR="00BA533D" w:rsidRDefault="000364B7" w:rsidP="00BA533D">
      <w:pPr>
        <w:spacing w:line="480" w:lineRule="auto"/>
        <w:ind w:firstLine="720"/>
        <w:rPr>
          <w:color w:val="000000"/>
        </w:rPr>
      </w:pPr>
      <m:oMathPara>
        <m:oMath>
          <m:sSub>
            <m:sSubPr>
              <m:ctrlPr>
                <w:rPr>
                  <w:rFonts w:ascii="Cambria Math" w:hAnsi="Cambria Math"/>
                  <w:i/>
                  <w:color w:val="000000"/>
                </w:rPr>
              </m:ctrlPr>
            </m:sSubPr>
            <m:e>
              <m:r>
                <w:rPr>
                  <w:rFonts w:ascii="Cambria Math" w:hAnsi="Cambria Math"/>
                  <w:color w:val="000000"/>
                </w:rPr>
                <m:t>r</m:t>
              </m:r>
            </m:e>
            <m:sub>
              <m:r>
                <w:rPr>
                  <w:rFonts w:ascii="Cambria Math" w:hAnsi="Cambria Math"/>
                  <w:color w:val="000000"/>
                </w:rPr>
                <m:t>xy</m:t>
              </m:r>
            </m:sub>
          </m:sSub>
          <m:r>
            <w:rPr>
              <w:rFonts w:ascii="Cambria Math" w:hAnsi="Cambria Math"/>
              <w:color w:val="000000"/>
            </w:rPr>
            <m:t xml:space="preserve">= </m:t>
          </m:r>
          <m:f>
            <m:fPr>
              <m:ctrlPr>
                <w:rPr>
                  <w:rFonts w:ascii="Cambria Math" w:hAnsi="Cambria Math"/>
                  <w:i/>
                  <w:color w:val="000000"/>
                </w:rPr>
              </m:ctrlPr>
            </m:fPr>
            <m:num>
              <m:nary>
                <m:naryPr>
                  <m:chr m:val="∑"/>
                  <m:limLoc m:val="undOvr"/>
                  <m:ctrlPr>
                    <w:rPr>
                      <w:rFonts w:ascii="Cambria Math" w:hAnsi="Cambria Math"/>
                      <w:i/>
                      <w:color w:val="000000"/>
                    </w:rPr>
                  </m:ctrlPr>
                </m:naryPr>
                <m:sub>
                  <m:r>
                    <w:rPr>
                      <w:rFonts w:ascii="Cambria Math" w:hAnsi="Cambria Math"/>
                      <w:color w:val="000000"/>
                    </w:rPr>
                    <m:t>1</m:t>
                  </m:r>
                </m:sub>
                <m:sup>
                  <m:r>
                    <w:rPr>
                      <w:rFonts w:ascii="Cambria Math" w:hAnsi="Cambria Math"/>
                      <w:color w:val="000000"/>
                    </w:rPr>
                    <m:t>n</m:t>
                  </m:r>
                </m:sup>
                <m:e>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i</m:t>
                      </m:r>
                    </m:sub>
                  </m:sSub>
                  <m:r>
                    <w:rPr>
                      <w:rFonts w:ascii="Cambria Math" w:hAnsi="Cambria Math"/>
                      <w:color w:val="000000"/>
                    </w:rPr>
                    <m:t>-</m:t>
                  </m:r>
                  <m:acc>
                    <m:accPr>
                      <m:chr m:val="̅"/>
                      <m:ctrlPr>
                        <w:rPr>
                          <w:rFonts w:ascii="Cambria Math" w:hAnsi="Cambria Math"/>
                          <w:i/>
                          <w:color w:val="000000"/>
                        </w:rPr>
                      </m:ctrlPr>
                    </m:accPr>
                    <m:e>
                      <m:r>
                        <w:rPr>
                          <w:rFonts w:ascii="Cambria Math" w:hAnsi="Cambria Math"/>
                          <w:color w:val="000000"/>
                        </w:rPr>
                        <m:t>x</m:t>
                      </m:r>
                    </m:e>
                  </m:acc>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y</m:t>
                      </m:r>
                    </m:e>
                    <m:sub>
                      <m:r>
                        <w:rPr>
                          <w:rFonts w:ascii="Cambria Math" w:hAnsi="Cambria Math"/>
                          <w:color w:val="000000"/>
                        </w:rPr>
                        <m:t>i</m:t>
                      </m:r>
                    </m:sub>
                  </m:sSub>
                  <m:r>
                    <w:rPr>
                      <w:rFonts w:ascii="Cambria Math" w:hAnsi="Cambria Math"/>
                      <w:color w:val="000000"/>
                    </w:rPr>
                    <m:t>-</m:t>
                  </m:r>
                  <m:acc>
                    <m:accPr>
                      <m:chr m:val="̅"/>
                      <m:ctrlPr>
                        <w:rPr>
                          <w:rFonts w:ascii="Cambria Math" w:hAnsi="Cambria Math"/>
                          <w:i/>
                          <w:color w:val="000000"/>
                        </w:rPr>
                      </m:ctrlPr>
                    </m:accPr>
                    <m:e>
                      <m:r>
                        <w:rPr>
                          <w:rFonts w:ascii="Cambria Math" w:hAnsi="Cambria Math"/>
                          <w:color w:val="000000"/>
                        </w:rPr>
                        <m:t>y</m:t>
                      </m:r>
                    </m:e>
                  </m:acc>
                  <m:r>
                    <w:rPr>
                      <w:rFonts w:ascii="Cambria Math" w:hAnsi="Cambria Math"/>
                      <w:color w:val="000000"/>
                    </w:rPr>
                    <m:t>)</m:t>
                  </m:r>
                </m:e>
              </m:nary>
            </m:num>
            <m:den>
              <m:rad>
                <m:radPr>
                  <m:degHide m:val="1"/>
                  <m:ctrlPr>
                    <w:rPr>
                      <w:rFonts w:ascii="Cambria Math" w:hAnsi="Cambria Math"/>
                      <w:i/>
                      <w:color w:val="000000"/>
                    </w:rPr>
                  </m:ctrlPr>
                </m:radPr>
                <m:deg/>
                <m:e>
                  <m:sSup>
                    <m:sSupPr>
                      <m:ctrlPr>
                        <w:rPr>
                          <w:rFonts w:ascii="Cambria Math" w:hAnsi="Cambria Math"/>
                          <w:i/>
                          <w:color w:val="000000"/>
                        </w:rPr>
                      </m:ctrlPr>
                    </m:sSupPr>
                    <m:e>
                      <m:nary>
                        <m:naryPr>
                          <m:chr m:val="∑"/>
                          <m:limLoc m:val="undOvr"/>
                          <m:ctrlPr>
                            <w:rPr>
                              <w:rFonts w:ascii="Cambria Math" w:hAnsi="Cambria Math"/>
                              <w:i/>
                              <w:color w:val="000000"/>
                            </w:rPr>
                          </m:ctrlPr>
                        </m:naryPr>
                        <m:sub>
                          <m:r>
                            <w:rPr>
                              <w:rFonts w:ascii="Cambria Math" w:hAnsi="Cambria Math"/>
                              <w:color w:val="000000"/>
                            </w:rPr>
                            <m:t>i</m:t>
                          </m:r>
                        </m:sub>
                        <m:sup>
                          <m:r>
                            <w:rPr>
                              <w:rFonts w:ascii="Cambria Math" w:hAnsi="Cambria Math"/>
                              <w:color w:val="000000"/>
                            </w:rPr>
                            <m:t>n</m:t>
                          </m:r>
                        </m:sup>
                        <m:e>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i</m:t>
                              </m:r>
                            </m:sub>
                          </m:sSub>
                          <m:r>
                            <w:rPr>
                              <w:rFonts w:ascii="Cambria Math" w:hAnsi="Cambria Math"/>
                              <w:color w:val="000000"/>
                            </w:rPr>
                            <m:t>-</m:t>
                          </m:r>
                          <m:acc>
                            <m:accPr>
                              <m:chr m:val="̅"/>
                              <m:ctrlPr>
                                <w:rPr>
                                  <w:rFonts w:ascii="Cambria Math" w:hAnsi="Cambria Math"/>
                                  <w:i/>
                                  <w:color w:val="000000"/>
                                </w:rPr>
                              </m:ctrlPr>
                            </m:accPr>
                            <m:e>
                              <m:r>
                                <w:rPr>
                                  <w:rFonts w:ascii="Cambria Math" w:hAnsi="Cambria Math"/>
                                  <w:color w:val="000000"/>
                                </w:rPr>
                                <m:t>x</m:t>
                              </m:r>
                            </m:e>
                          </m:acc>
                          <m:r>
                            <w:rPr>
                              <w:rFonts w:ascii="Cambria Math" w:hAnsi="Cambria Math"/>
                              <w:color w:val="000000"/>
                            </w:rPr>
                            <m:t>)</m:t>
                          </m:r>
                        </m:e>
                      </m:nary>
                    </m:e>
                    <m:sup>
                      <m:r>
                        <w:rPr>
                          <w:rFonts w:ascii="Cambria Math" w:hAnsi="Cambria Math"/>
                          <w:color w:val="000000"/>
                        </w:rPr>
                        <m:t>2</m:t>
                      </m:r>
                    </m:sup>
                  </m:sSup>
                  <m:sSup>
                    <m:sSupPr>
                      <m:ctrlPr>
                        <w:rPr>
                          <w:rFonts w:ascii="Cambria Math" w:hAnsi="Cambria Math"/>
                          <w:i/>
                          <w:color w:val="000000"/>
                        </w:rPr>
                      </m:ctrlPr>
                    </m:sSupPr>
                    <m:e>
                      <m:nary>
                        <m:naryPr>
                          <m:chr m:val="∑"/>
                          <m:limLoc m:val="undOvr"/>
                          <m:ctrlPr>
                            <w:rPr>
                              <w:rFonts w:ascii="Cambria Math" w:hAnsi="Cambria Math"/>
                              <w:i/>
                              <w:color w:val="000000"/>
                            </w:rPr>
                          </m:ctrlPr>
                        </m:naryPr>
                        <m:sub>
                          <m:r>
                            <w:rPr>
                              <w:rFonts w:ascii="Cambria Math" w:hAnsi="Cambria Math"/>
                              <w:color w:val="000000"/>
                            </w:rPr>
                            <m:t>i</m:t>
                          </m:r>
                        </m:sub>
                        <m:sup>
                          <m:r>
                            <w:rPr>
                              <w:rFonts w:ascii="Cambria Math" w:hAnsi="Cambria Math"/>
                              <w:color w:val="000000"/>
                            </w:rPr>
                            <m:t>n</m:t>
                          </m:r>
                        </m:sup>
                        <m:e>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y</m:t>
                              </m:r>
                            </m:e>
                            <m:sub>
                              <m:r>
                                <w:rPr>
                                  <w:rFonts w:ascii="Cambria Math" w:hAnsi="Cambria Math"/>
                                  <w:color w:val="000000"/>
                                </w:rPr>
                                <m:t>i</m:t>
                              </m:r>
                            </m:sub>
                          </m:sSub>
                          <m:r>
                            <w:rPr>
                              <w:rFonts w:ascii="Cambria Math" w:hAnsi="Cambria Math"/>
                              <w:color w:val="000000"/>
                            </w:rPr>
                            <m:t>-</m:t>
                          </m:r>
                          <m:acc>
                            <m:accPr>
                              <m:chr m:val="̅"/>
                              <m:ctrlPr>
                                <w:rPr>
                                  <w:rFonts w:ascii="Cambria Math" w:hAnsi="Cambria Math"/>
                                  <w:i/>
                                  <w:color w:val="000000"/>
                                </w:rPr>
                              </m:ctrlPr>
                            </m:accPr>
                            <m:e>
                              <m:r>
                                <w:rPr>
                                  <w:rFonts w:ascii="Cambria Math" w:hAnsi="Cambria Math"/>
                                  <w:color w:val="000000"/>
                                </w:rPr>
                                <m:t>y</m:t>
                              </m:r>
                            </m:e>
                          </m:acc>
                          <m:r>
                            <w:rPr>
                              <w:rFonts w:ascii="Cambria Math" w:hAnsi="Cambria Math"/>
                              <w:color w:val="000000"/>
                            </w:rPr>
                            <m:t>)</m:t>
                          </m:r>
                        </m:e>
                      </m:nary>
                    </m:e>
                    <m:sup>
                      <m:r>
                        <w:rPr>
                          <w:rFonts w:ascii="Cambria Math" w:hAnsi="Cambria Math"/>
                          <w:color w:val="000000"/>
                        </w:rPr>
                        <m:t>2</m:t>
                      </m:r>
                    </m:sup>
                  </m:sSup>
                </m:e>
              </m:rad>
            </m:den>
          </m:f>
        </m:oMath>
      </m:oMathPara>
    </w:p>
    <w:p w:rsidR="005335C2" w:rsidRDefault="00390B7C" w:rsidP="005335C2">
      <w:pPr>
        <w:spacing w:line="480" w:lineRule="auto"/>
        <w:ind w:firstLine="720"/>
        <w:rPr>
          <w:color w:val="000000"/>
        </w:rPr>
      </w:pPr>
      <w:r w:rsidRPr="00FE4D7F">
        <w:rPr>
          <w:color w:val="000000"/>
        </w:rPr>
        <w:t xml:space="preserve">For </w:t>
      </w:r>
      <w:r w:rsidR="00BA533D">
        <w:rPr>
          <w:color w:val="000000"/>
        </w:rPr>
        <w:t>each position</w:t>
      </w:r>
      <w:r w:rsidR="003328E1" w:rsidRPr="00FE4D7F">
        <w:rPr>
          <w:color w:val="000000"/>
        </w:rPr>
        <w:t>–Guards, Wings</w:t>
      </w:r>
      <w:r w:rsidR="000A257A" w:rsidRPr="00FE4D7F">
        <w:rPr>
          <w:color w:val="000000"/>
        </w:rPr>
        <w:t xml:space="preserve"> and Bigs</w:t>
      </w:r>
      <w:r w:rsidR="00BA533D" w:rsidRPr="00FE4D7F">
        <w:rPr>
          <w:color w:val="000000"/>
        </w:rPr>
        <w:t>–</w:t>
      </w:r>
      <w:r w:rsidR="000A257A" w:rsidRPr="00FE4D7F">
        <w:rPr>
          <w:color w:val="000000"/>
        </w:rPr>
        <w:t>the 130</w:t>
      </w:r>
      <w:r w:rsidRPr="00FE4D7F">
        <w:rPr>
          <w:color w:val="000000"/>
        </w:rPr>
        <w:t xml:space="preserve"> covariates with the highest </w:t>
      </w:r>
      <w:r w:rsidR="00F17D0F" w:rsidRPr="00FE4D7F">
        <w:rPr>
          <w:color w:val="000000"/>
        </w:rPr>
        <w:t>Pe</w:t>
      </w:r>
      <w:r w:rsidR="004116F6" w:rsidRPr="00FE4D7F">
        <w:rPr>
          <w:color w:val="000000"/>
        </w:rPr>
        <w:t>a</w:t>
      </w:r>
      <w:r w:rsidR="006B75CD">
        <w:rPr>
          <w:color w:val="000000"/>
        </w:rPr>
        <w:t>rson</w:t>
      </w:r>
      <w:r w:rsidR="00F17D0F" w:rsidRPr="00FE4D7F">
        <w:rPr>
          <w:color w:val="000000"/>
        </w:rPr>
        <w:t xml:space="preserve"> </w:t>
      </w:r>
      <w:r w:rsidRPr="00FE4D7F">
        <w:rPr>
          <w:color w:val="000000"/>
        </w:rPr>
        <w:t xml:space="preserve">correlations </w:t>
      </w:r>
      <w:r w:rsidR="00710530" w:rsidRPr="00FE4D7F">
        <w:rPr>
          <w:color w:val="000000"/>
        </w:rPr>
        <w:t>are</w:t>
      </w:r>
      <w:r w:rsidRPr="00FE4D7F">
        <w:rPr>
          <w:color w:val="000000"/>
        </w:rPr>
        <w:t xml:space="preserve"> kept.</w:t>
      </w:r>
      <w:r w:rsidR="004627D1" w:rsidRPr="00FE4D7F">
        <w:rPr>
          <w:color w:val="000000"/>
        </w:rPr>
        <w:t xml:space="preserve"> Though this statistical method is not wel</w:t>
      </w:r>
      <w:r w:rsidR="006B75CD">
        <w:rPr>
          <w:color w:val="000000"/>
        </w:rPr>
        <w:t>l-document, Pearson</w:t>
      </w:r>
      <w:r w:rsidR="004627D1" w:rsidRPr="00FE4D7F">
        <w:rPr>
          <w:color w:val="000000"/>
        </w:rPr>
        <w:t xml:space="preserve"> correlation has been used for feature selection and shown</w:t>
      </w:r>
      <w:r w:rsidR="000A257A" w:rsidRPr="00FE4D7F">
        <w:rPr>
          <w:color w:val="000000"/>
        </w:rPr>
        <w:t xml:space="preserve"> to</w:t>
      </w:r>
      <w:r w:rsidR="004627D1" w:rsidRPr="00FE4D7F">
        <w:rPr>
          <w:color w:val="000000"/>
        </w:rPr>
        <w:t xml:space="preserve"> perform well (Hall, 1998)</w:t>
      </w:r>
      <w:r w:rsidR="001C60FE" w:rsidRPr="00FE4D7F">
        <w:rPr>
          <w:color w:val="000000"/>
        </w:rPr>
        <w:t xml:space="preserve">. Further, with player BPM and each position’s covariates, there are still </w:t>
      </w:r>
      <w:r w:rsidR="000A257A" w:rsidRPr="00FE4D7F">
        <w:rPr>
          <w:color w:val="000000"/>
        </w:rPr>
        <w:t>almost 400</w:t>
      </w:r>
      <w:r w:rsidR="001C60FE" w:rsidRPr="00FE4D7F">
        <w:rPr>
          <w:color w:val="000000"/>
        </w:rPr>
        <w:t xml:space="preserve"> </w:t>
      </w:r>
      <w:r w:rsidR="004627D1" w:rsidRPr="00FE4D7F">
        <w:rPr>
          <w:color w:val="000000"/>
        </w:rPr>
        <w:t>variables</w:t>
      </w:r>
      <w:r w:rsidR="001C60FE" w:rsidRPr="00FE4D7F">
        <w:rPr>
          <w:color w:val="000000"/>
        </w:rPr>
        <w:t xml:space="preserve">. The correlation cutoff for guards is </w:t>
      </w:r>
      <w:r w:rsidR="00CF701E" w:rsidRPr="00FE4D7F">
        <w:rPr>
          <w:color w:val="000000"/>
        </w:rPr>
        <w:t xml:space="preserve">0.121, for wings is 0.164 and for bigs is 0.213. The primary reason for this step is to achieve a model that has a high level of simplicity and </w:t>
      </w:r>
      <w:r w:rsidR="0034090F">
        <w:rPr>
          <w:color w:val="000000"/>
        </w:rPr>
        <w:t>interpretability</w:t>
      </w:r>
      <w:r w:rsidR="00CF701E" w:rsidRPr="00FE4D7F">
        <w:rPr>
          <w:color w:val="000000"/>
        </w:rPr>
        <w:t>. In doing t</w:t>
      </w:r>
      <w:r w:rsidR="000A257A" w:rsidRPr="00FE4D7F">
        <w:rPr>
          <w:color w:val="000000"/>
        </w:rPr>
        <w:t>his, I removed a total of 25,548 variables, with 8,516</w:t>
      </w:r>
      <w:r w:rsidR="00CF701E" w:rsidRPr="00FE4D7F">
        <w:rPr>
          <w:color w:val="000000"/>
        </w:rPr>
        <w:t xml:space="preserve"> variables from each position.</w:t>
      </w:r>
      <w:r w:rsidR="00F57818">
        <w:rPr>
          <w:color w:val="000000"/>
        </w:rPr>
        <w:t xml:space="preserve"> Table</w:t>
      </w:r>
      <w:r w:rsidR="002168EA" w:rsidRPr="00FE4D7F">
        <w:rPr>
          <w:color w:val="000000"/>
        </w:rPr>
        <w:t xml:space="preserve"> </w:t>
      </w:r>
      <w:r w:rsidR="00F57818">
        <w:rPr>
          <w:color w:val="000000"/>
        </w:rPr>
        <w:t>3</w:t>
      </w:r>
      <w:r w:rsidR="002168EA" w:rsidRPr="00FE4D7F">
        <w:rPr>
          <w:color w:val="000000"/>
        </w:rPr>
        <w:t xml:space="preserve"> give</w:t>
      </w:r>
      <w:r w:rsidR="00F57818">
        <w:rPr>
          <w:color w:val="000000"/>
        </w:rPr>
        <w:t>s</w:t>
      </w:r>
      <w:r w:rsidR="002168EA" w:rsidRPr="00FE4D7F">
        <w:rPr>
          <w:color w:val="000000"/>
        </w:rPr>
        <w:t xml:space="preserve"> the top 20 metrics for each position, ordered </w:t>
      </w:r>
      <w:r w:rsidR="006B75CD">
        <w:rPr>
          <w:color w:val="000000"/>
        </w:rPr>
        <w:t>by Pearson</w:t>
      </w:r>
      <w:r w:rsidR="00B02A26" w:rsidRPr="00FE4D7F">
        <w:rPr>
          <w:color w:val="000000"/>
        </w:rPr>
        <w:t xml:space="preserve"> correlation to </w:t>
      </w:r>
      <w:r w:rsidR="00F57818">
        <w:rPr>
          <w:color w:val="000000"/>
        </w:rPr>
        <w:t xml:space="preserve">NBA </w:t>
      </w:r>
      <w:r w:rsidR="00B02A26" w:rsidRPr="00FE4D7F">
        <w:rPr>
          <w:color w:val="000000"/>
        </w:rPr>
        <w:t>BPM</w:t>
      </w:r>
      <w:r w:rsidR="00F57818">
        <w:rPr>
          <w:color w:val="000000"/>
        </w:rPr>
        <w:t xml:space="preserve"> in years three through five</w:t>
      </w:r>
      <w:r w:rsidR="00B02A26" w:rsidRPr="00FE4D7F">
        <w:rPr>
          <w:color w:val="000000"/>
        </w:rPr>
        <w:t>.</w:t>
      </w:r>
    </w:p>
    <w:p w:rsidR="005335C2" w:rsidRPr="00FE4D7F" w:rsidRDefault="005335C2" w:rsidP="005335C2">
      <w:pPr>
        <w:spacing w:line="480" w:lineRule="auto"/>
        <w:ind w:firstLine="720"/>
        <w:rPr>
          <w:color w:val="000000"/>
          <w:kern w:val="36"/>
        </w:rPr>
      </w:pPr>
      <w:r w:rsidRPr="00FE4D7F">
        <w:rPr>
          <w:color w:val="000000"/>
          <w:kern w:val="36"/>
        </w:rPr>
        <w:t>For measuring variation</w:t>
      </w:r>
      <w:r w:rsidR="009334F3">
        <w:rPr>
          <w:color w:val="000000"/>
          <w:kern w:val="36"/>
        </w:rPr>
        <w:t>, I look</w:t>
      </w:r>
      <w:r w:rsidRPr="00FE4D7F">
        <w:rPr>
          <w:color w:val="000000"/>
          <w:kern w:val="36"/>
        </w:rPr>
        <w:t xml:space="preserve"> at </w:t>
      </w:r>
      <w:r w:rsidRPr="00FE4D7F">
        <w:rPr>
          <w:i/>
          <w:color w:val="000000"/>
          <w:kern w:val="36"/>
        </w:rPr>
        <w:t>Coefficient of Variation</w:t>
      </w:r>
      <w:r w:rsidR="009334F3">
        <w:rPr>
          <w:color w:val="000000"/>
          <w:kern w:val="36"/>
        </w:rPr>
        <w:t xml:space="preserve"> (CV). I</w:t>
      </w:r>
      <w:r w:rsidRPr="00FE4D7F">
        <w:rPr>
          <w:color w:val="000000"/>
          <w:kern w:val="36"/>
        </w:rPr>
        <w:t xml:space="preserve">f </w:t>
      </w:r>
      <m:oMath>
        <m:sSub>
          <m:sSubPr>
            <m:ctrlPr>
              <w:rPr>
                <w:rFonts w:ascii="Cambria Math" w:hAnsi="Cambria Math"/>
                <w:i/>
                <w:color w:val="000000"/>
                <w:kern w:val="36"/>
              </w:rPr>
            </m:ctrlPr>
          </m:sSubPr>
          <m:e>
            <m:r>
              <w:rPr>
                <w:rFonts w:ascii="Cambria Math" w:hAnsi="Cambria Math"/>
                <w:color w:val="000000"/>
                <w:kern w:val="36"/>
              </w:rPr>
              <m:t>s</m:t>
            </m:r>
          </m:e>
          <m:sub>
            <m:r>
              <w:rPr>
                <w:rFonts w:ascii="Cambria Math" w:hAnsi="Cambria Math"/>
                <w:color w:val="000000"/>
                <w:kern w:val="36"/>
              </w:rPr>
              <m:t>x</m:t>
            </m:r>
          </m:sub>
        </m:sSub>
      </m:oMath>
      <w:r w:rsidRPr="00FE4D7F">
        <w:rPr>
          <w:color w:val="000000"/>
          <w:kern w:val="36"/>
        </w:rPr>
        <w:t xml:space="preserve">is the standard deviation </w:t>
      </w:r>
      <w:r>
        <w:rPr>
          <w:color w:val="000000"/>
          <w:kern w:val="36"/>
        </w:rPr>
        <w:t xml:space="preserve">of </w:t>
      </w:r>
      <w:r w:rsidRPr="00FE4D7F">
        <w:rPr>
          <w:color w:val="000000"/>
          <w:kern w:val="36"/>
        </w:rPr>
        <w:t xml:space="preserve">a metric, and </w:t>
      </w:r>
      <m:oMath>
        <m:acc>
          <m:accPr>
            <m:chr m:val="̅"/>
            <m:ctrlPr>
              <w:rPr>
                <w:rFonts w:ascii="Cambria Math" w:hAnsi="Cambria Math"/>
                <w:i/>
                <w:color w:val="000000"/>
                <w:kern w:val="36"/>
              </w:rPr>
            </m:ctrlPr>
          </m:accPr>
          <m:e>
            <m:r>
              <w:rPr>
                <w:rFonts w:ascii="Cambria Math" w:hAnsi="Cambria Math"/>
                <w:color w:val="000000"/>
                <w:kern w:val="36"/>
              </w:rPr>
              <m:t>x</m:t>
            </m:r>
          </m:e>
        </m:acc>
      </m:oMath>
      <w:r w:rsidRPr="00FE4D7F">
        <w:rPr>
          <w:color w:val="000000"/>
          <w:kern w:val="36"/>
        </w:rPr>
        <w:t xml:space="preserve"> is th</w:t>
      </w:r>
      <w:r>
        <w:rPr>
          <w:color w:val="000000"/>
          <w:kern w:val="36"/>
        </w:rPr>
        <w:t xml:space="preserve">e mean of the same metric, </w:t>
      </w:r>
      <w:r w:rsidR="009334F3">
        <w:rPr>
          <w:color w:val="000000"/>
          <w:kern w:val="36"/>
        </w:rPr>
        <w:t>then CV is given in Equation 1.</w:t>
      </w:r>
    </w:p>
    <w:p w:rsidR="002168EA" w:rsidRPr="00FE4D7F" w:rsidRDefault="002168EA" w:rsidP="00040C84">
      <w:pPr>
        <w:spacing w:line="480" w:lineRule="auto"/>
        <w:ind w:firstLine="720"/>
        <w:outlineLvl w:val="0"/>
        <w:rPr>
          <w:color w:val="000000"/>
        </w:rPr>
      </w:pPr>
    </w:p>
    <w:p w:rsidR="002168EA" w:rsidRDefault="00F57818" w:rsidP="002168EA">
      <w:pPr>
        <w:spacing w:line="480" w:lineRule="auto"/>
      </w:pPr>
      <w:r>
        <w:rPr>
          <w:b/>
        </w:rPr>
        <w:t>Table. 3</w:t>
      </w:r>
      <w:r w:rsidR="002168EA" w:rsidRPr="00FE4D7F">
        <w:rPr>
          <w:b/>
        </w:rPr>
        <w:t xml:space="preserve">. </w:t>
      </w:r>
      <w:r w:rsidR="002168EA" w:rsidRPr="00F57818">
        <w:t>Top 20 Metrics for Guards</w:t>
      </w:r>
    </w:p>
    <w:tbl>
      <w:tblPr>
        <w:tblW w:w="6307" w:type="dxa"/>
        <w:jc w:val="center"/>
        <w:tblCellMar>
          <w:left w:w="0" w:type="dxa"/>
          <w:right w:w="0" w:type="dxa"/>
        </w:tblCellMar>
        <w:tblLook w:val="04A0" w:firstRow="1" w:lastRow="0" w:firstColumn="1" w:lastColumn="0" w:noHBand="0" w:noVBand="1"/>
      </w:tblPr>
      <w:tblGrid>
        <w:gridCol w:w="4757"/>
        <w:gridCol w:w="1550"/>
      </w:tblGrid>
      <w:tr w:rsidR="00F57818" w:rsidRPr="00FE4D7F" w:rsidTr="00A124B5">
        <w:trPr>
          <w:trHeight w:val="315"/>
          <w:jc w:val="center"/>
        </w:trPr>
        <w:tc>
          <w:tcPr>
            <w:tcW w:w="0" w:type="auto"/>
            <w:gridSpan w:val="2"/>
            <w:tcBorders>
              <w:top w:val="single" w:sz="6" w:space="0" w:color="CCCCCC"/>
              <w:left w:val="single" w:sz="6" w:space="0" w:color="CCCCCC"/>
              <w:bottom w:val="single" w:sz="6" w:space="0" w:color="CCCCCC"/>
              <w:right w:val="single" w:sz="6" w:space="0" w:color="CCCCCC"/>
            </w:tcBorders>
            <w:shd w:val="clear" w:color="auto" w:fill="000000"/>
            <w:tcMar>
              <w:top w:w="30" w:type="dxa"/>
              <w:left w:w="45" w:type="dxa"/>
              <w:bottom w:w="30" w:type="dxa"/>
              <w:right w:w="45" w:type="dxa"/>
            </w:tcMar>
            <w:vAlign w:val="center"/>
            <w:hideMark/>
          </w:tcPr>
          <w:p w:rsidR="00F57818" w:rsidRPr="00FE4D7F" w:rsidRDefault="00F57818" w:rsidP="00A124B5">
            <w:pPr>
              <w:jc w:val="center"/>
              <w:rPr>
                <w:b/>
                <w:bCs/>
                <w:color w:val="FFFFFF"/>
              </w:rPr>
            </w:pPr>
            <w:r w:rsidRPr="00FE4D7F">
              <w:rPr>
                <w:b/>
                <w:bCs/>
                <w:color w:val="FFFFFF"/>
              </w:rPr>
              <w:t>Top 20 Correlations for Guards</w:t>
            </w:r>
          </w:p>
        </w:tc>
      </w:tr>
      <w:tr w:rsidR="00F57818" w:rsidRPr="00FE4D7F" w:rsidTr="00A124B5">
        <w:trPr>
          <w:trHeight w:val="315"/>
          <w:jc w:val="center"/>
        </w:trPr>
        <w:tc>
          <w:tcPr>
            <w:tcW w:w="0" w:type="auto"/>
            <w:tcBorders>
              <w:top w:val="single" w:sz="6" w:space="0" w:color="CCCCCC"/>
              <w:left w:val="single" w:sz="6" w:space="0" w:color="CCCCCC"/>
              <w:bottom w:val="single" w:sz="6" w:space="0" w:color="000000"/>
              <w:right w:val="single" w:sz="6" w:space="0" w:color="CCCCCC"/>
            </w:tcBorders>
            <w:shd w:val="clear" w:color="auto" w:fill="000000"/>
            <w:tcMar>
              <w:top w:w="30" w:type="dxa"/>
              <w:left w:w="45" w:type="dxa"/>
              <w:bottom w:w="30" w:type="dxa"/>
              <w:right w:w="45" w:type="dxa"/>
            </w:tcMar>
            <w:vAlign w:val="center"/>
            <w:hideMark/>
          </w:tcPr>
          <w:p w:rsidR="00F57818" w:rsidRPr="00FE4D7F" w:rsidRDefault="00F57818" w:rsidP="00A124B5">
            <w:pPr>
              <w:jc w:val="center"/>
              <w:rPr>
                <w:b/>
                <w:bCs/>
                <w:color w:val="FFFFFF"/>
              </w:rPr>
            </w:pPr>
            <w:r w:rsidRPr="00FE4D7F">
              <w:rPr>
                <w:b/>
                <w:bCs/>
                <w:color w:val="FFFFFF"/>
              </w:rPr>
              <w:t>NCAA Metric</w:t>
            </w:r>
          </w:p>
        </w:tc>
        <w:tc>
          <w:tcPr>
            <w:tcW w:w="0" w:type="auto"/>
            <w:tcBorders>
              <w:top w:val="single" w:sz="6" w:space="0" w:color="CCCCCC"/>
              <w:left w:val="single" w:sz="6" w:space="0" w:color="CCCCCC"/>
              <w:bottom w:val="single" w:sz="6" w:space="0" w:color="000000"/>
              <w:right w:val="single" w:sz="6" w:space="0" w:color="CCCCCC"/>
            </w:tcBorders>
            <w:shd w:val="clear" w:color="auto" w:fill="000000"/>
            <w:tcMar>
              <w:top w:w="30" w:type="dxa"/>
              <w:left w:w="45" w:type="dxa"/>
              <w:bottom w:w="30" w:type="dxa"/>
              <w:right w:w="45" w:type="dxa"/>
            </w:tcMar>
            <w:vAlign w:val="center"/>
            <w:hideMark/>
          </w:tcPr>
          <w:p w:rsidR="00F57818" w:rsidRPr="00FE4D7F" w:rsidRDefault="00F57818" w:rsidP="00A124B5">
            <w:pPr>
              <w:jc w:val="center"/>
              <w:rPr>
                <w:b/>
                <w:bCs/>
                <w:color w:val="FFFFFF"/>
              </w:rPr>
            </w:pPr>
            <w:r w:rsidRPr="00FE4D7F">
              <w:rPr>
                <w:b/>
                <w:bCs/>
                <w:color w:val="FFFFFF"/>
              </w:rPr>
              <w:t xml:space="preserve">Correlation to </w:t>
            </w:r>
            <w:r w:rsidRPr="00FE4D7F">
              <w:rPr>
                <w:b/>
                <w:bCs/>
                <w:color w:val="FFFFFF"/>
              </w:rPr>
              <w:br/>
              <w:t>NBA BPM</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Team Blocked when not on the court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0.179</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Dunk Assists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0.178</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Dunk Assists : DBPM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0.171</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3PA : Non-Garbage Percent of Dunks Assisted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-0.167</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FTA per FGA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0.163</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DPM : Transition ORB per Year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0.154</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FGA : Non-Garbage Dunks Assisted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-0.154</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Transition Dunks Made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0.152</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Transition Assists for Short 2s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0.151</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Team Assists when not on the court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0.150</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Team Blocks when not on the court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0.149</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Transition AST for Short 2 : DBPM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0.148</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TOV%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0.148</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Transition Dunks Made : DBPM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0.147</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DBPM : Non-Garbage ORB per Year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0.147</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Non-Garbage Dunks Made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0.147</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FTA per FGA : DBPM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0.147</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Non-Garbage Dunks Made : DBPM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0.145</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AST%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0.145</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Dunks Made vs KenPom Top 100 Teams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0.145</w:t>
            </w:r>
          </w:p>
        </w:tc>
      </w:tr>
    </w:tbl>
    <w:p w:rsidR="00F57818" w:rsidRPr="00FE4D7F" w:rsidRDefault="00F57818" w:rsidP="002168EA">
      <w:pPr>
        <w:spacing w:line="480" w:lineRule="auto"/>
      </w:pPr>
    </w:p>
    <w:p w:rsidR="002168EA" w:rsidRPr="00FE4D7F" w:rsidRDefault="002168EA"/>
    <w:p w:rsidR="002168EA" w:rsidRPr="00FE4D7F" w:rsidRDefault="002168EA"/>
    <w:p w:rsidR="002168EA" w:rsidRPr="00FE4D7F" w:rsidRDefault="002168EA"/>
    <w:p w:rsidR="002168EA" w:rsidRPr="00FE4D7F" w:rsidRDefault="002168EA"/>
    <w:p w:rsidR="002168EA" w:rsidRPr="00FE4D7F" w:rsidRDefault="002168EA"/>
    <w:p w:rsidR="002168EA" w:rsidRPr="00FE4D7F" w:rsidRDefault="002168EA"/>
    <w:p w:rsidR="002168EA" w:rsidRPr="00FE4D7F" w:rsidRDefault="002168EA"/>
    <w:p w:rsidR="002168EA" w:rsidRPr="00FE4D7F" w:rsidRDefault="002168EA"/>
    <w:p w:rsidR="002168EA" w:rsidRPr="00FE4D7F" w:rsidRDefault="002168EA"/>
    <w:p w:rsidR="00001454" w:rsidRDefault="00F57818" w:rsidP="00001454">
      <w:pPr>
        <w:spacing w:line="480" w:lineRule="auto"/>
      </w:pPr>
      <w:r>
        <w:rPr>
          <w:b/>
        </w:rPr>
        <w:t>Table. 3 (Continued)</w:t>
      </w:r>
      <w:r w:rsidR="00001454" w:rsidRPr="00FE4D7F">
        <w:rPr>
          <w:b/>
        </w:rPr>
        <w:t xml:space="preserve">. </w:t>
      </w:r>
      <w:r w:rsidR="00001454" w:rsidRPr="00F57818">
        <w:t>Top 20 Metrics for Wings</w:t>
      </w:r>
    </w:p>
    <w:tbl>
      <w:tblPr>
        <w:tblW w:w="7400" w:type="dxa"/>
        <w:jc w:val="center"/>
        <w:tblCellMar>
          <w:left w:w="0" w:type="dxa"/>
          <w:right w:w="0" w:type="dxa"/>
        </w:tblCellMar>
        <w:tblLook w:val="04A0" w:firstRow="1" w:lastRow="0" w:firstColumn="1" w:lastColumn="0" w:noHBand="0" w:noVBand="1"/>
      </w:tblPr>
      <w:tblGrid>
        <w:gridCol w:w="5850"/>
        <w:gridCol w:w="1550"/>
      </w:tblGrid>
      <w:tr w:rsidR="00F57818" w:rsidRPr="00FE4D7F" w:rsidTr="00A124B5">
        <w:trPr>
          <w:trHeight w:val="315"/>
          <w:jc w:val="center"/>
        </w:trPr>
        <w:tc>
          <w:tcPr>
            <w:tcW w:w="0" w:type="auto"/>
            <w:gridSpan w:val="2"/>
            <w:tcBorders>
              <w:top w:val="single" w:sz="6" w:space="0" w:color="CCCCCC"/>
              <w:left w:val="single" w:sz="6" w:space="0" w:color="CCCCCC"/>
              <w:bottom w:val="single" w:sz="6" w:space="0" w:color="000000"/>
              <w:right w:val="single" w:sz="6" w:space="0" w:color="CCCCCC"/>
            </w:tcBorders>
            <w:shd w:val="clear" w:color="auto" w:fill="000000"/>
            <w:tcMar>
              <w:top w:w="30" w:type="dxa"/>
              <w:left w:w="45" w:type="dxa"/>
              <w:bottom w:w="30" w:type="dxa"/>
              <w:right w:w="45" w:type="dxa"/>
            </w:tcMar>
            <w:vAlign w:val="center"/>
          </w:tcPr>
          <w:p w:rsidR="00F57818" w:rsidRPr="00FE4D7F" w:rsidRDefault="00F57818" w:rsidP="00A124B5">
            <w:pPr>
              <w:jc w:val="center"/>
              <w:rPr>
                <w:b/>
                <w:bCs/>
                <w:color w:val="FFFFFF"/>
              </w:rPr>
            </w:pPr>
            <w:r w:rsidRPr="00FE4D7F">
              <w:rPr>
                <w:b/>
                <w:bCs/>
                <w:color w:val="FFFFFF"/>
              </w:rPr>
              <w:t>Top 20 Correlations for Wings</w:t>
            </w:r>
          </w:p>
        </w:tc>
      </w:tr>
      <w:tr w:rsidR="00F57818" w:rsidRPr="00FE4D7F" w:rsidTr="00A124B5">
        <w:trPr>
          <w:trHeight w:val="315"/>
          <w:jc w:val="center"/>
        </w:trPr>
        <w:tc>
          <w:tcPr>
            <w:tcW w:w="0" w:type="auto"/>
            <w:tcBorders>
              <w:top w:val="single" w:sz="6" w:space="0" w:color="CCCCCC"/>
              <w:left w:val="single" w:sz="6" w:space="0" w:color="CCCCCC"/>
              <w:bottom w:val="single" w:sz="6" w:space="0" w:color="000000"/>
              <w:right w:val="single" w:sz="6" w:space="0" w:color="CCCCCC"/>
            </w:tcBorders>
            <w:shd w:val="clear" w:color="auto" w:fill="000000"/>
            <w:tcMar>
              <w:top w:w="30" w:type="dxa"/>
              <w:left w:w="45" w:type="dxa"/>
              <w:bottom w:w="30" w:type="dxa"/>
              <w:right w:w="45" w:type="dxa"/>
            </w:tcMar>
            <w:vAlign w:val="center"/>
            <w:hideMark/>
          </w:tcPr>
          <w:p w:rsidR="00F57818" w:rsidRPr="00FE4D7F" w:rsidRDefault="00F57818" w:rsidP="00A124B5">
            <w:pPr>
              <w:jc w:val="center"/>
              <w:rPr>
                <w:b/>
                <w:bCs/>
                <w:color w:val="FFFFFF"/>
              </w:rPr>
            </w:pPr>
            <w:r w:rsidRPr="00FE4D7F">
              <w:rPr>
                <w:b/>
                <w:bCs/>
                <w:color w:val="000000"/>
              </w:rPr>
              <w:br w:type="page"/>
            </w:r>
            <w:r w:rsidRPr="00FE4D7F">
              <w:rPr>
                <w:b/>
                <w:bCs/>
                <w:color w:val="FFFFFF"/>
              </w:rPr>
              <w:t>NCAA Metric</w:t>
            </w:r>
          </w:p>
        </w:tc>
        <w:tc>
          <w:tcPr>
            <w:tcW w:w="0" w:type="auto"/>
            <w:tcBorders>
              <w:top w:val="single" w:sz="6" w:space="0" w:color="CCCCCC"/>
              <w:left w:val="single" w:sz="6" w:space="0" w:color="CCCCCC"/>
              <w:bottom w:val="single" w:sz="6" w:space="0" w:color="000000"/>
              <w:right w:val="single" w:sz="6" w:space="0" w:color="CCCCCC"/>
            </w:tcBorders>
            <w:shd w:val="clear" w:color="auto" w:fill="000000"/>
            <w:tcMar>
              <w:top w:w="30" w:type="dxa"/>
              <w:left w:w="45" w:type="dxa"/>
              <w:bottom w:w="30" w:type="dxa"/>
              <w:right w:w="45" w:type="dxa"/>
            </w:tcMar>
            <w:vAlign w:val="center"/>
            <w:hideMark/>
          </w:tcPr>
          <w:p w:rsidR="00F57818" w:rsidRPr="00FE4D7F" w:rsidRDefault="00F57818" w:rsidP="00A124B5">
            <w:pPr>
              <w:jc w:val="center"/>
              <w:rPr>
                <w:b/>
                <w:bCs/>
                <w:color w:val="FFFFFF"/>
              </w:rPr>
            </w:pPr>
            <w:r w:rsidRPr="00FE4D7F">
              <w:rPr>
                <w:b/>
                <w:bCs/>
                <w:color w:val="FFFFFF"/>
              </w:rPr>
              <w:t xml:space="preserve">Correlation to </w:t>
            </w:r>
            <w:r w:rsidRPr="00FE4D7F">
              <w:rPr>
                <w:b/>
                <w:bCs/>
                <w:color w:val="FFFFFF"/>
              </w:rPr>
              <w:br/>
              <w:t>NBA BPM</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BPM : DBPM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0.213</w:t>
            </w:r>
          </w:p>
        </w:tc>
      </w:tr>
      <w:tr w:rsidR="00F57818" w:rsidRPr="00FE4D7F" w:rsidTr="00A124B5">
        <w:trPr>
          <w:trHeight w:val="315"/>
          <w:jc w:val="center"/>
        </w:trPr>
        <w:tc>
          <w:tcPr>
            <w:tcW w:w="0" w:type="auto"/>
            <w:tcBorders>
              <w:top w:val="single" w:sz="6" w:space="0" w:color="CCCCCC"/>
              <w:left w:val="single" w:sz="6" w:space="0" w:color="000000"/>
              <w:bottom w:val="single" w:sz="4" w:space="0" w:color="auto"/>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STL% : BPM</w:t>
            </w:r>
          </w:p>
        </w:tc>
        <w:tc>
          <w:tcPr>
            <w:tcW w:w="0" w:type="auto"/>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0.199</w:t>
            </w:r>
          </w:p>
        </w:tc>
      </w:tr>
      <w:tr w:rsidR="00F57818" w:rsidRPr="00FE4D7F" w:rsidTr="00A124B5">
        <w:trPr>
          <w:trHeight w:val="315"/>
          <w:jc w:val="center"/>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rsidR="00F57818" w:rsidRPr="00FE4D7F" w:rsidRDefault="000364B7" w:rsidP="00A124B5">
            <w:pPr>
              <w:jc w:val="center"/>
            </w:pPr>
            <m:oMath>
              <m:rad>
                <m:radPr>
                  <m:degHide m:val="1"/>
                  <m:ctrlPr>
                    <w:rPr>
                      <w:rFonts w:ascii="Cambria Math" w:hAnsi="Cambria Math"/>
                      <w:i/>
                    </w:rPr>
                  </m:ctrlPr>
                </m:radPr>
                <m:deg/>
                <m:e>
                  <m:r>
                    <m:rPr>
                      <m:sty m:val="p"/>
                    </m:rPr>
                    <w:rPr>
                      <w:rFonts w:ascii="Cambria Math" w:hAnsi="Cambria Math"/>
                    </w:rPr>
                    <m:t>AST%*TRB%</m:t>
                  </m:r>
                </m:e>
              </m:rad>
            </m:oMath>
            <w:r w:rsidR="00F57818" w:rsidRPr="00FE4D7F">
              <w:t xml:space="preserve"> : BPM</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rsidR="00F57818" w:rsidRPr="00FE4D7F" w:rsidRDefault="00F57818" w:rsidP="00A124B5">
            <w:pPr>
              <w:jc w:val="center"/>
            </w:pPr>
            <w:r w:rsidRPr="00FE4D7F">
              <w:t>0.198</w:t>
            </w:r>
          </w:p>
        </w:tc>
      </w:tr>
      <w:tr w:rsidR="00F57818" w:rsidRPr="00FE4D7F" w:rsidTr="00A124B5">
        <w:trPr>
          <w:trHeight w:val="315"/>
          <w:jc w:val="center"/>
        </w:trPr>
        <w:tc>
          <w:tcPr>
            <w:tcW w:w="0" w:type="auto"/>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Non-Garbage Pct of TOVs on Offensive Fouls : BPM</w:t>
            </w:r>
          </w:p>
        </w:tc>
        <w:tc>
          <w:tcPr>
            <w:tcW w:w="0" w:type="auto"/>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0.197</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DRB%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0.195</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TRB%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0.194</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Wingspan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0.194</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Non-Garbage AST from Short 2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0.190</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ORB%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0.189</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Non-Garbage, Short 2s Miss Rebounds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0.188</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Percent of Blocks from Short 2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0.188</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Non-Garbage Percent of AST from Short 2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0.187</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BPM : Defensive Win Shares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0.186</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Percent of Team Buckets : DBPM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0.186</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DBPM : Dean Oliver Net Rating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0.186</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Team 3PA while on the floor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0.185</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Non-Garbage Percent of TOVs on Offensive Fouls : DBPM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0.184</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BPM : Transition DRB per Year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0.183</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Non-garbage AST from Short 2 : DBPM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0.182</w:t>
            </w:r>
          </w:p>
        </w:tc>
      </w:tr>
      <w:tr w:rsidR="00F57818" w:rsidRPr="00FE4D7F" w:rsidTr="00A124B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Team 3PM while on the Floor :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0.182</w:t>
            </w:r>
          </w:p>
        </w:tc>
      </w:tr>
    </w:tbl>
    <w:p w:rsidR="00F57818" w:rsidRPr="00FE4D7F" w:rsidRDefault="00F57818" w:rsidP="00001454">
      <w:pPr>
        <w:spacing w:line="480" w:lineRule="auto"/>
      </w:pPr>
    </w:p>
    <w:p w:rsidR="00001454" w:rsidRPr="00FE4D7F" w:rsidRDefault="00001454" w:rsidP="00001454">
      <w:pPr>
        <w:spacing w:line="480" w:lineRule="auto"/>
        <w:outlineLvl w:val="1"/>
        <w:rPr>
          <w:b/>
          <w:bCs/>
          <w:color w:val="000000"/>
        </w:rPr>
      </w:pPr>
    </w:p>
    <w:p w:rsidR="00001454" w:rsidRPr="00FE4D7F" w:rsidRDefault="00001454">
      <w:pPr>
        <w:rPr>
          <w:b/>
          <w:bCs/>
          <w:color w:val="000000"/>
        </w:rPr>
      </w:pPr>
      <w:r w:rsidRPr="00FE4D7F">
        <w:rPr>
          <w:b/>
          <w:bCs/>
          <w:color w:val="000000"/>
        </w:rPr>
        <w:br w:type="page"/>
      </w:r>
    </w:p>
    <w:p w:rsidR="00001454" w:rsidRDefault="00F57818" w:rsidP="00F57818">
      <w:pPr>
        <w:spacing w:line="480" w:lineRule="auto"/>
      </w:pPr>
      <w:r>
        <w:rPr>
          <w:b/>
        </w:rPr>
        <w:lastRenderedPageBreak/>
        <w:t>Table. 3 (Continued)</w:t>
      </w:r>
      <w:r w:rsidR="00001454" w:rsidRPr="00FE4D7F">
        <w:rPr>
          <w:b/>
        </w:rPr>
        <w:t xml:space="preserve">. </w:t>
      </w:r>
      <w:r w:rsidR="00001454" w:rsidRPr="00F57818">
        <w:t>Top 20 Metrics for Bigs</w:t>
      </w:r>
    </w:p>
    <w:tbl>
      <w:tblPr>
        <w:tblW w:w="6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10"/>
        <w:gridCol w:w="1550"/>
      </w:tblGrid>
      <w:tr w:rsidR="00F57818" w:rsidRPr="00FE4D7F" w:rsidTr="00A124B5">
        <w:trPr>
          <w:trHeight w:val="315"/>
          <w:jc w:val="center"/>
        </w:trPr>
        <w:tc>
          <w:tcPr>
            <w:tcW w:w="0" w:type="auto"/>
            <w:gridSpan w:val="2"/>
            <w:shd w:val="clear" w:color="auto" w:fill="000000"/>
            <w:tcMar>
              <w:top w:w="30" w:type="dxa"/>
              <w:left w:w="45" w:type="dxa"/>
              <w:bottom w:w="30" w:type="dxa"/>
              <w:right w:w="45" w:type="dxa"/>
            </w:tcMar>
            <w:vAlign w:val="center"/>
            <w:hideMark/>
          </w:tcPr>
          <w:p w:rsidR="00F57818" w:rsidRPr="00FE4D7F" w:rsidRDefault="00F57818" w:rsidP="00A124B5">
            <w:pPr>
              <w:jc w:val="center"/>
              <w:rPr>
                <w:b/>
                <w:bCs/>
                <w:color w:val="FFFFFF"/>
              </w:rPr>
            </w:pPr>
            <w:r w:rsidRPr="00FE4D7F">
              <w:rPr>
                <w:b/>
                <w:bCs/>
                <w:color w:val="000000"/>
              </w:rPr>
              <w:br w:type="page"/>
            </w:r>
            <w:r w:rsidRPr="00FE4D7F">
              <w:rPr>
                <w:b/>
                <w:bCs/>
                <w:color w:val="FFFFFF"/>
              </w:rPr>
              <w:t>Top 20 Correlations for Bigs</w:t>
            </w:r>
          </w:p>
        </w:tc>
      </w:tr>
      <w:tr w:rsidR="00F57818" w:rsidRPr="00FE4D7F" w:rsidTr="00A124B5">
        <w:trPr>
          <w:trHeight w:val="315"/>
          <w:jc w:val="center"/>
        </w:trPr>
        <w:tc>
          <w:tcPr>
            <w:tcW w:w="0" w:type="auto"/>
            <w:shd w:val="clear" w:color="auto" w:fill="000000"/>
            <w:tcMar>
              <w:top w:w="30" w:type="dxa"/>
              <w:left w:w="45" w:type="dxa"/>
              <w:bottom w:w="30" w:type="dxa"/>
              <w:right w:w="45" w:type="dxa"/>
            </w:tcMar>
            <w:vAlign w:val="center"/>
            <w:hideMark/>
          </w:tcPr>
          <w:p w:rsidR="00F57818" w:rsidRPr="00FE4D7F" w:rsidRDefault="00F57818" w:rsidP="00A124B5">
            <w:pPr>
              <w:jc w:val="center"/>
              <w:rPr>
                <w:b/>
                <w:bCs/>
                <w:color w:val="FFFFFF"/>
              </w:rPr>
            </w:pPr>
            <w:r w:rsidRPr="00FE4D7F">
              <w:rPr>
                <w:b/>
                <w:bCs/>
                <w:color w:val="FFFFFF"/>
              </w:rPr>
              <w:t>NCAA Metric</w:t>
            </w:r>
          </w:p>
        </w:tc>
        <w:tc>
          <w:tcPr>
            <w:tcW w:w="0" w:type="auto"/>
            <w:shd w:val="clear" w:color="auto" w:fill="000000"/>
            <w:tcMar>
              <w:top w:w="30" w:type="dxa"/>
              <w:left w:w="45" w:type="dxa"/>
              <w:bottom w:w="30" w:type="dxa"/>
              <w:right w:w="45" w:type="dxa"/>
            </w:tcMar>
            <w:vAlign w:val="center"/>
            <w:hideMark/>
          </w:tcPr>
          <w:p w:rsidR="00F57818" w:rsidRPr="00FE4D7F" w:rsidRDefault="00F57818" w:rsidP="00A124B5">
            <w:pPr>
              <w:jc w:val="center"/>
              <w:rPr>
                <w:b/>
                <w:bCs/>
                <w:color w:val="FFFFFF"/>
              </w:rPr>
            </w:pPr>
            <w:r w:rsidRPr="00FE4D7F">
              <w:rPr>
                <w:b/>
                <w:bCs/>
                <w:color w:val="FFFFFF"/>
              </w:rPr>
              <w:t xml:space="preserve">Correlation to </w:t>
            </w:r>
            <w:r w:rsidRPr="00FE4D7F">
              <w:rPr>
                <w:b/>
                <w:bCs/>
                <w:color w:val="FFFFFF"/>
              </w:rPr>
              <w:br/>
              <w:t>NBA BPM</w:t>
            </w:r>
          </w:p>
        </w:tc>
      </w:tr>
      <w:tr w:rsidR="00F57818" w:rsidRPr="00FE4D7F" w:rsidTr="00A124B5">
        <w:trPr>
          <w:trHeight w:val="315"/>
          <w:jc w:val="center"/>
        </w:trPr>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Non-Garbage Percent of AST for Short 2s : BPM</w:t>
            </w:r>
          </w:p>
        </w:tc>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0.298</w:t>
            </w:r>
          </w:p>
        </w:tc>
      </w:tr>
      <w:tr w:rsidR="00F57818" w:rsidRPr="00FE4D7F" w:rsidTr="00A124B5">
        <w:trPr>
          <w:trHeight w:val="315"/>
          <w:jc w:val="center"/>
        </w:trPr>
        <w:tc>
          <w:tcPr>
            <w:tcW w:w="0" w:type="auto"/>
            <w:tcMar>
              <w:top w:w="30" w:type="dxa"/>
              <w:left w:w="45" w:type="dxa"/>
              <w:bottom w:w="30" w:type="dxa"/>
              <w:right w:w="45" w:type="dxa"/>
            </w:tcMar>
            <w:vAlign w:val="center"/>
            <w:hideMark/>
          </w:tcPr>
          <w:p w:rsidR="00F57818" w:rsidRPr="00FE4D7F" w:rsidRDefault="000364B7" w:rsidP="00A124B5">
            <w:pPr>
              <w:jc w:val="center"/>
            </w:pPr>
            <m:oMath>
              <m:rad>
                <m:radPr>
                  <m:degHide m:val="1"/>
                  <m:ctrlPr>
                    <w:rPr>
                      <w:rFonts w:ascii="Cambria Math" w:hAnsi="Cambria Math"/>
                      <w:i/>
                    </w:rPr>
                  </m:ctrlPr>
                </m:radPr>
                <m:deg/>
                <m:e>
                  <m:r>
                    <m:rPr>
                      <m:sty m:val="p"/>
                    </m:rPr>
                    <w:rPr>
                      <w:rFonts w:ascii="Cambria Math" w:hAnsi="Cambria Math"/>
                    </w:rPr>
                    <m:t>AST%*TRB%</m:t>
                  </m:r>
                </m:e>
              </m:rad>
            </m:oMath>
            <w:r w:rsidR="00F57818" w:rsidRPr="00FE4D7F">
              <w:t xml:space="preserve"> : BPM</w:t>
            </w:r>
          </w:p>
        </w:tc>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0.291</w:t>
            </w:r>
          </w:p>
        </w:tc>
      </w:tr>
      <w:tr w:rsidR="00F57818" w:rsidRPr="00FE4D7F" w:rsidTr="00A124B5">
        <w:trPr>
          <w:trHeight w:val="315"/>
          <w:jc w:val="center"/>
        </w:trPr>
        <w:tc>
          <w:tcPr>
            <w:tcW w:w="0" w:type="auto"/>
            <w:tcMar>
              <w:top w:w="30" w:type="dxa"/>
              <w:left w:w="45" w:type="dxa"/>
              <w:bottom w:w="30" w:type="dxa"/>
              <w:right w:w="45" w:type="dxa"/>
            </w:tcMar>
            <w:vAlign w:val="bottom"/>
            <w:hideMark/>
          </w:tcPr>
          <w:p w:rsidR="00F57818" w:rsidRPr="00FE4D7F" w:rsidRDefault="00F57818" w:rsidP="00A124B5">
            <w:pPr>
              <w:jc w:val="center"/>
            </w:pPr>
            <w:r w:rsidRPr="00FE4D7F">
              <w:t>TRB% : BPM</w:t>
            </w:r>
          </w:p>
        </w:tc>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0.290</w:t>
            </w:r>
          </w:p>
        </w:tc>
      </w:tr>
      <w:tr w:rsidR="00F57818" w:rsidRPr="00FE4D7F" w:rsidTr="00A124B5">
        <w:trPr>
          <w:trHeight w:val="315"/>
          <w:jc w:val="center"/>
        </w:trPr>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BPM : Dean Oliver's Net Rating</w:t>
            </w:r>
          </w:p>
        </w:tc>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0.289</w:t>
            </w:r>
          </w:p>
        </w:tc>
      </w:tr>
      <w:tr w:rsidR="00F57818" w:rsidRPr="00FE4D7F" w:rsidTr="00A124B5">
        <w:trPr>
          <w:trHeight w:val="315"/>
          <w:jc w:val="center"/>
        </w:trPr>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DRB% : BPM</w:t>
            </w:r>
          </w:p>
        </w:tc>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0.287</w:t>
            </w:r>
          </w:p>
        </w:tc>
      </w:tr>
      <w:tr w:rsidR="00F57818" w:rsidRPr="00FE4D7F" w:rsidTr="00A124B5">
        <w:trPr>
          <w:trHeight w:val="315"/>
          <w:jc w:val="center"/>
        </w:trPr>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Team Blocks while on the floor : BPM</w:t>
            </w:r>
          </w:p>
        </w:tc>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0.285</w:t>
            </w:r>
          </w:p>
        </w:tc>
      </w:tr>
      <w:tr w:rsidR="00F57818" w:rsidRPr="00FE4D7F" w:rsidTr="00A124B5">
        <w:trPr>
          <w:trHeight w:val="315"/>
          <w:jc w:val="center"/>
        </w:trPr>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BPM : Dean Oliver's Offensive Rating</w:t>
            </w:r>
          </w:p>
        </w:tc>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0.282</w:t>
            </w:r>
          </w:p>
        </w:tc>
      </w:tr>
      <w:tr w:rsidR="00F57818" w:rsidRPr="00FE4D7F" w:rsidTr="00A124B5">
        <w:trPr>
          <w:trHeight w:val="315"/>
          <w:jc w:val="center"/>
        </w:trPr>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BPM : Non-Garbage Short 2 FG%</w:t>
            </w:r>
          </w:p>
        </w:tc>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0.281</w:t>
            </w:r>
          </w:p>
        </w:tc>
      </w:tr>
      <w:tr w:rsidR="00F57818" w:rsidRPr="00FE4D7F" w:rsidTr="00A124B5">
        <w:trPr>
          <w:trHeight w:val="315"/>
          <w:jc w:val="center"/>
        </w:trPr>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BPM : Non-Garbage ORB per Year</w:t>
            </w:r>
          </w:p>
        </w:tc>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0.280</w:t>
            </w:r>
          </w:p>
        </w:tc>
      </w:tr>
      <w:tr w:rsidR="00F57818" w:rsidRPr="00FE4D7F" w:rsidTr="00A124B5">
        <w:trPr>
          <w:trHeight w:val="315"/>
          <w:jc w:val="center"/>
        </w:trPr>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FG% : BPM</w:t>
            </w:r>
          </w:p>
        </w:tc>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0.279</w:t>
            </w:r>
          </w:p>
        </w:tc>
      </w:tr>
      <w:tr w:rsidR="00F57818" w:rsidRPr="00FE4D7F" w:rsidTr="00A124B5">
        <w:trPr>
          <w:trHeight w:val="315"/>
          <w:jc w:val="center"/>
        </w:trPr>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BPM : Win Shares</w:t>
            </w:r>
          </w:p>
        </w:tc>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0.279</w:t>
            </w:r>
          </w:p>
        </w:tc>
      </w:tr>
      <w:tr w:rsidR="00F57818" w:rsidRPr="00FE4D7F" w:rsidTr="00A124B5">
        <w:trPr>
          <w:trHeight w:val="315"/>
          <w:jc w:val="center"/>
        </w:trPr>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AST% : BPM</w:t>
            </w:r>
          </w:p>
        </w:tc>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0.278</w:t>
            </w:r>
          </w:p>
        </w:tc>
      </w:tr>
      <w:tr w:rsidR="00F57818" w:rsidRPr="00FE4D7F" w:rsidTr="00A124B5">
        <w:trPr>
          <w:trHeight w:val="315"/>
          <w:jc w:val="center"/>
        </w:trPr>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eFG% : BPM</w:t>
            </w:r>
          </w:p>
        </w:tc>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0.278</w:t>
            </w:r>
          </w:p>
        </w:tc>
      </w:tr>
      <w:tr w:rsidR="00F57818" w:rsidRPr="00FE4D7F" w:rsidTr="00A124B5">
        <w:trPr>
          <w:trHeight w:val="315"/>
          <w:jc w:val="center"/>
        </w:trPr>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TS% : BPM</w:t>
            </w:r>
          </w:p>
        </w:tc>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0.278</w:t>
            </w:r>
          </w:p>
        </w:tc>
      </w:tr>
      <w:tr w:rsidR="00F57818" w:rsidRPr="00FE4D7F" w:rsidTr="00A124B5">
        <w:trPr>
          <w:trHeight w:val="315"/>
          <w:jc w:val="center"/>
        </w:trPr>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Non-garbage Percent of Dunks Assisted : BPM</w:t>
            </w:r>
          </w:p>
        </w:tc>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0.278</w:t>
            </w:r>
          </w:p>
        </w:tc>
      </w:tr>
      <w:tr w:rsidR="00F57818" w:rsidRPr="00FE4D7F" w:rsidTr="00A124B5">
        <w:trPr>
          <w:trHeight w:val="315"/>
          <w:jc w:val="center"/>
        </w:trPr>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Vertical Jump : BPM</w:t>
            </w:r>
          </w:p>
        </w:tc>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0.278</w:t>
            </w:r>
          </w:p>
        </w:tc>
      </w:tr>
      <w:tr w:rsidR="00F57818" w:rsidRPr="00FE4D7F" w:rsidTr="00A124B5">
        <w:trPr>
          <w:trHeight w:val="315"/>
          <w:jc w:val="center"/>
        </w:trPr>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BPM : ORB vs KenPom Top 100 Teams</w:t>
            </w:r>
          </w:p>
        </w:tc>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0.277</w:t>
            </w:r>
          </w:p>
        </w:tc>
      </w:tr>
      <w:tr w:rsidR="00F57818" w:rsidRPr="00FE4D7F" w:rsidTr="00A124B5">
        <w:trPr>
          <w:trHeight w:val="315"/>
          <w:jc w:val="center"/>
        </w:trPr>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Vertical Reach : BPM</w:t>
            </w:r>
          </w:p>
        </w:tc>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0.278</w:t>
            </w:r>
          </w:p>
        </w:tc>
      </w:tr>
      <w:tr w:rsidR="00F57818" w:rsidRPr="00FE4D7F" w:rsidTr="00A124B5">
        <w:trPr>
          <w:trHeight w:val="315"/>
          <w:jc w:val="center"/>
        </w:trPr>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Height : BPM</w:t>
            </w:r>
          </w:p>
        </w:tc>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0.276</w:t>
            </w:r>
          </w:p>
        </w:tc>
      </w:tr>
      <w:tr w:rsidR="00F57818" w:rsidRPr="00FE4D7F" w:rsidTr="00A124B5">
        <w:trPr>
          <w:trHeight w:val="315"/>
          <w:jc w:val="center"/>
        </w:trPr>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Number of Opponent TOVs while on the Floor : BPM</w:t>
            </w:r>
          </w:p>
        </w:tc>
        <w:tc>
          <w:tcPr>
            <w:tcW w:w="0" w:type="auto"/>
            <w:tcMar>
              <w:top w:w="30" w:type="dxa"/>
              <w:left w:w="45" w:type="dxa"/>
              <w:bottom w:w="30" w:type="dxa"/>
              <w:right w:w="45" w:type="dxa"/>
            </w:tcMar>
            <w:vAlign w:val="center"/>
            <w:hideMark/>
          </w:tcPr>
          <w:p w:rsidR="00F57818" w:rsidRPr="00FE4D7F" w:rsidRDefault="00F57818" w:rsidP="00A124B5">
            <w:pPr>
              <w:jc w:val="center"/>
            </w:pPr>
            <w:r w:rsidRPr="00FE4D7F">
              <w:t>0.276</w:t>
            </w:r>
          </w:p>
        </w:tc>
      </w:tr>
    </w:tbl>
    <w:p w:rsidR="00F57818" w:rsidRPr="00FE4D7F" w:rsidRDefault="00F57818" w:rsidP="00001454">
      <w:pPr>
        <w:spacing w:line="480" w:lineRule="auto"/>
      </w:pPr>
    </w:p>
    <w:p w:rsidR="00001454" w:rsidRPr="00FE4D7F" w:rsidRDefault="00001454" w:rsidP="00001454">
      <w:pPr>
        <w:spacing w:line="480" w:lineRule="auto"/>
        <w:outlineLvl w:val="1"/>
        <w:rPr>
          <w:b/>
          <w:bCs/>
          <w:color w:val="000000"/>
        </w:rPr>
      </w:pPr>
    </w:p>
    <w:p w:rsidR="00001454" w:rsidRPr="00FE4D7F" w:rsidRDefault="00001454">
      <w:pPr>
        <w:rPr>
          <w:b/>
          <w:bCs/>
          <w:color w:val="000000"/>
        </w:rPr>
      </w:pPr>
      <w:r w:rsidRPr="00FE4D7F">
        <w:rPr>
          <w:b/>
          <w:bCs/>
          <w:color w:val="000000"/>
        </w:rPr>
        <w:br w:type="page"/>
      </w:r>
    </w:p>
    <w:p w:rsidR="003514DD" w:rsidRPr="00FE4D7F" w:rsidRDefault="003514DD" w:rsidP="009334F3">
      <w:pPr>
        <w:spacing w:line="480" w:lineRule="auto"/>
        <w:ind w:left="3600" w:firstLine="720"/>
        <w:outlineLvl w:val="0"/>
        <w:rPr>
          <w:color w:val="000000"/>
          <w:kern w:val="36"/>
        </w:rPr>
      </w:pPr>
      <w:r w:rsidRPr="00FE4D7F">
        <w:rPr>
          <w:color w:val="000000"/>
          <w:kern w:val="36"/>
        </w:rPr>
        <w:lastRenderedPageBreak/>
        <w:t xml:space="preserve">CV = </w:t>
      </w:r>
      <m:oMath>
        <m:f>
          <m:fPr>
            <m:ctrlPr>
              <w:rPr>
                <w:rFonts w:ascii="Cambria Math" w:hAnsi="Cambria Math"/>
                <w:i/>
                <w:color w:val="000000"/>
                <w:kern w:val="36"/>
              </w:rPr>
            </m:ctrlPr>
          </m:fPr>
          <m:num>
            <m:sSub>
              <m:sSubPr>
                <m:ctrlPr>
                  <w:rPr>
                    <w:rFonts w:ascii="Cambria Math" w:hAnsi="Cambria Math"/>
                    <w:i/>
                    <w:color w:val="000000"/>
                    <w:kern w:val="36"/>
                  </w:rPr>
                </m:ctrlPr>
              </m:sSubPr>
              <m:e>
                <m:r>
                  <w:rPr>
                    <w:rFonts w:ascii="Cambria Math" w:hAnsi="Cambria Math"/>
                    <w:color w:val="000000"/>
                    <w:kern w:val="36"/>
                  </w:rPr>
                  <m:t>s</m:t>
                </m:r>
              </m:e>
              <m:sub>
                <m:r>
                  <w:rPr>
                    <w:rFonts w:ascii="Cambria Math" w:hAnsi="Cambria Math"/>
                    <w:color w:val="000000"/>
                    <w:kern w:val="36"/>
                  </w:rPr>
                  <m:t>x</m:t>
                </m:r>
              </m:sub>
            </m:sSub>
          </m:num>
          <m:den>
            <m:acc>
              <m:accPr>
                <m:chr m:val="̅"/>
                <m:ctrlPr>
                  <w:rPr>
                    <w:rFonts w:ascii="Cambria Math" w:hAnsi="Cambria Math"/>
                    <w:i/>
                    <w:color w:val="000000"/>
                    <w:kern w:val="36"/>
                  </w:rPr>
                </m:ctrlPr>
              </m:accPr>
              <m:e>
                <m:r>
                  <w:rPr>
                    <w:rFonts w:ascii="Cambria Math" w:hAnsi="Cambria Math"/>
                    <w:color w:val="000000"/>
                    <w:kern w:val="36"/>
                  </w:rPr>
                  <m:t>x</m:t>
                </m:r>
              </m:e>
            </m:acc>
          </m:den>
        </m:f>
      </m:oMath>
      <w:r w:rsidRPr="00FE4D7F">
        <w:rPr>
          <w:color w:val="000000"/>
          <w:kern w:val="36"/>
        </w:rPr>
        <w:t xml:space="preserve"> * 100</w:t>
      </w:r>
      <w:r w:rsidR="009334F3">
        <w:rPr>
          <w:color w:val="000000"/>
          <w:kern w:val="36"/>
        </w:rPr>
        <w:tab/>
      </w:r>
      <w:r w:rsidR="009334F3">
        <w:rPr>
          <w:color w:val="000000"/>
          <w:kern w:val="36"/>
        </w:rPr>
        <w:tab/>
      </w:r>
      <w:r w:rsidR="009334F3">
        <w:rPr>
          <w:color w:val="000000"/>
          <w:kern w:val="36"/>
        </w:rPr>
        <w:tab/>
      </w:r>
      <w:r w:rsidR="009334F3">
        <w:rPr>
          <w:color w:val="000000"/>
          <w:kern w:val="36"/>
        </w:rPr>
        <w:tab/>
      </w:r>
      <w:r w:rsidR="009334F3">
        <w:rPr>
          <w:color w:val="000000"/>
          <w:kern w:val="36"/>
        </w:rPr>
        <w:tab/>
        <w:t xml:space="preserve">       (1)</w:t>
      </w:r>
    </w:p>
    <w:p w:rsidR="003514DD" w:rsidRPr="00FE4D7F" w:rsidRDefault="00F57818" w:rsidP="003514DD">
      <w:pPr>
        <w:spacing w:line="480" w:lineRule="auto"/>
        <w:outlineLvl w:val="0"/>
        <w:rPr>
          <w:color w:val="000000"/>
          <w:kern w:val="36"/>
        </w:rPr>
      </w:pPr>
      <w:r>
        <w:rPr>
          <w:color w:val="000000"/>
          <w:kern w:val="36"/>
        </w:rPr>
        <w:tab/>
        <w:t xml:space="preserve">Play-by-by metrics, </w:t>
      </w:r>
      <w:r w:rsidR="003514DD" w:rsidRPr="00FE4D7F">
        <w:rPr>
          <w:color w:val="000000"/>
          <w:kern w:val="36"/>
        </w:rPr>
        <w:t>on-off metrics</w:t>
      </w:r>
      <w:r>
        <w:rPr>
          <w:color w:val="000000"/>
          <w:kern w:val="36"/>
        </w:rPr>
        <w:t xml:space="preserve"> and Offensive BPM</w:t>
      </w:r>
      <w:r w:rsidR="003514DD" w:rsidRPr="00FE4D7F">
        <w:rPr>
          <w:color w:val="000000"/>
          <w:kern w:val="36"/>
        </w:rPr>
        <w:t xml:space="preserve"> </w:t>
      </w:r>
      <w:r w:rsidR="00504242">
        <w:rPr>
          <w:color w:val="000000"/>
          <w:kern w:val="36"/>
        </w:rPr>
        <w:t>have</w:t>
      </w:r>
      <w:r w:rsidR="003514DD" w:rsidRPr="00FE4D7F">
        <w:rPr>
          <w:color w:val="000000"/>
          <w:kern w:val="36"/>
        </w:rPr>
        <w:t xml:space="preserve"> the largest variation </w:t>
      </w:r>
      <w:r>
        <w:rPr>
          <w:color w:val="000000"/>
          <w:kern w:val="36"/>
        </w:rPr>
        <w:t>of any of the metrics. Table 4</w:t>
      </w:r>
      <w:r w:rsidR="003514DD" w:rsidRPr="00FE4D7F">
        <w:rPr>
          <w:color w:val="000000"/>
          <w:kern w:val="36"/>
        </w:rPr>
        <w:t xml:space="preserve"> shows the Top 10 metrics </w:t>
      </w:r>
      <w:r w:rsidR="0034090F">
        <w:rPr>
          <w:color w:val="000000"/>
          <w:kern w:val="36"/>
        </w:rPr>
        <w:t>with respect to</w:t>
      </w:r>
      <w:r w:rsidR="003514DD" w:rsidRPr="00FE4D7F">
        <w:rPr>
          <w:color w:val="000000"/>
          <w:kern w:val="36"/>
        </w:rPr>
        <w:t xml:space="preserve"> CV. </w:t>
      </w:r>
    </w:p>
    <w:p w:rsidR="007C6F47" w:rsidRDefault="007C6F47" w:rsidP="008119FF">
      <w:pPr>
        <w:spacing w:line="480" w:lineRule="auto"/>
        <w:rPr>
          <w:b/>
        </w:rPr>
      </w:pPr>
      <w:r w:rsidRPr="00FE4D7F">
        <w:rPr>
          <w:b/>
        </w:rPr>
        <w:t xml:space="preserve">Table. 4. </w:t>
      </w:r>
      <w:r w:rsidRPr="00F57818">
        <w:t>Top 10 Metrics with respect to Coefficient of Variation</w:t>
      </w:r>
    </w:p>
    <w:tbl>
      <w:tblPr>
        <w:tblW w:w="0" w:type="dxa"/>
        <w:tblCellMar>
          <w:left w:w="0" w:type="dxa"/>
          <w:right w:w="0" w:type="dxa"/>
        </w:tblCellMar>
        <w:tblLook w:val="04A0" w:firstRow="1" w:lastRow="0" w:firstColumn="1" w:lastColumn="0" w:noHBand="0" w:noVBand="1"/>
      </w:tblPr>
      <w:tblGrid>
        <w:gridCol w:w="1344"/>
        <w:gridCol w:w="4343"/>
        <w:gridCol w:w="1077"/>
        <w:gridCol w:w="990"/>
        <w:gridCol w:w="1337"/>
      </w:tblGrid>
      <w:tr w:rsidR="00F57818" w:rsidRPr="00FE4D7F" w:rsidTr="00A124B5">
        <w:trPr>
          <w:trHeight w:val="315"/>
        </w:trPr>
        <w:tc>
          <w:tcPr>
            <w:tcW w:w="0" w:type="auto"/>
            <w:gridSpan w:val="5"/>
            <w:tcBorders>
              <w:top w:val="single" w:sz="6" w:space="0" w:color="CCCCCC"/>
              <w:left w:val="single" w:sz="6" w:space="0" w:color="CCCCCC"/>
              <w:bottom w:val="single" w:sz="6" w:space="0" w:color="CCCCCC"/>
              <w:right w:val="single" w:sz="6" w:space="0" w:color="CCCCCC"/>
            </w:tcBorders>
            <w:shd w:val="clear" w:color="auto" w:fill="000000"/>
            <w:tcMar>
              <w:top w:w="30" w:type="dxa"/>
              <w:left w:w="45" w:type="dxa"/>
              <w:bottom w:w="30" w:type="dxa"/>
              <w:right w:w="45" w:type="dxa"/>
            </w:tcMar>
            <w:vAlign w:val="bottom"/>
            <w:hideMark/>
          </w:tcPr>
          <w:p w:rsidR="00F57818" w:rsidRPr="00FE4D7F" w:rsidRDefault="00F57818" w:rsidP="00A124B5">
            <w:pPr>
              <w:jc w:val="center"/>
              <w:rPr>
                <w:b/>
                <w:bCs/>
                <w:color w:val="FFFFFF"/>
                <w:sz w:val="28"/>
                <w:szCs w:val="28"/>
              </w:rPr>
            </w:pPr>
            <w:r w:rsidRPr="00FE4D7F">
              <w:rPr>
                <w:b/>
                <w:bCs/>
                <w:color w:val="FFFFFF"/>
                <w:sz w:val="28"/>
                <w:szCs w:val="28"/>
              </w:rPr>
              <w:t>Top 10 Metrics with Respect to Coefficient of Variation</w:t>
            </w:r>
          </w:p>
        </w:tc>
      </w:tr>
      <w:tr w:rsidR="00F57818" w:rsidRPr="00FE4D7F" w:rsidTr="00A124B5">
        <w:trPr>
          <w:trHeight w:val="315"/>
        </w:trPr>
        <w:tc>
          <w:tcPr>
            <w:tcW w:w="0" w:type="auto"/>
            <w:tcBorders>
              <w:top w:val="single" w:sz="6" w:space="0" w:color="CCCCCC"/>
              <w:left w:val="single" w:sz="6" w:space="0" w:color="CCCCCC"/>
              <w:bottom w:val="single" w:sz="6" w:space="0" w:color="000000"/>
              <w:right w:val="single" w:sz="6" w:space="0" w:color="CCCCCC"/>
            </w:tcBorders>
            <w:shd w:val="clear" w:color="auto" w:fill="000000"/>
            <w:tcMar>
              <w:top w:w="30" w:type="dxa"/>
              <w:left w:w="45" w:type="dxa"/>
              <w:bottom w:w="30" w:type="dxa"/>
              <w:right w:w="45" w:type="dxa"/>
            </w:tcMar>
            <w:vAlign w:val="bottom"/>
            <w:hideMark/>
          </w:tcPr>
          <w:p w:rsidR="00F57818" w:rsidRPr="00FE4D7F" w:rsidRDefault="00F57818" w:rsidP="00A124B5">
            <w:pPr>
              <w:jc w:val="center"/>
              <w:rPr>
                <w:b/>
                <w:bCs/>
                <w:color w:val="FFFFFF"/>
              </w:rPr>
            </w:pPr>
            <w:r w:rsidRPr="00FE4D7F">
              <w:rPr>
                <w:b/>
                <w:bCs/>
                <w:color w:val="FFFFFF"/>
              </w:rPr>
              <w:t>Type</w:t>
            </w:r>
          </w:p>
        </w:tc>
        <w:tc>
          <w:tcPr>
            <w:tcW w:w="0" w:type="auto"/>
            <w:tcBorders>
              <w:top w:val="single" w:sz="6" w:space="0" w:color="CCCCCC"/>
              <w:left w:val="single" w:sz="6" w:space="0" w:color="CCCCCC"/>
              <w:bottom w:val="single" w:sz="6" w:space="0" w:color="000000"/>
              <w:right w:val="single" w:sz="6" w:space="0" w:color="CCCCCC"/>
            </w:tcBorders>
            <w:shd w:val="clear" w:color="auto" w:fill="000000"/>
            <w:tcMar>
              <w:top w:w="30" w:type="dxa"/>
              <w:left w:w="45" w:type="dxa"/>
              <w:bottom w:w="30" w:type="dxa"/>
              <w:right w:w="45" w:type="dxa"/>
            </w:tcMar>
            <w:vAlign w:val="bottom"/>
            <w:hideMark/>
          </w:tcPr>
          <w:p w:rsidR="00F57818" w:rsidRPr="00FE4D7F" w:rsidRDefault="00F57818" w:rsidP="00A124B5">
            <w:pPr>
              <w:jc w:val="center"/>
              <w:rPr>
                <w:b/>
                <w:bCs/>
                <w:color w:val="FFFFFF"/>
              </w:rPr>
            </w:pPr>
            <w:r w:rsidRPr="00FE4D7F">
              <w:rPr>
                <w:b/>
                <w:bCs/>
                <w:color w:val="FFFFFF"/>
              </w:rPr>
              <w:t>Metric</w:t>
            </w:r>
          </w:p>
        </w:tc>
        <w:tc>
          <w:tcPr>
            <w:tcW w:w="0" w:type="auto"/>
            <w:tcBorders>
              <w:top w:val="single" w:sz="6" w:space="0" w:color="CCCCCC"/>
              <w:left w:val="single" w:sz="6" w:space="0" w:color="CCCCCC"/>
              <w:bottom w:val="single" w:sz="6" w:space="0" w:color="000000"/>
              <w:right w:val="single" w:sz="6" w:space="0" w:color="CCCCCC"/>
            </w:tcBorders>
            <w:shd w:val="clear" w:color="auto" w:fill="000000"/>
            <w:tcMar>
              <w:top w:w="30" w:type="dxa"/>
              <w:left w:w="45" w:type="dxa"/>
              <w:bottom w:w="30" w:type="dxa"/>
              <w:right w:w="45" w:type="dxa"/>
            </w:tcMar>
            <w:vAlign w:val="bottom"/>
            <w:hideMark/>
          </w:tcPr>
          <w:p w:rsidR="00F57818" w:rsidRPr="00FE4D7F" w:rsidRDefault="00F57818" w:rsidP="00A124B5">
            <w:pPr>
              <w:jc w:val="center"/>
              <w:rPr>
                <w:b/>
                <w:bCs/>
                <w:color w:val="FFFFFF"/>
              </w:rPr>
            </w:pPr>
            <w:r w:rsidRPr="00FE4D7F">
              <w:rPr>
                <w:b/>
                <w:bCs/>
                <w:color w:val="FFFFFF"/>
              </w:rPr>
              <w:t xml:space="preserve">Standard </w:t>
            </w:r>
            <w:r w:rsidRPr="00FE4D7F">
              <w:rPr>
                <w:b/>
                <w:bCs/>
                <w:color w:val="FFFFFF"/>
              </w:rPr>
              <w:br/>
              <w:t>Deviation</w:t>
            </w:r>
          </w:p>
        </w:tc>
        <w:tc>
          <w:tcPr>
            <w:tcW w:w="0" w:type="auto"/>
            <w:tcBorders>
              <w:top w:val="single" w:sz="6" w:space="0" w:color="CCCCCC"/>
              <w:left w:val="single" w:sz="6" w:space="0" w:color="CCCCCC"/>
              <w:bottom w:val="single" w:sz="6" w:space="0" w:color="000000"/>
              <w:right w:val="single" w:sz="6" w:space="0" w:color="CCCCCC"/>
            </w:tcBorders>
            <w:shd w:val="clear" w:color="auto" w:fill="000000"/>
            <w:tcMar>
              <w:top w:w="30" w:type="dxa"/>
              <w:left w:w="45" w:type="dxa"/>
              <w:bottom w:w="30" w:type="dxa"/>
              <w:right w:w="45" w:type="dxa"/>
            </w:tcMar>
            <w:vAlign w:val="bottom"/>
            <w:hideMark/>
          </w:tcPr>
          <w:p w:rsidR="00F57818" w:rsidRPr="00FE4D7F" w:rsidRDefault="00F57818" w:rsidP="00A124B5">
            <w:pPr>
              <w:jc w:val="center"/>
              <w:rPr>
                <w:b/>
                <w:bCs/>
                <w:color w:val="FFFFFF"/>
              </w:rPr>
            </w:pPr>
            <w:r w:rsidRPr="00FE4D7F">
              <w:rPr>
                <w:b/>
                <w:bCs/>
                <w:color w:val="FFFFFF"/>
              </w:rPr>
              <w:t>Mean</w:t>
            </w:r>
          </w:p>
        </w:tc>
        <w:tc>
          <w:tcPr>
            <w:tcW w:w="0" w:type="auto"/>
            <w:tcBorders>
              <w:top w:val="single" w:sz="6" w:space="0" w:color="CCCCCC"/>
              <w:left w:val="single" w:sz="6" w:space="0" w:color="CCCCCC"/>
              <w:bottom w:val="single" w:sz="6" w:space="0" w:color="000000"/>
              <w:right w:val="single" w:sz="6" w:space="0" w:color="CCCCCC"/>
            </w:tcBorders>
            <w:shd w:val="clear" w:color="auto" w:fill="000000"/>
            <w:tcMar>
              <w:top w:w="30" w:type="dxa"/>
              <w:left w:w="45" w:type="dxa"/>
              <w:bottom w:w="30" w:type="dxa"/>
              <w:right w:w="45" w:type="dxa"/>
            </w:tcMar>
            <w:vAlign w:val="bottom"/>
            <w:hideMark/>
          </w:tcPr>
          <w:p w:rsidR="00F57818" w:rsidRPr="00FE4D7F" w:rsidRDefault="00F57818" w:rsidP="00A124B5">
            <w:pPr>
              <w:jc w:val="center"/>
              <w:rPr>
                <w:b/>
                <w:bCs/>
                <w:color w:val="FFFFFF"/>
              </w:rPr>
            </w:pPr>
            <w:r w:rsidRPr="00FE4D7F">
              <w:rPr>
                <w:b/>
                <w:bCs/>
                <w:color w:val="FFFFFF"/>
              </w:rPr>
              <w:t xml:space="preserve">Coefficient </w:t>
            </w:r>
            <w:r w:rsidRPr="00FE4D7F">
              <w:rPr>
                <w:b/>
                <w:bCs/>
                <w:color w:val="FFFFFF"/>
              </w:rPr>
              <w:br/>
              <w:t>of Variation</w:t>
            </w:r>
          </w:p>
        </w:tc>
      </w:tr>
      <w:tr w:rsidR="00F57818"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On-Off</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Net DRtg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0.0008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6,256</w:t>
            </w:r>
          </w:p>
        </w:tc>
      </w:tr>
      <w:tr w:rsidR="00F57818"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OBPM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2.12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0.1309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1,620</w:t>
            </w:r>
          </w:p>
        </w:tc>
      </w:tr>
      <w:tr w:rsidR="00F57818"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Play-by-Play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 xml:space="preserve">Transition Fouls </w:t>
            </w:r>
            <w:r w:rsidRPr="00FE4D7F">
              <w:br/>
              <w:t>Ending in a 3PM by Opponent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0.09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0.0079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1,120</w:t>
            </w:r>
          </w:p>
        </w:tc>
      </w:tr>
      <w:tr w:rsidR="00F57818"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Play-by-Play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 xml:space="preserve">Transition Fouls Ending </w:t>
            </w:r>
            <w:r w:rsidRPr="00FE4D7F">
              <w:br/>
              <w:t>in a Made 2P Jump Shot by Opponent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0.06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0.0073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799</w:t>
            </w:r>
          </w:p>
        </w:tc>
      </w:tr>
      <w:tr w:rsidR="00F57818"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Play-by-Play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Transition Fouls Ending in a</w:t>
            </w:r>
            <w:r w:rsidRPr="00FE4D7F">
              <w:br/>
              <w:t>Made, Unassisted 3PM for Team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0.0215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543</w:t>
            </w:r>
          </w:p>
        </w:tc>
      </w:tr>
      <w:tr w:rsidR="00F57818"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Play-by-Play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Transition Blocks on 3PA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0.000032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0.000006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510</w:t>
            </w:r>
          </w:p>
        </w:tc>
      </w:tr>
      <w:tr w:rsidR="00F57818"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Play-by-Play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 xml:space="preserve">Fouls against KenPom Top 100 </w:t>
            </w:r>
            <w:r w:rsidRPr="00FE4D7F">
              <w:br/>
              <w:t>Teams Ending in a 3PM for the Opponent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0.0298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480</w:t>
            </w:r>
          </w:p>
        </w:tc>
      </w:tr>
      <w:tr w:rsidR="00F57818"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Play-by-Play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Transition, Team Recovered Blocks on 3PA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0.0272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479</w:t>
            </w:r>
          </w:p>
        </w:tc>
      </w:tr>
      <w:tr w:rsidR="00F57818"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On-Off</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Goldstein's Adjusted Defensive On-Off</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3.89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0.8355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465</w:t>
            </w:r>
          </w:p>
        </w:tc>
      </w:tr>
      <w:tr w:rsidR="00F57818" w:rsidRPr="00FE4D7F" w:rsidTr="00A124B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Play-by-Play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 xml:space="preserve">Transition Fouls Ending </w:t>
            </w:r>
            <w:r w:rsidRPr="00FE4D7F">
              <w:br/>
              <w:t>in a Short 2PM by Opponent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0.0291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F57818" w:rsidRPr="00FE4D7F" w:rsidRDefault="00F57818" w:rsidP="00A124B5">
            <w:pPr>
              <w:jc w:val="center"/>
            </w:pPr>
            <w:r w:rsidRPr="00FE4D7F">
              <w:t>462</w:t>
            </w:r>
          </w:p>
        </w:tc>
      </w:tr>
    </w:tbl>
    <w:p w:rsidR="00F57818" w:rsidRDefault="00F57818" w:rsidP="005C057D">
      <w:pPr>
        <w:spacing w:line="480" w:lineRule="auto"/>
        <w:ind w:firstLine="720"/>
        <w:outlineLvl w:val="0"/>
        <w:rPr>
          <w:color w:val="000000"/>
          <w:kern w:val="36"/>
        </w:rPr>
      </w:pPr>
    </w:p>
    <w:p w:rsidR="003514DD" w:rsidRPr="00FE4D7F" w:rsidRDefault="003514DD" w:rsidP="005C057D">
      <w:pPr>
        <w:spacing w:line="480" w:lineRule="auto"/>
        <w:ind w:firstLine="720"/>
        <w:outlineLvl w:val="0"/>
        <w:rPr>
          <w:color w:val="000000"/>
          <w:kern w:val="36"/>
        </w:rPr>
      </w:pPr>
      <w:r w:rsidRPr="00FE4D7F">
        <w:rPr>
          <w:color w:val="000000"/>
          <w:kern w:val="36"/>
        </w:rPr>
        <w:t xml:space="preserve">Also, the following </w:t>
      </w:r>
      <w:r w:rsidR="00D1435A" w:rsidRPr="00FE4D7F">
        <w:rPr>
          <w:color w:val="000000"/>
          <w:kern w:val="36"/>
        </w:rPr>
        <w:t xml:space="preserve">play-by-play </w:t>
      </w:r>
      <w:r w:rsidRPr="00FE4D7F">
        <w:rPr>
          <w:color w:val="000000"/>
          <w:kern w:val="36"/>
        </w:rPr>
        <w:t xml:space="preserve">metrics were removed, because they had a mean and standard deviation of 0: Non-Garbage Technical Fouls, </w:t>
      </w:r>
      <w:r w:rsidR="00D1435A" w:rsidRPr="00FE4D7F">
        <w:rPr>
          <w:color w:val="000000"/>
          <w:kern w:val="36"/>
        </w:rPr>
        <w:t xml:space="preserve">Technical Fouls against KenPom Top 100 Teams,  </w:t>
      </w:r>
      <w:r w:rsidRPr="00FE4D7F">
        <w:rPr>
          <w:color w:val="000000"/>
          <w:kern w:val="36"/>
        </w:rPr>
        <w:t>Non-Garbage Fouls Drawn</w:t>
      </w:r>
      <w:r w:rsidR="00D1435A" w:rsidRPr="00FE4D7F">
        <w:rPr>
          <w:color w:val="000000"/>
          <w:kern w:val="36"/>
        </w:rPr>
        <w:t xml:space="preserve"> ending in a made basket, Fouls Drawn ending in a made basket against Transition Technical Fouls, KenPom Top 100 Teams, Transition Fouls Drawn ending in a made basket, Transition Fouls ending in a made 3 for the opponent and Number of 20 assist games. </w:t>
      </w:r>
    </w:p>
    <w:p w:rsidR="007C6F47" w:rsidRPr="00FE4D7F" w:rsidRDefault="007C6F47" w:rsidP="007C6F47">
      <w:pPr>
        <w:spacing w:line="480" w:lineRule="auto"/>
        <w:jc w:val="center"/>
        <w:outlineLvl w:val="1"/>
        <w:rPr>
          <w:b/>
          <w:bCs/>
          <w:sz w:val="36"/>
          <w:szCs w:val="36"/>
        </w:rPr>
      </w:pPr>
      <w:r w:rsidRPr="00FE4D7F">
        <w:rPr>
          <w:b/>
          <w:bCs/>
          <w:color w:val="000000"/>
        </w:rPr>
        <w:lastRenderedPageBreak/>
        <w:t>Modeling</w:t>
      </w:r>
    </w:p>
    <w:p w:rsidR="007C6F47" w:rsidRPr="00FE4D7F" w:rsidRDefault="007C6F47" w:rsidP="007C6F47">
      <w:pPr>
        <w:spacing w:line="480" w:lineRule="auto"/>
        <w:outlineLvl w:val="0"/>
        <w:rPr>
          <w:color w:val="000000"/>
          <w:kern w:val="36"/>
        </w:rPr>
      </w:pPr>
      <w:r w:rsidRPr="00FE4D7F">
        <w:rPr>
          <w:color w:val="000000"/>
          <w:kern w:val="36"/>
        </w:rPr>
        <w:t xml:space="preserve">After removing and imputing the data, a suite of feature selection techniques are </w:t>
      </w:r>
      <w:r w:rsidR="00714050">
        <w:rPr>
          <w:color w:val="000000"/>
          <w:kern w:val="36"/>
        </w:rPr>
        <w:t>tested</w:t>
      </w:r>
      <w:r w:rsidRPr="00FE4D7F">
        <w:rPr>
          <w:color w:val="000000"/>
          <w:kern w:val="36"/>
        </w:rPr>
        <w:t xml:space="preserve">. Even after filtering data down by removing data with little variation and data that have the highest correlations to the response variable, there are still over 300 variables to choose from.  </w:t>
      </w:r>
    </w:p>
    <w:p w:rsidR="005C057D" w:rsidRPr="00FE4D7F" w:rsidRDefault="005C057D" w:rsidP="005C057D">
      <w:pPr>
        <w:spacing w:line="480" w:lineRule="auto"/>
        <w:ind w:firstLine="720"/>
        <w:outlineLvl w:val="0"/>
        <w:rPr>
          <w:color w:val="000000"/>
          <w:kern w:val="36"/>
        </w:rPr>
      </w:pPr>
      <w:r w:rsidRPr="00FE4D7F">
        <w:rPr>
          <w:color w:val="000000"/>
          <w:kern w:val="36"/>
        </w:rPr>
        <w:t xml:space="preserve">The first regression assessment I look at is Akaike’s Information Criterion (AIC). For the following, if we let </w:t>
      </w:r>
      <w:r w:rsidRPr="00FE4D7F">
        <w:rPr>
          <w:i/>
          <w:color w:val="000000"/>
          <w:kern w:val="36"/>
        </w:rPr>
        <w:t>L</w:t>
      </w:r>
      <w:r w:rsidRPr="00FE4D7F">
        <w:rPr>
          <w:color w:val="000000"/>
          <w:kern w:val="36"/>
        </w:rPr>
        <w:t xml:space="preserve"> be the log likelihood and </w:t>
      </w:r>
      <w:r w:rsidRPr="00FE4D7F">
        <w:rPr>
          <w:i/>
          <w:color w:val="000000"/>
          <w:kern w:val="36"/>
        </w:rPr>
        <w:t>k</w:t>
      </w:r>
      <w:r w:rsidRPr="00FE4D7F">
        <w:rPr>
          <w:color w:val="000000"/>
          <w:kern w:val="36"/>
        </w:rPr>
        <w:t xml:space="preserve"> be the number of estimated parameters, then AIC is the following: </w:t>
      </w:r>
      <m:oMath>
        <m:r>
          <w:rPr>
            <w:rFonts w:ascii="Cambria Math" w:hAnsi="Cambria Math"/>
            <w:color w:val="000000"/>
            <w:kern w:val="36"/>
          </w:rPr>
          <m:t>2k-2ln</m:t>
        </m:r>
      </m:oMath>
      <w:r w:rsidRPr="00FE4D7F">
        <w:rPr>
          <w:color w:val="000000"/>
          <w:kern w:val="36"/>
        </w:rPr>
        <w:t xml:space="preserve">(L). AIC tends to choose more complex models with higher numbers of variables (Nicholson, 2015). For </w:t>
      </w:r>
      <w:r w:rsidR="00003400" w:rsidRPr="00FE4D7F">
        <w:rPr>
          <w:color w:val="000000"/>
          <w:kern w:val="36"/>
        </w:rPr>
        <w:t xml:space="preserve">this reason, feature selection using </w:t>
      </w:r>
      <w:r w:rsidRPr="00FE4D7F">
        <w:rPr>
          <w:color w:val="000000"/>
          <w:kern w:val="36"/>
        </w:rPr>
        <w:t>AIC</w:t>
      </w:r>
      <w:r w:rsidR="00003400" w:rsidRPr="00FE4D7F">
        <w:rPr>
          <w:color w:val="000000"/>
          <w:kern w:val="36"/>
        </w:rPr>
        <w:t xml:space="preserve"> </w:t>
      </w:r>
      <w:r w:rsidR="004116F6" w:rsidRPr="00FE4D7F">
        <w:rPr>
          <w:color w:val="000000"/>
          <w:kern w:val="36"/>
        </w:rPr>
        <w:t>keeps</w:t>
      </w:r>
      <w:r w:rsidR="00003400" w:rsidRPr="00FE4D7F">
        <w:rPr>
          <w:color w:val="000000"/>
          <w:kern w:val="36"/>
        </w:rPr>
        <w:t xml:space="preserve"> far too ma</w:t>
      </w:r>
      <w:r w:rsidR="004116F6" w:rsidRPr="00FE4D7F">
        <w:rPr>
          <w:color w:val="000000"/>
          <w:kern w:val="36"/>
        </w:rPr>
        <w:t>ny variables to be explainable.</w:t>
      </w:r>
    </w:p>
    <w:p w:rsidR="00BC2CFB" w:rsidRPr="00FE4D7F" w:rsidRDefault="005C057D" w:rsidP="005C057D">
      <w:pPr>
        <w:spacing w:line="480" w:lineRule="auto"/>
        <w:ind w:firstLine="720"/>
        <w:outlineLvl w:val="0"/>
        <w:rPr>
          <w:color w:val="000000"/>
          <w:kern w:val="36"/>
        </w:rPr>
      </w:pPr>
      <w:r w:rsidRPr="00FE4D7F">
        <w:rPr>
          <w:color w:val="000000"/>
          <w:kern w:val="36"/>
        </w:rPr>
        <w:t>The next two feature selection methods I look at</w:t>
      </w:r>
      <w:r w:rsidR="00003400" w:rsidRPr="00FE4D7F">
        <w:rPr>
          <w:color w:val="000000"/>
          <w:kern w:val="36"/>
        </w:rPr>
        <w:t xml:space="preserve"> </w:t>
      </w:r>
      <w:r w:rsidR="00710530" w:rsidRPr="00FE4D7F">
        <w:rPr>
          <w:color w:val="000000"/>
          <w:kern w:val="36"/>
        </w:rPr>
        <w:t>are</w:t>
      </w:r>
      <w:r w:rsidR="00003400" w:rsidRPr="00FE4D7F">
        <w:rPr>
          <w:color w:val="000000"/>
          <w:kern w:val="36"/>
        </w:rPr>
        <w:t xml:space="preserve"> Bayesian </w:t>
      </w:r>
      <w:r w:rsidR="00275017" w:rsidRPr="00FE4D7F">
        <w:rPr>
          <w:color w:val="000000"/>
          <w:kern w:val="36"/>
        </w:rPr>
        <w:t>Information</w:t>
      </w:r>
      <w:r w:rsidR="00003400" w:rsidRPr="00FE4D7F">
        <w:rPr>
          <w:color w:val="000000"/>
          <w:kern w:val="36"/>
        </w:rPr>
        <w:t xml:space="preserve"> </w:t>
      </w:r>
      <w:r w:rsidR="00275017" w:rsidRPr="00FE4D7F">
        <w:rPr>
          <w:color w:val="000000"/>
          <w:kern w:val="36"/>
        </w:rPr>
        <w:t>Criterion</w:t>
      </w:r>
      <w:r w:rsidRPr="00FE4D7F">
        <w:rPr>
          <w:color w:val="000000"/>
          <w:kern w:val="36"/>
        </w:rPr>
        <w:t xml:space="preserve"> (BIC)</w:t>
      </w:r>
      <w:r w:rsidR="00003400" w:rsidRPr="00FE4D7F">
        <w:rPr>
          <w:color w:val="000000"/>
          <w:kern w:val="36"/>
        </w:rPr>
        <w:t xml:space="preserve"> and Least Absolute Shrinkage and Selection Operator (LASSO).  </w:t>
      </w:r>
      <w:r w:rsidR="000A257A" w:rsidRPr="00FE4D7F">
        <w:rPr>
          <w:color w:val="000000"/>
          <w:kern w:val="36"/>
        </w:rPr>
        <w:t xml:space="preserve">Once again, if we let </w:t>
      </w:r>
      <w:r w:rsidR="000A257A" w:rsidRPr="00FE4D7F">
        <w:rPr>
          <w:i/>
          <w:color w:val="000000"/>
          <w:kern w:val="36"/>
        </w:rPr>
        <w:t>L</w:t>
      </w:r>
      <w:r w:rsidR="000A257A" w:rsidRPr="00FE4D7F">
        <w:rPr>
          <w:color w:val="000000"/>
          <w:kern w:val="36"/>
        </w:rPr>
        <w:t xml:space="preserve"> be the log likelihood and </w:t>
      </w:r>
      <w:r w:rsidR="000A257A" w:rsidRPr="00FE4D7F">
        <w:rPr>
          <w:i/>
          <w:color w:val="000000"/>
          <w:kern w:val="36"/>
        </w:rPr>
        <w:t>k</w:t>
      </w:r>
      <w:r w:rsidR="000A257A" w:rsidRPr="00FE4D7F">
        <w:rPr>
          <w:color w:val="000000"/>
          <w:kern w:val="36"/>
        </w:rPr>
        <w:t xml:space="preserve"> be the number of estimated parameters, then</w:t>
      </w:r>
      <w:r w:rsidRPr="00FE4D7F">
        <w:rPr>
          <w:color w:val="000000"/>
          <w:kern w:val="36"/>
        </w:rPr>
        <w:t xml:space="preserve">, BIC is the following: </w:t>
      </w:r>
      <m:oMath>
        <m:r>
          <w:rPr>
            <w:rFonts w:ascii="Cambria Math" w:hAnsi="Cambria Math"/>
            <w:color w:val="000000"/>
            <w:kern w:val="36"/>
          </w:rPr>
          <m:t>k</m:t>
        </m:r>
        <m:func>
          <m:funcPr>
            <m:ctrlPr>
              <w:rPr>
                <w:rFonts w:ascii="Cambria Math" w:hAnsi="Cambria Math"/>
                <w:i/>
                <w:color w:val="000000"/>
                <w:kern w:val="36"/>
              </w:rPr>
            </m:ctrlPr>
          </m:funcPr>
          <m:fName>
            <m:r>
              <m:rPr>
                <m:sty m:val="p"/>
              </m:rPr>
              <w:rPr>
                <w:rFonts w:ascii="Cambria Math" w:hAnsi="Cambria Math"/>
                <w:color w:val="000000"/>
                <w:kern w:val="36"/>
              </w:rPr>
              <m:t>ln</m:t>
            </m:r>
          </m:fName>
          <m:e>
            <m:d>
              <m:dPr>
                <m:ctrlPr>
                  <w:rPr>
                    <w:rFonts w:ascii="Cambria Math" w:hAnsi="Cambria Math"/>
                    <w:i/>
                    <w:color w:val="000000"/>
                    <w:kern w:val="36"/>
                  </w:rPr>
                </m:ctrlPr>
              </m:dPr>
              <m:e>
                <m:r>
                  <w:rPr>
                    <w:rFonts w:ascii="Cambria Math" w:hAnsi="Cambria Math"/>
                    <w:color w:val="000000"/>
                    <w:kern w:val="36"/>
                  </w:rPr>
                  <m:t>n</m:t>
                </m:r>
              </m:e>
            </m:d>
          </m:e>
        </m:func>
        <m:r>
          <w:rPr>
            <w:rFonts w:ascii="Cambria Math" w:hAnsi="Cambria Math"/>
            <w:color w:val="000000"/>
            <w:kern w:val="36"/>
          </w:rPr>
          <m:t>-2</m:t>
        </m:r>
        <m:func>
          <m:funcPr>
            <m:ctrlPr>
              <w:rPr>
                <w:rFonts w:ascii="Cambria Math" w:hAnsi="Cambria Math"/>
                <w:color w:val="000000"/>
                <w:kern w:val="36"/>
              </w:rPr>
            </m:ctrlPr>
          </m:funcPr>
          <m:fName>
            <m:r>
              <m:rPr>
                <m:sty m:val="p"/>
              </m:rPr>
              <w:rPr>
                <w:rFonts w:ascii="Cambria Math" w:hAnsi="Cambria Math"/>
                <w:color w:val="000000"/>
                <w:kern w:val="36"/>
              </w:rPr>
              <m:t>ln</m:t>
            </m:r>
            <m:ctrlPr>
              <w:rPr>
                <w:rFonts w:ascii="Cambria Math" w:hAnsi="Cambria Math"/>
                <w:i/>
                <w:color w:val="000000"/>
                <w:kern w:val="36"/>
              </w:rPr>
            </m:ctrlPr>
          </m:fName>
          <m:e>
            <m:d>
              <m:dPr>
                <m:ctrlPr>
                  <w:rPr>
                    <w:rFonts w:ascii="Cambria Math" w:hAnsi="Cambria Math"/>
                    <w:i/>
                    <w:color w:val="000000"/>
                    <w:kern w:val="36"/>
                  </w:rPr>
                </m:ctrlPr>
              </m:dPr>
              <m:e>
                <m:r>
                  <w:rPr>
                    <w:rFonts w:ascii="Cambria Math" w:hAnsi="Cambria Math"/>
                    <w:color w:val="000000"/>
                    <w:kern w:val="36"/>
                  </w:rPr>
                  <m:t>L</m:t>
                </m:r>
              </m:e>
            </m:d>
          </m:e>
        </m:func>
        <m:r>
          <w:rPr>
            <w:rFonts w:ascii="Cambria Math" w:hAnsi="Cambria Math"/>
            <w:color w:val="000000"/>
            <w:kern w:val="36"/>
          </w:rPr>
          <m:t xml:space="preserve">.  </m:t>
        </m:r>
      </m:oMath>
      <w:r w:rsidR="006F4BDB" w:rsidRPr="00FE4D7F">
        <w:rPr>
          <w:color w:val="000000"/>
          <w:kern w:val="36"/>
        </w:rPr>
        <w:t>Since BIC has a heavy penalty on complexity, the models are far more explainable. However,</w:t>
      </w:r>
      <w:r w:rsidR="00025400" w:rsidRPr="00FE4D7F">
        <w:rPr>
          <w:color w:val="000000"/>
          <w:kern w:val="36"/>
        </w:rPr>
        <w:t xml:space="preserve"> the model built using BIC for feature selection has a </w:t>
      </w:r>
      <w:r w:rsidR="006B75CD">
        <w:rPr>
          <w:color w:val="000000"/>
          <w:kern w:val="36"/>
        </w:rPr>
        <w:t>Pearson</w:t>
      </w:r>
      <w:r w:rsidR="00025400" w:rsidRPr="00FE4D7F">
        <w:rPr>
          <w:color w:val="000000"/>
          <w:kern w:val="36"/>
        </w:rPr>
        <w:t xml:space="preserve"> correlation of 0.49, compared to a </w:t>
      </w:r>
      <w:r w:rsidR="006B75CD">
        <w:rPr>
          <w:color w:val="000000"/>
          <w:kern w:val="36"/>
        </w:rPr>
        <w:t>Pearson</w:t>
      </w:r>
      <w:r w:rsidR="00025400" w:rsidRPr="00FE4D7F">
        <w:rPr>
          <w:color w:val="000000"/>
          <w:kern w:val="36"/>
        </w:rPr>
        <w:t xml:space="preserve"> correlation of 0.501 with the model</w:t>
      </w:r>
      <w:r w:rsidR="003328E1" w:rsidRPr="00FE4D7F">
        <w:rPr>
          <w:color w:val="000000"/>
          <w:kern w:val="36"/>
        </w:rPr>
        <w:t xml:space="preserve"> resulting from </w:t>
      </w:r>
      <w:r w:rsidR="00BC2CFB" w:rsidRPr="00FE4D7F">
        <w:rPr>
          <w:color w:val="000000"/>
          <w:kern w:val="36"/>
        </w:rPr>
        <w:t>LASSO</w:t>
      </w:r>
      <w:r w:rsidR="00025400" w:rsidRPr="00FE4D7F">
        <w:rPr>
          <w:color w:val="000000"/>
          <w:kern w:val="36"/>
        </w:rPr>
        <w:t xml:space="preserve"> for feature selection. </w:t>
      </w:r>
    </w:p>
    <w:p w:rsidR="001F3D2A" w:rsidRDefault="00AC4EC3" w:rsidP="000A30D4">
      <w:pPr>
        <w:spacing w:line="480" w:lineRule="auto"/>
        <w:ind w:firstLine="720"/>
        <w:outlineLvl w:val="0"/>
        <w:rPr>
          <w:color w:val="000000"/>
          <w:kern w:val="36"/>
        </w:rPr>
      </w:pPr>
      <w:r w:rsidRPr="00FE4D7F">
        <w:rPr>
          <w:color w:val="000000"/>
          <w:kern w:val="36"/>
        </w:rPr>
        <w:t>Using LASSO, I am left with</w:t>
      </w:r>
      <w:r w:rsidR="006F4BDB" w:rsidRPr="00FE4D7F">
        <w:rPr>
          <w:color w:val="000000"/>
          <w:kern w:val="36"/>
        </w:rPr>
        <w:t xml:space="preserve"> explainable models with the highest correlation to the response variable. </w:t>
      </w:r>
      <w:r w:rsidR="00003400" w:rsidRPr="00FE4D7F">
        <w:rPr>
          <w:color w:val="000000"/>
          <w:kern w:val="36"/>
        </w:rPr>
        <w:t xml:space="preserve">LASSO minimizes the sum of the squared error, with an upper bound </w:t>
      </w:r>
      <w:r w:rsidR="00BC2CFB" w:rsidRPr="00FE4D7F">
        <w:rPr>
          <w:color w:val="000000"/>
          <w:kern w:val="36"/>
        </w:rPr>
        <w:t xml:space="preserve">on the sum of the absolute value of the model parameters (Fonti, 2017). </w:t>
      </w:r>
      <w:r w:rsidR="003B7522" w:rsidRPr="00FE4D7F">
        <w:rPr>
          <w:color w:val="000000"/>
          <w:kern w:val="36"/>
        </w:rPr>
        <w:t xml:space="preserve">That is, </w:t>
      </w:r>
      <w:r w:rsidR="006B75CD">
        <w:rPr>
          <w:color w:val="000000"/>
          <w:kern w:val="36"/>
        </w:rPr>
        <w:t xml:space="preserve">if we let </w:t>
      </w:r>
      <w:r w:rsidR="00825679" w:rsidRPr="00714050">
        <w:rPr>
          <w:i/>
          <w:color w:val="000000"/>
          <w:kern w:val="36"/>
        </w:rPr>
        <w:t>N</w:t>
      </w:r>
      <w:r w:rsidR="00825679">
        <w:rPr>
          <w:color w:val="000000"/>
          <w:kern w:val="36"/>
        </w:rPr>
        <w:t xml:space="preserve"> </w:t>
      </w:r>
      <w:r w:rsidR="006B75CD">
        <w:rPr>
          <w:color w:val="000000"/>
          <w:kern w:val="36"/>
        </w:rPr>
        <w:t>model</w:t>
      </w:r>
      <w:r w:rsidR="00825679">
        <w:rPr>
          <w:color w:val="000000"/>
          <w:kern w:val="36"/>
        </w:rPr>
        <w:t>s</w:t>
      </w:r>
      <w:r w:rsidR="00714050">
        <w:rPr>
          <w:color w:val="000000"/>
          <w:kern w:val="36"/>
        </w:rPr>
        <w:t xml:space="preserve"> be</w:t>
      </w:r>
      <w:r w:rsidR="006B75CD">
        <w:rPr>
          <w:color w:val="000000"/>
          <w:kern w:val="36"/>
        </w:rPr>
        <w:t xml:space="preserve"> given by </w:t>
      </w:r>
      <m:oMath>
        <m:sSub>
          <m:sSubPr>
            <m:ctrlPr>
              <w:rPr>
                <w:rFonts w:ascii="Cambria Math" w:hAnsi="Cambria Math"/>
                <w:i/>
                <w:color w:val="000000"/>
                <w:kern w:val="36"/>
              </w:rPr>
            </m:ctrlPr>
          </m:sSubPr>
          <m:e>
            <m:r>
              <w:rPr>
                <w:rFonts w:ascii="Cambria Math" w:hAnsi="Cambria Math"/>
                <w:color w:val="000000"/>
                <w:kern w:val="36"/>
              </w:rPr>
              <m:t>y</m:t>
            </m:r>
          </m:e>
          <m:sub>
            <m:r>
              <w:rPr>
                <w:rFonts w:ascii="Cambria Math" w:hAnsi="Cambria Math"/>
                <w:color w:val="000000"/>
                <w:kern w:val="36"/>
              </w:rPr>
              <m:t>i</m:t>
            </m:r>
          </m:sub>
        </m:sSub>
      </m:oMath>
      <w:r w:rsidR="006B75CD">
        <w:rPr>
          <w:color w:val="000000"/>
          <w:kern w:val="36"/>
        </w:rPr>
        <w:t xml:space="preserve">= </w:t>
      </w:r>
      <m:oMath>
        <m:sSub>
          <m:sSubPr>
            <m:ctrlPr>
              <w:rPr>
                <w:rFonts w:ascii="Cambria Math" w:hAnsi="Cambria Math"/>
                <w:i/>
                <w:color w:val="000000"/>
                <w:kern w:val="36"/>
              </w:rPr>
            </m:ctrlPr>
          </m:sSubPr>
          <m:e>
            <m:r>
              <w:rPr>
                <w:rFonts w:ascii="Cambria Math" w:hAnsi="Cambria Math"/>
                <w:color w:val="000000"/>
                <w:kern w:val="36"/>
              </w:rPr>
              <m:t>β</m:t>
            </m:r>
          </m:e>
          <m:sub>
            <m:r>
              <w:rPr>
                <w:rFonts w:ascii="Cambria Math" w:hAnsi="Cambria Math"/>
                <w:color w:val="000000"/>
                <w:kern w:val="36"/>
              </w:rPr>
              <m:t>0</m:t>
            </m:r>
          </m:sub>
        </m:sSub>
        <m:r>
          <w:rPr>
            <w:rFonts w:ascii="Cambria Math" w:hAnsi="Cambria Math"/>
            <w:color w:val="000000"/>
            <w:kern w:val="36"/>
          </w:rPr>
          <m:t>+</m:t>
        </m:r>
        <m:sSub>
          <m:sSubPr>
            <m:ctrlPr>
              <w:rPr>
                <w:rFonts w:ascii="Cambria Math" w:hAnsi="Cambria Math"/>
                <w:i/>
                <w:color w:val="000000"/>
                <w:kern w:val="36"/>
              </w:rPr>
            </m:ctrlPr>
          </m:sSubPr>
          <m:e>
            <m:r>
              <w:rPr>
                <w:rFonts w:ascii="Cambria Math" w:hAnsi="Cambria Math"/>
                <w:color w:val="000000"/>
                <w:kern w:val="36"/>
              </w:rPr>
              <m:t>β</m:t>
            </m:r>
          </m:e>
          <m:sub>
            <m:r>
              <w:rPr>
                <w:rFonts w:ascii="Cambria Math" w:hAnsi="Cambria Math"/>
                <w:color w:val="000000"/>
                <w:kern w:val="36"/>
              </w:rPr>
              <m:t>1</m:t>
            </m:r>
          </m:sub>
        </m:sSub>
        <m:sSub>
          <m:sSubPr>
            <m:ctrlPr>
              <w:rPr>
                <w:rFonts w:ascii="Cambria Math" w:hAnsi="Cambria Math"/>
                <w:i/>
                <w:color w:val="000000"/>
                <w:kern w:val="36"/>
              </w:rPr>
            </m:ctrlPr>
          </m:sSubPr>
          <m:e>
            <m:r>
              <w:rPr>
                <w:rFonts w:ascii="Cambria Math" w:hAnsi="Cambria Math"/>
                <w:color w:val="000000"/>
                <w:kern w:val="36"/>
              </w:rPr>
              <m:t>x</m:t>
            </m:r>
          </m:e>
          <m:sub>
            <m:r>
              <w:rPr>
                <w:rFonts w:ascii="Cambria Math" w:hAnsi="Cambria Math"/>
                <w:color w:val="000000"/>
                <w:kern w:val="36"/>
              </w:rPr>
              <m:t>i1</m:t>
            </m:r>
          </m:sub>
        </m:sSub>
        <m:r>
          <w:rPr>
            <w:rFonts w:ascii="Cambria Math" w:hAnsi="Cambria Math"/>
            <w:color w:val="000000"/>
            <w:kern w:val="36"/>
          </w:rPr>
          <m:t>+…+</m:t>
        </m:r>
        <m:sSub>
          <m:sSubPr>
            <m:ctrlPr>
              <w:rPr>
                <w:rFonts w:ascii="Cambria Math" w:hAnsi="Cambria Math"/>
                <w:i/>
                <w:color w:val="000000"/>
                <w:kern w:val="36"/>
              </w:rPr>
            </m:ctrlPr>
          </m:sSubPr>
          <m:e>
            <m:r>
              <w:rPr>
                <w:rFonts w:ascii="Cambria Math" w:hAnsi="Cambria Math"/>
                <w:color w:val="000000"/>
                <w:kern w:val="36"/>
              </w:rPr>
              <m:t>β</m:t>
            </m:r>
          </m:e>
          <m:sub>
            <m:r>
              <w:rPr>
                <w:rFonts w:ascii="Cambria Math" w:hAnsi="Cambria Math"/>
                <w:color w:val="000000"/>
                <w:kern w:val="36"/>
              </w:rPr>
              <m:t>p</m:t>
            </m:r>
          </m:sub>
        </m:sSub>
        <m:sSub>
          <m:sSubPr>
            <m:ctrlPr>
              <w:rPr>
                <w:rFonts w:ascii="Cambria Math" w:hAnsi="Cambria Math"/>
                <w:i/>
                <w:color w:val="000000"/>
                <w:kern w:val="36"/>
              </w:rPr>
            </m:ctrlPr>
          </m:sSubPr>
          <m:e>
            <m:r>
              <w:rPr>
                <w:rFonts w:ascii="Cambria Math" w:hAnsi="Cambria Math"/>
                <w:color w:val="000000"/>
                <w:kern w:val="36"/>
              </w:rPr>
              <m:t>x</m:t>
            </m:r>
          </m:e>
          <m:sub>
            <m:r>
              <w:rPr>
                <w:rFonts w:ascii="Cambria Math" w:hAnsi="Cambria Math"/>
                <w:color w:val="000000"/>
                <w:kern w:val="36"/>
              </w:rPr>
              <m:t>ip</m:t>
            </m:r>
          </m:sub>
        </m:sSub>
      </m:oMath>
      <w:r w:rsidR="00825679">
        <w:rPr>
          <w:color w:val="000000"/>
          <w:kern w:val="36"/>
        </w:rPr>
        <w:t>, then our LASSO</w:t>
      </w:r>
      <w:r w:rsidR="00BA72C9">
        <w:rPr>
          <w:color w:val="000000"/>
          <w:kern w:val="36"/>
        </w:rPr>
        <w:t xml:space="preserve"> parameter,</w:t>
      </w:r>
      <m:oMath>
        <m:r>
          <w:rPr>
            <w:rFonts w:ascii="Cambria Math" w:hAnsi="Cambria Math"/>
            <w:color w:val="000000"/>
            <w:kern w:val="36"/>
          </w:rPr>
          <m:t xml:space="preserve"> </m:t>
        </m:r>
        <m:sSup>
          <m:sSupPr>
            <m:ctrlPr>
              <w:rPr>
                <w:rFonts w:ascii="Cambria Math" w:hAnsi="Cambria Math"/>
                <w:i/>
                <w:color w:val="000000"/>
                <w:kern w:val="36"/>
              </w:rPr>
            </m:ctrlPr>
          </m:sSupPr>
          <m:e>
            <m:acc>
              <m:accPr>
                <m:ctrlPr>
                  <w:rPr>
                    <w:rFonts w:ascii="Cambria Math" w:hAnsi="Cambria Math"/>
                    <w:i/>
                    <w:color w:val="000000"/>
                    <w:kern w:val="36"/>
                  </w:rPr>
                </m:ctrlPr>
              </m:accPr>
              <m:e>
                <m:r>
                  <w:rPr>
                    <w:rFonts w:ascii="Cambria Math" w:hAnsi="Cambria Math"/>
                    <w:color w:val="000000"/>
                    <w:kern w:val="36"/>
                  </w:rPr>
                  <m:t>β</m:t>
                </m:r>
              </m:e>
            </m:acc>
          </m:e>
          <m:sup>
            <m:r>
              <w:rPr>
                <w:rFonts w:ascii="Cambria Math" w:hAnsi="Cambria Math"/>
                <w:color w:val="000000"/>
                <w:kern w:val="36"/>
              </w:rPr>
              <m:t>lasso</m:t>
            </m:r>
          </m:sup>
        </m:sSup>
        <m:r>
          <w:rPr>
            <w:rFonts w:ascii="Cambria Math" w:hAnsi="Cambria Math"/>
            <w:color w:val="000000"/>
            <w:kern w:val="36"/>
          </w:rPr>
          <m:t>,</m:t>
        </m:r>
      </m:oMath>
      <w:r w:rsidR="00BA72C9">
        <w:rPr>
          <w:color w:val="000000"/>
          <w:kern w:val="36"/>
        </w:rPr>
        <w:t xml:space="preserve"> </w:t>
      </w:r>
      <w:r w:rsidR="00825679">
        <w:rPr>
          <w:color w:val="000000"/>
          <w:kern w:val="36"/>
        </w:rPr>
        <w:t xml:space="preserve"> is given by</w:t>
      </w:r>
      <w:r w:rsidR="000A30D4">
        <w:rPr>
          <w:color w:val="000000"/>
          <w:kern w:val="36"/>
        </w:rPr>
        <w:t xml:space="preserve"> minimizing</w:t>
      </w:r>
      <w:r w:rsidR="00825679">
        <w:rPr>
          <w:color w:val="000000"/>
          <w:kern w:val="36"/>
        </w:rPr>
        <w:t>:</w:t>
      </w:r>
    </w:p>
    <w:p w:rsidR="000A30D4" w:rsidRDefault="000364B7" w:rsidP="000A30D4">
      <w:pPr>
        <w:spacing w:line="480" w:lineRule="auto"/>
        <w:ind w:firstLine="720"/>
        <w:outlineLvl w:val="0"/>
        <w:rPr>
          <w:color w:val="000000"/>
          <w:kern w:val="36"/>
        </w:rPr>
      </w:pPr>
      <m:oMathPara>
        <m:oMath>
          <m:f>
            <m:fPr>
              <m:ctrlPr>
                <w:rPr>
                  <w:rFonts w:ascii="Cambria Math" w:hAnsi="Cambria Math"/>
                  <w:i/>
                  <w:color w:val="000000"/>
                  <w:kern w:val="36"/>
                </w:rPr>
              </m:ctrlPr>
            </m:fPr>
            <m:num>
              <m:r>
                <w:rPr>
                  <w:rFonts w:ascii="Cambria Math" w:hAnsi="Cambria Math"/>
                  <w:color w:val="000000"/>
                  <w:kern w:val="36"/>
                </w:rPr>
                <m:t>1</m:t>
              </m:r>
            </m:num>
            <m:den>
              <m:r>
                <w:rPr>
                  <w:rFonts w:ascii="Cambria Math" w:hAnsi="Cambria Math"/>
                  <w:color w:val="000000"/>
                  <w:kern w:val="36"/>
                </w:rPr>
                <m:t>2</m:t>
              </m:r>
            </m:den>
          </m:f>
          <m:nary>
            <m:naryPr>
              <m:chr m:val="∑"/>
              <m:limLoc m:val="undOvr"/>
              <m:ctrlPr>
                <w:rPr>
                  <w:rFonts w:ascii="Cambria Math" w:hAnsi="Cambria Math"/>
                  <w:i/>
                  <w:color w:val="000000"/>
                  <w:kern w:val="36"/>
                </w:rPr>
              </m:ctrlPr>
            </m:naryPr>
            <m:sub>
              <m:r>
                <w:rPr>
                  <w:rFonts w:ascii="Cambria Math" w:hAnsi="Cambria Math"/>
                  <w:color w:val="000000"/>
                  <w:kern w:val="36"/>
                </w:rPr>
                <m:t>i=1</m:t>
              </m:r>
            </m:sub>
            <m:sup>
              <m:r>
                <w:rPr>
                  <w:rFonts w:ascii="Cambria Math" w:hAnsi="Cambria Math"/>
                  <w:color w:val="000000"/>
                  <w:kern w:val="36"/>
                </w:rPr>
                <m:t>N</m:t>
              </m:r>
            </m:sup>
            <m:e>
              <m:sSub>
                <m:sSubPr>
                  <m:ctrlPr>
                    <w:rPr>
                      <w:rFonts w:ascii="Cambria Math" w:hAnsi="Cambria Math"/>
                      <w:i/>
                      <w:color w:val="000000"/>
                      <w:kern w:val="36"/>
                    </w:rPr>
                  </m:ctrlPr>
                </m:sSubPr>
                <m:e>
                  <m:r>
                    <w:rPr>
                      <w:rFonts w:ascii="Cambria Math" w:hAnsi="Cambria Math"/>
                      <w:color w:val="000000"/>
                      <w:kern w:val="36"/>
                    </w:rPr>
                    <m:t>(y</m:t>
                  </m:r>
                </m:e>
                <m:sub>
                  <m:r>
                    <w:rPr>
                      <w:rFonts w:ascii="Cambria Math" w:hAnsi="Cambria Math"/>
                      <w:color w:val="000000"/>
                      <w:kern w:val="36"/>
                    </w:rPr>
                    <m:t>i</m:t>
                  </m:r>
                </m:sub>
              </m:sSub>
              <m:r>
                <w:rPr>
                  <w:rFonts w:ascii="Cambria Math" w:hAnsi="Cambria Math"/>
                  <w:color w:val="000000"/>
                  <w:kern w:val="36"/>
                </w:rPr>
                <m:t>-(</m:t>
              </m:r>
              <m:sSub>
                <m:sSubPr>
                  <m:ctrlPr>
                    <w:rPr>
                      <w:rFonts w:ascii="Cambria Math" w:hAnsi="Cambria Math"/>
                      <w:i/>
                      <w:color w:val="000000"/>
                      <w:kern w:val="36"/>
                    </w:rPr>
                  </m:ctrlPr>
                </m:sSubPr>
                <m:e>
                  <m:r>
                    <w:rPr>
                      <w:rFonts w:ascii="Cambria Math" w:hAnsi="Cambria Math"/>
                      <w:color w:val="000000"/>
                      <w:kern w:val="36"/>
                    </w:rPr>
                    <m:t>β</m:t>
                  </m:r>
                </m:e>
                <m:sub>
                  <m:r>
                    <w:rPr>
                      <w:rFonts w:ascii="Cambria Math" w:hAnsi="Cambria Math"/>
                      <w:color w:val="000000"/>
                      <w:kern w:val="36"/>
                    </w:rPr>
                    <m:t>0</m:t>
                  </m:r>
                </m:sub>
              </m:sSub>
              <m:r>
                <w:rPr>
                  <w:rFonts w:ascii="Cambria Math" w:hAnsi="Cambria Math"/>
                  <w:color w:val="000000"/>
                  <w:kern w:val="36"/>
                </w:rPr>
                <m:t>+</m:t>
              </m:r>
              <m:nary>
                <m:naryPr>
                  <m:chr m:val="∑"/>
                  <m:limLoc m:val="undOvr"/>
                  <m:ctrlPr>
                    <w:rPr>
                      <w:rFonts w:ascii="Cambria Math" w:hAnsi="Cambria Math"/>
                      <w:i/>
                      <w:color w:val="000000"/>
                      <w:kern w:val="36"/>
                    </w:rPr>
                  </m:ctrlPr>
                </m:naryPr>
                <m:sub>
                  <m:r>
                    <w:rPr>
                      <w:rFonts w:ascii="Cambria Math" w:hAnsi="Cambria Math"/>
                      <w:color w:val="000000"/>
                      <w:kern w:val="36"/>
                    </w:rPr>
                    <m:t>j=1</m:t>
                  </m:r>
                </m:sub>
                <m:sup>
                  <m:r>
                    <w:rPr>
                      <w:rFonts w:ascii="Cambria Math" w:hAnsi="Cambria Math"/>
                      <w:color w:val="000000"/>
                      <w:kern w:val="36"/>
                    </w:rPr>
                    <m:t>p</m:t>
                  </m:r>
                </m:sup>
                <m:e>
                  <m:sSub>
                    <m:sSubPr>
                      <m:ctrlPr>
                        <w:rPr>
                          <w:rFonts w:ascii="Cambria Math" w:hAnsi="Cambria Math"/>
                          <w:i/>
                          <w:color w:val="000000"/>
                          <w:kern w:val="36"/>
                        </w:rPr>
                      </m:ctrlPr>
                    </m:sSubPr>
                    <m:e>
                      <m:r>
                        <w:rPr>
                          <w:rFonts w:ascii="Cambria Math" w:hAnsi="Cambria Math"/>
                          <w:color w:val="000000"/>
                          <w:kern w:val="36"/>
                        </w:rPr>
                        <m:t>β</m:t>
                      </m:r>
                    </m:e>
                    <m:sub>
                      <m:r>
                        <w:rPr>
                          <w:rFonts w:ascii="Cambria Math" w:hAnsi="Cambria Math"/>
                          <w:color w:val="000000"/>
                          <w:kern w:val="36"/>
                        </w:rPr>
                        <m:t>j</m:t>
                      </m:r>
                    </m:sub>
                  </m:sSub>
                  <m:sSub>
                    <m:sSubPr>
                      <m:ctrlPr>
                        <w:rPr>
                          <w:rFonts w:ascii="Cambria Math" w:hAnsi="Cambria Math"/>
                          <w:i/>
                          <w:color w:val="000000"/>
                          <w:kern w:val="36"/>
                        </w:rPr>
                      </m:ctrlPr>
                    </m:sSubPr>
                    <m:e>
                      <m:r>
                        <w:rPr>
                          <w:rFonts w:ascii="Cambria Math" w:hAnsi="Cambria Math"/>
                          <w:color w:val="000000"/>
                          <w:kern w:val="36"/>
                        </w:rPr>
                        <m:t>x</m:t>
                      </m:r>
                    </m:e>
                    <m:sub>
                      <m:r>
                        <w:rPr>
                          <w:rFonts w:ascii="Cambria Math" w:hAnsi="Cambria Math"/>
                          <w:color w:val="000000"/>
                          <w:kern w:val="36"/>
                        </w:rPr>
                        <m:t>ij</m:t>
                      </m:r>
                    </m:sub>
                  </m:sSub>
                </m:e>
              </m:nary>
              <m:sSup>
                <m:sSupPr>
                  <m:ctrlPr>
                    <w:rPr>
                      <w:rFonts w:ascii="Cambria Math" w:hAnsi="Cambria Math"/>
                      <w:i/>
                      <w:color w:val="000000"/>
                      <w:kern w:val="36"/>
                    </w:rPr>
                  </m:ctrlPr>
                </m:sSupPr>
                <m:e>
                  <m:r>
                    <w:rPr>
                      <w:rFonts w:ascii="Cambria Math" w:hAnsi="Cambria Math"/>
                      <w:color w:val="000000"/>
                      <w:kern w:val="36"/>
                    </w:rPr>
                    <m:t>))</m:t>
                  </m:r>
                </m:e>
                <m:sup>
                  <m:r>
                    <w:rPr>
                      <w:rFonts w:ascii="Cambria Math" w:hAnsi="Cambria Math"/>
                      <w:color w:val="000000"/>
                      <w:kern w:val="36"/>
                    </w:rPr>
                    <m:t>2</m:t>
                  </m:r>
                </m:sup>
              </m:sSup>
            </m:e>
          </m:nary>
          <m:r>
            <w:rPr>
              <w:rFonts w:ascii="Cambria Math" w:hAnsi="Cambria Math"/>
              <w:color w:val="000000"/>
              <w:kern w:val="36"/>
            </w:rPr>
            <m:t>+λ</m:t>
          </m:r>
          <m:nary>
            <m:naryPr>
              <m:chr m:val="∑"/>
              <m:limLoc m:val="undOvr"/>
              <m:ctrlPr>
                <w:rPr>
                  <w:rFonts w:ascii="Cambria Math" w:hAnsi="Cambria Math"/>
                  <w:i/>
                  <w:color w:val="000000"/>
                  <w:kern w:val="36"/>
                </w:rPr>
              </m:ctrlPr>
            </m:naryPr>
            <m:sub>
              <m:r>
                <w:rPr>
                  <w:rFonts w:ascii="Cambria Math" w:hAnsi="Cambria Math"/>
                  <w:color w:val="000000"/>
                  <w:kern w:val="36"/>
                </w:rPr>
                <m:t>j=1</m:t>
              </m:r>
            </m:sub>
            <m:sup>
              <m:r>
                <w:rPr>
                  <w:rFonts w:ascii="Cambria Math" w:hAnsi="Cambria Math"/>
                  <w:color w:val="000000"/>
                  <w:kern w:val="36"/>
                </w:rPr>
                <m:t>p</m:t>
              </m:r>
            </m:sup>
            <m:e>
              <m:r>
                <w:rPr>
                  <w:rFonts w:ascii="Cambria Math" w:hAnsi="Cambria Math"/>
                  <w:color w:val="000000"/>
                  <w:kern w:val="36"/>
                </w:rPr>
                <m:t>|</m:t>
              </m:r>
              <m:sSub>
                <m:sSubPr>
                  <m:ctrlPr>
                    <w:rPr>
                      <w:rFonts w:ascii="Cambria Math" w:hAnsi="Cambria Math"/>
                      <w:i/>
                      <w:color w:val="000000"/>
                      <w:kern w:val="36"/>
                    </w:rPr>
                  </m:ctrlPr>
                </m:sSubPr>
                <m:e>
                  <m:r>
                    <w:rPr>
                      <w:rFonts w:ascii="Cambria Math" w:hAnsi="Cambria Math"/>
                      <w:color w:val="000000"/>
                      <w:kern w:val="36"/>
                    </w:rPr>
                    <m:t>β</m:t>
                  </m:r>
                </m:e>
                <m:sub>
                  <m:r>
                    <w:rPr>
                      <w:rFonts w:ascii="Cambria Math" w:hAnsi="Cambria Math"/>
                      <w:color w:val="000000"/>
                      <w:kern w:val="36"/>
                    </w:rPr>
                    <m:t>j</m:t>
                  </m:r>
                </m:sub>
              </m:sSub>
              <m:r>
                <w:rPr>
                  <w:rFonts w:ascii="Cambria Math" w:hAnsi="Cambria Math"/>
                  <w:color w:val="000000"/>
                  <w:kern w:val="36"/>
                </w:rPr>
                <m:t>|</m:t>
              </m:r>
            </m:e>
          </m:nary>
        </m:oMath>
      </m:oMathPara>
    </w:p>
    <w:p w:rsidR="004F1F20" w:rsidRPr="00FE4D7F" w:rsidRDefault="000A30D4" w:rsidP="000A30D4">
      <w:pPr>
        <w:spacing w:line="480" w:lineRule="auto"/>
        <w:ind w:left="720"/>
        <w:outlineLvl w:val="0"/>
        <w:rPr>
          <w:color w:val="000000"/>
          <w:kern w:val="36"/>
        </w:rPr>
      </w:pPr>
      <w:r>
        <w:rPr>
          <w:color w:val="000000"/>
          <w:kern w:val="36"/>
        </w:rPr>
        <w:t xml:space="preserve">where </w:t>
      </w:r>
      <m:oMath>
        <m:r>
          <w:rPr>
            <w:rFonts w:ascii="Cambria Math" w:hAnsi="Cambria Math"/>
            <w:color w:val="000000"/>
            <w:kern w:val="36"/>
          </w:rPr>
          <m:t>λ</m:t>
        </m:r>
      </m:oMath>
      <w:r w:rsidR="004F1F20" w:rsidRPr="00FE4D7F">
        <w:rPr>
          <w:color w:val="000000"/>
          <w:kern w:val="36"/>
        </w:rPr>
        <w:t xml:space="preserve"> &gt; 0 is a tuning parameter to scale the penalty</w:t>
      </w:r>
      <w:r w:rsidR="00825679">
        <w:rPr>
          <w:color w:val="000000"/>
          <w:kern w:val="36"/>
        </w:rPr>
        <w:t xml:space="preserve"> </w:t>
      </w:r>
      <w:r w:rsidR="00825679" w:rsidRPr="00FE4D7F">
        <w:rPr>
          <w:color w:val="000000"/>
          <w:kern w:val="36"/>
        </w:rPr>
        <w:t>(</w:t>
      </w:r>
      <w:r w:rsidR="00825679">
        <w:rPr>
          <w:color w:val="000000"/>
          <w:kern w:val="36"/>
        </w:rPr>
        <w:t>Hastie</w:t>
      </w:r>
      <w:r w:rsidR="00825679" w:rsidRPr="00FE4D7F">
        <w:rPr>
          <w:color w:val="000000"/>
          <w:kern w:val="36"/>
        </w:rPr>
        <w:t xml:space="preserve"> et al, </w:t>
      </w:r>
      <w:r w:rsidR="008F4F76">
        <w:rPr>
          <w:color w:val="000000"/>
          <w:kern w:val="36"/>
        </w:rPr>
        <w:t>2017</w:t>
      </w:r>
      <w:r w:rsidR="00825679" w:rsidRPr="00FE4D7F">
        <w:rPr>
          <w:color w:val="000000"/>
          <w:kern w:val="36"/>
        </w:rPr>
        <w:t>).</w:t>
      </w:r>
    </w:p>
    <w:p w:rsidR="00F9104F" w:rsidRPr="00FE4D7F" w:rsidRDefault="00BC2CFB" w:rsidP="00BC2CFB">
      <w:pPr>
        <w:spacing w:line="480" w:lineRule="auto"/>
        <w:ind w:firstLine="720"/>
        <w:outlineLvl w:val="0"/>
        <w:rPr>
          <w:color w:val="000000"/>
          <w:kern w:val="36"/>
        </w:rPr>
      </w:pPr>
      <w:r w:rsidRPr="00FE4D7F">
        <w:rPr>
          <w:color w:val="000000"/>
          <w:kern w:val="36"/>
        </w:rPr>
        <w:t xml:space="preserve">In doing so, this takes </w:t>
      </w:r>
      <w:r w:rsidR="00BA533D">
        <w:rPr>
          <w:color w:val="000000"/>
          <w:kern w:val="36"/>
        </w:rPr>
        <w:t>the dataset</w:t>
      </w:r>
      <w:r w:rsidRPr="00FE4D7F">
        <w:rPr>
          <w:color w:val="000000"/>
          <w:kern w:val="36"/>
        </w:rPr>
        <w:t xml:space="preserve"> with </w:t>
      </w:r>
      <w:r w:rsidR="00BA533D">
        <w:rPr>
          <w:color w:val="000000"/>
          <w:kern w:val="36"/>
        </w:rPr>
        <w:t>almost</w:t>
      </w:r>
      <w:r w:rsidRPr="00FE4D7F">
        <w:rPr>
          <w:color w:val="000000"/>
          <w:kern w:val="36"/>
        </w:rPr>
        <w:t xml:space="preserve"> </w:t>
      </w:r>
      <w:r w:rsidR="00BA533D">
        <w:rPr>
          <w:color w:val="000000"/>
          <w:kern w:val="36"/>
        </w:rPr>
        <w:t>400</w:t>
      </w:r>
      <w:r w:rsidRPr="00FE4D7F">
        <w:rPr>
          <w:color w:val="000000"/>
          <w:kern w:val="36"/>
        </w:rPr>
        <w:t xml:space="preserve"> variables and shrinks many of the coefficients to 0. </w:t>
      </w:r>
      <w:r w:rsidR="004116F6" w:rsidRPr="00FE4D7F">
        <w:rPr>
          <w:color w:val="000000"/>
          <w:kern w:val="36"/>
        </w:rPr>
        <w:t>The</w:t>
      </w:r>
      <w:r w:rsidR="004F1F20" w:rsidRPr="00FE4D7F">
        <w:rPr>
          <w:color w:val="000000"/>
          <w:kern w:val="36"/>
        </w:rPr>
        <w:t xml:space="preserve"> </w:t>
      </w:r>
      <w:r w:rsidRPr="00FE4D7F">
        <w:rPr>
          <w:color w:val="000000"/>
          <w:kern w:val="36"/>
        </w:rPr>
        <w:t xml:space="preserve">LASSO method for feature selection allows us to take this high-variable dataset and condense it to important variables that are explainable. For cross-validation, </w:t>
      </w:r>
      <w:r w:rsidR="002A2EA4" w:rsidRPr="00FE4D7F">
        <w:rPr>
          <w:color w:val="000000"/>
          <w:kern w:val="36"/>
        </w:rPr>
        <w:t xml:space="preserve">I use </w:t>
      </w:r>
      <w:r w:rsidR="002A2EA4" w:rsidRPr="00FE4D7F">
        <w:rPr>
          <w:i/>
          <w:color w:val="000000"/>
          <w:kern w:val="36"/>
        </w:rPr>
        <w:t>Leave-One Out Cross-Validation</w:t>
      </w:r>
      <w:r w:rsidR="002A2EA4" w:rsidRPr="00FE4D7F">
        <w:rPr>
          <w:color w:val="000000"/>
          <w:kern w:val="36"/>
        </w:rPr>
        <w:t xml:space="preserve"> (LOOCV)—214-fold </w:t>
      </w:r>
      <w:r w:rsidRPr="00FE4D7F">
        <w:rPr>
          <w:color w:val="000000"/>
          <w:kern w:val="36"/>
        </w:rPr>
        <w:t xml:space="preserve">for all 214 observations. This means that </w:t>
      </w:r>
      <w:r w:rsidR="003328E1" w:rsidRPr="00FE4D7F">
        <w:rPr>
          <w:color w:val="000000"/>
          <w:kern w:val="36"/>
        </w:rPr>
        <w:t>I</w:t>
      </w:r>
      <w:r w:rsidRPr="00FE4D7F">
        <w:rPr>
          <w:color w:val="000000"/>
          <w:kern w:val="36"/>
        </w:rPr>
        <w:t xml:space="preserve"> fit a model using LASSO 214 times, leaving one observation out each time. </w:t>
      </w:r>
      <w:r w:rsidR="003328E1" w:rsidRPr="00FE4D7F">
        <w:rPr>
          <w:color w:val="000000"/>
          <w:kern w:val="36"/>
        </w:rPr>
        <w:t>The</w:t>
      </w:r>
      <w:r w:rsidR="00291434" w:rsidRPr="00FE4D7F">
        <w:rPr>
          <w:color w:val="000000"/>
          <w:kern w:val="36"/>
        </w:rPr>
        <w:t xml:space="preserve"> final</w:t>
      </w:r>
      <w:r w:rsidR="003328E1" w:rsidRPr="00FE4D7F">
        <w:rPr>
          <w:color w:val="000000"/>
          <w:kern w:val="36"/>
        </w:rPr>
        <w:t xml:space="preserve"> model</w:t>
      </w:r>
      <w:r w:rsidR="00291434" w:rsidRPr="00FE4D7F">
        <w:rPr>
          <w:color w:val="000000"/>
          <w:kern w:val="36"/>
        </w:rPr>
        <w:t xml:space="preserve"> performance is based on hold-out predictions and error, by </w:t>
      </w:r>
      <w:r w:rsidR="00936B44">
        <w:rPr>
          <w:color w:val="000000"/>
          <w:kern w:val="36"/>
        </w:rPr>
        <w:t xml:space="preserve">averaging across all 214 models. </w:t>
      </w:r>
      <w:r w:rsidR="003328E1" w:rsidRPr="00FE4D7F">
        <w:rPr>
          <w:color w:val="000000"/>
          <w:kern w:val="36"/>
        </w:rPr>
        <w:t>This</w:t>
      </w:r>
      <w:r w:rsidRPr="00FE4D7F">
        <w:rPr>
          <w:color w:val="000000"/>
          <w:kern w:val="36"/>
        </w:rPr>
        <w:t xml:space="preserve"> allows </w:t>
      </w:r>
      <w:r w:rsidR="003328E1" w:rsidRPr="00FE4D7F">
        <w:rPr>
          <w:color w:val="000000"/>
          <w:kern w:val="36"/>
        </w:rPr>
        <w:t>for use of</w:t>
      </w:r>
      <w:r w:rsidRPr="00FE4D7F">
        <w:rPr>
          <w:color w:val="000000"/>
          <w:kern w:val="36"/>
        </w:rPr>
        <w:t xml:space="preserve"> every observation as a test point to minimize overfitting. The time taken to do this is not insignificant; however, with only 214 observations, </w:t>
      </w:r>
      <w:r w:rsidR="002A2EA4" w:rsidRPr="00FE4D7F">
        <w:rPr>
          <w:color w:val="000000"/>
          <w:kern w:val="36"/>
        </w:rPr>
        <w:t>LOOCV</w:t>
      </w:r>
      <w:r w:rsidR="00275017" w:rsidRPr="00FE4D7F">
        <w:rPr>
          <w:color w:val="000000"/>
          <w:kern w:val="36"/>
        </w:rPr>
        <w:t xml:space="preserve"> is worth the time</w:t>
      </w:r>
      <w:r w:rsidR="002A2EA4" w:rsidRPr="00FE4D7F">
        <w:rPr>
          <w:color w:val="000000"/>
          <w:kern w:val="36"/>
        </w:rPr>
        <w:t>.</w:t>
      </w:r>
      <w:r w:rsidRPr="00FE4D7F">
        <w:rPr>
          <w:color w:val="000000"/>
          <w:kern w:val="36"/>
        </w:rPr>
        <w:t xml:space="preserve"> </w:t>
      </w:r>
      <w:r w:rsidR="00EA1B82" w:rsidRPr="00FE4D7F">
        <w:rPr>
          <w:color w:val="000000"/>
          <w:kern w:val="36"/>
        </w:rPr>
        <w:t xml:space="preserve">   </w:t>
      </w:r>
    </w:p>
    <w:p w:rsidR="00BC2CFB" w:rsidRPr="00FE4D7F" w:rsidRDefault="00BC2CFB" w:rsidP="00BC2CFB">
      <w:pPr>
        <w:spacing w:line="480" w:lineRule="auto"/>
        <w:ind w:firstLine="720"/>
        <w:outlineLvl w:val="0"/>
        <w:rPr>
          <w:color w:val="000000"/>
          <w:kern w:val="36"/>
        </w:rPr>
      </w:pPr>
      <w:r w:rsidRPr="00FE4D7F">
        <w:rPr>
          <w:color w:val="000000"/>
          <w:kern w:val="36"/>
        </w:rPr>
        <w:t xml:space="preserve">After going through this process, we </w:t>
      </w:r>
      <w:r w:rsidR="00EA1FBF" w:rsidRPr="00FE4D7F">
        <w:rPr>
          <w:color w:val="000000"/>
          <w:kern w:val="36"/>
        </w:rPr>
        <w:t>are</w:t>
      </w:r>
      <w:r w:rsidRPr="00FE4D7F">
        <w:rPr>
          <w:color w:val="000000"/>
          <w:kern w:val="36"/>
        </w:rPr>
        <w:t xml:space="preserve"> left with only 15 variables. However, after </w:t>
      </w:r>
      <w:r w:rsidR="00EA1FBF" w:rsidRPr="00FE4D7F">
        <w:rPr>
          <w:color w:val="000000"/>
          <w:kern w:val="36"/>
        </w:rPr>
        <w:t>splitting</w:t>
      </w:r>
      <w:r w:rsidRPr="00FE4D7F">
        <w:rPr>
          <w:color w:val="000000"/>
          <w:kern w:val="36"/>
        </w:rPr>
        <w:t xml:space="preserve"> the variables into Guard Variables, Wing Variables and Big Variables (for each position), we </w:t>
      </w:r>
      <w:r w:rsidR="00EA1FBF" w:rsidRPr="00FE4D7F">
        <w:rPr>
          <w:color w:val="000000"/>
          <w:kern w:val="36"/>
        </w:rPr>
        <w:t>are</w:t>
      </w:r>
      <w:r w:rsidRPr="00FE4D7F">
        <w:rPr>
          <w:color w:val="000000"/>
          <w:kern w:val="36"/>
        </w:rPr>
        <w:t xml:space="preserve"> left with 14 variables that only apply to a player </w:t>
      </w:r>
      <w:r w:rsidR="00275017" w:rsidRPr="00FE4D7F">
        <w:rPr>
          <w:color w:val="000000"/>
          <w:kern w:val="36"/>
        </w:rPr>
        <w:t xml:space="preserve">only </w:t>
      </w:r>
      <w:r w:rsidRPr="00FE4D7F">
        <w:rPr>
          <w:color w:val="000000"/>
          <w:kern w:val="36"/>
        </w:rPr>
        <w:t xml:space="preserve">if he is either a guard, wing or big (but no more than one). Therefore, our model </w:t>
      </w:r>
      <w:r w:rsidR="002F0F55" w:rsidRPr="00FE4D7F">
        <w:rPr>
          <w:color w:val="000000"/>
          <w:kern w:val="36"/>
        </w:rPr>
        <w:t>ends</w:t>
      </w:r>
      <w:r w:rsidRPr="00FE4D7F">
        <w:rPr>
          <w:color w:val="000000"/>
          <w:kern w:val="36"/>
        </w:rPr>
        <w:t xml:space="preserve"> up only having one variable that applies to all players, and 14 that apply only when a player that position. </w:t>
      </w:r>
      <w:r w:rsidR="002A2EA4" w:rsidRPr="00FE4D7F">
        <w:rPr>
          <w:color w:val="000000"/>
          <w:kern w:val="36"/>
        </w:rPr>
        <w:t xml:space="preserve">Therefore, </w:t>
      </w:r>
      <w:r w:rsidR="002F0F55" w:rsidRPr="00FE4D7F">
        <w:rPr>
          <w:color w:val="000000"/>
          <w:kern w:val="36"/>
        </w:rPr>
        <w:t xml:space="preserve">if we </w:t>
      </w:r>
      <w:r w:rsidR="00B43484" w:rsidRPr="00FE4D7F">
        <w:rPr>
          <w:color w:val="000000"/>
          <w:kern w:val="36"/>
        </w:rPr>
        <w:t>present these models to industry experts,</w:t>
      </w:r>
      <w:r w:rsidRPr="00FE4D7F">
        <w:rPr>
          <w:color w:val="000000"/>
          <w:kern w:val="36"/>
        </w:rPr>
        <w:t xml:space="preserve"> we can think of our model as three simple models: a guard model, a wing model and a big model. </w:t>
      </w:r>
      <w:r w:rsidR="00B43484" w:rsidRPr="00FE4D7F">
        <w:rPr>
          <w:color w:val="000000"/>
          <w:kern w:val="36"/>
        </w:rPr>
        <w:t xml:space="preserve">This allows for better context for </w:t>
      </w:r>
      <w:r w:rsidR="003328E1" w:rsidRPr="00FE4D7F">
        <w:rPr>
          <w:color w:val="000000"/>
          <w:kern w:val="36"/>
        </w:rPr>
        <w:t xml:space="preserve">an </w:t>
      </w:r>
      <w:r w:rsidR="00B43484" w:rsidRPr="00FE4D7F">
        <w:rPr>
          <w:color w:val="000000"/>
          <w:kern w:val="36"/>
        </w:rPr>
        <w:t>organizational decision, as well as simplicity in understanding what type of player with be a good fit for each of the three positions.</w:t>
      </w:r>
    </w:p>
    <w:p w:rsidR="00F9104F" w:rsidRPr="00FE4D7F" w:rsidRDefault="00122245" w:rsidP="007C6F47">
      <w:pPr>
        <w:jc w:val="center"/>
        <w:rPr>
          <w:b/>
          <w:bCs/>
          <w:color w:val="000000"/>
          <w:kern w:val="36"/>
          <w:sz w:val="28"/>
          <w:szCs w:val="28"/>
        </w:rPr>
      </w:pPr>
      <w:r w:rsidRPr="00FE4D7F">
        <w:rPr>
          <w:b/>
          <w:bCs/>
          <w:color w:val="000000"/>
          <w:kern w:val="36"/>
          <w:sz w:val="28"/>
          <w:szCs w:val="28"/>
        </w:rPr>
        <w:br w:type="page"/>
      </w:r>
      <w:r w:rsidR="00F9104F" w:rsidRPr="00FE4D7F">
        <w:rPr>
          <w:b/>
          <w:bCs/>
          <w:color w:val="000000"/>
          <w:kern w:val="36"/>
          <w:sz w:val="28"/>
          <w:szCs w:val="28"/>
        </w:rPr>
        <w:lastRenderedPageBreak/>
        <w:t>Chapter 4: Results and Discussion</w:t>
      </w:r>
    </w:p>
    <w:p w:rsidR="007C6F47" w:rsidRPr="00FE4D7F" w:rsidRDefault="007C6F47" w:rsidP="007C6F47">
      <w:pPr>
        <w:jc w:val="center"/>
        <w:rPr>
          <w:color w:val="000000"/>
          <w:kern w:val="36"/>
        </w:rPr>
      </w:pPr>
    </w:p>
    <w:p w:rsidR="002F0F55" w:rsidRPr="00FE4D7F" w:rsidRDefault="00BC2CFB" w:rsidP="00A56153">
      <w:pPr>
        <w:spacing w:line="480" w:lineRule="auto"/>
        <w:outlineLvl w:val="0"/>
        <w:rPr>
          <w:color w:val="000000"/>
          <w:kern w:val="36"/>
        </w:rPr>
      </w:pPr>
      <w:r w:rsidRPr="00FE4D7F">
        <w:rPr>
          <w:color w:val="000000"/>
          <w:kern w:val="36"/>
        </w:rPr>
        <w:t xml:space="preserve">As mentioned, the </w:t>
      </w:r>
      <w:r w:rsidR="00FD7B45" w:rsidRPr="00FE4D7F">
        <w:rPr>
          <w:color w:val="000000"/>
          <w:kern w:val="36"/>
        </w:rPr>
        <w:t>results can be thought of as 3 dif</w:t>
      </w:r>
      <w:r w:rsidR="002F0F55" w:rsidRPr="00FE4D7F">
        <w:rPr>
          <w:color w:val="000000"/>
          <w:kern w:val="36"/>
        </w:rPr>
        <w:t xml:space="preserve">ferent models for each position. Let </w:t>
      </w:r>
      <w:r w:rsidR="002F0F55" w:rsidRPr="00FE4D7F">
        <w:rPr>
          <w:i/>
          <w:color w:val="000000"/>
          <w:kern w:val="36"/>
        </w:rPr>
        <w:t xml:space="preserve">y </w:t>
      </w:r>
      <w:r w:rsidR="002F0F55" w:rsidRPr="00FE4D7F">
        <w:rPr>
          <w:color w:val="000000"/>
          <w:kern w:val="36"/>
        </w:rPr>
        <w:t>be the predicted NBA, BP</w:t>
      </w:r>
      <w:r w:rsidR="00040C84">
        <w:rPr>
          <w:color w:val="000000"/>
          <w:kern w:val="36"/>
        </w:rPr>
        <w:t>M for years 3 thru 5</w:t>
      </w:r>
      <w:r w:rsidR="00714050">
        <w:rPr>
          <w:i/>
          <w:color w:val="000000"/>
          <w:kern w:val="36"/>
        </w:rPr>
        <w:t xml:space="preserve"> </w:t>
      </w:r>
      <w:r w:rsidR="00714050" w:rsidRPr="00714050">
        <w:rPr>
          <w:color w:val="000000"/>
          <w:kern w:val="36"/>
        </w:rPr>
        <w:t>and</w:t>
      </w:r>
      <w:r w:rsidR="00714050">
        <w:rPr>
          <w:i/>
          <w:color w:val="000000"/>
          <w:kern w:val="36"/>
        </w:rPr>
        <w:t xml:space="preserve"> </w:t>
      </w:r>
      <w:r w:rsidR="00C570B0">
        <w:rPr>
          <w:color w:val="000000"/>
          <w:kern w:val="36"/>
        </w:rPr>
        <w:t xml:space="preserve">NCAA Calculated BPM be </w:t>
      </w:r>
      <m:oMath>
        <m:sSub>
          <m:sSubPr>
            <m:ctrlPr>
              <w:rPr>
                <w:rFonts w:ascii="Cambria Math" w:hAnsi="Cambria Math"/>
                <w:i/>
                <w:color w:val="000000"/>
                <w:kern w:val="36"/>
              </w:rPr>
            </m:ctrlPr>
          </m:sSubPr>
          <m:e>
            <m:r>
              <w:rPr>
                <w:rFonts w:ascii="Cambria Math" w:hAnsi="Cambria Math"/>
                <w:color w:val="000000"/>
                <w:kern w:val="36"/>
              </w:rPr>
              <m:t>x</m:t>
            </m:r>
          </m:e>
          <m:sub>
            <m:r>
              <w:rPr>
                <w:rFonts w:ascii="Cambria Math" w:hAnsi="Cambria Math"/>
                <w:color w:val="000000"/>
                <w:kern w:val="36"/>
              </w:rPr>
              <m:t>1</m:t>
            </m:r>
          </m:sub>
        </m:sSub>
        <m:r>
          <w:rPr>
            <w:rFonts w:ascii="Cambria Math" w:hAnsi="Cambria Math"/>
            <w:color w:val="000000"/>
            <w:kern w:val="36"/>
          </w:rPr>
          <m:t xml:space="preserve">, </m:t>
        </m:r>
      </m:oMath>
      <w:r w:rsidR="00C570B0">
        <w:rPr>
          <w:color w:val="000000"/>
          <w:kern w:val="36"/>
        </w:rPr>
        <w:t>then</w:t>
      </w:r>
      <w:r w:rsidR="00040C84">
        <w:rPr>
          <w:color w:val="000000"/>
          <w:kern w:val="36"/>
        </w:rPr>
        <w:t xml:space="preserve"> the</w:t>
      </w:r>
      <w:r w:rsidR="002F0F55" w:rsidRPr="00FE4D7F">
        <w:rPr>
          <w:color w:val="000000"/>
          <w:kern w:val="36"/>
        </w:rPr>
        <w:t xml:space="preserve"> </w:t>
      </w:r>
      <w:r w:rsidR="00FD7B45" w:rsidRPr="00FE4D7F">
        <w:rPr>
          <w:color w:val="000000"/>
          <w:kern w:val="36"/>
        </w:rPr>
        <w:t xml:space="preserve">“base” model </w:t>
      </w:r>
      <w:r w:rsidR="00040C84">
        <w:rPr>
          <w:color w:val="000000"/>
          <w:kern w:val="36"/>
        </w:rPr>
        <w:t>is given by:</w:t>
      </w:r>
    </w:p>
    <w:p w:rsidR="00040C84" w:rsidRDefault="00C570B0" w:rsidP="00C570B0">
      <w:pPr>
        <w:spacing w:line="480" w:lineRule="auto"/>
        <w:ind w:left="2880" w:firstLine="720"/>
        <w:jc w:val="center"/>
        <w:outlineLvl w:val="0"/>
        <w:rPr>
          <w:color w:val="000000"/>
          <w:kern w:val="36"/>
        </w:rPr>
      </w:pPr>
      <w:r>
        <w:rPr>
          <w:color w:val="000000"/>
          <w:kern w:val="36"/>
        </w:rPr>
        <w:t xml:space="preserve">y </w:t>
      </w:r>
      <w:r w:rsidR="00035114">
        <w:rPr>
          <w:color w:val="000000"/>
          <w:kern w:val="36"/>
        </w:rPr>
        <w:t>=</w:t>
      </w:r>
      <w:r w:rsidR="00FD7B45" w:rsidRPr="00FE4D7F">
        <w:rPr>
          <w:color w:val="000000"/>
          <w:kern w:val="36"/>
        </w:rPr>
        <w:t xml:space="preserve"> 1.99 + 0.</w:t>
      </w:r>
      <w:r w:rsidR="00823283" w:rsidRPr="00FE4D7F">
        <w:rPr>
          <w:color w:val="000000"/>
          <w:kern w:val="36"/>
        </w:rPr>
        <w:t xml:space="preserve">199 </w:t>
      </w:r>
      <w:r w:rsidR="00FD7B45" w:rsidRPr="00FE4D7F">
        <w:rPr>
          <w:color w:val="000000"/>
          <w:kern w:val="36"/>
        </w:rPr>
        <w:t>*</w:t>
      </w:r>
      <m:oMath>
        <m:sSub>
          <m:sSubPr>
            <m:ctrlPr>
              <w:rPr>
                <w:rFonts w:ascii="Cambria Math" w:hAnsi="Cambria Math"/>
                <w:i/>
                <w:color w:val="000000"/>
                <w:kern w:val="36"/>
              </w:rPr>
            </m:ctrlPr>
          </m:sSubPr>
          <m:e>
            <m:r>
              <w:rPr>
                <w:rFonts w:ascii="Cambria Math" w:hAnsi="Cambria Math"/>
                <w:color w:val="000000"/>
                <w:kern w:val="36"/>
              </w:rPr>
              <m:t>x</m:t>
            </m:r>
          </m:e>
          <m:sub>
            <m:r>
              <w:rPr>
                <w:rFonts w:ascii="Cambria Math" w:hAnsi="Cambria Math"/>
                <w:color w:val="000000"/>
                <w:kern w:val="36"/>
              </w:rPr>
              <m:t>1</m:t>
            </m:r>
          </m:sub>
        </m:sSub>
      </m:oMath>
      <w:r>
        <w:rPr>
          <w:color w:val="000000"/>
          <w:kern w:val="36"/>
        </w:rPr>
        <w:tab/>
      </w:r>
      <w:r>
        <w:rPr>
          <w:color w:val="000000"/>
          <w:kern w:val="36"/>
        </w:rPr>
        <w:tab/>
      </w:r>
      <w:r>
        <w:rPr>
          <w:color w:val="000000"/>
          <w:kern w:val="36"/>
        </w:rPr>
        <w:tab/>
      </w:r>
      <w:r>
        <w:rPr>
          <w:color w:val="000000"/>
          <w:kern w:val="36"/>
        </w:rPr>
        <w:tab/>
      </w:r>
      <w:r w:rsidR="009334F3">
        <w:rPr>
          <w:color w:val="000000"/>
          <w:kern w:val="36"/>
        </w:rPr>
        <w:tab/>
        <w:t>(2</w:t>
      </w:r>
      <w:r>
        <w:rPr>
          <w:color w:val="000000"/>
          <w:kern w:val="36"/>
        </w:rPr>
        <w:t>)</w:t>
      </w:r>
    </w:p>
    <w:p w:rsidR="00C570B0" w:rsidRDefault="00714050" w:rsidP="002F0F55">
      <w:pPr>
        <w:spacing w:line="480" w:lineRule="auto"/>
        <w:ind w:firstLine="720"/>
        <w:outlineLvl w:val="0"/>
        <w:rPr>
          <w:color w:val="000000"/>
          <w:kern w:val="36"/>
        </w:rPr>
      </w:pPr>
      <w:r>
        <w:rPr>
          <w:color w:val="000000"/>
          <w:kern w:val="36"/>
        </w:rPr>
        <w:t xml:space="preserve">More </w:t>
      </w:r>
      <w:r w:rsidR="00C570B0">
        <w:rPr>
          <w:color w:val="000000"/>
          <w:kern w:val="36"/>
        </w:rPr>
        <w:t>covariates</w:t>
      </w:r>
      <w:r w:rsidR="00FD7B45" w:rsidRPr="00FE4D7F">
        <w:rPr>
          <w:color w:val="000000"/>
          <w:kern w:val="36"/>
        </w:rPr>
        <w:t xml:space="preserve"> will be added to the base model</w:t>
      </w:r>
      <w:r w:rsidR="009334F3">
        <w:rPr>
          <w:color w:val="000000"/>
          <w:kern w:val="36"/>
        </w:rPr>
        <w:t xml:space="preserve"> shown in Equation 2</w:t>
      </w:r>
      <w:r>
        <w:rPr>
          <w:color w:val="000000"/>
          <w:kern w:val="36"/>
        </w:rPr>
        <w:t xml:space="preserve">, depending </w:t>
      </w:r>
      <w:r w:rsidRPr="00FE4D7F">
        <w:rPr>
          <w:color w:val="000000"/>
          <w:kern w:val="36"/>
        </w:rPr>
        <w:t>on the position of the player</w:t>
      </w:r>
      <w:r w:rsidR="000928E2" w:rsidRPr="00FE4D7F">
        <w:rPr>
          <w:color w:val="000000"/>
          <w:kern w:val="36"/>
        </w:rPr>
        <w:t xml:space="preserve">. </w:t>
      </w:r>
      <w:r w:rsidR="00C570B0">
        <w:rPr>
          <w:color w:val="000000"/>
          <w:kern w:val="36"/>
        </w:rPr>
        <w:t xml:space="preserve">Given </w:t>
      </w:r>
      <w:r w:rsidR="00C570B0" w:rsidRPr="00C570B0">
        <w:rPr>
          <w:i/>
          <w:color w:val="000000"/>
          <w:kern w:val="36"/>
        </w:rPr>
        <w:t>j</w:t>
      </w:r>
      <w:r>
        <w:rPr>
          <w:color w:val="000000"/>
          <w:kern w:val="36"/>
        </w:rPr>
        <w:t>-1</w:t>
      </w:r>
      <w:r w:rsidR="00C570B0">
        <w:rPr>
          <w:color w:val="000000"/>
          <w:kern w:val="36"/>
        </w:rPr>
        <w:t xml:space="preserve"> </w:t>
      </w:r>
      <w:r w:rsidR="00557E64">
        <w:rPr>
          <w:color w:val="000000"/>
          <w:kern w:val="36"/>
        </w:rPr>
        <w:t xml:space="preserve">coefficients and </w:t>
      </w:r>
      <w:r w:rsidR="00C570B0">
        <w:rPr>
          <w:color w:val="000000"/>
          <w:kern w:val="36"/>
        </w:rPr>
        <w:t xml:space="preserve">covariates for a position, the </w:t>
      </w:r>
      <w:r w:rsidR="00FD7B45" w:rsidRPr="00FE4D7F">
        <w:rPr>
          <w:color w:val="000000"/>
          <w:kern w:val="36"/>
        </w:rPr>
        <w:t>model for each position is</w:t>
      </w:r>
      <w:r>
        <w:rPr>
          <w:color w:val="000000"/>
          <w:kern w:val="36"/>
        </w:rPr>
        <w:t xml:space="preserve"> given by:</w:t>
      </w:r>
    </w:p>
    <w:p w:rsidR="00C570B0" w:rsidRDefault="00C570B0" w:rsidP="00C570B0">
      <w:pPr>
        <w:spacing w:line="480" w:lineRule="auto"/>
        <w:ind w:firstLine="720"/>
        <w:jc w:val="center"/>
        <w:outlineLvl w:val="0"/>
        <w:rPr>
          <w:color w:val="000000"/>
          <w:kern w:val="36"/>
        </w:rPr>
      </w:pPr>
      <m:oMathPara>
        <m:oMath>
          <m:r>
            <w:rPr>
              <w:rFonts w:ascii="Cambria Math" w:hAnsi="Cambria Math"/>
              <w:color w:val="000000"/>
              <w:kern w:val="36"/>
            </w:rPr>
            <m:t>y= 1.99+0.199*</m:t>
          </m:r>
          <m:sSub>
            <m:sSubPr>
              <m:ctrlPr>
                <w:rPr>
                  <w:rFonts w:ascii="Cambria Math" w:hAnsi="Cambria Math"/>
                  <w:i/>
                  <w:color w:val="000000"/>
                  <w:kern w:val="36"/>
                </w:rPr>
              </m:ctrlPr>
            </m:sSubPr>
            <m:e>
              <m:r>
                <w:rPr>
                  <w:rFonts w:ascii="Cambria Math" w:hAnsi="Cambria Math"/>
                  <w:color w:val="000000"/>
                  <w:kern w:val="36"/>
                </w:rPr>
                <m:t>x</m:t>
              </m:r>
            </m:e>
            <m:sub>
              <m:r>
                <w:rPr>
                  <w:rFonts w:ascii="Cambria Math" w:hAnsi="Cambria Math"/>
                  <w:color w:val="000000"/>
                  <w:kern w:val="36"/>
                </w:rPr>
                <m:t>1</m:t>
              </m:r>
            </m:sub>
          </m:sSub>
          <m:r>
            <w:rPr>
              <w:rFonts w:ascii="Cambria Math" w:hAnsi="Cambria Math"/>
              <w:color w:val="000000"/>
              <w:kern w:val="36"/>
            </w:rPr>
            <m:t xml:space="preserve">+ </m:t>
          </m:r>
          <m:nary>
            <m:naryPr>
              <m:chr m:val="∑"/>
              <m:limLoc m:val="undOvr"/>
              <m:ctrlPr>
                <w:rPr>
                  <w:rFonts w:ascii="Cambria Math" w:hAnsi="Cambria Math"/>
                  <w:i/>
                  <w:color w:val="000000"/>
                  <w:kern w:val="36"/>
                </w:rPr>
              </m:ctrlPr>
            </m:naryPr>
            <m:sub>
              <m:r>
                <w:rPr>
                  <w:rFonts w:ascii="Cambria Math" w:hAnsi="Cambria Math"/>
                  <w:color w:val="000000"/>
                  <w:kern w:val="36"/>
                </w:rPr>
                <m:t>i=2</m:t>
              </m:r>
            </m:sub>
            <m:sup>
              <m:r>
                <w:rPr>
                  <w:rFonts w:ascii="Cambria Math" w:hAnsi="Cambria Math"/>
                  <w:color w:val="000000"/>
                  <w:kern w:val="36"/>
                </w:rPr>
                <m:t>j</m:t>
              </m:r>
            </m:sup>
            <m:e>
              <m:sSub>
                <m:sSubPr>
                  <m:ctrlPr>
                    <w:rPr>
                      <w:rFonts w:ascii="Cambria Math" w:hAnsi="Cambria Math"/>
                      <w:i/>
                      <w:color w:val="000000"/>
                      <w:kern w:val="36"/>
                    </w:rPr>
                  </m:ctrlPr>
                </m:sSubPr>
                <m:e>
                  <m:r>
                    <w:rPr>
                      <w:rFonts w:ascii="Cambria Math" w:hAnsi="Cambria Math"/>
                      <w:color w:val="000000"/>
                      <w:kern w:val="36"/>
                    </w:rPr>
                    <m:t>β</m:t>
                  </m:r>
                </m:e>
                <m:sub>
                  <m:r>
                    <w:rPr>
                      <w:rFonts w:ascii="Cambria Math" w:hAnsi="Cambria Math"/>
                      <w:color w:val="000000"/>
                      <w:kern w:val="36"/>
                    </w:rPr>
                    <m:t>j</m:t>
                  </m:r>
                </m:sub>
              </m:sSub>
              <m:sSub>
                <m:sSubPr>
                  <m:ctrlPr>
                    <w:rPr>
                      <w:rFonts w:ascii="Cambria Math" w:hAnsi="Cambria Math"/>
                      <w:i/>
                      <w:color w:val="000000"/>
                      <w:kern w:val="36"/>
                    </w:rPr>
                  </m:ctrlPr>
                </m:sSubPr>
                <m:e>
                  <m:r>
                    <w:rPr>
                      <w:rFonts w:ascii="Cambria Math" w:hAnsi="Cambria Math"/>
                      <w:color w:val="000000"/>
                      <w:kern w:val="36"/>
                    </w:rPr>
                    <m:t>x</m:t>
                  </m:r>
                </m:e>
                <m:sub>
                  <m:r>
                    <w:rPr>
                      <w:rFonts w:ascii="Cambria Math" w:hAnsi="Cambria Math"/>
                      <w:color w:val="000000"/>
                      <w:kern w:val="36"/>
                    </w:rPr>
                    <m:t>j</m:t>
                  </m:r>
                </m:sub>
              </m:sSub>
            </m:e>
          </m:nary>
        </m:oMath>
      </m:oMathPara>
    </w:p>
    <w:p w:rsidR="002346A0" w:rsidRPr="00FE4D7F" w:rsidRDefault="003328E1" w:rsidP="00C570B0">
      <w:pPr>
        <w:spacing w:line="480" w:lineRule="auto"/>
        <w:outlineLvl w:val="0"/>
        <w:rPr>
          <w:color w:val="000000"/>
          <w:kern w:val="36"/>
        </w:rPr>
      </w:pPr>
      <w:r w:rsidRPr="00FE4D7F">
        <w:rPr>
          <w:color w:val="000000"/>
          <w:kern w:val="36"/>
        </w:rPr>
        <w:t xml:space="preserve">NCAA BPM, </w:t>
      </w:r>
      <w:r w:rsidR="00557E64">
        <w:rPr>
          <w:color w:val="000000"/>
          <w:kern w:val="36"/>
        </w:rPr>
        <w:t>estimated</w:t>
      </w:r>
      <w:r w:rsidR="00071590" w:rsidRPr="00FE4D7F">
        <w:rPr>
          <w:color w:val="000000"/>
          <w:kern w:val="36"/>
        </w:rPr>
        <w:t xml:space="preserve"> by using RealGM’s advanced </w:t>
      </w:r>
      <w:r w:rsidR="00AC4EC3" w:rsidRPr="00FE4D7F">
        <w:rPr>
          <w:color w:val="000000"/>
          <w:kern w:val="36"/>
        </w:rPr>
        <w:t>statistics</w:t>
      </w:r>
      <w:r w:rsidRPr="00FE4D7F">
        <w:rPr>
          <w:color w:val="000000"/>
          <w:kern w:val="36"/>
        </w:rPr>
        <w:t xml:space="preserve">, </w:t>
      </w:r>
      <w:r w:rsidR="00071590" w:rsidRPr="00FE4D7F">
        <w:rPr>
          <w:color w:val="000000"/>
          <w:kern w:val="36"/>
        </w:rPr>
        <w:t xml:space="preserve">has a </w:t>
      </w:r>
      <w:r w:rsidR="0012701A" w:rsidRPr="00FE4D7F">
        <w:rPr>
          <w:color w:val="000000"/>
          <w:kern w:val="36"/>
        </w:rPr>
        <w:t xml:space="preserve">40.4% correlation to NBA BPM in year’s 3 </w:t>
      </w:r>
      <w:r w:rsidR="00823283" w:rsidRPr="00FE4D7F">
        <w:rPr>
          <w:color w:val="000000"/>
          <w:kern w:val="36"/>
        </w:rPr>
        <w:t>th</w:t>
      </w:r>
      <w:r w:rsidR="006A22D6" w:rsidRPr="00FE4D7F">
        <w:rPr>
          <w:color w:val="000000"/>
          <w:kern w:val="36"/>
        </w:rPr>
        <w:t>ru 5 (Table. 5</w:t>
      </w:r>
      <w:r w:rsidR="00921837" w:rsidRPr="00FE4D7F">
        <w:rPr>
          <w:color w:val="000000"/>
          <w:kern w:val="36"/>
        </w:rPr>
        <w:t>.; Tabl</w:t>
      </w:r>
      <w:r w:rsidR="006A22D6" w:rsidRPr="00FE4D7F">
        <w:rPr>
          <w:color w:val="000000"/>
          <w:kern w:val="36"/>
        </w:rPr>
        <w:t>e. 6.; Table. 7</w:t>
      </w:r>
      <w:r w:rsidR="00921837" w:rsidRPr="00FE4D7F">
        <w:rPr>
          <w:color w:val="000000"/>
          <w:kern w:val="36"/>
        </w:rPr>
        <w:t>.</w:t>
      </w:r>
      <w:r w:rsidR="0013385C" w:rsidRPr="00FE4D7F">
        <w:rPr>
          <w:color w:val="000000"/>
          <w:kern w:val="36"/>
        </w:rPr>
        <w:t>; Table. 8.</w:t>
      </w:r>
      <w:r w:rsidR="0012701A" w:rsidRPr="00FE4D7F">
        <w:rPr>
          <w:color w:val="000000"/>
          <w:kern w:val="36"/>
        </w:rPr>
        <w:t>).</w:t>
      </w:r>
    </w:p>
    <w:p w:rsidR="00FD7B45" w:rsidRDefault="00C063CB" w:rsidP="00FD7B45">
      <w:pPr>
        <w:spacing w:line="480" w:lineRule="auto"/>
        <w:ind w:firstLine="720"/>
        <w:rPr>
          <w:color w:val="000000"/>
        </w:rPr>
      </w:pPr>
      <w:r w:rsidRPr="00FE4D7F">
        <w:rPr>
          <w:color w:val="000000"/>
          <w:kern w:val="36"/>
        </w:rPr>
        <w:t xml:space="preserve">For diagnosing this model, I use </w:t>
      </w:r>
      <w:r w:rsidRPr="00FE4D7F">
        <w:rPr>
          <w:i/>
          <w:color w:val="000000"/>
          <w:kern w:val="36"/>
        </w:rPr>
        <w:t>Variance Explained by Predictive Models Based on Cross-Validation</w:t>
      </w:r>
      <w:r w:rsidR="00C570B0">
        <w:rPr>
          <w:color w:val="000000"/>
          <w:kern w:val="36"/>
        </w:rPr>
        <w:t xml:space="preserve"> (VE</w:t>
      </w:r>
      <w:r w:rsidRPr="00FE4D7F">
        <w:rPr>
          <w:color w:val="000000"/>
          <w:kern w:val="36"/>
        </w:rPr>
        <w:t xml:space="preserve">cv). This is shown to be a good indicator of model accuracy when using cross-validation methods (Li et al, 2017). The simple, explainable model </w:t>
      </w:r>
      <w:r w:rsidR="0067518D" w:rsidRPr="00FE4D7F">
        <w:rPr>
          <w:color w:val="000000"/>
          <w:kern w:val="36"/>
        </w:rPr>
        <w:t>that I use has a VEcv of 23.77</w:t>
      </w:r>
      <w:r w:rsidR="00B41E65" w:rsidRPr="00FE4D7F">
        <w:rPr>
          <w:color w:val="000000"/>
          <w:kern w:val="36"/>
        </w:rPr>
        <w:t xml:space="preserve">. Another </w:t>
      </w:r>
      <w:r w:rsidR="005C051A" w:rsidRPr="00FE4D7F">
        <w:rPr>
          <w:color w:val="000000"/>
          <w:kern w:val="36"/>
        </w:rPr>
        <w:t>model diagnostic</w:t>
      </w:r>
      <w:r w:rsidR="006B75CD">
        <w:rPr>
          <w:color w:val="000000"/>
          <w:kern w:val="36"/>
        </w:rPr>
        <w:t xml:space="preserve"> I look at is the Pearson</w:t>
      </w:r>
      <w:r w:rsidR="00B41E65" w:rsidRPr="00FE4D7F">
        <w:rPr>
          <w:color w:val="000000"/>
          <w:kern w:val="36"/>
        </w:rPr>
        <w:t xml:space="preserve"> correlation between the fitted values and</w:t>
      </w:r>
      <w:r w:rsidR="006B75CD">
        <w:rPr>
          <w:color w:val="000000"/>
          <w:kern w:val="36"/>
        </w:rPr>
        <w:t xml:space="preserve"> the actual values. The Pearson</w:t>
      </w:r>
      <w:r w:rsidR="00B41E65" w:rsidRPr="00FE4D7F">
        <w:rPr>
          <w:color w:val="000000"/>
          <w:kern w:val="36"/>
        </w:rPr>
        <w:t xml:space="preserve"> correlation</w:t>
      </w:r>
      <w:r w:rsidR="00565D5C" w:rsidRPr="00FE4D7F">
        <w:rPr>
          <w:color w:val="000000"/>
          <w:kern w:val="36"/>
        </w:rPr>
        <w:t xml:space="preserve"> t</w:t>
      </w:r>
      <w:r w:rsidR="005C051A" w:rsidRPr="00FE4D7F">
        <w:rPr>
          <w:color w:val="000000"/>
          <w:kern w:val="36"/>
        </w:rPr>
        <w:t xml:space="preserve">o NBA BPM in years three thru five </w:t>
      </w:r>
      <w:r w:rsidR="00B41E65" w:rsidRPr="00FE4D7F">
        <w:rPr>
          <w:color w:val="000000"/>
          <w:kern w:val="36"/>
        </w:rPr>
        <w:t>for the entire model is</w:t>
      </w:r>
      <w:r w:rsidR="0083763D" w:rsidRPr="00FE4D7F">
        <w:rPr>
          <w:color w:val="000000"/>
          <w:kern w:val="36"/>
        </w:rPr>
        <w:t xml:space="preserve"> </w:t>
      </w:r>
      <w:r w:rsidR="00E452FF" w:rsidRPr="00FE4D7F">
        <w:rPr>
          <w:color w:val="000000"/>
          <w:kern w:val="36"/>
        </w:rPr>
        <w:t>0.503</w:t>
      </w:r>
      <w:r w:rsidR="0083763D" w:rsidRPr="00FE4D7F">
        <w:rPr>
          <w:color w:val="000000"/>
          <w:kern w:val="36"/>
        </w:rPr>
        <w:t>.</w:t>
      </w:r>
      <w:r w:rsidR="00B41E65" w:rsidRPr="00FE4D7F">
        <w:rPr>
          <w:color w:val="000000"/>
          <w:kern w:val="36"/>
        </w:rPr>
        <w:t xml:space="preserve"> </w:t>
      </w:r>
      <w:r w:rsidR="00FD7B45" w:rsidRPr="00FE4D7F">
        <w:rPr>
          <w:color w:val="000000"/>
        </w:rPr>
        <w:t xml:space="preserve">The following </w:t>
      </w:r>
      <w:r w:rsidR="00710530" w:rsidRPr="00FE4D7F">
        <w:rPr>
          <w:color w:val="000000"/>
        </w:rPr>
        <w:t>are</w:t>
      </w:r>
      <w:r w:rsidR="00FD7B45" w:rsidRPr="00FE4D7F">
        <w:rPr>
          <w:color w:val="000000"/>
        </w:rPr>
        <w:t xml:space="preserve"> the </w:t>
      </w:r>
      <w:r w:rsidR="000928E2" w:rsidRPr="00FE4D7F">
        <w:rPr>
          <w:color w:val="000000"/>
        </w:rPr>
        <w:t>position models</w:t>
      </w:r>
      <w:r w:rsidR="00FD7B45" w:rsidRPr="00FE4D7F">
        <w:rPr>
          <w:color w:val="000000"/>
        </w:rPr>
        <w:t xml:space="preserve"> for each of the 3 positions, along with the fitted values </w:t>
      </w:r>
      <w:r w:rsidR="000928E2" w:rsidRPr="00FE4D7F">
        <w:rPr>
          <w:color w:val="000000"/>
        </w:rPr>
        <w:t xml:space="preserve">from 2007 to 2018 </w:t>
      </w:r>
      <w:r w:rsidR="00B43484" w:rsidRPr="00FE4D7F">
        <w:rPr>
          <w:color w:val="000000"/>
        </w:rPr>
        <w:t>by position.</w:t>
      </w:r>
    </w:p>
    <w:p w:rsidR="00A04EAA" w:rsidRDefault="00A04EAA" w:rsidP="00A04EAA">
      <w:pPr>
        <w:spacing w:line="480" w:lineRule="auto"/>
        <w:ind w:firstLine="720"/>
        <w:rPr>
          <w:color w:val="000000"/>
          <w:kern w:val="36"/>
        </w:rPr>
      </w:pPr>
      <w:r w:rsidRPr="00FE4D7F">
        <w:rPr>
          <w:color w:val="000000"/>
          <w:kern w:val="36"/>
        </w:rPr>
        <w:t>The predictive model and results for guards who are rookies between 2006-07 and 2017-18 are presented in Table 5 and Figure 10. The VEcv for the Guard portion of the</w:t>
      </w:r>
      <w:r>
        <w:rPr>
          <w:color w:val="000000"/>
          <w:kern w:val="36"/>
        </w:rPr>
        <w:t xml:space="preserve"> model is 12.39, and the Pearson</w:t>
      </w:r>
      <w:r w:rsidRPr="00FE4D7F">
        <w:rPr>
          <w:color w:val="000000"/>
          <w:kern w:val="36"/>
        </w:rPr>
        <w:t xml:space="preserve"> correlation to NBA BPM in years three thru 5 is 0.36.</w:t>
      </w:r>
    </w:p>
    <w:p w:rsidR="00C570B0" w:rsidRDefault="00C570B0" w:rsidP="00C570B0">
      <w:pPr>
        <w:spacing w:line="480" w:lineRule="auto"/>
        <w:rPr>
          <w:b/>
        </w:rPr>
      </w:pPr>
      <w:r w:rsidRPr="00FE4D7F">
        <w:rPr>
          <w:b/>
        </w:rPr>
        <w:lastRenderedPageBreak/>
        <w:t xml:space="preserve">Table. 5. </w:t>
      </w:r>
      <w:r w:rsidRPr="008119FF">
        <w:t>The Guard Model (when Guard = 1)</w:t>
      </w:r>
    </w:p>
    <w:tbl>
      <w:tblPr>
        <w:tblW w:w="9089" w:type="dxa"/>
        <w:jc w:val="center"/>
        <w:tblCellMar>
          <w:left w:w="0" w:type="dxa"/>
          <w:right w:w="0" w:type="dxa"/>
        </w:tblCellMar>
        <w:tblLook w:val="04A0" w:firstRow="1" w:lastRow="0" w:firstColumn="1" w:lastColumn="0" w:noHBand="0" w:noVBand="1"/>
      </w:tblPr>
      <w:tblGrid>
        <w:gridCol w:w="744"/>
        <w:gridCol w:w="5750"/>
        <w:gridCol w:w="1397"/>
        <w:gridCol w:w="1198"/>
      </w:tblGrid>
      <w:tr w:rsidR="00C570B0" w:rsidRPr="00FE4D7F" w:rsidTr="00586288">
        <w:trPr>
          <w:trHeight w:val="329"/>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bottom"/>
            <w:hideMark/>
          </w:tcPr>
          <w:p w:rsidR="00C570B0" w:rsidRPr="00FE4D7F" w:rsidRDefault="00C570B0" w:rsidP="00586288">
            <w:pPr>
              <w:jc w:val="center"/>
              <w:rPr>
                <w:b/>
                <w:bCs/>
                <w:color w:val="FFFFFF"/>
                <w:sz w:val="28"/>
                <w:szCs w:val="28"/>
              </w:rPr>
            </w:pPr>
            <w:r w:rsidRPr="00FE4D7F">
              <w:rPr>
                <w:b/>
                <w:bCs/>
                <w:color w:val="FFFFFF"/>
                <w:sz w:val="28"/>
                <w:szCs w:val="28"/>
              </w:rPr>
              <w:t>Guard Model</w:t>
            </w:r>
          </w:p>
        </w:tc>
      </w:tr>
      <w:tr w:rsidR="00C570B0" w:rsidRPr="00FE4D7F" w:rsidTr="00586288">
        <w:trPr>
          <w:trHeight w:val="329"/>
          <w:jc w:val="center"/>
        </w:trPr>
        <w:tc>
          <w:tcPr>
            <w:tcW w:w="0" w:type="auto"/>
            <w:tcBorders>
              <w:top w:val="single" w:sz="6" w:space="0" w:color="CCCCCC"/>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C570B0" w:rsidRPr="00FE4D7F" w:rsidRDefault="00C570B0" w:rsidP="00586288">
            <w:pPr>
              <w:jc w:val="center"/>
              <w:rPr>
                <w:b/>
                <w:bCs/>
                <w:color w:val="FFFFFF"/>
                <w:sz w:val="28"/>
                <w:szCs w:val="28"/>
              </w:rPr>
            </w:pPr>
            <w:r w:rsidRPr="00FE4D7F">
              <w:rPr>
                <w:b/>
                <w:bCs/>
                <w:color w:val="FFFFFF"/>
                <w:sz w:val="28"/>
                <w:szCs w:val="28"/>
              </w:rPr>
              <w:t>Rank</w:t>
            </w:r>
          </w:p>
        </w:tc>
        <w:tc>
          <w:tcPr>
            <w:tcW w:w="0" w:type="auto"/>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C570B0" w:rsidRPr="00FE4D7F" w:rsidRDefault="00C570B0" w:rsidP="00586288">
            <w:pPr>
              <w:jc w:val="center"/>
              <w:rPr>
                <w:b/>
                <w:bCs/>
                <w:color w:val="FFFFFF"/>
                <w:sz w:val="28"/>
                <w:szCs w:val="28"/>
              </w:rPr>
            </w:pPr>
            <w:r w:rsidRPr="00FE4D7F">
              <w:rPr>
                <w:b/>
                <w:bCs/>
                <w:color w:val="FFFFFF"/>
                <w:sz w:val="28"/>
                <w:szCs w:val="28"/>
              </w:rPr>
              <w:t>Variable</w:t>
            </w:r>
          </w:p>
        </w:tc>
        <w:tc>
          <w:tcPr>
            <w:tcW w:w="0" w:type="auto"/>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C570B0" w:rsidRPr="00FE4D7F" w:rsidRDefault="00C570B0" w:rsidP="00586288">
            <w:pPr>
              <w:jc w:val="center"/>
              <w:rPr>
                <w:b/>
                <w:bCs/>
                <w:color w:val="FFFFFF"/>
                <w:sz w:val="28"/>
                <w:szCs w:val="28"/>
              </w:rPr>
            </w:pPr>
            <w:r w:rsidRPr="00FE4D7F">
              <w:rPr>
                <w:b/>
                <w:bCs/>
                <w:color w:val="FFFFFF"/>
                <w:sz w:val="28"/>
                <w:szCs w:val="28"/>
              </w:rPr>
              <w:t>Coefficient</w:t>
            </w:r>
          </w:p>
        </w:tc>
        <w:tc>
          <w:tcPr>
            <w:tcW w:w="0" w:type="auto"/>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bottom"/>
            <w:hideMark/>
          </w:tcPr>
          <w:p w:rsidR="00C570B0" w:rsidRPr="00FE4D7F" w:rsidRDefault="00C570B0" w:rsidP="00586288">
            <w:pPr>
              <w:jc w:val="center"/>
              <w:rPr>
                <w:b/>
                <w:bCs/>
                <w:color w:val="FFFFFF"/>
                <w:sz w:val="28"/>
                <w:szCs w:val="28"/>
              </w:rPr>
            </w:pPr>
            <w:r w:rsidRPr="00FE4D7F">
              <w:rPr>
                <w:b/>
                <w:bCs/>
                <w:color w:val="FFFFFF"/>
                <w:sz w:val="28"/>
                <w:szCs w:val="28"/>
              </w:rPr>
              <w:t xml:space="preserve">Cor to </w:t>
            </w:r>
            <w:r w:rsidRPr="00FE4D7F">
              <w:rPr>
                <w:b/>
                <w:bCs/>
                <w:color w:val="FFFFFF"/>
                <w:sz w:val="28"/>
                <w:szCs w:val="28"/>
              </w:rPr>
              <w:br/>
              <w:t>NBA BPM</w:t>
            </w:r>
          </w:p>
        </w:tc>
      </w:tr>
      <w:tr w:rsidR="00C570B0" w:rsidRPr="00FE4D7F" w:rsidTr="00586288">
        <w:trPr>
          <w:trHeight w:val="329"/>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b/>
                <w:bCs/>
                <w:sz w:val="20"/>
                <w:szCs w:val="20"/>
              </w:rPr>
            </w:pPr>
            <w:r w:rsidRPr="00FE4D7F">
              <w:rPr>
                <w:b/>
                <w:bCs/>
                <w:sz w:val="20"/>
                <w:szCs w:val="20"/>
              </w:rPr>
              <w:t>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0.19901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0.404</w:t>
            </w:r>
          </w:p>
        </w:tc>
      </w:tr>
      <w:tr w:rsidR="00C570B0" w:rsidRPr="00FE4D7F" w:rsidTr="00586288">
        <w:trPr>
          <w:trHeight w:val="329"/>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b/>
                <w:bCs/>
                <w:sz w:val="20"/>
                <w:szCs w:val="20"/>
              </w:rPr>
            </w:pPr>
            <w:r w:rsidRPr="00FE4D7F">
              <w:rPr>
                <w:b/>
                <w:bCs/>
                <w:sz w:val="20"/>
                <w:szCs w:val="20"/>
              </w:rPr>
              <w:t>Tm BLK by Opp when player is shooting Short 2 vs KenPom Top 100 Teams : DBPM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0.02536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0.171</w:t>
            </w:r>
          </w:p>
        </w:tc>
      </w:tr>
      <w:tr w:rsidR="00C570B0" w:rsidRPr="00FE4D7F" w:rsidTr="00586288">
        <w:trPr>
          <w:trHeight w:val="329"/>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b/>
                <w:bCs/>
                <w:sz w:val="20"/>
                <w:szCs w:val="20"/>
              </w:rPr>
            </w:pPr>
            <w:r w:rsidRPr="00FE4D7F">
              <w:rPr>
                <w:b/>
                <w:bCs/>
                <w:sz w:val="20"/>
                <w:szCs w:val="20"/>
              </w:rPr>
              <w:t xml:space="preserve">AST on 2-Pt Jump Shots vs KenPom </w:t>
            </w:r>
            <w:r w:rsidRPr="00FE4D7F">
              <w:rPr>
                <w:b/>
                <w:bCs/>
                <w:sz w:val="20"/>
                <w:szCs w:val="20"/>
              </w:rPr>
              <w:br/>
              <w:t>Top 100 Teams: BPM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0.00145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0.162</w:t>
            </w:r>
          </w:p>
        </w:tc>
      </w:tr>
    </w:tbl>
    <w:p w:rsidR="00212828" w:rsidRDefault="00212828" w:rsidP="00A04EAA">
      <w:pPr>
        <w:spacing w:line="480" w:lineRule="auto"/>
        <w:ind w:firstLine="720"/>
        <w:rPr>
          <w:color w:val="000000"/>
          <w:kern w:val="36"/>
        </w:rPr>
      </w:pPr>
    </w:p>
    <w:p w:rsidR="00A04EAA" w:rsidRDefault="00A04EAA" w:rsidP="00A04EAA">
      <w:pPr>
        <w:spacing w:line="480" w:lineRule="auto"/>
        <w:ind w:firstLine="720"/>
      </w:pPr>
      <w:r w:rsidRPr="00FE4D7F">
        <w:rPr>
          <w:color w:val="000000"/>
          <w:kern w:val="36"/>
        </w:rPr>
        <w:t>The predictive model and results for wings who are rookies between 2006-07 and 2017-18 are presented in Table 6 and Figure 11.</w:t>
      </w:r>
      <w:r w:rsidRPr="00FE4D7F">
        <w:t xml:space="preserve"> The VEcv for the wing portion of the model is 34.6 and the </w:t>
      </w:r>
      <w:r>
        <w:t>Pearson</w:t>
      </w:r>
      <w:r w:rsidRPr="00FE4D7F">
        <w:t xml:space="preserve"> correlation </w:t>
      </w:r>
      <w:r w:rsidRPr="00FE4D7F">
        <w:rPr>
          <w:color w:val="000000"/>
          <w:kern w:val="36"/>
        </w:rPr>
        <w:t xml:space="preserve">to NBA BPM in years three thru 5 </w:t>
      </w:r>
      <w:r w:rsidRPr="00FE4D7F">
        <w:t xml:space="preserve">is 0.63. </w:t>
      </w:r>
    </w:p>
    <w:p w:rsidR="00C570B0" w:rsidRDefault="00C570B0" w:rsidP="00C570B0">
      <w:pPr>
        <w:spacing w:line="480" w:lineRule="auto"/>
      </w:pPr>
      <w:r w:rsidRPr="00FE4D7F">
        <w:rPr>
          <w:b/>
        </w:rPr>
        <w:t xml:space="preserve">Table. 6. </w:t>
      </w:r>
      <w:r w:rsidR="007909EE">
        <w:t>The Wing Model</w:t>
      </w:r>
      <w:r w:rsidRPr="008119FF">
        <w:t xml:space="preserve"> (when Wing = 1)</w:t>
      </w:r>
    </w:p>
    <w:tbl>
      <w:tblPr>
        <w:tblW w:w="9313" w:type="dxa"/>
        <w:jc w:val="center"/>
        <w:tblCellMar>
          <w:left w:w="0" w:type="dxa"/>
          <w:right w:w="0" w:type="dxa"/>
        </w:tblCellMar>
        <w:tblLook w:val="04A0" w:firstRow="1" w:lastRow="0" w:firstColumn="1" w:lastColumn="0" w:noHBand="0" w:noVBand="1"/>
      </w:tblPr>
      <w:tblGrid>
        <w:gridCol w:w="901"/>
        <w:gridCol w:w="4567"/>
        <w:gridCol w:w="2181"/>
        <w:gridCol w:w="1664"/>
      </w:tblGrid>
      <w:tr w:rsidR="00C570B0" w:rsidRPr="00FE4D7F" w:rsidTr="00586288">
        <w:trPr>
          <w:trHeight w:val="301"/>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bottom"/>
            <w:hideMark/>
          </w:tcPr>
          <w:p w:rsidR="00C570B0" w:rsidRPr="00FE4D7F" w:rsidRDefault="00C570B0" w:rsidP="00586288">
            <w:pPr>
              <w:jc w:val="center"/>
              <w:rPr>
                <w:b/>
                <w:bCs/>
                <w:color w:val="FFFFFF"/>
                <w:sz w:val="28"/>
                <w:szCs w:val="28"/>
              </w:rPr>
            </w:pPr>
            <w:r w:rsidRPr="00FE4D7F">
              <w:rPr>
                <w:b/>
                <w:bCs/>
                <w:color w:val="FFFFFF"/>
                <w:sz w:val="28"/>
                <w:szCs w:val="28"/>
              </w:rPr>
              <w:t>Wing Model</w:t>
            </w:r>
          </w:p>
        </w:tc>
      </w:tr>
      <w:tr w:rsidR="00C570B0" w:rsidRPr="00FE4D7F" w:rsidTr="00586288">
        <w:trPr>
          <w:trHeight w:val="301"/>
          <w:jc w:val="center"/>
        </w:trPr>
        <w:tc>
          <w:tcPr>
            <w:tcW w:w="0" w:type="auto"/>
            <w:tcBorders>
              <w:top w:val="single" w:sz="6" w:space="0" w:color="CCCCCC"/>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C570B0" w:rsidRPr="00FE4D7F" w:rsidRDefault="00C570B0" w:rsidP="00586288">
            <w:pPr>
              <w:jc w:val="center"/>
              <w:rPr>
                <w:b/>
                <w:bCs/>
                <w:color w:val="FFFFFF"/>
                <w:sz w:val="28"/>
                <w:szCs w:val="28"/>
              </w:rPr>
            </w:pPr>
            <w:r w:rsidRPr="00FE4D7F">
              <w:rPr>
                <w:b/>
                <w:bCs/>
                <w:color w:val="FFFFFF"/>
                <w:sz w:val="28"/>
                <w:szCs w:val="28"/>
              </w:rPr>
              <w:t>Rank</w:t>
            </w:r>
          </w:p>
        </w:tc>
        <w:tc>
          <w:tcPr>
            <w:tcW w:w="4567" w:type="dxa"/>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C570B0" w:rsidRPr="00FE4D7F" w:rsidRDefault="00C570B0" w:rsidP="00586288">
            <w:pPr>
              <w:jc w:val="center"/>
              <w:rPr>
                <w:b/>
                <w:bCs/>
                <w:color w:val="FFFFFF"/>
                <w:sz w:val="28"/>
                <w:szCs w:val="28"/>
              </w:rPr>
            </w:pPr>
            <w:r w:rsidRPr="00FE4D7F">
              <w:rPr>
                <w:b/>
                <w:bCs/>
                <w:color w:val="FFFFFF"/>
                <w:sz w:val="28"/>
                <w:szCs w:val="28"/>
              </w:rPr>
              <w:t>Variable</w:t>
            </w:r>
          </w:p>
        </w:tc>
        <w:tc>
          <w:tcPr>
            <w:tcW w:w="2181" w:type="dxa"/>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C570B0" w:rsidRPr="00FE4D7F" w:rsidRDefault="00C570B0" w:rsidP="00586288">
            <w:pPr>
              <w:jc w:val="center"/>
              <w:rPr>
                <w:b/>
                <w:bCs/>
                <w:color w:val="FFFFFF"/>
                <w:sz w:val="28"/>
                <w:szCs w:val="28"/>
              </w:rPr>
            </w:pPr>
            <w:r w:rsidRPr="00FE4D7F">
              <w:rPr>
                <w:b/>
                <w:bCs/>
                <w:color w:val="FFFFFF"/>
                <w:sz w:val="28"/>
                <w:szCs w:val="28"/>
              </w:rPr>
              <w:t>Coefficient</w:t>
            </w:r>
          </w:p>
        </w:tc>
        <w:tc>
          <w:tcPr>
            <w:tcW w:w="0" w:type="auto"/>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bottom"/>
            <w:hideMark/>
          </w:tcPr>
          <w:p w:rsidR="00C570B0" w:rsidRPr="00FE4D7F" w:rsidRDefault="00C570B0" w:rsidP="00586288">
            <w:pPr>
              <w:jc w:val="center"/>
              <w:rPr>
                <w:b/>
                <w:bCs/>
                <w:color w:val="FFFFFF"/>
                <w:sz w:val="28"/>
                <w:szCs w:val="28"/>
              </w:rPr>
            </w:pPr>
            <w:r w:rsidRPr="00FE4D7F">
              <w:rPr>
                <w:b/>
                <w:bCs/>
                <w:color w:val="FFFFFF"/>
                <w:sz w:val="28"/>
                <w:szCs w:val="28"/>
              </w:rPr>
              <w:t xml:space="preserve">Cor to </w:t>
            </w:r>
            <w:r w:rsidRPr="00FE4D7F">
              <w:rPr>
                <w:b/>
                <w:bCs/>
                <w:color w:val="FFFFFF"/>
                <w:sz w:val="28"/>
                <w:szCs w:val="28"/>
              </w:rPr>
              <w:br/>
              <w:t>NBA BPM</w:t>
            </w:r>
          </w:p>
        </w:tc>
      </w:tr>
      <w:tr w:rsidR="00C570B0" w:rsidRPr="00FE4D7F" w:rsidTr="00586288">
        <w:trPr>
          <w:trHeight w:val="301"/>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1</w:t>
            </w:r>
          </w:p>
        </w:tc>
        <w:tc>
          <w:tcPr>
            <w:tcW w:w="4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b/>
                <w:bCs/>
                <w:sz w:val="20"/>
                <w:szCs w:val="20"/>
              </w:rPr>
            </w:pPr>
            <w:r w:rsidRPr="00FE4D7F">
              <w:rPr>
                <w:b/>
                <w:bCs/>
                <w:sz w:val="20"/>
                <w:szCs w:val="20"/>
              </w:rPr>
              <w:t>BPM</w:t>
            </w:r>
          </w:p>
        </w:tc>
        <w:tc>
          <w:tcPr>
            <w:tcW w:w="21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0.19901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0.404</w:t>
            </w:r>
          </w:p>
        </w:tc>
      </w:tr>
      <w:tr w:rsidR="00C570B0" w:rsidRPr="00FE4D7F" w:rsidTr="00586288">
        <w:trPr>
          <w:trHeight w:val="301"/>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2</w:t>
            </w:r>
          </w:p>
        </w:tc>
        <w:tc>
          <w:tcPr>
            <w:tcW w:w="4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b/>
                <w:bCs/>
                <w:sz w:val="20"/>
                <w:szCs w:val="20"/>
              </w:rPr>
            </w:pPr>
            <w:r w:rsidRPr="00FE4D7F">
              <w:rPr>
                <w:b/>
                <w:bCs/>
                <w:sz w:val="20"/>
                <w:szCs w:val="20"/>
              </w:rPr>
              <w:t>BPM : DBPM</w:t>
            </w:r>
          </w:p>
        </w:tc>
        <w:tc>
          <w:tcPr>
            <w:tcW w:w="21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0.05622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0.213</w:t>
            </w:r>
          </w:p>
        </w:tc>
      </w:tr>
      <w:tr w:rsidR="00C570B0" w:rsidRPr="00FE4D7F" w:rsidTr="00586288">
        <w:trPr>
          <w:trHeight w:val="301"/>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3</w:t>
            </w:r>
          </w:p>
        </w:tc>
        <w:tc>
          <w:tcPr>
            <w:tcW w:w="4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b/>
                <w:bCs/>
                <w:sz w:val="20"/>
                <w:szCs w:val="20"/>
              </w:rPr>
            </w:pPr>
            <w:r w:rsidRPr="00FE4D7F">
              <w:rPr>
                <w:b/>
                <w:bCs/>
                <w:sz w:val="20"/>
                <w:szCs w:val="20"/>
              </w:rPr>
              <w:t>OBPM :DBPM</w:t>
            </w:r>
          </w:p>
        </w:tc>
        <w:tc>
          <w:tcPr>
            <w:tcW w:w="21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0.01799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0.196</w:t>
            </w:r>
          </w:p>
        </w:tc>
      </w:tr>
      <w:tr w:rsidR="00C570B0" w:rsidRPr="00FE4D7F" w:rsidTr="00586288">
        <w:trPr>
          <w:trHeight w:val="301"/>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4</w:t>
            </w:r>
          </w:p>
        </w:tc>
        <w:tc>
          <w:tcPr>
            <w:tcW w:w="4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b/>
                <w:bCs/>
                <w:sz w:val="20"/>
                <w:szCs w:val="20"/>
              </w:rPr>
            </w:pPr>
            <w:r w:rsidRPr="00FE4D7F">
              <w:rPr>
                <w:b/>
                <w:bCs/>
                <w:sz w:val="20"/>
                <w:szCs w:val="20"/>
              </w:rPr>
              <w:t>Non-Garbage AST for Short 2s : BPM</w:t>
            </w:r>
          </w:p>
        </w:tc>
        <w:tc>
          <w:tcPr>
            <w:tcW w:w="21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0.00123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0.194</w:t>
            </w:r>
          </w:p>
        </w:tc>
      </w:tr>
      <w:tr w:rsidR="00C570B0" w:rsidRPr="00FE4D7F" w:rsidTr="00586288">
        <w:trPr>
          <w:trHeight w:val="301"/>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5</w:t>
            </w:r>
          </w:p>
        </w:tc>
        <w:tc>
          <w:tcPr>
            <w:tcW w:w="4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b/>
                <w:bCs/>
                <w:sz w:val="20"/>
                <w:szCs w:val="20"/>
              </w:rPr>
            </w:pPr>
            <w:r w:rsidRPr="00FE4D7F">
              <w:rPr>
                <w:b/>
                <w:bCs/>
                <w:sz w:val="20"/>
                <w:szCs w:val="20"/>
              </w:rPr>
              <w:t xml:space="preserve">Non-Garbage BLK by Opp when player is shooting 2-Pt Jump Shots : BPM </w:t>
            </w:r>
          </w:p>
        </w:tc>
        <w:tc>
          <w:tcPr>
            <w:tcW w:w="21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0.00366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0.189</w:t>
            </w:r>
          </w:p>
        </w:tc>
      </w:tr>
      <w:tr w:rsidR="00C570B0" w:rsidRPr="00FE4D7F" w:rsidTr="00586288">
        <w:trPr>
          <w:trHeight w:val="301"/>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6</w:t>
            </w:r>
          </w:p>
        </w:tc>
        <w:tc>
          <w:tcPr>
            <w:tcW w:w="4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C570B0" w:rsidRPr="00FE4D7F" w:rsidRDefault="00C570B0" w:rsidP="00586288">
            <w:pPr>
              <w:jc w:val="center"/>
              <w:rPr>
                <w:b/>
                <w:bCs/>
                <w:sz w:val="20"/>
                <w:szCs w:val="20"/>
              </w:rPr>
            </w:pPr>
            <w:r w:rsidRPr="00FE4D7F">
              <w:rPr>
                <w:b/>
                <w:bCs/>
                <w:sz w:val="20"/>
                <w:szCs w:val="20"/>
              </w:rPr>
              <w:t>Non-Garbage AST for Short 2s : DBPM</w:t>
            </w:r>
          </w:p>
        </w:tc>
        <w:tc>
          <w:tcPr>
            <w:tcW w:w="21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C570B0" w:rsidRPr="00FE4D7F" w:rsidRDefault="00C570B0" w:rsidP="00586288">
            <w:pPr>
              <w:jc w:val="center"/>
              <w:rPr>
                <w:sz w:val="20"/>
                <w:szCs w:val="20"/>
              </w:rPr>
            </w:pPr>
            <w:r w:rsidRPr="00FE4D7F">
              <w:rPr>
                <w:sz w:val="20"/>
                <w:szCs w:val="20"/>
              </w:rPr>
              <w:t>0.00002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C570B0" w:rsidRPr="00FE4D7F" w:rsidRDefault="00C570B0" w:rsidP="00586288">
            <w:pPr>
              <w:jc w:val="center"/>
              <w:rPr>
                <w:sz w:val="20"/>
                <w:szCs w:val="20"/>
              </w:rPr>
            </w:pPr>
            <w:r w:rsidRPr="00FE4D7F">
              <w:rPr>
                <w:sz w:val="20"/>
                <w:szCs w:val="20"/>
              </w:rPr>
              <w:t>0.178</w:t>
            </w:r>
          </w:p>
        </w:tc>
      </w:tr>
    </w:tbl>
    <w:p w:rsidR="00C570B0" w:rsidRDefault="00C570B0" w:rsidP="00A04EAA">
      <w:pPr>
        <w:spacing w:line="480" w:lineRule="auto"/>
        <w:ind w:firstLine="720"/>
      </w:pPr>
    </w:p>
    <w:p w:rsidR="00A04EAA" w:rsidRDefault="00A04EAA" w:rsidP="00A04EAA">
      <w:pPr>
        <w:spacing w:line="480" w:lineRule="auto"/>
        <w:ind w:firstLine="720"/>
        <w:rPr>
          <w:color w:val="000000"/>
          <w:kern w:val="36"/>
        </w:rPr>
      </w:pPr>
      <w:r w:rsidRPr="00FE4D7F">
        <w:rPr>
          <w:color w:val="000000"/>
          <w:kern w:val="36"/>
        </w:rPr>
        <w:t>The predictive model and results for bigs who were rookies between 2006-07 and 2017-18 are presented in Table 7 and Figure 12. The VEcv for  the big portion of the model is 27.78,</w:t>
      </w:r>
      <w:r>
        <w:rPr>
          <w:color w:val="000000"/>
          <w:kern w:val="36"/>
        </w:rPr>
        <w:t xml:space="preserve"> and the Pearson</w:t>
      </w:r>
      <w:r w:rsidRPr="00FE4D7F">
        <w:rPr>
          <w:color w:val="000000"/>
          <w:kern w:val="36"/>
        </w:rPr>
        <w:t xml:space="preserve"> correlation to NBA BPM in years three thru 5 is 0.541.  </w:t>
      </w:r>
    </w:p>
    <w:p w:rsidR="00C570B0" w:rsidRDefault="00C570B0" w:rsidP="00C570B0">
      <w:pPr>
        <w:spacing w:line="480" w:lineRule="auto"/>
        <w:rPr>
          <w:b/>
        </w:rPr>
      </w:pPr>
    </w:p>
    <w:p w:rsidR="00C570B0" w:rsidRDefault="00C570B0" w:rsidP="00C570B0">
      <w:pPr>
        <w:spacing w:line="480" w:lineRule="auto"/>
      </w:pPr>
      <w:r w:rsidRPr="00FE4D7F">
        <w:rPr>
          <w:b/>
        </w:rPr>
        <w:lastRenderedPageBreak/>
        <w:t xml:space="preserve">Table. 7. </w:t>
      </w:r>
      <w:r w:rsidR="007909EE">
        <w:t>The Big Model</w:t>
      </w:r>
      <w:r w:rsidRPr="008119FF">
        <w:t xml:space="preserve"> (when </w:t>
      </w:r>
      <w:r>
        <w:t>Big</w:t>
      </w:r>
      <w:r w:rsidRPr="008119FF">
        <w:t xml:space="preserve"> = 1)</w:t>
      </w:r>
    </w:p>
    <w:tbl>
      <w:tblPr>
        <w:tblW w:w="9184" w:type="dxa"/>
        <w:jc w:val="center"/>
        <w:tblCellMar>
          <w:left w:w="0" w:type="dxa"/>
          <w:right w:w="0" w:type="dxa"/>
        </w:tblCellMar>
        <w:tblLook w:val="04A0" w:firstRow="1" w:lastRow="0" w:firstColumn="1" w:lastColumn="0" w:noHBand="0" w:noVBand="1"/>
      </w:tblPr>
      <w:tblGrid>
        <w:gridCol w:w="989"/>
        <w:gridCol w:w="4510"/>
        <w:gridCol w:w="1858"/>
        <w:gridCol w:w="1827"/>
      </w:tblGrid>
      <w:tr w:rsidR="00C570B0" w:rsidRPr="00FE4D7F" w:rsidTr="00586288">
        <w:trPr>
          <w:trHeight w:val="311"/>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bottom"/>
            <w:hideMark/>
          </w:tcPr>
          <w:p w:rsidR="00C570B0" w:rsidRPr="00FE4D7F" w:rsidRDefault="00C570B0" w:rsidP="00586288">
            <w:pPr>
              <w:jc w:val="center"/>
              <w:rPr>
                <w:b/>
                <w:bCs/>
                <w:color w:val="FFFFFF"/>
                <w:sz w:val="28"/>
                <w:szCs w:val="28"/>
              </w:rPr>
            </w:pPr>
            <w:r w:rsidRPr="00FE4D7F">
              <w:rPr>
                <w:b/>
                <w:bCs/>
                <w:color w:val="FFFFFF"/>
                <w:sz w:val="28"/>
                <w:szCs w:val="28"/>
              </w:rPr>
              <w:t>Big Model</w:t>
            </w:r>
          </w:p>
        </w:tc>
      </w:tr>
      <w:tr w:rsidR="00C570B0" w:rsidRPr="00FE4D7F" w:rsidTr="00586288">
        <w:trPr>
          <w:trHeight w:val="311"/>
          <w:jc w:val="center"/>
        </w:trPr>
        <w:tc>
          <w:tcPr>
            <w:tcW w:w="0" w:type="auto"/>
            <w:tcBorders>
              <w:top w:val="single" w:sz="6" w:space="0" w:color="CCCCCC"/>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C570B0" w:rsidRPr="00FE4D7F" w:rsidRDefault="00C570B0" w:rsidP="00586288">
            <w:pPr>
              <w:jc w:val="center"/>
              <w:rPr>
                <w:b/>
                <w:bCs/>
                <w:color w:val="FFFFFF"/>
                <w:sz w:val="28"/>
                <w:szCs w:val="28"/>
              </w:rPr>
            </w:pPr>
            <w:r w:rsidRPr="00FE4D7F">
              <w:rPr>
                <w:b/>
                <w:bCs/>
                <w:color w:val="FFFFFF"/>
                <w:sz w:val="28"/>
                <w:szCs w:val="28"/>
              </w:rPr>
              <w:t>Rank</w:t>
            </w:r>
          </w:p>
        </w:tc>
        <w:tc>
          <w:tcPr>
            <w:tcW w:w="0" w:type="auto"/>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C570B0" w:rsidRPr="00FE4D7F" w:rsidRDefault="00C570B0" w:rsidP="00586288">
            <w:pPr>
              <w:jc w:val="center"/>
              <w:rPr>
                <w:b/>
                <w:bCs/>
                <w:color w:val="FFFFFF"/>
                <w:sz w:val="28"/>
                <w:szCs w:val="28"/>
              </w:rPr>
            </w:pPr>
            <w:r w:rsidRPr="00FE4D7F">
              <w:rPr>
                <w:b/>
                <w:bCs/>
                <w:color w:val="FFFFFF"/>
                <w:sz w:val="28"/>
                <w:szCs w:val="28"/>
              </w:rPr>
              <w:t>Variable</w:t>
            </w:r>
          </w:p>
        </w:tc>
        <w:tc>
          <w:tcPr>
            <w:tcW w:w="0" w:type="auto"/>
            <w:tcBorders>
              <w:top w:val="single" w:sz="6" w:space="0" w:color="CCCCCC"/>
              <w:left w:val="single" w:sz="6" w:space="0" w:color="CCCCCC"/>
              <w:bottom w:val="single" w:sz="6" w:space="0" w:color="000000"/>
              <w:right w:val="single" w:sz="4" w:space="0" w:color="auto"/>
            </w:tcBorders>
            <w:shd w:val="clear" w:color="auto" w:fill="000000"/>
            <w:tcMar>
              <w:top w:w="30" w:type="dxa"/>
              <w:left w:w="45" w:type="dxa"/>
              <w:bottom w:w="30" w:type="dxa"/>
              <w:right w:w="45" w:type="dxa"/>
            </w:tcMar>
            <w:vAlign w:val="center"/>
            <w:hideMark/>
          </w:tcPr>
          <w:p w:rsidR="00C570B0" w:rsidRPr="00FE4D7F" w:rsidRDefault="00C570B0" w:rsidP="00586288">
            <w:pPr>
              <w:jc w:val="center"/>
              <w:rPr>
                <w:b/>
                <w:bCs/>
                <w:color w:val="FFFFFF"/>
                <w:sz w:val="28"/>
                <w:szCs w:val="28"/>
              </w:rPr>
            </w:pPr>
            <w:r w:rsidRPr="00FE4D7F">
              <w:rPr>
                <w:b/>
                <w:bCs/>
                <w:color w:val="FFFFFF"/>
                <w:sz w:val="28"/>
                <w:szCs w:val="28"/>
              </w:rPr>
              <w:t>Coefficient</w:t>
            </w:r>
          </w:p>
        </w:tc>
        <w:tc>
          <w:tcPr>
            <w:tcW w:w="0" w:type="auto"/>
            <w:tcBorders>
              <w:top w:val="single" w:sz="4" w:space="0" w:color="auto"/>
              <w:left w:val="single" w:sz="4" w:space="0" w:color="auto"/>
              <w:bottom w:val="single" w:sz="4" w:space="0" w:color="auto"/>
              <w:right w:val="single" w:sz="4" w:space="0" w:color="auto"/>
            </w:tcBorders>
            <w:shd w:val="clear" w:color="auto" w:fill="000000"/>
            <w:tcMar>
              <w:top w:w="30" w:type="dxa"/>
              <w:left w:w="45" w:type="dxa"/>
              <w:bottom w:w="30" w:type="dxa"/>
              <w:right w:w="45" w:type="dxa"/>
            </w:tcMar>
            <w:vAlign w:val="bottom"/>
            <w:hideMark/>
          </w:tcPr>
          <w:p w:rsidR="00C570B0" w:rsidRPr="00FE4D7F" w:rsidRDefault="00C570B0" w:rsidP="00586288">
            <w:pPr>
              <w:jc w:val="center"/>
              <w:rPr>
                <w:b/>
                <w:bCs/>
                <w:color w:val="FFFFFF"/>
                <w:sz w:val="28"/>
                <w:szCs w:val="28"/>
              </w:rPr>
            </w:pPr>
            <w:r w:rsidRPr="00FE4D7F">
              <w:rPr>
                <w:b/>
                <w:bCs/>
                <w:color w:val="FFFFFF"/>
                <w:sz w:val="28"/>
                <w:szCs w:val="28"/>
              </w:rPr>
              <w:t xml:space="preserve">Cor to </w:t>
            </w:r>
            <w:r w:rsidRPr="00FE4D7F">
              <w:rPr>
                <w:b/>
                <w:bCs/>
                <w:color w:val="FFFFFF"/>
                <w:sz w:val="28"/>
                <w:szCs w:val="28"/>
              </w:rPr>
              <w:br/>
              <w:t>NBA BPM</w:t>
            </w:r>
          </w:p>
        </w:tc>
      </w:tr>
      <w:tr w:rsidR="00C570B0" w:rsidRPr="00FE4D7F" w:rsidTr="00586288">
        <w:trPr>
          <w:trHeight w:val="311"/>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b/>
                <w:bCs/>
                <w:sz w:val="20"/>
                <w:szCs w:val="20"/>
              </w:rPr>
            </w:pPr>
            <w:r w:rsidRPr="00FE4D7F">
              <w:rPr>
                <w:b/>
                <w:bCs/>
                <w:sz w:val="20"/>
                <w:szCs w:val="20"/>
              </w:rPr>
              <w:t>BPM</w:t>
            </w:r>
          </w:p>
        </w:tc>
        <w:tc>
          <w:tcPr>
            <w:tcW w:w="0" w:type="auto"/>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0.19901</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0.404</w:t>
            </w:r>
          </w:p>
        </w:tc>
      </w:tr>
      <w:tr w:rsidR="00C570B0" w:rsidRPr="00FE4D7F" w:rsidTr="00586288">
        <w:trPr>
          <w:trHeight w:val="311"/>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b/>
                <w:bCs/>
                <w:sz w:val="20"/>
                <w:szCs w:val="20"/>
              </w:rPr>
            </w:pPr>
            <w:r w:rsidRPr="00FE4D7F">
              <w:rPr>
                <w:b/>
                <w:bCs/>
                <w:sz w:val="20"/>
                <w:szCs w:val="20"/>
              </w:rPr>
              <w:t>BPM : Putbacks on 2-Pt Jump Shots</w:t>
            </w:r>
            <w:r w:rsidRPr="00FE4D7F">
              <w:rPr>
                <w:b/>
                <w:bCs/>
                <w:sz w:val="20"/>
                <w:szCs w:val="20"/>
              </w:rPr>
              <w:br/>
              <w:t>vs KenPom Top 100 Teams</w:t>
            </w:r>
          </w:p>
        </w:tc>
        <w:tc>
          <w:tcPr>
            <w:tcW w:w="0" w:type="auto"/>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0.01424</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0.323</w:t>
            </w:r>
          </w:p>
        </w:tc>
      </w:tr>
      <w:tr w:rsidR="00C570B0" w:rsidRPr="00FE4D7F" w:rsidTr="00586288">
        <w:trPr>
          <w:trHeight w:val="311"/>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b/>
                <w:bCs/>
                <w:sz w:val="20"/>
                <w:szCs w:val="20"/>
              </w:rPr>
            </w:pPr>
            <w:r w:rsidRPr="00FE4D7F">
              <w:rPr>
                <w:b/>
                <w:bCs/>
                <w:sz w:val="20"/>
                <w:szCs w:val="20"/>
              </w:rPr>
              <w:t>BPM : Dean Oliver's Net Rating</w:t>
            </w:r>
          </w:p>
        </w:tc>
        <w:tc>
          <w:tcPr>
            <w:tcW w:w="0" w:type="auto"/>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0.00079</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0.305</w:t>
            </w:r>
          </w:p>
        </w:tc>
      </w:tr>
      <w:tr w:rsidR="00C570B0" w:rsidRPr="00FE4D7F" w:rsidTr="00586288">
        <w:trPr>
          <w:trHeight w:val="311"/>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0364B7" w:rsidP="00586288">
            <w:pPr>
              <w:jc w:val="center"/>
              <w:rPr>
                <w:b/>
                <w:bCs/>
                <w:sz w:val="20"/>
                <w:szCs w:val="20"/>
              </w:rPr>
            </w:pPr>
            <m:oMath>
              <m:rad>
                <m:radPr>
                  <m:degHide m:val="1"/>
                  <m:ctrlPr>
                    <w:rPr>
                      <w:rFonts w:ascii="Cambria Math" w:hAnsi="Cambria Math"/>
                      <w:b/>
                      <w:bCs/>
                      <w:i/>
                      <w:sz w:val="20"/>
                      <w:szCs w:val="20"/>
                    </w:rPr>
                  </m:ctrlPr>
                </m:radPr>
                <m:deg/>
                <m:e>
                  <m:r>
                    <m:rPr>
                      <m:sty m:val="bi"/>
                    </m:rPr>
                    <w:rPr>
                      <w:rFonts w:ascii="Cambria Math" w:hAnsi="Cambria Math"/>
                      <w:sz w:val="20"/>
                      <w:szCs w:val="20"/>
                    </w:rPr>
                    <m:t>AST%*TRB%</m:t>
                  </m:r>
                </m:e>
              </m:rad>
            </m:oMath>
            <w:r w:rsidR="00C570B0" w:rsidRPr="00FE4D7F">
              <w:rPr>
                <w:b/>
                <w:bCs/>
                <w:sz w:val="20"/>
                <w:szCs w:val="20"/>
              </w:rPr>
              <w:t xml:space="preserve"> : Dean Oliver's </w:t>
            </w:r>
            <w:r w:rsidR="00C570B0" w:rsidRPr="00FE4D7F">
              <w:rPr>
                <w:b/>
                <w:bCs/>
                <w:sz w:val="20"/>
                <w:szCs w:val="20"/>
              </w:rPr>
              <w:br/>
              <w:t>Net Rating</w:t>
            </w:r>
          </w:p>
        </w:tc>
        <w:tc>
          <w:tcPr>
            <w:tcW w:w="0" w:type="auto"/>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0.00102</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0.245</w:t>
            </w:r>
          </w:p>
        </w:tc>
      </w:tr>
      <w:tr w:rsidR="00C570B0" w:rsidRPr="00FE4D7F" w:rsidTr="00586288">
        <w:trPr>
          <w:trHeight w:val="311"/>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C570B0" w:rsidRPr="00FE4D7F" w:rsidRDefault="00C570B0" w:rsidP="00586288">
            <w:pPr>
              <w:jc w:val="center"/>
              <w:rPr>
                <w:b/>
                <w:bCs/>
                <w:sz w:val="20"/>
                <w:szCs w:val="20"/>
              </w:rPr>
            </w:pPr>
            <w:r w:rsidRPr="00FE4D7F">
              <w:rPr>
                <w:b/>
                <w:bCs/>
                <w:sz w:val="20"/>
                <w:szCs w:val="20"/>
              </w:rPr>
              <w:t>DRB% : Dean Oliver's Net Rating</w:t>
            </w:r>
          </w:p>
        </w:tc>
        <w:tc>
          <w:tcPr>
            <w:tcW w:w="0" w:type="auto"/>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bottom"/>
            <w:hideMark/>
          </w:tcPr>
          <w:p w:rsidR="00C570B0" w:rsidRPr="00FE4D7F" w:rsidRDefault="00C570B0" w:rsidP="00586288">
            <w:pPr>
              <w:jc w:val="center"/>
              <w:rPr>
                <w:sz w:val="20"/>
                <w:szCs w:val="20"/>
              </w:rPr>
            </w:pPr>
            <w:r w:rsidRPr="00FE4D7F">
              <w:rPr>
                <w:sz w:val="20"/>
                <w:szCs w:val="20"/>
              </w:rPr>
              <w:t>0.00002</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rsidR="00C570B0" w:rsidRPr="00FE4D7F" w:rsidRDefault="00C570B0" w:rsidP="00586288">
            <w:pPr>
              <w:jc w:val="center"/>
              <w:rPr>
                <w:sz w:val="20"/>
                <w:szCs w:val="20"/>
              </w:rPr>
            </w:pPr>
            <w:r w:rsidRPr="00FE4D7F">
              <w:rPr>
                <w:sz w:val="20"/>
                <w:szCs w:val="20"/>
              </w:rPr>
              <w:t>0.233</w:t>
            </w:r>
          </w:p>
        </w:tc>
      </w:tr>
      <w:tr w:rsidR="00C570B0" w:rsidRPr="00FE4D7F" w:rsidTr="00586288">
        <w:trPr>
          <w:trHeight w:val="311"/>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b/>
                <w:bCs/>
                <w:sz w:val="20"/>
                <w:szCs w:val="20"/>
              </w:rPr>
            </w:pPr>
            <w:r w:rsidRPr="00FE4D7F">
              <w:rPr>
                <w:b/>
                <w:bCs/>
                <w:sz w:val="20"/>
                <w:szCs w:val="20"/>
              </w:rPr>
              <w:t>AST% Putbacks on 2-Pt Jump Shots</w:t>
            </w:r>
            <w:r w:rsidRPr="00FE4D7F">
              <w:rPr>
                <w:b/>
                <w:bCs/>
                <w:sz w:val="20"/>
                <w:szCs w:val="20"/>
              </w:rPr>
              <w:br/>
              <w:t>vs KenPom Top 100 Teams</w:t>
            </w:r>
          </w:p>
        </w:tc>
        <w:tc>
          <w:tcPr>
            <w:tcW w:w="0" w:type="auto"/>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0.00200</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0.229</w:t>
            </w:r>
          </w:p>
        </w:tc>
      </w:tr>
      <w:tr w:rsidR="00C570B0" w:rsidRPr="00FE4D7F" w:rsidTr="00586288">
        <w:trPr>
          <w:trHeight w:val="311"/>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570B0" w:rsidRPr="00FE4D7F" w:rsidRDefault="00C570B0" w:rsidP="00586288">
            <w:pPr>
              <w:jc w:val="center"/>
              <w:rPr>
                <w:sz w:val="20"/>
                <w:szCs w:val="20"/>
              </w:rPr>
            </w:pPr>
            <w:r w:rsidRPr="00FE4D7F">
              <w:rPr>
                <w:sz w:val="20"/>
                <w:szCs w:val="20"/>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C570B0" w:rsidRPr="00FE4D7F" w:rsidRDefault="00C570B0" w:rsidP="00586288">
            <w:pPr>
              <w:jc w:val="center"/>
              <w:rPr>
                <w:b/>
                <w:bCs/>
                <w:sz w:val="20"/>
                <w:szCs w:val="20"/>
              </w:rPr>
            </w:pPr>
            <w:r w:rsidRPr="00FE4D7F">
              <w:rPr>
                <w:b/>
                <w:bCs/>
                <w:sz w:val="20"/>
                <w:szCs w:val="20"/>
              </w:rPr>
              <w:t xml:space="preserve">DRB% : Putbacks on 2-Pt Jump Shots </w:t>
            </w:r>
            <w:r w:rsidRPr="00FE4D7F">
              <w:rPr>
                <w:b/>
                <w:bCs/>
                <w:sz w:val="20"/>
                <w:szCs w:val="20"/>
              </w:rPr>
              <w:br/>
              <w:t>vs KenPom Top 100 Teams</w:t>
            </w:r>
          </w:p>
        </w:tc>
        <w:tc>
          <w:tcPr>
            <w:tcW w:w="0" w:type="auto"/>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bottom"/>
            <w:hideMark/>
          </w:tcPr>
          <w:p w:rsidR="00C570B0" w:rsidRPr="00FE4D7F" w:rsidRDefault="00C570B0" w:rsidP="00586288">
            <w:pPr>
              <w:jc w:val="center"/>
              <w:rPr>
                <w:sz w:val="20"/>
                <w:szCs w:val="20"/>
              </w:rPr>
            </w:pPr>
            <w:r w:rsidRPr="00FE4D7F">
              <w:rPr>
                <w:sz w:val="20"/>
                <w:szCs w:val="20"/>
              </w:rPr>
              <w:t>0.00022</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rsidR="00C570B0" w:rsidRPr="00FE4D7F" w:rsidRDefault="00C570B0" w:rsidP="00586288">
            <w:pPr>
              <w:jc w:val="center"/>
              <w:rPr>
                <w:sz w:val="20"/>
                <w:szCs w:val="20"/>
              </w:rPr>
            </w:pPr>
            <w:r w:rsidRPr="00FE4D7F">
              <w:rPr>
                <w:sz w:val="20"/>
                <w:szCs w:val="20"/>
              </w:rPr>
              <w:t>0.219</w:t>
            </w:r>
          </w:p>
        </w:tc>
      </w:tr>
    </w:tbl>
    <w:p w:rsidR="00C570B0" w:rsidRDefault="00C570B0" w:rsidP="00A04EAA">
      <w:pPr>
        <w:spacing w:line="480" w:lineRule="auto"/>
        <w:ind w:firstLine="720"/>
        <w:rPr>
          <w:color w:val="000000"/>
        </w:rPr>
      </w:pPr>
    </w:p>
    <w:p w:rsidR="00A04EAA" w:rsidRDefault="00A04EAA" w:rsidP="00A04EAA">
      <w:pPr>
        <w:spacing w:line="480" w:lineRule="auto"/>
        <w:ind w:firstLine="720"/>
      </w:pPr>
      <w:r w:rsidRPr="00FE4D7F">
        <w:rPr>
          <w:color w:val="000000"/>
        </w:rPr>
        <w:t xml:space="preserve">Though the model has 15 covariates total, since 14 of them only affect players with Guard = 1 or Wing = 1 or Big = 1, it is simple to think of it as 3 separate models by position. However, the predictive model and results for all players </w:t>
      </w:r>
      <w:r w:rsidRPr="00FE4D7F">
        <w:rPr>
          <w:color w:val="000000"/>
          <w:kern w:val="36"/>
        </w:rPr>
        <w:t>who were rookies between 2006-07 and 2017-18 are presented</w:t>
      </w:r>
      <w:r w:rsidRPr="00FE4D7F">
        <w:rPr>
          <w:color w:val="000000"/>
        </w:rPr>
        <w:t xml:space="preserve"> in Table 8 and the results in Figure 13.</w:t>
      </w:r>
    </w:p>
    <w:p w:rsidR="00A04EAA" w:rsidRDefault="00A04EAA" w:rsidP="00A04EAA">
      <w:pPr>
        <w:spacing w:line="480" w:lineRule="auto"/>
        <w:rPr>
          <w:color w:val="000000"/>
          <w:kern w:val="36"/>
        </w:rPr>
      </w:pPr>
    </w:p>
    <w:p w:rsidR="00A04EAA" w:rsidRDefault="00A04EAA" w:rsidP="00A04EAA">
      <w:pPr>
        <w:spacing w:line="480" w:lineRule="auto"/>
        <w:rPr>
          <w:color w:val="000000"/>
          <w:kern w:val="36"/>
        </w:rPr>
      </w:pPr>
    </w:p>
    <w:p w:rsidR="00A04EAA" w:rsidRPr="00FE4D7F" w:rsidRDefault="00A04EAA" w:rsidP="00A04EAA">
      <w:pPr>
        <w:spacing w:line="480" w:lineRule="auto"/>
        <w:ind w:firstLine="720"/>
        <w:sectPr w:rsidR="00A04EAA" w:rsidRPr="00FE4D7F" w:rsidSect="004656A9">
          <w:pgSz w:w="12240" w:h="15840"/>
          <w:pgMar w:top="2016" w:right="1440" w:bottom="1440" w:left="1440" w:header="720" w:footer="720" w:gutter="0"/>
          <w:pgNumType w:chapStyle="1"/>
          <w:cols w:space="720"/>
          <w:docGrid w:linePitch="360"/>
        </w:sectPr>
      </w:pPr>
    </w:p>
    <w:p w:rsidR="00A04EAA" w:rsidRDefault="00A04EAA" w:rsidP="00A04EAA">
      <w:pPr>
        <w:tabs>
          <w:tab w:val="left" w:pos="2914"/>
        </w:tabs>
        <w:spacing w:line="480" w:lineRule="auto"/>
        <w:rPr>
          <w:b/>
        </w:rPr>
      </w:pPr>
      <w:r w:rsidRPr="00FE4D7F">
        <w:rPr>
          <w:b/>
        </w:rPr>
        <w:lastRenderedPageBreak/>
        <w:t xml:space="preserve">Table. 8. </w:t>
      </w:r>
      <w:r w:rsidRPr="008119FF">
        <w:t>The Full Model</w:t>
      </w:r>
    </w:p>
    <w:tbl>
      <w:tblPr>
        <w:tblW w:w="9474" w:type="dxa"/>
        <w:tblCellMar>
          <w:left w:w="0" w:type="dxa"/>
          <w:right w:w="0" w:type="dxa"/>
        </w:tblCellMar>
        <w:tblLook w:val="04A0" w:firstRow="1" w:lastRow="0" w:firstColumn="1" w:lastColumn="0" w:noHBand="0" w:noVBand="1"/>
      </w:tblPr>
      <w:tblGrid>
        <w:gridCol w:w="793"/>
        <w:gridCol w:w="1224"/>
        <w:gridCol w:w="4742"/>
        <w:gridCol w:w="1537"/>
        <w:gridCol w:w="1178"/>
      </w:tblGrid>
      <w:tr w:rsidR="00A04EAA" w:rsidRPr="00FE4D7F" w:rsidTr="00586288">
        <w:trPr>
          <w:trHeight w:val="318"/>
        </w:trPr>
        <w:tc>
          <w:tcPr>
            <w:tcW w:w="0" w:type="auto"/>
            <w:gridSpan w:val="5"/>
            <w:tcBorders>
              <w:top w:val="single" w:sz="6" w:space="0" w:color="000000"/>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bottom"/>
            <w:hideMark/>
          </w:tcPr>
          <w:p w:rsidR="00A04EAA" w:rsidRPr="00FE4D7F" w:rsidRDefault="00A04EAA" w:rsidP="00586288">
            <w:pPr>
              <w:jc w:val="center"/>
              <w:rPr>
                <w:b/>
                <w:bCs/>
                <w:color w:val="FFFFFF"/>
                <w:sz w:val="28"/>
                <w:szCs w:val="28"/>
              </w:rPr>
            </w:pPr>
            <w:r w:rsidRPr="00FE4D7F">
              <w:rPr>
                <w:color w:val="000000"/>
                <w:kern w:val="36"/>
              </w:rPr>
              <w:br w:type="page"/>
            </w:r>
            <w:r w:rsidRPr="00FE4D7F">
              <w:rPr>
                <w:b/>
                <w:bCs/>
                <w:color w:val="FFFFFF"/>
                <w:sz w:val="28"/>
                <w:szCs w:val="28"/>
              </w:rPr>
              <w:t>Overall Model</w:t>
            </w:r>
          </w:p>
        </w:tc>
      </w:tr>
      <w:tr w:rsidR="00A04EAA" w:rsidRPr="00FE4D7F" w:rsidTr="00586288">
        <w:trPr>
          <w:trHeight w:val="318"/>
        </w:trPr>
        <w:tc>
          <w:tcPr>
            <w:tcW w:w="0" w:type="auto"/>
            <w:tcBorders>
              <w:top w:val="single" w:sz="6" w:space="0" w:color="CCCCCC"/>
              <w:left w:val="single" w:sz="6" w:space="0" w:color="000000"/>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A04EAA" w:rsidRPr="00FE4D7F" w:rsidRDefault="00A04EAA" w:rsidP="00586288">
            <w:pPr>
              <w:jc w:val="center"/>
              <w:rPr>
                <w:b/>
                <w:bCs/>
                <w:color w:val="FFFFFF"/>
                <w:sz w:val="28"/>
                <w:szCs w:val="28"/>
              </w:rPr>
            </w:pPr>
            <w:r w:rsidRPr="00FE4D7F">
              <w:rPr>
                <w:b/>
                <w:bCs/>
                <w:color w:val="FFFFFF"/>
                <w:sz w:val="28"/>
                <w:szCs w:val="28"/>
              </w:rPr>
              <w:t>Rank</w:t>
            </w:r>
          </w:p>
        </w:tc>
        <w:tc>
          <w:tcPr>
            <w:tcW w:w="0" w:type="auto"/>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A04EAA" w:rsidRPr="00FE4D7F" w:rsidRDefault="00A04EAA" w:rsidP="00586288">
            <w:pPr>
              <w:jc w:val="center"/>
              <w:rPr>
                <w:b/>
                <w:bCs/>
                <w:color w:val="FFFFFF"/>
                <w:sz w:val="28"/>
                <w:szCs w:val="28"/>
              </w:rPr>
            </w:pPr>
            <w:r w:rsidRPr="00FE4D7F">
              <w:rPr>
                <w:b/>
                <w:bCs/>
                <w:color w:val="FFFFFF"/>
                <w:sz w:val="28"/>
                <w:szCs w:val="28"/>
              </w:rPr>
              <w:t xml:space="preserve">Players </w:t>
            </w:r>
            <w:r w:rsidRPr="00FE4D7F">
              <w:rPr>
                <w:b/>
                <w:bCs/>
                <w:color w:val="FFFFFF"/>
                <w:sz w:val="28"/>
                <w:szCs w:val="28"/>
              </w:rPr>
              <w:br/>
              <w:t>Included</w:t>
            </w:r>
          </w:p>
        </w:tc>
        <w:tc>
          <w:tcPr>
            <w:tcW w:w="4742" w:type="dxa"/>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A04EAA" w:rsidRPr="00FE4D7F" w:rsidRDefault="00A04EAA" w:rsidP="00586288">
            <w:pPr>
              <w:jc w:val="center"/>
              <w:rPr>
                <w:b/>
                <w:bCs/>
                <w:color w:val="FFFFFF"/>
                <w:sz w:val="28"/>
                <w:szCs w:val="28"/>
              </w:rPr>
            </w:pPr>
            <w:r w:rsidRPr="00FE4D7F">
              <w:rPr>
                <w:b/>
                <w:bCs/>
                <w:color w:val="FFFFFF"/>
                <w:sz w:val="28"/>
                <w:szCs w:val="28"/>
              </w:rPr>
              <w:t>Variable</w:t>
            </w:r>
          </w:p>
        </w:tc>
        <w:tc>
          <w:tcPr>
            <w:tcW w:w="1537" w:type="dxa"/>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center"/>
            <w:hideMark/>
          </w:tcPr>
          <w:p w:rsidR="00A04EAA" w:rsidRPr="00FE4D7F" w:rsidRDefault="00A04EAA" w:rsidP="00586288">
            <w:pPr>
              <w:jc w:val="center"/>
              <w:rPr>
                <w:b/>
                <w:bCs/>
                <w:color w:val="FFFFFF"/>
                <w:sz w:val="28"/>
                <w:szCs w:val="28"/>
              </w:rPr>
            </w:pPr>
            <w:r w:rsidRPr="00FE4D7F">
              <w:rPr>
                <w:b/>
                <w:bCs/>
                <w:color w:val="FFFFFF"/>
                <w:sz w:val="28"/>
                <w:szCs w:val="28"/>
              </w:rPr>
              <w:t>Coefficient</w:t>
            </w:r>
          </w:p>
        </w:tc>
        <w:tc>
          <w:tcPr>
            <w:tcW w:w="1178" w:type="dxa"/>
            <w:tcBorders>
              <w:top w:val="single" w:sz="6" w:space="0" w:color="CCCCCC"/>
              <w:left w:val="single" w:sz="6" w:space="0" w:color="CCCCCC"/>
              <w:bottom w:val="single" w:sz="6" w:space="0" w:color="000000"/>
              <w:right w:val="single" w:sz="6" w:space="0" w:color="000000"/>
            </w:tcBorders>
            <w:shd w:val="clear" w:color="auto" w:fill="000000"/>
            <w:tcMar>
              <w:top w:w="30" w:type="dxa"/>
              <w:left w:w="45" w:type="dxa"/>
              <w:bottom w:w="30" w:type="dxa"/>
              <w:right w:w="45" w:type="dxa"/>
            </w:tcMar>
            <w:vAlign w:val="bottom"/>
            <w:hideMark/>
          </w:tcPr>
          <w:p w:rsidR="00A04EAA" w:rsidRPr="00FE4D7F" w:rsidRDefault="00A04EAA" w:rsidP="00586288">
            <w:pPr>
              <w:jc w:val="center"/>
              <w:rPr>
                <w:b/>
                <w:bCs/>
                <w:color w:val="FFFFFF"/>
                <w:sz w:val="28"/>
                <w:szCs w:val="28"/>
              </w:rPr>
            </w:pPr>
            <w:r w:rsidRPr="00FE4D7F">
              <w:rPr>
                <w:b/>
                <w:bCs/>
                <w:color w:val="FFFFFF"/>
                <w:sz w:val="28"/>
                <w:szCs w:val="28"/>
              </w:rPr>
              <w:t xml:space="preserve">Cor to </w:t>
            </w:r>
            <w:r w:rsidRPr="00FE4D7F">
              <w:rPr>
                <w:b/>
                <w:bCs/>
                <w:color w:val="FFFFFF"/>
                <w:sz w:val="28"/>
                <w:szCs w:val="28"/>
              </w:rPr>
              <w:br/>
              <w:t>NBA BPM</w:t>
            </w:r>
          </w:p>
        </w:tc>
      </w:tr>
      <w:tr w:rsidR="00A04EAA" w:rsidRPr="00FE4D7F" w:rsidTr="00586288">
        <w:trPr>
          <w:trHeight w:val="31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All Players</w:t>
            </w:r>
          </w:p>
        </w:tc>
        <w:tc>
          <w:tcPr>
            <w:tcW w:w="47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BPM</w:t>
            </w:r>
          </w:p>
        </w:tc>
        <w:tc>
          <w:tcPr>
            <w:tcW w:w="153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0.19901</w:t>
            </w:r>
          </w:p>
        </w:tc>
        <w:tc>
          <w:tcPr>
            <w:tcW w:w="117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0.404</w:t>
            </w:r>
          </w:p>
        </w:tc>
      </w:tr>
      <w:tr w:rsidR="00A04EAA" w:rsidRPr="00FE4D7F" w:rsidTr="00586288">
        <w:trPr>
          <w:trHeight w:val="31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Big</w:t>
            </w:r>
          </w:p>
        </w:tc>
        <w:tc>
          <w:tcPr>
            <w:tcW w:w="47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BPM : Putbacks on 2-Pt Jump Shots</w:t>
            </w:r>
            <w:r w:rsidRPr="00FE4D7F">
              <w:rPr>
                <w:b/>
                <w:bCs/>
                <w:sz w:val="20"/>
                <w:szCs w:val="20"/>
              </w:rPr>
              <w:br/>
              <w:t>vs KenPom Top 100 Teams</w:t>
            </w:r>
          </w:p>
        </w:tc>
        <w:tc>
          <w:tcPr>
            <w:tcW w:w="153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0.01424</w:t>
            </w:r>
          </w:p>
        </w:tc>
        <w:tc>
          <w:tcPr>
            <w:tcW w:w="117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0.323</w:t>
            </w:r>
          </w:p>
        </w:tc>
      </w:tr>
      <w:tr w:rsidR="00A04EAA" w:rsidRPr="00FE4D7F" w:rsidTr="00586288">
        <w:trPr>
          <w:trHeight w:val="31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Big</w:t>
            </w:r>
          </w:p>
        </w:tc>
        <w:tc>
          <w:tcPr>
            <w:tcW w:w="47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BPM : Dean Oliver's Net Rating</w:t>
            </w:r>
          </w:p>
        </w:tc>
        <w:tc>
          <w:tcPr>
            <w:tcW w:w="153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0.00079</w:t>
            </w:r>
          </w:p>
        </w:tc>
        <w:tc>
          <w:tcPr>
            <w:tcW w:w="117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0.305</w:t>
            </w:r>
          </w:p>
        </w:tc>
      </w:tr>
      <w:tr w:rsidR="00A04EAA" w:rsidRPr="00FE4D7F" w:rsidTr="00586288">
        <w:trPr>
          <w:trHeight w:val="31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Big</w:t>
            </w:r>
          </w:p>
        </w:tc>
        <w:tc>
          <w:tcPr>
            <w:tcW w:w="47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0364B7" w:rsidP="00586288">
            <w:pPr>
              <w:jc w:val="center"/>
              <w:rPr>
                <w:b/>
                <w:bCs/>
                <w:sz w:val="20"/>
                <w:szCs w:val="20"/>
              </w:rPr>
            </w:pPr>
            <m:oMath>
              <m:rad>
                <m:radPr>
                  <m:degHide m:val="1"/>
                  <m:ctrlPr>
                    <w:rPr>
                      <w:rFonts w:ascii="Cambria Math" w:hAnsi="Cambria Math"/>
                      <w:b/>
                      <w:bCs/>
                      <w:i/>
                      <w:sz w:val="20"/>
                      <w:szCs w:val="20"/>
                    </w:rPr>
                  </m:ctrlPr>
                </m:radPr>
                <m:deg/>
                <m:e>
                  <m:r>
                    <m:rPr>
                      <m:sty m:val="b"/>
                    </m:rPr>
                    <w:rPr>
                      <w:rFonts w:ascii="Cambria Math" w:hAnsi="Cambria Math"/>
                      <w:sz w:val="20"/>
                      <w:szCs w:val="20"/>
                    </w:rPr>
                    <m:t>AST%*TRB%</m:t>
                  </m:r>
                </m:e>
              </m:rad>
            </m:oMath>
            <w:r w:rsidR="00A04EAA" w:rsidRPr="00FE4D7F">
              <w:rPr>
                <w:b/>
                <w:bCs/>
                <w:sz w:val="20"/>
                <w:szCs w:val="20"/>
              </w:rPr>
              <w:t xml:space="preserve"> : Dean Oliver's </w:t>
            </w:r>
            <w:r w:rsidR="00A04EAA" w:rsidRPr="00FE4D7F">
              <w:rPr>
                <w:b/>
                <w:bCs/>
                <w:sz w:val="20"/>
                <w:szCs w:val="20"/>
              </w:rPr>
              <w:br/>
              <w:t>Net Rating</w:t>
            </w:r>
          </w:p>
        </w:tc>
        <w:tc>
          <w:tcPr>
            <w:tcW w:w="153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0.00102</w:t>
            </w:r>
          </w:p>
        </w:tc>
        <w:tc>
          <w:tcPr>
            <w:tcW w:w="117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0.245</w:t>
            </w:r>
          </w:p>
        </w:tc>
      </w:tr>
      <w:tr w:rsidR="00A04EAA" w:rsidRPr="00FE4D7F" w:rsidTr="00586288">
        <w:trPr>
          <w:trHeight w:val="31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A04EAA" w:rsidRPr="00FE4D7F" w:rsidRDefault="00A04EAA" w:rsidP="00586288">
            <w:pPr>
              <w:jc w:val="center"/>
              <w:rPr>
                <w:b/>
                <w:bCs/>
                <w:sz w:val="20"/>
                <w:szCs w:val="20"/>
              </w:rPr>
            </w:pPr>
            <w:r w:rsidRPr="00FE4D7F">
              <w:rPr>
                <w:b/>
                <w:bCs/>
                <w:sz w:val="20"/>
                <w:szCs w:val="20"/>
              </w:rPr>
              <w:t>Big</w:t>
            </w:r>
          </w:p>
        </w:tc>
        <w:tc>
          <w:tcPr>
            <w:tcW w:w="47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A04EAA" w:rsidRPr="00FE4D7F" w:rsidRDefault="00A04EAA" w:rsidP="00586288">
            <w:pPr>
              <w:jc w:val="center"/>
              <w:rPr>
                <w:b/>
                <w:bCs/>
                <w:sz w:val="20"/>
                <w:szCs w:val="20"/>
              </w:rPr>
            </w:pPr>
            <w:r w:rsidRPr="00FE4D7F">
              <w:rPr>
                <w:b/>
                <w:bCs/>
                <w:sz w:val="20"/>
                <w:szCs w:val="20"/>
              </w:rPr>
              <w:t>DRB% : Dean Oliver's Net Rating</w:t>
            </w:r>
          </w:p>
        </w:tc>
        <w:tc>
          <w:tcPr>
            <w:tcW w:w="153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A04EAA" w:rsidRPr="00FE4D7F" w:rsidRDefault="00A04EAA" w:rsidP="00586288">
            <w:pPr>
              <w:jc w:val="center"/>
              <w:rPr>
                <w:sz w:val="20"/>
                <w:szCs w:val="20"/>
              </w:rPr>
            </w:pPr>
            <w:r w:rsidRPr="00FE4D7F">
              <w:rPr>
                <w:sz w:val="20"/>
                <w:szCs w:val="20"/>
              </w:rPr>
              <w:t>0.00002</w:t>
            </w:r>
          </w:p>
        </w:tc>
        <w:tc>
          <w:tcPr>
            <w:tcW w:w="117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A04EAA" w:rsidRPr="00FE4D7F" w:rsidRDefault="00A04EAA" w:rsidP="00586288">
            <w:pPr>
              <w:jc w:val="center"/>
              <w:rPr>
                <w:sz w:val="20"/>
                <w:szCs w:val="20"/>
              </w:rPr>
            </w:pPr>
            <w:r w:rsidRPr="00FE4D7F">
              <w:rPr>
                <w:sz w:val="20"/>
                <w:szCs w:val="20"/>
              </w:rPr>
              <w:t>0.233</w:t>
            </w:r>
          </w:p>
        </w:tc>
      </w:tr>
      <w:tr w:rsidR="00A04EAA" w:rsidRPr="00FE4D7F" w:rsidTr="00586288">
        <w:trPr>
          <w:trHeight w:val="31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Big</w:t>
            </w:r>
          </w:p>
        </w:tc>
        <w:tc>
          <w:tcPr>
            <w:tcW w:w="47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AST% Putbacks on 2-Pt Jump Shots</w:t>
            </w:r>
            <w:r w:rsidRPr="00FE4D7F">
              <w:rPr>
                <w:b/>
                <w:bCs/>
                <w:sz w:val="20"/>
                <w:szCs w:val="20"/>
              </w:rPr>
              <w:br/>
              <w:t>vs KenPom Top 100 Teams</w:t>
            </w:r>
          </w:p>
        </w:tc>
        <w:tc>
          <w:tcPr>
            <w:tcW w:w="153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0.00200</w:t>
            </w:r>
          </w:p>
        </w:tc>
        <w:tc>
          <w:tcPr>
            <w:tcW w:w="117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0.229</w:t>
            </w:r>
          </w:p>
        </w:tc>
      </w:tr>
      <w:tr w:rsidR="00A04EAA" w:rsidRPr="00FE4D7F" w:rsidTr="00586288">
        <w:trPr>
          <w:trHeight w:val="31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A04EAA" w:rsidRPr="00FE4D7F" w:rsidRDefault="00A04EAA" w:rsidP="00586288">
            <w:pPr>
              <w:jc w:val="center"/>
              <w:rPr>
                <w:b/>
                <w:bCs/>
                <w:sz w:val="20"/>
                <w:szCs w:val="20"/>
              </w:rPr>
            </w:pPr>
            <w:r w:rsidRPr="00FE4D7F">
              <w:rPr>
                <w:b/>
                <w:bCs/>
                <w:sz w:val="20"/>
                <w:szCs w:val="20"/>
              </w:rPr>
              <w:t>Big</w:t>
            </w:r>
          </w:p>
        </w:tc>
        <w:tc>
          <w:tcPr>
            <w:tcW w:w="47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A04EAA" w:rsidRPr="00FE4D7F" w:rsidRDefault="00A04EAA" w:rsidP="00586288">
            <w:pPr>
              <w:jc w:val="center"/>
              <w:rPr>
                <w:b/>
                <w:bCs/>
                <w:sz w:val="20"/>
                <w:szCs w:val="20"/>
              </w:rPr>
            </w:pPr>
            <w:r w:rsidRPr="00FE4D7F">
              <w:rPr>
                <w:b/>
                <w:bCs/>
                <w:sz w:val="20"/>
                <w:szCs w:val="20"/>
              </w:rPr>
              <w:t xml:space="preserve">DRB% : Putbacks on 2-Pt Jump Shots </w:t>
            </w:r>
            <w:r w:rsidRPr="00FE4D7F">
              <w:rPr>
                <w:b/>
                <w:bCs/>
                <w:sz w:val="20"/>
                <w:szCs w:val="20"/>
              </w:rPr>
              <w:br/>
              <w:t>vs KenPom Top 100 Teams</w:t>
            </w:r>
          </w:p>
        </w:tc>
        <w:tc>
          <w:tcPr>
            <w:tcW w:w="153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A04EAA" w:rsidRPr="00FE4D7F" w:rsidRDefault="00A04EAA" w:rsidP="00586288">
            <w:pPr>
              <w:jc w:val="center"/>
              <w:rPr>
                <w:sz w:val="20"/>
                <w:szCs w:val="20"/>
              </w:rPr>
            </w:pPr>
            <w:r w:rsidRPr="00FE4D7F">
              <w:rPr>
                <w:sz w:val="20"/>
                <w:szCs w:val="20"/>
              </w:rPr>
              <w:t>0.00022</w:t>
            </w:r>
          </w:p>
        </w:tc>
        <w:tc>
          <w:tcPr>
            <w:tcW w:w="117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A04EAA" w:rsidRPr="00FE4D7F" w:rsidRDefault="00A04EAA" w:rsidP="00586288">
            <w:pPr>
              <w:jc w:val="center"/>
              <w:rPr>
                <w:sz w:val="20"/>
                <w:szCs w:val="20"/>
              </w:rPr>
            </w:pPr>
            <w:r w:rsidRPr="00FE4D7F">
              <w:rPr>
                <w:sz w:val="20"/>
                <w:szCs w:val="20"/>
              </w:rPr>
              <w:t>0.219</w:t>
            </w:r>
          </w:p>
        </w:tc>
      </w:tr>
      <w:tr w:rsidR="00A04EAA" w:rsidRPr="00FE4D7F" w:rsidTr="00586288">
        <w:trPr>
          <w:trHeight w:val="31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Wing</w:t>
            </w:r>
          </w:p>
        </w:tc>
        <w:tc>
          <w:tcPr>
            <w:tcW w:w="47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BPM : DBPM</w:t>
            </w:r>
          </w:p>
        </w:tc>
        <w:tc>
          <w:tcPr>
            <w:tcW w:w="153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0.05622</w:t>
            </w:r>
          </w:p>
        </w:tc>
        <w:tc>
          <w:tcPr>
            <w:tcW w:w="117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0.213</w:t>
            </w:r>
          </w:p>
        </w:tc>
      </w:tr>
      <w:tr w:rsidR="00A04EAA" w:rsidRPr="00FE4D7F" w:rsidTr="00586288">
        <w:trPr>
          <w:trHeight w:val="31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Wing</w:t>
            </w:r>
          </w:p>
        </w:tc>
        <w:tc>
          <w:tcPr>
            <w:tcW w:w="47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OBPM :DBPM</w:t>
            </w:r>
          </w:p>
        </w:tc>
        <w:tc>
          <w:tcPr>
            <w:tcW w:w="153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0.01799</w:t>
            </w:r>
          </w:p>
        </w:tc>
        <w:tc>
          <w:tcPr>
            <w:tcW w:w="117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0.196</w:t>
            </w:r>
          </w:p>
        </w:tc>
      </w:tr>
      <w:tr w:rsidR="00A04EAA" w:rsidRPr="00FE4D7F" w:rsidTr="00586288">
        <w:trPr>
          <w:trHeight w:val="31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Wing</w:t>
            </w:r>
          </w:p>
        </w:tc>
        <w:tc>
          <w:tcPr>
            <w:tcW w:w="47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Non-Garbage AST for Short 2s : BPM</w:t>
            </w:r>
          </w:p>
        </w:tc>
        <w:tc>
          <w:tcPr>
            <w:tcW w:w="153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0.00123</w:t>
            </w:r>
          </w:p>
        </w:tc>
        <w:tc>
          <w:tcPr>
            <w:tcW w:w="117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0.194</w:t>
            </w:r>
          </w:p>
        </w:tc>
      </w:tr>
      <w:tr w:rsidR="00A04EAA" w:rsidRPr="00FE4D7F" w:rsidTr="00586288">
        <w:trPr>
          <w:trHeight w:val="31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Wing</w:t>
            </w:r>
          </w:p>
        </w:tc>
        <w:tc>
          <w:tcPr>
            <w:tcW w:w="47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 xml:space="preserve">Non-Garbage BLK by Opp when player is shooting 2-Pt Jump Shots : BPM </w:t>
            </w:r>
          </w:p>
        </w:tc>
        <w:tc>
          <w:tcPr>
            <w:tcW w:w="153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0.00366</w:t>
            </w:r>
          </w:p>
        </w:tc>
        <w:tc>
          <w:tcPr>
            <w:tcW w:w="117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0.189</w:t>
            </w:r>
          </w:p>
        </w:tc>
      </w:tr>
      <w:tr w:rsidR="00A04EAA" w:rsidRPr="00FE4D7F" w:rsidTr="00586288">
        <w:trPr>
          <w:trHeight w:val="31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A04EAA" w:rsidRPr="00FE4D7F" w:rsidRDefault="00A04EAA" w:rsidP="00586288">
            <w:pPr>
              <w:jc w:val="center"/>
              <w:rPr>
                <w:b/>
                <w:bCs/>
                <w:sz w:val="20"/>
                <w:szCs w:val="20"/>
              </w:rPr>
            </w:pPr>
            <w:r w:rsidRPr="00FE4D7F">
              <w:rPr>
                <w:b/>
                <w:bCs/>
                <w:sz w:val="20"/>
                <w:szCs w:val="20"/>
              </w:rPr>
              <w:t>Wing</w:t>
            </w:r>
          </w:p>
        </w:tc>
        <w:tc>
          <w:tcPr>
            <w:tcW w:w="47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A04EAA" w:rsidRPr="00FE4D7F" w:rsidRDefault="00A04EAA" w:rsidP="00586288">
            <w:pPr>
              <w:jc w:val="center"/>
              <w:rPr>
                <w:b/>
                <w:bCs/>
                <w:sz w:val="20"/>
                <w:szCs w:val="20"/>
              </w:rPr>
            </w:pPr>
            <w:r w:rsidRPr="00FE4D7F">
              <w:rPr>
                <w:b/>
                <w:bCs/>
                <w:sz w:val="20"/>
                <w:szCs w:val="20"/>
              </w:rPr>
              <w:t>Non-Garbage AST for Short 2s : DBPM</w:t>
            </w:r>
          </w:p>
        </w:tc>
        <w:tc>
          <w:tcPr>
            <w:tcW w:w="153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A04EAA" w:rsidRPr="00FE4D7F" w:rsidRDefault="00A04EAA" w:rsidP="00586288">
            <w:pPr>
              <w:jc w:val="center"/>
              <w:rPr>
                <w:sz w:val="20"/>
                <w:szCs w:val="20"/>
              </w:rPr>
            </w:pPr>
            <w:r w:rsidRPr="00FE4D7F">
              <w:rPr>
                <w:sz w:val="20"/>
                <w:szCs w:val="20"/>
              </w:rPr>
              <w:t>0.00002</w:t>
            </w:r>
          </w:p>
        </w:tc>
        <w:tc>
          <w:tcPr>
            <w:tcW w:w="117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A04EAA" w:rsidRPr="00FE4D7F" w:rsidRDefault="00A04EAA" w:rsidP="00586288">
            <w:pPr>
              <w:jc w:val="center"/>
              <w:rPr>
                <w:sz w:val="20"/>
                <w:szCs w:val="20"/>
              </w:rPr>
            </w:pPr>
            <w:r w:rsidRPr="00FE4D7F">
              <w:rPr>
                <w:sz w:val="20"/>
                <w:szCs w:val="20"/>
              </w:rPr>
              <w:t>0.178</w:t>
            </w:r>
          </w:p>
        </w:tc>
      </w:tr>
      <w:tr w:rsidR="00A04EAA" w:rsidRPr="00FE4D7F" w:rsidTr="00586288">
        <w:trPr>
          <w:trHeight w:val="31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Guard</w:t>
            </w:r>
          </w:p>
        </w:tc>
        <w:tc>
          <w:tcPr>
            <w:tcW w:w="47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 xml:space="preserve">Tm BLK by Opp when player is shooting Short 2 </w:t>
            </w:r>
            <w:r w:rsidRPr="00FE4D7F">
              <w:rPr>
                <w:b/>
                <w:bCs/>
                <w:sz w:val="20"/>
                <w:szCs w:val="20"/>
              </w:rPr>
              <w:br/>
              <w:t>vs KenPom Top 100 Teams : DBPM</w:t>
            </w:r>
          </w:p>
        </w:tc>
        <w:tc>
          <w:tcPr>
            <w:tcW w:w="153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0.02536</w:t>
            </w:r>
          </w:p>
        </w:tc>
        <w:tc>
          <w:tcPr>
            <w:tcW w:w="117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0.171</w:t>
            </w:r>
          </w:p>
        </w:tc>
      </w:tr>
      <w:tr w:rsidR="00A04EAA" w:rsidRPr="00FE4D7F" w:rsidTr="00586288">
        <w:trPr>
          <w:trHeight w:val="31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Guard</w:t>
            </w:r>
          </w:p>
        </w:tc>
        <w:tc>
          <w:tcPr>
            <w:tcW w:w="47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b/>
                <w:bCs/>
                <w:sz w:val="20"/>
                <w:szCs w:val="20"/>
              </w:rPr>
            </w:pPr>
            <w:r w:rsidRPr="00FE4D7F">
              <w:rPr>
                <w:b/>
                <w:bCs/>
                <w:sz w:val="20"/>
                <w:szCs w:val="20"/>
              </w:rPr>
              <w:t xml:space="preserve">AST on 2-Pt Jump Shots vs KenPom </w:t>
            </w:r>
            <w:r w:rsidRPr="00FE4D7F">
              <w:rPr>
                <w:b/>
                <w:bCs/>
                <w:sz w:val="20"/>
                <w:szCs w:val="20"/>
              </w:rPr>
              <w:br/>
              <w:t>Top 100 Teams: BPM</w:t>
            </w:r>
          </w:p>
        </w:tc>
        <w:tc>
          <w:tcPr>
            <w:tcW w:w="153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0.00145</w:t>
            </w:r>
          </w:p>
        </w:tc>
        <w:tc>
          <w:tcPr>
            <w:tcW w:w="117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04EAA" w:rsidRPr="00FE4D7F" w:rsidRDefault="00A04EAA" w:rsidP="00586288">
            <w:pPr>
              <w:jc w:val="center"/>
              <w:rPr>
                <w:sz w:val="20"/>
                <w:szCs w:val="20"/>
              </w:rPr>
            </w:pPr>
            <w:r w:rsidRPr="00FE4D7F">
              <w:rPr>
                <w:sz w:val="20"/>
                <w:szCs w:val="20"/>
              </w:rPr>
              <w:t>0.162</w:t>
            </w:r>
          </w:p>
        </w:tc>
      </w:tr>
    </w:tbl>
    <w:p w:rsidR="00A04EAA" w:rsidRPr="00FE4D7F" w:rsidRDefault="00A04EAA" w:rsidP="00A04EAA">
      <w:pPr>
        <w:rPr>
          <w:color w:val="000000"/>
          <w:kern w:val="36"/>
        </w:rPr>
      </w:pPr>
    </w:p>
    <w:p w:rsidR="008121EE" w:rsidRPr="00FE4D7F" w:rsidRDefault="008121EE" w:rsidP="008121EE">
      <w:pPr>
        <w:spacing w:line="480" w:lineRule="auto"/>
        <w:sectPr w:rsidR="008121EE" w:rsidRPr="00FE4D7F" w:rsidSect="004656A9">
          <w:pgSz w:w="12240" w:h="15840"/>
          <w:pgMar w:top="2016" w:right="1440" w:bottom="1440" w:left="1440" w:header="720" w:footer="720" w:gutter="0"/>
          <w:pgNumType w:chapStyle="1"/>
          <w:cols w:space="720"/>
          <w:docGrid w:linePitch="360"/>
        </w:sectPr>
      </w:pPr>
    </w:p>
    <w:p w:rsidR="001B2484" w:rsidRPr="00FE4D7F" w:rsidRDefault="001B2484" w:rsidP="001B2484">
      <w:pPr>
        <w:jc w:val="center"/>
      </w:pPr>
      <w:r w:rsidRPr="00FE4D7F">
        <w:lastRenderedPageBreak/>
        <w:fldChar w:fldCharType="begin"/>
      </w:r>
      <w:r w:rsidRPr="00FE4D7F">
        <w:instrText xml:space="preserve"> INCLUDEPICTURE "/var/folders/4s/x1zl0lfn27j_1d57h3x9vl3m0000gn/T/com.microsoft.Word/WebArchiveCopyPasteTempFiles/plot_zoom_png?width=1440&amp;height=878" \* MERGEFORMATINET </w:instrText>
      </w:r>
      <w:r w:rsidRPr="00FE4D7F">
        <w:fldChar w:fldCharType="separate"/>
      </w:r>
      <w:r w:rsidRPr="00FE4D7F">
        <w:rPr>
          <w:noProof/>
        </w:rPr>
        <w:drawing>
          <wp:inline distT="0" distB="0" distL="0" distR="0">
            <wp:extent cx="7666114" cy="5751443"/>
            <wp:effectExtent l="0" t="0" r="5080" b="1905"/>
            <wp:docPr id="5" name="Picture 5" descr="/var/folders/4s/x1zl0lfn27j_1d57h3x9vl3m0000gn/T/com.microsoft.Word/WebArchiveCopyPasteTempFiles/plot_zoom_png?width=1440&amp;height=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 descr="/var/folders/4s/x1zl0lfn27j_1d57h3x9vl3m0000gn/T/com.microsoft.Word/WebArchiveCopyPasteTempFiles/plot_zoom_png?width=1440&amp;height=87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701499" cy="5777990"/>
                    </a:xfrm>
                    <a:prstGeom prst="rect">
                      <a:avLst/>
                    </a:prstGeom>
                    <a:noFill/>
                    <a:ln>
                      <a:noFill/>
                    </a:ln>
                  </pic:spPr>
                </pic:pic>
              </a:graphicData>
            </a:graphic>
          </wp:inline>
        </w:drawing>
      </w:r>
      <w:r w:rsidRPr="00FE4D7F">
        <w:fldChar w:fldCharType="end"/>
      </w:r>
    </w:p>
    <w:p w:rsidR="00C91B5E" w:rsidRPr="00FE4D7F" w:rsidRDefault="00B30997" w:rsidP="000928E2">
      <w:pPr>
        <w:spacing w:line="480" w:lineRule="auto"/>
        <w:outlineLvl w:val="0"/>
        <w:rPr>
          <w:b/>
          <w:bCs/>
          <w:color w:val="000000"/>
          <w:kern w:val="36"/>
        </w:rPr>
        <w:sectPr w:rsidR="00C91B5E" w:rsidRPr="00FE4D7F" w:rsidSect="004656A9">
          <w:pgSz w:w="15840" w:h="12240" w:orient="landscape"/>
          <w:pgMar w:top="1440" w:right="1440" w:bottom="1440" w:left="2016" w:header="720" w:footer="720" w:gutter="0"/>
          <w:pgNumType w:chapStyle="1"/>
          <w:cols w:space="720"/>
          <w:docGrid w:linePitch="360"/>
        </w:sectPr>
      </w:pPr>
      <w:r w:rsidRPr="00FE4D7F">
        <w:rPr>
          <w:b/>
          <w:bCs/>
          <w:color w:val="000000"/>
          <w:kern w:val="36"/>
        </w:rPr>
        <w:t>Fig. 10</w:t>
      </w:r>
      <w:r w:rsidR="00D47EBE" w:rsidRPr="00FE4D7F">
        <w:rPr>
          <w:b/>
          <w:bCs/>
          <w:color w:val="000000"/>
          <w:kern w:val="36"/>
        </w:rPr>
        <w:t>.</w:t>
      </w:r>
      <w:r w:rsidR="00FD7B45" w:rsidRPr="00FE4D7F">
        <w:rPr>
          <w:b/>
          <w:bCs/>
          <w:color w:val="000000"/>
          <w:kern w:val="36"/>
        </w:rPr>
        <w:t xml:space="preserve"> </w:t>
      </w:r>
      <w:r w:rsidR="00FD7B45" w:rsidRPr="00833CAB">
        <w:rPr>
          <w:bCs/>
          <w:color w:val="000000"/>
          <w:kern w:val="36"/>
        </w:rPr>
        <w:t xml:space="preserve">Results for Guards from 2007 </w:t>
      </w:r>
      <w:r w:rsidR="003F6C06" w:rsidRPr="00833CAB">
        <w:rPr>
          <w:bCs/>
          <w:color w:val="000000"/>
          <w:kern w:val="36"/>
        </w:rPr>
        <w:t>–</w:t>
      </w:r>
      <w:r w:rsidR="00FD7B45" w:rsidRPr="00833CAB">
        <w:rPr>
          <w:bCs/>
          <w:color w:val="000000"/>
          <w:kern w:val="36"/>
        </w:rPr>
        <w:t xml:space="preserve"> 2018</w:t>
      </w:r>
    </w:p>
    <w:p w:rsidR="001B2484" w:rsidRPr="00FE4D7F" w:rsidRDefault="001B2484" w:rsidP="001B2484">
      <w:pPr>
        <w:jc w:val="center"/>
      </w:pPr>
      <w:r w:rsidRPr="00FE4D7F">
        <w:lastRenderedPageBreak/>
        <w:fldChar w:fldCharType="begin"/>
      </w:r>
      <w:r w:rsidRPr="00FE4D7F">
        <w:instrText xml:space="preserve"> INCLUDEPICTURE "/var/folders/4s/x1zl0lfn27j_1d57h3x9vl3m0000gn/T/com.microsoft.Word/WebArchiveCopyPasteTempFiles/plot_zoom_png?width=1440&amp;height=878" \* MERGEFORMATINET </w:instrText>
      </w:r>
      <w:r w:rsidRPr="00FE4D7F">
        <w:fldChar w:fldCharType="separate"/>
      </w:r>
      <w:r w:rsidRPr="00FE4D7F">
        <w:rPr>
          <w:noProof/>
        </w:rPr>
        <w:drawing>
          <wp:inline distT="0" distB="0" distL="0" distR="0">
            <wp:extent cx="7646504" cy="5736730"/>
            <wp:effectExtent l="0" t="0" r="0" b="3810"/>
            <wp:docPr id="6" name="Picture 6" descr="/var/folders/4s/x1zl0lfn27j_1d57h3x9vl3m0000gn/T/com.microsoft.Word/WebArchiveCopyPasteTempFiles/plot_zoom_png?width=1440&amp;height=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 descr="/var/folders/4s/x1zl0lfn27j_1d57h3x9vl3m0000gn/T/com.microsoft.Word/WebArchiveCopyPasteTempFiles/plot_zoom_png?width=1440&amp;height=87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673760" cy="5757178"/>
                    </a:xfrm>
                    <a:prstGeom prst="rect">
                      <a:avLst/>
                    </a:prstGeom>
                    <a:noFill/>
                    <a:ln>
                      <a:noFill/>
                    </a:ln>
                  </pic:spPr>
                </pic:pic>
              </a:graphicData>
            </a:graphic>
          </wp:inline>
        </w:drawing>
      </w:r>
      <w:r w:rsidRPr="00FE4D7F">
        <w:fldChar w:fldCharType="end"/>
      </w:r>
    </w:p>
    <w:p w:rsidR="004656A9" w:rsidRPr="00FE4D7F" w:rsidRDefault="00D47EBE" w:rsidP="00A04EAA">
      <w:pPr>
        <w:spacing w:line="480" w:lineRule="auto"/>
        <w:outlineLvl w:val="0"/>
        <w:rPr>
          <w:color w:val="000000"/>
          <w:kern w:val="36"/>
        </w:rPr>
        <w:sectPr w:rsidR="004656A9" w:rsidRPr="00FE4D7F" w:rsidSect="00A04EAA">
          <w:pgSz w:w="15840" w:h="12240" w:orient="landscape"/>
          <w:pgMar w:top="1440" w:right="1440" w:bottom="1440" w:left="2016" w:header="720" w:footer="720" w:gutter="0"/>
          <w:pgNumType w:chapStyle="1"/>
          <w:cols w:space="720"/>
          <w:docGrid w:linePitch="360"/>
        </w:sectPr>
      </w:pPr>
      <w:r w:rsidRPr="00FE4D7F">
        <w:rPr>
          <w:b/>
          <w:bCs/>
          <w:color w:val="000000"/>
          <w:kern w:val="36"/>
        </w:rPr>
        <w:t xml:space="preserve">Fig. 11. </w:t>
      </w:r>
      <w:r w:rsidR="00FD7B45" w:rsidRPr="00833CAB">
        <w:rPr>
          <w:bCs/>
          <w:color w:val="000000"/>
          <w:kern w:val="36"/>
        </w:rPr>
        <w:t xml:space="preserve">Results for Wings from 2007 </w:t>
      </w:r>
      <w:r w:rsidR="003F6C06" w:rsidRPr="00833CAB">
        <w:rPr>
          <w:bCs/>
          <w:color w:val="000000"/>
          <w:kern w:val="36"/>
        </w:rPr>
        <w:t>–</w:t>
      </w:r>
      <w:r w:rsidR="00FD7B45" w:rsidRPr="00833CAB">
        <w:rPr>
          <w:bCs/>
          <w:color w:val="000000"/>
          <w:kern w:val="36"/>
        </w:rPr>
        <w:t xml:space="preserve"> 2018</w:t>
      </w:r>
    </w:p>
    <w:p w:rsidR="001B2484" w:rsidRPr="00FE4D7F" w:rsidRDefault="001B2484" w:rsidP="001B2484">
      <w:pPr>
        <w:jc w:val="center"/>
      </w:pPr>
      <w:r w:rsidRPr="00FE4D7F">
        <w:fldChar w:fldCharType="begin"/>
      </w:r>
      <w:r w:rsidRPr="00FE4D7F">
        <w:instrText xml:space="preserve"> INCLUDEPICTURE "/var/folders/4s/x1zl0lfn27j_1d57h3x9vl3m0000gn/T/com.microsoft.Word/WebArchiveCopyPasteTempFiles/plot_zoom_png?width=1440&amp;height=878" \* MERGEFORMATINET </w:instrText>
      </w:r>
      <w:r w:rsidRPr="00FE4D7F">
        <w:fldChar w:fldCharType="separate"/>
      </w:r>
      <w:r w:rsidRPr="00FE4D7F">
        <w:rPr>
          <w:noProof/>
        </w:rPr>
        <w:drawing>
          <wp:inline distT="0" distB="0" distL="0" distR="0">
            <wp:extent cx="7673009" cy="5756616"/>
            <wp:effectExtent l="0" t="0" r="0" b="0"/>
            <wp:docPr id="7" name="Picture 7" descr="/var/folders/4s/x1zl0lfn27j_1d57h3x9vl3m0000gn/T/com.microsoft.Word/WebArchiveCopyPasteTempFiles/plot_zoom_png?width=1440&amp;height=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 descr="/var/folders/4s/x1zl0lfn27j_1d57h3x9vl3m0000gn/T/com.microsoft.Word/WebArchiveCopyPasteTempFiles/plot_zoom_png?width=1440&amp;height=87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678" cy="5788628"/>
                    </a:xfrm>
                    <a:prstGeom prst="rect">
                      <a:avLst/>
                    </a:prstGeom>
                    <a:noFill/>
                    <a:ln>
                      <a:noFill/>
                    </a:ln>
                  </pic:spPr>
                </pic:pic>
              </a:graphicData>
            </a:graphic>
          </wp:inline>
        </w:drawing>
      </w:r>
      <w:r w:rsidRPr="00FE4D7F">
        <w:fldChar w:fldCharType="end"/>
      </w:r>
    </w:p>
    <w:p w:rsidR="004656A9" w:rsidRPr="00FE4D7F" w:rsidRDefault="00A04EAA" w:rsidP="00A04EAA">
      <w:pPr>
        <w:spacing w:line="480" w:lineRule="auto"/>
        <w:outlineLvl w:val="0"/>
        <w:rPr>
          <w:color w:val="000000"/>
        </w:rPr>
        <w:sectPr w:rsidR="004656A9" w:rsidRPr="00FE4D7F" w:rsidSect="00A04EAA">
          <w:pgSz w:w="15840" w:h="12240" w:orient="landscape"/>
          <w:pgMar w:top="1440" w:right="1440" w:bottom="1440" w:left="2016" w:header="720" w:footer="720" w:gutter="0"/>
          <w:pgNumType w:chapStyle="1"/>
          <w:cols w:space="720"/>
          <w:docGrid w:linePitch="360"/>
        </w:sectPr>
      </w:pPr>
      <w:r w:rsidRPr="00FE4D7F">
        <w:rPr>
          <w:b/>
          <w:bCs/>
          <w:color w:val="000000"/>
          <w:kern w:val="36"/>
        </w:rPr>
        <w:t xml:space="preserve">Fig. 12. </w:t>
      </w:r>
      <w:r w:rsidRPr="00833CAB">
        <w:rPr>
          <w:bCs/>
          <w:color w:val="000000"/>
          <w:kern w:val="36"/>
        </w:rPr>
        <w:t>Results for Bigs from 2007 - 2018</w:t>
      </w:r>
    </w:p>
    <w:p w:rsidR="00B07E05" w:rsidRPr="00FE4D7F" w:rsidRDefault="00B07E05">
      <w:pPr>
        <w:rPr>
          <w:color w:val="000000"/>
        </w:rPr>
      </w:pPr>
    </w:p>
    <w:p w:rsidR="001B2484" w:rsidRPr="00FE4D7F" w:rsidRDefault="001B2484" w:rsidP="001B2484">
      <w:pPr>
        <w:jc w:val="center"/>
      </w:pPr>
      <w:r w:rsidRPr="00FE4D7F">
        <w:fldChar w:fldCharType="begin"/>
      </w:r>
      <w:r w:rsidRPr="00FE4D7F">
        <w:instrText xml:space="preserve"> INCLUDEPICTURE "/var/folders/4s/x1zl0lfn27j_1d57h3x9vl3m0000gn/T/com.microsoft.Word/WebArchiveCopyPasteTempFiles/plot_zoom_png?width=1440&amp;height=878" \* MERGEFORMATINET </w:instrText>
      </w:r>
      <w:r w:rsidRPr="00FE4D7F">
        <w:fldChar w:fldCharType="separate"/>
      </w:r>
      <w:r w:rsidRPr="00FE4D7F">
        <w:rPr>
          <w:noProof/>
        </w:rPr>
        <w:drawing>
          <wp:inline distT="0" distB="0" distL="0" distR="0">
            <wp:extent cx="7407965" cy="5557769"/>
            <wp:effectExtent l="0" t="0" r="0" b="5080"/>
            <wp:docPr id="9" name="Picture 9" descr="/var/folders/4s/x1zl0lfn27j_1d57h3x9vl3m0000gn/T/com.microsoft.Word/WebArchiveCopyPasteTempFiles/plot_zoom_png?width=1440&amp;height=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 descr="/var/folders/4s/x1zl0lfn27j_1d57h3x9vl3m0000gn/T/com.microsoft.Word/WebArchiveCopyPasteTempFiles/plot_zoom_png?width=1440&amp;height=87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434708" cy="5577833"/>
                    </a:xfrm>
                    <a:prstGeom prst="rect">
                      <a:avLst/>
                    </a:prstGeom>
                    <a:noFill/>
                    <a:ln>
                      <a:noFill/>
                    </a:ln>
                  </pic:spPr>
                </pic:pic>
              </a:graphicData>
            </a:graphic>
          </wp:inline>
        </w:drawing>
      </w:r>
      <w:r w:rsidRPr="00FE4D7F">
        <w:fldChar w:fldCharType="end"/>
      </w:r>
    </w:p>
    <w:p w:rsidR="004656A9" w:rsidRPr="00FE4D7F" w:rsidRDefault="00B30997" w:rsidP="000928E2">
      <w:pPr>
        <w:spacing w:line="480" w:lineRule="auto"/>
        <w:rPr>
          <w:b/>
          <w:bCs/>
          <w:color w:val="000000"/>
        </w:rPr>
        <w:sectPr w:rsidR="004656A9" w:rsidRPr="00FE4D7F" w:rsidSect="004656A9">
          <w:pgSz w:w="15840" w:h="12240" w:orient="landscape"/>
          <w:pgMar w:top="1440" w:right="1440" w:bottom="1440" w:left="2016" w:header="720" w:footer="720" w:gutter="0"/>
          <w:pgNumType w:chapStyle="1"/>
          <w:cols w:space="720"/>
          <w:docGrid w:linePitch="360"/>
        </w:sectPr>
      </w:pPr>
      <w:r w:rsidRPr="00FE4D7F">
        <w:rPr>
          <w:b/>
          <w:bCs/>
          <w:color w:val="000000"/>
        </w:rPr>
        <w:t>Fig. 13</w:t>
      </w:r>
      <w:r w:rsidR="00B333B3" w:rsidRPr="00FE4D7F">
        <w:rPr>
          <w:b/>
          <w:bCs/>
          <w:color w:val="000000"/>
        </w:rPr>
        <w:t>.</w:t>
      </w:r>
      <w:r w:rsidR="00D47EBE" w:rsidRPr="00FE4D7F">
        <w:rPr>
          <w:b/>
          <w:bCs/>
          <w:color w:val="000000"/>
        </w:rPr>
        <w:t xml:space="preserve"> </w:t>
      </w:r>
      <w:r w:rsidR="00FD7B45" w:rsidRPr="00833CAB">
        <w:rPr>
          <w:bCs/>
          <w:color w:val="000000"/>
        </w:rPr>
        <w:t>Results for all players from 2007 - 2018</w:t>
      </w:r>
    </w:p>
    <w:p w:rsidR="00F9104F" w:rsidRPr="00FE4D7F" w:rsidRDefault="00F9104F" w:rsidP="00F9104F">
      <w:pPr>
        <w:spacing w:line="480" w:lineRule="auto"/>
        <w:jc w:val="center"/>
        <w:outlineLvl w:val="0"/>
        <w:rPr>
          <w:b/>
          <w:bCs/>
          <w:kern w:val="36"/>
          <w:sz w:val="48"/>
          <w:szCs w:val="48"/>
        </w:rPr>
      </w:pPr>
      <w:r w:rsidRPr="00FE4D7F">
        <w:rPr>
          <w:b/>
          <w:bCs/>
          <w:color w:val="000000"/>
          <w:kern w:val="36"/>
          <w:sz w:val="28"/>
          <w:szCs w:val="28"/>
        </w:rPr>
        <w:t>Chapter 5: Conclusion and Future Work</w:t>
      </w:r>
    </w:p>
    <w:p w:rsidR="00F9104F" w:rsidRPr="00FE4D7F" w:rsidRDefault="00F9104F" w:rsidP="00F9104F">
      <w:pPr>
        <w:spacing w:line="480" w:lineRule="auto"/>
        <w:jc w:val="center"/>
        <w:outlineLvl w:val="1"/>
        <w:rPr>
          <w:b/>
          <w:bCs/>
          <w:sz w:val="36"/>
          <w:szCs w:val="36"/>
        </w:rPr>
      </w:pPr>
      <w:r w:rsidRPr="00FE4D7F">
        <w:rPr>
          <w:b/>
          <w:bCs/>
          <w:color w:val="000000"/>
        </w:rPr>
        <w:t>Conclusion</w:t>
      </w:r>
    </w:p>
    <w:p w:rsidR="00065A3B" w:rsidRPr="00FE4D7F" w:rsidRDefault="001E7DD3" w:rsidP="00CA5FB3">
      <w:pPr>
        <w:spacing w:line="480" w:lineRule="auto"/>
        <w:outlineLvl w:val="1"/>
        <w:rPr>
          <w:bCs/>
          <w:color w:val="000000"/>
        </w:rPr>
      </w:pPr>
      <w:r w:rsidRPr="00FE4D7F">
        <w:rPr>
          <w:bCs/>
          <w:color w:val="000000"/>
        </w:rPr>
        <w:t>Given that we started with more than 30,000 variables, this model is simple</w:t>
      </w:r>
      <w:r w:rsidR="00557E64">
        <w:rPr>
          <w:bCs/>
          <w:color w:val="000000"/>
        </w:rPr>
        <w:t xml:space="preserve"> and explainable</w:t>
      </w:r>
      <w:r w:rsidRPr="00FE4D7F">
        <w:rPr>
          <w:bCs/>
          <w:color w:val="000000"/>
        </w:rPr>
        <w:t xml:space="preserve">. Further, it has good contextual information to be able to discuss with </w:t>
      </w:r>
      <w:r w:rsidR="00E479C8" w:rsidRPr="00FE4D7F">
        <w:rPr>
          <w:bCs/>
          <w:color w:val="000000"/>
        </w:rPr>
        <w:t>basketball experts and decision makers</w:t>
      </w:r>
      <w:r w:rsidRPr="00FE4D7F">
        <w:rPr>
          <w:bCs/>
          <w:color w:val="000000"/>
        </w:rPr>
        <w:t xml:space="preserve">. </w:t>
      </w:r>
      <w:r w:rsidR="00E479C8" w:rsidRPr="00FE4D7F">
        <w:rPr>
          <w:bCs/>
          <w:color w:val="000000"/>
        </w:rPr>
        <w:t>I</w:t>
      </w:r>
      <w:r w:rsidRPr="00FE4D7F">
        <w:rPr>
          <w:bCs/>
          <w:color w:val="000000"/>
        </w:rPr>
        <w:t>t is critical having logic to split players into only three posit</w:t>
      </w:r>
      <w:r w:rsidR="00975B4A" w:rsidRPr="00FE4D7F">
        <w:rPr>
          <w:bCs/>
          <w:color w:val="000000"/>
        </w:rPr>
        <w:t xml:space="preserve">ions. </w:t>
      </w:r>
      <w:r w:rsidR="00C57D80">
        <w:rPr>
          <w:bCs/>
          <w:color w:val="000000"/>
        </w:rPr>
        <w:t>Using three</w:t>
      </w:r>
      <w:r w:rsidR="00975B4A" w:rsidRPr="00FE4D7F">
        <w:rPr>
          <w:bCs/>
          <w:color w:val="000000"/>
        </w:rPr>
        <w:t xml:space="preserve"> positions </w:t>
      </w:r>
      <w:r w:rsidR="00C57D80">
        <w:rPr>
          <w:bCs/>
          <w:color w:val="000000"/>
        </w:rPr>
        <w:t xml:space="preserve">instead of five </w:t>
      </w:r>
      <w:r w:rsidR="00975B4A" w:rsidRPr="00FE4D7F">
        <w:rPr>
          <w:bCs/>
          <w:color w:val="000000"/>
        </w:rPr>
        <w:t xml:space="preserve">is a logical approach </w:t>
      </w:r>
      <w:r w:rsidRPr="00FE4D7F">
        <w:rPr>
          <w:bCs/>
          <w:color w:val="000000"/>
        </w:rPr>
        <w:t xml:space="preserve">in modern basketball, </w:t>
      </w:r>
      <w:r w:rsidR="00975B4A" w:rsidRPr="00FE4D7F">
        <w:rPr>
          <w:bCs/>
          <w:color w:val="000000"/>
        </w:rPr>
        <w:t xml:space="preserve">and it is </w:t>
      </w:r>
      <w:r w:rsidRPr="00FE4D7F">
        <w:rPr>
          <w:bCs/>
          <w:color w:val="000000"/>
        </w:rPr>
        <w:t xml:space="preserve">nice to keep larger sample sizes for finding the best player while still being able to find the best fit for the organization. This specific context of position and a simplistic model should provide a GM or President with good information, as analytics and basketball expertise in collaboration are </w:t>
      </w:r>
      <w:r w:rsidR="00E479C8" w:rsidRPr="00FE4D7F">
        <w:rPr>
          <w:bCs/>
          <w:color w:val="000000"/>
        </w:rPr>
        <w:t>invaluable</w:t>
      </w:r>
      <w:r w:rsidRPr="00FE4D7F">
        <w:rPr>
          <w:bCs/>
          <w:color w:val="000000"/>
        </w:rPr>
        <w:t xml:space="preserve"> in drafting the best players. </w:t>
      </w:r>
    </w:p>
    <w:p w:rsidR="00F9104F" w:rsidRPr="00FE4D7F" w:rsidRDefault="001E7DD3" w:rsidP="00065A3B">
      <w:pPr>
        <w:spacing w:line="480" w:lineRule="auto"/>
        <w:ind w:firstLine="720"/>
        <w:outlineLvl w:val="1"/>
        <w:rPr>
          <w:bCs/>
          <w:color w:val="000000"/>
        </w:rPr>
      </w:pPr>
      <w:r w:rsidRPr="00FE4D7F">
        <w:rPr>
          <w:bCs/>
          <w:color w:val="000000"/>
        </w:rPr>
        <w:t xml:space="preserve">For example, </w:t>
      </w:r>
      <w:r w:rsidR="00D55B05" w:rsidRPr="00FE4D7F">
        <w:rPr>
          <w:bCs/>
          <w:color w:val="000000"/>
        </w:rPr>
        <w:t xml:space="preserve">in the </w:t>
      </w:r>
      <w:r w:rsidR="00474FF1" w:rsidRPr="00FE4D7F">
        <w:rPr>
          <w:bCs/>
          <w:color w:val="000000"/>
        </w:rPr>
        <w:t>2014</w:t>
      </w:r>
      <w:r w:rsidR="00006099" w:rsidRPr="00FE4D7F">
        <w:rPr>
          <w:bCs/>
          <w:color w:val="000000"/>
        </w:rPr>
        <w:t xml:space="preserve"> draft, </w:t>
      </w:r>
      <w:r w:rsidR="00474FF1" w:rsidRPr="00FE4D7F">
        <w:rPr>
          <w:bCs/>
          <w:color w:val="000000"/>
        </w:rPr>
        <w:t>Marcus Smart</w:t>
      </w:r>
      <w:r w:rsidR="00006099" w:rsidRPr="00FE4D7F">
        <w:rPr>
          <w:bCs/>
          <w:color w:val="000000"/>
        </w:rPr>
        <w:t xml:space="preserve"> is predicted to be good by </w:t>
      </w:r>
      <w:r w:rsidR="00065A3B" w:rsidRPr="00FE4D7F">
        <w:rPr>
          <w:bCs/>
          <w:color w:val="000000"/>
        </w:rPr>
        <w:t>this</w:t>
      </w:r>
      <w:r w:rsidR="00006099" w:rsidRPr="00FE4D7F">
        <w:rPr>
          <w:bCs/>
          <w:color w:val="000000"/>
        </w:rPr>
        <w:t xml:space="preserve"> model. The biggest factor is that he is in the 98</w:t>
      </w:r>
      <w:r w:rsidR="00006099" w:rsidRPr="00FE4D7F">
        <w:rPr>
          <w:bCs/>
          <w:color w:val="000000"/>
          <w:vertAlign w:val="superscript"/>
        </w:rPr>
        <w:t>th</w:t>
      </w:r>
      <w:r w:rsidR="00006099" w:rsidRPr="00FE4D7F">
        <w:rPr>
          <w:bCs/>
          <w:color w:val="000000"/>
        </w:rPr>
        <w:t xml:space="preserve"> percentile in Colleg</w:t>
      </w:r>
      <w:r w:rsidR="00E479C8" w:rsidRPr="00FE4D7F">
        <w:rPr>
          <w:bCs/>
          <w:color w:val="000000"/>
        </w:rPr>
        <w:t xml:space="preserve">e BPM in the last 11 years. </w:t>
      </w:r>
      <w:r w:rsidR="00065A3B" w:rsidRPr="00FE4D7F">
        <w:rPr>
          <w:bCs/>
          <w:color w:val="000000"/>
        </w:rPr>
        <w:t>The</w:t>
      </w:r>
      <w:r w:rsidR="00006099" w:rsidRPr="00FE4D7F">
        <w:rPr>
          <w:bCs/>
          <w:color w:val="000000"/>
        </w:rPr>
        <w:t xml:space="preserve"> base</w:t>
      </w:r>
      <w:r w:rsidR="00474FF1" w:rsidRPr="00FE4D7F">
        <w:rPr>
          <w:bCs/>
          <w:color w:val="000000"/>
        </w:rPr>
        <w:t xml:space="preserve"> statistic</w:t>
      </w:r>
      <w:r w:rsidR="00006099" w:rsidRPr="00FE4D7F">
        <w:rPr>
          <w:bCs/>
          <w:color w:val="000000"/>
        </w:rPr>
        <w:t xml:space="preserve"> </w:t>
      </w:r>
      <w:r w:rsidR="00474FF1" w:rsidRPr="00FE4D7F">
        <w:rPr>
          <w:bCs/>
          <w:color w:val="000000"/>
        </w:rPr>
        <w:t xml:space="preserve">will </w:t>
      </w:r>
      <w:r w:rsidR="00006099" w:rsidRPr="00FE4D7F">
        <w:rPr>
          <w:bCs/>
          <w:color w:val="000000"/>
        </w:rPr>
        <w:t>be the</w:t>
      </w:r>
      <w:r w:rsidR="00474FF1" w:rsidRPr="00FE4D7F">
        <w:rPr>
          <w:bCs/>
          <w:color w:val="000000"/>
        </w:rPr>
        <w:t xml:space="preserve"> answer to the</w:t>
      </w:r>
      <w:r w:rsidR="00006099" w:rsidRPr="00FE4D7F">
        <w:rPr>
          <w:bCs/>
          <w:color w:val="000000"/>
        </w:rPr>
        <w:t xml:space="preserve"> question “is he efficient in college, taking into account his team and the NCAA”</w:t>
      </w:r>
      <w:r w:rsidR="00474FF1" w:rsidRPr="00FE4D7F">
        <w:rPr>
          <w:bCs/>
          <w:color w:val="000000"/>
        </w:rPr>
        <w:t xml:space="preserve"> (BPM)</w:t>
      </w:r>
      <w:r w:rsidR="00006099" w:rsidRPr="00FE4D7F">
        <w:rPr>
          <w:bCs/>
          <w:color w:val="000000"/>
        </w:rPr>
        <w:t xml:space="preserve">? In his case, he is </w:t>
      </w:r>
      <w:r w:rsidR="004F5072" w:rsidRPr="00FE4D7F">
        <w:rPr>
          <w:bCs/>
          <w:color w:val="000000"/>
        </w:rPr>
        <w:t>highly</w:t>
      </w:r>
      <w:r w:rsidR="00006099" w:rsidRPr="00FE4D7F">
        <w:rPr>
          <w:bCs/>
          <w:color w:val="000000"/>
        </w:rPr>
        <w:t xml:space="preserve"> efficient based on BPM. But where play-by-play, specific context comes in, is that </w:t>
      </w:r>
      <w:r w:rsidR="00474FF1" w:rsidRPr="00FE4D7F">
        <w:rPr>
          <w:bCs/>
          <w:color w:val="000000"/>
        </w:rPr>
        <w:t>he</w:t>
      </w:r>
      <w:r w:rsidR="00C66A5E" w:rsidRPr="00FE4D7F">
        <w:rPr>
          <w:bCs/>
          <w:color w:val="000000"/>
        </w:rPr>
        <w:t xml:space="preserve"> is in the 9</w:t>
      </w:r>
      <w:r w:rsidR="00065A3B" w:rsidRPr="00FE4D7F">
        <w:rPr>
          <w:bCs/>
          <w:color w:val="000000"/>
        </w:rPr>
        <w:t>7</w:t>
      </w:r>
      <w:r w:rsidR="00006099" w:rsidRPr="00FE4D7F">
        <w:rPr>
          <w:bCs/>
          <w:color w:val="000000"/>
          <w:vertAlign w:val="superscript"/>
        </w:rPr>
        <w:t>th</w:t>
      </w:r>
      <w:r w:rsidR="00006099" w:rsidRPr="00FE4D7F">
        <w:rPr>
          <w:bCs/>
          <w:color w:val="000000"/>
        </w:rPr>
        <w:t xml:space="preserve"> percentile in </w:t>
      </w:r>
      <w:r w:rsidR="00065A3B" w:rsidRPr="00FE4D7F">
        <w:rPr>
          <w:bCs/>
          <w:color w:val="000000"/>
        </w:rPr>
        <w:t>assists for 2-pt jump shots against KenPom Top 100 teams</w:t>
      </w:r>
      <w:r w:rsidR="00006099" w:rsidRPr="00FE4D7F">
        <w:rPr>
          <w:bCs/>
          <w:color w:val="000000"/>
        </w:rPr>
        <w:t>. As scouts have watched him play, this will be good context</w:t>
      </w:r>
      <w:r w:rsidR="00CD6F4F" w:rsidRPr="00FE4D7F">
        <w:rPr>
          <w:bCs/>
          <w:color w:val="000000"/>
        </w:rPr>
        <w:t xml:space="preserve"> to bring to the discussion. Our model fitted him</w:t>
      </w:r>
      <w:r w:rsidR="00006099" w:rsidRPr="00FE4D7F">
        <w:rPr>
          <w:bCs/>
          <w:color w:val="000000"/>
        </w:rPr>
        <w:t xml:space="preserve"> </w:t>
      </w:r>
      <w:r w:rsidR="00CD6F4F" w:rsidRPr="00FE4D7F">
        <w:rPr>
          <w:bCs/>
          <w:color w:val="000000"/>
        </w:rPr>
        <w:t>to be efficient in the NBA</w:t>
      </w:r>
      <w:r w:rsidR="00006099" w:rsidRPr="00FE4D7F">
        <w:rPr>
          <w:bCs/>
          <w:color w:val="000000"/>
        </w:rPr>
        <w:t>, in part, b</w:t>
      </w:r>
      <w:r w:rsidR="00CD6F4F" w:rsidRPr="00FE4D7F">
        <w:rPr>
          <w:bCs/>
          <w:color w:val="000000"/>
        </w:rPr>
        <w:t xml:space="preserve">ecause when </w:t>
      </w:r>
      <w:r w:rsidR="00717527" w:rsidRPr="00FE4D7F">
        <w:rPr>
          <w:bCs/>
          <w:color w:val="000000"/>
        </w:rPr>
        <w:t>playing one of the top 100 teams in NCAA basketball,</w:t>
      </w:r>
      <w:r w:rsidR="00CD6F4F" w:rsidRPr="00FE4D7F">
        <w:rPr>
          <w:bCs/>
          <w:color w:val="000000"/>
        </w:rPr>
        <w:t xml:space="preserve"> he assisted</w:t>
      </w:r>
      <w:r w:rsidR="00C66A5E" w:rsidRPr="00FE4D7F">
        <w:rPr>
          <w:bCs/>
          <w:color w:val="000000"/>
        </w:rPr>
        <w:t xml:space="preserve"> </w:t>
      </w:r>
      <w:r w:rsidR="00717527" w:rsidRPr="00FE4D7F">
        <w:rPr>
          <w:bCs/>
          <w:color w:val="000000"/>
        </w:rPr>
        <w:t>17.5 2-point jump shots per season</w:t>
      </w:r>
      <w:r w:rsidR="00557E64">
        <w:rPr>
          <w:bCs/>
          <w:color w:val="000000"/>
        </w:rPr>
        <w:t xml:space="preserve"> while accruing a high BPM</w:t>
      </w:r>
      <w:r w:rsidR="00006099" w:rsidRPr="00FE4D7F">
        <w:rPr>
          <w:bCs/>
          <w:color w:val="000000"/>
        </w:rPr>
        <w:t xml:space="preserve">. This is extremely valuable </w:t>
      </w:r>
      <w:r w:rsidR="00CD6F4F" w:rsidRPr="00FE4D7F">
        <w:rPr>
          <w:bCs/>
          <w:color w:val="000000"/>
        </w:rPr>
        <w:t>to know</w:t>
      </w:r>
      <w:r w:rsidR="00006099" w:rsidRPr="00FE4D7F">
        <w:rPr>
          <w:bCs/>
          <w:color w:val="000000"/>
        </w:rPr>
        <w:t xml:space="preserve"> that this</w:t>
      </w:r>
      <w:r w:rsidR="00C66A5E" w:rsidRPr="00FE4D7F">
        <w:rPr>
          <w:bCs/>
          <w:color w:val="000000"/>
        </w:rPr>
        <w:t xml:space="preserve"> </w:t>
      </w:r>
      <w:r w:rsidR="00CD6F4F" w:rsidRPr="00FE4D7F">
        <w:rPr>
          <w:bCs/>
          <w:color w:val="000000"/>
        </w:rPr>
        <w:t>specific</w:t>
      </w:r>
      <w:r w:rsidR="00975B4A" w:rsidRPr="00FE4D7F">
        <w:rPr>
          <w:bCs/>
          <w:color w:val="000000"/>
        </w:rPr>
        <w:t>,</w:t>
      </w:r>
      <w:r w:rsidR="00CD6F4F" w:rsidRPr="00FE4D7F">
        <w:rPr>
          <w:bCs/>
          <w:color w:val="000000"/>
        </w:rPr>
        <w:t xml:space="preserve"> contextual information</w:t>
      </w:r>
      <w:r w:rsidR="00006099" w:rsidRPr="00FE4D7F">
        <w:rPr>
          <w:bCs/>
          <w:color w:val="000000"/>
        </w:rPr>
        <w:t xml:space="preserve"> is a big part of our prediction</w:t>
      </w:r>
      <w:r w:rsidR="00CD6F4F" w:rsidRPr="00FE4D7F">
        <w:rPr>
          <w:bCs/>
          <w:color w:val="000000"/>
        </w:rPr>
        <w:t xml:space="preserve"> heading into the draft</w:t>
      </w:r>
      <w:r w:rsidR="00006099" w:rsidRPr="00FE4D7F">
        <w:rPr>
          <w:bCs/>
          <w:color w:val="000000"/>
        </w:rPr>
        <w:t xml:space="preserve">. As there will be lots of detailed, basketball expert opinion brought to the </w:t>
      </w:r>
      <w:r w:rsidR="00C66A5E" w:rsidRPr="00FE4D7F">
        <w:rPr>
          <w:bCs/>
          <w:color w:val="000000"/>
        </w:rPr>
        <w:t>discussion</w:t>
      </w:r>
      <w:r w:rsidR="00006099" w:rsidRPr="00FE4D7F">
        <w:rPr>
          <w:bCs/>
          <w:color w:val="000000"/>
        </w:rPr>
        <w:t xml:space="preserve">, </w:t>
      </w:r>
      <w:r w:rsidR="006F6929" w:rsidRPr="00FE4D7F">
        <w:rPr>
          <w:bCs/>
          <w:color w:val="000000"/>
        </w:rPr>
        <w:t>I</w:t>
      </w:r>
      <w:r w:rsidR="00006099" w:rsidRPr="00FE4D7F">
        <w:rPr>
          <w:bCs/>
          <w:color w:val="000000"/>
        </w:rPr>
        <w:t xml:space="preserve"> believe it is critical to walk into the room with specific context over a </w:t>
      </w:r>
      <w:r w:rsidR="00C66A5E" w:rsidRPr="00FE4D7F">
        <w:rPr>
          <w:bCs/>
          <w:color w:val="000000"/>
        </w:rPr>
        <w:t>highly complex model</w:t>
      </w:r>
      <w:r w:rsidR="00006099" w:rsidRPr="00FE4D7F">
        <w:rPr>
          <w:bCs/>
          <w:color w:val="000000"/>
        </w:rPr>
        <w:t xml:space="preserve"> such as non-parametric modeling.</w:t>
      </w:r>
      <w:r w:rsidR="00C66A5E" w:rsidRPr="00FE4D7F">
        <w:rPr>
          <w:bCs/>
          <w:color w:val="000000"/>
        </w:rPr>
        <w:t xml:space="preserve"> </w:t>
      </w:r>
      <w:r w:rsidR="007F40BD" w:rsidRPr="00FE4D7F">
        <w:rPr>
          <w:bCs/>
          <w:color w:val="000000"/>
        </w:rPr>
        <w:t xml:space="preserve">They will have the basketball knowledge to give context on why we might or might not be overly eager on Smart’s </w:t>
      </w:r>
      <w:r w:rsidR="00557E64">
        <w:rPr>
          <w:bCs/>
          <w:color w:val="000000"/>
        </w:rPr>
        <w:t xml:space="preserve">assists on </w:t>
      </w:r>
      <w:r w:rsidR="00557E64" w:rsidRPr="00FE4D7F">
        <w:rPr>
          <w:bCs/>
          <w:color w:val="000000"/>
        </w:rPr>
        <w:t xml:space="preserve">2-pt jump shots against KenPom Top 100 teams </w:t>
      </w:r>
      <w:r w:rsidR="007F40BD" w:rsidRPr="00FE4D7F">
        <w:rPr>
          <w:bCs/>
          <w:color w:val="000000"/>
        </w:rPr>
        <w:t xml:space="preserve">for specific basketball reasons after watching </w:t>
      </w:r>
      <w:r w:rsidR="00DE0816" w:rsidRPr="00FE4D7F">
        <w:rPr>
          <w:bCs/>
          <w:color w:val="000000"/>
        </w:rPr>
        <w:t xml:space="preserve">Marcus Smart and </w:t>
      </w:r>
      <w:r w:rsidR="007F40BD" w:rsidRPr="00FE4D7F">
        <w:rPr>
          <w:bCs/>
          <w:color w:val="000000"/>
        </w:rPr>
        <w:t xml:space="preserve">Oklahoma State play a considerable number of times. </w:t>
      </w:r>
      <w:r w:rsidR="00CD6F4F" w:rsidRPr="00FE4D7F">
        <w:rPr>
          <w:bCs/>
          <w:color w:val="000000"/>
        </w:rPr>
        <w:t>C</w:t>
      </w:r>
      <w:r w:rsidR="00C66A5E" w:rsidRPr="00FE4D7F">
        <w:rPr>
          <w:bCs/>
          <w:color w:val="000000"/>
        </w:rPr>
        <w:t>onsidering</w:t>
      </w:r>
      <w:r w:rsidR="00CD6F4F" w:rsidRPr="00FE4D7F">
        <w:rPr>
          <w:bCs/>
          <w:color w:val="000000"/>
        </w:rPr>
        <w:t xml:space="preserve"> that</w:t>
      </w:r>
      <w:r w:rsidR="00C66A5E" w:rsidRPr="00FE4D7F">
        <w:rPr>
          <w:bCs/>
          <w:color w:val="000000"/>
        </w:rPr>
        <w:t xml:space="preserve"> you are likely to have at most one high</w:t>
      </w:r>
      <w:r w:rsidR="005B1DBC" w:rsidRPr="00FE4D7F">
        <w:rPr>
          <w:bCs/>
          <w:color w:val="000000"/>
        </w:rPr>
        <w:t xml:space="preserve"> draft</w:t>
      </w:r>
      <w:r w:rsidR="00E479C8" w:rsidRPr="00FE4D7F">
        <w:rPr>
          <w:bCs/>
          <w:color w:val="000000"/>
        </w:rPr>
        <w:t xml:space="preserve"> pick, all personnel need</w:t>
      </w:r>
      <w:r w:rsidR="00DE0816" w:rsidRPr="00FE4D7F">
        <w:rPr>
          <w:bCs/>
          <w:color w:val="000000"/>
        </w:rPr>
        <w:t>s</w:t>
      </w:r>
      <w:r w:rsidR="00E479C8" w:rsidRPr="00FE4D7F">
        <w:rPr>
          <w:bCs/>
          <w:color w:val="000000"/>
        </w:rPr>
        <w:t xml:space="preserve"> </w:t>
      </w:r>
      <w:r w:rsidR="00244101" w:rsidRPr="00FE4D7F">
        <w:rPr>
          <w:bCs/>
          <w:color w:val="000000"/>
        </w:rPr>
        <w:t>to</w:t>
      </w:r>
      <w:r w:rsidR="00C66A5E" w:rsidRPr="00FE4D7F">
        <w:rPr>
          <w:bCs/>
          <w:color w:val="000000"/>
        </w:rPr>
        <w:t xml:space="preserve"> </w:t>
      </w:r>
      <w:r w:rsidR="00DE0816" w:rsidRPr="00FE4D7F">
        <w:rPr>
          <w:bCs/>
          <w:color w:val="000000"/>
        </w:rPr>
        <w:t xml:space="preserve">bring </w:t>
      </w:r>
      <w:r w:rsidR="00C66A5E" w:rsidRPr="00FE4D7F">
        <w:rPr>
          <w:bCs/>
          <w:color w:val="000000"/>
        </w:rPr>
        <w:t>collaborative</w:t>
      </w:r>
      <w:r w:rsidR="00557E64">
        <w:rPr>
          <w:bCs/>
          <w:color w:val="000000"/>
        </w:rPr>
        <w:t xml:space="preserve"> and specific </w:t>
      </w:r>
      <w:r w:rsidR="00C66A5E" w:rsidRPr="00FE4D7F">
        <w:rPr>
          <w:bCs/>
          <w:color w:val="000000"/>
        </w:rPr>
        <w:t xml:space="preserve">information </w:t>
      </w:r>
      <w:r w:rsidR="00DE0816" w:rsidRPr="00FE4D7F">
        <w:rPr>
          <w:bCs/>
          <w:color w:val="000000"/>
        </w:rPr>
        <w:t xml:space="preserve">to the </w:t>
      </w:r>
      <w:r w:rsidR="00557E64">
        <w:rPr>
          <w:bCs/>
          <w:color w:val="000000"/>
        </w:rPr>
        <w:t xml:space="preserve">room. In doing so, </w:t>
      </w:r>
      <w:r w:rsidR="00C66A5E" w:rsidRPr="00FE4D7F">
        <w:rPr>
          <w:bCs/>
          <w:color w:val="000000"/>
        </w:rPr>
        <w:t xml:space="preserve">the GM or President can </w:t>
      </w:r>
      <w:r w:rsidR="00291434" w:rsidRPr="00FE4D7F">
        <w:rPr>
          <w:bCs/>
          <w:color w:val="000000"/>
        </w:rPr>
        <w:t xml:space="preserve">more readily </w:t>
      </w:r>
      <w:r w:rsidR="00557E64">
        <w:rPr>
          <w:bCs/>
          <w:color w:val="000000"/>
        </w:rPr>
        <w:t>make a clear decision with all information readily at their fingertips.</w:t>
      </w:r>
    </w:p>
    <w:p w:rsidR="00FD7B45" w:rsidRPr="00FE4D7F" w:rsidRDefault="00F9104F" w:rsidP="00FD7B45">
      <w:pPr>
        <w:spacing w:line="480" w:lineRule="auto"/>
        <w:jc w:val="center"/>
        <w:outlineLvl w:val="1"/>
        <w:rPr>
          <w:b/>
          <w:bCs/>
          <w:sz w:val="36"/>
          <w:szCs w:val="36"/>
        </w:rPr>
      </w:pPr>
      <w:r w:rsidRPr="00FE4D7F">
        <w:rPr>
          <w:b/>
          <w:bCs/>
          <w:color w:val="000000"/>
        </w:rPr>
        <w:t>Future Work</w:t>
      </w:r>
    </w:p>
    <w:p w:rsidR="00CA5FB3" w:rsidRPr="00FE4D7F" w:rsidRDefault="00FD7B45" w:rsidP="00A56153">
      <w:pPr>
        <w:spacing w:line="480" w:lineRule="auto"/>
        <w:outlineLvl w:val="0"/>
        <w:rPr>
          <w:color w:val="000000"/>
          <w:kern w:val="36"/>
        </w:rPr>
      </w:pPr>
      <w:r w:rsidRPr="00FE4D7F">
        <w:rPr>
          <w:color w:val="000000"/>
          <w:kern w:val="36"/>
        </w:rPr>
        <w:t xml:space="preserve">The data used goes back to rookies from 2007, as </w:t>
      </w:r>
      <w:r w:rsidR="002878FE" w:rsidRPr="00FE4D7F">
        <w:rPr>
          <w:color w:val="000000"/>
          <w:kern w:val="36"/>
        </w:rPr>
        <w:t>the 2006</w:t>
      </w:r>
      <w:r w:rsidRPr="00FE4D7F">
        <w:rPr>
          <w:color w:val="000000"/>
          <w:kern w:val="36"/>
        </w:rPr>
        <w:t xml:space="preserve"> NBA </w:t>
      </w:r>
      <w:r w:rsidR="002878FE" w:rsidRPr="00FE4D7F">
        <w:rPr>
          <w:color w:val="000000"/>
          <w:kern w:val="36"/>
        </w:rPr>
        <w:t>Draft was the first draft players could not enter</w:t>
      </w:r>
      <w:r w:rsidRPr="00FE4D7F">
        <w:rPr>
          <w:color w:val="000000"/>
          <w:kern w:val="36"/>
        </w:rPr>
        <w:t xml:space="preserve"> directly from high school. Because of this, data from 2007 to present is similar, whereas, data before 2007 would have to account for players such as LeBron James and Kevin Garnett who went straight from high school to the NBA. An important addition will be normalizing international basketball data to predict NBA success. This would account for players like Dirk Nowitzki and Giannis Antetokounmpo. As EuroLeague has been the International league with the most NBA players, data can be regressed onto EuroLeague </w:t>
      </w:r>
      <w:r w:rsidR="00AC4EC3" w:rsidRPr="00FE4D7F">
        <w:rPr>
          <w:color w:val="000000"/>
          <w:kern w:val="36"/>
        </w:rPr>
        <w:t>statistics</w:t>
      </w:r>
      <w:r w:rsidRPr="00FE4D7F">
        <w:rPr>
          <w:color w:val="000000"/>
          <w:kern w:val="36"/>
        </w:rPr>
        <w:t xml:space="preserve"> before modeling NBA efficiency. </w:t>
      </w:r>
    </w:p>
    <w:p w:rsidR="00FD7B45" w:rsidRPr="00FE4D7F" w:rsidRDefault="00B43484" w:rsidP="00B43484">
      <w:pPr>
        <w:spacing w:line="480" w:lineRule="auto"/>
        <w:ind w:firstLine="720"/>
        <w:outlineLvl w:val="0"/>
        <w:rPr>
          <w:b/>
          <w:bCs/>
          <w:kern w:val="36"/>
          <w:sz w:val="48"/>
          <w:szCs w:val="48"/>
        </w:rPr>
      </w:pPr>
      <w:r w:rsidRPr="00FE4D7F">
        <w:rPr>
          <w:color w:val="000000"/>
          <w:kern w:val="36"/>
        </w:rPr>
        <w:t>T</w:t>
      </w:r>
      <w:r w:rsidR="00FD7B45" w:rsidRPr="00FE4D7F">
        <w:rPr>
          <w:color w:val="000000"/>
          <w:kern w:val="36"/>
        </w:rPr>
        <w:t xml:space="preserve">his is a great start to knowing what measures and statistical analyses can </w:t>
      </w:r>
      <w:r w:rsidR="00CA5FB3" w:rsidRPr="00FE4D7F">
        <w:rPr>
          <w:color w:val="000000"/>
          <w:kern w:val="36"/>
        </w:rPr>
        <w:t>be used</w:t>
      </w:r>
      <w:r w:rsidR="00FD7B45" w:rsidRPr="00FE4D7F">
        <w:rPr>
          <w:color w:val="000000"/>
          <w:kern w:val="36"/>
        </w:rPr>
        <w:t xml:space="preserve"> to </w:t>
      </w:r>
      <w:r w:rsidR="002878FE" w:rsidRPr="00FE4D7F">
        <w:rPr>
          <w:color w:val="000000"/>
          <w:kern w:val="36"/>
        </w:rPr>
        <w:t xml:space="preserve">build explainable </w:t>
      </w:r>
      <w:r w:rsidR="00FD7B45" w:rsidRPr="00FE4D7F">
        <w:rPr>
          <w:color w:val="000000"/>
          <w:kern w:val="36"/>
        </w:rPr>
        <w:t>model</w:t>
      </w:r>
      <w:r w:rsidR="002878FE" w:rsidRPr="00FE4D7F">
        <w:rPr>
          <w:color w:val="000000"/>
          <w:kern w:val="36"/>
        </w:rPr>
        <w:t>s for</w:t>
      </w:r>
      <w:r w:rsidR="00FD7B45" w:rsidRPr="00FE4D7F">
        <w:rPr>
          <w:color w:val="000000"/>
          <w:kern w:val="36"/>
        </w:rPr>
        <w:t xml:space="preserve"> the best player to award a maximum contract through the NBA Draft incorporating play-by-play and on-off data.</w:t>
      </w:r>
      <w:r w:rsidR="002878FE" w:rsidRPr="00FE4D7F">
        <w:rPr>
          <w:color w:val="000000"/>
          <w:kern w:val="36"/>
        </w:rPr>
        <w:t xml:space="preserve"> </w:t>
      </w:r>
      <w:r w:rsidR="00975B4A" w:rsidRPr="00FE4D7F">
        <w:rPr>
          <w:color w:val="000000"/>
          <w:kern w:val="36"/>
        </w:rPr>
        <w:t>These</w:t>
      </w:r>
      <w:r w:rsidR="00CA5FB3" w:rsidRPr="00FE4D7F">
        <w:rPr>
          <w:color w:val="000000"/>
          <w:kern w:val="36"/>
        </w:rPr>
        <w:t xml:space="preserve"> models are simple, clearly stated and can be</w:t>
      </w:r>
      <w:r w:rsidR="002878FE" w:rsidRPr="00FE4D7F">
        <w:rPr>
          <w:color w:val="000000"/>
          <w:kern w:val="36"/>
        </w:rPr>
        <w:t xml:space="preserve"> used in an efficient manner </w:t>
      </w:r>
      <w:r w:rsidR="00CA5FB3" w:rsidRPr="00FE4D7F">
        <w:rPr>
          <w:color w:val="000000"/>
          <w:kern w:val="36"/>
        </w:rPr>
        <w:t xml:space="preserve">with scout analyses </w:t>
      </w:r>
      <w:r w:rsidR="002878FE" w:rsidRPr="00FE4D7F">
        <w:rPr>
          <w:color w:val="000000"/>
          <w:kern w:val="36"/>
        </w:rPr>
        <w:t>to</w:t>
      </w:r>
      <w:r w:rsidR="00CA5FB3" w:rsidRPr="00FE4D7F">
        <w:rPr>
          <w:color w:val="000000"/>
          <w:kern w:val="36"/>
        </w:rPr>
        <w:t xml:space="preserve"> help a GM or President of</w:t>
      </w:r>
      <w:r w:rsidR="00557E64">
        <w:rPr>
          <w:color w:val="000000"/>
          <w:kern w:val="36"/>
        </w:rPr>
        <w:t xml:space="preserve"> an</w:t>
      </w:r>
      <w:r w:rsidR="00CA5FB3" w:rsidRPr="00FE4D7F">
        <w:rPr>
          <w:color w:val="000000"/>
          <w:kern w:val="36"/>
        </w:rPr>
        <w:t xml:space="preserve"> NBA team limit their risk in predicting a player’s likelihood of becoming a Maximum Contract player who can help the organization win championships. </w:t>
      </w:r>
      <w:r w:rsidR="00FD7B45" w:rsidRPr="00FE4D7F">
        <w:rPr>
          <w:color w:val="000000"/>
          <w:kern w:val="36"/>
        </w:rPr>
        <w:t xml:space="preserve">As stated in the beginning, all of the recent NBA champions </w:t>
      </w:r>
      <w:r w:rsidR="00710530" w:rsidRPr="00FE4D7F">
        <w:rPr>
          <w:color w:val="000000"/>
          <w:kern w:val="36"/>
        </w:rPr>
        <w:t>are</w:t>
      </w:r>
      <w:r w:rsidR="00FD7B45" w:rsidRPr="00FE4D7F">
        <w:rPr>
          <w:color w:val="000000"/>
          <w:kern w:val="36"/>
        </w:rPr>
        <w:t xml:space="preserve"> built, in part, by drafting players that they could </w:t>
      </w:r>
      <w:r w:rsidR="002878FE" w:rsidRPr="00FE4D7F">
        <w:rPr>
          <w:color w:val="000000"/>
          <w:kern w:val="36"/>
        </w:rPr>
        <w:t>award</w:t>
      </w:r>
      <w:r w:rsidR="00FD7B45" w:rsidRPr="00FE4D7F">
        <w:rPr>
          <w:color w:val="000000"/>
          <w:kern w:val="36"/>
        </w:rPr>
        <w:t xml:space="preserve"> maximum contracts at the end of their 4-year, rookie contract. </w:t>
      </w:r>
      <w:r w:rsidR="00CA5FB3" w:rsidRPr="00FE4D7F">
        <w:rPr>
          <w:color w:val="000000"/>
          <w:kern w:val="36"/>
        </w:rPr>
        <w:t xml:space="preserve">Hopefully this work can be used in </w:t>
      </w:r>
      <w:r w:rsidR="00732AB4" w:rsidRPr="00FE4D7F">
        <w:rPr>
          <w:color w:val="000000"/>
          <w:kern w:val="36"/>
        </w:rPr>
        <w:t>tandem</w:t>
      </w:r>
      <w:r w:rsidR="00CA5FB3" w:rsidRPr="00FE4D7F">
        <w:rPr>
          <w:color w:val="000000"/>
          <w:kern w:val="36"/>
        </w:rPr>
        <w:t xml:space="preserve"> with scouting analyses to help an NBA team </w:t>
      </w:r>
      <w:r w:rsidR="00FD7B45" w:rsidRPr="00FE4D7F">
        <w:rPr>
          <w:color w:val="000000"/>
          <w:kern w:val="36"/>
        </w:rPr>
        <w:t xml:space="preserve">select the player in the draft that </w:t>
      </w:r>
      <w:r w:rsidR="00732AB4" w:rsidRPr="00FE4D7F">
        <w:rPr>
          <w:color w:val="000000"/>
          <w:kern w:val="36"/>
        </w:rPr>
        <w:t>is most likely to receive a</w:t>
      </w:r>
      <w:r w:rsidR="00FD7B45" w:rsidRPr="00FE4D7F">
        <w:rPr>
          <w:color w:val="000000"/>
          <w:kern w:val="36"/>
        </w:rPr>
        <w:t xml:space="preserve"> maximum contract in 4 years.</w:t>
      </w:r>
    </w:p>
    <w:p w:rsidR="00FD7B45" w:rsidRPr="00FE4D7F" w:rsidRDefault="00FD7B45" w:rsidP="00FD7B45">
      <w:pPr>
        <w:spacing w:line="480" w:lineRule="auto"/>
        <w:jc w:val="center"/>
        <w:outlineLvl w:val="0"/>
        <w:rPr>
          <w:b/>
          <w:bCs/>
          <w:color w:val="000000"/>
          <w:kern w:val="36"/>
          <w:sz w:val="28"/>
          <w:szCs w:val="28"/>
        </w:rPr>
      </w:pPr>
    </w:p>
    <w:p w:rsidR="00FD7B45" w:rsidRPr="00FE4D7F" w:rsidRDefault="00FD7B45" w:rsidP="00FD7B45">
      <w:pPr>
        <w:spacing w:line="480" w:lineRule="auto"/>
        <w:jc w:val="center"/>
        <w:outlineLvl w:val="0"/>
        <w:rPr>
          <w:b/>
          <w:bCs/>
          <w:color w:val="000000"/>
          <w:kern w:val="36"/>
          <w:sz w:val="28"/>
          <w:szCs w:val="28"/>
        </w:rPr>
      </w:pPr>
    </w:p>
    <w:p w:rsidR="00CA5FB3" w:rsidRPr="00FE4D7F" w:rsidRDefault="00CA5FB3">
      <w:pPr>
        <w:rPr>
          <w:b/>
          <w:bCs/>
          <w:color w:val="000000"/>
          <w:kern w:val="36"/>
          <w:sz w:val="28"/>
          <w:szCs w:val="28"/>
        </w:rPr>
      </w:pPr>
      <w:r w:rsidRPr="00FE4D7F">
        <w:rPr>
          <w:b/>
          <w:bCs/>
          <w:color w:val="000000"/>
          <w:kern w:val="36"/>
          <w:sz w:val="28"/>
          <w:szCs w:val="28"/>
        </w:rPr>
        <w:br w:type="page"/>
      </w:r>
    </w:p>
    <w:p w:rsidR="00922E7F" w:rsidRPr="00FE4D7F" w:rsidRDefault="00FD7B45" w:rsidP="00C33DCA">
      <w:pPr>
        <w:spacing w:line="480" w:lineRule="auto"/>
        <w:jc w:val="center"/>
        <w:outlineLvl w:val="0"/>
        <w:rPr>
          <w:b/>
          <w:bCs/>
          <w:color w:val="000000"/>
          <w:kern w:val="36"/>
          <w:sz w:val="28"/>
          <w:szCs w:val="28"/>
        </w:rPr>
      </w:pPr>
      <w:r w:rsidRPr="00FE4D7F">
        <w:rPr>
          <w:b/>
          <w:bCs/>
          <w:color w:val="000000"/>
          <w:kern w:val="36"/>
          <w:sz w:val="28"/>
          <w:szCs w:val="28"/>
        </w:rPr>
        <w:t>References</w:t>
      </w:r>
    </w:p>
    <w:p w:rsidR="00C33DCA" w:rsidRPr="00FE4D7F" w:rsidRDefault="00C33DCA" w:rsidP="00C33DCA">
      <w:pPr>
        <w:autoSpaceDE w:val="0"/>
        <w:autoSpaceDN w:val="0"/>
        <w:adjustRightInd w:val="0"/>
        <w:spacing w:after="240" w:line="300" w:lineRule="atLeast"/>
        <w:ind w:left="600" w:hanging="600"/>
        <w:rPr>
          <w:rFonts w:eastAsiaTheme="minorHAnsi"/>
          <w:color w:val="000000"/>
        </w:rPr>
      </w:pPr>
      <w:r w:rsidRPr="00FE4D7F">
        <w:rPr>
          <w:rFonts w:eastAsiaTheme="minorHAnsi"/>
          <w:color w:val="000000"/>
        </w:rPr>
        <w:t>Abrams, W., Barnes, J. and Clement, A. (2008). </w:t>
      </w:r>
      <w:r w:rsidRPr="00FE4D7F">
        <w:rPr>
          <w:rFonts w:eastAsiaTheme="minorHAnsi"/>
          <w:i/>
          <w:iCs/>
          <w:color w:val="000000"/>
        </w:rPr>
        <w:t>Relationship of Selected Pre–NBA Career Variables to NBA Players’ Career Longevity</w:t>
      </w:r>
      <w:r w:rsidRPr="00FE4D7F">
        <w:rPr>
          <w:rFonts w:eastAsiaTheme="minorHAnsi"/>
          <w:color w:val="000000"/>
        </w:rPr>
        <w:t>. [online] The Sport Journal. Available at: http://thesportjournal.org/article/relationship-of-selected-pre-nba-career-variables-to-nba-players-career-longevity/ [Accessed 15 Sep. 2018].</w:t>
      </w:r>
    </w:p>
    <w:p w:rsidR="00C33DCA" w:rsidRPr="00FE4D7F" w:rsidRDefault="00C33DCA" w:rsidP="00C33DCA">
      <w:pPr>
        <w:autoSpaceDE w:val="0"/>
        <w:autoSpaceDN w:val="0"/>
        <w:adjustRightInd w:val="0"/>
        <w:spacing w:after="240" w:line="300" w:lineRule="atLeast"/>
        <w:ind w:left="600" w:hanging="600"/>
        <w:rPr>
          <w:rFonts w:eastAsiaTheme="minorHAnsi"/>
          <w:color w:val="000000"/>
        </w:rPr>
      </w:pPr>
      <w:r w:rsidRPr="00FE4D7F">
        <w:rPr>
          <w:rFonts w:eastAsiaTheme="minorHAnsi"/>
          <w:color w:val="000000"/>
        </w:rPr>
        <w:t>Basketball-Reference.com. (2005). </w:t>
      </w:r>
      <w:r w:rsidRPr="00FE4D7F">
        <w:rPr>
          <w:rFonts w:eastAsiaTheme="minorHAnsi"/>
          <w:i/>
          <w:iCs/>
          <w:color w:val="000000"/>
        </w:rPr>
        <w:t>Glossary</w:t>
      </w:r>
      <w:r w:rsidRPr="00FE4D7F">
        <w:rPr>
          <w:rFonts w:eastAsiaTheme="minorHAnsi"/>
          <w:color w:val="000000"/>
        </w:rPr>
        <w:t>. [online] Available at: https://www.basketball-reference.com/about/glossary.html [Accessed 16 Sep. 2018].</w:t>
      </w:r>
    </w:p>
    <w:p w:rsidR="00C33DCA" w:rsidRPr="00FE4D7F" w:rsidRDefault="00C33DCA" w:rsidP="00C33DCA">
      <w:pPr>
        <w:autoSpaceDE w:val="0"/>
        <w:autoSpaceDN w:val="0"/>
        <w:adjustRightInd w:val="0"/>
        <w:spacing w:after="240" w:line="300" w:lineRule="atLeast"/>
        <w:ind w:left="600" w:hanging="600"/>
        <w:rPr>
          <w:rFonts w:eastAsiaTheme="minorHAnsi"/>
          <w:color w:val="000000"/>
        </w:rPr>
      </w:pPr>
      <w:r w:rsidRPr="00FE4D7F">
        <w:rPr>
          <w:rFonts w:eastAsiaTheme="minorHAnsi"/>
          <w:color w:val="000000"/>
        </w:rPr>
        <w:t>Basketball-Reference.com. (2005). </w:t>
      </w:r>
      <w:r w:rsidRPr="00FE4D7F">
        <w:rPr>
          <w:rFonts w:eastAsiaTheme="minorHAnsi"/>
          <w:i/>
          <w:iCs/>
          <w:color w:val="000000"/>
        </w:rPr>
        <w:t>NBA Win Shares</w:t>
      </w:r>
      <w:r w:rsidRPr="00FE4D7F">
        <w:rPr>
          <w:rFonts w:eastAsiaTheme="minorHAnsi"/>
          <w:color w:val="000000"/>
        </w:rPr>
        <w:t>. [online] Available at: https://www.basketball-reference.com/about/ws.html [Accessed 15 Sep. 2018].</w:t>
      </w:r>
    </w:p>
    <w:p w:rsidR="00C546C0" w:rsidRPr="00FE4D7F" w:rsidRDefault="00C546C0" w:rsidP="00BD4012">
      <w:pPr>
        <w:autoSpaceDE w:val="0"/>
        <w:autoSpaceDN w:val="0"/>
        <w:adjustRightInd w:val="0"/>
        <w:spacing w:after="240" w:line="300" w:lineRule="atLeast"/>
        <w:ind w:left="600" w:hanging="600"/>
        <w:rPr>
          <w:rFonts w:eastAsiaTheme="minorHAnsi"/>
          <w:color w:val="000000"/>
        </w:rPr>
      </w:pPr>
      <w:r w:rsidRPr="00FE4D7F">
        <w:rPr>
          <w:rFonts w:eastAsiaTheme="minorHAnsi"/>
          <w:color w:val="000000"/>
        </w:rPr>
        <w:t>Basketball-Reference.com. (2013). Calculating Individual Offensive and Defensive Ratings. [online] Available at: https://www.basketball-reference.com/about/ratings.html [Accessed 18 Sep. 2018].</w:t>
      </w:r>
    </w:p>
    <w:p w:rsidR="00C33DCA" w:rsidRPr="00FE4D7F" w:rsidRDefault="00C33DCA" w:rsidP="00C33DCA">
      <w:pPr>
        <w:autoSpaceDE w:val="0"/>
        <w:autoSpaceDN w:val="0"/>
        <w:adjustRightInd w:val="0"/>
        <w:spacing w:after="240" w:line="300" w:lineRule="atLeast"/>
        <w:ind w:left="600" w:hanging="600"/>
        <w:rPr>
          <w:rFonts w:eastAsiaTheme="minorHAnsi"/>
          <w:color w:val="000000"/>
        </w:rPr>
      </w:pPr>
      <w:r w:rsidRPr="00FE4D7F">
        <w:rPr>
          <w:rFonts w:eastAsiaTheme="minorHAnsi"/>
          <w:color w:val="000000"/>
        </w:rPr>
        <w:t>Berri, D., Brook, S. and Fenn, A. (2010). From college to the pros: predicting the NBA amateur player draft. </w:t>
      </w:r>
      <w:r w:rsidRPr="00FE4D7F">
        <w:rPr>
          <w:rFonts w:eastAsiaTheme="minorHAnsi"/>
          <w:i/>
          <w:iCs/>
          <w:color w:val="000000"/>
        </w:rPr>
        <w:t>Journal of Productivity Analysis</w:t>
      </w:r>
      <w:r w:rsidRPr="00FE4D7F">
        <w:rPr>
          <w:rFonts w:eastAsiaTheme="minorHAnsi"/>
          <w:color w:val="000000"/>
        </w:rPr>
        <w:t>, 35(1), pp.25-35.</w:t>
      </w:r>
    </w:p>
    <w:p w:rsidR="00C33DCA" w:rsidRPr="00FE4D7F" w:rsidRDefault="00C33DCA" w:rsidP="00C33DCA">
      <w:pPr>
        <w:autoSpaceDE w:val="0"/>
        <w:autoSpaceDN w:val="0"/>
        <w:adjustRightInd w:val="0"/>
        <w:spacing w:after="240" w:line="300" w:lineRule="atLeast"/>
        <w:ind w:left="600" w:hanging="600"/>
        <w:rPr>
          <w:rFonts w:eastAsiaTheme="minorHAnsi"/>
          <w:color w:val="000000"/>
        </w:rPr>
      </w:pPr>
      <w:r w:rsidRPr="00FE4D7F">
        <w:rPr>
          <w:rFonts w:eastAsiaTheme="minorHAnsi"/>
          <w:color w:val="000000"/>
        </w:rPr>
        <w:t>Bošnjak, Z., Grljevic, O. and Bošnjak, S. (2009). CRISP-DM as a framework for discovering knowledge in small and medium sized enterprises' data. In: </w:t>
      </w:r>
      <w:r w:rsidRPr="00FE4D7F">
        <w:rPr>
          <w:rFonts w:eastAsiaTheme="minorHAnsi"/>
          <w:i/>
          <w:iCs/>
          <w:color w:val="000000"/>
        </w:rPr>
        <w:t>Proceedings of the International Conferrence on Mathematics Textbook Research and Development</w:t>
      </w:r>
      <w:r w:rsidRPr="00FE4D7F">
        <w:rPr>
          <w:rFonts w:eastAsiaTheme="minorHAnsi"/>
          <w:color w:val="000000"/>
        </w:rPr>
        <w:t>. [online] Timisoara, Romania: IEEE, pp.159 - 160. Available at: https://www.researchgate.net/publication/224544887_CRISP-DM_as_a_framework_for_discovering_knowledge_in_small_and_medium_sized_enterprises'_data/citations [Accessed 15 Sep. 2018].</w:t>
      </w:r>
    </w:p>
    <w:p w:rsidR="00C33DCA" w:rsidRPr="00FE4D7F" w:rsidRDefault="00C33DCA" w:rsidP="00C33DCA">
      <w:pPr>
        <w:autoSpaceDE w:val="0"/>
        <w:autoSpaceDN w:val="0"/>
        <w:adjustRightInd w:val="0"/>
        <w:spacing w:after="240" w:line="300" w:lineRule="atLeast"/>
        <w:ind w:left="600" w:hanging="600"/>
        <w:rPr>
          <w:rFonts w:eastAsiaTheme="minorHAnsi"/>
          <w:color w:val="000000"/>
        </w:rPr>
      </w:pPr>
      <w:r w:rsidRPr="00FE4D7F">
        <w:rPr>
          <w:rFonts w:eastAsiaTheme="minorHAnsi"/>
          <w:color w:val="000000"/>
        </w:rPr>
        <w:t>Buuren, S. and Groothuis-Oudshoorn, K. (2011). mice: Multivariate Imputation by Chained Equations in</w:t>
      </w:r>
      <w:r w:rsidR="00CB0E59">
        <w:rPr>
          <w:rFonts w:eastAsiaTheme="minorHAnsi"/>
          <w:color w:val="000000"/>
        </w:rPr>
        <w:t xml:space="preserve"> </w:t>
      </w:r>
      <w:r w:rsidRPr="00FE4D7F">
        <w:rPr>
          <w:rFonts w:eastAsiaTheme="minorHAnsi"/>
          <w:color w:val="000000"/>
        </w:rPr>
        <w:t>R. </w:t>
      </w:r>
      <w:r w:rsidRPr="00FE4D7F">
        <w:rPr>
          <w:rFonts w:eastAsiaTheme="minorHAnsi"/>
          <w:i/>
          <w:iCs/>
          <w:color w:val="000000"/>
        </w:rPr>
        <w:t>Journal of Statistical Software</w:t>
      </w:r>
      <w:r w:rsidRPr="00FE4D7F">
        <w:rPr>
          <w:rFonts w:eastAsiaTheme="minorHAnsi"/>
          <w:color w:val="000000"/>
        </w:rPr>
        <w:t>, [online] 45(3), pp.1-2. Available at: https://www.js</w:t>
      </w:r>
      <w:r w:rsidR="00CB0E59">
        <w:rPr>
          <w:rFonts w:eastAsiaTheme="minorHAnsi"/>
          <w:color w:val="000000"/>
        </w:rPr>
        <w:t xml:space="preserve"> </w:t>
      </w:r>
      <w:r w:rsidRPr="00FE4D7F">
        <w:rPr>
          <w:rFonts w:eastAsiaTheme="minorHAnsi"/>
          <w:color w:val="000000"/>
        </w:rPr>
        <w:t>tatsoft.org/article/view/v045i03 [Accessed 15 Sep. 2018].</w:t>
      </w:r>
    </w:p>
    <w:p w:rsidR="00C33DCA" w:rsidRPr="00FE4D7F" w:rsidRDefault="00C33DCA" w:rsidP="00C33DCA">
      <w:pPr>
        <w:autoSpaceDE w:val="0"/>
        <w:autoSpaceDN w:val="0"/>
        <w:adjustRightInd w:val="0"/>
        <w:spacing w:after="240" w:line="300" w:lineRule="atLeast"/>
        <w:ind w:left="600" w:hanging="600"/>
        <w:rPr>
          <w:rFonts w:eastAsiaTheme="minorHAnsi"/>
          <w:color w:val="000000"/>
        </w:rPr>
      </w:pPr>
      <w:r w:rsidRPr="00FE4D7F">
        <w:rPr>
          <w:rFonts w:eastAsiaTheme="minorHAnsi"/>
          <w:color w:val="000000"/>
        </w:rPr>
        <w:t>Chapman, P., Clinton, J., Kerber, R., Khabaza, T., Reinartz, T., Shearer, C. and Wirth, R. (2000). </w:t>
      </w:r>
      <w:r w:rsidRPr="00FE4D7F">
        <w:rPr>
          <w:rFonts w:eastAsiaTheme="minorHAnsi"/>
          <w:i/>
          <w:iCs/>
          <w:color w:val="000000"/>
        </w:rPr>
        <w:t>CRISP-DM 1.0</w:t>
      </w:r>
      <w:r w:rsidRPr="00FE4D7F">
        <w:rPr>
          <w:rFonts w:eastAsiaTheme="minorHAnsi"/>
          <w:color w:val="000000"/>
        </w:rPr>
        <w:t>. [online] The-modeling-agency.com. Available at: https://www.the-modeling-agency.com/crisp-dm.pdf [Accessed 15 Sep. 2018].</w:t>
      </w:r>
    </w:p>
    <w:p w:rsidR="00C33DCA" w:rsidRPr="00FE4D7F" w:rsidRDefault="00C33DCA" w:rsidP="00C33DCA">
      <w:pPr>
        <w:autoSpaceDE w:val="0"/>
        <w:autoSpaceDN w:val="0"/>
        <w:adjustRightInd w:val="0"/>
        <w:spacing w:after="240" w:line="300" w:lineRule="atLeast"/>
        <w:ind w:left="600" w:hanging="600"/>
        <w:rPr>
          <w:rFonts w:eastAsiaTheme="minorHAnsi"/>
          <w:color w:val="000000"/>
        </w:rPr>
      </w:pPr>
      <w:r w:rsidRPr="00FE4D7F">
        <w:rPr>
          <w:rFonts w:eastAsiaTheme="minorHAnsi"/>
          <w:color w:val="000000"/>
        </w:rPr>
        <w:t>ESPN.com. (2018). </w:t>
      </w:r>
      <w:r w:rsidRPr="00FE4D7F">
        <w:rPr>
          <w:rFonts w:eastAsiaTheme="minorHAnsi"/>
          <w:i/>
          <w:iCs/>
          <w:color w:val="000000"/>
        </w:rPr>
        <w:t>Oklahoma vs. Wichita St - Play-By-Play - December 16, 2017 - ESPN</w:t>
      </w:r>
      <w:r w:rsidRPr="00FE4D7F">
        <w:rPr>
          <w:rFonts w:eastAsiaTheme="minorHAnsi"/>
          <w:color w:val="000000"/>
        </w:rPr>
        <w:t>. [online] Available at: http://www.espn.com/mens-college-basketball/playbyplay?gameId=400988013 [Accessed 15 Sep. 2018].</w:t>
      </w:r>
    </w:p>
    <w:p w:rsidR="00C33DCA" w:rsidRPr="00FE4D7F" w:rsidRDefault="00C33DCA" w:rsidP="00C33DCA">
      <w:pPr>
        <w:autoSpaceDE w:val="0"/>
        <w:autoSpaceDN w:val="0"/>
        <w:adjustRightInd w:val="0"/>
        <w:spacing w:after="240" w:line="300" w:lineRule="atLeast"/>
        <w:ind w:left="600" w:hanging="600"/>
        <w:rPr>
          <w:rFonts w:eastAsiaTheme="minorHAnsi"/>
          <w:color w:val="000000"/>
        </w:rPr>
      </w:pPr>
      <w:r w:rsidRPr="00FE4D7F">
        <w:rPr>
          <w:rFonts w:eastAsiaTheme="minorHAnsi"/>
          <w:color w:val="000000"/>
        </w:rPr>
        <w:t>Evans, B. (2017). From college to the NBA: what determines a player’s success and what characteristics are NBA franchises overlooking?. </w:t>
      </w:r>
      <w:r w:rsidRPr="00FE4D7F">
        <w:rPr>
          <w:rFonts w:eastAsiaTheme="minorHAnsi"/>
          <w:i/>
          <w:iCs/>
          <w:color w:val="000000"/>
        </w:rPr>
        <w:t>Applied Economics Letters</w:t>
      </w:r>
      <w:r w:rsidRPr="00FE4D7F">
        <w:rPr>
          <w:rFonts w:eastAsiaTheme="minorHAnsi"/>
          <w:color w:val="000000"/>
        </w:rPr>
        <w:t>, 25(5), pp.300-304.</w:t>
      </w:r>
    </w:p>
    <w:p w:rsidR="00C33DCA" w:rsidRPr="00FE4D7F" w:rsidRDefault="00C33DCA" w:rsidP="00C33DCA">
      <w:pPr>
        <w:autoSpaceDE w:val="0"/>
        <w:autoSpaceDN w:val="0"/>
        <w:adjustRightInd w:val="0"/>
        <w:spacing w:after="240" w:line="300" w:lineRule="atLeast"/>
        <w:ind w:left="600" w:hanging="600"/>
        <w:rPr>
          <w:rFonts w:eastAsiaTheme="minorHAnsi"/>
          <w:color w:val="000000"/>
        </w:rPr>
      </w:pPr>
      <w:r w:rsidRPr="00FE4D7F">
        <w:rPr>
          <w:rFonts w:eastAsiaTheme="minorHAnsi"/>
          <w:color w:val="000000"/>
        </w:rPr>
        <w:t>Femrite, M. (2017). </w:t>
      </w:r>
      <w:r w:rsidRPr="00FE4D7F">
        <w:rPr>
          <w:rFonts w:eastAsiaTheme="minorHAnsi"/>
          <w:i/>
          <w:iCs/>
          <w:color w:val="000000"/>
        </w:rPr>
        <w:t>Nylon Calculus: Possessions have been overestimated lately</w:t>
      </w:r>
      <w:r w:rsidRPr="00FE4D7F">
        <w:rPr>
          <w:rFonts w:eastAsiaTheme="minorHAnsi"/>
          <w:color w:val="000000"/>
        </w:rPr>
        <w:t>. [online] FanSided. Available at: https://fansided.com/2017/05/17/nylon-calculus-possessions-overestimated/ [Accessed 15 Sep. 2018].</w:t>
      </w:r>
    </w:p>
    <w:p w:rsidR="00C33DCA" w:rsidRPr="00FE4D7F" w:rsidRDefault="00C33DCA" w:rsidP="00C33DCA">
      <w:pPr>
        <w:autoSpaceDE w:val="0"/>
        <w:autoSpaceDN w:val="0"/>
        <w:adjustRightInd w:val="0"/>
        <w:spacing w:after="240" w:line="300" w:lineRule="atLeast"/>
        <w:ind w:left="600" w:hanging="600"/>
        <w:rPr>
          <w:rFonts w:eastAsiaTheme="minorHAnsi"/>
          <w:color w:val="000000"/>
        </w:rPr>
      </w:pPr>
      <w:r w:rsidRPr="00FE4D7F">
        <w:rPr>
          <w:rFonts w:eastAsiaTheme="minorHAnsi"/>
          <w:color w:val="000000"/>
        </w:rPr>
        <w:t>Fonti, V. (2017). </w:t>
      </w:r>
      <w:r w:rsidRPr="00FE4D7F">
        <w:rPr>
          <w:rFonts w:eastAsiaTheme="minorHAnsi"/>
          <w:i/>
          <w:iCs/>
          <w:color w:val="000000"/>
        </w:rPr>
        <w:t>Feature Selection using LASSO</w:t>
      </w:r>
      <w:r w:rsidRPr="00FE4D7F">
        <w:rPr>
          <w:rFonts w:eastAsiaTheme="minorHAnsi"/>
          <w:color w:val="000000"/>
        </w:rPr>
        <w:t>. [ebook] Amsterdam, Netherlands: VU Amsterdam, p.8. Available at: https://beta.vu.nl/nl/Images/werkstuk-fonti_tcm235-836234.pdf [Accessed 15 Sep. 2018].</w:t>
      </w:r>
    </w:p>
    <w:p w:rsidR="00C309F2" w:rsidRPr="00FE4D7F" w:rsidRDefault="00C309F2" w:rsidP="00C33DCA">
      <w:pPr>
        <w:autoSpaceDE w:val="0"/>
        <w:autoSpaceDN w:val="0"/>
        <w:adjustRightInd w:val="0"/>
        <w:spacing w:after="240" w:line="300" w:lineRule="atLeast"/>
        <w:ind w:left="600" w:hanging="600"/>
        <w:rPr>
          <w:rFonts w:eastAsiaTheme="minorHAnsi"/>
          <w:color w:val="000000" w:themeColor="text1"/>
        </w:rPr>
      </w:pPr>
      <w:r w:rsidRPr="00FE4D7F">
        <w:rPr>
          <w:rFonts w:eastAsiaTheme="minorHAnsi"/>
          <w:color w:val="000000" w:themeColor="text1"/>
        </w:rPr>
        <w:t>Goldstein, J. (2018). </w:t>
      </w:r>
      <w:r w:rsidRPr="00FE4D7F">
        <w:rPr>
          <w:rFonts w:eastAsiaTheme="minorHAnsi"/>
          <w:i/>
          <w:iCs/>
          <w:color w:val="000000" w:themeColor="text1"/>
        </w:rPr>
        <w:t>Introducing Player Impact Plus-Minus</w:t>
      </w:r>
      <w:r w:rsidRPr="00FE4D7F">
        <w:rPr>
          <w:rFonts w:eastAsiaTheme="minorHAnsi"/>
          <w:color w:val="000000" w:themeColor="text1"/>
        </w:rPr>
        <w:t>. [online] FanSided. Available at: https://fansided.com/2018/01/11/nylon-calculus-introducing-player-impact-plus-minus/ [Accessed 22 Sep. 2018].</w:t>
      </w:r>
    </w:p>
    <w:p w:rsidR="00C33DCA" w:rsidRPr="00FE4D7F" w:rsidRDefault="00C33DCA" w:rsidP="00C33DCA">
      <w:pPr>
        <w:autoSpaceDE w:val="0"/>
        <w:autoSpaceDN w:val="0"/>
        <w:adjustRightInd w:val="0"/>
        <w:spacing w:after="240" w:line="300" w:lineRule="atLeast"/>
        <w:ind w:left="600" w:hanging="600"/>
        <w:rPr>
          <w:rFonts w:eastAsiaTheme="minorHAnsi"/>
          <w:color w:val="000000"/>
        </w:rPr>
      </w:pPr>
      <w:r w:rsidRPr="00FE4D7F">
        <w:rPr>
          <w:rFonts w:eastAsiaTheme="minorHAnsi"/>
          <w:color w:val="000000"/>
        </w:rPr>
        <w:t>Groothuis, P., Hill, J. and Perri, T. (2005). </w:t>
      </w:r>
      <w:r w:rsidRPr="00FE4D7F">
        <w:rPr>
          <w:rFonts w:eastAsiaTheme="minorHAnsi"/>
          <w:i/>
          <w:iCs/>
          <w:color w:val="000000"/>
        </w:rPr>
        <w:t>Early Entry in the NBA Draft: The Influence of Unraveling, Human Capital, and Option Value</w:t>
      </w:r>
      <w:r w:rsidRPr="00FE4D7F">
        <w:rPr>
          <w:rFonts w:eastAsiaTheme="minorHAnsi"/>
          <w:color w:val="000000"/>
        </w:rPr>
        <w:t>. [online] Boone, NC: Appalachian State University, pp.6-30. Available at: http://www.appstate.edu/~perritj/earlynba.pdf [Accessed 15 Sep. 2018].</w:t>
      </w:r>
    </w:p>
    <w:p w:rsidR="00CB76F2" w:rsidRDefault="004627D1" w:rsidP="008F4F76">
      <w:pPr>
        <w:spacing w:after="180"/>
        <w:ind w:left="576" w:hanging="576"/>
        <w:rPr>
          <w:color w:val="000000"/>
        </w:rPr>
      </w:pPr>
      <w:r w:rsidRPr="00FE4D7F">
        <w:rPr>
          <w:color w:val="000000"/>
        </w:rPr>
        <w:t>Hall, M. (1998). </w:t>
      </w:r>
      <w:r w:rsidRPr="00FE4D7F">
        <w:rPr>
          <w:i/>
          <w:iCs/>
          <w:color w:val="000000"/>
        </w:rPr>
        <w:t>Correlation-based Feature Selection for Machine Learning</w:t>
      </w:r>
      <w:r w:rsidRPr="00FE4D7F">
        <w:rPr>
          <w:color w:val="000000"/>
        </w:rPr>
        <w:t>. [online] Hamilton, New Zealand: The University of Waikato, p.149. Available at: https://www.cs.waikato.ac.nz/~mhall/thesis.pdf [Accessed 15 Sep. 2018].</w:t>
      </w:r>
    </w:p>
    <w:p w:rsidR="00CB76F2" w:rsidRPr="00FE4D7F" w:rsidRDefault="00CB76F2" w:rsidP="008F4F76">
      <w:pPr>
        <w:spacing w:after="180"/>
        <w:ind w:left="576" w:hanging="576"/>
        <w:rPr>
          <w:color w:val="000000"/>
        </w:rPr>
      </w:pPr>
      <w:r>
        <w:rPr>
          <w:color w:val="000000"/>
        </w:rPr>
        <w:t>Hastie, T</w:t>
      </w:r>
      <w:r>
        <w:t>., Tibshirani, R. and Friedman, J. (</w:t>
      </w:r>
      <w:r w:rsidR="00AD5E01">
        <w:t>2017</w:t>
      </w:r>
      <w:r>
        <w:t>)</w:t>
      </w:r>
      <w:r w:rsidRPr="00FE4D7F">
        <w:rPr>
          <w:color w:val="000000"/>
        </w:rPr>
        <w:t>.</w:t>
      </w:r>
      <w:r w:rsidR="00C77FE9">
        <w:rPr>
          <w:color w:val="000000"/>
        </w:rPr>
        <w:t xml:space="preserve"> </w:t>
      </w:r>
      <w:r w:rsidRPr="00FE4D7F">
        <w:rPr>
          <w:color w:val="000000"/>
        </w:rPr>
        <w:t> </w:t>
      </w:r>
      <w:r w:rsidR="00C77FE9">
        <w:rPr>
          <w:i/>
          <w:iCs/>
          <w:color w:val="000000"/>
        </w:rPr>
        <w:t xml:space="preserve">The Elements of Statistical Learning. </w:t>
      </w:r>
      <w:r w:rsidR="00C77FE9">
        <w:rPr>
          <w:iCs/>
          <w:color w:val="000000"/>
        </w:rPr>
        <w:t>2</w:t>
      </w:r>
      <w:r w:rsidR="00C77FE9" w:rsidRPr="00C77FE9">
        <w:rPr>
          <w:iCs/>
          <w:color w:val="000000"/>
          <w:vertAlign w:val="superscript"/>
        </w:rPr>
        <w:t>nd</w:t>
      </w:r>
      <w:r w:rsidR="00C77FE9">
        <w:rPr>
          <w:iCs/>
          <w:color w:val="000000"/>
        </w:rPr>
        <w:t xml:space="preserve"> ed.</w:t>
      </w:r>
      <w:r w:rsidR="00AD5E01">
        <w:rPr>
          <w:iCs/>
          <w:color w:val="000000"/>
        </w:rPr>
        <w:t xml:space="preserve"> [ebook]</w:t>
      </w:r>
      <w:r w:rsidR="00C77FE9">
        <w:rPr>
          <w:iCs/>
          <w:color w:val="000000"/>
        </w:rPr>
        <w:t xml:space="preserve"> New York: Springer, pp.68-69.</w:t>
      </w:r>
      <w:r w:rsidR="008F4F76">
        <w:rPr>
          <w:iCs/>
          <w:color w:val="000000"/>
        </w:rPr>
        <w:t xml:space="preserve"> Available at: </w:t>
      </w:r>
      <w:r w:rsidR="008F4F76">
        <w:t>https://web.stanford.edu/~hastie/ElemStatLearn/printings/ESLII_print12.pdf [Accessed 29 Sep. 2018].</w:t>
      </w:r>
      <w:r w:rsidRPr="00FE4D7F">
        <w:rPr>
          <w:i/>
          <w:iCs/>
          <w:color w:val="000000"/>
        </w:rPr>
        <w:t xml:space="preserve"> </w:t>
      </w:r>
    </w:p>
    <w:p w:rsidR="00BD4012" w:rsidRPr="00FE4D7F" w:rsidRDefault="00BD4012" w:rsidP="008F4F76">
      <w:pPr>
        <w:spacing w:after="180"/>
        <w:ind w:left="576" w:hanging="576"/>
        <w:rPr>
          <w:color w:val="000000"/>
        </w:rPr>
      </w:pPr>
      <w:r w:rsidRPr="00FE4D7F">
        <w:rPr>
          <w:color w:val="000000"/>
        </w:rPr>
        <w:t>Kenpom.com. (2018). 2018 Pomeroy College Basketball Ratings. [online] Available at: https://kenpom.com/ [Accessed 18 Sep. 2018].</w:t>
      </w:r>
    </w:p>
    <w:p w:rsidR="00C6170D" w:rsidRPr="00FE4D7F" w:rsidRDefault="00B339A0" w:rsidP="008F4F76">
      <w:pPr>
        <w:spacing w:after="180"/>
        <w:ind w:left="576" w:hanging="576"/>
      </w:pPr>
      <w:r w:rsidRPr="00FE4D7F">
        <w:t xml:space="preserve">Li, J., Alvarez, B., Siwabessy, J., Tran, M., Huang, Z., Przeslawski, R., Radke, L., Howard, F. and Nichol, S. (2017). Selecting predictors to form the most accurate predictive model for count data. In: </w:t>
      </w:r>
      <w:r w:rsidRPr="00FE4D7F">
        <w:rPr>
          <w:i/>
        </w:rPr>
        <w:t>International Congress on Modelling and Simulation</w:t>
      </w:r>
      <w:r w:rsidRPr="00FE4D7F">
        <w:t>. [online] Canberra, ACT, pp.13-14. Available at: https://www.researchgate.net/publication/321921431_Selecting_predictors_to_form_the_most_accurate_predictive_model_for_count_data [Accessed 16 Sep. 2018</w:t>
      </w:r>
      <w:r w:rsidR="00C6170D" w:rsidRPr="00FE4D7F">
        <w:t>].</w:t>
      </w:r>
    </w:p>
    <w:p w:rsidR="00C6170D" w:rsidRPr="00FE4D7F" w:rsidRDefault="00C6170D" w:rsidP="008F4F76">
      <w:pPr>
        <w:spacing w:after="336"/>
        <w:ind w:left="576" w:hanging="576"/>
      </w:pPr>
      <w:r w:rsidRPr="00FE4D7F">
        <w:t xml:space="preserve">McCallum, J. (2018). </w:t>
      </w:r>
      <w:r w:rsidRPr="00FE4D7F">
        <w:rPr>
          <w:i/>
        </w:rPr>
        <w:t>https://www.si.com</w:t>
      </w:r>
      <w:r w:rsidRPr="00FE4D7F">
        <w:t xml:space="preserve">. [online] SI.com. Available at: </w:t>
      </w:r>
      <w:r w:rsidRPr="00FE4D7F">
        <w:br/>
        <w:t>https://www.si.com/nba/2016/02/09/michael-jordan-lebron-james-stephen-curry-nba-greatest [Accessed 27 Sep. 2018].</w:t>
      </w:r>
    </w:p>
    <w:p w:rsidR="00C6170D" w:rsidRPr="00FE4D7F" w:rsidRDefault="00C6170D" w:rsidP="008F4F76">
      <w:pPr>
        <w:spacing w:after="180"/>
        <w:ind w:left="576" w:hanging="576"/>
        <w:rPr>
          <w:color w:val="000000"/>
        </w:rPr>
      </w:pPr>
    </w:p>
    <w:p w:rsidR="00C33DCA" w:rsidRPr="00FE4D7F" w:rsidRDefault="00C33DCA" w:rsidP="008F4F76">
      <w:pPr>
        <w:autoSpaceDE w:val="0"/>
        <w:autoSpaceDN w:val="0"/>
        <w:adjustRightInd w:val="0"/>
        <w:spacing w:after="240"/>
        <w:ind w:left="576" w:hanging="576"/>
        <w:rPr>
          <w:rFonts w:eastAsiaTheme="minorHAnsi"/>
          <w:color w:val="000000"/>
        </w:rPr>
      </w:pPr>
      <w:r w:rsidRPr="00FE4D7F">
        <w:rPr>
          <w:rFonts w:eastAsiaTheme="minorHAnsi"/>
          <w:color w:val="000000"/>
        </w:rPr>
        <w:t>Moxley, J. and Towne, T. (2015). Predicting success in the National Basketball Association: Stability &amp; potential. </w:t>
      </w:r>
      <w:r w:rsidRPr="00FE4D7F">
        <w:rPr>
          <w:rFonts w:eastAsiaTheme="minorHAnsi"/>
          <w:i/>
          <w:iCs/>
          <w:color w:val="000000"/>
        </w:rPr>
        <w:t>Psychology of Sport and Exercise</w:t>
      </w:r>
      <w:r w:rsidRPr="00FE4D7F">
        <w:rPr>
          <w:rFonts w:eastAsiaTheme="minorHAnsi"/>
          <w:color w:val="000000"/>
        </w:rPr>
        <w:t>, 16, pp.128-136.</w:t>
      </w:r>
    </w:p>
    <w:p w:rsidR="00C33DCA" w:rsidRPr="00FE4D7F" w:rsidRDefault="00C33DCA" w:rsidP="008F4F76">
      <w:pPr>
        <w:autoSpaceDE w:val="0"/>
        <w:autoSpaceDN w:val="0"/>
        <w:adjustRightInd w:val="0"/>
        <w:spacing w:after="240"/>
        <w:ind w:left="576" w:hanging="576"/>
        <w:rPr>
          <w:rFonts w:eastAsiaTheme="minorHAnsi"/>
          <w:color w:val="000000"/>
        </w:rPr>
      </w:pPr>
      <w:r w:rsidRPr="00FE4D7F">
        <w:rPr>
          <w:rFonts w:eastAsiaTheme="minorHAnsi"/>
          <w:color w:val="000000"/>
        </w:rPr>
        <w:t>Myers, D. (2014). </w:t>
      </w:r>
      <w:r w:rsidRPr="00FE4D7F">
        <w:rPr>
          <w:rFonts w:eastAsiaTheme="minorHAnsi"/>
          <w:i/>
          <w:iCs/>
          <w:color w:val="000000"/>
        </w:rPr>
        <w:t>About Box Plus/Minus (BPM)</w:t>
      </w:r>
      <w:r w:rsidRPr="00FE4D7F">
        <w:rPr>
          <w:rFonts w:eastAsiaTheme="minorHAnsi"/>
          <w:color w:val="000000"/>
        </w:rPr>
        <w:t>. [online] Basketball-Reference.com. Available at: https://www.basketball-reference.com/about/bpm.html [Accessed 15 Sep. 2018].</w:t>
      </w:r>
    </w:p>
    <w:p w:rsidR="00C33DCA" w:rsidRPr="00FE4D7F" w:rsidRDefault="00C33DCA" w:rsidP="008F4F76">
      <w:pPr>
        <w:autoSpaceDE w:val="0"/>
        <w:autoSpaceDN w:val="0"/>
        <w:adjustRightInd w:val="0"/>
        <w:spacing w:after="240"/>
        <w:ind w:left="576" w:hanging="576"/>
        <w:rPr>
          <w:rFonts w:eastAsiaTheme="minorHAnsi"/>
          <w:color w:val="000000"/>
        </w:rPr>
      </w:pPr>
      <w:r w:rsidRPr="00FE4D7F">
        <w:rPr>
          <w:rFonts w:eastAsiaTheme="minorHAnsi"/>
          <w:color w:val="000000"/>
        </w:rPr>
        <w:t>Nba.com. (2001). </w:t>
      </w:r>
      <w:r w:rsidRPr="00FE4D7F">
        <w:rPr>
          <w:rFonts w:eastAsiaTheme="minorHAnsi"/>
          <w:i/>
          <w:iCs/>
          <w:color w:val="000000"/>
        </w:rPr>
        <w:t>RULE NO. 10-VIOLATIONS AND PENALTIES</w:t>
      </w:r>
      <w:r w:rsidRPr="00FE4D7F">
        <w:rPr>
          <w:rFonts w:eastAsiaTheme="minorHAnsi"/>
          <w:color w:val="000000"/>
        </w:rPr>
        <w:t>. [online] Available at: http://www.nba.com/analysis/rules_10.html [Accessed 15 Sep. 2018].</w:t>
      </w:r>
    </w:p>
    <w:p w:rsidR="00C33DCA" w:rsidRPr="00FE4D7F" w:rsidRDefault="00C33DCA" w:rsidP="008F4F76">
      <w:pPr>
        <w:autoSpaceDE w:val="0"/>
        <w:autoSpaceDN w:val="0"/>
        <w:adjustRightInd w:val="0"/>
        <w:spacing w:after="240"/>
        <w:ind w:left="576" w:hanging="576"/>
        <w:rPr>
          <w:rFonts w:eastAsiaTheme="minorHAnsi"/>
          <w:color w:val="000000"/>
        </w:rPr>
      </w:pPr>
      <w:r w:rsidRPr="00FE4D7F">
        <w:rPr>
          <w:rFonts w:eastAsiaTheme="minorHAnsi"/>
          <w:color w:val="000000"/>
        </w:rPr>
        <w:t>Nba.com. (2005). </w:t>
      </w:r>
      <w:r w:rsidRPr="00FE4D7F">
        <w:rPr>
          <w:rFonts w:eastAsiaTheme="minorHAnsi"/>
          <w:i/>
          <w:iCs/>
          <w:color w:val="000000"/>
        </w:rPr>
        <w:t>NBA Collective Bargaining Agreement Ratified and Signed</w:t>
      </w:r>
      <w:r w:rsidRPr="00FE4D7F">
        <w:rPr>
          <w:rFonts w:eastAsiaTheme="minorHAnsi"/>
          <w:color w:val="000000"/>
        </w:rPr>
        <w:t>. [online] Available at: http://www.nba.com/news/CBA_050730.html [Accessed 15 Sep. 2018].</w:t>
      </w:r>
    </w:p>
    <w:p w:rsidR="00C33DCA" w:rsidRPr="00FE4D7F" w:rsidRDefault="00C33DCA" w:rsidP="008F4F76">
      <w:pPr>
        <w:autoSpaceDE w:val="0"/>
        <w:autoSpaceDN w:val="0"/>
        <w:adjustRightInd w:val="0"/>
        <w:spacing w:after="240"/>
        <w:ind w:left="576" w:hanging="576"/>
        <w:rPr>
          <w:rFonts w:eastAsiaTheme="minorHAnsi"/>
          <w:color w:val="000000" w:themeColor="text1"/>
        </w:rPr>
      </w:pPr>
      <w:r w:rsidRPr="00FE4D7F">
        <w:rPr>
          <w:rFonts w:eastAsiaTheme="minorHAnsi"/>
          <w:color w:val="000000" w:themeColor="text1"/>
        </w:rPr>
        <w:t>Nba.com. (2008). </w:t>
      </w:r>
      <w:r w:rsidRPr="00FE4D7F">
        <w:rPr>
          <w:rFonts w:eastAsiaTheme="minorHAnsi"/>
          <w:i/>
          <w:iCs/>
          <w:color w:val="000000" w:themeColor="text1"/>
        </w:rPr>
        <w:t>NBA Rules History</w:t>
      </w:r>
      <w:r w:rsidRPr="00FE4D7F">
        <w:rPr>
          <w:rFonts w:eastAsiaTheme="minorHAnsi"/>
          <w:color w:val="000000" w:themeColor="text1"/>
        </w:rPr>
        <w:t>. [online] Available at: http://www.nba.com/analysis/rules_history.html [Accessed 15 Sep. 2018].</w:t>
      </w:r>
    </w:p>
    <w:p w:rsidR="00C33DCA" w:rsidRPr="00FE4D7F" w:rsidRDefault="00C33DCA" w:rsidP="008F4F76">
      <w:pPr>
        <w:autoSpaceDE w:val="0"/>
        <w:autoSpaceDN w:val="0"/>
        <w:adjustRightInd w:val="0"/>
        <w:spacing w:after="240"/>
        <w:ind w:left="576" w:hanging="576"/>
        <w:rPr>
          <w:rFonts w:eastAsiaTheme="minorHAnsi"/>
          <w:color w:val="000000" w:themeColor="text1"/>
        </w:rPr>
      </w:pPr>
      <w:r w:rsidRPr="00FE4D7F">
        <w:rPr>
          <w:rFonts w:eastAsiaTheme="minorHAnsi"/>
          <w:color w:val="000000" w:themeColor="text1"/>
        </w:rPr>
        <w:t>NBA.com. (2014). </w:t>
      </w:r>
      <w:r w:rsidRPr="00FE4D7F">
        <w:rPr>
          <w:rFonts w:eastAsiaTheme="minorHAnsi"/>
          <w:i/>
          <w:iCs/>
          <w:color w:val="000000" w:themeColor="text1"/>
        </w:rPr>
        <w:t>Stats Glossary</w:t>
      </w:r>
      <w:r w:rsidRPr="00FE4D7F">
        <w:rPr>
          <w:rFonts w:eastAsiaTheme="minorHAnsi"/>
          <w:color w:val="000000" w:themeColor="text1"/>
        </w:rPr>
        <w:t>. [online] Available at: https://stats.nba.com/help/glossary/ [Accessed 15 Sep. 2018].</w:t>
      </w:r>
    </w:p>
    <w:p w:rsidR="00F7448F" w:rsidRDefault="00F7448F" w:rsidP="008F4F76">
      <w:pPr>
        <w:spacing w:after="180"/>
        <w:ind w:left="576" w:hanging="576"/>
        <w:rPr>
          <w:color w:val="000000" w:themeColor="text1"/>
        </w:rPr>
      </w:pPr>
      <w:r w:rsidRPr="00FE4D7F">
        <w:rPr>
          <w:color w:val="000000" w:themeColor="text1"/>
        </w:rPr>
        <w:t>Nicholson, C. (2015)</w:t>
      </w:r>
      <w:r w:rsidR="0081365C">
        <w:rPr>
          <w:color w:val="000000" w:themeColor="text1"/>
        </w:rPr>
        <w:t xml:space="preserve">. ISE 5103. Class Lecture, Topic: </w:t>
      </w:r>
      <w:r w:rsidRPr="00FE4D7F">
        <w:rPr>
          <w:i/>
          <w:iCs/>
          <w:color w:val="000000" w:themeColor="text1"/>
        </w:rPr>
        <w:t>Data Understanding</w:t>
      </w:r>
      <w:r w:rsidRPr="00FE4D7F">
        <w:rPr>
          <w:color w:val="000000" w:themeColor="text1"/>
        </w:rPr>
        <w:t>.</w:t>
      </w:r>
    </w:p>
    <w:p w:rsidR="0081365C" w:rsidRPr="00FE4D7F" w:rsidRDefault="0081365C" w:rsidP="008F4F76">
      <w:pPr>
        <w:spacing w:after="180"/>
        <w:ind w:left="576" w:hanging="576"/>
        <w:rPr>
          <w:color w:val="000000" w:themeColor="text1"/>
        </w:rPr>
      </w:pPr>
      <w:r w:rsidRPr="00FE4D7F">
        <w:rPr>
          <w:color w:val="000000" w:themeColor="text1"/>
        </w:rPr>
        <w:t>Nicholson, C. (2015)</w:t>
      </w:r>
      <w:r>
        <w:rPr>
          <w:color w:val="000000" w:themeColor="text1"/>
        </w:rPr>
        <w:t xml:space="preserve">. ISE 5103. Class Lecture, Topic: </w:t>
      </w:r>
      <w:r>
        <w:rPr>
          <w:i/>
          <w:iCs/>
          <w:color w:val="000000" w:themeColor="text1"/>
        </w:rPr>
        <w:t>Principles of Modeling</w:t>
      </w:r>
      <w:r w:rsidRPr="00FE4D7F">
        <w:rPr>
          <w:color w:val="000000" w:themeColor="text1"/>
        </w:rPr>
        <w:t>.</w:t>
      </w:r>
    </w:p>
    <w:p w:rsidR="00C33DCA" w:rsidRPr="00FE4D7F" w:rsidRDefault="00C33DCA" w:rsidP="008F4F76">
      <w:pPr>
        <w:autoSpaceDE w:val="0"/>
        <w:autoSpaceDN w:val="0"/>
        <w:adjustRightInd w:val="0"/>
        <w:spacing w:after="240"/>
        <w:ind w:left="576" w:hanging="576"/>
        <w:rPr>
          <w:rFonts w:eastAsiaTheme="minorHAnsi"/>
          <w:color w:val="000000"/>
        </w:rPr>
      </w:pPr>
      <w:r w:rsidRPr="00FE4D7F">
        <w:rPr>
          <w:rFonts w:eastAsiaTheme="minorHAnsi"/>
          <w:color w:val="000000"/>
        </w:rPr>
        <w:t>Oliver, D. (2004). </w:t>
      </w:r>
      <w:r w:rsidRPr="00FE4D7F">
        <w:rPr>
          <w:rFonts w:eastAsiaTheme="minorHAnsi"/>
          <w:i/>
          <w:iCs/>
          <w:color w:val="000000"/>
        </w:rPr>
        <w:t>Basketball on paper</w:t>
      </w:r>
      <w:r w:rsidRPr="00FE4D7F">
        <w:rPr>
          <w:rFonts w:eastAsiaTheme="minorHAnsi"/>
          <w:color w:val="000000"/>
        </w:rPr>
        <w:t>. Washington, D.C.: Potomac Books, Inc., pp.1-28.</w:t>
      </w:r>
    </w:p>
    <w:p w:rsidR="00C33DCA" w:rsidRPr="00FE4D7F" w:rsidRDefault="00C33DCA" w:rsidP="008F4F76">
      <w:pPr>
        <w:autoSpaceDE w:val="0"/>
        <w:autoSpaceDN w:val="0"/>
        <w:adjustRightInd w:val="0"/>
        <w:spacing w:after="240"/>
        <w:ind w:left="576" w:hanging="576"/>
        <w:rPr>
          <w:rFonts w:eastAsiaTheme="minorHAnsi"/>
          <w:color w:val="000000"/>
        </w:rPr>
      </w:pPr>
      <w:r w:rsidRPr="00FE4D7F">
        <w:rPr>
          <w:rFonts w:eastAsiaTheme="minorHAnsi"/>
          <w:color w:val="000000"/>
        </w:rPr>
        <w:t>Paine, N. (2013). Is WP a legitimate stat?. [Blog] </w:t>
      </w:r>
      <w:r w:rsidRPr="00FE4D7F">
        <w:rPr>
          <w:rFonts w:eastAsiaTheme="minorHAnsi"/>
          <w:i/>
          <w:iCs/>
          <w:color w:val="000000"/>
        </w:rPr>
        <w:t>Is WP a legitimate stat?</w:t>
      </w:r>
      <w:r w:rsidRPr="00FE4D7F">
        <w:rPr>
          <w:rFonts w:eastAsiaTheme="minorHAnsi"/>
          <w:color w:val="000000"/>
        </w:rPr>
        <w:t>. Available at: http://apbr.org/metrics/viewtopic.php?p=15334#p15334 [Accessed 15 Sep. 2018].</w:t>
      </w:r>
    </w:p>
    <w:p w:rsidR="00C33DCA" w:rsidRPr="00FE4D7F" w:rsidRDefault="00C33DCA" w:rsidP="008F4F76">
      <w:pPr>
        <w:autoSpaceDE w:val="0"/>
        <w:autoSpaceDN w:val="0"/>
        <w:adjustRightInd w:val="0"/>
        <w:spacing w:after="240"/>
        <w:ind w:left="576" w:hanging="576"/>
        <w:rPr>
          <w:rFonts w:eastAsiaTheme="minorHAnsi"/>
          <w:color w:val="000000"/>
        </w:rPr>
      </w:pPr>
      <w:r w:rsidRPr="00FE4D7F">
        <w:rPr>
          <w:rFonts w:eastAsiaTheme="minorHAnsi"/>
          <w:color w:val="000000"/>
        </w:rPr>
        <w:t>Paine, N. (2013). </w:t>
      </w:r>
      <w:r w:rsidRPr="00FE4D7F">
        <w:rPr>
          <w:rFonts w:eastAsiaTheme="minorHAnsi"/>
          <w:i/>
          <w:iCs/>
          <w:color w:val="000000"/>
        </w:rPr>
        <w:t>Is WP a legitimate stat? - Page 2 - APBRmetrics</w:t>
      </w:r>
      <w:r w:rsidRPr="00FE4D7F">
        <w:rPr>
          <w:rFonts w:eastAsiaTheme="minorHAnsi"/>
          <w:color w:val="000000"/>
        </w:rPr>
        <w:t>. [online] Apbr.org. Available at: http://apbr.org/metrics/viewtopic.php?p=15334#p15334 [Accessed 15 Sep. 2018].</w:t>
      </w:r>
    </w:p>
    <w:p w:rsidR="00C33DCA" w:rsidRPr="00FE4D7F" w:rsidRDefault="00C33DCA" w:rsidP="008F4F76">
      <w:pPr>
        <w:autoSpaceDE w:val="0"/>
        <w:autoSpaceDN w:val="0"/>
        <w:adjustRightInd w:val="0"/>
        <w:spacing w:after="240"/>
        <w:ind w:left="576" w:hanging="576"/>
        <w:rPr>
          <w:rFonts w:eastAsiaTheme="minorHAnsi"/>
          <w:color w:val="000000"/>
        </w:rPr>
      </w:pPr>
      <w:r w:rsidRPr="00FE4D7F">
        <w:rPr>
          <w:rFonts w:eastAsiaTheme="minorHAnsi"/>
          <w:color w:val="000000"/>
        </w:rPr>
        <w:t>Realgm.com. (2018). </w:t>
      </w:r>
      <w:r w:rsidRPr="00FE4D7F">
        <w:rPr>
          <w:rFonts w:eastAsiaTheme="minorHAnsi"/>
          <w:i/>
          <w:iCs/>
          <w:color w:val="000000"/>
        </w:rPr>
        <w:t>RealGM</w:t>
      </w:r>
      <w:r w:rsidRPr="00FE4D7F">
        <w:rPr>
          <w:rFonts w:eastAsiaTheme="minorHAnsi"/>
          <w:color w:val="000000"/>
        </w:rPr>
        <w:t>. [online] Available at: https://www.realgm.com [Accessed 15 Sep. 2018].</w:t>
      </w:r>
    </w:p>
    <w:p w:rsidR="00C33DCA" w:rsidRPr="00FE4D7F" w:rsidRDefault="00C33DCA" w:rsidP="008F4F76">
      <w:pPr>
        <w:autoSpaceDE w:val="0"/>
        <w:autoSpaceDN w:val="0"/>
        <w:adjustRightInd w:val="0"/>
        <w:spacing w:after="240"/>
        <w:ind w:left="576" w:hanging="576"/>
        <w:rPr>
          <w:rFonts w:eastAsiaTheme="minorHAnsi"/>
          <w:color w:val="000000"/>
        </w:rPr>
      </w:pPr>
      <w:r w:rsidRPr="00FE4D7F">
        <w:rPr>
          <w:rFonts w:eastAsiaTheme="minorHAnsi"/>
          <w:color w:val="000000"/>
        </w:rPr>
        <w:t>Sailofsky, D. (2018). Drafting Errors and Decision Making Bias in the NBA. In: </w:t>
      </w:r>
      <w:r w:rsidRPr="00FE4D7F">
        <w:rPr>
          <w:rFonts w:eastAsiaTheme="minorHAnsi"/>
          <w:i/>
          <w:iCs/>
          <w:color w:val="000000"/>
        </w:rPr>
        <w:t>MIT Sloan Sports Analytics Conference</w:t>
      </w:r>
      <w:r w:rsidRPr="00FE4D7F">
        <w:rPr>
          <w:rFonts w:eastAsiaTheme="minorHAnsi"/>
          <w:color w:val="000000"/>
        </w:rPr>
        <w:t>. [online] Boston, MA: MIT Sloan Sports Analytics Conference, pp.4-7. Available at: http://www.sloansportsconference.com/wp-content/uploads/2018/02/2004.pdf [Accessed 15 Sep. 2018].</w:t>
      </w:r>
    </w:p>
    <w:p w:rsidR="00C33DCA" w:rsidRPr="00FE4D7F" w:rsidRDefault="00C33DCA" w:rsidP="008F4F76">
      <w:pPr>
        <w:autoSpaceDE w:val="0"/>
        <w:autoSpaceDN w:val="0"/>
        <w:adjustRightInd w:val="0"/>
        <w:spacing w:after="240"/>
        <w:ind w:left="576" w:hanging="576"/>
        <w:rPr>
          <w:rFonts w:eastAsiaTheme="minorHAnsi"/>
          <w:color w:val="000000"/>
        </w:rPr>
      </w:pPr>
      <w:r w:rsidRPr="00FE4D7F">
        <w:rPr>
          <w:rFonts w:eastAsiaTheme="minorHAnsi"/>
          <w:color w:val="000000"/>
        </w:rPr>
        <w:t>Sampaio, J., Ibàñez, S., Ruano, M., Calvo, A. and Ortega, E. (2013). Game location influences basketball players' performance across playing positions. </w:t>
      </w:r>
      <w:r w:rsidRPr="00FE4D7F">
        <w:rPr>
          <w:rFonts w:eastAsiaTheme="minorHAnsi"/>
          <w:i/>
          <w:iCs/>
          <w:color w:val="000000"/>
        </w:rPr>
        <w:t>International Journal of Sports Psychology</w:t>
      </w:r>
      <w:r w:rsidRPr="00FE4D7F">
        <w:rPr>
          <w:rFonts w:eastAsiaTheme="minorHAnsi"/>
          <w:color w:val="000000"/>
        </w:rPr>
        <w:t>, 39(3), p.3.</w:t>
      </w:r>
    </w:p>
    <w:p w:rsidR="00C33DCA" w:rsidRPr="00FE4D7F" w:rsidRDefault="00C33DCA" w:rsidP="008F4F76">
      <w:pPr>
        <w:autoSpaceDE w:val="0"/>
        <w:autoSpaceDN w:val="0"/>
        <w:adjustRightInd w:val="0"/>
        <w:spacing w:after="240"/>
        <w:ind w:left="576" w:hanging="576"/>
        <w:rPr>
          <w:rFonts w:eastAsiaTheme="minorHAnsi"/>
          <w:color w:val="000000"/>
        </w:rPr>
      </w:pPr>
      <w:r w:rsidRPr="00FE4D7F">
        <w:rPr>
          <w:rFonts w:eastAsiaTheme="minorHAnsi"/>
          <w:color w:val="000000"/>
        </w:rPr>
        <w:t>Sampaio, J., Janeira, M., Ibáñez, S. and Lorenzo, A. (2006). Discriminant analysis of game-related statistics between basketball guards, forwards and centres in three professional leagues. </w:t>
      </w:r>
      <w:r w:rsidRPr="00FE4D7F">
        <w:rPr>
          <w:rFonts w:eastAsiaTheme="minorHAnsi"/>
          <w:i/>
          <w:iCs/>
          <w:color w:val="000000"/>
        </w:rPr>
        <w:t>European Journal of Sport Science</w:t>
      </w:r>
      <w:r w:rsidRPr="00FE4D7F">
        <w:rPr>
          <w:rFonts w:eastAsiaTheme="minorHAnsi"/>
          <w:color w:val="000000"/>
        </w:rPr>
        <w:t>, [online] 6(3), pp.173-178. Available at: https://www.researchgate.net/publication/232908563_Discriminant_analysis_of_game-related_statistics_between_basketball_guards_forwards_and_centres_in_three_professional_leagues [Accessed 15 Sep. 2018].</w:t>
      </w:r>
    </w:p>
    <w:p w:rsidR="00C33DCA" w:rsidRPr="00FE4D7F" w:rsidRDefault="00C33DCA" w:rsidP="008F4F76">
      <w:pPr>
        <w:autoSpaceDE w:val="0"/>
        <w:autoSpaceDN w:val="0"/>
        <w:adjustRightInd w:val="0"/>
        <w:spacing w:after="240"/>
        <w:ind w:left="576" w:hanging="576"/>
        <w:rPr>
          <w:rFonts w:eastAsiaTheme="minorHAnsi"/>
          <w:color w:val="000000"/>
        </w:rPr>
      </w:pPr>
      <w:r w:rsidRPr="00FE4D7F">
        <w:rPr>
          <w:rFonts w:eastAsiaTheme="minorHAnsi"/>
          <w:color w:val="000000"/>
        </w:rPr>
        <w:t>Schreefer, W. (2018). </w:t>
      </w:r>
      <w:r w:rsidRPr="00FE4D7F">
        <w:rPr>
          <w:rFonts w:eastAsiaTheme="minorHAnsi"/>
          <w:i/>
          <w:iCs/>
          <w:color w:val="000000"/>
        </w:rPr>
        <w:t>College Basketball 'Draft Model Starter Kit' Database</w:t>
      </w:r>
      <w:r w:rsidRPr="00FE4D7F">
        <w:rPr>
          <w:rFonts w:eastAsiaTheme="minorHAnsi"/>
          <w:color w:val="000000"/>
        </w:rPr>
        <w:t>. [online] thestepien.com. Available at: https://www.thestepien.com/2018/05/15/college-basketball-draft-model-starter-kit-database/ [Accessed 15 Sep. 2018].</w:t>
      </w:r>
    </w:p>
    <w:p w:rsidR="00C33DCA" w:rsidRPr="00FE4D7F" w:rsidRDefault="00C33DCA" w:rsidP="008F4F76">
      <w:pPr>
        <w:autoSpaceDE w:val="0"/>
        <w:autoSpaceDN w:val="0"/>
        <w:adjustRightInd w:val="0"/>
        <w:spacing w:after="240"/>
        <w:ind w:left="576" w:hanging="576"/>
        <w:rPr>
          <w:rFonts w:eastAsiaTheme="minorHAnsi"/>
          <w:color w:val="000000"/>
        </w:rPr>
      </w:pPr>
      <w:r w:rsidRPr="00FE4D7F">
        <w:rPr>
          <w:rFonts w:eastAsiaTheme="minorHAnsi"/>
          <w:color w:val="000000"/>
        </w:rPr>
        <w:t>Shea, S. and Baker, C. (2013). </w:t>
      </w:r>
      <w:r w:rsidRPr="00FE4D7F">
        <w:rPr>
          <w:rFonts w:eastAsiaTheme="minorHAnsi"/>
          <w:i/>
          <w:iCs/>
          <w:color w:val="000000"/>
        </w:rPr>
        <w:t>Basketball Analytics</w:t>
      </w:r>
      <w:r w:rsidRPr="00FE4D7F">
        <w:rPr>
          <w:rFonts w:eastAsiaTheme="minorHAnsi"/>
          <w:color w:val="000000"/>
        </w:rPr>
        <w:t>. St. Louis, MO: Advanced Metrics, LLC, pp.77-78.</w:t>
      </w:r>
    </w:p>
    <w:p w:rsidR="00C33DCA" w:rsidRPr="00FE4D7F" w:rsidRDefault="00C33DCA" w:rsidP="008F4F76">
      <w:pPr>
        <w:autoSpaceDE w:val="0"/>
        <w:autoSpaceDN w:val="0"/>
        <w:adjustRightInd w:val="0"/>
        <w:spacing w:after="240"/>
        <w:ind w:left="576" w:hanging="576"/>
        <w:rPr>
          <w:rFonts w:eastAsiaTheme="minorHAnsi"/>
          <w:color w:val="000000"/>
        </w:rPr>
      </w:pPr>
      <w:r w:rsidRPr="00FE4D7F">
        <w:rPr>
          <w:rFonts w:eastAsiaTheme="minorHAnsi"/>
          <w:color w:val="000000"/>
        </w:rPr>
        <w:t>Wagesofwins.com. (2012). </w:t>
      </w:r>
      <w:r w:rsidRPr="00FE4D7F">
        <w:rPr>
          <w:rFonts w:eastAsiaTheme="minorHAnsi"/>
          <w:i/>
          <w:iCs/>
          <w:color w:val="000000"/>
        </w:rPr>
        <w:t>How to calculate Wins Produced</w:t>
      </w:r>
      <w:r w:rsidRPr="00FE4D7F">
        <w:rPr>
          <w:rFonts w:eastAsiaTheme="minorHAnsi"/>
          <w:color w:val="000000"/>
        </w:rPr>
        <w:t>. [online] Available at: http://wagesofwins.com/how-to-calculate-wins-produced/ [Accessed 15 Sep. 2018].</w:t>
      </w:r>
    </w:p>
    <w:p w:rsidR="00C33DCA" w:rsidRPr="00FE4D7F" w:rsidRDefault="00C33DCA" w:rsidP="008F4F76">
      <w:pPr>
        <w:autoSpaceDE w:val="0"/>
        <w:autoSpaceDN w:val="0"/>
        <w:adjustRightInd w:val="0"/>
        <w:spacing w:after="240"/>
        <w:ind w:left="576" w:hanging="576"/>
        <w:rPr>
          <w:rFonts w:eastAsiaTheme="minorHAnsi"/>
          <w:color w:val="000000"/>
        </w:rPr>
      </w:pPr>
      <w:r w:rsidRPr="00FE4D7F">
        <w:rPr>
          <w:rFonts w:eastAsiaTheme="minorHAnsi"/>
          <w:color w:val="000000"/>
        </w:rPr>
        <w:t>Wagner, K. (2014). </w:t>
      </w:r>
      <w:r w:rsidRPr="00FE4D7F">
        <w:rPr>
          <w:rFonts w:eastAsiaTheme="minorHAnsi"/>
          <w:i/>
          <w:iCs/>
          <w:color w:val="000000"/>
        </w:rPr>
        <w:t>Just What The Hell is Real Plus-Minus, ESPN's New NBA Stat?</w:t>
      </w:r>
      <w:r w:rsidRPr="00FE4D7F">
        <w:rPr>
          <w:rFonts w:eastAsiaTheme="minorHAnsi"/>
          <w:color w:val="000000"/>
        </w:rPr>
        <w:t>. [online] Deadspin.com. Available at: https://deadspin.com/just-what-the-hell-is-real-plus-minus-espns-new-nba-s-1560361469 [Accessed 15 Sep. 2018].</w:t>
      </w:r>
    </w:p>
    <w:p w:rsidR="00C33DCA" w:rsidRPr="00FE4D7F" w:rsidRDefault="00C33DCA" w:rsidP="00C33DCA">
      <w:pPr>
        <w:spacing w:line="480" w:lineRule="auto"/>
        <w:outlineLvl w:val="0"/>
        <w:rPr>
          <w:b/>
          <w:bCs/>
          <w:color w:val="000000"/>
          <w:kern w:val="36"/>
          <w:sz w:val="28"/>
          <w:szCs w:val="28"/>
        </w:rPr>
      </w:pPr>
    </w:p>
    <w:p w:rsidR="00922E7F" w:rsidRPr="00FE4D7F" w:rsidRDefault="00922E7F" w:rsidP="00922E7F">
      <w:pPr>
        <w:spacing w:after="240"/>
        <w:ind w:hanging="720"/>
        <w:rPr>
          <w:color w:val="000000"/>
        </w:rPr>
      </w:pPr>
    </w:p>
    <w:p w:rsidR="00B339A0" w:rsidRPr="00FE4D7F" w:rsidRDefault="00B339A0">
      <w:pPr>
        <w:rPr>
          <w:b/>
          <w:bCs/>
          <w:color w:val="000000"/>
          <w:kern w:val="36"/>
          <w:sz w:val="28"/>
          <w:szCs w:val="28"/>
        </w:rPr>
      </w:pPr>
      <w:r w:rsidRPr="00FE4D7F">
        <w:rPr>
          <w:b/>
          <w:bCs/>
          <w:color w:val="000000"/>
          <w:kern w:val="36"/>
          <w:sz w:val="28"/>
          <w:szCs w:val="28"/>
        </w:rPr>
        <w:br w:type="page"/>
      </w:r>
    </w:p>
    <w:p w:rsidR="009A6481" w:rsidRPr="00FE4D7F" w:rsidRDefault="009A6481" w:rsidP="009A6481">
      <w:pPr>
        <w:spacing w:line="480" w:lineRule="auto"/>
        <w:jc w:val="center"/>
        <w:outlineLvl w:val="0"/>
        <w:rPr>
          <w:b/>
          <w:bCs/>
          <w:kern w:val="36"/>
          <w:sz w:val="48"/>
          <w:szCs w:val="48"/>
        </w:rPr>
      </w:pPr>
      <w:r w:rsidRPr="00FE4D7F">
        <w:rPr>
          <w:b/>
          <w:bCs/>
          <w:color w:val="000000"/>
          <w:kern w:val="36"/>
          <w:sz w:val="28"/>
          <w:szCs w:val="28"/>
        </w:rPr>
        <w:t>Appendix</w:t>
      </w:r>
    </w:p>
    <w:p w:rsidR="009A6481" w:rsidRPr="00FE4D7F" w:rsidRDefault="009A6481" w:rsidP="009A6481">
      <w:pPr>
        <w:spacing w:line="480" w:lineRule="auto"/>
        <w:jc w:val="center"/>
        <w:outlineLvl w:val="1"/>
        <w:rPr>
          <w:b/>
          <w:bCs/>
          <w:sz w:val="36"/>
          <w:szCs w:val="36"/>
        </w:rPr>
      </w:pPr>
      <w:r w:rsidRPr="00FE4D7F">
        <w:rPr>
          <w:b/>
          <w:bCs/>
          <w:color w:val="000000"/>
        </w:rPr>
        <w:t>ERD for</w:t>
      </w:r>
      <w:r w:rsidR="00F857C4" w:rsidRPr="00FE4D7F">
        <w:rPr>
          <w:b/>
          <w:bCs/>
          <w:color w:val="000000"/>
        </w:rPr>
        <w:t xml:space="preserve"> Database: Play-</w:t>
      </w:r>
      <w:r w:rsidR="008671B6">
        <w:rPr>
          <w:b/>
          <w:bCs/>
          <w:color w:val="000000"/>
        </w:rPr>
        <w:t xml:space="preserve">by-Play, On-Off and </w:t>
      </w:r>
      <w:r w:rsidRPr="00FE4D7F">
        <w:rPr>
          <w:b/>
          <w:bCs/>
          <w:color w:val="000000"/>
        </w:rPr>
        <w:t>BPM</w:t>
      </w:r>
    </w:p>
    <w:p w:rsidR="002E4D92" w:rsidRDefault="002E4D92" w:rsidP="002E4D92">
      <w:pPr>
        <w:spacing w:after="240"/>
        <w:jc w:val="center"/>
        <w:rPr>
          <w:b/>
        </w:rPr>
      </w:pPr>
      <w:r>
        <w:rPr>
          <w:b/>
          <w:noProof/>
        </w:rPr>
        <w:drawing>
          <wp:inline distT="0" distB="0" distL="0" distR="0">
            <wp:extent cx="4870174" cy="672084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ERD1.png"/>
                    <pic:cNvPicPr/>
                  </pic:nvPicPr>
                  <pic:blipFill>
                    <a:blip r:embed="rId24">
                      <a:extLst>
                        <a:ext uri="{28A0092B-C50C-407E-A947-70E740481C1C}">
                          <a14:useLocalDpi xmlns:a14="http://schemas.microsoft.com/office/drawing/2010/main" val="0"/>
                        </a:ext>
                      </a:extLst>
                    </a:blip>
                    <a:stretch>
                      <a:fillRect/>
                    </a:stretch>
                  </pic:blipFill>
                  <pic:spPr>
                    <a:xfrm>
                      <a:off x="0" y="0"/>
                      <a:ext cx="4904434" cy="6768118"/>
                    </a:xfrm>
                    <a:prstGeom prst="rect">
                      <a:avLst/>
                    </a:prstGeom>
                  </pic:spPr>
                </pic:pic>
              </a:graphicData>
            </a:graphic>
          </wp:inline>
        </w:drawing>
      </w:r>
    </w:p>
    <w:p w:rsidR="009709F8" w:rsidRPr="00FE4D7F" w:rsidRDefault="009709F8" w:rsidP="009709F8">
      <w:pPr>
        <w:spacing w:after="240"/>
        <w:rPr>
          <w:b/>
        </w:rPr>
      </w:pPr>
      <w:r w:rsidRPr="00FE4D7F">
        <w:rPr>
          <w:b/>
        </w:rPr>
        <w:t xml:space="preserve">Fig. A1. </w:t>
      </w:r>
      <w:r w:rsidRPr="00833CAB">
        <w:t>E</w:t>
      </w:r>
      <w:r w:rsidR="00F857C4" w:rsidRPr="00833CAB">
        <w:t>xcerpt</w:t>
      </w:r>
      <w:r w:rsidRPr="00833CAB">
        <w:t xml:space="preserve"> from Entity Relationship Diagram for database</w:t>
      </w:r>
      <w:r w:rsidRPr="00FE4D7F">
        <w:rPr>
          <w:b/>
        </w:rPr>
        <w:t xml:space="preserve"> </w:t>
      </w:r>
    </w:p>
    <w:p w:rsidR="009709F8" w:rsidRPr="00FE4D7F" w:rsidRDefault="002E4D92" w:rsidP="009709F8">
      <w:pPr>
        <w:jc w:val="center"/>
        <w:rPr>
          <w:b/>
        </w:rPr>
      </w:pPr>
      <w:r>
        <w:rPr>
          <w:b/>
          <w:noProof/>
        </w:rPr>
        <w:drawing>
          <wp:inline distT="0" distB="0" distL="0" distR="0">
            <wp:extent cx="5187142" cy="7589383"/>
            <wp:effectExtent l="0" t="0" r="0" b="571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creen Shot 2018-09-29 at 2.55.27 AM.png"/>
                    <pic:cNvPicPr/>
                  </pic:nvPicPr>
                  <pic:blipFill>
                    <a:blip r:embed="rId25">
                      <a:extLst>
                        <a:ext uri="{28A0092B-C50C-407E-A947-70E740481C1C}">
                          <a14:useLocalDpi xmlns:a14="http://schemas.microsoft.com/office/drawing/2010/main" val="0"/>
                        </a:ext>
                      </a:extLst>
                    </a:blip>
                    <a:stretch>
                      <a:fillRect/>
                    </a:stretch>
                  </pic:blipFill>
                  <pic:spPr>
                    <a:xfrm>
                      <a:off x="0" y="0"/>
                      <a:ext cx="5203273" cy="7612985"/>
                    </a:xfrm>
                    <a:prstGeom prst="rect">
                      <a:avLst/>
                    </a:prstGeom>
                  </pic:spPr>
                </pic:pic>
              </a:graphicData>
            </a:graphic>
          </wp:inline>
        </w:drawing>
      </w:r>
    </w:p>
    <w:p w:rsidR="009709F8" w:rsidRPr="00FE4D7F" w:rsidRDefault="009709F8" w:rsidP="009709F8">
      <w:pPr>
        <w:rPr>
          <w:b/>
        </w:rPr>
      </w:pPr>
      <w:r w:rsidRPr="00FE4D7F">
        <w:rPr>
          <w:b/>
        </w:rPr>
        <w:t>Fig. A1</w:t>
      </w:r>
      <w:r w:rsidR="00CD1597">
        <w:rPr>
          <w:b/>
        </w:rPr>
        <w:t xml:space="preserve"> (Continued)</w:t>
      </w:r>
      <w:r w:rsidRPr="00FE4D7F">
        <w:rPr>
          <w:b/>
        </w:rPr>
        <w:t xml:space="preserve">. </w:t>
      </w:r>
      <w:r w:rsidRPr="00833CAB">
        <w:t>E</w:t>
      </w:r>
      <w:r w:rsidR="00F857C4" w:rsidRPr="00833CAB">
        <w:t>xcerpt</w:t>
      </w:r>
      <w:r w:rsidRPr="00833CAB">
        <w:t xml:space="preserve"> from Entity Relationship Diagram for database</w:t>
      </w:r>
      <w:r w:rsidRPr="00FE4D7F">
        <w:rPr>
          <w:b/>
        </w:rPr>
        <w:t xml:space="preserve"> </w:t>
      </w:r>
    </w:p>
    <w:p w:rsidR="009709F8" w:rsidRDefault="00956A9F" w:rsidP="000B758E">
      <w:pPr>
        <w:spacing w:line="480" w:lineRule="auto"/>
        <w:jc w:val="center"/>
        <w:rPr>
          <w:b/>
        </w:rPr>
      </w:pPr>
      <w:r>
        <w:rPr>
          <w:b/>
          <w:noProof/>
        </w:rPr>
        <w:drawing>
          <wp:inline distT="0" distB="0" distL="0" distR="0">
            <wp:extent cx="4996549" cy="7190154"/>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creen Shot 2018-09-29 at 2.57.00 AM.png"/>
                    <pic:cNvPicPr/>
                  </pic:nvPicPr>
                  <pic:blipFill>
                    <a:blip r:embed="rId26">
                      <a:extLst>
                        <a:ext uri="{28A0092B-C50C-407E-A947-70E740481C1C}">
                          <a14:useLocalDpi xmlns:a14="http://schemas.microsoft.com/office/drawing/2010/main" val="0"/>
                        </a:ext>
                      </a:extLst>
                    </a:blip>
                    <a:stretch>
                      <a:fillRect/>
                    </a:stretch>
                  </pic:blipFill>
                  <pic:spPr>
                    <a:xfrm>
                      <a:off x="0" y="0"/>
                      <a:ext cx="5028046" cy="7235479"/>
                    </a:xfrm>
                    <a:prstGeom prst="rect">
                      <a:avLst/>
                    </a:prstGeom>
                  </pic:spPr>
                </pic:pic>
              </a:graphicData>
            </a:graphic>
          </wp:inline>
        </w:drawing>
      </w:r>
    </w:p>
    <w:p w:rsidR="00956A9F" w:rsidRPr="00FE4D7F" w:rsidRDefault="00956A9F" w:rsidP="00956A9F">
      <w:pPr>
        <w:rPr>
          <w:b/>
        </w:rPr>
      </w:pPr>
      <w:r w:rsidRPr="00FE4D7F">
        <w:rPr>
          <w:b/>
        </w:rPr>
        <w:t>Fig. A1</w:t>
      </w:r>
      <w:r w:rsidR="00CD1597">
        <w:rPr>
          <w:b/>
        </w:rPr>
        <w:t xml:space="preserve"> (Continued)</w:t>
      </w:r>
      <w:r w:rsidRPr="00FE4D7F">
        <w:rPr>
          <w:b/>
        </w:rPr>
        <w:t xml:space="preserve">. </w:t>
      </w:r>
      <w:r w:rsidRPr="00833CAB">
        <w:t>Excerpt from Entity Relationship Diagram for database</w:t>
      </w:r>
      <w:r w:rsidRPr="00FE4D7F">
        <w:rPr>
          <w:b/>
        </w:rPr>
        <w:t xml:space="preserve"> </w:t>
      </w:r>
    </w:p>
    <w:p w:rsidR="00956A9F" w:rsidRPr="00FE4D7F" w:rsidRDefault="00956A9F" w:rsidP="000B758E">
      <w:pPr>
        <w:spacing w:line="480" w:lineRule="auto"/>
        <w:jc w:val="center"/>
        <w:rPr>
          <w:b/>
        </w:rPr>
      </w:pPr>
    </w:p>
    <w:p w:rsidR="009709F8" w:rsidRPr="00FE4D7F" w:rsidRDefault="00956A9F" w:rsidP="004656A9">
      <w:pPr>
        <w:jc w:val="center"/>
        <w:rPr>
          <w:b/>
        </w:rPr>
      </w:pPr>
      <w:r>
        <w:rPr>
          <w:b/>
          <w:noProof/>
        </w:rPr>
        <w:drawing>
          <wp:inline distT="0" distB="0" distL="0" distR="0">
            <wp:extent cx="4954954" cy="7679106"/>
            <wp:effectExtent l="0" t="0" r="0" b="444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creen Shot 2018-09-29 at 3.00.22 AM.png"/>
                    <pic:cNvPicPr/>
                  </pic:nvPicPr>
                  <pic:blipFill>
                    <a:blip r:embed="rId27">
                      <a:extLst>
                        <a:ext uri="{28A0092B-C50C-407E-A947-70E740481C1C}">
                          <a14:useLocalDpi xmlns:a14="http://schemas.microsoft.com/office/drawing/2010/main" val="0"/>
                        </a:ext>
                      </a:extLst>
                    </a:blip>
                    <a:stretch>
                      <a:fillRect/>
                    </a:stretch>
                  </pic:blipFill>
                  <pic:spPr>
                    <a:xfrm>
                      <a:off x="0" y="0"/>
                      <a:ext cx="4982472" cy="7721753"/>
                    </a:xfrm>
                    <a:prstGeom prst="rect">
                      <a:avLst/>
                    </a:prstGeom>
                  </pic:spPr>
                </pic:pic>
              </a:graphicData>
            </a:graphic>
          </wp:inline>
        </w:drawing>
      </w:r>
    </w:p>
    <w:p w:rsidR="00956A9F" w:rsidRPr="00FE4D7F" w:rsidRDefault="00956A9F" w:rsidP="00956A9F">
      <w:pPr>
        <w:rPr>
          <w:b/>
        </w:rPr>
      </w:pPr>
      <w:r w:rsidRPr="00FE4D7F">
        <w:rPr>
          <w:b/>
        </w:rPr>
        <w:t>Fig. A1</w:t>
      </w:r>
      <w:r w:rsidR="00CD1597">
        <w:rPr>
          <w:b/>
        </w:rPr>
        <w:t xml:space="preserve"> (Continued)</w:t>
      </w:r>
      <w:r w:rsidRPr="00FE4D7F">
        <w:rPr>
          <w:b/>
        </w:rPr>
        <w:t xml:space="preserve">. </w:t>
      </w:r>
      <w:r w:rsidRPr="00833CAB">
        <w:t xml:space="preserve">Play-by-pay </w:t>
      </w:r>
      <w:r w:rsidR="00CD1597">
        <w:t xml:space="preserve">table </w:t>
      </w:r>
      <w:r w:rsidRPr="00833CAB">
        <w:t>continued</w:t>
      </w:r>
    </w:p>
    <w:p w:rsidR="000B758E" w:rsidRPr="00FE4D7F" w:rsidRDefault="00956A9F" w:rsidP="004656A9">
      <w:pPr>
        <w:jc w:val="center"/>
        <w:rPr>
          <w:b/>
        </w:rPr>
      </w:pPr>
      <w:r>
        <w:rPr>
          <w:b/>
          <w:noProof/>
        </w:rPr>
        <w:drawing>
          <wp:inline distT="0" distB="0" distL="0" distR="0">
            <wp:extent cx="5017477" cy="7667399"/>
            <wp:effectExtent l="0" t="0" r="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Screen Shot 2018-09-29 at 3.02.19 AM.png"/>
                    <pic:cNvPicPr/>
                  </pic:nvPicPr>
                  <pic:blipFill>
                    <a:blip r:embed="rId28">
                      <a:extLst>
                        <a:ext uri="{28A0092B-C50C-407E-A947-70E740481C1C}">
                          <a14:useLocalDpi xmlns:a14="http://schemas.microsoft.com/office/drawing/2010/main" val="0"/>
                        </a:ext>
                      </a:extLst>
                    </a:blip>
                    <a:stretch>
                      <a:fillRect/>
                    </a:stretch>
                  </pic:blipFill>
                  <pic:spPr>
                    <a:xfrm>
                      <a:off x="0" y="0"/>
                      <a:ext cx="5080208" cy="7763261"/>
                    </a:xfrm>
                    <a:prstGeom prst="rect">
                      <a:avLst/>
                    </a:prstGeom>
                  </pic:spPr>
                </pic:pic>
              </a:graphicData>
            </a:graphic>
          </wp:inline>
        </w:drawing>
      </w:r>
    </w:p>
    <w:p w:rsidR="00F857C4" w:rsidRPr="00FE4D7F" w:rsidRDefault="00F857C4" w:rsidP="00F857C4">
      <w:pPr>
        <w:rPr>
          <w:b/>
        </w:rPr>
      </w:pPr>
      <w:r w:rsidRPr="00FE4D7F">
        <w:rPr>
          <w:b/>
        </w:rPr>
        <w:t>Fig. A1</w:t>
      </w:r>
      <w:r w:rsidR="00CD1597">
        <w:rPr>
          <w:b/>
        </w:rPr>
        <w:t xml:space="preserve"> (Continued)</w:t>
      </w:r>
      <w:r w:rsidRPr="00FE4D7F">
        <w:rPr>
          <w:b/>
        </w:rPr>
        <w:t xml:space="preserve">. </w:t>
      </w:r>
      <w:r w:rsidRPr="00833CAB">
        <w:t xml:space="preserve">Play-by-pay </w:t>
      </w:r>
      <w:r w:rsidR="00CD1597">
        <w:t xml:space="preserve">table </w:t>
      </w:r>
      <w:r w:rsidRPr="00833CAB">
        <w:t>continued</w:t>
      </w:r>
    </w:p>
    <w:p w:rsidR="00F857C4" w:rsidRPr="00FE4D7F" w:rsidRDefault="00956A9F" w:rsidP="00956A9F">
      <w:pPr>
        <w:jc w:val="center"/>
        <w:rPr>
          <w:b/>
        </w:rPr>
      </w:pPr>
      <w:r>
        <w:rPr>
          <w:b/>
          <w:noProof/>
        </w:rPr>
        <w:drawing>
          <wp:inline distT="0" distB="0" distL="0" distR="0">
            <wp:extent cx="4923155" cy="7687032"/>
            <wp:effectExtent l="0" t="0" r="444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creen Shot 2018-09-29 at 3.03.56 AM.png"/>
                    <pic:cNvPicPr/>
                  </pic:nvPicPr>
                  <pic:blipFill>
                    <a:blip r:embed="rId29">
                      <a:extLst>
                        <a:ext uri="{28A0092B-C50C-407E-A947-70E740481C1C}">
                          <a14:useLocalDpi xmlns:a14="http://schemas.microsoft.com/office/drawing/2010/main" val="0"/>
                        </a:ext>
                      </a:extLst>
                    </a:blip>
                    <a:stretch>
                      <a:fillRect/>
                    </a:stretch>
                  </pic:blipFill>
                  <pic:spPr>
                    <a:xfrm>
                      <a:off x="0" y="0"/>
                      <a:ext cx="4958179" cy="7741719"/>
                    </a:xfrm>
                    <a:prstGeom prst="rect">
                      <a:avLst/>
                    </a:prstGeom>
                  </pic:spPr>
                </pic:pic>
              </a:graphicData>
            </a:graphic>
          </wp:inline>
        </w:drawing>
      </w:r>
    </w:p>
    <w:p w:rsidR="00CD1597" w:rsidRPr="00FE4D7F" w:rsidRDefault="00CD1597" w:rsidP="00CD1597">
      <w:pPr>
        <w:rPr>
          <w:b/>
        </w:rPr>
      </w:pPr>
      <w:r w:rsidRPr="00FE4D7F">
        <w:rPr>
          <w:b/>
        </w:rPr>
        <w:t>Fig. A1</w:t>
      </w:r>
      <w:r>
        <w:rPr>
          <w:b/>
        </w:rPr>
        <w:t xml:space="preserve"> (Continued)</w:t>
      </w:r>
      <w:r w:rsidRPr="00FE4D7F">
        <w:rPr>
          <w:b/>
        </w:rPr>
        <w:t xml:space="preserve">. </w:t>
      </w:r>
      <w:r w:rsidRPr="00833CAB">
        <w:t xml:space="preserve">Play-by-pay </w:t>
      </w:r>
      <w:r>
        <w:t xml:space="preserve">table </w:t>
      </w:r>
      <w:r w:rsidRPr="00833CAB">
        <w:t>continued</w:t>
      </w:r>
    </w:p>
    <w:p w:rsidR="00F857C4" w:rsidRPr="00833CAB" w:rsidRDefault="00F857C4" w:rsidP="00F857C4"/>
    <w:p w:rsidR="00F857C4" w:rsidRPr="00FE4D7F" w:rsidRDefault="00956A9F" w:rsidP="00F857C4">
      <w:pPr>
        <w:jc w:val="center"/>
        <w:rPr>
          <w:b/>
        </w:rPr>
      </w:pPr>
      <w:r>
        <w:rPr>
          <w:b/>
          <w:noProof/>
        </w:rPr>
        <w:drawing>
          <wp:inline distT="0" distB="0" distL="0" distR="0">
            <wp:extent cx="5400430" cy="1489773"/>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creen Shot 2018-09-29 at 3.08.37 AM.png"/>
                    <pic:cNvPicPr/>
                  </pic:nvPicPr>
                  <pic:blipFill>
                    <a:blip r:embed="rId30">
                      <a:extLst>
                        <a:ext uri="{28A0092B-C50C-407E-A947-70E740481C1C}">
                          <a14:useLocalDpi xmlns:a14="http://schemas.microsoft.com/office/drawing/2010/main" val="0"/>
                        </a:ext>
                      </a:extLst>
                    </a:blip>
                    <a:stretch>
                      <a:fillRect/>
                    </a:stretch>
                  </pic:blipFill>
                  <pic:spPr>
                    <a:xfrm>
                      <a:off x="0" y="0"/>
                      <a:ext cx="5465618" cy="1507756"/>
                    </a:xfrm>
                    <a:prstGeom prst="rect">
                      <a:avLst/>
                    </a:prstGeom>
                  </pic:spPr>
                </pic:pic>
              </a:graphicData>
            </a:graphic>
          </wp:inline>
        </w:drawing>
      </w:r>
    </w:p>
    <w:p w:rsidR="00CD1597" w:rsidRPr="00FE4D7F" w:rsidRDefault="00CD1597" w:rsidP="00CD1597">
      <w:pPr>
        <w:rPr>
          <w:b/>
        </w:rPr>
      </w:pPr>
      <w:r w:rsidRPr="00FE4D7F">
        <w:rPr>
          <w:b/>
        </w:rPr>
        <w:t>Fig. A1</w:t>
      </w:r>
      <w:r>
        <w:rPr>
          <w:b/>
        </w:rPr>
        <w:t xml:space="preserve"> (Continued)</w:t>
      </w:r>
      <w:r w:rsidRPr="00FE4D7F">
        <w:rPr>
          <w:b/>
        </w:rPr>
        <w:t xml:space="preserve">. </w:t>
      </w:r>
      <w:r w:rsidRPr="00833CAB">
        <w:t xml:space="preserve">Play-by-pay </w:t>
      </w:r>
      <w:r>
        <w:t xml:space="preserve">table </w:t>
      </w:r>
      <w:r w:rsidRPr="00833CAB">
        <w:t>continued</w:t>
      </w:r>
    </w:p>
    <w:p w:rsidR="00F857C4" w:rsidRPr="00FE4D7F" w:rsidRDefault="00F857C4" w:rsidP="00170D49">
      <w:pPr>
        <w:jc w:val="center"/>
        <w:rPr>
          <w:b/>
        </w:rPr>
      </w:pPr>
    </w:p>
    <w:p w:rsidR="00170D49" w:rsidRPr="00FE4D7F" w:rsidRDefault="00170D49" w:rsidP="00170D49">
      <w:pPr>
        <w:jc w:val="center"/>
        <w:rPr>
          <w:b/>
        </w:rPr>
      </w:pPr>
    </w:p>
    <w:p w:rsidR="00FD7B45" w:rsidRPr="00FE4D7F" w:rsidRDefault="00EB3063" w:rsidP="00EB3063">
      <w:pPr>
        <w:spacing w:line="480" w:lineRule="auto"/>
      </w:pPr>
      <w:r w:rsidRPr="00FE4D7F">
        <w:tab/>
        <w:t xml:space="preserve">This database </w:t>
      </w:r>
      <w:r w:rsidR="00710530" w:rsidRPr="00FE4D7F">
        <w:t>is</w:t>
      </w:r>
      <w:r w:rsidRPr="00FE4D7F">
        <w:t xml:space="preserve"> built and used to query data, tie it together and build out a design matrix. The analysis </w:t>
      </w:r>
      <w:r w:rsidR="00710530" w:rsidRPr="00FE4D7F">
        <w:t>is</w:t>
      </w:r>
      <w:r w:rsidRPr="00FE4D7F">
        <w:t xml:space="preserve"> all built from this data. The database </w:t>
      </w:r>
      <w:r w:rsidR="00710530" w:rsidRPr="00FE4D7F">
        <w:t>is</w:t>
      </w:r>
      <w:r w:rsidRPr="00FE4D7F">
        <w:t xml:space="preserve"> </w:t>
      </w:r>
      <w:r w:rsidR="00710530" w:rsidRPr="00FE4D7F">
        <w:t xml:space="preserve">largely populated by </w:t>
      </w:r>
      <w:r w:rsidRPr="00FE4D7F">
        <w:t>Schreefer’s data (</w:t>
      </w:r>
      <w:r w:rsidR="00302027" w:rsidRPr="00FE4D7F">
        <w:t>Schreefer, 2018</w:t>
      </w:r>
      <w:r w:rsidR="008671B6">
        <w:t xml:space="preserve">) and </w:t>
      </w:r>
      <w:r w:rsidRPr="00FE4D7F">
        <w:t>scraping basketball-reference.</w:t>
      </w:r>
      <w:r w:rsidR="008671B6">
        <w:t>com.</w:t>
      </w:r>
      <w:r w:rsidRPr="00FE4D7F">
        <w:t xml:space="preserve"> </w:t>
      </w:r>
    </w:p>
    <w:sectPr w:rsidR="00FD7B45" w:rsidRPr="00FE4D7F" w:rsidSect="009B4289">
      <w:pgSz w:w="12240" w:h="15840"/>
      <w:pgMar w:top="2016" w:right="1440" w:bottom="1440" w:left="1440" w:header="720" w:footer="720"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64B7" w:rsidRDefault="000364B7" w:rsidP="002128AC">
      <w:r>
        <w:separator/>
      </w:r>
    </w:p>
  </w:endnote>
  <w:endnote w:type="continuationSeparator" w:id="0">
    <w:p w:rsidR="000364B7" w:rsidRDefault="000364B7" w:rsidP="00212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10243040"/>
      <w:docPartObj>
        <w:docPartGallery w:val="Page Numbers (Bottom of Page)"/>
        <w:docPartUnique/>
      </w:docPartObj>
    </w:sdtPr>
    <w:sdtEndPr>
      <w:rPr>
        <w:rStyle w:val="PageNumber"/>
      </w:rPr>
    </w:sdtEndPr>
    <w:sdtContent>
      <w:p w:rsidR="00B01CCC" w:rsidRDefault="00B01CCC" w:rsidP="0094021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B01CCC" w:rsidRDefault="00B01CCC" w:rsidP="000859C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1CCC" w:rsidRDefault="00B01CCC" w:rsidP="001F4008">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39097378"/>
      <w:docPartObj>
        <w:docPartGallery w:val="Page Numbers (Bottom of Page)"/>
        <w:docPartUnique/>
      </w:docPartObj>
    </w:sdtPr>
    <w:sdtEndPr>
      <w:rPr>
        <w:rStyle w:val="PageNumber"/>
      </w:rPr>
    </w:sdtEndPr>
    <w:sdtContent>
      <w:p w:rsidR="00B01CCC" w:rsidRDefault="00B01CCC" w:rsidP="00AC5F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rsidR="00B01CCC" w:rsidRDefault="00B01CCC" w:rsidP="000859C2">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64B7" w:rsidRDefault="000364B7" w:rsidP="002128AC">
      <w:r>
        <w:separator/>
      </w:r>
    </w:p>
  </w:footnote>
  <w:footnote w:type="continuationSeparator" w:id="0">
    <w:p w:rsidR="000364B7" w:rsidRDefault="000364B7" w:rsidP="002128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B45"/>
    <w:rsid w:val="00001454"/>
    <w:rsid w:val="00003400"/>
    <w:rsid w:val="00006099"/>
    <w:rsid w:val="00025400"/>
    <w:rsid w:val="00027753"/>
    <w:rsid w:val="00035114"/>
    <w:rsid w:val="000364B7"/>
    <w:rsid w:val="00040C84"/>
    <w:rsid w:val="00060891"/>
    <w:rsid w:val="00065A3B"/>
    <w:rsid w:val="00071590"/>
    <w:rsid w:val="00074D39"/>
    <w:rsid w:val="00081769"/>
    <w:rsid w:val="000859C2"/>
    <w:rsid w:val="00086285"/>
    <w:rsid w:val="00086890"/>
    <w:rsid w:val="00090F41"/>
    <w:rsid w:val="00092515"/>
    <w:rsid w:val="00092750"/>
    <w:rsid w:val="000928E2"/>
    <w:rsid w:val="00095004"/>
    <w:rsid w:val="000A257A"/>
    <w:rsid w:val="000A30D4"/>
    <w:rsid w:val="000A40FB"/>
    <w:rsid w:val="000B72FA"/>
    <w:rsid w:val="000B758E"/>
    <w:rsid w:val="000D2853"/>
    <w:rsid w:val="000D4A23"/>
    <w:rsid w:val="000D51B8"/>
    <w:rsid w:val="000E1B0C"/>
    <w:rsid w:val="000E2672"/>
    <w:rsid w:val="000E3FDA"/>
    <w:rsid w:val="000E6A85"/>
    <w:rsid w:val="000F2FAD"/>
    <w:rsid w:val="000F7A90"/>
    <w:rsid w:val="00100907"/>
    <w:rsid w:val="00101A91"/>
    <w:rsid w:val="00122245"/>
    <w:rsid w:val="0012701A"/>
    <w:rsid w:val="00127221"/>
    <w:rsid w:val="00127805"/>
    <w:rsid w:val="00131A6F"/>
    <w:rsid w:val="00132CD8"/>
    <w:rsid w:val="0013385C"/>
    <w:rsid w:val="00142B2C"/>
    <w:rsid w:val="0014553F"/>
    <w:rsid w:val="00151899"/>
    <w:rsid w:val="00152C12"/>
    <w:rsid w:val="00155558"/>
    <w:rsid w:val="001679BE"/>
    <w:rsid w:val="00170D49"/>
    <w:rsid w:val="00175E38"/>
    <w:rsid w:val="00185865"/>
    <w:rsid w:val="00190D8E"/>
    <w:rsid w:val="001B2484"/>
    <w:rsid w:val="001B2E9A"/>
    <w:rsid w:val="001C60FE"/>
    <w:rsid w:val="001D2E4A"/>
    <w:rsid w:val="001D38D1"/>
    <w:rsid w:val="001D7017"/>
    <w:rsid w:val="001E4BC5"/>
    <w:rsid w:val="001E7DD3"/>
    <w:rsid w:val="001F3D2A"/>
    <w:rsid w:val="001F4008"/>
    <w:rsid w:val="001F41A7"/>
    <w:rsid w:val="0020023A"/>
    <w:rsid w:val="00204487"/>
    <w:rsid w:val="00206954"/>
    <w:rsid w:val="00212828"/>
    <w:rsid w:val="002128AC"/>
    <w:rsid w:val="002168EA"/>
    <w:rsid w:val="00223077"/>
    <w:rsid w:val="00224E76"/>
    <w:rsid w:val="002308FE"/>
    <w:rsid w:val="00230AC2"/>
    <w:rsid w:val="002330C5"/>
    <w:rsid w:val="002346A0"/>
    <w:rsid w:val="00237F66"/>
    <w:rsid w:val="00240BDB"/>
    <w:rsid w:val="00244101"/>
    <w:rsid w:val="00247EBC"/>
    <w:rsid w:val="00263ADD"/>
    <w:rsid w:val="00266175"/>
    <w:rsid w:val="002664ED"/>
    <w:rsid w:val="0027170B"/>
    <w:rsid w:val="00274AA6"/>
    <w:rsid w:val="00275017"/>
    <w:rsid w:val="002767A0"/>
    <w:rsid w:val="002878FE"/>
    <w:rsid w:val="00291434"/>
    <w:rsid w:val="002A2EA4"/>
    <w:rsid w:val="002A50CA"/>
    <w:rsid w:val="002B5DA6"/>
    <w:rsid w:val="002B6F46"/>
    <w:rsid w:val="002C4879"/>
    <w:rsid w:val="002D2CAB"/>
    <w:rsid w:val="002D36BD"/>
    <w:rsid w:val="002D5533"/>
    <w:rsid w:val="002D574D"/>
    <w:rsid w:val="002E2ED6"/>
    <w:rsid w:val="002E4D92"/>
    <w:rsid w:val="002F0F55"/>
    <w:rsid w:val="00302027"/>
    <w:rsid w:val="003043F7"/>
    <w:rsid w:val="00305D76"/>
    <w:rsid w:val="00317971"/>
    <w:rsid w:val="0032747D"/>
    <w:rsid w:val="003328E1"/>
    <w:rsid w:val="00337805"/>
    <w:rsid w:val="003378C5"/>
    <w:rsid w:val="0034090F"/>
    <w:rsid w:val="003514DD"/>
    <w:rsid w:val="003532F3"/>
    <w:rsid w:val="00355279"/>
    <w:rsid w:val="00363236"/>
    <w:rsid w:val="00371B6B"/>
    <w:rsid w:val="003842EE"/>
    <w:rsid w:val="003871D9"/>
    <w:rsid w:val="00390B7C"/>
    <w:rsid w:val="00391210"/>
    <w:rsid w:val="003921F8"/>
    <w:rsid w:val="00396ADA"/>
    <w:rsid w:val="003A7C14"/>
    <w:rsid w:val="003B0EC5"/>
    <w:rsid w:val="003B3B97"/>
    <w:rsid w:val="003B73E2"/>
    <w:rsid w:val="003B7522"/>
    <w:rsid w:val="003C378C"/>
    <w:rsid w:val="003D03BE"/>
    <w:rsid w:val="003D7B7D"/>
    <w:rsid w:val="003F20C6"/>
    <w:rsid w:val="003F257C"/>
    <w:rsid w:val="003F6B0B"/>
    <w:rsid w:val="003F6C06"/>
    <w:rsid w:val="004026E5"/>
    <w:rsid w:val="004116F6"/>
    <w:rsid w:val="0041354D"/>
    <w:rsid w:val="00416D51"/>
    <w:rsid w:val="004224CA"/>
    <w:rsid w:val="00446D6E"/>
    <w:rsid w:val="0045367B"/>
    <w:rsid w:val="004541FF"/>
    <w:rsid w:val="00454809"/>
    <w:rsid w:val="00461779"/>
    <w:rsid w:val="004621B3"/>
    <w:rsid w:val="004627D1"/>
    <w:rsid w:val="004656A9"/>
    <w:rsid w:val="004663C3"/>
    <w:rsid w:val="00473410"/>
    <w:rsid w:val="004734FC"/>
    <w:rsid w:val="004740CF"/>
    <w:rsid w:val="00474FF1"/>
    <w:rsid w:val="00482FAC"/>
    <w:rsid w:val="004952C6"/>
    <w:rsid w:val="004A7CB3"/>
    <w:rsid w:val="004B7A7A"/>
    <w:rsid w:val="004C01DE"/>
    <w:rsid w:val="004D03DC"/>
    <w:rsid w:val="004D41D1"/>
    <w:rsid w:val="004E63A3"/>
    <w:rsid w:val="004E7037"/>
    <w:rsid w:val="004F1F20"/>
    <w:rsid w:val="004F5072"/>
    <w:rsid w:val="00504242"/>
    <w:rsid w:val="0051740D"/>
    <w:rsid w:val="005278DD"/>
    <w:rsid w:val="005335C2"/>
    <w:rsid w:val="00533CAA"/>
    <w:rsid w:val="00534C24"/>
    <w:rsid w:val="00557153"/>
    <w:rsid w:val="00557E64"/>
    <w:rsid w:val="00561E83"/>
    <w:rsid w:val="005655D0"/>
    <w:rsid w:val="00565D5C"/>
    <w:rsid w:val="005764C5"/>
    <w:rsid w:val="00584920"/>
    <w:rsid w:val="00586288"/>
    <w:rsid w:val="005A2E8A"/>
    <w:rsid w:val="005A49EA"/>
    <w:rsid w:val="005B1DBC"/>
    <w:rsid w:val="005B4642"/>
    <w:rsid w:val="005C051A"/>
    <w:rsid w:val="005C057D"/>
    <w:rsid w:val="005C229D"/>
    <w:rsid w:val="005C3792"/>
    <w:rsid w:val="005C4C73"/>
    <w:rsid w:val="005D645A"/>
    <w:rsid w:val="005E6C8E"/>
    <w:rsid w:val="0064710E"/>
    <w:rsid w:val="0067518D"/>
    <w:rsid w:val="00677E74"/>
    <w:rsid w:val="006907FA"/>
    <w:rsid w:val="0069416B"/>
    <w:rsid w:val="006A0A1C"/>
    <w:rsid w:val="006A22D6"/>
    <w:rsid w:val="006A6486"/>
    <w:rsid w:val="006B228D"/>
    <w:rsid w:val="006B75CD"/>
    <w:rsid w:val="006D7597"/>
    <w:rsid w:val="006E11FD"/>
    <w:rsid w:val="006F4BDB"/>
    <w:rsid w:val="006F6929"/>
    <w:rsid w:val="00701210"/>
    <w:rsid w:val="00706129"/>
    <w:rsid w:val="00710530"/>
    <w:rsid w:val="00714050"/>
    <w:rsid w:val="00717527"/>
    <w:rsid w:val="00730A9C"/>
    <w:rsid w:val="007313DF"/>
    <w:rsid w:val="00732353"/>
    <w:rsid w:val="00732AB4"/>
    <w:rsid w:val="00743848"/>
    <w:rsid w:val="0074486D"/>
    <w:rsid w:val="00752AD4"/>
    <w:rsid w:val="007567CC"/>
    <w:rsid w:val="0076452E"/>
    <w:rsid w:val="00781EBC"/>
    <w:rsid w:val="00786396"/>
    <w:rsid w:val="007909EE"/>
    <w:rsid w:val="00792761"/>
    <w:rsid w:val="007A0769"/>
    <w:rsid w:val="007A2B0A"/>
    <w:rsid w:val="007A71D7"/>
    <w:rsid w:val="007B0FD8"/>
    <w:rsid w:val="007B352B"/>
    <w:rsid w:val="007B651B"/>
    <w:rsid w:val="007B68F6"/>
    <w:rsid w:val="007C0CEC"/>
    <w:rsid w:val="007C0F4A"/>
    <w:rsid w:val="007C2F88"/>
    <w:rsid w:val="007C6F47"/>
    <w:rsid w:val="007E53C1"/>
    <w:rsid w:val="007E71FB"/>
    <w:rsid w:val="007E725B"/>
    <w:rsid w:val="007E7665"/>
    <w:rsid w:val="007F0C39"/>
    <w:rsid w:val="007F0DF6"/>
    <w:rsid w:val="007F40BD"/>
    <w:rsid w:val="008119FF"/>
    <w:rsid w:val="008121EE"/>
    <w:rsid w:val="0081365C"/>
    <w:rsid w:val="00814E17"/>
    <w:rsid w:val="00815C68"/>
    <w:rsid w:val="00823283"/>
    <w:rsid w:val="00825679"/>
    <w:rsid w:val="00833CAB"/>
    <w:rsid w:val="0083763D"/>
    <w:rsid w:val="00846C41"/>
    <w:rsid w:val="008520B1"/>
    <w:rsid w:val="008671B6"/>
    <w:rsid w:val="0088629F"/>
    <w:rsid w:val="008A6B58"/>
    <w:rsid w:val="008B52FA"/>
    <w:rsid w:val="008B7321"/>
    <w:rsid w:val="008C3502"/>
    <w:rsid w:val="008C5DEE"/>
    <w:rsid w:val="008D4EE8"/>
    <w:rsid w:val="008E05F2"/>
    <w:rsid w:val="008F3838"/>
    <w:rsid w:val="008F447C"/>
    <w:rsid w:val="008F4F76"/>
    <w:rsid w:val="00906D2B"/>
    <w:rsid w:val="00917C48"/>
    <w:rsid w:val="00921837"/>
    <w:rsid w:val="00922E7F"/>
    <w:rsid w:val="009334F3"/>
    <w:rsid w:val="00936576"/>
    <w:rsid w:val="00936B44"/>
    <w:rsid w:val="00940210"/>
    <w:rsid w:val="00956A9F"/>
    <w:rsid w:val="009635CF"/>
    <w:rsid w:val="00964627"/>
    <w:rsid w:val="00965E67"/>
    <w:rsid w:val="009709F8"/>
    <w:rsid w:val="00973CFA"/>
    <w:rsid w:val="009751D7"/>
    <w:rsid w:val="00975B4A"/>
    <w:rsid w:val="009A301F"/>
    <w:rsid w:val="009A6481"/>
    <w:rsid w:val="009B4289"/>
    <w:rsid w:val="009B4841"/>
    <w:rsid w:val="009B7C8F"/>
    <w:rsid w:val="009C024C"/>
    <w:rsid w:val="009C0C37"/>
    <w:rsid w:val="009D2D8E"/>
    <w:rsid w:val="00A00EFB"/>
    <w:rsid w:val="00A027A3"/>
    <w:rsid w:val="00A04EAA"/>
    <w:rsid w:val="00A124B5"/>
    <w:rsid w:val="00A30F78"/>
    <w:rsid w:val="00A36335"/>
    <w:rsid w:val="00A538FF"/>
    <w:rsid w:val="00A56153"/>
    <w:rsid w:val="00A6450D"/>
    <w:rsid w:val="00A71D6F"/>
    <w:rsid w:val="00A931CC"/>
    <w:rsid w:val="00A9491F"/>
    <w:rsid w:val="00A97C9E"/>
    <w:rsid w:val="00AA3BD2"/>
    <w:rsid w:val="00AA7A5B"/>
    <w:rsid w:val="00AB17AB"/>
    <w:rsid w:val="00AC045E"/>
    <w:rsid w:val="00AC1947"/>
    <w:rsid w:val="00AC4EC3"/>
    <w:rsid w:val="00AC5FCE"/>
    <w:rsid w:val="00AD23F0"/>
    <w:rsid w:val="00AD5E01"/>
    <w:rsid w:val="00AF0A9C"/>
    <w:rsid w:val="00AF1CD0"/>
    <w:rsid w:val="00AF2810"/>
    <w:rsid w:val="00B01CCC"/>
    <w:rsid w:val="00B01D61"/>
    <w:rsid w:val="00B02A26"/>
    <w:rsid w:val="00B04D39"/>
    <w:rsid w:val="00B07E05"/>
    <w:rsid w:val="00B11888"/>
    <w:rsid w:val="00B218BF"/>
    <w:rsid w:val="00B30997"/>
    <w:rsid w:val="00B30EF2"/>
    <w:rsid w:val="00B31F98"/>
    <w:rsid w:val="00B333B3"/>
    <w:rsid w:val="00B339A0"/>
    <w:rsid w:val="00B36A06"/>
    <w:rsid w:val="00B36C22"/>
    <w:rsid w:val="00B37960"/>
    <w:rsid w:val="00B40209"/>
    <w:rsid w:val="00B40FA6"/>
    <w:rsid w:val="00B41E65"/>
    <w:rsid w:val="00B43484"/>
    <w:rsid w:val="00B51606"/>
    <w:rsid w:val="00B524E3"/>
    <w:rsid w:val="00B6783B"/>
    <w:rsid w:val="00BA533D"/>
    <w:rsid w:val="00BA7139"/>
    <w:rsid w:val="00BA72C9"/>
    <w:rsid w:val="00BB3B09"/>
    <w:rsid w:val="00BB3C28"/>
    <w:rsid w:val="00BB5A3A"/>
    <w:rsid w:val="00BC2CFB"/>
    <w:rsid w:val="00BC7157"/>
    <w:rsid w:val="00BD4012"/>
    <w:rsid w:val="00BE0203"/>
    <w:rsid w:val="00BE40F3"/>
    <w:rsid w:val="00BF4913"/>
    <w:rsid w:val="00C01943"/>
    <w:rsid w:val="00C02467"/>
    <w:rsid w:val="00C063CB"/>
    <w:rsid w:val="00C06CF9"/>
    <w:rsid w:val="00C309F2"/>
    <w:rsid w:val="00C33DCA"/>
    <w:rsid w:val="00C33E27"/>
    <w:rsid w:val="00C412DD"/>
    <w:rsid w:val="00C546C0"/>
    <w:rsid w:val="00C570B0"/>
    <w:rsid w:val="00C57D80"/>
    <w:rsid w:val="00C6170D"/>
    <w:rsid w:val="00C66A5E"/>
    <w:rsid w:val="00C77FE9"/>
    <w:rsid w:val="00C85775"/>
    <w:rsid w:val="00C91B5E"/>
    <w:rsid w:val="00C972A8"/>
    <w:rsid w:val="00CA0C21"/>
    <w:rsid w:val="00CA38E6"/>
    <w:rsid w:val="00CA5FB3"/>
    <w:rsid w:val="00CA7860"/>
    <w:rsid w:val="00CB0E59"/>
    <w:rsid w:val="00CB76F2"/>
    <w:rsid w:val="00CC3961"/>
    <w:rsid w:val="00CD1597"/>
    <w:rsid w:val="00CD3B74"/>
    <w:rsid w:val="00CD6F4F"/>
    <w:rsid w:val="00CE2856"/>
    <w:rsid w:val="00CF701E"/>
    <w:rsid w:val="00D03290"/>
    <w:rsid w:val="00D128ED"/>
    <w:rsid w:val="00D1435A"/>
    <w:rsid w:val="00D16526"/>
    <w:rsid w:val="00D22A05"/>
    <w:rsid w:val="00D27DC8"/>
    <w:rsid w:val="00D32DB4"/>
    <w:rsid w:val="00D3461B"/>
    <w:rsid w:val="00D3507C"/>
    <w:rsid w:val="00D47EBE"/>
    <w:rsid w:val="00D5291B"/>
    <w:rsid w:val="00D55B05"/>
    <w:rsid w:val="00D653ED"/>
    <w:rsid w:val="00D829DD"/>
    <w:rsid w:val="00D84219"/>
    <w:rsid w:val="00D8613B"/>
    <w:rsid w:val="00D95C31"/>
    <w:rsid w:val="00DA2C27"/>
    <w:rsid w:val="00DA6CDB"/>
    <w:rsid w:val="00DB1B95"/>
    <w:rsid w:val="00DB6F9B"/>
    <w:rsid w:val="00DC6694"/>
    <w:rsid w:val="00DD25EE"/>
    <w:rsid w:val="00DE0816"/>
    <w:rsid w:val="00DE11C1"/>
    <w:rsid w:val="00DE5784"/>
    <w:rsid w:val="00DF2EAE"/>
    <w:rsid w:val="00DF79ED"/>
    <w:rsid w:val="00E10939"/>
    <w:rsid w:val="00E1485D"/>
    <w:rsid w:val="00E170CC"/>
    <w:rsid w:val="00E26264"/>
    <w:rsid w:val="00E27848"/>
    <w:rsid w:val="00E30813"/>
    <w:rsid w:val="00E353CC"/>
    <w:rsid w:val="00E361E0"/>
    <w:rsid w:val="00E3646E"/>
    <w:rsid w:val="00E452FF"/>
    <w:rsid w:val="00E479C8"/>
    <w:rsid w:val="00E570CD"/>
    <w:rsid w:val="00E64197"/>
    <w:rsid w:val="00E74A21"/>
    <w:rsid w:val="00E8038F"/>
    <w:rsid w:val="00EA1B82"/>
    <w:rsid w:val="00EA1FBF"/>
    <w:rsid w:val="00EB1F14"/>
    <w:rsid w:val="00EB28FE"/>
    <w:rsid w:val="00EB3063"/>
    <w:rsid w:val="00EB56A0"/>
    <w:rsid w:val="00EC49E5"/>
    <w:rsid w:val="00EC5AF8"/>
    <w:rsid w:val="00EE14EE"/>
    <w:rsid w:val="00EE1898"/>
    <w:rsid w:val="00EF4011"/>
    <w:rsid w:val="00F15562"/>
    <w:rsid w:val="00F17D0F"/>
    <w:rsid w:val="00F318FA"/>
    <w:rsid w:val="00F36BD9"/>
    <w:rsid w:val="00F406D1"/>
    <w:rsid w:val="00F42D97"/>
    <w:rsid w:val="00F5353E"/>
    <w:rsid w:val="00F553D3"/>
    <w:rsid w:val="00F57818"/>
    <w:rsid w:val="00F61CCB"/>
    <w:rsid w:val="00F6447A"/>
    <w:rsid w:val="00F7050B"/>
    <w:rsid w:val="00F7448F"/>
    <w:rsid w:val="00F857C4"/>
    <w:rsid w:val="00F9104F"/>
    <w:rsid w:val="00F91CDC"/>
    <w:rsid w:val="00F96602"/>
    <w:rsid w:val="00FB4072"/>
    <w:rsid w:val="00FB6228"/>
    <w:rsid w:val="00FC3521"/>
    <w:rsid w:val="00FC6DE7"/>
    <w:rsid w:val="00FD6762"/>
    <w:rsid w:val="00FD7B45"/>
    <w:rsid w:val="00FE1DDD"/>
    <w:rsid w:val="00FE4D7F"/>
    <w:rsid w:val="00FE531F"/>
    <w:rsid w:val="00FE6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D90DA0F-86FE-D04D-A35D-D5FB48A54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2353"/>
    <w:rPr>
      <w:rFonts w:ascii="Times New Roman" w:eastAsia="Times New Roman" w:hAnsi="Times New Roman" w:cs="Times New Roman"/>
    </w:rPr>
  </w:style>
  <w:style w:type="paragraph" w:styleId="Heading1">
    <w:name w:val="heading 1"/>
    <w:basedOn w:val="Normal"/>
    <w:link w:val="Heading1Char"/>
    <w:uiPriority w:val="9"/>
    <w:qFormat/>
    <w:rsid w:val="00FD7B45"/>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D7B45"/>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D7B4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7B4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D7B4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D7B45"/>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2128AC"/>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2128AC"/>
  </w:style>
  <w:style w:type="paragraph" w:styleId="Footer">
    <w:name w:val="footer"/>
    <w:basedOn w:val="Normal"/>
    <w:link w:val="FooterChar"/>
    <w:uiPriority w:val="99"/>
    <w:unhideWhenUsed/>
    <w:rsid w:val="002128AC"/>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2128AC"/>
  </w:style>
  <w:style w:type="character" w:styleId="PageNumber">
    <w:name w:val="page number"/>
    <w:basedOn w:val="DefaultParagraphFont"/>
    <w:uiPriority w:val="99"/>
    <w:semiHidden/>
    <w:unhideWhenUsed/>
    <w:rsid w:val="001F4008"/>
  </w:style>
  <w:style w:type="character" w:styleId="Hyperlink">
    <w:name w:val="Hyperlink"/>
    <w:basedOn w:val="DefaultParagraphFont"/>
    <w:uiPriority w:val="99"/>
    <w:unhideWhenUsed/>
    <w:rsid w:val="00A30F78"/>
    <w:rPr>
      <w:color w:val="0563C1" w:themeColor="hyperlink"/>
      <w:u w:val="single"/>
    </w:rPr>
  </w:style>
  <w:style w:type="character" w:styleId="UnresolvedMention">
    <w:name w:val="Unresolved Mention"/>
    <w:basedOn w:val="DefaultParagraphFont"/>
    <w:uiPriority w:val="99"/>
    <w:semiHidden/>
    <w:unhideWhenUsed/>
    <w:rsid w:val="00A30F78"/>
    <w:rPr>
      <w:color w:val="605E5C"/>
      <w:shd w:val="clear" w:color="auto" w:fill="E1DFDD"/>
    </w:rPr>
  </w:style>
  <w:style w:type="paragraph" w:styleId="BalloonText">
    <w:name w:val="Balloon Text"/>
    <w:basedOn w:val="Normal"/>
    <w:link w:val="BalloonTextChar"/>
    <w:uiPriority w:val="99"/>
    <w:semiHidden/>
    <w:unhideWhenUsed/>
    <w:rsid w:val="00190D8E"/>
    <w:rPr>
      <w:sz w:val="18"/>
      <w:szCs w:val="18"/>
    </w:rPr>
  </w:style>
  <w:style w:type="character" w:customStyle="1" w:styleId="BalloonTextChar">
    <w:name w:val="Balloon Text Char"/>
    <w:basedOn w:val="DefaultParagraphFont"/>
    <w:link w:val="BalloonText"/>
    <w:uiPriority w:val="99"/>
    <w:semiHidden/>
    <w:rsid w:val="00190D8E"/>
    <w:rPr>
      <w:rFonts w:ascii="Times New Roman" w:hAnsi="Times New Roman" w:cs="Times New Roman"/>
      <w:sz w:val="18"/>
      <w:szCs w:val="18"/>
    </w:rPr>
  </w:style>
  <w:style w:type="table" w:styleId="TableGrid">
    <w:name w:val="Table Grid"/>
    <w:basedOn w:val="TableNormal"/>
    <w:uiPriority w:val="39"/>
    <w:rsid w:val="002D55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278DD"/>
    <w:rPr>
      <w:color w:val="954F72" w:themeColor="followedHyperlink"/>
      <w:u w:val="single"/>
    </w:rPr>
  </w:style>
  <w:style w:type="character" w:styleId="PlaceholderText">
    <w:name w:val="Placeholder Text"/>
    <w:basedOn w:val="DefaultParagraphFont"/>
    <w:uiPriority w:val="99"/>
    <w:semiHidden/>
    <w:rsid w:val="003B752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9185">
      <w:bodyDiv w:val="1"/>
      <w:marLeft w:val="0"/>
      <w:marRight w:val="0"/>
      <w:marTop w:val="0"/>
      <w:marBottom w:val="0"/>
      <w:divBdr>
        <w:top w:val="none" w:sz="0" w:space="0" w:color="auto"/>
        <w:left w:val="none" w:sz="0" w:space="0" w:color="auto"/>
        <w:bottom w:val="none" w:sz="0" w:space="0" w:color="auto"/>
        <w:right w:val="none" w:sz="0" w:space="0" w:color="auto"/>
      </w:divBdr>
    </w:div>
    <w:div w:id="19668014">
      <w:bodyDiv w:val="1"/>
      <w:marLeft w:val="0"/>
      <w:marRight w:val="0"/>
      <w:marTop w:val="0"/>
      <w:marBottom w:val="0"/>
      <w:divBdr>
        <w:top w:val="none" w:sz="0" w:space="0" w:color="auto"/>
        <w:left w:val="none" w:sz="0" w:space="0" w:color="auto"/>
        <w:bottom w:val="none" w:sz="0" w:space="0" w:color="auto"/>
        <w:right w:val="none" w:sz="0" w:space="0" w:color="auto"/>
      </w:divBdr>
    </w:div>
    <w:div w:id="27147991">
      <w:bodyDiv w:val="1"/>
      <w:marLeft w:val="0"/>
      <w:marRight w:val="0"/>
      <w:marTop w:val="0"/>
      <w:marBottom w:val="0"/>
      <w:divBdr>
        <w:top w:val="none" w:sz="0" w:space="0" w:color="auto"/>
        <w:left w:val="none" w:sz="0" w:space="0" w:color="auto"/>
        <w:bottom w:val="none" w:sz="0" w:space="0" w:color="auto"/>
        <w:right w:val="none" w:sz="0" w:space="0" w:color="auto"/>
      </w:divBdr>
    </w:div>
    <w:div w:id="27267612">
      <w:bodyDiv w:val="1"/>
      <w:marLeft w:val="0"/>
      <w:marRight w:val="0"/>
      <w:marTop w:val="0"/>
      <w:marBottom w:val="0"/>
      <w:divBdr>
        <w:top w:val="none" w:sz="0" w:space="0" w:color="auto"/>
        <w:left w:val="none" w:sz="0" w:space="0" w:color="auto"/>
        <w:bottom w:val="none" w:sz="0" w:space="0" w:color="auto"/>
        <w:right w:val="none" w:sz="0" w:space="0" w:color="auto"/>
      </w:divBdr>
    </w:div>
    <w:div w:id="32703952">
      <w:bodyDiv w:val="1"/>
      <w:marLeft w:val="0"/>
      <w:marRight w:val="0"/>
      <w:marTop w:val="0"/>
      <w:marBottom w:val="0"/>
      <w:divBdr>
        <w:top w:val="none" w:sz="0" w:space="0" w:color="auto"/>
        <w:left w:val="none" w:sz="0" w:space="0" w:color="auto"/>
        <w:bottom w:val="none" w:sz="0" w:space="0" w:color="auto"/>
        <w:right w:val="none" w:sz="0" w:space="0" w:color="auto"/>
      </w:divBdr>
    </w:div>
    <w:div w:id="43679711">
      <w:bodyDiv w:val="1"/>
      <w:marLeft w:val="0"/>
      <w:marRight w:val="0"/>
      <w:marTop w:val="0"/>
      <w:marBottom w:val="0"/>
      <w:divBdr>
        <w:top w:val="none" w:sz="0" w:space="0" w:color="auto"/>
        <w:left w:val="none" w:sz="0" w:space="0" w:color="auto"/>
        <w:bottom w:val="none" w:sz="0" w:space="0" w:color="auto"/>
        <w:right w:val="none" w:sz="0" w:space="0" w:color="auto"/>
      </w:divBdr>
    </w:div>
    <w:div w:id="66196045">
      <w:bodyDiv w:val="1"/>
      <w:marLeft w:val="0"/>
      <w:marRight w:val="0"/>
      <w:marTop w:val="0"/>
      <w:marBottom w:val="0"/>
      <w:divBdr>
        <w:top w:val="none" w:sz="0" w:space="0" w:color="auto"/>
        <w:left w:val="none" w:sz="0" w:space="0" w:color="auto"/>
        <w:bottom w:val="none" w:sz="0" w:space="0" w:color="auto"/>
        <w:right w:val="none" w:sz="0" w:space="0" w:color="auto"/>
      </w:divBdr>
    </w:div>
    <w:div w:id="91782263">
      <w:bodyDiv w:val="1"/>
      <w:marLeft w:val="0"/>
      <w:marRight w:val="0"/>
      <w:marTop w:val="0"/>
      <w:marBottom w:val="0"/>
      <w:divBdr>
        <w:top w:val="none" w:sz="0" w:space="0" w:color="auto"/>
        <w:left w:val="none" w:sz="0" w:space="0" w:color="auto"/>
        <w:bottom w:val="none" w:sz="0" w:space="0" w:color="auto"/>
        <w:right w:val="none" w:sz="0" w:space="0" w:color="auto"/>
      </w:divBdr>
    </w:div>
    <w:div w:id="117341046">
      <w:bodyDiv w:val="1"/>
      <w:marLeft w:val="0"/>
      <w:marRight w:val="0"/>
      <w:marTop w:val="0"/>
      <w:marBottom w:val="0"/>
      <w:divBdr>
        <w:top w:val="none" w:sz="0" w:space="0" w:color="auto"/>
        <w:left w:val="none" w:sz="0" w:space="0" w:color="auto"/>
        <w:bottom w:val="none" w:sz="0" w:space="0" w:color="auto"/>
        <w:right w:val="none" w:sz="0" w:space="0" w:color="auto"/>
      </w:divBdr>
    </w:div>
    <w:div w:id="122500042">
      <w:bodyDiv w:val="1"/>
      <w:marLeft w:val="0"/>
      <w:marRight w:val="0"/>
      <w:marTop w:val="0"/>
      <w:marBottom w:val="0"/>
      <w:divBdr>
        <w:top w:val="none" w:sz="0" w:space="0" w:color="auto"/>
        <w:left w:val="none" w:sz="0" w:space="0" w:color="auto"/>
        <w:bottom w:val="none" w:sz="0" w:space="0" w:color="auto"/>
        <w:right w:val="none" w:sz="0" w:space="0" w:color="auto"/>
      </w:divBdr>
    </w:div>
    <w:div w:id="125393744">
      <w:bodyDiv w:val="1"/>
      <w:marLeft w:val="0"/>
      <w:marRight w:val="0"/>
      <w:marTop w:val="0"/>
      <w:marBottom w:val="0"/>
      <w:divBdr>
        <w:top w:val="none" w:sz="0" w:space="0" w:color="auto"/>
        <w:left w:val="none" w:sz="0" w:space="0" w:color="auto"/>
        <w:bottom w:val="none" w:sz="0" w:space="0" w:color="auto"/>
        <w:right w:val="none" w:sz="0" w:space="0" w:color="auto"/>
      </w:divBdr>
    </w:div>
    <w:div w:id="189878792">
      <w:bodyDiv w:val="1"/>
      <w:marLeft w:val="0"/>
      <w:marRight w:val="0"/>
      <w:marTop w:val="0"/>
      <w:marBottom w:val="0"/>
      <w:divBdr>
        <w:top w:val="none" w:sz="0" w:space="0" w:color="auto"/>
        <w:left w:val="none" w:sz="0" w:space="0" w:color="auto"/>
        <w:bottom w:val="none" w:sz="0" w:space="0" w:color="auto"/>
        <w:right w:val="none" w:sz="0" w:space="0" w:color="auto"/>
      </w:divBdr>
    </w:div>
    <w:div w:id="211306529">
      <w:bodyDiv w:val="1"/>
      <w:marLeft w:val="0"/>
      <w:marRight w:val="0"/>
      <w:marTop w:val="0"/>
      <w:marBottom w:val="0"/>
      <w:divBdr>
        <w:top w:val="none" w:sz="0" w:space="0" w:color="auto"/>
        <w:left w:val="none" w:sz="0" w:space="0" w:color="auto"/>
        <w:bottom w:val="none" w:sz="0" w:space="0" w:color="auto"/>
        <w:right w:val="none" w:sz="0" w:space="0" w:color="auto"/>
      </w:divBdr>
    </w:div>
    <w:div w:id="265117145">
      <w:bodyDiv w:val="1"/>
      <w:marLeft w:val="0"/>
      <w:marRight w:val="0"/>
      <w:marTop w:val="0"/>
      <w:marBottom w:val="0"/>
      <w:divBdr>
        <w:top w:val="none" w:sz="0" w:space="0" w:color="auto"/>
        <w:left w:val="none" w:sz="0" w:space="0" w:color="auto"/>
        <w:bottom w:val="none" w:sz="0" w:space="0" w:color="auto"/>
        <w:right w:val="none" w:sz="0" w:space="0" w:color="auto"/>
      </w:divBdr>
    </w:div>
    <w:div w:id="265503823">
      <w:bodyDiv w:val="1"/>
      <w:marLeft w:val="0"/>
      <w:marRight w:val="0"/>
      <w:marTop w:val="0"/>
      <w:marBottom w:val="0"/>
      <w:divBdr>
        <w:top w:val="none" w:sz="0" w:space="0" w:color="auto"/>
        <w:left w:val="none" w:sz="0" w:space="0" w:color="auto"/>
        <w:bottom w:val="none" w:sz="0" w:space="0" w:color="auto"/>
        <w:right w:val="none" w:sz="0" w:space="0" w:color="auto"/>
      </w:divBdr>
    </w:div>
    <w:div w:id="290214083">
      <w:bodyDiv w:val="1"/>
      <w:marLeft w:val="0"/>
      <w:marRight w:val="0"/>
      <w:marTop w:val="0"/>
      <w:marBottom w:val="0"/>
      <w:divBdr>
        <w:top w:val="none" w:sz="0" w:space="0" w:color="auto"/>
        <w:left w:val="none" w:sz="0" w:space="0" w:color="auto"/>
        <w:bottom w:val="none" w:sz="0" w:space="0" w:color="auto"/>
        <w:right w:val="none" w:sz="0" w:space="0" w:color="auto"/>
      </w:divBdr>
    </w:div>
    <w:div w:id="293490944">
      <w:bodyDiv w:val="1"/>
      <w:marLeft w:val="0"/>
      <w:marRight w:val="0"/>
      <w:marTop w:val="0"/>
      <w:marBottom w:val="0"/>
      <w:divBdr>
        <w:top w:val="none" w:sz="0" w:space="0" w:color="auto"/>
        <w:left w:val="none" w:sz="0" w:space="0" w:color="auto"/>
        <w:bottom w:val="none" w:sz="0" w:space="0" w:color="auto"/>
        <w:right w:val="none" w:sz="0" w:space="0" w:color="auto"/>
      </w:divBdr>
    </w:div>
    <w:div w:id="300576466">
      <w:bodyDiv w:val="1"/>
      <w:marLeft w:val="0"/>
      <w:marRight w:val="0"/>
      <w:marTop w:val="0"/>
      <w:marBottom w:val="0"/>
      <w:divBdr>
        <w:top w:val="none" w:sz="0" w:space="0" w:color="auto"/>
        <w:left w:val="none" w:sz="0" w:space="0" w:color="auto"/>
        <w:bottom w:val="none" w:sz="0" w:space="0" w:color="auto"/>
        <w:right w:val="none" w:sz="0" w:space="0" w:color="auto"/>
      </w:divBdr>
    </w:div>
    <w:div w:id="342903986">
      <w:bodyDiv w:val="1"/>
      <w:marLeft w:val="0"/>
      <w:marRight w:val="0"/>
      <w:marTop w:val="0"/>
      <w:marBottom w:val="0"/>
      <w:divBdr>
        <w:top w:val="none" w:sz="0" w:space="0" w:color="auto"/>
        <w:left w:val="none" w:sz="0" w:space="0" w:color="auto"/>
        <w:bottom w:val="none" w:sz="0" w:space="0" w:color="auto"/>
        <w:right w:val="none" w:sz="0" w:space="0" w:color="auto"/>
      </w:divBdr>
    </w:div>
    <w:div w:id="395712673">
      <w:bodyDiv w:val="1"/>
      <w:marLeft w:val="0"/>
      <w:marRight w:val="0"/>
      <w:marTop w:val="0"/>
      <w:marBottom w:val="0"/>
      <w:divBdr>
        <w:top w:val="none" w:sz="0" w:space="0" w:color="auto"/>
        <w:left w:val="none" w:sz="0" w:space="0" w:color="auto"/>
        <w:bottom w:val="none" w:sz="0" w:space="0" w:color="auto"/>
        <w:right w:val="none" w:sz="0" w:space="0" w:color="auto"/>
      </w:divBdr>
    </w:div>
    <w:div w:id="400832739">
      <w:bodyDiv w:val="1"/>
      <w:marLeft w:val="0"/>
      <w:marRight w:val="0"/>
      <w:marTop w:val="0"/>
      <w:marBottom w:val="0"/>
      <w:divBdr>
        <w:top w:val="none" w:sz="0" w:space="0" w:color="auto"/>
        <w:left w:val="none" w:sz="0" w:space="0" w:color="auto"/>
        <w:bottom w:val="none" w:sz="0" w:space="0" w:color="auto"/>
        <w:right w:val="none" w:sz="0" w:space="0" w:color="auto"/>
      </w:divBdr>
    </w:div>
    <w:div w:id="412242844">
      <w:bodyDiv w:val="1"/>
      <w:marLeft w:val="0"/>
      <w:marRight w:val="0"/>
      <w:marTop w:val="0"/>
      <w:marBottom w:val="0"/>
      <w:divBdr>
        <w:top w:val="none" w:sz="0" w:space="0" w:color="auto"/>
        <w:left w:val="none" w:sz="0" w:space="0" w:color="auto"/>
        <w:bottom w:val="none" w:sz="0" w:space="0" w:color="auto"/>
        <w:right w:val="none" w:sz="0" w:space="0" w:color="auto"/>
      </w:divBdr>
    </w:div>
    <w:div w:id="416907117">
      <w:bodyDiv w:val="1"/>
      <w:marLeft w:val="0"/>
      <w:marRight w:val="0"/>
      <w:marTop w:val="0"/>
      <w:marBottom w:val="0"/>
      <w:divBdr>
        <w:top w:val="none" w:sz="0" w:space="0" w:color="auto"/>
        <w:left w:val="none" w:sz="0" w:space="0" w:color="auto"/>
        <w:bottom w:val="none" w:sz="0" w:space="0" w:color="auto"/>
        <w:right w:val="none" w:sz="0" w:space="0" w:color="auto"/>
      </w:divBdr>
    </w:div>
    <w:div w:id="427700443">
      <w:bodyDiv w:val="1"/>
      <w:marLeft w:val="0"/>
      <w:marRight w:val="0"/>
      <w:marTop w:val="0"/>
      <w:marBottom w:val="0"/>
      <w:divBdr>
        <w:top w:val="none" w:sz="0" w:space="0" w:color="auto"/>
        <w:left w:val="none" w:sz="0" w:space="0" w:color="auto"/>
        <w:bottom w:val="none" w:sz="0" w:space="0" w:color="auto"/>
        <w:right w:val="none" w:sz="0" w:space="0" w:color="auto"/>
      </w:divBdr>
    </w:div>
    <w:div w:id="435559243">
      <w:bodyDiv w:val="1"/>
      <w:marLeft w:val="0"/>
      <w:marRight w:val="0"/>
      <w:marTop w:val="0"/>
      <w:marBottom w:val="0"/>
      <w:divBdr>
        <w:top w:val="none" w:sz="0" w:space="0" w:color="auto"/>
        <w:left w:val="none" w:sz="0" w:space="0" w:color="auto"/>
        <w:bottom w:val="none" w:sz="0" w:space="0" w:color="auto"/>
        <w:right w:val="none" w:sz="0" w:space="0" w:color="auto"/>
      </w:divBdr>
    </w:div>
    <w:div w:id="455753767">
      <w:bodyDiv w:val="1"/>
      <w:marLeft w:val="0"/>
      <w:marRight w:val="0"/>
      <w:marTop w:val="0"/>
      <w:marBottom w:val="0"/>
      <w:divBdr>
        <w:top w:val="none" w:sz="0" w:space="0" w:color="auto"/>
        <w:left w:val="none" w:sz="0" w:space="0" w:color="auto"/>
        <w:bottom w:val="none" w:sz="0" w:space="0" w:color="auto"/>
        <w:right w:val="none" w:sz="0" w:space="0" w:color="auto"/>
      </w:divBdr>
    </w:div>
    <w:div w:id="466626254">
      <w:bodyDiv w:val="1"/>
      <w:marLeft w:val="0"/>
      <w:marRight w:val="0"/>
      <w:marTop w:val="0"/>
      <w:marBottom w:val="0"/>
      <w:divBdr>
        <w:top w:val="none" w:sz="0" w:space="0" w:color="auto"/>
        <w:left w:val="none" w:sz="0" w:space="0" w:color="auto"/>
        <w:bottom w:val="none" w:sz="0" w:space="0" w:color="auto"/>
        <w:right w:val="none" w:sz="0" w:space="0" w:color="auto"/>
      </w:divBdr>
    </w:div>
    <w:div w:id="469439379">
      <w:bodyDiv w:val="1"/>
      <w:marLeft w:val="0"/>
      <w:marRight w:val="0"/>
      <w:marTop w:val="0"/>
      <w:marBottom w:val="0"/>
      <w:divBdr>
        <w:top w:val="none" w:sz="0" w:space="0" w:color="auto"/>
        <w:left w:val="none" w:sz="0" w:space="0" w:color="auto"/>
        <w:bottom w:val="none" w:sz="0" w:space="0" w:color="auto"/>
        <w:right w:val="none" w:sz="0" w:space="0" w:color="auto"/>
      </w:divBdr>
    </w:div>
    <w:div w:id="477456195">
      <w:bodyDiv w:val="1"/>
      <w:marLeft w:val="0"/>
      <w:marRight w:val="0"/>
      <w:marTop w:val="0"/>
      <w:marBottom w:val="0"/>
      <w:divBdr>
        <w:top w:val="none" w:sz="0" w:space="0" w:color="auto"/>
        <w:left w:val="none" w:sz="0" w:space="0" w:color="auto"/>
        <w:bottom w:val="none" w:sz="0" w:space="0" w:color="auto"/>
        <w:right w:val="none" w:sz="0" w:space="0" w:color="auto"/>
      </w:divBdr>
    </w:div>
    <w:div w:id="483275924">
      <w:bodyDiv w:val="1"/>
      <w:marLeft w:val="0"/>
      <w:marRight w:val="0"/>
      <w:marTop w:val="0"/>
      <w:marBottom w:val="0"/>
      <w:divBdr>
        <w:top w:val="none" w:sz="0" w:space="0" w:color="auto"/>
        <w:left w:val="none" w:sz="0" w:space="0" w:color="auto"/>
        <w:bottom w:val="none" w:sz="0" w:space="0" w:color="auto"/>
        <w:right w:val="none" w:sz="0" w:space="0" w:color="auto"/>
      </w:divBdr>
    </w:div>
    <w:div w:id="484049324">
      <w:bodyDiv w:val="1"/>
      <w:marLeft w:val="0"/>
      <w:marRight w:val="0"/>
      <w:marTop w:val="0"/>
      <w:marBottom w:val="0"/>
      <w:divBdr>
        <w:top w:val="none" w:sz="0" w:space="0" w:color="auto"/>
        <w:left w:val="none" w:sz="0" w:space="0" w:color="auto"/>
        <w:bottom w:val="none" w:sz="0" w:space="0" w:color="auto"/>
        <w:right w:val="none" w:sz="0" w:space="0" w:color="auto"/>
      </w:divBdr>
    </w:div>
    <w:div w:id="504056497">
      <w:bodyDiv w:val="1"/>
      <w:marLeft w:val="0"/>
      <w:marRight w:val="0"/>
      <w:marTop w:val="0"/>
      <w:marBottom w:val="0"/>
      <w:divBdr>
        <w:top w:val="none" w:sz="0" w:space="0" w:color="auto"/>
        <w:left w:val="none" w:sz="0" w:space="0" w:color="auto"/>
        <w:bottom w:val="none" w:sz="0" w:space="0" w:color="auto"/>
        <w:right w:val="none" w:sz="0" w:space="0" w:color="auto"/>
      </w:divBdr>
    </w:div>
    <w:div w:id="543715166">
      <w:bodyDiv w:val="1"/>
      <w:marLeft w:val="0"/>
      <w:marRight w:val="0"/>
      <w:marTop w:val="0"/>
      <w:marBottom w:val="0"/>
      <w:divBdr>
        <w:top w:val="none" w:sz="0" w:space="0" w:color="auto"/>
        <w:left w:val="none" w:sz="0" w:space="0" w:color="auto"/>
        <w:bottom w:val="none" w:sz="0" w:space="0" w:color="auto"/>
        <w:right w:val="none" w:sz="0" w:space="0" w:color="auto"/>
      </w:divBdr>
    </w:div>
    <w:div w:id="545995979">
      <w:bodyDiv w:val="1"/>
      <w:marLeft w:val="0"/>
      <w:marRight w:val="0"/>
      <w:marTop w:val="0"/>
      <w:marBottom w:val="0"/>
      <w:divBdr>
        <w:top w:val="none" w:sz="0" w:space="0" w:color="auto"/>
        <w:left w:val="none" w:sz="0" w:space="0" w:color="auto"/>
        <w:bottom w:val="none" w:sz="0" w:space="0" w:color="auto"/>
        <w:right w:val="none" w:sz="0" w:space="0" w:color="auto"/>
      </w:divBdr>
    </w:div>
    <w:div w:id="604462424">
      <w:bodyDiv w:val="1"/>
      <w:marLeft w:val="0"/>
      <w:marRight w:val="0"/>
      <w:marTop w:val="0"/>
      <w:marBottom w:val="0"/>
      <w:divBdr>
        <w:top w:val="none" w:sz="0" w:space="0" w:color="auto"/>
        <w:left w:val="none" w:sz="0" w:space="0" w:color="auto"/>
        <w:bottom w:val="none" w:sz="0" w:space="0" w:color="auto"/>
        <w:right w:val="none" w:sz="0" w:space="0" w:color="auto"/>
      </w:divBdr>
    </w:div>
    <w:div w:id="671761381">
      <w:bodyDiv w:val="1"/>
      <w:marLeft w:val="0"/>
      <w:marRight w:val="0"/>
      <w:marTop w:val="0"/>
      <w:marBottom w:val="0"/>
      <w:divBdr>
        <w:top w:val="none" w:sz="0" w:space="0" w:color="auto"/>
        <w:left w:val="none" w:sz="0" w:space="0" w:color="auto"/>
        <w:bottom w:val="none" w:sz="0" w:space="0" w:color="auto"/>
        <w:right w:val="none" w:sz="0" w:space="0" w:color="auto"/>
      </w:divBdr>
    </w:div>
    <w:div w:id="679166806">
      <w:bodyDiv w:val="1"/>
      <w:marLeft w:val="0"/>
      <w:marRight w:val="0"/>
      <w:marTop w:val="0"/>
      <w:marBottom w:val="0"/>
      <w:divBdr>
        <w:top w:val="none" w:sz="0" w:space="0" w:color="auto"/>
        <w:left w:val="none" w:sz="0" w:space="0" w:color="auto"/>
        <w:bottom w:val="none" w:sz="0" w:space="0" w:color="auto"/>
        <w:right w:val="none" w:sz="0" w:space="0" w:color="auto"/>
      </w:divBdr>
    </w:div>
    <w:div w:id="690180191">
      <w:bodyDiv w:val="1"/>
      <w:marLeft w:val="0"/>
      <w:marRight w:val="0"/>
      <w:marTop w:val="0"/>
      <w:marBottom w:val="0"/>
      <w:divBdr>
        <w:top w:val="none" w:sz="0" w:space="0" w:color="auto"/>
        <w:left w:val="none" w:sz="0" w:space="0" w:color="auto"/>
        <w:bottom w:val="none" w:sz="0" w:space="0" w:color="auto"/>
        <w:right w:val="none" w:sz="0" w:space="0" w:color="auto"/>
      </w:divBdr>
    </w:div>
    <w:div w:id="695348783">
      <w:bodyDiv w:val="1"/>
      <w:marLeft w:val="0"/>
      <w:marRight w:val="0"/>
      <w:marTop w:val="0"/>
      <w:marBottom w:val="0"/>
      <w:divBdr>
        <w:top w:val="none" w:sz="0" w:space="0" w:color="auto"/>
        <w:left w:val="none" w:sz="0" w:space="0" w:color="auto"/>
        <w:bottom w:val="none" w:sz="0" w:space="0" w:color="auto"/>
        <w:right w:val="none" w:sz="0" w:space="0" w:color="auto"/>
      </w:divBdr>
    </w:div>
    <w:div w:id="696467054">
      <w:bodyDiv w:val="1"/>
      <w:marLeft w:val="0"/>
      <w:marRight w:val="0"/>
      <w:marTop w:val="0"/>
      <w:marBottom w:val="0"/>
      <w:divBdr>
        <w:top w:val="none" w:sz="0" w:space="0" w:color="auto"/>
        <w:left w:val="none" w:sz="0" w:space="0" w:color="auto"/>
        <w:bottom w:val="none" w:sz="0" w:space="0" w:color="auto"/>
        <w:right w:val="none" w:sz="0" w:space="0" w:color="auto"/>
      </w:divBdr>
    </w:div>
    <w:div w:id="703675682">
      <w:bodyDiv w:val="1"/>
      <w:marLeft w:val="0"/>
      <w:marRight w:val="0"/>
      <w:marTop w:val="0"/>
      <w:marBottom w:val="0"/>
      <w:divBdr>
        <w:top w:val="none" w:sz="0" w:space="0" w:color="auto"/>
        <w:left w:val="none" w:sz="0" w:space="0" w:color="auto"/>
        <w:bottom w:val="none" w:sz="0" w:space="0" w:color="auto"/>
        <w:right w:val="none" w:sz="0" w:space="0" w:color="auto"/>
      </w:divBdr>
    </w:div>
    <w:div w:id="718628880">
      <w:bodyDiv w:val="1"/>
      <w:marLeft w:val="0"/>
      <w:marRight w:val="0"/>
      <w:marTop w:val="0"/>
      <w:marBottom w:val="0"/>
      <w:divBdr>
        <w:top w:val="none" w:sz="0" w:space="0" w:color="auto"/>
        <w:left w:val="none" w:sz="0" w:space="0" w:color="auto"/>
        <w:bottom w:val="none" w:sz="0" w:space="0" w:color="auto"/>
        <w:right w:val="none" w:sz="0" w:space="0" w:color="auto"/>
      </w:divBdr>
    </w:div>
    <w:div w:id="719942776">
      <w:bodyDiv w:val="1"/>
      <w:marLeft w:val="0"/>
      <w:marRight w:val="0"/>
      <w:marTop w:val="0"/>
      <w:marBottom w:val="0"/>
      <w:divBdr>
        <w:top w:val="none" w:sz="0" w:space="0" w:color="auto"/>
        <w:left w:val="none" w:sz="0" w:space="0" w:color="auto"/>
        <w:bottom w:val="none" w:sz="0" w:space="0" w:color="auto"/>
        <w:right w:val="none" w:sz="0" w:space="0" w:color="auto"/>
      </w:divBdr>
    </w:div>
    <w:div w:id="766972824">
      <w:bodyDiv w:val="1"/>
      <w:marLeft w:val="0"/>
      <w:marRight w:val="0"/>
      <w:marTop w:val="0"/>
      <w:marBottom w:val="0"/>
      <w:divBdr>
        <w:top w:val="none" w:sz="0" w:space="0" w:color="auto"/>
        <w:left w:val="none" w:sz="0" w:space="0" w:color="auto"/>
        <w:bottom w:val="none" w:sz="0" w:space="0" w:color="auto"/>
        <w:right w:val="none" w:sz="0" w:space="0" w:color="auto"/>
      </w:divBdr>
    </w:div>
    <w:div w:id="769668900">
      <w:bodyDiv w:val="1"/>
      <w:marLeft w:val="0"/>
      <w:marRight w:val="0"/>
      <w:marTop w:val="0"/>
      <w:marBottom w:val="0"/>
      <w:divBdr>
        <w:top w:val="none" w:sz="0" w:space="0" w:color="auto"/>
        <w:left w:val="none" w:sz="0" w:space="0" w:color="auto"/>
        <w:bottom w:val="none" w:sz="0" w:space="0" w:color="auto"/>
        <w:right w:val="none" w:sz="0" w:space="0" w:color="auto"/>
      </w:divBdr>
      <w:divsChild>
        <w:div w:id="1006521392">
          <w:marLeft w:val="0"/>
          <w:marRight w:val="0"/>
          <w:marTop w:val="0"/>
          <w:marBottom w:val="0"/>
          <w:divBdr>
            <w:top w:val="none" w:sz="0" w:space="0" w:color="auto"/>
            <w:left w:val="none" w:sz="0" w:space="0" w:color="auto"/>
            <w:bottom w:val="none" w:sz="0" w:space="0" w:color="auto"/>
            <w:right w:val="none" w:sz="0" w:space="0" w:color="auto"/>
          </w:divBdr>
        </w:div>
        <w:div w:id="543980973">
          <w:marLeft w:val="0"/>
          <w:marRight w:val="0"/>
          <w:marTop w:val="0"/>
          <w:marBottom w:val="0"/>
          <w:divBdr>
            <w:top w:val="none" w:sz="0" w:space="0" w:color="auto"/>
            <w:left w:val="none" w:sz="0" w:space="0" w:color="auto"/>
            <w:bottom w:val="none" w:sz="0" w:space="0" w:color="auto"/>
            <w:right w:val="none" w:sz="0" w:space="0" w:color="auto"/>
          </w:divBdr>
        </w:div>
        <w:div w:id="30956875">
          <w:marLeft w:val="0"/>
          <w:marRight w:val="0"/>
          <w:marTop w:val="0"/>
          <w:marBottom w:val="0"/>
          <w:divBdr>
            <w:top w:val="none" w:sz="0" w:space="0" w:color="auto"/>
            <w:left w:val="none" w:sz="0" w:space="0" w:color="auto"/>
            <w:bottom w:val="none" w:sz="0" w:space="0" w:color="auto"/>
            <w:right w:val="none" w:sz="0" w:space="0" w:color="auto"/>
          </w:divBdr>
        </w:div>
      </w:divsChild>
    </w:div>
    <w:div w:id="775947778">
      <w:bodyDiv w:val="1"/>
      <w:marLeft w:val="0"/>
      <w:marRight w:val="0"/>
      <w:marTop w:val="0"/>
      <w:marBottom w:val="0"/>
      <w:divBdr>
        <w:top w:val="none" w:sz="0" w:space="0" w:color="auto"/>
        <w:left w:val="none" w:sz="0" w:space="0" w:color="auto"/>
        <w:bottom w:val="none" w:sz="0" w:space="0" w:color="auto"/>
        <w:right w:val="none" w:sz="0" w:space="0" w:color="auto"/>
      </w:divBdr>
    </w:div>
    <w:div w:id="796071036">
      <w:bodyDiv w:val="1"/>
      <w:marLeft w:val="0"/>
      <w:marRight w:val="0"/>
      <w:marTop w:val="0"/>
      <w:marBottom w:val="0"/>
      <w:divBdr>
        <w:top w:val="none" w:sz="0" w:space="0" w:color="auto"/>
        <w:left w:val="none" w:sz="0" w:space="0" w:color="auto"/>
        <w:bottom w:val="none" w:sz="0" w:space="0" w:color="auto"/>
        <w:right w:val="none" w:sz="0" w:space="0" w:color="auto"/>
      </w:divBdr>
    </w:div>
    <w:div w:id="814033115">
      <w:bodyDiv w:val="1"/>
      <w:marLeft w:val="0"/>
      <w:marRight w:val="0"/>
      <w:marTop w:val="0"/>
      <w:marBottom w:val="0"/>
      <w:divBdr>
        <w:top w:val="none" w:sz="0" w:space="0" w:color="auto"/>
        <w:left w:val="none" w:sz="0" w:space="0" w:color="auto"/>
        <w:bottom w:val="none" w:sz="0" w:space="0" w:color="auto"/>
        <w:right w:val="none" w:sz="0" w:space="0" w:color="auto"/>
      </w:divBdr>
    </w:div>
    <w:div w:id="854345207">
      <w:bodyDiv w:val="1"/>
      <w:marLeft w:val="0"/>
      <w:marRight w:val="0"/>
      <w:marTop w:val="0"/>
      <w:marBottom w:val="0"/>
      <w:divBdr>
        <w:top w:val="none" w:sz="0" w:space="0" w:color="auto"/>
        <w:left w:val="none" w:sz="0" w:space="0" w:color="auto"/>
        <w:bottom w:val="none" w:sz="0" w:space="0" w:color="auto"/>
        <w:right w:val="none" w:sz="0" w:space="0" w:color="auto"/>
      </w:divBdr>
    </w:div>
    <w:div w:id="862286788">
      <w:bodyDiv w:val="1"/>
      <w:marLeft w:val="0"/>
      <w:marRight w:val="0"/>
      <w:marTop w:val="0"/>
      <w:marBottom w:val="0"/>
      <w:divBdr>
        <w:top w:val="none" w:sz="0" w:space="0" w:color="auto"/>
        <w:left w:val="none" w:sz="0" w:space="0" w:color="auto"/>
        <w:bottom w:val="none" w:sz="0" w:space="0" w:color="auto"/>
        <w:right w:val="none" w:sz="0" w:space="0" w:color="auto"/>
      </w:divBdr>
    </w:div>
    <w:div w:id="865483215">
      <w:bodyDiv w:val="1"/>
      <w:marLeft w:val="0"/>
      <w:marRight w:val="0"/>
      <w:marTop w:val="0"/>
      <w:marBottom w:val="0"/>
      <w:divBdr>
        <w:top w:val="none" w:sz="0" w:space="0" w:color="auto"/>
        <w:left w:val="none" w:sz="0" w:space="0" w:color="auto"/>
        <w:bottom w:val="none" w:sz="0" w:space="0" w:color="auto"/>
        <w:right w:val="none" w:sz="0" w:space="0" w:color="auto"/>
      </w:divBdr>
    </w:div>
    <w:div w:id="895161660">
      <w:bodyDiv w:val="1"/>
      <w:marLeft w:val="0"/>
      <w:marRight w:val="0"/>
      <w:marTop w:val="0"/>
      <w:marBottom w:val="0"/>
      <w:divBdr>
        <w:top w:val="none" w:sz="0" w:space="0" w:color="auto"/>
        <w:left w:val="none" w:sz="0" w:space="0" w:color="auto"/>
        <w:bottom w:val="none" w:sz="0" w:space="0" w:color="auto"/>
        <w:right w:val="none" w:sz="0" w:space="0" w:color="auto"/>
      </w:divBdr>
    </w:div>
    <w:div w:id="896863289">
      <w:bodyDiv w:val="1"/>
      <w:marLeft w:val="0"/>
      <w:marRight w:val="0"/>
      <w:marTop w:val="0"/>
      <w:marBottom w:val="0"/>
      <w:divBdr>
        <w:top w:val="none" w:sz="0" w:space="0" w:color="auto"/>
        <w:left w:val="none" w:sz="0" w:space="0" w:color="auto"/>
        <w:bottom w:val="none" w:sz="0" w:space="0" w:color="auto"/>
        <w:right w:val="none" w:sz="0" w:space="0" w:color="auto"/>
      </w:divBdr>
    </w:div>
    <w:div w:id="917667808">
      <w:bodyDiv w:val="1"/>
      <w:marLeft w:val="0"/>
      <w:marRight w:val="0"/>
      <w:marTop w:val="0"/>
      <w:marBottom w:val="0"/>
      <w:divBdr>
        <w:top w:val="none" w:sz="0" w:space="0" w:color="auto"/>
        <w:left w:val="none" w:sz="0" w:space="0" w:color="auto"/>
        <w:bottom w:val="none" w:sz="0" w:space="0" w:color="auto"/>
        <w:right w:val="none" w:sz="0" w:space="0" w:color="auto"/>
      </w:divBdr>
    </w:div>
    <w:div w:id="918371617">
      <w:bodyDiv w:val="1"/>
      <w:marLeft w:val="0"/>
      <w:marRight w:val="0"/>
      <w:marTop w:val="0"/>
      <w:marBottom w:val="0"/>
      <w:divBdr>
        <w:top w:val="none" w:sz="0" w:space="0" w:color="auto"/>
        <w:left w:val="none" w:sz="0" w:space="0" w:color="auto"/>
        <w:bottom w:val="none" w:sz="0" w:space="0" w:color="auto"/>
        <w:right w:val="none" w:sz="0" w:space="0" w:color="auto"/>
      </w:divBdr>
    </w:div>
    <w:div w:id="925530399">
      <w:bodyDiv w:val="1"/>
      <w:marLeft w:val="0"/>
      <w:marRight w:val="0"/>
      <w:marTop w:val="0"/>
      <w:marBottom w:val="0"/>
      <w:divBdr>
        <w:top w:val="none" w:sz="0" w:space="0" w:color="auto"/>
        <w:left w:val="none" w:sz="0" w:space="0" w:color="auto"/>
        <w:bottom w:val="none" w:sz="0" w:space="0" w:color="auto"/>
        <w:right w:val="none" w:sz="0" w:space="0" w:color="auto"/>
      </w:divBdr>
    </w:div>
    <w:div w:id="925967195">
      <w:bodyDiv w:val="1"/>
      <w:marLeft w:val="0"/>
      <w:marRight w:val="0"/>
      <w:marTop w:val="0"/>
      <w:marBottom w:val="0"/>
      <w:divBdr>
        <w:top w:val="none" w:sz="0" w:space="0" w:color="auto"/>
        <w:left w:val="none" w:sz="0" w:space="0" w:color="auto"/>
        <w:bottom w:val="none" w:sz="0" w:space="0" w:color="auto"/>
        <w:right w:val="none" w:sz="0" w:space="0" w:color="auto"/>
      </w:divBdr>
    </w:div>
    <w:div w:id="943533575">
      <w:bodyDiv w:val="1"/>
      <w:marLeft w:val="0"/>
      <w:marRight w:val="0"/>
      <w:marTop w:val="0"/>
      <w:marBottom w:val="0"/>
      <w:divBdr>
        <w:top w:val="none" w:sz="0" w:space="0" w:color="auto"/>
        <w:left w:val="none" w:sz="0" w:space="0" w:color="auto"/>
        <w:bottom w:val="none" w:sz="0" w:space="0" w:color="auto"/>
        <w:right w:val="none" w:sz="0" w:space="0" w:color="auto"/>
      </w:divBdr>
    </w:div>
    <w:div w:id="946698282">
      <w:bodyDiv w:val="1"/>
      <w:marLeft w:val="0"/>
      <w:marRight w:val="0"/>
      <w:marTop w:val="0"/>
      <w:marBottom w:val="0"/>
      <w:divBdr>
        <w:top w:val="none" w:sz="0" w:space="0" w:color="auto"/>
        <w:left w:val="none" w:sz="0" w:space="0" w:color="auto"/>
        <w:bottom w:val="none" w:sz="0" w:space="0" w:color="auto"/>
        <w:right w:val="none" w:sz="0" w:space="0" w:color="auto"/>
      </w:divBdr>
    </w:div>
    <w:div w:id="958144067">
      <w:bodyDiv w:val="1"/>
      <w:marLeft w:val="0"/>
      <w:marRight w:val="0"/>
      <w:marTop w:val="0"/>
      <w:marBottom w:val="0"/>
      <w:divBdr>
        <w:top w:val="none" w:sz="0" w:space="0" w:color="auto"/>
        <w:left w:val="none" w:sz="0" w:space="0" w:color="auto"/>
        <w:bottom w:val="none" w:sz="0" w:space="0" w:color="auto"/>
        <w:right w:val="none" w:sz="0" w:space="0" w:color="auto"/>
      </w:divBdr>
    </w:div>
    <w:div w:id="977535537">
      <w:bodyDiv w:val="1"/>
      <w:marLeft w:val="0"/>
      <w:marRight w:val="0"/>
      <w:marTop w:val="0"/>
      <w:marBottom w:val="0"/>
      <w:divBdr>
        <w:top w:val="none" w:sz="0" w:space="0" w:color="auto"/>
        <w:left w:val="none" w:sz="0" w:space="0" w:color="auto"/>
        <w:bottom w:val="none" w:sz="0" w:space="0" w:color="auto"/>
        <w:right w:val="none" w:sz="0" w:space="0" w:color="auto"/>
      </w:divBdr>
    </w:div>
    <w:div w:id="1016812923">
      <w:bodyDiv w:val="1"/>
      <w:marLeft w:val="0"/>
      <w:marRight w:val="0"/>
      <w:marTop w:val="0"/>
      <w:marBottom w:val="0"/>
      <w:divBdr>
        <w:top w:val="none" w:sz="0" w:space="0" w:color="auto"/>
        <w:left w:val="none" w:sz="0" w:space="0" w:color="auto"/>
        <w:bottom w:val="none" w:sz="0" w:space="0" w:color="auto"/>
        <w:right w:val="none" w:sz="0" w:space="0" w:color="auto"/>
      </w:divBdr>
    </w:div>
    <w:div w:id="1059204498">
      <w:bodyDiv w:val="1"/>
      <w:marLeft w:val="0"/>
      <w:marRight w:val="0"/>
      <w:marTop w:val="0"/>
      <w:marBottom w:val="0"/>
      <w:divBdr>
        <w:top w:val="none" w:sz="0" w:space="0" w:color="auto"/>
        <w:left w:val="none" w:sz="0" w:space="0" w:color="auto"/>
        <w:bottom w:val="none" w:sz="0" w:space="0" w:color="auto"/>
        <w:right w:val="none" w:sz="0" w:space="0" w:color="auto"/>
      </w:divBdr>
    </w:div>
    <w:div w:id="1093822669">
      <w:bodyDiv w:val="1"/>
      <w:marLeft w:val="0"/>
      <w:marRight w:val="0"/>
      <w:marTop w:val="0"/>
      <w:marBottom w:val="0"/>
      <w:divBdr>
        <w:top w:val="none" w:sz="0" w:space="0" w:color="auto"/>
        <w:left w:val="none" w:sz="0" w:space="0" w:color="auto"/>
        <w:bottom w:val="none" w:sz="0" w:space="0" w:color="auto"/>
        <w:right w:val="none" w:sz="0" w:space="0" w:color="auto"/>
      </w:divBdr>
    </w:div>
    <w:div w:id="1168053733">
      <w:bodyDiv w:val="1"/>
      <w:marLeft w:val="0"/>
      <w:marRight w:val="0"/>
      <w:marTop w:val="0"/>
      <w:marBottom w:val="0"/>
      <w:divBdr>
        <w:top w:val="none" w:sz="0" w:space="0" w:color="auto"/>
        <w:left w:val="none" w:sz="0" w:space="0" w:color="auto"/>
        <w:bottom w:val="none" w:sz="0" w:space="0" w:color="auto"/>
        <w:right w:val="none" w:sz="0" w:space="0" w:color="auto"/>
      </w:divBdr>
    </w:div>
    <w:div w:id="1180970827">
      <w:bodyDiv w:val="1"/>
      <w:marLeft w:val="0"/>
      <w:marRight w:val="0"/>
      <w:marTop w:val="0"/>
      <w:marBottom w:val="0"/>
      <w:divBdr>
        <w:top w:val="none" w:sz="0" w:space="0" w:color="auto"/>
        <w:left w:val="none" w:sz="0" w:space="0" w:color="auto"/>
        <w:bottom w:val="none" w:sz="0" w:space="0" w:color="auto"/>
        <w:right w:val="none" w:sz="0" w:space="0" w:color="auto"/>
      </w:divBdr>
    </w:div>
    <w:div w:id="1205361359">
      <w:bodyDiv w:val="1"/>
      <w:marLeft w:val="0"/>
      <w:marRight w:val="0"/>
      <w:marTop w:val="0"/>
      <w:marBottom w:val="0"/>
      <w:divBdr>
        <w:top w:val="none" w:sz="0" w:space="0" w:color="auto"/>
        <w:left w:val="none" w:sz="0" w:space="0" w:color="auto"/>
        <w:bottom w:val="none" w:sz="0" w:space="0" w:color="auto"/>
        <w:right w:val="none" w:sz="0" w:space="0" w:color="auto"/>
      </w:divBdr>
    </w:div>
    <w:div w:id="1222790573">
      <w:bodyDiv w:val="1"/>
      <w:marLeft w:val="0"/>
      <w:marRight w:val="0"/>
      <w:marTop w:val="0"/>
      <w:marBottom w:val="0"/>
      <w:divBdr>
        <w:top w:val="none" w:sz="0" w:space="0" w:color="auto"/>
        <w:left w:val="none" w:sz="0" w:space="0" w:color="auto"/>
        <w:bottom w:val="none" w:sz="0" w:space="0" w:color="auto"/>
        <w:right w:val="none" w:sz="0" w:space="0" w:color="auto"/>
      </w:divBdr>
    </w:div>
    <w:div w:id="1248342435">
      <w:bodyDiv w:val="1"/>
      <w:marLeft w:val="0"/>
      <w:marRight w:val="0"/>
      <w:marTop w:val="0"/>
      <w:marBottom w:val="0"/>
      <w:divBdr>
        <w:top w:val="none" w:sz="0" w:space="0" w:color="auto"/>
        <w:left w:val="none" w:sz="0" w:space="0" w:color="auto"/>
        <w:bottom w:val="none" w:sz="0" w:space="0" w:color="auto"/>
        <w:right w:val="none" w:sz="0" w:space="0" w:color="auto"/>
      </w:divBdr>
    </w:div>
    <w:div w:id="1248659038">
      <w:bodyDiv w:val="1"/>
      <w:marLeft w:val="0"/>
      <w:marRight w:val="0"/>
      <w:marTop w:val="0"/>
      <w:marBottom w:val="0"/>
      <w:divBdr>
        <w:top w:val="none" w:sz="0" w:space="0" w:color="auto"/>
        <w:left w:val="none" w:sz="0" w:space="0" w:color="auto"/>
        <w:bottom w:val="none" w:sz="0" w:space="0" w:color="auto"/>
        <w:right w:val="none" w:sz="0" w:space="0" w:color="auto"/>
      </w:divBdr>
    </w:div>
    <w:div w:id="1261179073">
      <w:bodyDiv w:val="1"/>
      <w:marLeft w:val="0"/>
      <w:marRight w:val="0"/>
      <w:marTop w:val="0"/>
      <w:marBottom w:val="0"/>
      <w:divBdr>
        <w:top w:val="none" w:sz="0" w:space="0" w:color="auto"/>
        <w:left w:val="none" w:sz="0" w:space="0" w:color="auto"/>
        <w:bottom w:val="none" w:sz="0" w:space="0" w:color="auto"/>
        <w:right w:val="none" w:sz="0" w:space="0" w:color="auto"/>
      </w:divBdr>
    </w:div>
    <w:div w:id="1271664983">
      <w:bodyDiv w:val="1"/>
      <w:marLeft w:val="0"/>
      <w:marRight w:val="0"/>
      <w:marTop w:val="0"/>
      <w:marBottom w:val="0"/>
      <w:divBdr>
        <w:top w:val="none" w:sz="0" w:space="0" w:color="auto"/>
        <w:left w:val="none" w:sz="0" w:space="0" w:color="auto"/>
        <w:bottom w:val="none" w:sz="0" w:space="0" w:color="auto"/>
        <w:right w:val="none" w:sz="0" w:space="0" w:color="auto"/>
      </w:divBdr>
    </w:div>
    <w:div w:id="1308172442">
      <w:bodyDiv w:val="1"/>
      <w:marLeft w:val="0"/>
      <w:marRight w:val="0"/>
      <w:marTop w:val="0"/>
      <w:marBottom w:val="0"/>
      <w:divBdr>
        <w:top w:val="none" w:sz="0" w:space="0" w:color="auto"/>
        <w:left w:val="none" w:sz="0" w:space="0" w:color="auto"/>
        <w:bottom w:val="none" w:sz="0" w:space="0" w:color="auto"/>
        <w:right w:val="none" w:sz="0" w:space="0" w:color="auto"/>
      </w:divBdr>
    </w:div>
    <w:div w:id="1333996592">
      <w:bodyDiv w:val="1"/>
      <w:marLeft w:val="0"/>
      <w:marRight w:val="0"/>
      <w:marTop w:val="0"/>
      <w:marBottom w:val="0"/>
      <w:divBdr>
        <w:top w:val="none" w:sz="0" w:space="0" w:color="auto"/>
        <w:left w:val="none" w:sz="0" w:space="0" w:color="auto"/>
        <w:bottom w:val="none" w:sz="0" w:space="0" w:color="auto"/>
        <w:right w:val="none" w:sz="0" w:space="0" w:color="auto"/>
      </w:divBdr>
    </w:div>
    <w:div w:id="1352416280">
      <w:bodyDiv w:val="1"/>
      <w:marLeft w:val="0"/>
      <w:marRight w:val="0"/>
      <w:marTop w:val="0"/>
      <w:marBottom w:val="0"/>
      <w:divBdr>
        <w:top w:val="none" w:sz="0" w:space="0" w:color="auto"/>
        <w:left w:val="none" w:sz="0" w:space="0" w:color="auto"/>
        <w:bottom w:val="none" w:sz="0" w:space="0" w:color="auto"/>
        <w:right w:val="none" w:sz="0" w:space="0" w:color="auto"/>
      </w:divBdr>
    </w:div>
    <w:div w:id="1376346634">
      <w:bodyDiv w:val="1"/>
      <w:marLeft w:val="0"/>
      <w:marRight w:val="0"/>
      <w:marTop w:val="0"/>
      <w:marBottom w:val="0"/>
      <w:divBdr>
        <w:top w:val="none" w:sz="0" w:space="0" w:color="auto"/>
        <w:left w:val="none" w:sz="0" w:space="0" w:color="auto"/>
        <w:bottom w:val="none" w:sz="0" w:space="0" w:color="auto"/>
        <w:right w:val="none" w:sz="0" w:space="0" w:color="auto"/>
      </w:divBdr>
    </w:div>
    <w:div w:id="1390105055">
      <w:bodyDiv w:val="1"/>
      <w:marLeft w:val="0"/>
      <w:marRight w:val="0"/>
      <w:marTop w:val="0"/>
      <w:marBottom w:val="0"/>
      <w:divBdr>
        <w:top w:val="none" w:sz="0" w:space="0" w:color="auto"/>
        <w:left w:val="none" w:sz="0" w:space="0" w:color="auto"/>
        <w:bottom w:val="none" w:sz="0" w:space="0" w:color="auto"/>
        <w:right w:val="none" w:sz="0" w:space="0" w:color="auto"/>
      </w:divBdr>
    </w:div>
    <w:div w:id="1390306067">
      <w:bodyDiv w:val="1"/>
      <w:marLeft w:val="0"/>
      <w:marRight w:val="0"/>
      <w:marTop w:val="0"/>
      <w:marBottom w:val="0"/>
      <w:divBdr>
        <w:top w:val="none" w:sz="0" w:space="0" w:color="auto"/>
        <w:left w:val="none" w:sz="0" w:space="0" w:color="auto"/>
        <w:bottom w:val="none" w:sz="0" w:space="0" w:color="auto"/>
        <w:right w:val="none" w:sz="0" w:space="0" w:color="auto"/>
      </w:divBdr>
    </w:div>
    <w:div w:id="1420952315">
      <w:bodyDiv w:val="1"/>
      <w:marLeft w:val="0"/>
      <w:marRight w:val="0"/>
      <w:marTop w:val="0"/>
      <w:marBottom w:val="0"/>
      <w:divBdr>
        <w:top w:val="none" w:sz="0" w:space="0" w:color="auto"/>
        <w:left w:val="none" w:sz="0" w:space="0" w:color="auto"/>
        <w:bottom w:val="none" w:sz="0" w:space="0" w:color="auto"/>
        <w:right w:val="none" w:sz="0" w:space="0" w:color="auto"/>
      </w:divBdr>
    </w:div>
    <w:div w:id="1450928948">
      <w:bodyDiv w:val="1"/>
      <w:marLeft w:val="0"/>
      <w:marRight w:val="0"/>
      <w:marTop w:val="0"/>
      <w:marBottom w:val="0"/>
      <w:divBdr>
        <w:top w:val="none" w:sz="0" w:space="0" w:color="auto"/>
        <w:left w:val="none" w:sz="0" w:space="0" w:color="auto"/>
        <w:bottom w:val="none" w:sz="0" w:space="0" w:color="auto"/>
        <w:right w:val="none" w:sz="0" w:space="0" w:color="auto"/>
      </w:divBdr>
    </w:div>
    <w:div w:id="1464076266">
      <w:bodyDiv w:val="1"/>
      <w:marLeft w:val="0"/>
      <w:marRight w:val="0"/>
      <w:marTop w:val="0"/>
      <w:marBottom w:val="0"/>
      <w:divBdr>
        <w:top w:val="none" w:sz="0" w:space="0" w:color="auto"/>
        <w:left w:val="none" w:sz="0" w:space="0" w:color="auto"/>
        <w:bottom w:val="none" w:sz="0" w:space="0" w:color="auto"/>
        <w:right w:val="none" w:sz="0" w:space="0" w:color="auto"/>
      </w:divBdr>
    </w:div>
    <w:div w:id="1464882125">
      <w:bodyDiv w:val="1"/>
      <w:marLeft w:val="0"/>
      <w:marRight w:val="0"/>
      <w:marTop w:val="0"/>
      <w:marBottom w:val="0"/>
      <w:divBdr>
        <w:top w:val="none" w:sz="0" w:space="0" w:color="auto"/>
        <w:left w:val="none" w:sz="0" w:space="0" w:color="auto"/>
        <w:bottom w:val="none" w:sz="0" w:space="0" w:color="auto"/>
        <w:right w:val="none" w:sz="0" w:space="0" w:color="auto"/>
      </w:divBdr>
    </w:div>
    <w:div w:id="1509251027">
      <w:bodyDiv w:val="1"/>
      <w:marLeft w:val="0"/>
      <w:marRight w:val="0"/>
      <w:marTop w:val="0"/>
      <w:marBottom w:val="0"/>
      <w:divBdr>
        <w:top w:val="none" w:sz="0" w:space="0" w:color="auto"/>
        <w:left w:val="none" w:sz="0" w:space="0" w:color="auto"/>
        <w:bottom w:val="none" w:sz="0" w:space="0" w:color="auto"/>
        <w:right w:val="none" w:sz="0" w:space="0" w:color="auto"/>
      </w:divBdr>
    </w:div>
    <w:div w:id="1521698518">
      <w:bodyDiv w:val="1"/>
      <w:marLeft w:val="0"/>
      <w:marRight w:val="0"/>
      <w:marTop w:val="0"/>
      <w:marBottom w:val="0"/>
      <w:divBdr>
        <w:top w:val="none" w:sz="0" w:space="0" w:color="auto"/>
        <w:left w:val="none" w:sz="0" w:space="0" w:color="auto"/>
        <w:bottom w:val="none" w:sz="0" w:space="0" w:color="auto"/>
        <w:right w:val="none" w:sz="0" w:space="0" w:color="auto"/>
      </w:divBdr>
    </w:div>
    <w:div w:id="1528717928">
      <w:bodyDiv w:val="1"/>
      <w:marLeft w:val="0"/>
      <w:marRight w:val="0"/>
      <w:marTop w:val="0"/>
      <w:marBottom w:val="0"/>
      <w:divBdr>
        <w:top w:val="none" w:sz="0" w:space="0" w:color="auto"/>
        <w:left w:val="none" w:sz="0" w:space="0" w:color="auto"/>
        <w:bottom w:val="none" w:sz="0" w:space="0" w:color="auto"/>
        <w:right w:val="none" w:sz="0" w:space="0" w:color="auto"/>
      </w:divBdr>
    </w:div>
    <w:div w:id="1546529358">
      <w:bodyDiv w:val="1"/>
      <w:marLeft w:val="0"/>
      <w:marRight w:val="0"/>
      <w:marTop w:val="0"/>
      <w:marBottom w:val="0"/>
      <w:divBdr>
        <w:top w:val="none" w:sz="0" w:space="0" w:color="auto"/>
        <w:left w:val="none" w:sz="0" w:space="0" w:color="auto"/>
        <w:bottom w:val="none" w:sz="0" w:space="0" w:color="auto"/>
        <w:right w:val="none" w:sz="0" w:space="0" w:color="auto"/>
      </w:divBdr>
    </w:div>
    <w:div w:id="1553271413">
      <w:bodyDiv w:val="1"/>
      <w:marLeft w:val="0"/>
      <w:marRight w:val="0"/>
      <w:marTop w:val="0"/>
      <w:marBottom w:val="0"/>
      <w:divBdr>
        <w:top w:val="none" w:sz="0" w:space="0" w:color="auto"/>
        <w:left w:val="none" w:sz="0" w:space="0" w:color="auto"/>
        <w:bottom w:val="none" w:sz="0" w:space="0" w:color="auto"/>
        <w:right w:val="none" w:sz="0" w:space="0" w:color="auto"/>
      </w:divBdr>
    </w:div>
    <w:div w:id="1561941133">
      <w:bodyDiv w:val="1"/>
      <w:marLeft w:val="0"/>
      <w:marRight w:val="0"/>
      <w:marTop w:val="0"/>
      <w:marBottom w:val="0"/>
      <w:divBdr>
        <w:top w:val="none" w:sz="0" w:space="0" w:color="auto"/>
        <w:left w:val="none" w:sz="0" w:space="0" w:color="auto"/>
        <w:bottom w:val="none" w:sz="0" w:space="0" w:color="auto"/>
        <w:right w:val="none" w:sz="0" w:space="0" w:color="auto"/>
      </w:divBdr>
    </w:div>
    <w:div w:id="1584486940">
      <w:bodyDiv w:val="1"/>
      <w:marLeft w:val="0"/>
      <w:marRight w:val="0"/>
      <w:marTop w:val="0"/>
      <w:marBottom w:val="0"/>
      <w:divBdr>
        <w:top w:val="none" w:sz="0" w:space="0" w:color="auto"/>
        <w:left w:val="none" w:sz="0" w:space="0" w:color="auto"/>
        <w:bottom w:val="none" w:sz="0" w:space="0" w:color="auto"/>
        <w:right w:val="none" w:sz="0" w:space="0" w:color="auto"/>
      </w:divBdr>
    </w:div>
    <w:div w:id="1589343743">
      <w:bodyDiv w:val="1"/>
      <w:marLeft w:val="0"/>
      <w:marRight w:val="0"/>
      <w:marTop w:val="0"/>
      <w:marBottom w:val="0"/>
      <w:divBdr>
        <w:top w:val="none" w:sz="0" w:space="0" w:color="auto"/>
        <w:left w:val="none" w:sz="0" w:space="0" w:color="auto"/>
        <w:bottom w:val="none" w:sz="0" w:space="0" w:color="auto"/>
        <w:right w:val="none" w:sz="0" w:space="0" w:color="auto"/>
      </w:divBdr>
    </w:div>
    <w:div w:id="1626740441">
      <w:bodyDiv w:val="1"/>
      <w:marLeft w:val="0"/>
      <w:marRight w:val="0"/>
      <w:marTop w:val="0"/>
      <w:marBottom w:val="0"/>
      <w:divBdr>
        <w:top w:val="none" w:sz="0" w:space="0" w:color="auto"/>
        <w:left w:val="none" w:sz="0" w:space="0" w:color="auto"/>
        <w:bottom w:val="none" w:sz="0" w:space="0" w:color="auto"/>
        <w:right w:val="none" w:sz="0" w:space="0" w:color="auto"/>
      </w:divBdr>
    </w:div>
    <w:div w:id="1660694754">
      <w:bodyDiv w:val="1"/>
      <w:marLeft w:val="0"/>
      <w:marRight w:val="0"/>
      <w:marTop w:val="0"/>
      <w:marBottom w:val="0"/>
      <w:divBdr>
        <w:top w:val="none" w:sz="0" w:space="0" w:color="auto"/>
        <w:left w:val="none" w:sz="0" w:space="0" w:color="auto"/>
        <w:bottom w:val="none" w:sz="0" w:space="0" w:color="auto"/>
        <w:right w:val="none" w:sz="0" w:space="0" w:color="auto"/>
      </w:divBdr>
    </w:div>
    <w:div w:id="1669675299">
      <w:bodyDiv w:val="1"/>
      <w:marLeft w:val="0"/>
      <w:marRight w:val="0"/>
      <w:marTop w:val="0"/>
      <w:marBottom w:val="0"/>
      <w:divBdr>
        <w:top w:val="none" w:sz="0" w:space="0" w:color="auto"/>
        <w:left w:val="none" w:sz="0" w:space="0" w:color="auto"/>
        <w:bottom w:val="none" w:sz="0" w:space="0" w:color="auto"/>
        <w:right w:val="none" w:sz="0" w:space="0" w:color="auto"/>
      </w:divBdr>
    </w:div>
    <w:div w:id="1678732355">
      <w:bodyDiv w:val="1"/>
      <w:marLeft w:val="0"/>
      <w:marRight w:val="0"/>
      <w:marTop w:val="0"/>
      <w:marBottom w:val="0"/>
      <w:divBdr>
        <w:top w:val="none" w:sz="0" w:space="0" w:color="auto"/>
        <w:left w:val="none" w:sz="0" w:space="0" w:color="auto"/>
        <w:bottom w:val="none" w:sz="0" w:space="0" w:color="auto"/>
        <w:right w:val="none" w:sz="0" w:space="0" w:color="auto"/>
      </w:divBdr>
    </w:div>
    <w:div w:id="1682007963">
      <w:bodyDiv w:val="1"/>
      <w:marLeft w:val="0"/>
      <w:marRight w:val="0"/>
      <w:marTop w:val="0"/>
      <w:marBottom w:val="0"/>
      <w:divBdr>
        <w:top w:val="none" w:sz="0" w:space="0" w:color="auto"/>
        <w:left w:val="none" w:sz="0" w:space="0" w:color="auto"/>
        <w:bottom w:val="none" w:sz="0" w:space="0" w:color="auto"/>
        <w:right w:val="none" w:sz="0" w:space="0" w:color="auto"/>
      </w:divBdr>
    </w:div>
    <w:div w:id="1683556372">
      <w:bodyDiv w:val="1"/>
      <w:marLeft w:val="0"/>
      <w:marRight w:val="0"/>
      <w:marTop w:val="0"/>
      <w:marBottom w:val="0"/>
      <w:divBdr>
        <w:top w:val="none" w:sz="0" w:space="0" w:color="auto"/>
        <w:left w:val="none" w:sz="0" w:space="0" w:color="auto"/>
        <w:bottom w:val="none" w:sz="0" w:space="0" w:color="auto"/>
        <w:right w:val="none" w:sz="0" w:space="0" w:color="auto"/>
      </w:divBdr>
    </w:div>
    <w:div w:id="1702777161">
      <w:bodyDiv w:val="1"/>
      <w:marLeft w:val="0"/>
      <w:marRight w:val="0"/>
      <w:marTop w:val="0"/>
      <w:marBottom w:val="0"/>
      <w:divBdr>
        <w:top w:val="none" w:sz="0" w:space="0" w:color="auto"/>
        <w:left w:val="none" w:sz="0" w:space="0" w:color="auto"/>
        <w:bottom w:val="none" w:sz="0" w:space="0" w:color="auto"/>
        <w:right w:val="none" w:sz="0" w:space="0" w:color="auto"/>
      </w:divBdr>
    </w:div>
    <w:div w:id="1756050017">
      <w:bodyDiv w:val="1"/>
      <w:marLeft w:val="0"/>
      <w:marRight w:val="0"/>
      <w:marTop w:val="0"/>
      <w:marBottom w:val="0"/>
      <w:divBdr>
        <w:top w:val="none" w:sz="0" w:space="0" w:color="auto"/>
        <w:left w:val="none" w:sz="0" w:space="0" w:color="auto"/>
        <w:bottom w:val="none" w:sz="0" w:space="0" w:color="auto"/>
        <w:right w:val="none" w:sz="0" w:space="0" w:color="auto"/>
      </w:divBdr>
    </w:div>
    <w:div w:id="1785730743">
      <w:bodyDiv w:val="1"/>
      <w:marLeft w:val="0"/>
      <w:marRight w:val="0"/>
      <w:marTop w:val="0"/>
      <w:marBottom w:val="0"/>
      <w:divBdr>
        <w:top w:val="none" w:sz="0" w:space="0" w:color="auto"/>
        <w:left w:val="none" w:sz="0" w:space="0" w:color="auto"/>
        <w:bottom w:val="none" w:sz="0" w:space="0" w:color="auto"/>
        <w:right w:val="none" w:sz="0" w:space="0" w:color="auto"/>
      </w:divBdr>
    </w:div>
    <w:div w:id="1789082060">
      <w:bodyDiv w:val="1"/>
      <w:marLeft w:val="0"/>
      <w:marRight w:val="0"/>
      <w:marTop w:val="0"/>
      <w:marBottom w:val="0"/>
      <w:divBdr>
        <w:top w:val="none" w:sz="0" w:space="0" w:color="auto"/>
        <w:left w:val="none" w:sz="0" w:space="0" w:color="auto"/>
        <w:bottom w:val="none" w:sz="0" w:space="0" w:color="auto"/>
        <w:right w:val="none" w:sz="0" w:space="0" w:color="auto"/>
      </w:divBdr>
    </w:div>
    <w:div w:id="1791822359">
      <w:bodyDiv w:val="1"/>
      <w:marLeft w:val="0"/>
      <w:marRight w:val="0"/>
      <w:marTop w:val="0"/>
      <w:marBottom w:val="0"/>
      <w:divBdr>
        <w:top w:val="none" w:sz="0" w:space="0" w:color="auto"/>
        <w:left w:val="none" w:sz="0" w:space="0" w:color="auto"/>
        <w:bottom w:val="none" w:sz="0" w:space="0" w:color="auto"/>
        <w:right w:val="none" w:sz="0" w:space="0" w:color="auto"/>
      </w:divBdr>
    </w:div>
    <w:div w:id="1797214895">
      <w:bodyDiv w:val="1"/>
      <w:marLeft w:val="0"/>
      <w:marRight w:val="0"/>
      <w:marTop w:val="0"/>
      <w:marBottom w:val="0"/>
      <w:divBdr>
        <w:top w:val="none" w:sz="0" w:space="0" w:color="auto"/>
        <w:left w:val="none" w:sz="0" w:space="0" w:color="auto"/>
        <w:bottom w:val="none" w:sz="0" w:space="0" w:color="auto"/>
        <w:right w:val="none" w:sz="0" w:space="0" w:color="auto"/>
      </w:divBdr>
    </w:div>
    <w:div w:id="1799301765">
      <w:bodyDiv w:val="1"/>
      <w:marLeft w:val="0"/>
      <w:marRight w:val="0"/>
      <w:marTop w:val="0"/>
      <w:marBottom w:val="0"/>
      <w:divBdr>
        <w:top w:val="none" w:sz="0" w:space="0" w:color="auto"/>
        <w:left w:val="none" w:sz="0" w:space="0" w:color="auto"/>
        <w:bottom w:val="none" w:sz="0" w:space="0" w:color="auto"/>
        <w:right w:val="none" w:sz="0" w:space="0" w:color="auto"/>
      </w:divBdr>
    </w:div>
    <w:div w:id="1806776550">
      <w:bodyDiv w:val="1"/>
      <w:marLeft w:val="0"/>
      <w:marRight w:val="0"/>
      <w:marTop w:val="0"/>
      <w:marBottom w:val="0"/>
      <w:divBdr>
        <w:top w:val="none" w:sz="0" w:space="0" w:color="auto"/>
        <w:left w:val="none" w:sz="0" w:space="0" w:color="auto"/>
        <w:bottom w:val="none" w:sz="0" w:space="0" w:color="auto"/>
        <w:right w:val="none" w:sz="0" w:space="0" w:color="auto"/>
      </w:divBdr>
    </w:div>
    <w:div w:id="1816990957">
      <w:bodyDiv w:val="1"/>
      <w:marLeft w:val="0"/>
      <w:marRight w:val="0"/>
      <w:marTop w:val="0"/>
      <w:marBottom w:val="0"/>
      <w:divBdr>
        <w:top w:val="none" w:sz="0" w:space="0" w:color="auto"/>
        <w:left w:val="none" w:sz="0" w:space="0" w:color="auto"/>
        <w:bottom w:val="none" w:sz="0" w:space="0" w:color="auto"/>
        <w:right w:val="none" w:sz="0" w:space="0" w:color="auto"/>
      </w:divBdr>
    </w:div>
    <w:div w:id="1845777846">
      <w:bodyDiv w:val="1"/>
      <w:marLeft w:val="0"/>
      <w:marRight w:val="0"/>
      <w:marTop w:val="0"/>
      <w:marBottom w:val="0"/>
      <w:divBdr>
        <w:top w:val="none" w:sz="0" w:space="0" w:color="auto"/>
        <w:left w:val="none" w:sz="0" w:space="0" w:color="auto"/>
        <w:bottom w:val="none" w:sz="0" w:space="0" w:color="auto"/>
        <w:right w:val="none" w:sz="0" w:space="0" w:color="auto"/>
      </w:divBdr>
    </w:div>
    <w:div w:id="1853758223">
      <w:bodyDiv w:val="1"/>
      <w:marLeft w:val="0"/>
      <w:marRight w:val="0"/>
      <w:marTop w:val="0"/>
      <w:marBottom w:val="0"/>
      <w:divBdr>
        <w:top w:val="none" w:sz="0" w:space="0" w:color="auto"/>
        <w:left w:val="none" w:sz="0" w:space="0" w:color="auto"/>
        <w:bottom w:val="none" w:sz="0" w:space="0" w:color="auto"/>
        <w:right w:val="none" w:sz="0" w:space="0" w:color="auto"/>
      </w:divBdr>
    </w:div>
    <w:div w:id="1867013576">
      <w:bodyDiv w:val="1"/>
      <w:marLeft w:val="0"/>
      <w:marRight w:val="0"/>
      <w:marTop w:val="0"/>
      <w:marBottom w:val="0"/>
      <w:divBdr>
        <w:top w:val="none" w:sz="0" w:space="0" w:color="auto"/>
        <w:left w:val="none" w:sz="0" w:space="0" w:color="auto"/>
        <w:bottom w:val="none" w:sz="0" w:space="0" w:color="auto"/>
        <w:right w:val="none" w:sz="0" w:space="0" w:color="auto"/>
      </w:divBdr>
    </w:div>
    <w:div w:id="1899591215">
      <w:bodyDiv w:val="1"/>
      <w:marLeft w:val="0"/>
      <w:marRight w:val="0"/>
      <w:marTop w:val="0"/>
      <w:marBottom w:val="0"/>
      <w:divBdr>
        <w:top w:val="none" w:sz="0" w:space="0" w:color="auto"/>
        <w:left w:val="none" w:sz="0" w:space="0" w:color="auto"/>
        <w:bottom w:val="none" w:sz="0" w:space="0" w:color="auto"/>
        <w:right w:val="none" w:sz="0" w:space="0" w:color="auto"/>
      </w:divBdr>
    </w:div>
    <w:div w:id="1910265845">
      <w:bodyDiv w:val="1"/>
      <w:marLeft w:val="0"/>
      <w:marRight w:val="0"/>
      <w:marTop w:val="0"/>
      <w:marBottom w:val="0"/>
      <w:divBdr>
        <w:top w:val="none" w:sz="0" w:space="0" w:color="auto"/>
        <w:left w:val="none" w:sz="0" w:space="0" w:color="auto"/>
        <w:bottom w:val="none" w:sz="0" w:space="0" w:color="auto"/>
        <w:right w:val="none" w:sz="0" w:space="0" w:color="auto"/>
      </w:divBdr>
    </w:div>
    <w:div w:id="1910846398">
      <w:bodyDiv w:val="1"/>
      <w:marLeft w:val="0"/>
      <w:marRight w:val="0"/>
      <w:marTop w:val="0"/>
      <w:marBottom w:val="0"/>
      <w:divBdr>
        <w:top w:val="none" w:sz="0" w:space="0" w:color="auto"/>
        <w:left w:val="none" w:sz="0" w:space="0" w:color="auto"/>
        <w:bottom w:val="none" w:sz="0" w:space="0" w:color="auto"/>
        <w:right w:val="none" w:sz="0" w:space="0" w:color="auto"/>
      </w:divBdr>
    </w:div>
    <w:div w:id="1919636947">
      <w:bodyDiv w:val="1"/>
      <w:marLeft w:val="0"/>
      <w:marRight w:val="0"/>
      <w:marTop w:val="0"/>
      <w:marBottom w:val="0"/>
      <w:divBdr>
        <w:top w:val="none" w:sz="0" w:space="0" w:color="auto"/>
        <w:left w:val="none" w:sz="0" w:space="0" w:color="auto"/>
        <w:bottom w:val="none" w:sz="0" w:space="0" w:color="auto"/>
        <w:right w:val="none" w:sz="0" w:space="0" w:color="auto"/>
      </w:divBdr>
    </w:div>
    <w:div w:id="1947344417">
      <w:bodyDiv w:val="1"/>
      <w:marLeft w:val="0"/>
      <w:marRight w:val="0"/>
      <w:marTop w:val="0"/>
      <w:marBottom w:val="0"/>
      <w:divBdr>
        <w:top w:val="none" w:sz="0" w:space="0" w:color="auto"/>
        <w:left w:val="none" w:sz="0" w:space="0" w:color="auto"/>
        <w:bottom w:val="none" w:sz="0" w:space="0" w:color="auto"/>
        <w:right w:val="none" w:sz="0" w:space="0" w:color="auto"/>
      </w:divBdr>
    </w:div>
    <w:div w:id="1952278760">
      <w:bodyDiv w:val="1"/>
      <w:marLeft w:val="0"/>
      <w:marRight w:val="0"/>
      <w:marTop w:val="0"/>
      <w:marBottom w:val="0"/>
      <w:divBdr>
        <w:top w:val="none" w:sz="0" w:space="0" w:color="auto"/>
        <w:left w:val="none" w:sz="0" w:space="0" w:color="auto"/>
        <w:bottom w:val="none" w:sz="0" w:space="0" w:color="auto"/>
        <w:right w:val="none" w:sz="0" w:space="0" w:color="auto"/>
      </w:divBdr>
    </w:div>
    <w:div w:id="1953709465">
      <w:bodyDiv w:val="1"/>
      <w:marLeft w:val="0"/>
      <w:marRight w:val="0"/>
      <w:marTop w:val="0"/>
      <w:marBottom w:val="0"/>
      <w:divBdr>
        <w:top w:val="none" w:sz="0" w:space="0" w:color="auto"/>
        <w:left w:val="none" w:sz="0" w:space="0" w:color="auto"/>
        <w:bottom w:val="none" w:sz="0" w:space="0" w:color="auto"/>
        <w:right w:val="none" w:sz="0" w:space="0" w:color="auto"/>
      </w:divBdr>
    </w:div>
    <w:div w:id="1956906176">
      <w:bodyDiv w:val="1"/>
      <w:marLeft w:val="0"/>
      <w:marRight w:val="0"/>
      <w:marTop w:val="0"/>
      <w:marBottom w:val="0"/>
      <w:divBdr>
        <w:top w:val="none" w:sz="0" w:space="0" w:color="auto"/>
        <w:left w:val="none" w:sz="0" w:space="0" w:color="auto"/>
        <w:bottom w:val="none" w:sz="0" w:space="0" w:color="auto"/>
        <w:right w:val="none" w:sz="0" w:space="0" w:color="auto"/>
      </w:divBdr>
    </w:div>
    <w:div w:id="1962959488">
      <w:bodyDiv w:val="1"/>
      <w:marLeft w:val="0"/>
      <w:marRight w:val="0"/>
      <w:marTop w:val="0"/>
      <w:marBottom w:val="0"/>
      <w:divBdr>
        <w:top w:val="none" w:sz="0" w:space="0" w:color="auto"/>
        <w:left w:val="none" w:sz="0" w:space="0" w:color="auto"/>
        <w:bottom w:val="none" w:sz="0" w:space="0" w:color="auto"/>
        <w:right w:val="none" w:sz="0" w:space="0" w:color="auto"/>
      </w:divBdr>
    </w:div>
    <w:div w:id="1965623589">
      <w:bodyDiv w:val="1"/>
      <w:marLeft w:val="0"/>
      <w:marRight w:val="0"/>
      <w:marTop w:val="0"/>
      <w:marBottom w:val="0"/>
      <w:divBdr>
        <w:top w:val="none" w:sz="0" w:space="0" w:color="auto"/>
        <w:left w:val="none" w:sz="0" w:space="0" w:color="auto"/>
        <w:bottom w:val="none" w:sz="0" w:space="0" w:color="auto"/>
        <w:right w:val="none" w:sz="0" w:space="0" w:color="auto"/>
      </w:divBdr>
    </w:div>
    <w:div w:id="1991254021">
      <w:bodyDiv w:val="1"/>
      <w:marLeft w:val="0"/>
      <w:marRight w:val="0"/>
      <w:marTop w:val="0"/>
      <w:marBottom w:val="0"/>
      <w:divBdr>
        <w:top w:val="none" w:sz="0" w:space="0" w:color="auto"/>
        <w:left w:val="none" w:sz="0" w:space="0" w:color="auto"/>
        <w:bottom w:val="none" w:sz="0" w:space="0" w:color="auto"/>
        <w:right w:val="none" w:sz="0" w:space="0" w:color="auto"/>
      </w:divBdr>
    </w:div>
    <w:div w:id="2017800358">
      <w:bodyDiv w:val="1"/>
      <w:marLeft w:val="0"/>
      <w:marRight w:val="0"/>
      <w:marTop w:val="0"/>
      <w:marBottom w:val="0"/>
      <w:divBdr>
        <w:top w:val="none" w:sz="0" w:space="0" w:color="auto"/>
        <w:left w:val="none" w:sz="0" w:space="0" w:color="auto"/>
        <w:bottom w:val="none" w:sz="0" w:space="0" w:color="auto"/>
        <w:right w:val="none" w:sz="0" w:space="0" w:color="auto"/>
      </w:divBdr>
    </w:div>
    <w:div w:id="2021925203">
      <w:bodyDiv w:val="1"/>
      <w:marLeft w:val="0"/>
      <w:marRight w:val="0"/>
      <w:marTop w:val="0"/>
      <w:marBottom w:val="0"/>
      <w:divBdr>
        <w:top w:val="none" w:sz="0" w:space="0" w:color="auto"/>
        <w:left w:val="none" w:sz="0" w:space="0" w:color="auto"/>
        <w:bottom w:val="none" w:sz="0" w:space="0" w:color="auto"/>
        <w:right w:val="none" w:sz="0" w:space="0" w:color="auto"/>
      </w:divBdr>
    </w:div>
    <w:div w:id="2034113611">
      <w:bodyDiv w:val="1"/>
      <w:marLeft w:val="0"/>
      <w:marRight w:val="0"/>
      <w:marTop w:val="0"/>
      <w:marBottom w:val="0"/>
      <w:divBdr>
        <w:top w:val="none" w:sz="0" w:space="0" w:color="auto"/>
        <w:left w:val="none" w:sz="0" w:space="0" w:color="auto"/>
        <w:bottom w:val="none" w:sz="0" w:space="0" w:color="auto"/>
        <w:right w:val="none" w:sz="0" w:space="0" w:color="auto"/>
      </w:divBdr>
    </w:div>
    <w:div w:id="2046128453">
      <w:bodyDiv w:val="1"/>
      <w:marLeft w:val="0"/>
      <w:marRight w:val="0"/>
      <w:marTop w:val="0"/>
      <w:marBottom w:val="0"/>
      <w:divBdr>
        <w:top w:val="none" w:sz="0" w:space="0" w:color="auto"/>
        <w:left w:val="none" w:sz="0" w:space="0" w:color="auto"/>
        <w:bottom w:val="none" w:sz="0" w:space="0" w:color="auto"/>
        <w:right w:val="none" w:sz="0" w:space="0" w:color="auto"/>
      </w:divBdr>
    </w:div>
    <w:div w:id="2060397515">
      <w:bodyDiv w:val="1"/>
      <w:marLeft w:val="0"/>
      <w:marRight w:val="0"/>
      <w:marTop w:val="0"/>
      <w:marBottom w:val="0"/>
      <w:divBdr>
        <w:top w:val="none" w:sz="0" w:space="0" w:color="auto"/>
        <w:left w:val="none" w:sz="0" w:space="0" w:color="auto"/>
        <w:bottom w:val="none" w:sz="0" w:space="0" w:color="auto"/>
        <w:right w:val="none" w:sz="0" w:space="0" w:color="auto"/>
      </w:divBdr>
    </w:div>
    <w:div w:id="2098210459">
      <w:bodyDiv w:val="1"/>
      <w:marLeft w:val="0"/>
      <w:marRight w:val="0"/>
      <w:marTop w:val="0"/>
      <w:marBottom w:val="0"/>
      <w:divBdr>
        <w:top w:val="none" w:sz="0" w:space="0" w:color="auto"/>
        <w:left w:val="none" w:sz="0" w:space="0" w:color="auto"/>
        <w:bottom w:val="none" w:sz="0" w:space="0" w:color="auto"/>
        <w:right w:val="none" w:sz="0" w:space="0" w:color="auto"/>
      </w:divBdr>
      <w:divsChild>
        <w:div w:id="1276327483">
          <w:marLeft w:val="0"/>
          <w:marRight w:val="0"/>
          <w:marTop w:val="0"/>
          <w:marBottom w:val="0"/>
          <w:divBdr>
            <w:top w:val="none" w:sz="0" w:space="0" w:color="auto"/>
            <w:left w:val="none" w:sz="0" w:space="0" w:color="auto"/>
            <w:bottom w:val="none" w:sz="0" w:space="0" w:color="auto"/>
            <w:right w:val="none" w:sz="0" w:space="0" w:color="auto"/>
          </w:divBdr>
          <w:divsChild>
            <w:div w:id="1947615315">
              <w:marLeft w:val="0"/>
              <w:marRight w:val="0"/>
              <w:marTop w:val="0"/>
              <w:marBottom w:val="0"/>
              <w:divBdr>
                <w:top w:val="none" w:sz="0" w:space="0" w:color="auto"/>
                <w:left w:val="none" w:sz="0" w:space="0" w:color="auto"/>
                <w:bottom w:val="none" w:sz="0" w:space="0" w:color="auto"/>
                <w:right w:val="none" w:sz="0" w:space="0" w:color="auto"/>
              </w:divBdr>
              <w:divsChild>
                <w:div w:id="520165130">
                  <w:marLeft w:val="0"/>
                  <w:marRight w:val="0"/>
                  <w:marTop w:val="0"/>
                  <w:marBottom w:val="0"/>
                  <w:divBdr>
                    <w:top w:val="none" w:sz="0" w:space="0" w:color="auto"/>
                    <w:left w:val="none" w:sz="0" w:space="0" w:color="auto"/>
                    <w:bottom w:val="none" w:sz="0" w:space="0" w:color="auto"/>
                    <w:right w:val="none" w:sz="0" w:space="0" w:color="auto"/>
                  </w:divBdr>
                  <w:divsChild>
                    <w:div w:id="66906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800523">
      <w:bodyDiv w:val="1"/>
      <w:marLeft w:val="0"/>
      <w:marRight w:val="0"/>
      <w:marTop w:val="0"/>
      <w:marBottom w:val="0"/>
      <w:divBdr>
        <w:top w:val="none" w:sz="0" w:space="0" w:color="auto"/>
        <w:left w:val="none" w:sz="0" w:space="0" w:color="auto"/>
        <w:bottom w:val="none" w:sz="0" w:space="0" w:color="auto"/>
        <w:right w:val="none" w:sz="0" w:space="0" w:color="auto"/>
      </w:divBdr>
    </w:div>
    <w:div w:id="2114855396">
      <w:bodyDiv w:val="1"/>
      <w:marLeft w:val="0"/>
      <w:marRight w:val="0"/>
      <w:marTop w:val="0"/>
      <w:marBottom w:val="0"/>
      <w:divBdr>
        <w:top w:val="none" w:sz="0" w:space="0" w:color="auto"/>
        <w:left w:val="none" w:sz="0" w:space="0" w:color="auto"/>
        <w:bottom w:val="none" w:sz="0" w:space="0" w:color="auto"/>
        <w:right w:val="none" w:sz="0" w:space="0" w:color="auto"/>
      </w:divBdr>
    </w:div>
    <w:div w:id="212272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footer" Target="footer1.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file:////var/folders/4s/x1zl0lfn27j_1d57h3x9vl3m0000gn/T/com.microsoft.Word/WebArchiveCopyPasteTempFiles/plot_zoom_png%3fwidth=1440&amp;height=797" TargetMode="External"/><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8DB120-9751-4D4C-9894-292D9DD09CC4}">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D2FC8-D22F-0448-98B8-CB09B27E3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11190</Words>
  <Characters>63786</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Beene, Alex G.</dc:creator>
  <cp:keywords/>
  <dc:description/>
  <cp:lastModifiedBy>Microsoft Office User</cp:lastModifiedBy>
  <cp:revision>3</cp:revision>
  <cp:lastPrinted>2018-11-19T18:33:00Z</cp:lastPrinted>
  <dcterms:created xsi:type="dcterms:W3CDTF">2018-11-19T18:33:00Z</dcterms:created>
  <dcterms:modified xsi:type="dcterms:W3CDTF">2018-11-19T18:33:00Z</dcterms:modified>
</cp:coreProperties>
</file>