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eastAsia="SimSun" w:hAnsi="Times New Roman" w:cs="Times New Roman"/>
          <w:caps/>
          <w:sz w:val="24"/>
          <w:szCs w:val="32"/>
          <w:lang w:eastAsia="en-US" w:bidi="en-US"/>
        </w:rPr>
        <w:id w:val="30091833"/>
        <w:lock w:val="contentLocked"/>
        <w:placeholder>
          <w:docPart w:val="564159C47D9F45BCB1CEDF976DCE4172"/>
        </w:placeholder>
        <w:group/>
      </w:sdtPr>
      <w:sdtEndPr/>
      <w:sdtContent>
        <w:p w14:paraId="7E1A5702"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r w:rsidRPr="007B541B">
            <w:rPr>
              <w:rFonts w:ascii="Times New Roman" w:eastAsia="SimSun" w:hAnsi="Times New Roman" w:cs="Times New Roman"/>
              <w:caps/>
              <w:sz w:val="24"/>
              <w:szCs w:val="32"/>
              <w:lang w:eastAsia="en-US" w:bidi="en-US"/>
            </w:rPr>
            <w:t>University of Oklahoma</w:t>
          </w:r>
        </w:p>
        <w:p w14:paraId="5388F677"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48640E1E"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r w:rsidRPr="007B541B">
            <w:rPr>
              <w:rFonts w:ascii="Times New Roman" w:eastAsia="SimSun" w:hAnsi="Times New Roman" w:cs="Times New Roman"/>
              <w:caps/>
              <w:sz w:val="24"/>
              <w:szCs w:val="32"/>
              <w:lang w:eastAsia="en-US" w:bidi="en-US"/>
            </w:rPr>
            <w:t>Graduate College</w:t>
          </w:r>
        </w:p>
      </w:sdtContent>
    </w:sdt>
    <w:p w14:paraId="417E7B67"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2C50E47A"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3659EFCB"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3350FF8F"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4568EF5C"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65B3712A"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300942CF"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sdt>
      <w:sdtPr>
        <w:rPr>
          <w:rFonts w:ascii="Times New Roman" w:eastAsia="SimSun" w:hAnsi="Times New Roman" w:cs="Times New Roman"/>
          <w:caps/>
          <w:sz w:val="24"/>
          <w:szCs w:val="32"/>
          <w:lang w:eastAsia="en-US" w:bidi="en-US"/>
        </w:rPr>
        <w:alias w:val="Click to enter dissertation title"/>
        <w:tag w:val="Click to enter dissertation title"/>
        <w:id w:val="30091832"/>
        <w:placeholder>
          <w:docPart w:val="564159C47D9F45BCB1CEDF976DCE4172"/>
        </w:placeholder>
      </w:sdtPr>
      <w:sdtEndPr/>
      <w:sdtContent>
        <w:p w14:paraId="6E54BDE9" w14:textId="77777777" w:rsidR="00CD49C4" w:rsidRPr="007B541B" w:rsidRDefault="00CD49C4" w:rsidP="00CD49C4">
          <w:pPr>
            <w:spacing w:after="0" w:line="480" w:lineRule="auto"/>
            <w:jc w:val="center"/>
            <w:rPr>
              <w:rFonts w:ascii="Times New Roman" w:eastAsia="SimSun" w:hAnsi="Times New Roman" w:cs="Times New Roman"/>
              <w:caps/>
              <w:sz w:val="24"/>
              <w:szCs w:val="32"/>
              <w:lang w:eastAsia="en-US" w:bidi="en-US"/>
            </w:rPr>
          </w:pPr>
          <w:r>
            <w:rPr>
              <w:rFonts w:ascii="Times New Roman" w:eastAsia="SimSun" w:hAnsi="Times New Roman" w:cs="Times New Roman"/>
              <w:caps/>
              <w:sz w:val="24"/>
              <w:szCs w:val="32"/>
              <w:lang w:eastAsia="en-US" w:bidi="en-US"/>
            </w:rPr>
            <w:t>DNA barcoding identification and chemical investigation of fungi</w:t>
          </w:r>
          <w:r>
            <w:rPr>
              <w:rFonts w:ascii="Times New Roman" w:eastAsia="SimSun" w:hAnsi="Times New Roman" w:cs="Times New Roman" w:hint="eastAsia"/>
              <w:caps/>
              <w:sz w:val="24"/>
              <w:szCs w:val="32"/>
              <w:lang w:bidi="en-US"/>
            </w:rPr>
            <w:t xml:space="preserve"> </w:t>
          </w:r>
        </w:p>
      </w:sdtContent>
    </w:sdt>
    <w:p w14:paraId="4406951F" w14:textId="77777777" w:rsidR="00CD49C4" w:rsidRPr="007B541B" w:rsidRDefault="00CD49C4" w:rsidP="00CD49C4">
      <w:pPr>
        <w:spacing w:after="0" w:line="240" w:lineRule="auto"/>
        <w:jc w:val="center"/>
        <w:rPr>
          <w:rFonts w:ascii="Times New Roman" w:eastAsia="SimSun" w:hAnsi="Times New Roman" w:cs="Times New Roman"/>
          <w:caps/>
          <w:sz w:val="24"/>
          <w:szCs w:val="32"/>
          <w:lang w:bidi="en-US"/>
        </w:rPr>
      </w:pPr>
    </w:p>
    <w:p w14:paraId="4B939B4E"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78B9DF64"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0DBBFA4A"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7F7D9F34"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1151822F"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7EFBF4F3" w14:textId="77777777" w:rsidR="00CD49C4" w:rsidRPr="007B541B" w:rsidRDefault="00D646E8" w:rsidP="00CD49C4">
      <w:pPr>
        <w:spacing w:after="0" w:line="240" w:lineRule="auto"/>
        <w:jc w:val="center"/>
        <w:rPr>
          <w:rFonts w:ascii="Times New Roman" w:eastAsia="SimSun" w:hAnsi="Times New Roman" w:cs="Times New Roman"/>
          <w:caps/>
          <w:sz w:val="24"/>
          <w:szCs w:val="32"/>
          <w:lang w:eastAsia="en-US" w:bidi="en-US"/>
        </w:rPr>
      </w:pPr>
      <w:sdt>
        <w:sdtPr>
          <w:rPr>
            <w:rFonts w:ascii="Times New Roman" w:eastAsia="SimSun" w:hAnsi="Times New Roman" w:cs="Times New Roman"/>
            <w:caps/>
            <w:sz w:val="24"/>
            <w:szCs w:val="32"/>
            <w:lang w:eastAsia="en-US" w:bidi="en-US"/>
          </w:rPr>
          <w:id w:val="11707817"/>
          <w:lock w:val="contentLocked"/>
          <w:placeholder>
            <w:docPart w:val="564159C47D9F45BCB1CEDF976DCE4172"/>
          </w:placeholder>
          <w:group/>
        </w:sdtPr>
        <w:sdtEndPr/>
        <w:sdtContent>
          <w:r w:rsidR="00CD49C4" w:rsidRPr="007B541B">
            <w:rPr>
              <w:rFonts w:ascii="Times New Roman" w:eastAsia="SimSun" w:hAnsi="Times New Roman" w:cs="Times New Roman"/>
              <w:caps/>
              <w:sz w:val="24"/>
              <w:szCs w:val="32"/>
              <w:lang w:eastAsia="en-US" w:bidi="en-US"/>
            </w:rPr>
            <w:t>A</w:t>
          </w:r>
        </w:sdtContent>
      </w:sdt>
      <w:r w:rsidR="00CD49C4" w:rsidRPr="007B541B">
        <w:rPr>
          <w:rFonts w:ascii="Times New Roman" w:eastAsia="SimSun" w:hAnsi="Times New Roman" w:cs="Times New Roman"/>
          <w:caps/>
          <w:sz w:val="24"/>
          <w:szCs w:val="32"/>
          <w:lang w:eastAsia="en-US" w:bidi="en-US"/>
        </w:rPr>
        <w:t xml:space="preserve"> </w:t>
      </w:r>
      <w:sdt>
        <w:sdtPr>
          <w:rPr>
            <w:rFonts w:ascii="Times New Roman" w:eastAsia="SimSun" w:hAnsi="Times New Roman" w:cs="Times New Roman"/>
            <w:caps/>
            <w:sz w:val="24"/>
            <w:szCs w:val="32"/>
            <w:lang w:eastAsia="en-US" w:bidi="en-US"/>
          </w:rPr>
          <w:alias w:val="D.M.A. candidates use &quot;document,&quot; all others use &quot;dissertation&quot;"/>
          <w:tag w:val="D.M.A. candidates use &quot;document,&quot; all others use &quot;dissertation&quot;"/>
          <w:id w:val="11707811"/>
          <w:placeholder>
            <w:docPart w:val="907146AD324E442CA6DAED732C86D3C1"/>
          </w:placeholder>
          <w:dropDownList>
            <w:listItem w:displayText="[Dissertation/Document]" w:value="[Dissertation/Document]"/>
            <w:listItem w:displayText="Dissertation" w:value="Dissertation"/>
            <w:listItem w:displayText="Document" w:value="Document"/>
          </w:dropDownList>
        </w:sdtPr>
        <w:sdtEndPr/>
        <w:sdtContent>
          <w:r w:rsidR="00CD49C4">
            <w:rPr>
              <w:rFonts w:ascii="Times New Roman" w:eastAsia="SimSun" w:hAnsi="Times New Roman" w:cs="Times New Roman"/>
              <w:caps/>
              <w:sz w:val="24"/>
              <w:szCs w:val="32"/>
              <w:lang w:eastAsia="en-US" w:bidi="en-US"/>
            </w:rPr>
            <w:t>Dissertation</w:t>
          </w:r>
        </w:sdtContent>
      </w:sdt>
    </w:p>
    <w:p w14:paraId="22F1111B"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sdt>
      <w:sdtPr>
        <w:rPr>
          <w:rFonts w:ascii="Times New Roman" w:eastAsia="SimSun" w:hAnsi="Times New Roman" w:cs="Times New Roman"/>
          <w:caps/>
          <w:sz w:val="24"/>
          <w:szCs w:val="32"/>
          <w:lang w:eastAsia="en-US" w:bidi="en-US"/>
        </w:rPr>
        <w:id w:val="11707818"/>
        <w:lock w:val="contentLocked"/>
        <w:placeholder>
          <w:docPart w:val="564159C47D9F45BCB1CEDF976DCE4172"/>
        </w:placeholder>
        <w:group/>
      </w:sdtPr>
      <w:sdtEndPr>
        <w:rPr>
          <w:caps w:val="0"/>
        </w:rPr>
      </w:sdtEndPr>
      <w:sdtContent>
        <w:p w14:paraId="1529F1FB"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r w:rsidRPr="007B541B">
            <w:rPr>
              <w:rFonts w:ascii="Times New Roman" w:eastAsia="SimSun" w:hAnsi="Times New Roman" w:cs="Times New Roman"/>
              <w:caps/>
              <w:sz w:val="24"/>
              <w:szCs w:val="32"/>
              <w:lang w:eastAsia="en-US" w:bidi="en-US"/>
            </w:rPr>
            <w:t>submitted to the Graduate Faculty</w:t>
          </w:r>
        </w:p>
        <w:p w14:paraId="0534F45E"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5B8F66E1"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r w:rsidRPr="007B541B">
            <w:rPr>
              <w:rFonts w:ascii="Times New Roman" w:eastAsia="SimSun" w:hAnsi="Times New Roman" w:cs="Times New Roman"/>
              <w:sz w:val="24"/>
              <w:szCs w:val="32"/>
              <w:lang w:eastAsia="en-US" w:bidi="en-US"/>
            </w:rPr>
            <w:t>in partial fulfillment of the requirements for the</w:t>
          </w:r>
        </w:p>
        <w:p w14:paraId="276AB070"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42FF8557"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r w:rsidRPr="007B541B">
            <w:rPr>
              <w:rFonts w:ascii="Times New Roman" w:eastAsia="SimSun" w:hAnsi="Times New Roman" w:cs="Times New Roman"/>
              <w:sz w:val="24"/>
              <w:szCs w:val="32"/>
              <w:lang w:eastAsia="en-US" w:bidi="en-US"/>
            </w:rPr>
            <w:t>Degree of</w:t>
          </w:r>
        </w:p>
      </w:sdtContent>
    </w:sdt>
    <w:p w14:paraId="5FAB2D79"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sdt>
      <w:sdtPr>
        <w:rPr>
          <w:rFonts w:ascii="Times New Roman" w:eastAsia="SimSun" w:hAnsi="Times New Roman" w:cs="Times New Roman"/>
          <w:caps/>
          <w:sz w:val="24"/>
          <w:szCs w:val="32"/>
          <w:lang w:eastAsia="en-US" w:bidi="en-US"/>
        </w:rPr>
        <w:alias w:val="Select the exact name of your degree"/>
        <w:tag w:val="Exact name of your degree in ALL CAPS"/>
        <w:id w:val="8173860"/>
        <w:placeholder>
          <w:docPart w:val="D7997290BD1B4AC499009F03817EEC3B"/>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44FC771D" w14:textId="77777777" w:rsidR="00CD49C4" w:rsidRPr="007B541B" w:rsidRDefault="00CD49C4" w:rsidP="00CD49C4">
          <w:pPr>
            <w:spacing w:after="0" w:line="480" w:lineRule="auto"/>
            <w:jc w:val="center"/>
            <w:rPr>
              <w:rFonts w:ascii="Times New Roman" w:eastAsia="SimSun" w:hAnsi="Times New Roman" w:cs="Times New Roman"/>
              <w:caps/>
              <w:sz w:val="24"/>
              <w:szCs w:val="32"/>
              <w:lang w:eastAsia="en-US" w:bidi="en-US"/>
            </w:rPr>
          </w:pPr>
          <w:r>
            <w:rPr>
              <w:rFonts w:ascii="Times New Roman" w:eastAsia="SimSun" w:hAnsi="Times New Roman" w:cs="Times New Roman"/>
              <w:caps/>
              <w:sz w:val="24"/>
              <w:szCs w:val="32"/>
              <w:lang w:eastAsia="en-US" w:bidi="en-US"/>
            </w:rPr>
            <w:t>Doctor of Philosophy</w:t>
          </w:r>
        </w:p>
      </w:sdtContent>
    </w:sdt>
    <w:p w14:paraId="24726C8D"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54BB2EF8"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2C05C074"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73B4EC3E"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7ED7F903"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3E78D6E9"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3CD974FF"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7D6A37FE"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6EF317E9"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7EE94398"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r w:rsidRPr="007B541B">
        <w:rPr>
          <w:rFonts w:ascii="Times New Roman" w:eastAsia="SimSun" w:hAnsi="Times New Roman" w:cs="Times New Roman"/>
          <w:sz w:val="24"/>
          <w:szCs w:val="32"/>
          <w:lang w:eastAsia="en-US" w:bidi="en-US"/>
        </w:rPr>
        <w:t>By</w:t>
      </w:r>
    </w:p>
    <w:p w14:paraId="55D32B75"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sdt>
      <w:sdtPr>
        <w:rPr>
          <w:rFonts w:ascii="Times New Roman" w:eastAsia="SimSun" w:hAnsi="Times New Roman" w:cs="Times New Roman"/>
          <w:caps/>
          <w:sz w:val="24"/>
          <w:szCs w:val="32"/>
          <w:lang w:eastAsia="en-US" w:bidi="en-US"/>
        </w:rPr>
        <w:alias w:val="Click to enter your name (must match University records)"/>
        <w:tag w:val="Click to enter your name (must match University records)"/>
        <w:id w:val="24310776"/>
        <w:placeholder>
          <w:docPart w:val="BB5F6EAB694146EC95816A6BB0975CE9"/>
        </w:placeholder>
      </w:sdtPr>
      <w:sdtEndPr/>
      <w:sdtContent>
        <w:p w14:paraId="2137107B"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r>
            <w:rPr>
              <w:rFonts w:ascii="Times New Roman" w:eastAsia="SimSun" w:hAnsi="Times New Roman" w:cs="Times New Roman" w:hint="eastAsia"/>
              <w:caps/>
              <w:sz w:val="24"/>
              <w:szCs w:val="32"/>
              <w:lang w:bidi="en-US"/>
            </w:rPr>
            <w:t>WENTAO DAI</w:t>
          </w:r>
        </w:p>
      </w:sdtContent>
    </w:sdt>
    <w:sdt>
      <w:sdtPr>
        <w:rPr>
          <w:rFonts w:ascii="Times New Roman" w:eastAsia="SimSun" w:hAnsi="Times New Roman" w:cs="Times New Roman"/>
          <w:sz w:val="24"/>
          <w:szCs w:val="32"/>
          <w:lang w:eastAsia="en-US" w:bidi="en-US"/>
        </w:rPr>
        <w:id w:val="30091838"/>
        <w:lock w:val="contentLocked"/>
        <w:placeholder>
          <w:docPart w:val="564159C47D9F45BCB1CEDF976DCE4172"/>
        </w:placeholder>
        <w:group/>
      </w:sdtPr>
      <w:sdtEndPr/>
      <w:sdtContent>
        <w:p w14:paraId="58800484"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r w:rsidRPr="007B541B">
            <w:rPr>
              <w:rFonts w:ascii="Times New Roman" w:eastAsia="SimSun" w:hAnsi="Times New Roman" w:cs="Times New Roman"/>
              <w:sz w:val="24"/>
              <w:szCs w:val="32"/>
              <w:lang w:eastAsia="en-US" w:bidi="en-US"/>
            </w:rPr>
            <w:t xml:space="preserve"> Norman, Oklahoma</w:t>
          </w:r>
        </w:p>
      </w:sdtContent>
    </w:sdt>
    <w:sdt>
      <w:sdtPr>
        <w:rPr>
          <w:rFonts w:ascii="Times New Roman" w:eastAsia="SimSun" w:hAnsi="Times New Roman" w:cs="Times New Roman"/>
          <w:sz w:val="24"/>
          <w:szCs w:val="32"/>
          <w:lang w:eastAsia="en-US" w:bidi="en-US"/>
        </w:rPr>
        <w:alias w:val="Click to enter the year you are depositing the thesis"/>
        <w:tag w:val="Click to enter the year you are depositing the thesis"/>
        <w:id w:val="30091842"/>
        <w:placeholder>
          <w:docPart w:val="564159C47D9F45BCB1CEDF976DCE4172"/>
        </w:placeholder>
      </w:sdtPr>
      <w:sdtEndPr/>
      <w:sdtContent>
        <w:p w14:paraId="423A20E2"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r>
            <w:rPr>
              <w:rFonts w:ascii="Times New Roman" w:eastAsia="SimSun" w:hAnsi="Times New Roman" w:cs="Times New Roman"/>
              <w:sz w:val="24"/>
              <w:szCs w:val="32"/>
              <w:lang w:eastAsia="en-US" w:bidi="en-US"/>
            </w:rPr>
            <w:t>2019</w:t>
          </w:r>
        </w:p>
      </w:sdtContent>
    </w:sdt>
    <w:p w14:paraId="4B0C4B47" w14:textId="77777777" w:rsidR="00CD49C4" w:rsidRPr="007B541B" w:rsidRDefault="00CD49C4" w:rsidP="00CD49C4">
      <w:pPr>
        <w:spacing w:after="0" w:line="240" w:lineRule="auto"/>
        <w:jc w:val="center"/>
        <w:rPr>
          <w:rFonts w:ascii="Times New Roman" w:eastAsia="SimSun" w:hAnsi="Times New Roman" w:cs="Times New Roman"/>
          <w:sz w:val="24"/>
          <w:szCs w:val="32"/>
          <w:lang w:bidi="en-US"/>
        </w:rPr>
      </w:pPr>
      <w:r w:rsidRPr="007B541B">
        <w:rPr>
          <w:rFonts w:ascii="Times New Roman" w:eastAsia="SimSun" w:hAnsi="Times New Roman" w:cs="Times New Roman"/>
          <w:sz w:val="24"/>
          <w:szCs w:val="32"/>
          <w:lang w:eastAsia="en-US" w:bidi="en-US"/>
        </w:rPr>
        <w:br w:type="page"/>
      </w:r>
    </w:p>
    <w:p w14:paraId="31B0C014"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64C59E93"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0C61490B"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0B3BE418"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13AA2FEF"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02FD94AE" w14:textId="77777777" w:rsidR="00CD49C4" w:rsidRPr="007B541B" w:rsidRDefault="00CD49C4" w:rsidP="00CD49C4">
      <w:pPr>
        <w:spacing w:after="0" w:line="240" w:lineRule="auto"/>
        <w:jc w:val="center"/>
        <w:rPr>
          <w:rFonts w:ascii="Times New Roman" w:eastAsia="SimSun" w:hAnsi="Times New Roman" w:cs="Times New Roman"/>
          <w:sz w:val="24"/>
          <w:szCs w:val="32"/>
          <w:lang w:bidi="en-US"/>
        </w:rPr>
      </w:pPr>
    </w:p>
    <w:sdt>
      <w:sdtPr>
        <w:rPr>
          <w:rFonts w:ascii="Times New Roman" w:eastAsia="SimSun" w:hAnsi="Times New Roman" w:cs="Times New Roman"/>
          <w:caps/>
          <w:sz w:val="24"/>
          <w:szCs w:val="32"/>
          <w:lang w:eastAsia="en-US" w:bidi="en-US"/>
        </w:rPr>
        <w:alias w:val="Click to enter dissertation title"/>
        <w:tag w:val="Click to enter dissertation title"/>
        <w:id w:val="30091843"/>
        <w:placeholder>
          <w:docPart w:val="564159C47D9F45BCB1CEDF976DCE4172"/>
        </w:placeholder>
      </w:sdtPr>
      <w:sdtEndPr/>
      <w:sdtContent>
        <w:p w14:paraId="553D9B2C"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r>
            <w:rPr>
              <w:rFonts w:ascii="Times New Roman" w:eastAsia="SimSun" w:hAnsi="Times New Roman" w:cs="Times New Roman"/>
              <w:caps/>
              <w:sz w:val="24"/>
              <w:szCs w:val="32"/>
              <w:lang w:bidi="en-US"/>
            </w:rPr>
            <w:t>DNA barcoding identification and chemical investigation of fungi</w:t>
          </w:r>
        </w:p>
      </w:sdtContent>
    </w:sdt>
    <w:p w14:paraId="3776B729"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605D7802"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7CD1D5F1" w14:textId="77777777" w:rsidR="00CD49C4" w:rsidRPr="007B541B" w:rsidRDefault="00D646E8" w:rsidP="00CD49C4">
      <w:pPr>
        <w:spacing w:after="0" w:line="240" w:lineRule="auto"/>
        <w:jc w:val="center"/>
        <w:rPr>
          <w:rFonts w:ascii="Times New Roman" w:eastAsia="SimSun" w:hAnsi="Times New Roman" w:cs="Times New Roman"/>
          <w:caps/>
          <w:sz w:val="24"/>
          <w:szCs w:val="32"/>
          <w:lang w:eastAsia="en-US" w:bidi="en-US"/>
        </w:rPr>
      </w:pPr>
      <w:sdt>
        <w:sdtPr>
          <w:rPr>
            <w:rFonts w:ascii="Times New Roman" w:eastAsia="SimSun" w:hAnsi="Times New Roman" w:cs="Times New Roman"/>
            <w:caps/>
            <w:sz w:val="24"/>
            <w:szCs w:val="32"/>
            <w:lang w:eastAsia="en-US" w:bidi="en-US"/>
          </w:rPr>
          <w:id w:val="11707828"/>
          <w:lock w:val="contentLocked"/>
          <w:placeholder>
            <w:docPart w:val="564159C47D9F45BCB1CEDF976DCE4172"/>
          </w:placeholder>
          <w:group/>
        </w:sdtPr>
        <w:sdtEndPr/>
        <w:sdtContent>
          <w:r w:rsidR="00CD49C4" w:rsidRPr="007B541B">
            <w:rPr>
              <w:rFonts w:ascii="Times New Roman" w:eastAsia="SimSun" w:hAnsi="Times New Roman" w:cs="Times New Roman"/>
              <w:caps/>
              <w:sz w:val="24"/>
              <w:szCs w:val="32"/>
              <w:lang w:eastAsia="en-US" w:bidi="en-US"/>
            </w:rPr>
            <w:t>A</w:t>
          </w:r>
        </w:sdtContent>
      </w:sdt>
      <w:r w:rsidR="00CD49C4" w:rsidRPr="007B541B">
        <w:rPr>
          <w:rFonts w:ascii="Times New Roman" w:eastAsia="SimSun" w:hAnsi="Times New Roman" w:cs="Times New Roman"/>
          <w:caps/>
          <w:sz w:val="24"/>
          <w:szCs w:val="32"/>
          <w:lang w:eastAsia="en-US" w:bidi="en-US"/>
        </w:rPr>
        <w:t xml:space="preserve"> </w:t>
      </w:r>
      <w:sdt>
        <w:sdtPr>
          <w:rPr>
            <w:rFonts w:ascii="Times New Roman" w:eastAsia="SimSun" w:hAnsi="Times New Roman" w:cs="Times New Roman"/>
            <w:caps/>
            <w:sz w:val="24"/>
            <w:szCs w:val="32"/>
            <w:lang w:eastAsia="en-US" w:bidi="en-US"/>
          </w:rPr>
          <w:alias w:val="D.M.A. candidates use &quot;document,&quot; all others use &quot;dissertation&quot;"/>
          <w:tag w:val="D.M.A. candidates use &quot;document,&quot; all others use &quot;dissertation&quot;"/>
          <w:id w:val="11707821"/>
          <w:placeholder>
            <w:docPart w:val="907146AD324E442CA6DAED732C86D3C1"/>
          </w:placeholder>
          <w:dropDownList>
            <w:listItem w:displayText="[Dissertation/Document]" w:value="[Dissertation/Document]"/>
            <w:listItem w:displayText="Dissertation" w:value="Dissertation"/>
            <w:listItem w:displayText="Document" w:value="Document"/>
          </w:dropDownList>
        </w:sdtPr>
        <w:sdtEndPr/>
        <w:sdtContent>
          <w:r w:rsidR="00CD49C4">
            <w:rPr>
              <w:rFonts w:ascii="Times New Roman" w:eastAsia="SimSun" w:hAnsi="Times New Roman" w:cs="Times New Roman"/>
              <w:caps/>
              <w:sz w:val="24"/>
              <w:szCs w:val="32"/>
              <w:lang w:eastAsia="en-US" w:bidi="en-US"/>
            </w:rPr>
            <w:t>Dissertation</w:t>
          </w:r>
        </w:sdtContent>
      </w:sdt>
      <w:sdt>
        <w:sdtPr>
          <w:rPr>
            <w:rFonts w:ascii="Times New Roman" w:eastAsia="SimSun" w:hAnsi="Times New Roman" w:cs="Times New Roman"/>
            <w:caps/>
            <w:sz w:val="24"/>
            <w:szCs w:val="32"/>
            <w:lang w:eastAsia="en-US" w:bidi="en-US"/>
          </w:rPr>
          <w:id w:val="11707829"/>
          <w:lock w:val="contentLocked"/>
          <w:placeholder>
            <w:docPart w:val="564159C47D9F45BCB1CEDF976DCE4172"/>
          </w:placeholder>
          <w:group/>
        </w:sdtPr>
        <w:sdtEndPr/>
        <w:sdtContent>
          <w:r w:rsidR="00CD49C4" w:rsidRPr="007B541B">
            <w:rPr>
              <w:rFonts w:ascii="Times New Roman" w:eastAsia="SimSun" w:hAnsi="Times New Roman" w:cs="Times New Roman"/>
              <w:caps/>
              <w:sz w:val="24"/>
              <w:szCs w:val="32"/>
              <w:lang w:eastAsia="en-US" w:bidi="en-US"/>
            </w:rPr>
            <w:t xml:space="preserve"> approved for the</w:t>
          </w:r>
        </w:sdtContent>
      </w:sdt>
    </w:p>
    <w:sdt>
      <w:sdtPr>
        <w:rPr>
          <w:rFonts w:ascii="Times New Roman" w:eastAsia="SimSun" w:hAnsi="Times New Roman" w:cs="Times New Roman"/>
          <w:caps/>
          <w:sz w:val="24"/>
          <w:szCs w:val="32"/>
          <w:lang w:eastAsia="en-US" w:bidi="en-US"/>
        </w:rPr>
        <w:alias w:val="Select the exact name of your academic unit"/>
        <w:tag w:val="Exact name of your academic unit in ALL CAPS"/>
        <w:id w:val="8173889"/>
        <w:placeholder>
          <w:docPart w:val="D09E7667F5AE4AED8C058995DC991B97"/>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EndPr/>
      <w:sdtContent>
        <w:p w14:paraId="19096A00"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r>
            <w:rPr>
              <w:rFonts w:ascii="Times New Roman" w:eastAsia="SimSun" w:hAnsi="Times New Roman" w:cs="Times New Roman"/>
              <w:caps/>
              <w:sz w:val="24"/>
              <w:szCs w:val="32"/>
              <w:lang w:eastAsia="en-US" w:bidi="en-US"/>
            </w:rPr>
            <w:t>Department of Chemistry and Biochemistry</w:t>
          </w:r>
        </w:p>
      </w:sdtContent>
    </w:sdt>
    <w:p w14:paraId="193447C3"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05B1BB71"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0E7088FD"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0E440876"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63055355"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5E5AD41F"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5D8886D8"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p w14:paraId="59AA07A6"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p>
    <w:sdt>
      <w:sdtPr>
        <w:rPr>
          <w:rFonts w:ascii="Times New Roman" w:eastAsia="SimSun" w:hAnsi="Times New Roman" w:cs="Times New Roman"/>
          <w:caps/>
          <w:color w:val="808080"/>
          <w:sz w:val="24"/>
          <w:szCs w:val="32"/>
          <w:lang w:eastAsia="en-US" w:bidi="en-US"/>
        </w:rPr>
        <w:id w:val="30091876"/>
        <w:lock w:val="contentLocked"/>
        <w:placeholder>
          <w:docPart w:val="564159C47D9F45BCB1CEDF976DCE4172"/>
        </w:placeholder>
        <w:group/>
      </w:sdtPr>
      <w:sdtEndPr/>
      <w:sdtContent>
        <w:p w14:paraId="6AF45CD2" w14:textId="77777777" w:rsidR="00CD49C4" w:rsidRPr="007B541B" w:rsidRDefault="00CD49C4" w:rsidP="00CD49C4">
          <w:pPr>
            <w:spacing w:after="0" w:line="240" w:lineRule="auto"/>
            <w:jc w:val="center"/>
            <w:rPr>
              <w:rFonts w:ascii="Times New Roman" w:eastAsia="SimSun" w:hAnsi="Times New Roman" w:cs="Times New Roman"/>
              <w:caps/>
              <w:sz w:val="24"/>
              <w:szCs w:val="32"/>
              <w:lang w:eastAsia="en-US" w:bidi="en-US"/>
            </w:rPr>
          </w:pPr>
          <w:r w:rsidRPr="007B541B">
            <w:rPr>
              <w:rFonts w:ascii="Times New Roman" w:eastAsia="SimSun" w:hAnsi="Times New Roman" w:cs="Times New Roman"/>
              <w:caps/>
              <w:sz w:val="24"/>
              <w:szCs w:val="32"/>
              <w:lang w:eastAsia="en-US" w:bidi="en-US"/>
            </w:rPr>
            <w:t>By</w:t>
          </w:r>
        </w:p>
      </w:sdtContent>
    </w:sdt>
    <w:p w14:paraId="3B99C53F"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1530DD87"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0EAF3D24" w14:textId="77777777" w:rsidR="00CD49C4" w:rsidRPr="007B541B" w:rsidRDefault="00CD49C4" w:rsidP="00CD49C4">
      <w:pPr>
        <w:spacing w:after="0" w:line="240" w:lineRule="auto"/>
        <w:jc w:val="center"/>
        <w:rPr>
          <w:rFonts w:ascii="Times New Roman" w:eastAsia="SimSun" w:hAnsi="Times New Roman" w:cs="Times New Roman"/>
          <w:sz w:val="24"/>
          <w:szCs w:val="32"/>
          <w:lang w:eastAsia="en-US" w:bidi="en-US"/>
        </w:rPr>
      </w:pPr>
    </w:p>
    <w:p w14:paraId="73C95149" w14:textId="77777777" w:rsidR="00CD49C4" w:rsidRPr="007B541B" w:rsidRDefault="00CD49C4" w:rsidP="00CD49C4">
      <w:pPr>
        <w:spacing w:after="0" w:line="240" w:lineRule="auto"/>
        <w:jc w:val="right"/>
        <w:rPr>
          <w:rFonts w:ascii="Times New Roman" w:eastAsia="SimSun" w:hAnsi="Times New Roman" w:cs="Times New Roman"/>
          <w:sz w:val="24"/>
          <w:szCs w:val="32"/>
          <w:lang w:bidi="en-US"/>
        </w:rPr>
      </w:pPr>
      <w:r w:rsidRPr="007B541B">
        <w:rPr>
          <w:rFonts w:ascii="Times New Roman" w:eastAsia="SimSun" w:hAnsi="Times New Roman" w:cs="Times New Roman"/>
          <w:sz w:val="24"/>
          <w:szCs w:val="32"/>
          <w:lang w:eastAsia="en-US" w:bidi="en-US"/>
        </w:rPr>
        <w:tab/>
      </w:r>
      <w:r w:rsidRPr="007B541B">
        <w:rPr>
          <w:rFonts w:ascii="Times New Roman" w:eastAsia="SimSun" w:hAnsi="Times New Roman" w:cs="Times New Roman"/>
          <w:sz w:val="24"/>
          <w:szCs w:val="32"/>
          <w:lang w:eastAsia="en-US" w:bidi="en-US"/>
        </w:rPr>
        <w:tab/>
      </w:r>
      <w:r w:rsidRPr="007B541B">
        <w:rPr>
          <w:rFonts w:ascii="Times New Roman" w:eastAsia="SimSun" w:hAnsi="Times New Roman" w:cs="Times New Roman"/>
          <w:sz w:val="24"/>
          <w:szCs w:val="32"/>
          <w:lang w:eastAsia="en-US" w:bidi="en-US"/>
        </w:rPr>
        <w:tab/>
      </w:r>
      <w:r w:rsidRPr="007B541B">
        <w:rPr>
          <w:rFonts w:ascii="Times New Roman" w:eastAsia="SimSun" w:hAnsi="Times New Roman" w:cs="Times New Roman"/>
          <w:sz w:val="24"/>
          <w:szCs w:val="32"/>
          <w:lang w:eastAsia="en-US" w:bidi="en-US"/>
        </w:rPr>
        <w:tab/>
      </w:r>
    </w:p>
    <w:p w14:paraId="0D405B1A" w14:textId="77777777" w:rsidR="00CD49C4" w:rsidRPr="007B541B" w:rsidRDefault="00D646E8" w:rsidP="00CD49C4">
      <w:pPr>
        <w:spacing w:after="0" w:line="240" w:lineRule="auto"/>
        <w:jc w:val="right"/>
        <w:rPr>
          <w:rFonts w:ascii="Times New Roman" w:eastAsia="SimSun" w:hAnsi="Times New Roman" w:cs="Times New Roman"/>
          <w:sz w:val="24"/>
          <w:szCs w:val="32"/>
          <w:lang w:eastAsia="en-US" w:bidi="en-US"/>
        </w:rPr>
      </w:pPr>
      <w:sdt>
        <w:sdtPr>
          <w:rPr>
            <w:rFonts w:ascii="Times New Roman" w:eastAsia="SimSun" w:hAnsi="Times New Roman" w:cs="Times New Roman"/>
            <w:sz w:val="24"/>
            <w:szCs w:val="32"/>
            <w:lang w:eastAsia="en-US" w:bidi="en-US"/>
          </w:rPr>
          <w:id w:val="2462164"/>
          <w:lock w:val="contentLocked"/>
          <w:placeholder>
            <w:docPart w:val="564159C47D9F45BCB1CEDF976DCE4172"/>
          </w:placeholder>
          <w:group/>
        </w:sdtPr>
        <w:sdtEndPr/>
        <w:sdtContent>
          <w:sdt>
            <w:sdtPr>
              <w:rPr>
                <w:rFonts w:ascii="Times New Roman" w:eastAsia="SimSun" w:hAnsi="Times New Roman" w:cs="Times New Roman"/>
                <w:sz w:val="24"/>
                <w:szCs w:val="32"/>
                <w:lang w:eastAsia="en-US" w:bidi="en-US"/>
              </w:rPr>
              <w:id w:val="11707793"/>
              <w:lock w:val="contentLocked"/>
              <w:placeholder>
                <w:docPart w:val="564159C47D9F45BCB1CEDF976DCE4172"/>
              </w:placeholder>
              <w:group/>
            </w:sdtPr>
            <w:sdtEndPr/>
            <w:sdtContent>
              <w:r w:rsidR="00CD49C4" w:rsidRPr="007B541B">
                <w:rPr>
                  <w:rFonts w:ascii="Times New Roman" w:eastAsia="SimSun" w:hAnsi="Times New Roman" w:cs="Times New Roman"/>
                  <w:sz w:val="24"/>
                  <w:szCs w:val="32"/>
                  <w:lang w:eastAsia="en-US" w:bidi="en-US"/>
                </w:rPr>
                <w:t>Dr.</w:t>
              </w:r>
            </w:sdtContent>
          </w:sdt>
        </w:sdtContent>
      </w:sdt>
      <w:r w:rsidR="00CD49C4" w:rsidRPr="007B541B">
        <w:rPr>
          <w:rFonts w:ascii="Times New Roman" w:eastAsia="SimSun" w:hAnsi="Times New Roman" w:cs="Times New Roman"/>
          <w:sz w:val="24"/>
          <w:szCs w:val="32"/>
          <w:lang w:eastAsia="en-US" w:bidi="en-US"/>
        </w:rPr>
        <w:t xml:space="preserve"> </w:t>
      </w:r>
      <w:sdt>
        <w:sdtPr>
          <w:rPr>
            <w:rFonts w:ascii="Times New Roman" w:eastAsia="SimSun" w:hAnsi="Times New Roman" w:cs="Times New Roman"/>
            <w:sz w:val="24"/>
            <w:szCs w:val="32"/>
            <w:lang w:eastAsia="en-US" w:bidi="en-US"/>
          </w:rPr>
          <w:alias w:val="Click to enter committee chair name"/>
          <w:tag w:val="committee chair"/>
          <w:id w:val="30091849"/>
          <w:placeholder>
            <w:docPart w:val="564159C47D9F45BCB1CEDF976DCE4172"/>
          </w:placeholder>
        </w:sdtPr>
        <w:sdtEndPr/>
        <w:sdtContent>
          <w:r w:rsidR="00CD49C4">
            <w:rPr>
              <w:rFonts w:ascii="Times New Roman" w:eastAsia="SimSun" w:hAnsi="Times New Roman" w:cs="Times New Roman"/>
              <w:sz w:val="24"/>
              <w:szCs w:val="32"/>
              <w:lang w:eastAsia="en-US" w:bidi="en-US"/>
            </w:rPr>
            <w:t>Robert H. Cichewicz</w:t>
          </w:r>
        </w:sdtContent>
      </w:sdt>
      <w:r w:rsidR="00CD49C4" w:rsidRPr="007B541B">
        <w:rPr>
          <w:rFonts w:ascii="Times New Roman" w:eastAsia="SimSun" w:hAnsi="Times New Roman" w:cs="Times New Roman"/>
          <w:sz w:val="24"/>
          <w:szCs w:val="32"/>
          <w:lang w:eastAsia="en-US" w:bidi="en-US"/>
        </w:rPr>
        <w:t>, Chair</w:t>
      </w:r>
    </w:p>
    <w:p w14:paraId="78F3B867" w14:textId="77777777" w:rsidR="00CD49C4" w:rsidRPr="007B541B" w:rsidRDefault="00CD49C4" w:rsidP="00CD49C4">
      <w:pPr>
        <w:spacing w:after="0" w:line="240" w:lineRule="auto"/>
        <w:rPr>
          <w:rFonts w:ascii="Times New Roman" w:eastAsia="SimSun" w:hAnsi="Times New Roman" w:cs="Times New Roman"/>
          <w:sz w:val="24"/>
          <w:szCs w:val="32"/>
          <w:lang w:bidi="en-US"/>
        </w:rPr>
      </w:pPr>
    </w:p>
    <w:p w14:paraId="38F63DF5" w14:textId="77777777" w:rsidR="00CD49C4" w:rsidRPr="007B541B" w:rsidRDefault="00D646E8" w:rsidP="00CD49C4">
      <w:pPr>
        <w:spacing w:after="0" w:line="240" w:lineRule="auto"/>
        <w:jc w:val="right"/>
        <w:rPr>
          <w:rFonts w:ascii="Times New Roman" w:eastAsia="SimSun" w:hAnsi="Times New Roman" w:cs="Times New Roman"/>
          <w:sz w:val="24"/>
          <w:szCs w:val="32"/>
          <w:lang w:eastAsia="en-US" w:bidi="en-US"/>
        </w:rPr>
      </w:pPr>
      <w:sdt>
        <w:sdtPr>
          <w:rPr>
            <w:rFonts w:ascii="Times New Roman" w:eastAsia="SimSun" w:hAnsi="Times New Roman" w:cs="Times New Roman"/>
            <w:sz w:val="24"/>
            <w:szCs w:val="32"/>
            <w:lang w:eastAsia="en-US" w:bidi="en-US"/>
          </w:rPr>
          <w:alias w:val="Select the appropriate prefix"/>
          <w:tag w:val="Prefix"/>
          <w:id w:val="8173872"/>
          <w:placeholder>
            <w:docPart w:val="602BD8DB68704BFD94DE917177439594"/>
          </w:placeholder>
          <w:dropDownList>
            <w:listItem w:displayText="[Prefix]" w:value="[Prefix]"/>
            <w:listItem w:displayText="Dr." w:value="Dr."/>
            <w:listItem w:displayText="Mr." w:value="Mr."/>
            <w:listItem w:displayText="Mrs." w:value="Mrs."/>
            <w:listItem w:displayText="Ms." w:value="Ms."/>
          </w:dropDownList>
        </w:sdtPr>
        <w:sdtEndPr/>
        <w:sdtContent>
          <w:r w:rsidR="00CD49C4">
            <w:rPr>
              <w:rFonts w:ascii="Times New Roman" w:eastAsia="SimSun" w:hAnsi="Times New Roman" w:cs="Times New Roman"/>
              <w:sz w:val="24"/>
              <w:szCs w:val="32"/>
              <w:lang w:eastAsia="en-US" w:bidi="en-US"/>
            </w:rPr>
            <w:t>Dr.</w:t>
          </w:r>
        </w:sdtContent>
      </w:sdt>
      <w:r w:rsidR="00CD49C4" w:rsidRPr="007B541B">
        <w:rPr>
          <w:rFonts w:ascii="Times New Roman" w:eastAsia="SimSun" w:hAnsi="Times New Roman" w:cs="Times New Roman"/>
          <w:sz w:val="24"/>
          <w:szCs w:val="32"/>
          <w:lang w:eastAsia="en-US" w:bidi="en-US"/>
        </w:rPr>
        <w:t xml:space="preserve"> </w:t>
      </w:r>
      <w:sdt>
        <w:sdtPr>
          <w:rPr>
            <w:rFonts w:ascii="Times New Roman" w:eastAsia="SimSun" w:hAnsi="Times New Roman" w:cs="Times New Roman"/>
            <w:sz w:val="24"/>
            <w:szCs w:val="32"/>
            <w:lang w:eastAsia="en-US" w:bidi="en-US"/>
          </w:rPr>
          <w:alias w:val="Click to enter 2nd member name"/>
          <w:tag w:val="2nd member"/>
          <w:id w:val="30091850"/>
          <w:placeholder>
            <w:docPart w:val="843AD6701C864F1A85D9C88E6E59D6ED"/>
          </w:placeholder>
        </w:sdtPr>
        <w:sdtEndPr/>
        <w:sdtContent>
          <w:r w:rsidR="00CD49C4">
            <w:rPr>
              <w:rFonts w:ascii="Times New Roman" w:eastAsia="SimSun" w:hAnsi="Times New Roman" w:cs="Times New Roman"/>
              <w:sz w:val="24"/>
              <w:szCs w:val="32"/>
              <w:lang w:eastAsia="en-US" w:bidi="en-US"/>
            </w:rPr>
            <w:t>Adam S. Duerfeldt</w:t>
          </w:r>
        </w:sdtContent>
      </w:sdt>
    </w:p>
    <w:p w14:paraId="59B3A144" w14:textId="77777777" w:rsidR="00CD49C4" w:rsidRPr="007B541B" w:rsidRDefault="00CD49C4" w:rsidP="00CD49C4">
      <w:pPr>
        <w:spacing w:after="0" w:line="240" w:lineRule="auto"/>
        <w:rPr>
          <w:rFonts w:ascii="Times New Roman" w:eastAsia="SimSun" w:hAnsi="Times New Roman" w:cs="Times New Roman"/>
          <w:sz w:val="24"/>
          <w:szCs w:val="32"/>
          <w:lang w:bidi="en-US"/>
        </w:rPr>
      </w:pPr>
    </w:p>
    <w:p w14:paraId="5B3E8F8F" w14:textId="77777777" w:rsidR="00CD49C4" w:rsidRPr="007B541B" w:rsidRDefault="00D646E8" w:rsidP="00CD49C4">
      <w:pPr>
        <w:spacing w:after="0" w:line="240" w:lineRule="auto"/>
        <w:jc w:val="right"/>
        <w:rPr>
          <w:rFonts w:ascii="Times New Roman" w:eastAsia="SimSun" w:hAnsi="Times New Roman" w:cs="Times New Roman"/>
          <w:sz w:val="24"/>
          <w:szCs w:val="32"/>
          <w:lang w:eastAsia="en-US" w:bidi="en-US"/>
        </w:rPr>
      </w:pPr>
      <w:sdt>
        <w:sdtPr>
          <w:rPr>
            <w:rFonts w:ascii="Times New Roman" w:eastAsia="SimSun" w:hAnsi="Times New Roman" w:cs="Times New Roman"/>
            <w:sz w:val="24"/>
            <w:szCs w:val="32"/>
            <w:lang w:eastAsia="en-US" w:bidi="en-US"/>
          </w:rPr>
          <w:alias w:val="Select the appropriate prefix"/>
          <w:tag w:val="Prefix"/>
          <w:id w:val="30091851"/>
          <w:placeholder>
            <w:docPart w:val="8D89D19613684E648D98AE287FC6A8B6"/>
          </w:placeholder>
          <w:dropDownList>
            <w:listItem w:displayText="[Prefix]" w:value="[Prefix]"/>
            <w:listItem w:displayText="Dr." w:value="Dr."/>
            <w:listItem w:displayText="Mr." w:value="Mr."/>
            <w:listItem w:displayText="Mrs." w:value="Mrs."/>
            <w:listItem w:displayText="Ms." w:value="Ms."/>
          </w:dropDownList>
        </w:sdtPr>
        <w:sdtEndPr/>
        <w:sdtContent>
          <w:r w:rsidR="00CD49C4">
            <w:rPr>
              <w:rFonts w:ascii="Times New Roman" w:eastAsia="SimSun" w:hAnsi="Times New Roman" w:cs="Times New Roman"/>
              <w:sz w:val="24"/>
              <w:szCs w:val="32"/>
              <w:lang w:eastAsia="en-US" w:bidi="en-US"/>
            </w:rPr>
            <w:t>Dr.</w:t>
          </w:r>
        </w:sdtContent>
      </w:sdt>
      <w:r w:rsidR="00CD49C4" w:rsidRPr="007B541B">
        <w:rPr>
          <w:rFonts w:ascii="Times New Roman" w:eastAsia="SimSun" w:hAnsi="Times New Roman" w:cs="Times New Roman"/>
          <w:sz w:val="24"/>
          <w:szCs w:val="32"/>
          <w:lang w:eastAsia="en-US" w:bidi="en-US"/>
        </w:rPr>
        <w:t xml:space="preserve"> </w:t>
      </w:r>
      <w:sdt>
        <w:sdtPr>
          <w:rPr>
            <w:rFonts w:ascii="Times New Roman" w:eastAsia="SimSun" w:hAnsi="Times New Roman" w:cs="Times New Roman"/>
            <w:sz w:val="24"/>
            <w:szCs w:val="32"/>
            <w:lang w:eastAsia="en-US" w:bidi="en-US"/>
          </w:rPr>
          <w:alias w:val="Click to enter 3rd member name"/>
          <w:tag w:val="3rd member"/>
          <w:id w:val="30091852"/>
          <w:placeholder>
            <w:docPart w:val="E17D02BA705546A99456F5A61C22E2DA"/>
          </w:placeholder>
        </w:sdtPr>
        <w:sdtEndPr/>
        <w:sdtContent>
          <w:r w:rsidR="00CD49C4">
            <w:rPr>
              <w:rFonts w:ascii="Times New Roman" w:eastAsia="SimSun" w:hAnsi="Times New Roman" w:cs="Times New Roman"/>
              <w:sz w:val="24"/>
              <w:szCs w:val="32"/>
              <w:lang w:eastAsia="en-US" w:bidi="en-US"/>
            </w:rPr>
            <w:t>Anne K. Dunn</w:t>
          </w:r>
        </w:sdtContent>
      </w:sdt>
    </w:p>
    <w:p w14:paraId="0A164355" w14:textId="77777777" w:rsidR="00CD49C4" w:rsidRPr="007B541B" w:rsidRDefault="00CD49C4" w:rsidP="00CD49C4">
      <w:pPr>
        <w:spacing w:after="0" w:line="240" w:lineRule="auto"/>
        <w:rPr>
          <w:rFonts w:ascii="Times New Roman" w:eastAsia="SimSun" w:hAnsi="Times New Roman" w:cs="Times New Roman"/>
          <w:sz w:val="24"/>
          <w:szCs w:val="32"/>
          <w:lang w:bidi="en-US"/>
        </w:rPr>
      </w:pPr>
    </w:p>
    <w:p w14:paraId="1321DA51" w14:textId="77777777" w:rsidR="00CD49C4" w:rsidRPr="007B541B" w:rsidRDefault="00D646E8" w:rsidP="00CD49C4">
      <w:pPr>
        <w:spacing w:after="0" w:line="240" w:lineRule="auto"/>
        <w:jc w:val="right"/>
        <w:rPr>
          <w:rFonts w:ascii="Times New Roman" w:eastAsia="SimSun" w:hAnsi="Times New Roman" w:cs="Times New Roman"/>
          <w:sz w:val="24"/>
          <w:szCs w:val="32"/>
          <w:lang w:eastAsia="en-US" w:bidi="en-US"/>
        </w:rPr>
      </w:pPr>
      <w:sdt>
        <w:sdtPr>
          <w:rPr>
            <w:rFonts w:ascii="Times New Roman" w:eastAsia="SimSun" w:hAnsi="Times New Roman" w:cs="Times New Roman"/>
            <w:sz w:val="24"/>
            <w:szCs w:val="32"/>
            <w:lang w:eastAsia="en-US" w:bidi="en-US"/>
          </w:rPr>
          <w:alias w:val="Select the appropriate prefix"/>
          <w:tag w:val="Prefix"/>
          <w:id w:val="30091854"/>
          <w:placeholder>
            <w:docPart w:val="9C4DA8C9CA8B47058E5C13E874D226B2"/>
          </w:placeholder>
          <w:dropDownList>
            <w:listItem w:displayText="[Prefix]" w:value="[Prefix]"/>
            <w:listItem w:displayText="Dr." w:value="Dr."/>
            <w:listItem w:displayText="Mr." w:value="Mr."/>
            <w:listItem w:displayText="Mrs." w:value="Mrs."/>
            <w:listItem w:displayText="Ms." w:value="Ms."/>
          </w:dropDownList>
        </w:sdtPr>
        <w:sdtEndPr/>
        <w:sdtContent>
          <w:r w:rsidR="00CD49C4">
            <w:rPr>
              <w:rFonts w:ascii="Times New Roman" w:eastAsia="SimSun" w:hAnsi="Times New Roman" w:cs="Times New Roman"/>
              <w:sz w:val="24"/>
              <w:szCs w:val="32"/>
              <w:lang w:eastAsia="en-US" w:bidi="en-US"/>
            </w:rPr>
            <w:t>Dr.</w:t>
          </w:r>
        </w:sdtContent>
      </w:sdt>
      <w:r w:rsidR="00CD49C4" w:rsidRPr="007B541B">
        <w:rPr>
          <w:rFonts w:ascii="Times New Roman" w:eastAsia="SimSun" w:hAnsi="Times New Roman" w:cs="Times New Roman"/>
          <w:sz w:val="24"/>
          <w:szCs w:val="32"/>
          <w:lang w:eastAsia="en-US" w:bidi="en-US"/>
        </w:rPr>
        <w:t xml:space="preserve"> </w:t>
      </w:r>
      <w:r w:rsidR="00CD49C4">
        <w:rPr>
          <w:rFonts w:ascii="Times New Roman" w:eastAsia="SimSun" w:hAnsi="Times New Roman" w:cs="Times New Roman"/>
          <w:sz w:val="24"/>
          <w:szCs w:val="32"/>
          <w:lang w:eastAsia="en-US" w:bidi="en-US"/>
        </w:rPr>
        <w:t>Robert L. White</w:t>
      </w:r>
    </w:p>
    <w:p w14:paraId="14C0FF04" w14:textId="77777777" w:rsidR="00CD49C4" w:rsidRPr="007B541B" w:rsidRDefault="00CD49C4" w:rsidP="00CD49C4">
      <w:pPr>
        <w:spacing w:after="0" w:line="240" w:lineRule="auto"/>
        <w:rPr>
          <w:rFonts w:ascii="Times New Roman" w:eastAsia="SimSun" w:hAnsi="Times New Roman" w:cs="Times New Roman"/>
          <w:sz w:val="24"/>
          <w:szCs w:val="32"/>
          <w:lang w:bidi="en-US"/>
        </w:rPr>
      </w:pPr>
    </w:p>
    <w:p w14:paraId="4B03E8A9" w14:textId="77777777" w:rsidR="00CD49C4" w:rsidRPr="007B541B" w:rsidRDefault="00D646E8" w:rsidP="00CD49C4">
      <w:pPr>
        <w:spacing w:after="0" w:line="240" w:lineRule="auto"/>
        <w:jc w:val="right"/>
        <w:rPr>
          <w:rFonts w:ascii="Times New Roman" w:eastAsia="SimSun" w:hAnsi="Times New Roman" w:cs="Times New Roman"/>
          <w:sz w:val="24"/>
          <w:szCs w:val="32"/>
          <w:lang w:eastAsia="en-US" w:bidi="en-US"/>
        </w:rPr>
      </w:pPr>
      <w:sdt>
        <w:sdtPr>
          <w:rPr>
            <w:rFonts w:ascii="Times New Roman" w:eastAsia="SimSun" w:hAnsi="Times New Roman" w:cs="Times New Roman"/>
            <w:sz w:val="24"/>
            <w:szCs w:val="32"/>
            <w:lang w:eastAsia="en-US" w:bidi="en-US"/>
          </w:rPr>
          <w:alias w:val="Select the appropriate prefix"/>
          <w:tag w:val="Prefix"/>
          <w:id w:val="11707803"/>
          <w:placeholder>
            <w:docPart w:val="C0ED3D1AA1F448A4B9BC63782C208A3F"/>
          </w:placeholder>
          <w:dropDownList>
            <w:listItem w:displayText="[Prefix]" w:value="[Prefix]"/>
            <w:listItem w:displayText="Dr." w:value="Dr."/>
            <w:listItem w:displayText="Mr." w:value="Mr."/>
            <w:listItem w:displayText="Mrs." w:value="Mrs."/>
            <w:listItem w:displayText="Ms." w:value="Ms."/>
          </w:dropDownList>
        </w:sdtPr>
        <w:sdtEndPr/>
        <w:sdtContent>
          <w:r w:rsidR="00CD49C4">
            <w:rPr>
              <w:rFonts w:ascii="Times New Roman" w:eastAsia="SimSun" w:hAnsi="Times New Roman" w:cs="Times New Roman"/>
              <w:sz w:val="24"/>
              <w:szCs w:val="32"/>
              <w:lang w:eastAsia="en-US" w:bidi="en-US"/>
            </w:rPr>
            <w:t>Dr.</w:t>
          </w:r>
        </w:sdtContent>
      </w:sdt>
      <w:r w:rsidR="00CD49C4" w:rsidRPr="007B541B">
        <w:rPr>
          <w:rFonts w:ascii="Times New Roman" w:eastAsia="SimSun" w:hAnsi="Times New Roman" w:cs="Times New Roman"/>
          <w:sz w:val="24"/>
          <w:szCs w:val="32"/>
          <w:lang w:eastAsia="en-US" w:bidi="en-US"/>
        </w:rPr>
        <w:t xml:space="preserve"> </w:t>
      </w:r>
      <w:sdt>
        <w:sdtPr>
          <w:rPr>
            <w:rFonts w:ascii="Times New Roman" w:eastAsia="SimSun" w:hAnsi="Times New Roman" w:cs="Times New Roman"/>
            <w:sz w:val="24"/>
            <w:szCs w:val="32"/>
            <w:lang w:eastAsia="en-US" w:bidi="en-US"/>
          </w:rPr>
          <w:alias w:val="Click to enter 5th member name"/>
          <w:tag w:val="5th member"/>
          <w:id w:val="11707804"/>
          <w:placeholder>
            <w:docPart w:val="852AE5EC361849BCA6C106231CECDDD9"/>
          </w:placeholder>
        </w:sdtPr>
        <w:sdtEndPr/>
        <w:sdtContent>
          <w:r w:rsidR="00CD49C4">
            <w:rPr>
              <w:rFonts w:ascii="Times New Roman" w:eastAsia="SimSun" w:hAnsi="Times New Roman" w:cs="Times New Roman"/>
              <w:sz w:val="24"/>
              <w:szCs w:val="32"/>
              <w:lang w:eastAsia="en-US" w:bidi="en-US"/>
            </w:rPr>
            <w:t>Si Wu</w:t>
          </w:r>
        </w:sdtContent>
      </w:sdt>
    </w:p>
    <w:p w14:paraId="70017BAD" w14:textId="77777777" w:rsidR="00CD49C4" w:rsidRPr="007B541B" w:rsidRDefault="00CD49C4" w:rsidP="00CD49C4">
      <w:pPr>
        <w:spacing w:after="0" w:line="240" w:lineRule="auto"/>
        <w:jc w:val="right"/>
        <w:rPr>
          <w:rFonts w:ascii="Times New Roman" w:eastAsia="SimSun" w:hAnsi="Times New Roman" w:cs="Times New Roman"/>
          <w:sz w:val="24"/>
          <w:szCs w:val="32"/>
          <w:lang w:eastAsia="en-US" w:bidi="en-US"/>
        </w:rPr>
      </w:pPr>
    </w:p>
    <w:p w14:paraId="03F2855A" w14:textId="77777777" w:rsidR="00CD49C4" w:rsidRPr="007B541B" w:rsidRDefault="00CD49C4" w:rsidP="00CD49C4">
      <w:pPr>
        <w:spacing w:after="0" w:line="240" w:lineRule="auto"/>
        <w:jc w:val="right"/>
        <w:rPr>
          <w:rFonts w:ascii="Times New Roman" w:eastAsia="SimSun" w:hAnsi="Times New Roman" w:cs="Times New Roman"/>
          <w:sz w:val="24"/>
          <w:szCs w:val="32"/>
          <w:lang w:eastAsia="en-US" w:bidi="en-US"/>
        </w:rPr>
      </w:pPr>
    </w:p>
    <w:p w14:paraId="09F27795" w14:textId="77777777" w:rsidR="00CD49C4" w:rsidRDefault="00CD49C4" w:rsidP="00CD49C4">
      <w:pPr>
        <w:jc w:val="center"/>
        <w:rPr>
          <w:rFonts w:ascii="Times New Roman" w:eastAsia="SimSun" w:hAnsi="Times New Roman" w:cs="Times New Roman"/>
          <w:sz w:val="24"/>
          <w:szCs w:val="32"/>
          <w:lang w:eastAsia="en-US" w:bidi="en-US"/>
        </w:rPr>
      </w:pPr>
      <w:r>
        <w:rPr>
          <w:rFonts w:ascii="Times New Roman" w:eastAsia="SimSun" w:hAnsi="Times New Roman" w:cs="Times New Roman"/>
          <w:sz w:val="24"/>
          <w:szCs w:val="32"/>
          <w:lang w:eastAsia="en-US" w:bidi="en-US"/>
        </w:rPr>
        <w:br w:type="page"/>
      </w:r>
    </w:p>
    <w:p w14:paraId="35E25736" w14:textId="77777777" w:rsidR="00CD49C4" w:rsidRDefault="00CD49C4" w:rsidP="00CD49C4">
      <w:pPr>
        <w:jc w:val="center"/>
        <w:rPr>
          <w:rFonts w:ascii="Times New Roman" w:eastAsia="SimSun" w:hAnsi="Times New Roman" w:cs="Times New Roman"/>
          <w:sz w:val="24"/>
          <w:szCs w:val="32"/>
          <w:lang w:eastAsia="en-US" w:bidi="en-US"/>
        </w:rPr>
      </w:pPr>
    </w:p>
    <w:p w14:paraId="4738826A" w14:textId="77777777" w:rsidR="00CD49C4" w:rsidRDefault="00CD49C4" w:rsidP="00CD49C4">
      <w:pPr>
        <w:jc w:val="center"/>
        <w:rPr>
          <w:rFonts w:ascii="Times New Roman" w:hAnsi="Times New Roman" w:cs="Times New Roman"/>
          <w:b/>
          <w:sz w:val="28"/>
          <w:szCs w:val="28"/>
        </w:rPr>
      </w:pPr>
    </w:p>
    <w:p w14:paraId="5DF00781"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5C5CC863"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6E8066B6"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4EF151C5"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1ADAE3EF"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5A671AD8"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407DB433"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3176D94D"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377B3178"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0C25A1E9"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1AC12EE7"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003123CC"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836EE58"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6E62B0BC"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5B2313CE"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6BBBBB3F"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1C0B51EE"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952DC9E"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AE68C56"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9A2B1A8"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18661F4"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4B68CB72"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0E51AD5B"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6E7446D6"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DCE6438"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1E7A882"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5F388048"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159E2A24"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6FC374B4"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3860FE20"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7C01D847"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6DD32702" w14:textId="77777777" w:rsidR="00CD49C4" w:rsidRPr="00E974FA" w:rsidRDefault="00CD49C4" w:rsidP="00CD49C4">
      <w:pPr>
        <w:spacing w:after="0" w:line="240" w:lineRule="auto"/>
        <w:jc w:val="center"/>
        <w:rPr>
          <w:rFonts w:ascii="Times New Roman" w:eastAsia="SimSun" w:hAnsi="Times New Roman" w:cs="Times New Roman"/>
          <w:sz w:val="24"/>
          <w:szCs w:val="32"/>
          <w:lang w:eastAsia="en-US" w:bidi="en-US"/>
        </w:rPr>
      </w:pPr>
    </w:p>
    <w:p w14:paraId="588C6472"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1CF658D6"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31BAC10A"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648C786B"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7BF48E43"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7002A808"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30F53950" w14:textId="77777777" w:rsidR="00CD49C4" w:rsidRDefault="00CD49C4" w:rsidP="00CD49C4">
      <w:pPr>
        <w:spacing w:after="0" w:line="240" w:lineRule="auto"/>
        <w:jc w:val="center"/>
        <w:rPr>
          <w:rFonts w:ascii="Times New Roman" w:eastAsia="SimSun" w:hAnsi="Times New Roman" w:cs="Times New Roman"/>
          <w:sz w:val="24"/>
          <w:szCs w:val="32"/>
          <w:lang w:bidi="en-US"/>
        </w:rPr>
      </w:pPr>
    </w:p>
    <w:p w14:paraId="4AA47606" w14:textId="77777777" w:rsidR="00CD49C4" w:rsidRPr="00E974FA" w:rsidRDefault="00CD49C4" w:rsidP="00CD49C4">
      <w:pPr>
        <w:spacing w:after="0" w:line="240" w:lineRule="auto"/>
        <w:jc w:val="center"/>
        <w:rPr>
          <w:rFonts w:ascii="Times New Roman" w:eastAsia="SimSun" w:hAnsi="Times New Roman" w:cs="Times New Roman"/>
          <w:sz w:val="24"/>
          <w:szCs w:val="32"/>
          <w:lang w:bidi="en-US"/>
        </w:rPr>
      </w:pPr>
    </w:p>
    <w:p w14:paraId="2250945B" w14:textId="77777777" w:rsidR="00CD49C4" w:rsidRPr="00E974FA" w:rsidRDefault="00D646E8" w:rsidP="00CD49C4">
      <w:pPr>
        <w:spacing w:after="0" w:line="240" w:lineRule="auto"/>
        <w:jc w:val="center"/>
        <w:rPr>
          <w:rFonts w:ascii="Times New Roman" w:eastAsia="SimSun" w:hAnsi="Times New Roman" w:cs="Times New Roman"/>
          <w:sz w:val="24"/>
          <w:szCs w:val="32"/>
          <w:lang w:eastAsia="en-US" w:bidi="en-US"/>
        </w:rPr>
      </w:pPr>
      <w:sdt>
        <w:sdtPr>
          <w:rPr>
            <w:rFonts w:ascii="Times New Roman" w:eastAsia="SimSun" w:hAnsi="Times New Roman" w:cs="Times New Roman"/>
            <w:sz w:val="24"/>
            <w:szCs w:val="32"/>
            <w:lang w:eastAsia="en-US" w:bidi="en-US"/>
          </w:rPr>
          <w:id w:val="30091877"/>
          <w:lock w:val="contentLocked"/>
          <w:placeholder>
            <w:docPart w:val="D04CA131124F495DACB8BF3CDA211D2D"/>
          </w:placeholder>
          <w:group/>
        </w:sdtPr>
        <w:sdtEndPr/>
        <w:sdtContent>
          <w:r w:rsidR="00CD49C4" w:rsidRPr="00E974FA">
            <w:rPr>
              <w:rFonts w:ascii="Times New Roman" w:eastAsia="SimSun" w:hAnsi="Times New Roman" w:cs="Times New Roman"/>
              <w:sz w:val="24"/>
              <w:szCs w:val="32"/>
              <w:lang w:eastAsia="en-US" w:bidi="en-US"/>
            </w:rPr>
            <w:t>© Copyright by</w:t>
          </w:r>
        </w:sdtContent>
      </w:sdt>
      <w:r w:rsidR="00CD49C4">
        <w:rPr>
          <w:rFonts w:ascii="Times New Roman" w:eastAsia="SimSun" w:hAnsi="Times New Roman" w:cs="Times New Roman"/>
          <w:sz w:val="24"/>
          <w:szCs w:val="32"/>
          <w:lang w:eastAsia="en-US" w:bidi="en-US"/>
        </w:rPr>
        <w:t xml:space="preserve"> WENTAO DAI </w:t>
      </w:r>
      <w:r w:rsidR="00CD49C4" w:rsidRPr="00E974FA">
        <w:rPr>
          <w:rFonts w:ascii="Times New Roman" w:eastAsia="SimSun" w:hAnsi="Times New Roman" w:cs="Times New Roman"/>
          <w:sz w:val="24"/>
          <w:szCs w:val="32"/>
          <w:lang w:eastAsia="en-US" w:bidi="en-US"/>
        </w:rPr>
        <w:t xml:space="preserve"> </w:t>
      </w:r>
      <w:sdt>
        <w:sdtPr>
          <w:rPr>
            <w:rFonts w:ascii="Times New Roman" w:eastAsia="SimSun" w:hAnsi="Times New Roman" w:cs="Times New Roman"/>
            <w:sz w:val="24"/>
            <w:szCs w:val="32"/>
            <w:lang w:eastAsia="en-US" w:bidi="en-US"/>
          </w:rPr>
          <w:alias w:val="Click to enter the year you are depositing thesis"/>
          <w:tag w:val="Click to enter the year you are depositing thesis"/>
          <w:id w:val="2590304"/>
          <w:placeholder>
            <w:docPart w:val="D04CA131124F495DACB8BF3CDA211D2D"/>
          </w:placeholder>
        </w:sdtPr>
        <w:sdtEndPr/>
        <w:sdtContent>
          <w:r w:rsidR="00CD49C4">
            <w:rPr>
              <w:rFonts w:ascii="Times New Roman" w:eastAsia="SimSun" w:hAnsi="Times New Roman" w:cs="Times New Roman"/>
              <w:sz w:val="24"/>
              <w:szCs w:val="32"/>
              <w:lang w:eastAsia="en-US" w:bidi="en-US"/>
            </w:rPr>
            <w:t>2019</w:t>
          </w:r>
        </w:sdtContent>
      </w:sdt>
    </w:p>
    <w:p w14:paraId="0858282D" w14:textId="77777777" w:rsidR="00CD49C4" w:rsidRDefault="00CD49C4" w:rsidP="00CD49C4">
      <w:pPr>
        <w:spacing w:after="0" w:line="240" w:lineRule="auto"/>
        <w:jc w:val="center"/>
        <w:rPr>
          <w:rFonts w:ascii="Times New Roman" w:eastAsia="SimSun" w:hAnsi="Times New Roman" w:cs="Times New Roman"/>
          <w:sz w:val="24"/>
          <w:szCs w:val="32"/>
          <w:lang w:eastAsia="en-US" w:bidi="en-US"/>
        </w:rPr>
      </w:pPr>
      <w:r w:rsidRPr="00E974FA">
        <w:rPr>
          <w:rFonts w:ascii="Times New Roman" w:eastAsia="SimSun" w:hAnsi="Times New Roman" w:cs="Times New Roman"/>
          <w:sz w:val="24"/>
          <w:szCs w:val="32"/>
          <w:lang w:eastAsia="en-US" w:bidi="en-US"/>
        </w:rPr>
        <w:t>All Rights Reserved.</w:t>
      </w:r>
    </w:p>
    <w:p w14:paraId="3909F3E8" w14:textId="77777777" w:rsidR="00CD49C4" w:rsidRDefault="00CD49C4" w:rsidP="00CD49C4">
      <w:pPr>
        <w:spacing w:after="0" w:line="240" w:lineRule="auto"/>
        <w:jc w:val="center"/>
        <w:rPr>
          <w:rFonts w:ascii="Times New Roman" w:eastAsia="SimSun" w:hAnsi="Times New Roman" w:cs="Times New Roman"/>
          <w:sz w:val="24"/>
          <w:szCs w:val="32"/>
          <w:lang w:eastAsia="en-US" w:bidi="en-US"/>
        </w:rPr>
      </w:pPr>
    </w:p>
    <w:p w14:paraId="4DDECF8A" w14:textId="77777777" w:rsidR="00CD49C4" w:rsidRPr="00625C9E" w:rsidRDefault="00CD49C4" w:rsidP="00CD49C4">
      <w:pPr>
        <w:spacing w:after="0" w:line="240" w:lineRule="auto"/>
        <w:rPr>
          <w:rFonts w:ascii="Times New Roman" w:eastAsia="SimSun" w:hAnsi="Times New Roman" w:cs="Times New Roman"/>
          <w:sz w:val="24"/>
          <w:szCs w:val="32"/>
          <w:lang w:eastAsia="en-US" w:bidi="en-US"/>
        </w:rPr>
        <w:sectPr w:rsidR="00CD49C4" w:rsidRPr="00625C9E" w:rsidSect="00AF4058">
          <w:footerReference w:type="even" r:id="rId7"/>
          <w:pgSz w:w="12240" w:h="15840" w:code="1"/>
          <w:pgMar w:top="1440" w:right="1800" w:bottom="1440" w:left="1800" w:header="720" w:footer="720" w:gutter="0"/>
          <w:cols w:space="720"/>
          <w:docGrid w:linePitch="400"/>
        </w:sectPr>
      </w:pPr>
    </w:p>
    <w:p w14:paraId="77CCCD2D" w14:textId="77777777" w:rsidR="00CD49C4" w:rsidRPr="00E974FA" w:rsidRDefault="00CD49C4" w:rsidP="00CD49C4">
      <w:pPr>
        <w:spacing w:after="0" w:line="480" w:lineRule="auto"/>
        <w:jc w:val="center"/>
        <w:outlineLvl w:val="0"/>
        <w:rPr>
          <w:rFonts w:ascii="Times New Roman" w:eastAsia="SimSun" w:hAnsi="Times New Roman" w:cs="Times New Roman"/>
          <w:b/>
          <w:bCs/>
          <w:sz w:val="28"/>
          <w:szCs w:val="32"/>
          <w:lang w:eastAsia="en-US" w:bidi="en-US"/>
        </w:rPr>
      </w:pPr>
      <w:bookmarkStart w:id="1" w:name="_Toc310579464"/>
      <w:bookmarkStart w:id="2" w:name="_Toc315681313"/>
      <w:bookmarkStart w:id="3" w:name="_Toc536002823"/>
      <w:r w:rsidRPr="00E974FA">
        <w:rPr>
          <w:rFonts w:ascii="Times New Roman" w:eastAsia="SimSun" w:hAnsi="Times New Roman" w:cs="Times New Roman"/>
          <w:b/>
          <w:bCs/>
          <w:sz w:val="28"/>
          <w:szCs w:val="32"/>
          <w:lang w:eastAsia="en-US" w:bidi="en-US"/>
        </w:rPr>
        <w:lastRenderedPageBreak/>
        <w:t>Acknowledgements</w:t>
      </w:r>
      <w:bookmarkEnd w:id="1"/>
      <w:bookmarkEnd w:id="2"/>
      <w:bookmarkEnd w:id="3"/>
    </w:p>
    <w:p w14:paraId="06E834B5" w14:textId="77777777" w:rsidR="00CD49C4" w:rsidRDefault="00CD49C4" w:rsidP="00CD49C4">
      <w:pPr>
        <w:spacing w:after="0" w:line="480" w:lineRule="auto"/>
        <w:ind w:firstLine="720"/>
        <w:jc w:val="both"/>
        <w:rPr>
          <w:rFonts w:ascii="Times New Roman" w:hAnsi="Times New Roman" w:cs="Times New Roman"/>
          <w:sz w:val="24"/>
          <w:szCs w:val="24"/>
        </w:rPr>
      </w:pPr>
      <w:r w:rsidRPr="00140869">
        <w:rPr>
          <w:rFonts w:ascii="Times New Roman" w:hAnsi="Times New Roman" w:cs="Times New Roman"/>
          <w:sz w:val="24"/>
          <w:szCs w:val="24"/>
        </w:rPr>
        <w:t>T</w:t>
      </w:r>
      <w:r w:rsidRPr="00140869">
        <w:rPr>
          <w:rFonts w:ascii="Times New Roman" w:hAnsi="Times New Roman" w:cs="Times New Roman" w:hint="eastAsia"/>
          <w:sz w:val="24"/>
          <w:szCs w:val="24"/>
        </w:rPr>
        <w:t xml:space="preserve">here are many people I would like to </w:t>
      </w:r>
      <w:r w:rsidRPr="00140869">
        <w:rPr>
          <w:rFonts w:ascii="Times New Roman" w:hAnsi="Times New Roman" w:cs="Times New Roman"/>
          <w:sz w:val="24"/>
          <w:szCs w:val="24"/>
        </w:rPr>
        <w:t>acknowledge</w:t>
      </w:r>
      <w:r w:rsidRPr="00140869">
        <w:rPr>
          <w:rFonts w:ascii="Times New Roman" w:hAnsi="Times New Roman" w:cs="Times New Roman" w:hint="eastAsia"/>
          <w:sz w:val="24"/>
          <w:szCs w:val="24"/>
        </w:rPr>
        <w:t xml:space="preserve"> during the enjoyable and rewarding journey at the University of Oklahoma in the past 5 years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Firstly, I would like to thank my major advisor, Dr. Cichewicz, for </w:t>
      </w:r>
      <w:r>
        <w:rPr>
          <w:rFonts w:ascii="Times New Roman" w:hAnsi="Times New Roman" w:cs="Times New Roman"/>
          <w:sz w:val="24"/>
          <w:szCs w:val="24"/>
        </w:rPr>
        <w:t>giving</w:t>
      </w:r>
      <w:r>
        <w:rPr>
          <w:rFonts w:ascii="Times New Roman" w:hAnsi="Times New Roman" w:cs="Times New Roman" w:hint="eastAsia"/>
          <w:sz w:val="24"/>
          <w:szCs w:val="24"/>
        </w:rPr>
        <w:t xml:space="preserve"> me the opportunity to work in the natural products drug discovery group.</w:t>
      </w:r>
      <w:r w:rsidRPr="00140869">
        <w:rPr>
          <w:rFonts w:ascii="Times New Roman" w:hAnsi="Times New Roman" w:cs="Times New Roman" w:hint="eastAsia"/>
          <w:sz w:val="24"/>
          <w:szCs w:val="24"/>
        </w:rPr>
        <w:t xml:space="preserve"> I would never have been </w:t>
      </w:r>
      <w:r>
        <w:rPr>
          <w:rFonts w:ascii="Times New Roman" w:hAnsi="Times New Roman" w:cs="Times New Roman" w:hint="eastAsia"/>
          <w:sz w:val="24"/>
          <w:szCs w:val="24"/>
        </w:rPr>
        <w:t>able to finish</w:t>
      </w:r>
      <w:r w:rsidRPr="00140869">
        <w:rPr>
          <w:rFonts w:ascii="Times New Roman" w:hAnsi="Times New Roman" w:cs="Times New Roman" w:hint="eastAsia"/>
          <w:sz w:val="24"/>
          <w:szCs w:val="24"/>
        </w:rPr>
        <w:t xml:space="preserve"> this </w:t>
      </w:r>
      <w:r w:rsidRPr="00140869">
        <w:rPr>
          <w:rFonts w:ascii="Times New Roman" w:hAnsi="Times New Roman" w:cs="Times New Roman"/>
          <w:sz w:val="24"/>
          <w:szCs w:val="24"/>
        </w:rPr>
        <w:t>dissertation</w:t>
      </w:r>
      <w:r>
        <w:rPr>
          <w:rFonts w:ascii="Times New Roman" w:hAnsi="Times New Roman" w:cs="Times New Roman" w:hint="eastAsia"/>
          <w:sz w:val="24"/>
          <w:szCs w:val="24"/>
        </w:rPr>
        <w:t xml:space="preserve"> without his</w:t>
      </w:r>
      <w:r w:rsidRPr="00140869">
        <w:rPr>
          <w:rFonts w:ascii="Times New Roman" w:hAnsi="Times New Roman" w:cs="Times New Roman" w:hint="eastAsia"/>
          <w:sz w:val="24"/>
          <w:szCs w:val="24"/>
        </w:rPr>
        <w:t xml:space="preserve"> </w:t>
      </w:r>
      <w:r w:rsidRPr="00140869">
        <w:rPr>
          <w:rFonts w:ascii="Times New Roman" w:hAnsi="Times New Roman" w:cs="Times New Roman"/>
          <w:sz w:val="24"/>
          <w:szCs w:val="24"/>
        </w:rPr>
        <w:t>guidance</w:t>
      </w:r>
      <w:r w:rsidRPr="00140869">
        <w:rPr>
          <w:rFonts w:ascii="Times New Roman" w:hAnsi="Times New Roman" w:cs="Times New Roman" w:hint="eastAsia"/>
          <w:sz w:val="24"/>
          <w:szCs w:val="24"/>
        </w:rPr>
        <w:t>, advice, encouragement and support.</w:t>
      </w:r>
      <w:r>
        <w:rPr>
          <w:rFonts w:ascii="Times New Roman" w:hAnsi="Times New Roman" w:cs="Times New Roman" w:hint="eastAsia"/>
          <w:sz w:val="24"/>
          <w:szCs w:val="24"/>
        </w:rPr>
        <w:t xml:space="preserve"> </w:t>
      </w:r>
    </w:p>
    <w:p w14:paraId="153AB2E3"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hint="eastAsia"/>
          <w:sz w:val="24"/>
          <w:szCs w:val="24"/>
        </w:rPr>
        <w:t xml:space="preserve">I would also like to thank my committee members Dr. White, Dr. Duerfeldt, Dr. </w:t>
      </w:r>
      <w:r>
        <w:rPr>
          <w:rFonts w:ascii="Times New Roman" w:hAnsi="Times New Roman" w:cs="Times New Roman"/>
          <w:sz w:val="24"/>
          <w:szCs w:val="24"/>
        </w:rPr>
        <w:t>Wu</w:t>
      </w:r>
      <w:r>
        <w:rPr>
          <w:rFonts w:ascii="Times New Roman" w:hAnsi="Times New Roman" w:cs="Times New Roman" w:hint="eastAsia"/>
          <w:sz w:val="24"/>
          <w:szCs w:val="24"/>
        </w:rPr>
        <w:t xml:space="preserve"> and Dr. Dunn for their intellectual advice and guidance on both of my research and coursework in the past five years.</w:t>
      </w:r>
      <w:r>
        <w:rPr>
          <w:rFonts w:ascii="Times New Roman" w:hAnsi="Times New Roman" w:cs="Times New Roman"/>
          <w:sz w:val="24"/>
          <w:szCs w:val="24"/>
        </w:rPr>
        <w:t xml:space="preserve"> I would also like to acknowledge Dr. Najar Fares for all his help for my research. </w:t>
      </w:r>
      <w:r>
        <w:rPr>
          <w:rFonts w:ascii="Times New Roman" w:hAnsi="Times New Roman" w:cs="Times New Roman" w:hint="eastAsia"/>
          <w:sz w:val="24"/>
          <w:szCs w:val="24"/>
        </w:rPr>
        <w:t xml:space="preserve">I also want to extend my gratitude to the current and former members of Cichewicz lab: Jarrod, Vicky, Lin, Karen, Adam, Jianlan, Jin Woo, Shengxin, Camille, Andrew, Saikat, Bin, Guojian, </w:t>
      </w:r>
      <w:r>
        <w:rPr>
          <w:rFonts w:ascii="Times New Roman" w:hAnsi="Times New Roman" w:cs="Times New Roman"/>
          <w:sz w:val="24"/>
          <w:szCs w:val="24"/>
        </w:rPr>
        <w:t>Allison</w:t>
      </w:r>
      <w:r>
        <w:rPr>
          <w:rFonts w:ascii="Times New Roman" w:hAnsi="Times New Roman" w:cs="Times New Roman" w:hint="eastAsia"/>
          <w:sz w:val="24"/>
          <w:szCs w:val="24"/>
        </w:rPr>
        <w:t xml:space="preserve">, Tiffney, </w:t>
      </w:r>
      <w:r w:rsidRPr="00AA0965">
        <w:rPr>
          <w:rFonts w:ascii="Times New Roman" w:hAnsi="Times New Roman" w:cs="Times New Roman" w:hint="eastAsia"/>
          <w:color w:val="000000" w:themeColor="text1"/>
          <w:sz w:val="24"/>
          <w:szCs w:val="24"/>
        </w:rPr>
        <w:t>Krysztof</w:t>
      </w:r>
      <w:r>
        <w:rPr>
          <w:rFonts w:ascii="Times New Roman" w:hAnsi="Times New Roman" w:cs="Times New Roman" w:hint="eastAsia"/>
          <w:color w:val="000000" w:themeColor="text1"/>
          <w:sz w:val="24"/>
          <w:szCs w:val="24"/>
        </w:rPr>
        <w:t xml:space="preserve">, </w:t>
      </w:r>
      <w:r w:rsidRPr="00AA0965">
        <w:rPr>
          <w:rFonts w:ascii="Times New Roman" w:hAnsi="Times New Roman" w:cs="Times New Roman" w:hint="eastAsia"/>
          <w:color w:val="000000" w:themeColor="text1"/>
          <w:sz w:val="24"/>
          <w:szCs w:val="24"/>
        </w:rPr>
        <w:t>Tylor</w:t>
      </w:r>
      <w:r>
        <w:rPr>
          <w:rFonts w:ascii="Times New Roman" w:hAnsi="Times New Roman" w:cs="Times New Roman" w:hint="eastAsia"/>
          <w:color w:val="000000" w:themeColor="text1"/>
          <w:sz w:val="24"/>
          <w:szCs w:val="24"/>
        </w:rPr>
        <w:t xml:space="preserve"> and other </w:t>
      </w:r>
      <w:r>
        <w:rPr>
          <w:rFonts w:ascii="Times New Roman" w:hAnsi="Times New Roman" w:cs="Times New Roman"/>
          <w:color w:val="000000" w:themeColor="text1"/>
          <w:sz w:val="24"/>
          <w:szCs w:val="24"/>
        </w:rPr>
        <w:t>workers in the lab</w:t>
      </w:r>
      <w:r>
        <w:rPr>
          <w:rFonts w:ascii="Times New Roman" w:hAnsi="Times New Roman" w:cs="Times New Roman" w:hint="eastAsia"/>
          <w:color w:val="000000" w:themeColor="text1"/>
          <w:sz w:val="24"/>
          <w:szCs w:val="24"/>
        </w:rPr>
        <w:t xml:space="preserve">. My research would not have been done without </w:t>
      </w:r>
      <w:r>
        <w:rPr>
          <w:rFonts w:ascii="Times New Roman" w:hAnsi="Times New Roman" w:cs="Times New Roman"/>
          <w:color w:val="000000" w:themeColor="text1"/>
          <w:sz w:val="24"/>
          <w:szCs w:val="24"/>
        </w:rPr>
        <w:t>their</w:t>
      </w:r>
      <w:r>
        <w:rPr>
          <w:rFonts w:ascii="Times New Roman" w:hAnsi="Times New Roman" w:cs="Times New Roman" w:hint="eastAsia"/>
          <w:color w:val="000000" w:themeColor="text1"/>
          <w:sz w:val="24"/>
          <w:szCs w:val="24"/>
        </w:rPr>
        <w:t xml:space="preserve"> advice and helps. </w:t>
      </w:r>
    </w:p>
    <w:p w14:paraId="07ED6B9C" w14:textId="77777777" w:rsidR="00CD49C4" w:rsidRDefault="00CD49C4" w:rsidP="00CD49C4">
      <w:pPr>
        <w:spacing w:after="0" w:line="480" w:lineRule="auto"/>
        <w:ind w:firstLine="72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I would also like to acknowledge my best friend Yun-Seo Kil for her endless support and encouragement in the past three years. </w:t>
      </w:r>
      <w:r>
        <w:rPr>
          <w:rFonts w:ascii="Times New Roman" w:hAnsi="Times New Roman" w:cs="Times New Roman" w:hint="eastAsia"/>
          <w:sz w:val="24"/>
          <w:szCs w:val="24"/>
        </w:rPr>
        <w:t xml:space="preserve">I would also like to thank my parents </w:t>
      </w:r>
      <w:r>
        <w:rPr>
          <w:rFonts w:ascii="Times New Roman" w:hAnsi="Times New Roman" w:cs="Times New Roman"/>
          <w:sz w:val="24"/>
          <w:szCs w:val="24"/>
        </w:rPr>
        <w:t>and sister for their supports and endless love. Finally, I would like to thank my husband Renxing and my lovely son Kevin, they were always there to cheer me up and stood by me through all the time.</w:t>
      </w:r>
    </w:p>
    <w:p w14:paraId="3A45FB8A" w14:textId="77777777" w:rsidR="00CD49C4" w:rsidRDefault="00CD49C4" w:rsidP="00CD49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29CFBBFE" w14:textId="77777777" w:rsidR="00CD49C4" w:rsidRPr="0025589F" w:rsidRDefault="00CD49C4" w:rsidP="00CD49C4">
      <w:pPr>
        <w:pStyle w:val="Heading1"/>
        <w:spacing w:line="480" w:lineRule="auto"/>
        <w:jc w:val="center"/>
        <w:rPr>
          <w:rFonts w:ascii="Times New Roman" w:hAnsi="Times New Roman" w:cs="Times New Roman"/>
          <w:b/>
          <w:color w:val="000000" w:themeColor="text1"/>
          <w:sz w:val="28"/>
          <w:szCs w:val="28"/>
        </w:rPr>
      </w:pPr>
      <w:bookmarkStart w:id="4" w:name="_Toc7677805"/>
      <w:r w:rsidRPr="0025589F">
        <w:rPr>
          <w:rFonts w:ascii="Times New Roman" w:hAnsi="Times New Roman" w:cs="Times New Roman"/>
          <w:b/>
          <w:color w:val="000000" w:themeColor="text1"/>
          <w:sz w:val="28"/>
          <w:szCs w:val="28"/>
        </w:rPr>
        <w:lastRenderedPageBreak/>
        <w:t>Table of Contents</w:t>
      </w:r>
      <w:bookmarkEnd w:id="4"/>
    </w:p>
    <w:p w14:paraId="216BD777" w14:textId="77777777" w:rsidR="009D6B34" w:rsidRPr="009D6B34" w:rsidRDefault="00CD49C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rPr>
        <w:fldChar w:fldCharType="begin"/>
      </w:r>
      <w:r w:rsidRPr="009D6B34">
        <w:rPr>
          <w:rFonts w:ascii="Times New Roman" w:hAnsi="Times New Roman" w:cs="Times New Roman"/>
          <w:b w:val="0"/>
        </w:rPr>
        <w:instrText xml:space="preserve"> TOC \o "1-3" </w:instrText>
      </w:r>
      <w:r w:rsidRPr="009D6B34">
        <w:rPr>
          <w:rFonts w:ascii="Times New Roman" w:hAnsi="Times New Roman" w:cs="Times New Roman"/>
          <w:b w:val="0"/>
        </w:rPr>
        <w:fldChar w:fldCharType="separate"/>
      </w:r>
      <w:r w:rsidR="009D6B34" w:rsidRPr="009D6B34">
        <w:rPr>
          <w:rFonts w:ascii="Times New Roman" w:hAnsi="Times New Roman" w:cs="Times New Roman"/>
          <w:b w:val="0"/>
          <w:noProof/>
          <w:color w:val="000000" w:themeColor="text1"/>
        </w:rPr>
        <w:t>Table of Contents</w:t>
      </w:r>
      <w:r w:rsidR="009D6B34" w:rsidRPr="009D6B34">
        <w:rPr>
          <w:rFonts w:ascii="Times New Roman" w:hAnsi="Times New Roman" w:cs="Times New Roman"/>
          <w:b w:val="0"/>
          <w:noProof/>
        </w:rPr>
        <w:tab/>
      </w:r>
      <w:r w:rsidR="009D6B34" w:rsidRPr="009D6B34">
        <w:rPr>
          <w:rFonts w:ascii="Times New Roman" w:hAnsi="Times New Roman" w:cs="Times New Roman"/>
          <w:b w:val="0"/>
          <w:noProof/>
        </w:rPr>
        <w:fldChar w:fldCharType="begin"/>
      </w:r>
      <w:r w:rsidR="009D6B34" w:rsidRPr="009D6B34">
        <w:rPr>
          <w:rFonts w:ascii="Times New Roman" w:hAnsi="Times New Roman" w:cs="Times New Roman"/>
          <w:b w:val="0"/>
          <w:noProof/>
        </w:rPr>
        <w:instrText xml:space="preserve"> PAGEREF _Toc7677805 \h </w:instrText>
      </w:r>
      <w:r w:rsidR="009D6B34" w:rsidRPr="009D6B34">
        <w:rPr>
          <w:rFonts w:ascii="Times New Roman" w:hAnsi="Times New Roman" w:cs="Times New Roman"/>
          <w:b w:val="0"/>
          <w:noProof/>
        </w:rPr>
      </w:r>
      <w:r w:rsidR="009D6B34" w:rsidRPr="009D6B34">
        <w:rPr>
          <w:rFonts w:ascii="Times New Roman" w:hAnsi="Times New Roman" w:cs="Times New Roman"/>
          <w:b w:val="0"/>
          <w:noProof/>
        </w:rPr>
        <w:fldChar w:fldCharType="separate"/>
      </w:r>
      <w:r w:rsidR="00832813">
        <w:rPr>
          <w:rFonts w:ascii="Times New Roman" w:hAnsi="Times New Roman" w:cs="Times New Roman"/>
          <w:b w:val="0"/>
          <w:noProof/>
        </w:rPr>
        <w:t>v</w:t>
      </w:r>
      <w:r w:rsidR="009D6B34" w:rsidRPr="009D6B34">
        <w:rPr>
          <w:rFonts w:ascii="Times New Roman" w:hAnsi="Times New Roman" w:cs="Times New Roman"/>
          <w:b w:val="0"/>
          <w:noProof/>
        </w:rPr>
        <w:fldChar w:fldCharType="end"/>
      </w:r>
    </w:p>
    <w:p w14:paraId="4135C20D"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List of Tables</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_Toc7677806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ix</w:t>
      </w:r>
      <w:r w:rsidRPr="009D6B34">
        <w:rPr>
          <w:rFonts w:ascii="Times New Roman" w:hAnsi="Times New Roman" w:cs="Times New Roman"/>
          <w:b w:val="0"/>
          <w:noProof/>
        </w:rPr>
        <w:fldChar w:fldCharType="end"/>
      </w:r>
    </w:p>
    <w:p w14:paraId="4662540C"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List of Figures</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_Toc7677807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x</w:t>
      </w:r>
      <w:r w:rsidRPr="009D6B34">
        <w:rPr>
          <w:rFonts w:ascii="Times New Roman" w:hAnsi="Times New Roman" w:cs="Times New Roman"/>
          <w:b w:val="0"/>
          <w:noProof/>
        </w:rPr>
        <w:fldChar w:fldCharType="end"/>
      </w:r>
    </w:p>
    <w:p w14:paraId="453F3CB5"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Chapter 1: Fungal Natural Products as a Unique Source for Drug Discovery</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_Toc7677808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1</w:t>
      </w:r>
      <w:r w:rsidRPr="009D6B34">
        <w:rPr>
          <w:rFonts w:ascii="Times New Roman" w:hAnsi="Times New Roman" w:cs="Times New Roman"/>
          <w:b w:val="0"/>
          <w:noProof/>
        </w:rPr>
        <w:fldChar w:fldCharType="end"/>
      </w:r>
    </w:p>
    <w:p w14:paraId="2608B842"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1.1 The importance of natural products in drug discovery</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_Toc7677809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w:t>
      </w:r>
      <w:r w:rsidRPr="009D6B34">
        <w:rPr>
          <w:rFonts w:ascii="Times New Roman" w:hAnsi="Times New Roman" w:cs="Times New Roman"/>
          <w:b w:val="0"/>
          <w:noProof/>
          <w:sz w:val="24"/>
          <w:szCs w:val="24"/>
        </w:rPr>
        <w:fldChar w:fldCharType="end"/>
      </w:r>
    </w:p>
    <w:p w14:paraId="379180E9"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1.2 Fungal natural products in drug discovery</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_Toc7677810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3</w:t>
      </w:r>
      <w:r w:rsidRPr="009D6B34">
        <w:rPr>
          <w:rFonts w:ascii="Times New Roman" w:hAnsi="Times New Roman" w:cs="Times New Roman"/>
          <w:b w:val="0"/>
          <w:noProof/>
          <w:sz w:val="24"/>
          <w:szCs w:val="24"/>
        </w:rPr>
        <w:fldChar w:fldCharType="end"/>
      </w:r>
    </w:p>
    <w:p w14:paraId="640B48AD"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1.3 DNA barcoding as a tool for fungal identification</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_Toc7677811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6</w:t>
      </w:r>
      <w:r w:rsidRPr="009D6B34">
        <w:rPr>
          <w:rFonts w:ascii="Times New Roman" w:hAnsi="Times New Roman" w:cs="Times New Roman"/>
          <w:b w:val="0"/>
          <w:noProof/>
          <w:sz w:val="24"/>
          <w:szCs w:val="24"/>
        </w:rPr>
        <w:fldChar w:fldCharType="end"/>
      </w:r>
    </w:p>
    <w:p w14:paraId="1FF0137B"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1.4 Fungi as a source of antiparasitic secondary metabolites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_Toc7677812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7</w:t>
      </w:r>
      <w:r w:rsidRPr="009D6B34">
        <w:rPr>
          <w:rFonts w:ascii="Times New Roman" w:hAnsi="Times New Roman" w:cs="Times New Roman"/>
          <w:b w:val="0"/>
          <w:noProof/>
          <w:sz w:val="24"/>
          <w:szCs w:val="24"/>
        </w:rPr>
        <w:fldChar w:fldCharType="end"/>
      </w:r>
    </w:p>
    <w:p w14:paraId="5828081C"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1.5 Meroterpenoids, selective acetylcholinesterase (AChE) inhibitors from fungi</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_Toc7677813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9</w:t>
      </w:r>
      <w:r w:rsidRPr="009D6B34">
        <w:rPr>
          <w:rFonts w:ascii="Times New Roman" w:hAnsi="Times New Roman" w:cs="Times New Roman"/>
          <w:b w:val="0"/>
          <w:noProof/>
          <w:sz w:val="24"/>
          <w:szCs w:val="24"/>
        </w:rPr>
        <w:fldChar w:fldCharType="end"/>
      </w:r>
    </w:p>
    <w:p w14:paraId="12CBFD61"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1.6 Prospects for fungal natural product drug discovery</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_Toc7677814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13</w:t>
      </w:r>
      <w:r w:rsidRPr="009D6B34">
        <w:rPr>
          <w:rFonts w:ascii="Times New Roman" w:hAnsi="Times New Roman" w:cs="Times New Roman"/>
          <w:b w:val="0"/>
          <w:noProof/>
          <w:sz w:val="24"/>
          <w:szCs w:val="24"/>
        </w:rPr>
        <w:fldChar w:fldCharType="end"/>
      </w:r>
    </w:p>
    <w:p w14:paraId="36C43899"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Chapter 2: Chapter Overviews</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_Toc7677815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15</w:t>
      </w:r>
      <w:r w:rsidRPr="009D6B34">
        <w:rPr>
          <w:rFonts w:ascii="Times New Roman" w:hAnsi="Times New Roman" w:cs="Times New Roman"/>
          <w:b w:val="0"/>
          <w:noProof/>
        </w:rPr>
        <w:fldChar w:fldCharType="end"/>
      </w:r>
    </w:p>
    <w:p w14:paraId="20BC0E90"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2.1 Hypothesis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_Toc7677816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15</w:t>
      </w:r>
      <w:r w:rsidRPr="009D6B34">
        <w:rPr>
          <w:rFonts w:ascii="Times New Roman" w:hAnsi="Times New Roman" w:cs="Times New Roman"/>
          <w:b w:val="0"/>
          <w:noProof/>
          <w:sz w:val="24"/>
          <w:szCs w:val="24"/>
        </w:rPr>
        <w:fldChar w:fldCharType="end"/>
      </w:r>
    </w:p>
    <w:p w14:paraId="69878101"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2.2 Chapter 3. Enhancing Natural Product Discovery Using a Rumsfeldian Matrix to Gauge Fungal Isolate Novelty from DNA-Barcode Data</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_Toc7677817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15</w:t>
      </w:r>
      <w:r w:rsidRPr="009D6B34">
        <w:rPr>
          <w:rFonts w:ascii="Times New Roman" w:hAnsi="Times New Roman" w:cs="Times New Roman"/>
          <w:b w:val="0"/>
          <w:noProof/>
          <w:sz w:val="24"/>
          <w:szCs w:val="24"/>
        </w:rPr>
        <w:fldChar w:fldCharType="end"/>
      </w:r>
    </w:p>
    <w:p w14:paraId="0E6CE346"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 xml:space="preserve">2.3 Chapter 4. Creation and Application of a High-Throughput High-Content Screening Assay for Natural Product Inhibitors of the Human Parasite </w:t>
      </w:r>
      <w:r w:rsidRPr="009D6B34">
        <w:rPr>
          <w:rFonts w:ascii="Times New Roman" w:hAnsi="Times New Roman" w:cs="Times New Roman"/>
          <w:b w:val="0"/>
          <w:i/>
          <w:noProof/>
          <w:color w:val="000000" w:themeColor="text1"/>
          <w:sz w:val="24"/>
          <w:szCs w:val="24"/>
        </w:rPr>
        <w:t>Trichomonas vaginalis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_Toc7677818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16</w:t>
      </w:r>
      <w:r w:rsidRPr="009D6B34">
        <w:rPr>
          <w:rFonts w:ascii="Times New Roman" w:hAnsi="Times New Roman" w:cs="Times New Roman"/>
          <w:b w:val="0"/>
          <w:noProof/>
          <w:sz w:val="24"/>
          <w:szCs w:val="24"/>
        </w:rPr>
        <w:fldChar w:fldCharType="end"/>
      </w:r>
    </w:p>
    <w:p w14:paraId="0257BB17"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 xml:space="preserve">2.4 Chapter 5. Cholinesterase Inhibitory Arisugacins L-Q from a </w:t>
      </w:r>
      <w:r w:rsidRPr="009D6B34">
        <w:rPr>
          <w:rFonts w:ascii="Times New Roman" w:hAnsi="Times New Roman" w:cs="Times New Roman"/>
          <w:b w:val="0"/>
          <w:i/>
          <w:noProof/>
          <w:color w:val="000000" w:themeColor="text1"/>
          <w:sz w:val="24"/>
          <w:szCs w:val="24"/>
        </w:rPr>
        <w:t xml:space="preserve">Penicillium </w:t>
      </w:r>
      <w:r w:rsidRPr="009D6B34">
        <w:rPr>
          <w:rFonts w:ascii="Times New Roman" w:hAnsi="Times New Roman" w:cs="Times New Roman"/>
          <w:b w:val="0"/>
          <w:noProof/>
          <w:color w:val="000000" w:themeColor="text1"/>
          <w:sz w:val="24"/>
          <w:szCs w:val="24"/>
        </w:rPr>
        <w:t>sp. Isolate Obtained through a Citizen Science Initiative and their Activities in a Phenotype-Based Zebrafish Assay</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_Toc7677819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17</w:t>
      </w:r>
      <w:r w:rsidRPr="009D6B34">
        <w:rPr>
          <w:rFonts w:ascii="Times New Roman" w:hAnsi="Times New Roman" w:cs="Times New Roman"/>
          <w:b w:val="0"/>
          <w:noProof/>
          <w:sz w:val="24"/>
          <w:szCs w:val="24"/>
        </w:rPr>
        <w:fldChar w:fldCharType="end"/>
      </w:r>
    </w:p>
    <w:p w14:paraId="7AB11FD8"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Chapter 3. Enhancing Natural Product Discovery Using a Rumsfeldian Matrix to Gauge Fungal Isolate Novelty from DNA-Barcode Data</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_Toc7677820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18</w:t>
      </w:r>
      <w:r w:rsidRPr="009D6B34">
        <w:rPr>
          <w:rFonts w:ascii="Times New Roman" w:hAnsi="Times New Roman" w:cs="Times New Roman"/>
          <w:b w:val="0"/>
          <w:noProof/>
        </w:rPr>
        <w:fldChar w:fldCharType="end"/>
      </w:r>
    </w:p>
    <w:p w14:paraId="781F8E0A" w14:textId="77777777" w:rsidR="009D6B34" w:rsidRPr="009D6B34" w:rsidRDefault="009D6B34" w:rsidP="009D6B34">
      <w:pPr>
        <w:pStyle w:val="TOC2"/>
        <w:tabs>
          <w:tab w:val="left" w:pos="880"/>
        </w:tabs>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lastRenderedPageBreak/>
        <w:t>3.1</w:t>
      </w:r>
      <w:r w:rsidRPr="009D6B34">
        <w:rPr>
          <w:rFonts w:ascii="Times New Roman" w:hAnsi="Times New Roman" w:cs="Times New Roman"/>
          <w:b w:val="0"/>
          <w:bCs w:val="0"/>
          <w:noProof/>
          <w:sz w:val="24"/>
          <w:szCs w:val="24"/>
          <w:lang w:eastAsia="en-US"/>
        </w:rPr>
        <w:tab/>
      </w:r>
      <w:r w:rsidRPr="009D6B34">
        <w:rPr>
          <w:rFonts w:ascii="Times New Roman" w:hAnsi="Times New Roman" w:cs="Times New Roman"/>
          <w:b w:val="0"/>
          <w:noProof/>
          <w:color w:val="000000" w:themeColor="text1"/>
          <w:sz w:val="24"/>
          <w:szCs w:val="24"/>
        </w:rPr>
        <w:t>Introduction</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_Toc7677821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18</w:t>
      </w:r>
      <w:r w:rsidRPr="009D6B34">
        <w:rPr>
          <w:rFonts w:ascii="Times New Roman" w:hAnsi="Times New Roman" w:cs="Times New Roman"/>
          <w:b w:val="0"/>
          <w:noProof/>
          <w:sz w:val="24"/>
          <w:szCs w:val="24"/>
        </w:rPr>
        <w:fldChar w:fldCharType="end"/>
      </w:r>
    </w:p>
    <w:p w14:paraId="6D990E0A" w14:textId="77777777" w:rsidR="009D6B34" w:rsidRPr="009D6B34" w:rsidRDefault="009D6B34" w:rsidP="009D6B34">
      <w:pPr>
        <w:pStyle w:val="TOC2"/>
        <w:tabs>
          <w:tab w:val="left" w:pos="880"/>
        </w:tabs>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3.2</w:t>
      </w:r>
      <w:r w:rsidRPr="009D6B34">
        <w:rPr>
          <w:rFonts w:ascii="Times New Roman" w:hAnsi="Times New Roman" w:cs="Times New Roman"/>
          <w:b w:val="0"/>
          <w:bCs w:val="0"/>
          <w:noProof/>
          <w:sz w:val="24"/>
          <w:szCs w:val="24"/>
          <w:lang w:eastAsia="en-US"/>
        </w:rPr>
        <w:tab/>
      </w:r>
      <w:r w:rsidRPr="009D6B34">
        <w:rPr>
          <w:rFonts w:ascii="Times New Roman" w:hAnsi="Times New Roman" w:cs="Times New Roman"/>
          <w:b w:val="0"/>
          <w:noProof/>
          <w:color w:val="000000" w:themeColor="text1"/>
          <w:sz w:val="24"/>
          <w:szCs w:val="24"/>
        </w:rPr>
        <w:t>Results and Discussion</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_Toc7677822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21</w:t>
      </w:r>
      <w:r w:rsidRPr="009D6B34">
        <w:rPr>
          <w:rFonts w:ascii="Times New Roman" w:hAnsi="Times New Roman" w:cs="Times New Roman"/>
          <w:b w:val="0"/>
          <w:noProof/>
          <w:sz w:val="24"/>
          <w:szCs w:val="24"/>
        </w:rPr>
        <w:fldChar w:fldCharType="end"/>
      </w:r>
    </w:p>
    <w:p w14:paraId="23BC91F1"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3.2.1 Conceptual Framework</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_Toc7677823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21</w:t>
      </w:r>
      <w:r w:rsidRPr="009D6B34">
        <w:rPr>
          <w:rFonts w:ascii="Times New Roman" w:hAnsi="Times New Roman" w:cs="Times New Roman"/>
          <w:noProof/>
          <w:sz w:val="24"/>
          <w:szCs w:val="24"/>
        </w:rPr>
        <w:fldChar w:fldCharType="end"/>
      </w:r>
    </w:p>
    <w:p w14:paraId="14378B38"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3.2.1.1 Unknown Unknowns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_Toc7677824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23</w:t>
      </w:r>
      <w:r w:rsidRPr="009D6B34">
        <w:rPr>
          <w:rFonts w:ascii="Times New Roman" w:hAnsi="Times New Roman" w:cs="Times New Roman"/>
          <w:noProof/>
          <w:sz w:val="24"/>
          <w:szCs w:val="24"/>
        </w:rPr>
        <w:fldChar w:fldCharType="end"/>
      </w:r>
    </w:p>
    <w:p w14:paraId="31E48D74"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3.2.1.2 Known-Knowns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_Toc7677825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24</w:t>
      </w:r>
      <w:r w:rsidRPr="009D6B34">
        <w:rPr>
          <w:rFonts w:ascii="Times New Roman" w:hAnsi="Times New Roman" w:cs="Times New Roman"/>
          <w:noProof/>
          <w:sz w:val="24"/>
          <w:szCs w:val="24"/>
        </w:rPr>
        <w:fldChar w:fldCharType="end"/>
      </w:r>
    </w:p>
    <w:p w14:paraId="28137821"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3.2.1.3 Known Unknowns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_Toc7677826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25</w:t>
      </w:r>
      <w:r w:rsidRPr="009D6B34">
        <w:rPr>
          <w:rFonts w:ascii="Times New Roman" w:hAnsi="Times New Roman" w:cs="Times New Roman"/>
          <w:noProof/>
          <w:sz w:val="24"/>
          <w:szCs w:val="24"/>
        </w:rPr>
        <w:fldChar w:fldCharType="end"/>
      </w:r>
    </w:p>
    <w:p w14:paraId="0DF44D6D"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3.2.1.4 Unknown Knowns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_Toc7677827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26</w:t>
      </w:r>
      <w:r w:rsidRPr="009D6B34">
        <w:rPr>
          <w:rFonts w:ascii="Times New Roman" w:hAnsi="Times New Roman" w:cs="Times New Roman"/>
          <w:noProof/>
          <w:sz w:val="24"/>
          <w:szCs w:val="24"/>
        </w:rPr>
        <w:fldChar w:fldCharType="end"/>
      </w:r>
    </w:p>
    <w:p w14:paraId="704B145A"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3.2.2 Sourcing Fungal Isolates through Citizen Science</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_Toc7677828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26</w:t>
      </w:r>
      <w:r w:rsidRPr="009D6B34">
        <w:rPr>
          <w:rFonts w:ascii="Times New Roman" w:hAnsi="Times New Roman" w:cs="Times New Roman"/>
          <w:noProof/>
          <w:sz w:val="24"/>
          <w:szCs w:val="24"/>
        </w:rPr>
        <w:fldChar w:fldCharType="end"/>
      </w:r>
    </w:p>
    <w:p w14:paraId="0B58C506"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3.2.3 Analyzing the Impact of Insufficiently Identified Fungal Barcodes, Single Direction ITS Region Reads, and Secondary Molecular Taxonomic Marker Gene Data on Generating Genus-Level Taxonomic Assignments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_Toc7677829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28</w:t>
      </w:r>
      <w:r w:rsidRPr="009D6B34">
        <w:rPr>
          <w:rFonts w:ascii="Times New Roman" w:hAnsi="Times New Roman" w:cs="Times New Roman"/>
          <w:noProof/>
          <w:sz w:val="24"/>
          <w:szCs w:val="24"/>
        </w:rPr>
        <w:fldChar w:fldCharType="end"/>
      </w:r>
    </w:p>
    <w:p w14:paraId="678B2243"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3.2.4 Examining the Secondary Metabolome Features in a Candidate Known-Unknown Fungus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_Toc7677830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31</w:t>
      </w:r>
      <w:r w:rsidRPr="009D6B34">
        <w:rPr>
          <w:rFonts w:ascii="Times New Roman" w:hAnsi="Times New Roman" w:cs="Times New Roman"/>
          <w:noProof/>
          <w:sz w:val="24"/>
          <w:szCs w:val="24"/>
        </w:rPr>
        <w:fldChar w:fldCharType="end"/>
      </w:r>
    </w:p>
    <w:p w14:paraId="5FAE4F30"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3.3 Conclusion and Future Directions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_Toc7677831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42</w:t>
      </w:r>
      <w:r w:rsidRPr="009D6B34">
        <w:rPr>
          <w:rFonts w:ascii="Times New Roman" w:hAnsi="Times New Roman" w:cs="Times New Roman"/>
          <w:b w:val="0"/>
          <w:noProof/>
          <w:sz w:val="24"/>
          <w:szCs w:val="24"/>
        </w:rPr>
        <w:fldChar w:fldCharType="end"/>
      </w:r>
    </w:p>
    <w:p w14:paraId="3D20BF07"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3.4 Materials and Methods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_Toc7677832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42</w:t>
      </w:r>
      <w:r w:rsidRPr="009D6B34">
        <w:rPr>
          <w:rFonts w:ascii="Times New Roman" w:hAnsi="Times New Roman" w:cs="Times New Roman"/>
          <w:b w:val="0"/>
          <w:noProof/>
          <w:sz w:val="24"/>
          <w:szCs w:val="24"/>
        </w:rPr>
        <w:fldChar w:fldCharType="end"/>
      </w:r>
    </w:p>
    <w:p w14:paraId="2C4D3A2C"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3.4.1 General Experimental Procedures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_Toc7677833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42</w:t>
      </w:r>
      <w:r w:rsidRPr="009D6B34">
        <w:rPr>
          <w:rFonts w:ascii="Times New Roman" w:hAnsi="Times New Roman" w:cs="Times New Roman"/>
          <w:noProof/>
          <w:sz w:val="24"/>
          <w:szCs w:val="24"/>
        </w:rPr>
        <w:fldChar w:fldCharType="end"/>
      </w:r>
    </w:p>
    <w:p w14:paraId="29BD8087"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3.4.2 DNA Extraction and Polymerase Chain Reaction (PCR)</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_Toc7677834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43</w:t>
      </w:r>
      <w:r w:rsidRPr="009D6B34">
        <w:rPr>
          <w:rFonts w:ascii="Times New Roman" w:hAnsi="Times New Roman" w:cs="Times New Roman"/>
          <w:noProof/>
          <w:sz w:val="24"/>
          <w:szCs w:val="24"/>
        </w:rPr>
        <w:fldChar w:fldCharType="end"/>
      </w:r>
    </w:p>
    <w:p w14:paraId="65F88D03"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3.4.3 Extraction and Isolation of new compounds from the fungus 74E10</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_Toc7677835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44</w:t>
      </w:r>
      <w:r w:rsidRPr="009D6B34">
        <w:rPr>
          <w:rFonts w:ascii="Times New Roman" w:hAnsi="Times New Roman" w:cs="Times New Roman"/>
          <w:noProof/>
          <w:sz w:val="24"/>
          <w:szCs w:val="24"/>
        </w:rPr>
        <w:fldChar w:fldCharType="end"/>
      </w:r>
    </w:p>
    <w:p w14:paraId="0B46A15B"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3.4.4 Preparation of the (</w:t>
      </w:r>
      <w:r w:rsidRPr="009D6B34">
        <w:rPr>
          <w:rFonts w:ascii="Times New Roman" w:hAnsi="Times New Roman" w:cs="Times New Roman"/>
          <w:i/>
          <w:noProof/>
          <w:color w:val="000000" w:themeColor="text1"/>
          <w:sz w:val="24"/>
          <w:szCs w:val="24"/>
        </w:rPr>
        <w:t>S</w:t>
      </w:r>
      <w:r w:rsidRPr="009D6B34">
        <w:rPr>
          <w:rFonts w:ascii="Times New Roman" w:hAnsi="Times New Roman" w:cs="Times New Roman"/>
          <w:noProof/>
          <w:color w:val="000000" w:themeColor="text1"/>
          <w:sz w:val="24"/>
          <w:szCs w:val="24"/>
        </w:rPr>
        <w:t>) and (</w:t>
      </w:r>
      <w:r w:rsidRPr="009D6B34">
        <w:rPr>
          <w:rFonts w:ascii="Times New Roman" w:hAnsi="Times New Roman" w:cs="Times New Roman"/>
          <w:i/>
          <w:noProof/>
          <w:color w:val="000000" w:themeColor="text1"/>
          <w:sz w:val="24"/>
          <w:szCs w:val="24"/>
        </w:rPr>
        <w:t>R</w:t>
      </w:r>
      <w:r w:rsidRPr="009D6B34">
        <w:rPr>
          <w:rFonts w:ascii="Times New Roman" w:hAnsi="Times New Roman" w:cs="Times New Roman"/>
          <w:noProof/>
          <w:color w:val="000000" w:themeColor="text1"/>
          <w:sz w:val="24"/>
          <w:szCs w:val="24"/>
        </w:rPr>
        <w:t>)-MTPA Mosher Ester Derivatives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_Toc7677836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47</w:t>
      </w:r>
      <w:r w:rsidRPr="009D6B34">
        <w:rPr>
          <w:rFonts w:ascii="Times New Roman" w:hAnsi="Times New Roman" w:cs="Times New Roman"/>
          <w:noProof/>
          <w:sz w:val="24"/>
          <w:szCs w:val="24"/>
        </w:rPr>
        <w:fldChar w:fldCharType="end"/>
      </w:r>
    </w:p>
    <w:p w14:paraId="2FA8DDCD"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of 3.11 and 3.12</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_Toc7677837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47</w:t>
      </w:r>
      <w:r w:rsidRPr="009D6B34">
        <w:rPr>
          <w:rFonts w:ascii="Times New Roman" w:hAnsi="Times New Roman" w:cs="Times New Roman"/>
          <w:noProof/>
          <w:sz w:val="24"/>
          <w:szCs w:val="24"/>
        </w:rPr>
        <w:fldChar w:fldCharType="end"/>
      </w:r>
    </w:p>
    <w:p w14:paraId="7C51CEB8"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Chapter 4: Creation and Application of a High-Throughput High-Content Screening Assay for Natural Product Inhibitors of the Human Parasite Trichomonas vaginalis</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_Toc7677838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49</w:t>
      </w:r>
      <w:r w:rsidRPr="009D6B34">
        <w:rPr>
          <w:rFonts w:ascii="Times New Roman" w:hAnsi="Times New Roman" w:cs="Times New Roman"/>
          <w:b w:val="0"/>
          <w:noProof/>
        </w:rPr>
        <w:fldChar w:fldCharType="end"/>
      </w:r>
    </w:p>
    <w:p w14:paraId="69747375"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4.1 Introduction</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_Toc7677839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49</w:t>
      </w:r>
      <w:r w:rsidRPr="009D6B34">
        <w:rPr>
          <w:rFonts w:ascii="Times New Roman" w:hAnsi="Times New Roman" w:cs="Times New Roman"/>
          <w:b w:val="0"/>
          <w:noProof/>
          <w:sz w:val="24"/>
          <w:szCs w:val="24"/>
        </w:rPr>
        <w:fldChar w:fldCharType="end"/>
      </w:r>
    </w:p>
    <w:p w14:paraId="337E5135"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lastRenderedPageBreak/>
        <w:t>4.2 Results and Discussion</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_Toc7677840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51</w:t>
      </w:r>
      <w:r w:rsidRPr="009D6B34">
        <w:rPr>
          <w:rFonts w:ascii="Times New Roman" w:hAnsi="Times New Roman" w:cs="Times New Roman"/>
          <w:b w:val="0"/>
          <w:noProof/>
          <w:sz w:val="24"/>
          <w:szCs w:val="24"/>
        </w:rPr>
        <w:fldChar w:fldCharType="end"/>
      </w:r>
    </w:p>
    <w:p w14:paraId="0FFE21D8"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 xml:space="preserve">4.2.1 Development of an Assay for Detecting </w:t>
      </w:r>
      <w:r w:rsidRPr="009D6B34">
        <w:rPr>
          <w:rFonts w:ascii="Times New Roman" w:hAnsi="Times New Roman" w:cs="Times New Roman"/>
          <w:b w:val="0"/>
          <w:i/>
          <w:noProof/>
          <w:color w:val="000000" w:themeColor="text1"/>
          <w:sz w:val="24"/>
          <w:szCs w:val="24"/>
        </w:rPr>
        <w:t>T. vaginalis</w:t>
      </w:r>
      <w:r w:rsidRPr="009D6B34">
        <w:rPr>
          <w:rFonts w:ascii="Times New Roman" w:hAnsi="Times New Roman" w:cs="Times New Roman"/>
          <w:b w:val="0"/>
          <w:noProof/>
          <w:color w:val="000000" w:themeColor="text1"/>
          <w:sz w:val="24"/>
          <w:szCs w:val="24"/>
        </w:rPr>
        <w:t xml:space="preserve"> Inhibitors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_Toc7677841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51</w:t>
      </w:r>
      <w:r w:rsidRPr="009D6B34">
        <w:rPr>
          <w:rFonts w:ascii="Times New Roman" w:hAnsi="Times New Roman" w:cs="Times New Roman"/>
          <w:b w:val="0"/>
          <w:noProof/>
          <w:sz w:val="24"/>
          <w:szCs w:val="24"/>
        </w:rPr>
        <w:fldChar w:fldCharType="end"/>
      </w:r>
    </w:p>
    <w:p w14:paraId="236508CD"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4.2.2 Testing Purified Natural Products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_Toc7677842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54</w:t>
      </w:r>
      <w:r w:rsidRPr="009D6B34">
        <w:rPr>
          <w:rFonts w:ascii="Times New Roman" w:hAnsi="Times New Roman" w:cs="Times New Roman"/>
          <w:b w:val="0"/>
          <w:noProof/>
          <w:sz w:val="24"/>
          <w:szCs w:val="24"/>
        </w:rPr>
        <w:fldChar w:fldCharType="end"/>
      </w:r>
    </w:p>
    <w:p w14:paraId="760F7630"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4.2.3 Testing Fungal Natural Product Extracts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_Toc7677843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56</w:t>
      </w:r>
      <w:r w:rsidRPr="009D6B34">
        <w:rPr>
          <w:rFonts w:ascii="Times New Roman" w:hAnsi="Times New Roman" w:cs="Times New Roman"/>
          <w:b w:val="0"/>
          <w:noProof/>
          <w:sz w:val="24"/>
          <w:szCs w:val="24"/>
        </w:rPr>
        <w:fldChar w:fldCharType="end"/>
      </w:r>
    </w:p>
    <w:p w14:paraId="4A3607D9"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 xml:space="preserve">4.2.4 Bioassay-Guided Purification and Testing of Natural Products from the </w:t>
      </w:r>
      <w:r w:rsidRPr="009D6B34">
        <w:rPr>
          <w:rFonts w:ascii="Times New Roman" w:hAnsi="Times New Roman" w:cs="Times New Roman"/>
          <w:b w:val="0"/>
          <w:i/>
          <w:noProof/>
          <w:color w:val="000000" w:themeColor="text1"/>
          <w:sz w:val="24"/>
          <w:szCs w:val="24"/>
        </w:rPr>
        <w:t>Fusarium</w:t>
      </w:r>
      <w:r w:rsidRPr="009D6B34">
        <w:rPr>
          <w:rFonts w:ascii="Times New Roman" w:hAnsi="Times New Roman" w:cs="Times New Roman"/>
          <w:b w:val="0"/>
          <w:noProof/>
          <w:color w:val="000000" w:themeColor="text1"/>
          <w:sz w:val="24"/>
          <w:szCs w:val="24"/>
        </w:rPr>
        <w:t xml:space="preserve"> sp. Isolate B</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_Toc7677844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58</w:t>
      </w:r>
      <w:r w:rsidRPr="009D6B34">
        <w:rPr>
          <w:rFonts w:ascii="Times New Roman" w:hAnsi="Times New Roman" w:cs="Times New Roman"/>
          <w:b w:val="0"/>
          <w:noProof/>
          <w:sz w:val="24"/>
          <w:szCs w:val="24"/>
        </w:rPr>
        <w:fldChar w:fldCharType="end"/>
      </w:r>
    </w:p>
    <w:p w14:paraId="15D7E5C7"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4.2.5 Biological Evaluation of Tetramic Acid Derivatives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_Toc7677845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66</w:t>
      </w:r>
      <w:r w:rsidRPr="009D6B34">
        <w:rPr>
          <w:rFonts w:ascii="Times New Roman" w:hAnsi="Times New Roman" w:cs="Times New Roman"/>
          <w:b w:val="0"/>
          <w:noProof/>
          <w:sz w:val="24"/>
          <w:szCs w:val="24"/>
        </w:rPr>
        <w:fldChar w:fldCharType="end"/>
      </w:r>
    </w:p>
    <w:p w14:paraId="1696C3E2"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4.3 Conclusion and Future Direction</w:t>
      </w:r>
      <w:r>
        <w:rPr>
          <w:rFonts w:ascii="Times New Roman" w:hAnsi="Times New Roman" w:cs="Times New Roman"/>
          <w:b w:val="0"/>
          <w:noProof/>
          <w:color w:val="000000" w:themeColor="text1"/>
        </w:rPr>
        <w:t>s</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_Toc7677846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67</w:t>
      </w:r>
      <w:r w:rsidRPr="009D6B34">
        <w:rPr>
          <w:rFonts w:ascii="Times New Roman" w:hAnsi="Times New Roman" w:cs="Times New Roman"/>
          <w:b w:val="0"/>
          <w:noProof/>
        </w:rPr>
        <w:fldChar w:fldCharType="end"/>
      </w:r>
    </w:p>
    <w:p w14:paraId="30E57E9C"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lang w:bidi="en-US"/>
        </w:rPr>
        <w:t>4.4 Materials and Methods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_Toc7677847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69</w:t>
      </w:r>
      <w:r w:rsidRPr="009D6B34">
        <w:rPr>
          <w:rFonts w:ascii="Times New Roman" w:hAnsi="Times New Roman" w:cs="Times New Roman"/>
          <w:b w:val="0"/>
          <w:noProof/>
          <w:sz w:val="24"/>
          <w:szCs w:val="24"/>
        </w:rPr>
        <w:fldChar w:fldCharType="end"/>
      </w:r>
    </w:p>
    <w:p w14:paraId="6F36E16A"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4.4.1 General Experimental</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_Toc7677848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69</w:t>
      </w:r>
      <w:r w:rsidRPr="009D6B34">
        <w:rPr>
          <w:rFonts w:ascii="Times New Roman" w:hAnsi="Times New Roman" w:cs="Times New Roman"/>
          <w:noProof/>
          <w:sz w:val="24"/>
          <w:szCs w:val="24"/>
        </w:rPr>
        <w:fldChar w:fldCharType="end"/>
      </w:r>
    </w:p>
    <w:p w14:paraId="277288EF"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4.4.2 Culture of Organisms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_Toc7677849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69</w:t>
      </w:r>
      <w:r w:rsidRPr="009D6B34">
        <w:rPr>
          <w:rFonts w:ascii="Times New Roman" w:hAnsi="Times New Roman" w:cs="Times New Roman"/>
          <w:noProof/>
          <w:sz w:val="24"/>
          <w:szCs w:val="24"/>
        </w:rPr>
        <w:fldChar w:fldCharType="end"/>
      </w:r>
    </w:p>
    <w:p w14:paraId="6FFC022D"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4.4.3 Trichomonas Assay</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_Toc7677850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70</w:t>
      </w:r>
      <w:r w:rsidRPr="009D6B34">
        <w:rPr>
          <w:rFonts w:ascii="Times New Roman" w:hAnsi="Times New Roman" w:cs="Times New Roman"/>
          <w:noProof/>
          <w:sz w:val="24"/>
          <w:szCs w:val="24"/>
        </w:rPr>
        <w:fldChar w:fldCharType="end"/>
      </w:r>
    </w:p>
    <w:p w14:paraId="31EC71E2"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4.4.4 Mammalian Cell Cytotoxicity Assay</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_Toc7677851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71</w:t>
      </w:r>
      <w:r w:rsidRPr="009D6B34">
        <w:rPr>
          <w:rFonts w:ascii="Times New Roman" w:hAnsi="Times New Roman" w:cs="Times New Roman"/>
          <w:noProof/>
          <w:sz w:val="24"/>
          <w:szCs w:val="24"/>
        </w:rPr>
        <w:fldChar w:fldCharType="end"/>
      </w:r>
    </w:p>
    <w:p w14:paraId="56D9B68E"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 xml:space="preserve">4.4.5 </w:t>
      </w:r>
      <w:r w:rsidRPr="009D6B34">
        <w:rPr>
          <w:rFonts w:ascii="Times New Roman" w:hAnsi="Times New Roman" w:cs="Times New Roman"/>
          <w:i/>
          <w:noProof/>
          <w:color w:val="000000" w:themeColor="text1"/>
          <w:sz w:val="24"/>
          <w:szCs w:val="24"/>
        </w:rPr>
        <w:t>Lactobacillus Acidophilus</w:t>
      </w:r>
      <w:r w:rsidRPr="009D6B34">
        <w:rPr>
          <w:rFonts w:ascii="Times New Roman" w:hAnsi="Times New Roman" w:cs="Times New Roman"/>
          <w:noProof/>
          <w:color w:val="000000" w:themeColor="text1"/>
          <w:sz w:val="24"/>
          <w:szCs w:val="24"/>
        </w:rPr>
        <w:t xml:space="preserve"> Viability Assays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_Toc7677852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72</w:t>
      </w:r>
      <w:r w:rsidRPr="009D6B34">
        <w:rPr>
          <w:rFonts w:ascii="Times New Roman" w:hAnsi="Times New Roman" w:cs="Times New Roman"/>
          <w:noProof/>
          <w:sz w:val="24"/>
          <w:szCs w:val="24"/>
        </w:rPr>
        <w:fldChar w:fldCharType="end"/>
      </w:r>
    </w:p>
    <w:p w14:paraId="793D3C0D"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4.4.6 Tetramic Acid Producing Fungal Strains and Fermentation</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_Toc7677853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72</w:t>
      </w:r>
      <w:r w:rsidRPr="009D6B34">
        <w:rPr>
          <w:rFonts w:ascii="Times New Roman" w:hAnsi="Times New Roman" w:cs="Times New Roman"/>
          <w:noProof/>
          <w:sz w:val="24"/>
          <w:szCs w:val="24"/>
        </w:rPr>
        <w:fldChar w:fldCharType="end"/>
      </w:r>
    </w:p>
    <w:p w14:paraId="3D35B017"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4.4.7 Purification of Tetramic Acid Derivatives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_Toc7677854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73</w:t>
      </w:r>
      <w:r w:rsidRPr="009D6B34">
        <w:rPr>
          <w:rFonts w:ascii="Times New Roman" w:hAnsi="Times New Roman" w:cs="Times New Roman"/>
          <w:noProof/>
          <w:sz w:val="24"/>
          <w:szCs w:val="24"/>
        </w:rPr>
        <w:fldChar w:fldCharType="end"/>
      </w:r>
    </w:p>
    <w:p w14:paraId="4FB13573"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4.4.8 Preparation of MTPA Ester</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_Toc7677855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75</w:t>
      </w:r>
      <w:r w:rsidRPr="009D6B34">
        <w:rPr>
          <w:rFonts w:ascii="Times New Roman" w:hAnsi="Times New Roman" w:cs="Times New Roman"/>
          <w:noProof/>
          <w:sz w:val="24"/>
          <w:szCs w:val="24"/>
        </w:rPr>
        <w:fldChar w:fldCharType="end"/>
      </w:r>
    </w:p>
    <w:p w14:paraId="5C5C6779"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4.4.9 Cleavage of the Tetramic Acid Ring and Marfey’s Reaction</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_Toc7677856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75</w:t>
      </w:r>
      <w:r w:rsidRPr="009D6B34">
        <w:rPr>
          <w:rFonts w:ascii="Times New Roman" w:hAnsi="Times New Roman" w:cs="Times New Roman"/>
          <w:noProof/>
          <w:sz w:val="24"/>
          <w:szCs w:val="24"/>
        </w:rPr>
        <w:fldChar w:fldCharType="end"/>
      </w:r>
    </w:p>
    <w:p w14:paraId="5FFA7FF8"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 xml:space="preserve">Chapter 5. Cholinesterase Inhibitory Arisugacins L-Q from a </w:t>
      </w:r>
      <w:r w:rsidRPr="009D6B34">
        <w:rPr>
          <w:rFonts w:ascii="Times New Roman" w:hAnsi="Times New Roman" w:cs="Times New Roman"/>
          <w:b w:val="0"/>
          <w:i/>
          <w:noProof/>
          <w:color w:val="000000" w:themeColor="text1"/>
        </w:rPr>
        <w:t xml:space="preserve">Penicillium </w:t>
      </w:r>
      <w:r w:rsidRPr="009D6B34">
        <w:rPr>
          <w:rFonts w:ascii="Times New Roman" w:hAnsi="Times New Roman" w:cs="Times New Roman"/>
          <w:b w:val="0"/>
          <w:noProof/>
          <w:color w:val="000000" w:themeColor="text1"/>
        </w:rPr>
        <w:t>sp. Isolate Obtained through a Citizen Science Initiative and their Activities in a Phenotype-Based Zebrafish</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_Toc7677857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77</w:t>
      </w:r>
      <w:r w:rsidRPr="009D6B34">
        <w:rPr>
          <w:rFonts w:ascii="Times New Roman" w:hAnsi="Times New Roman" w:cs="Times New Roman"/>
          <w:b w:val="0"/>
          <w:noProof/>
        </w:rPr>
        <w:fldChar w:fldCharType="end"/>
      </w:r>
    </w:p>
    <w:p w14:paraId="280C4654"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5.1 Introduction</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_Toc7677858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77</w:t>
      </w:r>
      <w:r w:rsidRPr="009D6B34">
        <w:rPr>
          <w:rFonts w:ascii="Times New Roman" w:hAnsi="Times New Roman" w:cs="Times New Roman"/>
          <w:b w:val="0"/>
          <w:noProof/>
          <w:sz w:val="24"/>
          <w:szCs w:val="24"/>
        </w:rPr>
        <w:fldChar w:fldCharType="end"/>
      </w:r>
    </w:p>
    <w:p w14:paraId="79F2DA4E"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5.2 Results and Discussion</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_Toc7677859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79</w:t>
      </w:r>
      <w:r w:rsidRPr="009D6B34">
        <w:rPr>
          <w:rFonts w:ascii="Times New Roman" w:hAnsi="Times New Roman" w:cs="Times New Roman"/>
          <w:b w:val="0"/>
          <w:noProof/>
          <w:sz w:val="24"/>
          <w:szCs w:val="24"/>
        </w:rPr>
        <w:fldChar w:fldCharType="end"/>
      </w:r>
    </w:p>
    <w:p w14:paraId="74ADE1B6"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lastRenderedPageBreak/>
        <w:t>5.2.1 Zebrafish-Based Phenotype Screen of Fungal Crude Extract</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_Toc7677860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79</w:t>
      </w:r>
      <w:r w:rsidRPr="009D6B34">
        <w:rPr>
          <w:rFonts w:ascii="Times New Roman" w:hAnsi="Times New Roman" w:cs="Times New Roman"/>
          <w:noProof/>
          <w:sz w:val="24"/>
          <w:szCs w:val="24"/>
        </w:rPr>
        <w:fldChar w:fldCharType="end"/>
      </w:r>
    </w:p>
    <w:p w14:paraId="4DB8FB3A"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 xml:space="preserve">5.2.2 Purification Natural Products from the </w:t>
      </w:r>
      <w:r w:rsidRPr="009D6B34">
        <w:rPr>
          <w:rFonts w:ascii="Times New Roman" w:hAnsi="Times New Roman" w:cs="Times New Roman"/>
          <w:i/>
          <w:noProof/>
          <w:color w:val="000000" w:themeColor="text1"/>
          <w:sz w:val="24"/>
          <w:szCs w:val="24"/>
        </w:rPr>
        <w:t xml:space="preserve">Penicillium sp. </w:t>
      </w:r>
      <w:r w:rsidRPr="009D6B34">
        <w:rPr>
          <w:rFonts w:ascii="Times New Roman" w:hAnsi="Times New Roman" w:cs="Times New Roman"/>
          <w:noProof/>
          <w:color w:val="000000" w:themeColor="text1"/>
          <w:sz w:val="24"/>
          <w:szCs w:val="24"/>
        </w:rPr>
        <w:t>Isolate</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_Toc7677861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80</w:t>
      </w:r>
      <w:r w:rsidRPr="009D6B34">
        <w:rPr>
          <w:rFonts w:ascii="Times New Roman" w:hAnsi="Times New Roman" w:cs="Times New Roman"/>
          <w:noProof/>
          <w:sz w:val="24"/>
          <w:szCs w:val="24"/>
        </w:rPr>
        <w:fldChar w:fldCharType="end"/>
      </w:r>
    </w:p>
    <w:p w14:paraId="4C8AC081"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 xml:space="preserve">5.2.3 Testing of Natural Products from the </w:t>
      </w:r>
      <w:r w:rsidRPr="009D6B34">
        <w:rPr>
          <w:rFonts w:ascii="Times New Roman" w:hAnsi="Times New Roman" w:cs="Times New Roman"/>
          <w:i/>
          <w:noProof/>
          <w:color w:val="000000" w:themeColor="text1"/>
          <w:sz w:val="24"/>
          <w:szCs w:val="24"/>
        </w:rPr>
        <w:t xml:space="preserve">Penicillium sp. </w:t>
      </w:r>
      <w:r w:rsidRPr="009D6B34">
        <w:rPr>
          <w:rFonts w:ascii="Times New Roman" w:hAnsi="Times New Roman" w:cs="Times New Roman"/>
          <w:noProof/>
          <w:color w:val="000000" w:themeColor="text1"/>
          <w:sz w:val="24"/>
          <w:szCs w:val="24"/>
        </w:rPr>
        <w:t>Isolate</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_Toc7677862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91</w:t>
      </w:r>
      <w:r w:rsidRPr="009D6B34">
        <w:rPr>
          <w:rFonts w:ascii="Times New Roman" w:hAnsi="Times New Roman" w:cs="Times New Roman"/>
          <w:noProof/>
          <w:sz w:val="24"/>
          <w:szCs w:val="24"/>
        </w:rPr>
        <w:fldChar w:fldCharType="end"/>
      </w:r>
    </w:p>
    <w:p w14:paraId="0207E5F1"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5.3 Conclusion and Future Direction</w:t>
      </w:r>
      <w:r>
        <w:rPr>
          <w:rFonts w:ascii="Times New Roman" w:hAnsi="Times New Roman" w:cs="Times New Roman"/>
          <w:b w:val="0"/>
          <w:noProof/>
          <w:color w:val="000000" w:themeColor="text1"/>
          <w:sz w:val="24"/>
          <w:szCs w:val="24"/>
        </w:rPr>
        <w:t>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_Toc7677863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94</w:t>
      </w:r>
      <w:r w:rsidRPr="009D6B34">
        <w:rPr>
          <w:rFonts w:ascii="Times New Roman" w:hAnsi="Times New Roman" w:cs="Times New Roman"/>
          <w:b w:val="0"/>
          <w:noProof/>
          <w:sz w:val="24"/>
          <w:szCs w:val="24"/>
        </w:rPr>
        <w:fldChar w:fldCharType="end"/>
      </w:r>
    </w:p>
    <w:p w14:paraId="040CF033"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rPr>
        <w:t>5.4 Materials and Method</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_Toc7677864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96</w:t>
      </w:r>
      <w:r w:rsidRPr="009D6B34">
        <w:rPr>
          <w:rFonts w:ascii="Times New Roman" w:hAnsi="Times New Roman" w:cs="Times New Roman"/>
          <w:b w:val="0"/>
          <w:noProof/>
          <w:sz w:val="24"/>
          <w:szCs w:val="24"/>
        </w:rPr>
        <w:fldChar w:fldCharType="end"/>
      </w:r>
    </w:p>
    <w:p w14:paraId="7F6776FE"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5.4.1 General Experimental</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_Toc7677865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96</w:t>
      </w:r>
      <w:r w:rsidRPr="009D6B34">
        <w:rPr>
          <w:rFonts w:ascii="Times New Roman" w:hAnsi="Times New Roman" w:cs="Times New Roman"/>
          <w:noProof/>
          <w:sz w:val="24"/>
          <w:szCs w:val="24"/>
        </w:rPr>
        <w:fldChar w:fldCharType="end"/>
      </w:r>
    </w:p>
    <w:p w14:paraId="3F4CF463"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5.4.2 Fungal Strain and Fermentation</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_Toc7677866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96</w:t>
      </w:r>
      <w:r w:rsidRPr="009D6B34">
        <w:rPr>
          <w:rFonts w:ascii="Times New Roman" w:hAnsi="Times New Roman" w:cs="Times New Roman"/>
          <w:noProof/>
          <w:sz w:val="24"/>
          <w:szCs w:val="24"/>
        </w:rPr>
        <w:fldChar w:fldCharType="end"/>
      </w:r>
    </w:p>
    <w:p w14:paraId="064849EB"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5.4.3 Extraction and Isolation</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_Toc7677867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97</w:t>
      </w:r>
      <w:r w:rsidRPr="009D6B34">
        <w:rPr>
          <w:rFonts w:ascii="Times New Roman" w:hAnsi="Times New Roman" w:cs="Times New Roman"/>
          <w:noProof/>
          <w:sz w:val="24"/>
          <w:szCs w:val="24"/>
        </w:rPr>
        <w:fldChar w:fldCharType="end"/>
      </w:r>
    </w:p>
    <w:p w14:paraId="1E486895"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5.4.4 Preparation of MTPA Esters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_Toc7677868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98</w:t>
      </w:r>
      <w:r w:rsidRPr="009D6B34">
        <w:rPr>
          <w:rFonts w:ascii="Times New Roman" w:hAnsi="Times New Roman" w:cs="Times New Roman"/>
          <w:noProof/>
          <w:sz w:val="24"/>
          <w:szCs w:val="24"/>
        </w:rPr>
        <w:fldChar w:fldCharType="end"/>
      </w:r>
    </w:p>
    <w:p w14:paraId="5AE0D60C"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5.4.5 ECD Calculations of 5.13</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_Toc7677869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99</w:t>
      </w:r>
      <w:r w:rsidRPr="009D6B34">
        <w:rPr>
          <w:rFonts w:ascii="Times New Roman" w:hAnsi="Times New Roman" w:cs="Times New Roman"/>
          <w:noProof/>
          <w:sz w:val="24"/>
          <w:szCs w:val="24"/>
        </w:rPr>
        <w:fldChar w:fldCharType="end"/>
      </w:r>
    </w:p>
    <w:p w14:paraId="7E8073DB"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5.4.6 Zebrafish maintenance</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_Toc7677870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99</w:t>
      </w:r>
      <w:r w:rsidRPr="009D6B34">
        <w:rPr>
          <w:rFonts w:ascii="Times New Roman" w:hAnsi="Times New Roman" w:cs="Times New Roman"/>
          <w:noProof/>
          <w:sz w:val="24"/>
          <w:szCs w:val="24"/>
        </w:rPr>
        <w:fldChar w:fldCharType="end"/>
      </w:r>
    </w:p>
    <w:p w14:paraId="20E98F2C"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5.4.7 Zebrafish phenotype screen</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_Toc7677871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100</w:t>
      </w:r>
      <w:r w:rsidRPr="009D6B34">
        <w:rPr>
          <w:rFonts w:ascii="Times New Roman" w:hAnsi="Times New Roman" w:cs="Times New Roman"/>
          <w:noProof/>
          <w:sz w:val="24"/>
          <w:szCs w:val="24"/>
        </w:rPr>
        <w:fldChar w:fldCharType="end"/>
      </w:r>
    </w:p>
    <w:p w14:paraId="3B265324"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5.4.8</w:t>
      </w:r>
      <w:r w:rsidRPr="009D6B34">
        <w:rPr>
          <w:rFonts w:ascii="Times New Roman" w:hAnsi="Times New Roman" w:cs="Times New Roman"/>
          <w:i/>
          <w:noProof/>
          <w:color w:val="000000" w:themeColor="text1"/>
          <w:sz w:val="24"/>
          <w:szCs w:val="24"/>
        </w:rPr>
        <w:t xml:space="preserve"> In situ</w:t>
      </w:r>
      <w:r w:rsidRPr="009D6B34">
        <w:rPr>
          <w:rFonts w:ascii="Times New Roman" w:hAnsi="Times New Roman" w:cs="Times New Roman"/>
          <w:noProof/>
          <w:color w:val="000000" w:themeColor="text1"/>
          <w:sz w:val="24"/>
          <w:szCs w:val="24"/>
        </w:rPr>
        <w:t xml:space="preserve"> hybridization</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_Toc7677872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100</w:t>
      </w:r>
      <w:r w:rsidRPr="009D6B34">
        <w:rPr>
          <w:rFonts w:ascii="Times New Roman" w:hAnsi="Times New Roman" w:cs="Times New Roman"/>
          <w:noProof/>
          <w:sz w:val="24"/>
          <w:szCs w:val="24"/>
        </w:rPr>
        <w:fldChar w:fldCharType="end"/>
      </w:r>
    </w:p>
    <w:p w14:paraId="485062D8" w14:textId="77777777" w:rsidR="009D6B34" w:rsidRPr="009D6B34" w:rsidRDefault="009D6B34" w:rsidP="009D6B34">
      <w:pPr>
        <w:pStyle w:val="TOC3"/>
        <w:tabs>
          <w:tab w:val="right" w:leader="dot" w:pos="8630"/>
        </w:tabs>
        <w:spacing w:line="480" w:lineRule="auto"/>
        <w:rPr>
          <w:rFonts w:ascii="Times New Roman" w:hAnsi="Times New Roman" w:cs="Times New Roman"/>
          <w:noProof/>
          <w:sz w:val="24"/>
          <w:szCs w:val="24"/>
          <w:lang w:eastAsia="en-US"/>
        </w:rPr>
      </w:pPr>
      <w:r w:rsidRPr="009D6B34">
        <w:rPr>
          <w:rFonts w:ascii="Times New Roman" w:hAnsi="Times New Roman" w:cs="Times New Roman"/>
          <w:noProof/>
          <w:color w:val="000000" w:themeColor="text1"/>
          <w:sz w:val="24"/>
          <w:szCs w:val="24"/>
        </w:rPr>
        <w:t>5.4.9 Acetylcholinesterase and butyrylcholinesterase inhibition assays</w:t>
      </w:r>
      <w:r w:rsidRPr="009D6B34">
        <w:rPr>
          <w:rFonts w:ascii="Times New Roman" w:hAnsi="Times New Roman" w:cs="Times New Roman"/>
          <w:noProof/>
          <w:sz w:val="24"/>
          <w:szCs w:val="24"/>
        </w:rPr>
        <w:tab/>
      </w:r>
      <w:r w:rsidRPr="009D6B34">
        <w:rPr>
          <w:rFonts w:ascii="Times New Roman" w:hAnsi="Times New Roman" w:cs="Times New Roman"/>
          <w:noProof/>
          <w:sz w:val="24"/>
          <w:szCs w:val="24"/>
        </w:rPr>
        <w:fldChar w:fldCharType="begin"/>
      </w:r>
      <w:r w:rsidRPr="009D6B34">
        <w:rPr>
          <w:rFonts w:ascii="Times New Roman" w:hAnsi="Times New Roman" w:cs="Times New Roman"/>
          <w:noProof/>
          <w:sz w:val="24"/>
          <w:szCs w:val="24"/>
        </w:rPr>
        <w:instrText xml:space="preserve"> PAGEREF _Toc7677873 \h </w:instrText>
      </w:r>
      <w:r w:rsidRPr="009D6B34">
        <w:rPr>
          <w:rFonts w:ascii="Times New Roman" w:hAnsi="Times New Roman" w:cs="Times New Roman"/>
          <w:noProof/>
          <w:sz w:val="24"/>
          <w:szCs w:val="24"/>
        </w:rPr>
      </w:r>
      <w:r w:rsidRPr="009D6B34">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100</w:t>
      </w:r>
      <w:r w:rsidRPr="009D6B34">
        <w:rPr>
          <w:rFonts w:ascii="Times New Roman" w:hAnsi="Times New Roman" w:cs="Times New Roman"/>
          <w:noProof/>
          <w:sz w:val="24"/>
          <w:szCs w:val="24"/>
        </w:rPr>
        <w:fldChar w:fldCharType="end"/>
      </w:r>
    </w:p>
    <w:p w14:paraId="4EECDF58"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References</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_Toc7677874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102</w:t>
      </w:r>
      <w:r w:rsidRPr="009D6B34">
        <w:rPr>
          <w:rFonts w:ascii="Times New Roman" w:hAnsi="Times New Roman" w:cs="Times New Roman"/>
          <w:b w:val="0"/>
          <w:noProof/>
        </w:rPr>
        <w:fldChar w:fldCharType="end"/>
      </w:r>
    </w:p>
    <w:p w14:paraId="70411BDE"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Appendix A: Supporting Data for Chapter 3</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_Toc7677875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115</w:t>
      </w:r>
      <w:r w:rsidRPr="009D6B34">
        <w:rPr>
          <w:rFonts w:ascii="Times New Roman" w:hAnsi="Times New Roman" w:cs="Times New Roman"/>
          <w:b w:val="0"/>
          <w:noProof/>
        </w:rPr>
        <w:fldChar w:fldCharType="end"/>
      </w:r>
    </w:p>
    <w:p w14:paraId="0CD6F8E1"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lang w:eastAsia="en-US" w:bidi="en-US"/>
        </w:rPr>
        <w:t>Appendix Table of Contents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_Toc7677876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115</w:t>
      </w:r>
      <w:r w:rsidRPr="009D6B34">
        <w:rPr>
          <w:rFonts w:ascii="Times New Roman" w:hAnsi="Times New Roman" w:cs="Times New Roman"/>
          <w:b w:val="0"/>
          <w:noProof/>
          <w:sz w:val="24"/>
          <w:szCs w:val="24"/>
        </w:rPr>
        <w:fldChar w:fldCharType="end"/>
      </w:r>
    </w:p>
    <w:p w14:paraId="2E169280"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Appendix B: Supporting Data for Chapter 4</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_Toc7677877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158</w:t>
      </w:r>
      <w:r w:rsidRPr="009D6B34">
        <w:rPr>
          <w:rFonts w:ascii="Times New Roman" w:hAnsi="Times New Roman" w:cs="Times New Roman"/>
          <w:b w:val="0"/>
          <w:noProof/>
        </w:rPr>
        <w:fldChar w:fldCharType="end"/>
      </w:r>
    </w:p>
    <w:p w14:paraId="32FF0C45"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lang w:eastAsia="en-US" w:bidi="en-US"/>
        </w:rPr>
        <w:t>Appendix Table of Contents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_Toc7677878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158</w:t>
      </w:r>
      <w:r w:rsidRPr="009D6B34">
        <w:rPr>
          <w:rFonts w:ascii="Times New Roman" w:hAnsi="Times New Roman" w:cs="Times New Roman"/>
          <w:b w:val="0"/>
          <w:noProof/>
          <w:sz w:val="24"/>
          <w:szCs w:val="24"/>
        </w:rPr>
        <w:fldChar w:fldCharType="end"/>
      </w:r>
    </w:p>
    <w:p w14:paraId="7D868FC0"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Appendix C: Supporting Data for Chapter 5</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_Toc7677879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172</w:t>
      </w:r>
      <w:r w:rsidRPr="009D6B34">
        <w:rPr>
          <w:rFonts w:ascii="Times New Roman" w:hAnsi="Times New Roman" w:cs="Times New Roman"/>
          <w:b w:val="0"/>
          <w:noProof/>
        </w:rPr>
        <w:fldChar w:fldCharType="end"/>
      </w:r>
    </w:p>
    <w:p w14:paraId="2E45AD0A" w14:textId="77777777" w:rsidR="009D6B34" w:rsidRPr="009D6B34" w:rsidRDefault="009D6B34" w:rsidP="009D6B34">
      <w:pPr>
        <w:pStyle w:val="TOC2"/>
        <w:spacing w:line="480" w:lineRule="auto"/>
        <w:rPr>
          <w:rFonts w:ascii="Times New Roman" w:hAnsi="Times New Roman" w:cs="Times New Roman"/>
          <w:b w:val="0"/>
          <w:bCs w:val="0"/>
          <w:noProof/>
          <w:sz w:val="24"/>
          <w:szCs w:val="24"/>
          <w:lang w:eastAsia="en-US"/>
        </w:rPr>
      </w:pPr>
      <w:r w:rsidRPr="009D6B34">
        <w:rPr>
          <w:rFonts w:ascii="Times New Roman" w:hAnsi="Times New Roman" w:cs="Times New Roman"/>
          <w:b w:val="0"/>
          <w:noProof/>
          <w:color w:val="000000" w:themeColor="text1"/>
          <w:sz w:val="24"/>
          <w:szCs w:val="24"/>
          <w:lang w:eastAsia="en-US" w:bidi="en-US"/>
        </w:rPr>
        <w:t>Appendix Table of Contents</w:t>
      </w:r>
      <w:r w:rsidRPr="009D6B34">
        <w:rPr>
          <w:rFonts w:ascii="Times New Roman" w:hAnsi="Times New Roman" w:cs="Times New Roman"/>
          <w:b w:val="0"/>
          <w:noProof/>
          <w:sz w:val="24"/>
          <w:szCs w:val="24"/>
        </w:rPr>
        <w:tab/>
      </w:r>
      <w:r w:rsidRPr="009D6B34">
        <w:rPr>
          <w:rFonts w:ascii="Times New Roman" w:hAnsi="Times New Roman" w:cs="Times New Roman"/>
          <w:b w:val="0"/>
          <w:noProof/>
          <w:sz w:val="24"/>
          <w:szCs w:val="24"/>
        </w:rPr>
        <w:fldChar w:fldCharType="begin"/>
      </w:r>
      <w:r w:rsidRPr="009D6B34">
        <w:rPr>
          <w:rFonts w:ascii="Times New Roman" w:hAnsi="Times New Roman" w:cs="Times New Roman"/>
          <w:b w:val="0"/>
          <w:noProof/>
          <w:sz w:val="24"/>
          <w:szCs w:val="24"/>
        </w:rPr>
        <w:instrText xml:space="preserve"> PAGEREF _Toc7677880 \h </w:instrText>
      </w:r>
      <w:r w:rsidRPr="009D6B34">
        <w:rPr>
          <w:rFonts w:ascii="Times New Roman" w:hAnsi="Times New Roman" w:cs="Times New Roman"/>
          <w:b w:val="0"/>
          <w:noProof/>
          <w:sz w:val="24"/>
          <w:szCs w:val="24"/>
        </w:rPr>
      </w:r>
      <w:r w:rsidRPr="009D6B34">
        <w:rPr>
          <w:rFonts w:ascii="Times New Roman" w:hAnsi="Times New Roman" w:cs="Times New Roman"/>
          <w:b w:val="0"/>
          <w:noProof/>
          <w:sz w:val="24"/>
          <w:szCs w:val="24"/>
        </w:rPr>
        <w:fldChar w:fldCharType="separate"/>
      </w:r>
      <w:r w:rsidR="00832813">
        <w:rPr>
          <w:rFonts w:ascii="Times New Roman" w:hAnsi="Times New Roman" w:cs="Times New Roman"/>
          <w:b w:val="0"/>
          <w:noProof/>
          <w:sz w:val="24"/>
          <w:szCs w:val="24"/>
        </w:rPr>
        <w:t>172</w:t>
      </w:r>
      <w:r w:rsidRPr="009D6B34">
        <w:rPr>
          <w:rFonts w:ascii="Times New Roman" w:hAnsi="Times New Roman" w:cs="Times New Roman"/>
          <w:b w:val="0"/>
          <w:noProof/>
          <w:sz w:val="24"/>
          <w:szCs w:val="24"/>
        </w:rPr>
        <w:fldChar w:fldCharType="end"/>
      </w:r>
    </w:p>
    <w:p w14:paraId="420C2EE0" w14:textId="77777777" w:rsidR="009D6B34" w:rsidRPr="009D6B34" w:rsidRDefault="009D6B34" w:rsidP="009D6B34">
      <w:pPr>
        <w:pStyle w:val="TOC1"/>
        <w:spacing w:before="0" w:line="480" w:lineRule="auto"/>
        <w:rPr>
          <w:rFonts w:ascii="Times New Roman" w:hAnsi="Times New Roman" w:cs="Times New Roman"/>
          <w:b w:val="0"/>
          <w:bCs w:val="0"/>
          <w:noProof/>
          <w:lang w:eastAsia="en-US"/>
        </w:rPr>
      </w:pPr>
      <w:r w:rsidRPr="009D6B34">
        <w:rPr>
          <w:rFonts w:ascii="Times New Roman" w:hAnsi="Times New Roman" w:cs="Times New Roman"/>
          <w:b w:val="0"/>
          <w:noProof/>
          <w:color w:val="000000" w:themeColor="text1"/>
        </w:rPr>
        <w:t>Abbreviations</w:t>
      </w:r>
      <w:r w:rsidRPr="009D6B34">
        <w:rPr>
          <w:rFonts w:ascii="Times New Roman" w:hAnsi="Times New Roman" w:cs="Times New Roman"/>
          <w:b w:val="0"/>
          <w:noProof/>
        </w:rPr>
        <w:tab/>
      </w:r>
      <w:r w:rsidRPr="009D6B34">
        <w:rPr>
          <w:rFonts w:ascii="Times New Roman" w:hAnsi="Times New Roman" w:cs="Times New Roman"/>
          <w:b w:val="0"/>
          <w:noProof/>
        </w:rPr>
        <w:fldChar w:fldCharType="begin"/>
      </w:r>
      <w:r w:rsidRPr="009D6B34">
        <w:rPr>
          <w:rFonts w:ascii="Times New Roman" w:hAnsi="Times New Roman" w:cs="Times New Roman"/>
          <w:b w:val="0"/>
          <w:noProof/>
        </w:rPr>
        <w:instrText xml:space="preserve"> PAGEREF _Toc7677881 \h </w:instrText>
      </w:r>
      <w:r w:rsidRPr="009D6B34">
        <w:rPr>
          <w:rFonts w:ascii="Times New Roman" w:hAnsi="Times New Roman" w:cs="Times New Roman"/>
          <w:b w:val="0"/>
          <w:noProof/>
        </w:rPr>
      </w:r>
      <w:r w:rsidRPr="009D6B34">
        <w:rPr>
          <w:rFonts w:ascii="Times New Roman" w:hAnsi="Times New Roman" w:cs="Times New Roman"/>
          <w:b w:val="0"/>
          <w:noProof/>
        </w:rPr>
        <w:fldChar w:fldCharType="separate"/>
      </w:r>
      <w:r w:rsidR="00832813">
        <w:rPr>
          <w:rFonts w:ascii="Times New Roman" w:hAnsi="Times New Roman" w:cs="Times New Roman"/>
          <w:b w:val="0"/>
          <w:noProof/>
        </w:rPr>
        <w:t>206</w:t>
      </w:r>
      <w:r w:rsidRPr="009D6B34">
        <w:rPr>
          <w:rFonts w:ascii="Times New Roman" w:hAnsi="Times New Roman" w:cs="Times New Roman"/>
          <w:b w:val="0"/>
          <w:noProof/>
        </w:rPr>
        <w:fldChar w:fldCharType="end"/>
      </w:r>
    </w:p>
    <w:p w14:paraId="686F23D6" w14:textId="77777777" w:rsidR="00CD49C4" w:rsidRDefault="00CD49C4" w:rsidP="009D6B34">
      <w:pPr>
        <w:spacing w:after="0" w:line="480" w:lineRule="auto"/>
        <w:jc w:val="both"/>
        <w:rPr>
          <w:rFonts w:ascii="Times New Roman" w:hAnsi="Times New Roman" w:cs="Times New Roman"/>
          <w:sz w:val="24"/>
          <w:szCs w:val="24"/>
        </w:rPr>
      </w:pPr>
      <w:r w:rsidRPr="009D6B34">
        <w:rPr>
          <w:rFonts w:ascii="Times New Roman" w:hAnsi="Times New Roman" w:cs="Times New Roman"/>
          <w:sz w:val="24"/>
          <w:szCs w:val="24"/>
        </w:rPr>
        <w:fldChar w:fldCharType="end"/>
      </w:r>
      <w:r>
        <w:rPr>
          <w:rFonts w:ascii="Times New Roman" w:hAnsi="Times New Roman" w:cs="Times New Roman"/>
          <w:sz w:val="24"/>
          <w:szCs w:val="24"/>
        </w:rPr>
        <w:br w:type="page"/>
      </w:r>
    </w:p>
    <w:p w14:paraId="0ABEA821" w14:textId="77777777" w:rsidR="00CD49C4" w:rsidRPr="0025589F" w:rsidRDefault="00CD49C4" w:rsidP="00CD49C4">
      <w:pPr>
        <w:pStyle w:val="Heading1"/>
        <w:spacing w:before="0" w:line="480" w:lineRule="auto"/>
        <w:rPr>
          <w:rFonts w:ascii="Times New Roman" w:hAnsi="Times New Roman" w:cs="Times New Roman"/>
          <w:b/>
          <w:color w:val="000000" w:themeColor="text1"/>
          <w:sz w:val="28"/>
          <w:szCs w:val="28"/>
        </w:rPr>
      </w:pPr>
      <w:bookmarkStart w:id="5" w:name="_Toc536002824"/>
      <w:bookmarkStart w:id="6" w:name="_Toc7677806"/>
      <w:r w:rsidRPr="0025589F">
        <w:rPr>
          <w:rFonts w:ascii="Times New Roman" w:hAnsi="Times New Roman" w:cs="Times New Roman"/>
          <w:b/>
          <w:color w:val="000000" w:themeColor="text1"/>
          <w:sz w:val="28"/>
          <w:szCs w:val="28"/>
        </w:rPr>
        <w:lastRenderedPageBreak/>
        <w:t>List of Tables</w:t>
      </w:r>
      <w:bookmarkEnd w:id="5"/>
      <w:bookmarkEnd w:id="6"/>
    </w:p>
    <w:p w14:paraId="4F44B63B"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3.1.</w:t>
      </w:r>
      <w:r w:rsidRPr="008E1448">
        <w:rPr>
          <w:rFonts w:ascii="Times New Roman" w:hAnsi="Times New Roman" w:cs="Times New Roman"/>
          <w:b/>
          <w:noProof/>
          <w:color w:val="000000" w:themeColor="text1"/>
          <w:sz w:val="24"/>
          <w:szCs w:val="24"/>
          <w:vertAlign w:val="superscript"/>
        </w:rPr>
        <w:t xml:space="preserve"> </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H NMR (400 MHz) Data for Compounds</w:t>
      </w:r>
      <w:r w:rsidRPr="008E1448">
        <w:rPr>
          <w:rFonts w:ascii="Times New Roman" w:hAnsi="Times New Roman" w:cs="Times New Roman"/>
          <w:b/>
          <w:noProof/>
          <w:color w:val="000000" w:themeColor="text1"/>
          <w:sz w:val="24"/>
          <w:szCs w:val="24"/>
        </w:rPr>
        <w:t xml:space="preserve"> 3.3-3.7.</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_Toc6304827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35</w:t>
      </w:r>
      <w:r w:rsidRPr="008E1448">
        <w:rPr>
          <w:rFonts w:ascii="Times New Roman" w:hAnsi="Times New Roman" w:cs="Times New Roman"/>
          <w:noProof/>
          <w:sz w:val="24"/>
          <w:szCs w:val="24"/>
        </w:rPr>
        <w:fldChar w:fldCharType="end"/>
      </w:r>
    </w:p>
    <w:p w14:paraId="1A0FD0C6"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3.2.</w:t>
      </w:r>
      <w:r w:rsidRPr="008E1448">
        <w:rPr>
          <w:rFonts w:ascii="Times New Roman" w:hAnsi="Times New Roman" w:cs="Times New Roman"/>
          <w:b/>
          <w:noProof/>
          <w:color w:val="000000" w:themeColor="text1"/>
          <w:sz w:val="24"/>
          <w:szCs w:val="24"/>
          <w:vertAlign w:val="superscript"/>
        </w:rPr>
        <w:t xml:space="preserve"> </w:t>
      </w:r>
      <w:r w:rsidRPr="008E1448">
        <w:rPr>
          <w:rFonts w:ascii="Times New Roman" w:hAnsi="Times New Roman" w:cs="Times New Roman"/>
          <w:noProof/>
          <w:color w:val="000000" w:themeColor="text1"/>
          <w:sz w:val="24"/>
          <w:szCs w:val="24"/>
          <w:vertAlign w:val="superscript"/>
        </w:rPr>
        <w:t>13</w:t>
      </w:r>
      <w:r w:rsidRPr="008E1448">
        <w:rPr>
          <w:rFonts w:ascii="Times New Roman" w:hAnsi="Times New Roman" w:cs="Times New Roman"/>
          <w:noProof/>
          <w:color w:val="000000" w:themeColor="text1"/>
          <w:sz w:val="24"/>
          <w:szCs w:val="24"/>
        </w:rPr>
        <w:t>C NMR (100 MHz) Data for Compounds</w:t>
      </w:r>
      <w:r w:rsidRPr="008E1448">
        <w:rPr>
          <w:rFonts w:ascii="Times New Roman" w:hAnsi="Times New Roman" w:cs="Times New Roman"/>
          <w:b/>
          <w:noProof/>
          <w:color w:val="000000" w:themeColor="text1"/>
          <w:sz w:val="24"/>
          <w:szCs w:val="24"/>
        </w:rPr>
        <w:t xml:space="preserve"> 3.1 </w:t>
      </w:r>
      <w:r w:rsidRPr="008E1448">
        <w:rPr>
          <w:rFonts w:ascii="Times New Roman" w:hAnsi="Times New Roman" w:cs="Times New Roman"/>
          <w:noProof/>
          <w:color w:val="000000" w:themeColor="text1"/>
          <w:sz w:val="24"/>
          <w:szCs w:val="24"/>
        </w:rPr>
        <w:t>and</w:t>
      </w:r>
      <w:r w:rsidRPr="008E1448">
        <w:rPr>
          <w:rFonts w:ascii="Times New Roman" w:hAnsi="Times New Roman" w:cs="Times New Roman"/>
          <w:b/>
          <w:noProof/>
          <w:color w:val="000000" w:themeColor="text1"/>
          <w:sz w:val="24"/>
          <w:szCs w:val="24"/>
        </w:rPr>
        <w:t xml:space="preserve"> 3.3-3.7. </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_Toc6304828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36</w:t>
      </w:r>
      <w:r w:rsidRPr="008E1448">
        <w:rPr>
          <w:rFonts w:ascii="Times New Roman" w:hAnsi="Times New Roman" w:cs="Times New Roman"/>
          <w:noProof/>
          <w:sz w:val="24"/>
          <w:szCs w:val="24"/>
        </w:rPr>
        <w:fldChar w:fldCharType="end"/>
      </w:r>
    </w:p>
    <w:p w14:paraId="6BC8FF83"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 xml:space="preserve">Table 3.3. </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H NMR (400 MHz) Data for Compounds</w:t>
      </w:r>
      <w:r w:rsidRPr="008E1448">
        <w:rPr>
          <w:rFonts w:ascii="Times New Roman" w:hAnsi="Times New Roman" w:cs="Times New Roman"/>
          <w:b/>
          <w:noProof/>
          <w:color w:val="000000" w:themeColor="text1"/>
          <w:sz w:val="24"/>
          <w:szCs w:val="24"/>
        </w:rPr>
        <w:t xml:space="preserve"> 3.8-3.13 </w:t>
      </w:r>
      <w:r w:rsidRPr="008E1448">
        <w:rPr>
          <w:rFonts w:ascii="Times New Roman" w:hAnsi="Times New Roman" w:cs="Times New Roman"/>
          <w:noProof/>
          <w:color w:val="000000" w:themeColor="text1"/>
          <w:sz w:val="24"/>
          <w:szCs w:val="24"/>
        </w:rPr>
        <w:t>in MeOH-d</w:t>
      </w:r>
      <w:r w:rsidRPr="008E1448">
        <w:rPr>
          <w:rFonts w:ascii="Times New Roman" w:hAnsi="Times New Roman" w:cs="Times New Roman"/>
          <w:noProof/>
          <w:color w:val="000000" w:themeColor="text1"/>
          <w:sz w:val="24"/>
          <w:szCs w:val="24"/>
          <w:vertAlign w:val="subscript"/>
        </w:rPr>
        <w:t>4</w:t>
      </w:r>
      <w:r w:rsidRPr="008E1448">
        <w:rPr>
          <w:rFonts w:ascii="Times New Roman" w:hAnsi="Times New Roman" w:cs="Times New Roman"/>
          <w:b/>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_Toc6304829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37</w:t>
      </w:r>
      <w:r w:rsidRPr="008E1448">
        <w:rPr>
          <w:rFonts w:ascii="Times New Roman" w:hAnsi="Times New Roman" w:cs="Times New Roman"/>
          <w:noProof/>
          <w:sz w:val="24"/>
          <w:szCs w:val="24"/>
        </w:rPr>
        <w:fldChar w:fldCharType="end"/>
      </w:r>
    </w:p>
    <w:p w14:paraId="18FF3EA7"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3.4.</w:t>
      </w:r>
      <w:r w:rsidRPr="008E1448">
        <w:rPr>
          <w:rFonts w:ascii="Times New Roman" w:hAnsi="Times New Roman" w:cs="Times New Roman"/>
          <w:b/>
          <w:noProof/>
          <w:color w:val="000000" w:themeColor="text1"/>
          <w:sz w:val="24"/>
          <w:szCs w:val="24"/>
          <w:vertAlign w:val="superscript"/>
        </w:rPr>
        <w:t xml:space="preserve"> </w:t>
      </w:r>
      <w:r w:rsidRPr="008E1448">
        <w:rPr>
          <w:rFonts w:ascii="Times New Roman" w:hAnsi="Times New Roman" w:cs="Times New Roman"/>
          <w:noProof/>
          <w:color w:val="000000" w:themeColor="text1"/>
          <w:sz w:val="24"/>
          <w:szCs w:val="24"/>
          <w:vertAlign w:val="superscript"/>
        </w:rPr>
        <w:t>13</w:t>
      </w:r>
      <w:r w:rsidRPr="008E1448">
        <w:rPr>
          <w:rFonts w:ascii="Times New Roman" w:hAnsi="Times New Roman" w:cs="Times New Roman"/>
          <w:noProof/>
          <w:color w:val="000000" w:themeColor="text1"/>
          <w:sz w:val="24"/>
          <w:szCs w:val="24"/>
        </w:rPr>
        <w:t>C NMR (100 MHz) Data for Compounds</w:t>
      </w:r>
      <w:r w:rsidRPr="008E1448">
        <w:rPr>
          <w:rFonts w:ascii="Times New Roman" w:hAnsi="Times New Roman" w:cs="Times New Roman"/>
          <w:b/>
          <w:noProof/>
          <w:color w:val="000000" w:themeColor="text1"/>
          <w:sz w:val="24"/>
          <w:szCs w:val="24"/>
        </w:rPr>
        <w:t xml:space="preserve"> 3.2</w:t>
      </w:r>
      <w:r w:rsidRPr="008E1448">
        <w:rPr>
          <w:rFonts w:ascii="Times New Roman" w:hAnsi="Times New Roman" w:cs="Times New Roman"/>
          <w:noProof/>
          <w:color w:val="000000" w:themeColor="text1"/>
          <w:sz w:val="24"/>
          <w:szCs w:val="24"/>
        </w:rPr>
        <w:t xml:space="preserve"> and </w:t>
      </w:r>
      <w:r w:rsidRPr="008E1448">
        <w:rPr>
          <w:rFonts w:ascii="Times New Roman" w:hAnsi="Times New Roman" w:cs="Times New Roman"/>
          <w:b/>
          <w:noProof/>
          <w:color w:val="000000" w:themeColor="text1"/>
          <w:sz w:val="24"/>
          <w:szCs w:val="24"/>
        </w:rPr>
        <w:t>3.8-3.13.</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_Toc6304830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38</w:t>
      </w:r>
      <w:r w:rsidRPr="008E1448">
        <w:rPr>
          <w:rFonts w:ascii="Times New Roman" w:hAnsi="Times New Roman" w:cs="Times New Roman"/>
          <w:noProof/>
          <w:sz w:val="24"/>
          <w:szCs w:val="24"/>
        </w:rPr>
        <w:fldChar w:fldCharType="end"/>
      </w:r>
    </w:p>
    <w:p w14:paraId="13133C1A"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4.1.</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 xml:space="preserve">H NMR data for compounds </w:t>
      </w:r>
      <w:r w:rsidRPr="008E1448">
        <w:rPr>
          <w:rFonts w:ascii="Times New Roman" w:hAnsi="Times New Roman" w:cs="Times New Roman"/>
          <w:b/>
          <w:noProof/>
          <w:color w:val="000000" w:themeColor="text1"/>
          <w:sz w:val="24"/>
          <w:szCs w:val="24"/>
        </w:rPr>
        <w:t xml:space="preserve">4.4-7 </w:t>
      </w:r>
      <w:r w:rsidRPr="008E1448">
        <w:rPr>
          <w:rFonts w:ascii="Times New Roman" w:hAnsi="Times New Roman" w:cs="Times New Roman"/>
          <w:noProof/>
          <w:color w:val="000000" w:themeColor="text1"/>
          <w:sz w:val="24"/>
          <w:szCs w:val="24"/>
        </w:rPr>
        <w:t>in DMSO-d</w:t>
      </w:r>
      <w:r w:rsidRPr="008E1448">
        <w:rPr>
          <w:rFonts w:ascii="Times New Roman" w:hAnsi="Times New Roman" w:cs="Times New Roman"/>
          <w:noProof/>
          <w:color w:val="000000" w:themeColor="text1"/>
          <w:sz w:val="24"/>
          <w:szCs w:val="24"/>
          <w:vertAlign w:val="subscript"/>
        </w:rPr>
        <w:t xml:space="preserve">6 </w:t>
      </w:r>
      <w:r w:rsidRPr="008E1448">
        <w:rPr>
          <w:rFonts w:ascii="Times New Roman" w:hAnsi="Times New Roman" w:cs="Times New Roman"/>
          <w:noProof/>
          <w:color w:val="000000" w:themeColor="text1"/>
          <w:sz w:val="24"/>
          <w:szCs w:val="24"/>
        </w:rPr>
        <w:t>(δ ppm).</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_Toc6304842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63</w:t>
      </w:r>
      <w:r w:rsidRPr="008E1448">
        <w:rPr>
          <w:rFonts w:ascii="Times New Roman" w:hAnsi="Times New Roman" w:cs="Times New Roman"/>
          <w:noProof/>
          <w:sz w:val="24"/>
          <w:szCs w:val="24"/>
        </w:rPr>
        <w:fldChar w:fldCharType="end"/>
      </w:r>
    </w:p>
    <w:p w14:paraId="63F56418"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4.2.</w:t>
      </w:r>
      <w:r w:rsidRPr="008E1448">
        <w:rPr>
          <w:rFonts w:ascii="Times New Roman" w:hAnsi="Times New Roman" w:cs="Times New Roman"/>
          <w:noProof/>
          <w:color w:val="000000" w:themeColor="text1"/>
          <w:sz w:val="24"/>
          <w:szCs w:val="24"/>
        </w:rPr>
        <w:t xml:space="preserve"> </w:t>
      </w:r>
      <w:r w:rsidRPr="008E1448">
        <w:rPr>
          <w:rFonts w:ascii="Times New Roman" w:hAnsi="Times New Roman" w:cs="Times New Roman"/>
          <w:noProof/>
          <w:color w:val="000000" w:themeColor="text1"/>
          <w:sz w:val="24"/>
          <w:szCs w:val="24"/>
          <w:vertAlign w:val="superscript"/>
        </w:rPr>
        <w:t>13</w:t>
      </w:r>
      <w:r w:rsidRPr="008E1448">
        <w:rPr>
          <w:rFonts w:ascii="Times New Roman" w:hAnsi="Times New Roman" w:cs="Times New Roman"/>
          <w:noProof/>
          <w:color w:val="000000" w:themeColor="text1"/>
          <w:sz w:val="24"/>
          <w:szCs w:val="24"/>
        </w:rPr>
        <w:t xml:space="preserve">C NMR data for compounds </w:t>
      </w:r>
      <w:r w:rsidRPr="008E1448">
        <w:rPr>
          <w:rFonts w:ascii="Times New Roman" w:hAnsi="Times New Roman" w:cs="Times New Roman"/>
          <w:b/>
          <w:noProof/>
          <w:color w:val="000000" w:themeColor="text1"/>
          <w:sz w:val="24"/>
          <w:szCs w:val="24"/>
        </w:rPr>
        <w:t>4.4-4.7</w:t>
      </w:r>
      <w:r w:rsidRPr="008E1448">
        <w:rPr>
          <w:rFonts w:ascii="Times New Roman" w:hAnsi="Times New Roman" w:cs="Times New Roman"/>
          <w:noProof/>
          <w:color w:val="000000" w:themeColor="text1"/>
          <w:sz w:val="24"/>
          <w:szCs w:val="24"/>
        </w:rPr>
        <w:t xml:space="preserve"> in DMSO-d</w:t>
      </w:r>
      <w:r w:rsidRPr="008E1448">
        <w:rPr>
          <w:rFonts w:ascii="Times New Roman" w:hAnsi="Times New Roman" w:cs="Times New Roman"/>
          <w:noProof/>
          <w:color w:val="000000" w:themeColor="text1"/>
          <w:sz w:val="24"/>
          <w:szCs w:val="24"/>
          <w:vertAlign w:val="subscript"/>
        </w:rPr>
        <w:t>6</w:t>
      </w:r>
      <w:r w:rsidRPr="008E1448">
        <w:rPr>
          <w:rFonts w:ascii="Times New Roman" w:hAnsi="Times New Roman" w:cs="Times New Roman"/>
          <w:noProof/>
          <w:color w:val="000000" w:themeColor="text1"/>
          <w:sz w:val="24"/>
          <w:szCs w:val="24"/>
        </w:rPr>
        <w:t xml:space="preserve"> (100 MHz, δ ppm)</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_Toc6304843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64</w:t>
      </w:r>
      <w:r w:rsidRPr="008E1448">
        <w:rPr>
          <w:rFonts w:ascii="Times New Roman" w:hAnsi="Times New Roman" w:cs="Times New Roman"/>
          <w:noProof/>
          <w:sz w:val="24"/>
          <w:szCs w:val="24"/>
        </w:rPr>
        <w:fldChar w:fldCharType="end"/>
      </w:r>
    </w:p>
    <w:p w14:paraId="580DE4D4"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 xml:space="preserve">Table 4.3. </w:t>
      </w:r>
      <w:r w:rsidRPr="008E1448">
        <w:rPr>
          <w:rFonts w:ascii="Times New Roman" w:hAnsi="Times New Roman" w:cs="Times New Roman"/>
          <w:noProof/>
          <w:color w:val="000000" w:themeColor="text1"/>
          <w:sz w:val="24"/>
          <w:szCs w:val="24"/>
        </w:rPr>
        <w:t>Summary of tetramic acid derivatives: compound source, bioassay results and the corresponding selectivity index value.</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_Toc6304846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66</w:t>
      </w:r>
      <w:r w:rsidRPr="008E1448">
        <w:rPr>
          <w:rFonts w:ascii="Times New Roman" w:hAnsi="Times New Roman" w:cs="Times New Roman"/>
          <w:noProof/>
          <w:sz w:val="24"/>
          <w:szCs w:val="24"/>
        </w:rPr>
        <w:fldChar w:fldCharType="end"/>
      </w:r>
    </w:p>
    <w:p w14:paraId="28107960"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5.1.</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 xml:space="preserve">HNMR Data for Compounds </w:t>
      </w:r>
      <w:r w:rsidRPr="008E1448">
        <w:rPr>
          <w:rFonts w:ascii="Times New Roman" w:hAnsi="Times New Roman" w:cs="Times New Roman"/>
          <w:b/>
          <w:noProof/>
          <w:color w:val="000000" w:themeColor="text1"/>
          <w:sz w:val="24"/>
          <w:szCs w:val="24"/>
        </w:rPr>
        <w:t>5.4, 5.5, 5.8, 5.12-5.14</w:t>
      </w:r>
      <w:r w:rsidRPr="008E1448">
        <w:rPr>
          <w:rFonts w:ascii="Times New Roman" w:hAnsi="Times New Roman" w:cs="Times New Roman"/>
          <w:noProof/>
          <w:color w:val="000000" w:themeColor="text1"/>
          <w:sz w:val="24"/>
          <w:szCs w:val="24"/>
        </w:rPr>
        <w:t xml:space="preserve"> (δ ppm)</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_Toc6304854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88</w:t>
      </w:r>
      <w:r w:rsidRPr="008E1448">
        <w:rPr>
          <w:rFonts w:ascii="Times New Roman" w:hAnsi="Times New Roman" w:cs="Times New Roman"/>
          <w:noProof/>
          <w:sz w:val="24"/>
          <w:szCs w:val="24"/>
        </w:rPr>
        <w:fldChar w:fldCharType="end"/>
      </w:r>
    </w:p>
    <w:p w14:paraId="1B0D21FB"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5.2.</w:t>
      </w:r>
      <w:r w:rsidRPr="008E1448">
        <w:rPr>
          <w:rFonts w:ascii="Times New Roman" w:hAnsi="Times New Roman" w:cs="Times New Roman"/>
          <w:noProof/>
          <w:color w:val="000000" w:themeColor="text1"/>
          <w:sz w:val="24"/>
          <w:szCs w:val="24"/>
          <w:vertAlign w:val="superscript"/>
        </w:rPr>
        <w:t xml:space="preserve"> 13</w:t>
      </w:r>
      <w:r w:rsidRPr="008E1448">
        <w:rPr>
          <w:rFonts w:ascii="Times New Roman" w:hAnsi="Times New Roman" w:cs="Times New Roman"/>
          <w:noProof/>
          <w:color w:val="000000" w:themeColor="text1"/>
          <w:sz w:val="24"/>
          <w:szCs w:val="24"/>
        </w:rPr>
        <w:t xml:space="preserve">C NMR Data for Compounds </w:t>
      </w:r>
      <w:r w:rsidRPr="008E1448">
        <w:rPr>
          <w:rFonts w:ascii="Times New Roman" w:hAnsi="Times New Roman" w:cs="Times New Roman"/>
          <w:b/>
          <w:noProof/>
          <w:color w:val="000000" w:themeColor="text1"/>
          <w:sz w:val="24"/>
          <w:szCs w:val="24"/>
        </w:rPr>
        <w:t>5.4, 5.5, 5.8, 5.12-5.14</w:t>
      </w:r>
      <w:r w:rsidRPr="008E1448">
        <w:rPr>
          <w:rFonts w:ascii="Times New Roman" w:hAnsi="Times New Roman" w:cs="Times New Roman"/>
          <w:noProof/>
          <w:color w:val="000000" w:themeColor="text1"/>
          <w:sz w:val="24"/>
          <w:szCs w:val="24"/>
        </w:rPr>
        <w:t xml:space="preserve"> (100 MHz, δ ppm)</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_Toc6304857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91</w:t>
      </w:r>
      <w:r w:rsidRPr="008E1448">
        <w:rPr>
          <w:rFonts w:ascii="Times New Roman" w:hAnsi="Times New Roman" w:cs="Times New Roman"/>
          <w:noProof/>
          <w:sz w:val="24"/>
          <w:szCs w:val="24"/>
        </w:rPr>
        <w:fldChar w:fldCharType="end"/>
      </w:r>
    </w:p>
    <w:p w14:paraId="61DD664F" w14:textId="77777777" w:rsidR="00CD49C4" w:rsidRPr="008E1448" w:rsidRDefault="00CD49C4" w:rsidP="00CD49C4">
      <w:pPr>
        <w:pStyle w:val="TableofFigures"/>
        <w:tabs>
          <w:tab w:val="right" w:leader="dot" w:pos="8630"/>
        </w:tabs>
        <w:spacing w:after="0" w:line="480" w:lineRule="auto"/>
        <w:ind w:left="0" w:firstLine="0"/>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Table 5.3.</w:t>
      </w:r>
      <w:r w:rsidRPr="008E1448">
        <w:rPr>
          <w:rFonts w:ascii="Times New Roman" w:hAnsi="Times New Roman" w:cs="Times New Roman"/>
          <w:noProof/>
          <w:color w:val="000000" w:themeColor="text1"/>
          <w:sz w:val="24"/>
          <w:szCs w:val="24"/>
        </w:rPr>
        <w:t xml:space="preserve"> Bioactivity of compounds </w:t>
      </w:r>
      <w:r w:rsidRPr="008E1448">
        <w:rPr>
          <w:rFonts w:ascii="Times New Roman" w:hAnsi="Times New Roman" w:cs="Times New Roman"/>
          <w:b/>
          <w:noProof/>
          <w:color w:val="000000" w:themeColor="text1"/>
          <w:sz w:val="24"/>
          <w:szCs w:val="24"/>
        </w:rPr>
        <w:t>5.1</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b/>
          <w:noProof/>
          <w:color w:val="000000" w:themeColor="text1"/>
          <w:sz w:val="24"/>
          <w:szCs w:val="24"/>
        </w:rPr>
        <w:t>5.14</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_Toc6304860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95</w:t>
      </w:r>
      <w:r w:rsidRPr="008E1448">
        <w:rPr>
          <w:rFonts w:ascii="Times New Roman" w:hAnsi="Times New Roman" w:cs="Times New Roman"/>
          <w:noProof/>
          <w:sz w:val="24"/>
          <w:szCs w:val="24"/>
        </w:rPr>
        <w:fldChar w:fldCharType="end"/>
      </w:r>
    </w:p>
    <w:p w14:paraId="05AAD386" w14:textId="77777777" w:rsidR="00CD49C4" w:rsidRPr="00CD6C6E" w:rsidRDefault="00CD49C4" w:rsidP="00CD49C4"/>
    <w:p w14:paraId="05816199" w14:textId="77777777" w:rsidR="00CD49C4" w:rsidRDefault="00CD49C4" w:rsidP="00CD49C4">
      <w:r>
        <w:br w:type="page"/>
      </w:r>
    </w:p>
    <w:p w14:paraId="4F89DA9C" w14:textId="77777777" w:rsidR="00CD49C4" w:rsidRPr="0025589F" w:rsidRDefault="00CD49C4" w:rsidP="00CD49C4">
      <w:pPr>
        <w:pStyle w:val="Heading1"/>
        <w:spacing w:line="480" w:lineRule="auto"/>
        <w:rPr>
          <w:rFonts w:ascii="Times New Roman" w:hAnsi="Times New Roman" w:cs="Times New Roman"/>
          <w:b/>
          <w:color w:val="000000" w:themeColor="text1"/>
          <w:sz w:val="28"/>
          <w:szCs w:val="28"/>
        </w:rPr>
      </w:pPr>
      <w:bookmarkStart w:id="7" w:name="_Toc536002825"/>
      <w:bookmarkStart w:id="8" w:name="_Toc7677807"/>
      <w:r w:rsidRPr="0025589F">
        <w:rPr>
          <w:rFonts w:ascii="Times New Roman" w:hAnsi="Times New Roman" w:cs="Times New Roman"/>
          <w:b/>
          <w:color w:val="000000" w:themeColor="text1"/>
          <w:sz w:val="28"/>
          <w:szCs w:val="28"/>
        </w:rPr>
        <w:lastRenderedPageBreak/>
        <w:t>List of Figures</w:t>
      </w:r>
      <w:bookmarkEnd w:id="7"/>
      <w:bookmarkEnd w:id="8"/>
      <w:r w:rsidRPr="0025589F">
        <w:rPr>
          <w:rFonts w:ascii="Times New Roman" w:hAnsi="Times New Roman" w:cs="Times New Roman"/>
          <w:b/>
          <w:color w:val="000000" w:themeColor="text1"/>
          <w:sz w:val="28"/>
          <w:szCs w:val="28"/>
        </w:rPr>
        <w:t xml:space="preserve"> </w:t>
      </w:r>
    </w:p>
    <w:p w14:paraId="76947D11"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sz w:val="24"/>
          <w:szCs w:val="24"/>
        </w:rPr>
        <w:fldChar w:fldCharType="begin"/>
      </w:r>
      <w:r w:rsidRPr="008E1448">
        <w:rPr>
          <w:rFonts w:ascii="Times New Roman" w:hAnsi="Times New Roman" w:cs="Times New Roman"/>
          <w:sz w:val="24"/>
          <w:szCs w:val="24"/>
        </w:rPr>
        <w:instrText xml:space="preserve"> TOC \t "Caption" \c </w:instrText>
      </w:r>
      <w:r w:rsidRPr="008E1448">
        <w:rPr>
          <w:rFonts w:ascii="Times New Roman" w:hAnsi="Times New Roman" w:cs="Times New Roman"/>
          <w:sz w:val="24"/>
          <w:szCs w:val="24"/>
        </w:rPr>
        <w:fldChar w:fldCharType="separate"/>
      </w:r>
      <w:r w:rsidRPr="008E1448">
        <w:rPr>
          <w:rFonts w:ascii="Times New Roman" w:hAnsi="Times New Roman" w:cs="Times New Roman"/>
          <w:b/>
          <w:noProof/>
          <w:color w:val="000000" w:themeColor="text1"/>
          <w:sz w:val="24"/>
          <w:szCs w:val="24"/>
        </w:rPr>
        <w:t>Figure 1.1.</w:t>
      </w:r>
      <w:r w:rsidRPr="008E1448">
        <w:rPr>
          <w:rFonts w:ascii="Times New Roman" w:hAnsi="Times New Roman" w:cs="Times New Roman"/>
          <w:noProof/>
          <w:color w:val="000000" w:themeColor="text1"/>
          <w:sz w:val="24"/>
          <w:szCs w:val="24"/>
        </w:rPr>
        <w:t xml:space="preserve"> Secondary metabolites isolated from plants.</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_Toc6304814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w:t>
      </w:r>
      <w:r w:rsidRPr="008E1448">
        <w:rPr>
          <w:rFonts w:ascii="Times New Roman" w:hAnsi="Times New Roman" w:cs="Times New Roman"/>
          <w:noProof/>
          <w:sz w:val="24"/>
          <w:szCs w:val="24"/>
        </w:rPr>
        <w:fldChar w:fldCharType="end"/>
      </w:r>
    </w:p>
    <w:p w14:paraId="398EF2AE"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1.2.</w:t>
      </w:r>
      <w:r w:rsidRPr="008E1448">
        <w:rPr>
          <w:rFonts w:ascii="Times New Roman" w:hAnsi="Times New Roman" w:cs="Times New Roman"/>
          <w:noProof/>
          <w:color w:val="000000" w:themeColor="text1"/>
          <w:sz w:val="24"/>
          <w:szCs w:val="24"/>
        </w:rPr>
        <w:t xml:space="preserve"> Examples of drugs derived from fungi.</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_Toc6304815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w:t>
      </w:r>
      <w:r w:rsidRPr="008E1448">
        <w:rPr>
          <w:rFonts w:ascii="Times New Roman" w:hAnsi="Times New Roman" w:cs="Times New Roman"/>
          <w:noProof/>
          <w:sz w:val="24"/>
          <w:szCs w:val="24"/>
        </w:rPr>
        <w:fldChar w:fldCharType="end"/>
      </w:r>
    </w:p>
    <w:p w14:paraId="3C00E0A4"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1.3</w:t>
      </w:r>
      <w:r w:rsidRPr="008E1448">
        <w:rPr>
          <w:rFonts w:ascii="Times New Roman" w:hAnsi="Times New Roman" w:cs="Times New Roman"/>
          <w:noProof/>
          <w:color w:val="000000" w:themeColor="text1"/>
          <w:sz w:val="24"/>
          <w:szCs w:val="24"/>
        </w:rPr>
        <w:t>. Examples of secondary metabolites from fungi.</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_Toc6304816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5</w:t>
      </w:r>
      <w:r w:rsidRPr="008E1448">
        <w:rPr>
          <w:rFonts w:ascii="Times New Roman" w:hAnsi="Times New Roman" w:cs="Times New Roman"/>
          <w:noProof/>
          <w:sz w:val="24"/>
          <w:szCs w:val="24"/>
        </w:rPr>
        <w:fldChar w:fldCharType="end"/>
      </w:r>
    </w:p>
    <w:p w14:paraId="08B6CED8"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1.4.</w:t>
      </w:r>
      <w:r w:rsidRPr="008E1448">
        <w:rPr>
          <w:rFonts w:ascii="Times New Roman" w:hAnsi="Times New Roman" w:cs="Times New Roman"/>
          <w:noProof/>
          <w:color w:val="000000" w:themeColor="text1"/>
          <w:sz w:val="24"/>
          <w:szCs w:val="24"/>
        </w:rPr>
        <w:t xml:space="preserve"> Examples of drug for parasites infection.</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_Toc6304817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w:t>
      </w:r>
      <w:r w:rsidRPr="008E1448">
        <w:rPr>
          <w:rFonts w:ascii="Times New Roman" w:hAnsi="Times New Roman" w:cs="Times New Roman"/>
          <w:noProof/>
          <w:sz w:val="24"/>
          <w:szCs w:val="24"/>
        </w:rPr>
        <w:fldChar w:fldCharType="end"/>
      </w:r>
    </w:p>
    <w:p w14:paraId="6829F115"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1.5.</w:t>
      </w:r>
      <w:r w:rsidRPr="008E1448">
        <w:rPr>
          <w:rFonts w:ascii="Times New Roman" w:hAnsi="Times New Roman" w:cs="Times New Roman"/>
          <w:noProof/>
          <w:color w:val="000000" w:themeColor="text1"/>
          <w:sz w:val="24"/>
          <w:szCs w:val="24"/>
        </w:rPr>
        <w:t xml:space="preserve"> Antiparasitic secondary metabolites from fungi.</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_Toc6304818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w:t>
      </w:r>
      <w:r w:rsidRPr="008E1448">
        <w:rPr>
          <w:rFonts w:ascii="Times New Roman" w:hAnsi="Times New Roman" w:cs="Times New Roman"/>
          <w:noProof/>
          <w:sz w:val="24"/>
          <w:szCs w:val="24"/>
        </w:rPr>
        <w:fldChar w:fldCharType="end"/>
      </w:r>
    </w:p>
    <w:p w14:paraId="2C12B0CF"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1.6.</w:t>
      </w:r>
      <w:r w:rsidRPr="008E1448">
        <w:rPr>
          <w:rFonts w:ascii="Times New Roman" w:hAnsi="Times New Roman" w:cs="Times New Roman"/>
          <w:noProof/>
          <w:color w:val="000000" w:themeColor="text1"/>
          <w:sz w:val="24"/>
          <w:szCs w:val="24"/>
        </w:rPr>
        <w:t xml:space="preserve"> Structures of territrems.</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_Toc6304819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11</w:t>
      </w:r>
      <w:r w:rsidRPr="008E1448">
        <w:rPr>
          <w:rFonts w:ascii="Times New Roman" w:hAnsi="Times New Roman" w:cs="Times New Roman"/>
          <w:noProof/>
          <w:sz w:val="24"/>
          <w:szCs w:val="24"/>
        </w:rPr>
        <w:fldChar w:fldCharType="end"/>
      </w:r>
    </w:p>
    <w:p w14:paraId="6415CA8A"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1.7.</w:t>
      </w:r>
      <w:r w:rsidRPr="008E1448">
        <w:rPr>
          <w:rFonts w:ascii="Times New Roman" w:hAnsi="Times New Roman" w:cs="Times New Roman"/>
          <w:noProof/>
          <w:color w:val="000000" w:themeColor="text1"/>
          <w:sz w:val="24"/>
          <w:szCs w:val="24"/>
        </w:rPr>
        <w:t xml:space="preserve"> Structures of arisugacins.</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_Toc6304820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12</w:t>
      </w:r>
      <w:r w:rsidRPr="008E1448">
        <w:rPr>
          <w:rFonts w:ascii="Times New Roman" w:hAnsi="Times New Roman" w:cs="Times New Roman"/>
          <w:noProof/>
          <w:sz w:val="24"/>
          <w:szCs w:val="24"/>
        </w:rPr>
        <w:fldChar w:fldCharType="end"/>
      </w:r>
    </w:p>
    <w:p w14:paraId="33080C11"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1.8.</w:t>
      </w:r>
      <w:r w:rsidRPr="008E1448">
        <w:rPr>
          <w:rFonts w:ascii="Times New Roman" w:hAnsi="Times New Roman" w:cs="Times New Roman"/>
          <w:noProof/>
          <w:color w:val="000000" w:themeColor="text1"/>
          <w:sz w:val="24"/>
          <w:szCs w:val="24"/>
        </w:rPr>
        <w:t xml:space="preserve"> Structures of terreulactones.</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_Toc6304821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13</w:t>
      </w:r>
      <w:r w:rsidRPr="008E1448">
        <w:rPr>
          <w:rFonts w:ascii="Times New Roman" w:hAnsi="Times New Roman" w:cs="Times New Roman"/>
          <w:noProof/>
          <w:sz w:val="24"/>
          <w:szCs w:val="24"/>
        </w:rPr>
        <w:fldChar w:fldCharType="end"/>
      </w:r>
    </w:p>
    <w:p w14:paraId="56C3AC49"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3.1.</w:t>
      </w:r>
      <w:r w:rsidRPr="008E1448">
        <w:rPr>
          <w:rFonts w:ascii="Times New Roman" w:hAnsi="Times New Roman" w:cs="Times New Roman"/>
          <w:noProof/>
          <w:color w:val="000000" w:themeColor="text1"/>
          <w:sz w:val="24"/>
          <w:szCs w:val="24"/>
        </w:rPr>
        <w:t xml:space="preserve"> Contextual framework of each isolate’s phylogenetic affinity.</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_Toc6304822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23</w:t>
      </w:r>
      <w:r w:rsidRPr="008E1448">
        <w:rPr>
          <w:rFonts w:ascii="Times New Roman" w:hAnsi="Times New Roman" w:cs="Times New Roman"/>
          <w:noProof/>
          <w:sz w:val="24"/>
          <w:szCs w:val="24"/>
        </w:rPr>
        <w:fldChar w:fldCharType="end"/>
      </w:r>
    </w:p>
    <w:p w14:paraId="2BB54AA2"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3.2.</w:t>
      </w:r>
      <w:r w:rsidRPr="008E1448">
        <w:rPr>
          <w:rFonts w:ascii="Times New Roman" w:hAnsi="Times New Roman" w:cs="Times New Roman"/>
          <w:noProof/>
          <w:color w:val="000000" w:themeColor="text1"/>
          <w:sz w:val="24"/>
          <w:szCs w:val="24"/>
        </w:rPr>
        <w:t xml:space="preserve"> Map of soil samples received from citizen scientists by the University of Oklahoma Citizen Science Soil Collection Program.</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_Toc6304823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28</w:t>
      </w:r>
      <w:r w:rsidRPr="008E1448">
        <w:rPr>
          <w:rFonts w:ascii="Times New Roman" w:hAnsi="Times New Roman" w:cs="Times New Roman"/>
          <w:noProof/>
          <w:sz w:val="24"/>
          <w:szCs w:val="24"/>
        </w:rPr>
        <w:fldChar w:fldCharType="end"/>
      </w:r>
    </w:p>
    <w:p w14:paraId="64FCE1B8"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3.3.</w:t>
      </w:r>
      <w:r w:rsidRPr="008E1448">
        <w:rPr>
          <w:rFonts w:ascii="Times New Roman" w:hAnsi="Times New Roman" w:cs="Times New Roman"/>
          <w:noProof/>
          <w:color w:val="000000" w:themeColor="text1"/>
          <w:sz w:val="24"/>
          <w:szCs w:val="24"/>
        </w:rPr>
        <w:t xml:space="preserve"> Quality control metrics for fungal ITS barcode data associated with the University of Oklahoma Citizen Science Soil Collection Program. Distribution of (</w:t>
      </w:r>
      <w:r w:rsidRPr="008E1448">
        <w:rPr>
          <w:rFonts w:ascii="Times New Roman" w:hAnsi="Times New Roman" w:cs="Times New Roman"/>
          <w:b/>
          <w:noProof/>
          <w:color w:val="000000" w:themeColor="text1"/>
          <w:sz w:val="24"/>
          <w:szCs w:val="24"/>
        </w:rPr>
        <w:t>A</w:t>
      </w:r>
      <w:r w:rsidRPr="008E1448">
        <w:rPr>
          <w:rFonts w:ascii="Times New Roman" w:hAnsi="Times New Roman" w:cs="Times New Roman"/>
          <w:noProof/>
          <w:color w:val="000000" w:themeColor="text1"/>
          <w:sz w:val="24"/>
          <w:szCs w:val="24"/>
        </w:rPr>
        <w:t>) ITS barcode length and (</w:t>
      </w:r>
      <w:r w:rsidRPr="008E1448">
        <w:rPr>
          <w:rFonts w:ascii="Times New Roman" w:hAnsi="Times New Roman" w:cs="Times New Roman"/>
          <w:b/>
          <w:noProof/>
          <w:color w:val="000000" w:themeColor="text1"/>
          <w:sz w:val="24"/>
          <w:szCs w:val="24"/>
        </w:rPr>
        <w:t>B</w:t>
      </w:r>
      <w:r w:rsidRPr="008E1448">
        <w:rPr>
          <w:rFonts w:ascii="Times New Roman" w:hAnsi="Times New Roman" w:cs="Times New Roman"/>
          <w:noProof/>
          <w:color w:val="000000" w:themeColor="text1"/>
          <w:sz w:val="24"/>
          <w:szCs w:val="24"/>
        </w:rPr>
        <w:t>) phred scores for sequences in the collection.</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_Toc6304824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30</w:t>
      </w:r>
      <w:r w:rsidRPr="008E1448">
        <w:rPr>
          <w:rFonts w:ascii="Times New Roman" w:hAnsi="Times New Roman" w:cs="Times New Roman"/>
          <w:noProof/>
          <w:sz w:val="24"/>
          <w:szCs w:val="24"/>
        </w:rPr>
        <w:fldChar w:fldCharType="end"/>
      </w:r>
    </w:p>
    <w:p w14:paraId="546C4AE0"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3.4.</w:t>
      </w:r>
      <w:r w:rsidRPr="008E1448">
        <w:rPr>
          <w:rFonts w:ascii="Times New Roman" w:eastAsia="Times New Roman" w:hAnsi="Times New Roman" w:cs="Times New Roman"/>
          <w:noProof/>
          <w:color w:val="000000" w:themeColor="text1"/>
          <w:sz w:val="24"/>
          <w:szCs w:val="24"/>
        </w:rPr>
        <w:t xml:space="preserve"> Structures of fungal metabolites </w:t>
      </w:r>
      <w:r w:rsidRPr="008E1448">
        <w:rPr>
          <w:rFonts w:ascii="Times New Roman" w:eastAsia="Times New Roman" w:hAnsi="Times New Roman" w:cs="Times New Roman"/>
          <w:b/>
          <w:noProof/>
          <w:color w:val="000000" w:themeColor="text1"/>
          <w:sz w:val="24"/>
          <w:szCs w:val="24"/>
        </w:rPr>
        <w:t>3.1-3.13.</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_Toc6304825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32</w:t>
      </w:r>
      <w:r w:rsidRPr="008E1448">
        <w:rPr>
          <w:rFonts w:ascii="Times New Roman" w:hAnsi="Times New Roman" w:cs="Times New Roman"/>
          <w:noProof/>
          <w:sz w:val="24"/>
          <w:szCs w:val="24"/>
        </w:rPr>
        <w:fldChar w:fldCharType="end"/>
      </w:r>
    </w:p>
    <w:p w14:paraId="598156F4"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3.5.</w:t>
      </w:r>
      <w:r w:rsidRPr="008E1448">
        <w:rPr>
          <w:rFonts w:ascii="Times New Roman" w:hAnsi="Times New Roman" w:cs="Times New Roman"/>
          <w:noProof/>
          <w:color w:val="000000" w:themeColor="text1"/>
          <w:sz w:val="24"/>
          <w:szCs w:val="24"/>
          <w:shd w:val="clear" w:color="auto" w:fill="FFFFFF"/>
        </w:rPr>
        <w:t xml:space="preserve"> Key </w:t>
      </w:r>
      <w:r w:rsidRPr="008E1448">
        <w:rPr>
          <w:rFonts w:ascii="Times New Roman" w:hAnsi="Times New Roman" w:cs="Times New Roman"/>
          <w:noProof/>
          <w:color w:val="000000" w:themeColor="text1"/>
          <w:sz w:val="24"/>
          <w:szCs w:val="24"/>
          <w:shd w:val="clear" w:color="auto" w:fill="FFFFFF"/>
          <w:vertAlign w:val="superscript"/>
        </w:rPr>
        <w:t>1</w:t>
      </w:r>
      <w:r w:rsidRPr="008E1448">
        <w:rPr>
          <w:rFonts w:ascii="Times New Roman" w:hAnsi="Times New Roman" w:cs="Times New Roman"/>
          <w:noProof/>
          <w:color w:val="000000" w:themeColor="text1"/>
          <w:sz w:val="24"/>
          <w:szCs w:val="24"/>
          <w:shd w:val="clear" w:color="auto" w:fill="FFFFFF"/>
        </w:rPr>
        <w:t>H-</w:t>
      </w:r>
      <w:r w:rsidRPr="008E1448">
        <w:rPr>
          <w:rFonts w:ascii="Times New Roman" w:hAnsi="Times New Roman" w:cs="Times New Roman"/>
          <w:noProof/>
          <w:color w:val="000000" w:themeColor="text1"/>
          <w:sz w:val="24"/>
          <w:szCs w:val="24"/>
          <w:shd w:val="clear" w:color="auto" w:fill="FFFFFF"/>
          <w:vertAlign w:val="superscript"/>
        </w:rPr>
        <w:t>1</w:t>
      </w:r>
      <w:r w:rsidRPr="008E1448">
        <w:rPr>
          <w:rFonts w:ascii="Times New Roman" w:hAnsi="Times New Roman" w:cs="Times New Roman"/>
          <w:noProof/>
          <w:color w:val="000000" w:themeColor="text1"/>
          <w:sz w:val="24"/>
          <w:szCs w:val="24"/>
          <w:shd w:val="clear" w:color="auto" w:fill="FFFFFF"/>
        </w:rPr>
        <w:t xml:space="preserve">H COSY, </w:t>
      </w:r>
      <w:r w:rsidRPr="008E1448">
        <w:rPr>
          <w:rFonts w:ascii="Times New Roman" w:hAnsi="Times New Roman" w:cs="Times New Roman"/>
          <w:noProof/>
          <w:color w:val="000000" w:themeColor="text1"/>
          <w:sz w:val="24"/>
          <w:szCs w:val="24"/>
          <w:shd w:val="clear" w:color="auto" w:fill="FFFFFF"/>
          <w:vertAlign w:val="superscript"/>
        </w:rPr>
        <w:t>1</w:t>
      </w:r>
      <w:r w:rsidRPr="008E1448">
        <w:rPr>
          <w:rFonts w:ascii="Times New Roman" w:hAnsi="Times New Roman" w:cs="Times New Roman"/>
          <w:noProof/>
          <w:color w:val="000000" w:themeColor="text1"/>
          <w:sz w:val="24"/>
          <w:szCs w:val="24"/>
          <w:shd w:val="clear" w:color="auto" w:fill="FFFFFF"/>
        </w:rPr>
        <w:t>H-</w:t>
      </w:r>
      <w:r w:rsidRPr="008E1448">
        <w:rPr>
          <w:rFonts w:ascii="Times New Roman" w:hAnsi="Times New Roman" w:cs="Times New Roman"/>
          <w:noProof/>
          <w:color w:val="000000" w:themeColor="text1"/>
          <w:sz w:val="24"/>
          <w:szCs w:val="24"/>
          <w:shd w:val="clear" w:color="auto" w:fill="FFFFFF"/>
          <w:vertAlign w:val="superscript"/>
        </w:rPr>
        <w:t>13</w:t>
      </w:r>
      <w:r w:rsidRPr="008E1448">
        <w:rPr>
          <w:rFonts w:ascii="Times New Roman" w:hAnsi="Times New Roman" w:cs="Times New Roman"/>
          <w:noProof/>
          <w:color w:val="000000" w:themeColor="text1"/>
          <w:sz w:val="24"/>
          <w:szCs w:val="24"/>
          <w:shd w:val="clear" w:color="auto" w:fill="FFFFFF"/>
        </w:rPr>
        <w:t xml:space="preserve">C HMBC correlations for compounds </w:t>
      </w:r>
      <w:r w:rsidRPr="008E1448">
        <w:rPr>
          <w:rFonts w:ascii="Times New Roman" w:hAnsi="Times New Roman" w:cs="Times New Roman"/>
          <w:b/>
          <w:noProof/>
          <w:color w:val="000000" w:themeColor="text1"/>
          <w:sz w:val="24"/>
          <w:szCs w:val="24"/>
          <w:shd w:val="clear" w:color="auto" w:fill="FFFFFF"/>
        </w:rPr>
        <w:t>3.1</w:t>
      </w:r>
      <w:r w:rsidRPr="008E1448">
        <w:rPr>
          <w:rFonts w:ascii="Times New Roman" w:hAnsi="Times New Roman" w:cs="Times New Roman"/>
          <w:noProof/>
          <w:color w:val="000000" w:themeColor="text1"/>
          <w:sz w:val="24"/>
          <w:szCs w:val="24"/>
          <w:shd w:val="clear" w:color="auto" w:fill="FFFFFF"/>
        </w:rPr>
        <w:t xml:space="preserve">. </w:t>
      </w:r>
      <w:r w:rsidRPr="008E1448">
        <w:rPr>
          <w:rFonts w:ascii="Times New Roman" w:hAnsi="Times New Roman" w:cs="Times New Roman"/>
          <w:b/>
          <w:noProof/>
          <w:color w:val="000000" w:themeColor="text1"/>
          <w:sz w:val="24"/>
          <w:szCs w:val="24"/>
          <w:shd w:val="clear" w:color="auto" w:fill="FFFFFF"/>
        </w:rPr>
        <w:t>3.3</w:t>
      </w:r>
      <w:r w:rsidRPr="008E1448">
        <w:rPr>
          <w:rFonts w:ascii="Times New Roman" w:hAnsi="Times New Roman" w:cs="Times New Roman"/>
          <w:noProof/>
          <w:color w:val="000000" w:themeColor="text1"/>
          <w:sz w:val="24"/>
          <w:szCs w:val="24"/>
          <w:shd w:val="clear" w:color="auto" w:fill="FFFFFF"/>
        </w:rPr>
        <w:t>-</w:t>
      </w:r>
      <w:r w:rsidRPr="008E1448">
        <w:rPr>
          <w:rFonts w:ascii="Times New Roman" w:hAnsi="Times New Roman" w:cs="Times New Roman"/>
          <w:b/>
          <w:noProof/>
          <w:color w:val="000000" w:themeColor="text1"/>
          <w:sz w:val="24"/>
          <w:szCs w:val="24"/>
          <w:shd w:val="clear" w:color="auto" w:fill="FFFFFF"/>
        </w:rPr>
        <w:t>3.7</w:t>
      </w:r>
      <w:r w:rsidRPr="008E1448">
        <w:rPr>
          <w:rFonts w:ascii="Times New Roman" w:hAnsi="Times New Roman" w:cs="Times New Roman"/>
          <w:noProof/>
          <w:color w:val="000000" w:themeColor="text1"/>
          <w:sz w:val="24"/>
          <w:szCs w:val="24"/>
          <w:shd w:val="clear" w:color="auto" w:fill="FFFFFF"/>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_Toc6304826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34</w:t>
      </w:r>
      <w:r w:rsidRPr="008E1448">
        <w:rPr>
          <w:rFonts w:ascii="Times New Roman" w:hAnsi="Times New Roman" w:cs="Times New Roman"/>
          <w:noProof/>
          <w:sz w:val="24"/>
          <w:szCs w:val="24"/>
        </w:rPr>
        <w:fldChar w:fldCharType="end"/>
      </w:r>
    </w:p>
    <w:p w14:paraId="51F1B7D7"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3.6.</w:t>
      </w:r>
      <w:r w:rsidRPr="008E1448">
        <w:rPr>
          <w:rFonts w:ascii="Times New Roman" w:hAnsi="Times New Roman" w:cs="Times New Roman"/>
          <w:noProof/>
          <w:color w:val="000000" w:themeColor="text1"/>
          <w:sz w:val="24"/>
          <w:szCs w:val="24"/>
          <w:shd w:val="clear" w:color="auto" w:fill="FFFFFF"/>
        </w:rPr>
        <w:t xml:space="preserve"> Key </w:t>
      </w:r>
      <w:r w:rsidRPr="008E1448">
        <w:rPr>
          <w:rFonts w:ascii="Times New Roman" w:hAnsi="Times New Roman" w:cs="Times New Roman"/>
          <w:noProof/>
          <w:color w:val="000000" w:themeColor="text1"/>
          <w:sz w:val="24"/>
          <w:szCs w:val="24"/>
          <w:shd w:val="clear" w:color="auto" w:fill="FFFFFF"/>
          <w:vertAlign w:val="superscript"/>
        </w:rPr>
        <w:t>1</w:t>
      </w:r>
      <w:r w:rsidRPr="008E1448">
        <w:rPr>
          <w:rFonts w:ascii="Times New Roman" w:hAnsi="Times New Roman" w:cs="Times New Roman"/>
          <w:noProof/>
          <w:color w:val="000000" w:themeColor="text1"/>
          <w:sz w:val="24"/>
          <w:szCs w:val="24"/>
          <w:shd w:val="clear" w:color="auto" w:fill="FFFFFF"/>
        </w:rPr>
        <w:t>H-</w:t>
      </w:r>
      <w:r w:rsidRPr="008E1448">
        <w:rPr>
          <w:rFonts w:ascii="Times New Roman" w:hAnsi="Times New Roman" w:cs="Times New Roman"/>
          <w:noProof/>
          <w:color w:val="000000" w:themeColor="text1"/>
          <w:sz w:val="24"/>
          <w:szCs w:val="24"/>
          <w:shd w:val="clear" w:color="auto" w:fill="FFFFFF"/>
          <w:vertAlign w:val="superscript"/>
        </w:rPr>
        <w:t>1</w:t>
      </w:r>
      <w:r w:rsidRPr="008E1448">
        <w:rPr>
          <w:rFonts w:ascii="Times New Roman" w:hAnsi="Times New Roman" w:cs="Times New Roman"/>
          <w:noProof/>
          <w:color w:val="000000" w:themeColor="text1"/>
          <w:sz w:val="24"/>
          <w:szCs w:val="24"/>
          <w:shd w:val="clear" w:color="auto" w:fill="FFFFFF"/>
        </w:rPr>
        <w:t xml:space="preserve">H COSY, </w:t>
      </w:r>
      <w:r w:rsidRPr="008E1448">
        <w:rPr>
          <w:rFonts w:ascii="Times New Roman" w:hAnsi="Times New Roman" w:cs="Times New Roman"/>
          <w:noProof/>
          <w:color w:val="000000" w:themeColor="text1"/>
          <w:sz w:val="24"/>
          <w:szCs w:val="24"/>
          <w:shd w:val="clear" w:color="auto" w:fill="FFFFFF"/>
          <w:vertAlign w:val="superscript"/>
        </w:rPr>
        <w:t>1</w:t>
      </w:r>
      <w:r w:rsidRPr="008E1448">
        <w:rPr>
          <w:rFonts w:ascii="Times New Roman" w:hAnsi="Times New Roman" w:cs="Times New Roman"/>
          <w:noProof/>
          <w:color w:val="000000" w:themeColor="text1"/>
          <w:sz w:val="24"/>
          <w:szCs w:val="24"/>
          <w:shd w:val="clear" w:color="auto" w:fill="FFFFFF"/>
        </w:rPr>
        <w:t>H-</w:t>
      </w:r>
      <w:r w:rsidRPr="008E1448">
        <w:rPr>
          <w:rFonts w:ascii="Times New Roman" w:hAnsi="Times New Roman" w:cs="Times New Roman"/>
          <w:noProof/>
          <w:color w:val="000000" w:themeColor="text1"/>
          <w:sz w:val="24"/>
          <w:szCs w:val="24"/>
          <w:shd w:val="clear" w:color="auto" w:fill="FFFFFF"/>
          <w:vertAlign w:val="superscript"/>
        </w:rPr>
        <w:t>13</w:t>
      </w:r>
      <w:r w:rsidRPr="008E1448">
        <w:rPr>
          <w:rFonts w:ascii="Times New Roman" w:hAnsi="Times New Roman" w:cs="Times New Roman"/>
          <w:noProof/>
          <w:color w:val="000000" w:themeColor="text1"/>
          <w:sz w:val="24"/>
          <w:szCs w:val="24"/>
          <w:shd w:val="clear" w:color="auto" w:fill="FFFFFF"/>
        </w:rPr>
        <w:t xml:space="preserve">C HMBC correlations for compounds </w:t>
      </w:r>
      <w:r w:rsidRPr="008E1448">
        <w:rPr>
          <w:rFonts w:ascii="Times New Roman" w:hAnsi="Times New Roman" w:cs="Times New Roman"/>
          <w:b/>
          <w:noProof/>
          <w:color w:val="000000" w:themeColor="text1"/>
          <w:sz w:val="24"/>
          <w:szCs w:val="24"/>
          <w:shd w:val="clear" w:color="auto" w:fill="FFFFFF"/>
        </w:rPr>
        <w:t>3.8-3.13.</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_Toc6304831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39</w:t>
      </w:r>
      <w:r w:rsidRPr="008E1448">
        <w:rPr>
          <w:rFonts w:ascii="Times New Roman" w:hAnsi="Times New Roman" w:cs="Times New Roman"/>
          <w:noProof/>
          <w:sz w:val="24"/>
          <w:szCs w:val="24"/>
        </w:rPr>
        <w:fldChar w:fldCharType="end"/>
      </w:r>
    </w:p>
    <w:p w14:paraId="41268DD8"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3.7.</w:t>
      </w:r>
      <w:r w:rsidRPr="008E1448">
        <w:rPr>
          <w:rFonts w:ascii="Times New Roman" w:hAnsi="Times New Roman" w:cs="Times New Roman"/>
          <w:noProof/>
          <w:color w:val="000000" w:themeColor="text1"/>
          <w:sz w:val="24"/>
          <w:szCs w:val="24"/>
        </w:rPr>
        <w:t xml:space="preserve"> Key ROESY correlations for compounds </w:t>
      </w:r>
      <w:r w:rsidRPr="008E1448">
        <w:rPr>
          <w:rFonts w:ascii="Times New Roman" w:hAnsi="Times New Roman" w:cs="Times New Roman"/>
          <w:b/>
          <w:noProof/>
          <w:color w:val="000000" w:themeColor="text1"/>
          <w:sz w:val="24"/>
          <w:szCs w:val="24"/>
          <w:shd w:val="clear" w:color="auto" w:fill="FFFFFF"/>
        </w:rPr>
        <w:t>3.8-3.13.</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_Toc6304832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40</w:t>
      </w:r>
      <w:r w:rsidRPr="008E1448">
        <w:rPr>
          <w:rFonts w:ascii="Times New Roman" w:hAnsi="Times New Roman" w:cs="Times New Roman"/>
          <w:noProof/>
          <w:sz w:val="24"/>
          <w:szCs w:val="24"/>
        </w:rPr>
        <w:fldChar w:fldCharType="end"/>
      </w:r>
    </w:p>
    <w:p w14:paraId="7F1C7008"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3.8.</w:t>
      </w:r>
      <w:r w:rsidRPr="008E1448">
        <w:rPr>
          <w:rFonts w:ascii="Times New Roman" w:hAnsi="Times New Roman" w:cs="Times New Roman"/>
          <w:noProof/>
          <w:color w:val="000000" w:themeColor="text1"/>
          <w:sz w:val="24"/>
          <w:szCs w:val="24"/>
        </w:rPr>
        <w:t xml:space="preserve"> ECD spectra of compounds </w:t>
      </w:r>
      <w:r w:rsidRPr="008E1448">
        <w:rPr>
          <w:rFonts w:ascii="Times New Roman" w:hAnsi="Times New Roman" w:cs="Times New Roman"/>
          <w:b/>
          <w:noProof/>
          <w:color w:val="000000" w:themeColor="text1"/>
          <w:sz w:val="24"/>
          <w:szCs w:val="24"/>
          <w:shd w:val="clear" w:color="auto" w:fill="FFFFFF"/>
        </w:rPr>
        <w:t xml:space="preserve">3.2 </w:t>
      </w:r>
      <w:r w:rsidRPr="008E1448">
        <w:rPr>
          <w:rFonts w:ascii="Times New Roman" w:hAnsi="Times New Roman" w:cs="Times New Roman"/>
          <w:noProof/>
          <w:color w:val="000000" w:themeColor="text1"/>
          <w:sz w:val="24"/>
          <w:szCs w:val="24"/>
          <w:shd w:val="clear" w:color="auto" w:fill="FFFFFF"/>
        </w:rPr>
        <w:t xml:space="preserve">and </w:t>
      </w:r>
      <w:r w:rsidRPr="008E1448">
        <w:rPr>
          <w:rFonts w:ascii="Times New Roman" w:hAnsi="Times New Roman" w:cs="Times New Roman"/>
          <w:b/>
          <w:noProof/>
          <w:color w:val="000000" w:themeColor="text1"/>
          <w:sz w:val="24"/>
          <w:szCs w:val="24"/>
          <w:shd w:val="clear" w:color="auto" w:fill="FFFFFF"/>
        </w:rPr>
        <w:t>3.8</w:t>
      </w:r>
      <w:r w:rsidRPr="008E1448">
        <w:rPr>
          <w:rFonts w:ascii="Times New Roman" w:hAnsi="Times New Roman" w:cs="Times New Roman"/>
          <w:noProof/>
          <w:color w:val="000000" w:themeColor="text1"/>
          <w:sz w:val="24"/>
          <w:szCs w:val="24"/>
          <w:shd w:val="clear" w:color="auto" w:fill="FFFFFF"/>
        </w:rPr>
        <w:t>-</w:t>
      </w:r>
      <w:r w:rsidRPr="008E1448">
        <w:rPr>
          <w:rFonts w:ascii="Times New Roman" w:hAnsi="Times New Roman" w:cs="Times New Roman"/>
          <w:b/>
          <w:noProof/>
          <w:color w:val="000000" w:themeColor="text1"/>
          <w:sz w:val="24"/>
          <w:szCs w:val="24"/>
          <w:shd w:val="clear" w:color="auto" w:fill="FFFFFF"/>
        </w:rPr>
        <w:t>3.13</w:t>
      </w:r>
      <w:r w:rsidRPr="008E1448">
        <w:rPr>
          <w:rFonts w:ascii="Times New Roman" w:hAnsi="Times New Roman" w:cs="Times New Roman"/>
          <w:noProof/>
          <w:color w:val="000000" w:themeColor="text1"/>
          <w:sz w:val="24"/>
          <w:szCs w:val="24"/>
          <w:shd w:val="clear" w:color="auto" w:fill="FFFFFF"/>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_Toc6304833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41</w:t>
      </w:r>
      <w:r w:rsidRPr="008E1448">
        <w:rPr>
          <w:rFonts w:ascii="Times New Roman" w:hAnsi="Times New Roman" w:cs="Times New Roman"/>
          <w:noProof/>
          <w:sz w:val="24"/>
          <w:szCs w:val="24"/>
        </w:rPr>
        <w:fldChar w:fldCharType="end"/>
      </w:r>
    </w:p>
    <w:p w14:paraId="0102D793"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3.9.</w:t>
      </w:r>
      <w:r w:rsidRPr="008E1448">
        <w:rPr>
          <w:rFonts w:ascii="Times New Roman" w:hAnsi="Times New Roman" w:cs="Times New Roman"/>
          <w:noProof/>
          <w:color w:val="000000" w:themeColor="text1"/>
          <w:sz w:val="24"/>
          <w:szCs w:val="24"/>
        </w:rPr>
        <w:t xml:space="preserve"> Analysis of modified </w:t>
      </w:r>
      <w:r w:rsidRPr="008E1448">
        <w:rPr>
          <w:rFonts w:ascii="Times New Roman" w:hAnsi="Times New Roman" w:cs="Times New Roman"/>
          <w:noProof/>
          <w:color w:val="000000" w:themeColor="text1"/>
          <w:sz w:val="24"/>
          <w:szCs w:val="24"/>
          <w:shd w:val="clear" w:color="auto" w:fill="FFFFFF"/>
        </w:rPr>
        <w:t xml:space="preserve">Mosher’s method for </w:t>
      </w:r>
      <w:r w:rsidRPr="008E1448">
        <w:rPr>
          <w:rFonts w:ascii="Times New Roman" w:hAnsi="Times New Roman" w:cs="Times New Roman"/>
          <w:b/>
          <w:noProof/>
          <w:color w:val="000000" w:themeColor="text1"/>
          <w:sz w:val="24"/>
          <w:szCs w:val="24"/>
          <w:shd w:val="clear" w:color="auto" w:fill="FFFFFF"/>
        </w:rPr>
        <w:t>3.11</w:t>
      </w:r>
      <w:r w:rsidRPr="008E1448">
        <w:rPr>
          <w:rFonts w:ascii="Times New Roman" w:hAnsi="Times New Roman" w:cs="Times New Roman"/>
          <w:noProof/>
          <w:color w:val="000000" w:themeColor="text1"/>
          <w:sz w:val="24"/>
          <w:szCs w:val="24"/>
          <w:shd w:val="clear" w:color="auto" w:fill="FFFFFF"/>
        </w:rPr>
        <w:t xml:space="preserve"> and </w:t>
      </w:r>
      <w:r w:rsidRPr="008E1448">
        <w:rPr>
          <w:rFonts w:ascii="Times New Roman" w:hAnsi="Times New Roman" w:cs="Times New Roman"/>
          <w:b/>
          <w:noProof/>
          <w:color w:val="000000" w:themeColor="text1"/>
          <w:sz w:val="24"/>
          <w:szCs w:val="24"/>
          <w:shd w:val="clear" w:color="auto" w:fill="FFFFFF"/>
        </w:rPr>
        <w:t xml:space="preserve">3.12. </w:t>
      </w:r>
      <w:r w:rsidRPr="008E1448">
        <w:rPr>
          <w:rFonts w:ascii="Times New Roman" w:eastAsia="Malgun Gothic" w:hAnsi="Times New Roman" w:cs="Times New Roman"/>
          <w:noProof/>
          <w:color w:val="000000" w:themeColor="text1"/>
          <w:sz w:val="24"/>
          <w:szCs w:val="24"/>
          <w:shd w:val="clear" w:color="auto" w:fill="FFFFFF"/>
        </w:rPr>
        <w:t>Δδ</w:t>
      </w:r>
      <w:r w:rsidRPr="008E1448">
        <w:rPr>
          <w:rFonts w:ascii="Times New Roman" w:hAnsi="Times New Roman" w:cs="Times New Roman"/>
          <w:noProof/>
          <w:color w:val="000000" w:themeColor="text1"/>
          <w:sz w:val="24"/>
          <w:szCs w:val="24"/>
          <w:shd w:val="clear" w:color="auto" w:fill="FFFFFF"/>
        </w:rPr>
        <w:t xml:space="preserve"> (</w:t>
      </w:r>
      <w:r w:rsidRPr="008E1448">
        <w:rPr>
          <w:rFonts w:ascii="Times New Roman" w:eastAsia="Malgun Gothic" w:hAnsi="Times New Roman" w:cs="Times New Roman"/>
          <w:noProof/>
          <w:color w:val="000000" w:themeColor="text1"/>
          <w:sz w:val="24"/>
          <w:szCs w:val="24"/>
          <w:shd w:val="clear" w:color="auto" w:fill="FFFFFF"/>
        </w:rPr>
        <w:t>δ</w:t>
      </w:r>
      <w:r w:rsidRPr="008E1448">
        <w:rPr>
          <w:rFonts w:ascii="Times New Roman" w:eastAsia="Malgun Gothic" w:hAnsi="Times New Roman" w:cs="Times New Roman"/>
          <w:noProof/>
          <w:color w:val="000000" w:themeColor="text1"/>
          <w:sz w:val="24"/>
          <w:szCs w:val="24"/>
          <w:shd w:val="clear" w:color="auto" w:fill="FFFFFF"/>
          <w:vertAlign w:val="subscript"/>
        </w:rPr>
        <w:t>S</w:t>
      </w:r>
      <w:r w:rsidRPr="008E1448">
        <w:rPr>
          <w:rFonts w:ascii="Times New Roman" w:eastAsia="Malgun Gothic" w:hAnsi="Times New Roman" w:cs="Times New Roman"/>
          <w:noProof/>
          <w:color w:val="000000" w:themeColor="text1"/>
          <w:sz w:val="24"/>
          <w:szCs w:val="24"/>
          <w:shd w:val="clear" w:color="auto" w:fill="FFFFFF"/>
        </w:rPr>
        <w:t xml:space="preserve"> - δ</w:t>
      </w:r>
      <w:r w:rsidRPr="008E1448">
        <w:rPr>
          <w:rFonts w:ascii="Times New Roman" w:eastAsia="Malgun Gothic" w:hAnsi="Times New Roman" w:cs="Times New Roman"/>
          <w:noProof/>
          <w:color w:val="000000" w:themeColor="text1"/>
          <w:sz w:val="24"/>
          <w:szCs w:val="24"/>
          <w:shd w:val="clear" w:color="auto" w:fill="FFFFFF"/>
          <w:vertAlign w:val="subscript"/>
        </w:rPr>
        <w:t>R</w:t>
      </w:r>
      <w:r w:rsidRPr="008E1448">
        <w:rPr>
          <w:rFonts w:ascii="Times New Roman" w:eastAsia="Malgun Gothic" w:hAnsi="Times New Roman" w:cs="Times New Roman"/>
          <w:noProof/>
          <w:color w:val="000000" w:themeColor="text1"/>
          <w:sz w:val="24"/>
          <w:szCs w:val="24"/>
          <w:shd w:val="clear" w:color="auto" w:fill="FFFFFF"/>
        </w:rPr>
        <w:t>) values are shown.</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_Toc6304834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41</w:t>
      </w:r>
      <w:r w:rsidRPr="008E1448">
        <w:rPr>
          <w:rFonts w:ascii="Times New Roman" w:hAnsi="Times New Roman" w:cs="Times New Roman"/>
          <w:noProof/>
          <w:sz w:val="24"/>
          <w:szCs w:val="24"/>
        </w:rPr>
        <w:fldChar w:fldCharType="end"/>
      </w:r>
    </w:p>
    <w:p w14:paraId="6514CED5"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lastRenderedPageBreak/>
        <w:t>Figure 4.1.</w:t>
      </w:r>
      <w:r w:rsidRPr="008E1448">
        <w:rPr>
          <w:rFonts w:ascii="Times New Roman" w:hAnsi="Times New Roman" w:cs="Times New Roman"/>
          <w:noProof/>
          <w:color w:val="000000" w:themeColor="text1"/>
          <w:sz w:val="24"/>
          <w:szCs w:val="24"/>
        </w:rPr>
        <w:t xml:space="preserve"> A comparison of the traditional resazurin fluorescence assay (red squares) and the newly developed imaging-based assay (green trangles). Using two fields per well, the Operetta’s limit of detection was 1,000 trichomonades per well. The limit of detection is bounded on the lower end by whether a trichomonad appears in an image field. Resazurin assay was unable to detect less than 10,000 organisms per well.</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_Toc6304835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52</w:t>
      </w:r>
      <w:r w:rsidRPr="008E1448">
        <w:rPr>
          <w:rFonts w:ascii="Times New Roman" w:hAnsi="Times New Roman" w:cs="Times New Roman"/>
          <w:noProof/>
          <w:sz w:val="24"/>
          <w:szCs w:val="24"/>
        </w:rPr>
        <w:fldChar w:fldCharType="end"/>
      </w:r>
    </w:p>
    <w:p w14:paraId="6A4FB691"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4.2. A</w:t>
      </w:r>
      <w:r w:rsidRPr="008E1448">
        <w:rPr>
          <w:rFonts w:ascii="Times New Roman" w:hAnsi="Times New Roman" w:cs="Times New Roman"/>
          <w:noProof/>
          <w:color w:val="000000" w:themeColor="text1"/>
          <w:sz w:val="24"/>
          <w:szCs w:val="24"/>
        </w:rPr>
        <w:t xml:space="preserve">. Sample field from the Operetta of a fixed and stained (0.5% glutaraldehyde, 2.5 µM propidium iodide, and 2.5 µM acridine orange) healthy growing population of trichomonas vaginalis at 17hr. One dead (red) trichomonad can be seen. </w:t>
      </w:r>
      <w:r w:rsidRPr="008E1448">
        <w:rPr>
          <w:rFonts w:ascii="Times New Roman" w:hAnsi="Times New Roman" w:cs="Times New Roman"/>
          <w:b/>
          <w:noProof/>
          <w:color w:val="000000" w:themeColor="text1"/>
          <w:sz w:val="24"/>
          <w:szCs w:val="24"/>
        </w:rPr>
        <w:t>B</w:t>
      </w:r>
      <w:r w:rsidRPr="008E1448">
        <w:rPr>
          <w:rFonts w:ascii="Times New Roman" w:hAnsi="Times New Roman" w:cs="Times New Roman"/>
          <w:noProof/>
          <w:color w:val="000000" w:themeColor="text1"/>
          <w:sz w:val="24"/>
          <w:szCs w:val="24"/>
        </w:rPr>
        <w:t>. Sample screening image from the Operetta showing partial inhibition from a fungal extract at 17hr.</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_Toc6304836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54</w:t>
      </w:r>
      <w:r w:rsidRPr="008E1448">
        <w:rPr>
          <w:rFonts w:ascii="Times New Roman" w:hAnsi="Times New Roman" w:cs="Times New Roman"/>
          <w:noProof/>
          <w:sz w:val="24"/>
          <w:szCs w:val="24"/>
        </w:rPr>
        <w:fldChar w:fldCharType="end"/>
      </w:r>
    </w:p>
    <w:p w14:paraId="0F1BC147"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4.3.</w:t>
      </w:r>
      <w:r w:rsidRPr="008E1448">
        <w:rPr>
          <w:rFonts w:ascii="Times New Roman" w:hAnsi="Times New Roman" w:cs="Times New Roman"/>
          <w:noProof/>
          <w:color w:val="000000" w:themeColor="text1"/>
          <w:sz w:val="24"/>
          <w:szCs w:val="24"/>
        </w:rPr>
        <w:t xml:space="preserve"> Nine of 430 pure natural products evaluated for SI</w:t>
      </w:r>
      <w:r w:rsidRPr="008E1448">
        <w:rPr>
          <w:rFonts w:ascii="Times New Roman" w:hAnsi="Times New Roman" w:cs="Times New Roman"/>
          <w:noProof/>
          <w:color w:val="000000" w:themeColor="text1"/>
          <w:sz w:val="24"/>
          <w:szCs w:val="24"/>
          <w:vertAlign w:val="subscript"/>
        </w:rPr>
        <w:t>3T3</w:t>
      </w:r>
      <w:r w:rsidRPr="008E1448">
        <w:rPr>
          <w:rFonts w:ascii="Times New Roman" w:hAnsi="Times New Roman" w:cs="Times New Roman"/>
          <w:noProof/>
          <w:color w:val="000000" w:themeColor="text1"/>
          <w:sz w:val="24"/>
          <w:szCs w:val="24"/>
        </w:rPr>
        <w:t xml:space="preserve"> values in initial pure compound screening against T. vaginalis. Compound sources were diverse and are shown under the compound names. EC</w:t>
      </w:r>
      <w:r w:rsidRPr="008E1448">
        <w:rPr>
          <w:rFonts w:ascii="Times New Roman" w:hAnsi="Times New Roman" w:cs="Times New Roman"/>
          <w:noProof/>
          <w:color w:val="000000" w:themeColor="text1"/>
          <w:sz w:val="24"/>
          <w:szCs w:val="24"/>
          <w:vertAlign w:val="subscript"/>
        </w:rPr>
        <w:t>50</w:t>
      </w:r>
      <w:r w:rsidRPr="008E1448">
        <w:rPr>
          <w:rFonts w:ascii="Times New Roman" w:hAnsi="Times New Roman" w:cs="Times New Roman"/>
          <w:noProof/>
          <w:color w:val="000000" w:themeColor="text1"/>
          <w:sz w:val="24"/>
          <w:szCs w:val="24"/>
        </w:rPr>
        <w:t xml:space="preserve"> values were determined in T. vaginalis and 3T3 mammalian cells to obtain the SI</w:t>
      </w:r>
      <w:r w:rsidRPr="008E1448">
        <w:rPr>
          <w:rFonts w:ascii="Times New Roman" w:hAnsi="Times New Roman" w:cs="Times New Roman"/>
          <w:noProof/>
          <w:color w:val="000000" w:themeColor="text1"/>
          <w:sz w:val="24"/>
          <w:szCs w:val="24"/>
          <w:vertAlign w:val="subscript"/>
        </w:rPr>
        <w:t>3T3</w:t>
      </w:r>
      <w:r w:rsidRPr="008E1448">
        <w:rPr>
          <w:rFonts w:ascii="Times New Roman" w:hAnsi="Times New Roman" w:cs="Times New Roman"/>
          <w:noProof/>
          <w:color w:val="000000" w:themeColor="text1"/>
          <w:sz w:val="24"/>
          <w:szCs w:val="24"/>
        </w:rPr>
        <w:t xml:space="preserve"> values shown. Notably, 2-bromoascididemin exhibited a SI</w:t>
      </w:r>
      <w:r w:rsidRPr="008E1448">
        <w:rPr>
          <w:rFonts w:ascii="Times New Roman" w:hAnsi="Times New Roman" w:cs="Times New Roman"/>
          <w:noProof/>
          <w:color w:val="000000" w:themeColor="text1"/>
          <w:sz w:val="24"/>
          <w:szCs w:val="24"/>
          <w:vertAlign w:val="subscript"/>
        </w:rPr>
        <w:t>3T3</w:t>
      </w:r>
      <w:r w:rsidRPr="008E1448">
        <w:rPr>
          <w:rFonts w:ascii="Times New Roman" w:hAnsi="Times New Roman" w:cs="Times New Roman"/>
          <w:noProof/>
          <w:color w:val="000000" w:themeColor="text1"/>
          <w:sz w:val="24"/>
          <w:szCs w:val="24"/>
        </w:rPr>
        <w:t xml:space="preserve"> value of 14.0, which was much higher than any of the other compounds tested.</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_Toc6304837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56</w:t>
      </w:r>
      <w:r w:rsidRPr="008E1448">
        <w:rPr>
          <w:rFonts w:ascii="Times New Roman" w:hAnsi="Times New Roman" w:cs="Times New Roman"/>
          <w:noProof/>
          <w:sz w:val="24"/>
          <w:szCs w:val="24"/>
        </w:rPr>
        <w:fldChar w:fldCharType="end"/>
      </w:r>
    </w:p>
    <w:p w14:paraId="36D28A26"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4.4.</w:t>
      </w:r>
      <w:r w:rsidRPr="008E1448">
        <w:rPr>
          <w:rFonts w:ascii="Times New Roman" w:hAnsi="Times New Roman" w:cs="Times New Roman"/>
          <w:noProof/>
          <w:color w:val="000000" w:themeColor="text1"/>
          <w:sz w:val="24"/>
          <w:szCs w:val="24"/>
        </w:rPr>
        <w:t xml:space="preserve"> Selectivity index of 71 fungal crude extract library hits with activity better than 25 µM metronidazole.</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_Toc6304838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58</w:t>
      </w:r>
      <w:r w:rsidRPr="008E1448">
        <w:rPr>
          <w:rFonts w:ascii="Times New Roman" w:hAnsi="Times New Roman" w:cs="Times New Roman"/>
          <w:noProof/>
          <w:sz w:val="24"/>
          <w:szCs w:val="24"/>
        </w:rPr>
        <w:fldChar w:fldCharType="end"/>
      </w:r>
    </w:p>
    <w:p w14:paraId="460AA6FA"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4.5.</w:t>
      </w:r>
      <w:r w:rsidRPr="008E1448">
        <w:rPr>
          <w:rFonts w:ascii="Times New Roman" w:hAnsi="Times New Roman" w:cs="Times New Roman"/>
          <w:noProof/>
          <w:color w:val="000000" w:themeColor="text1"/>
          <w:sz w:val="24"/>
          <w:szCs w:val="24"/>
        </w:rPr>
        <w:t xml:space="preserve"> Structures of compounds </w:t>
      </w:r>
      <w:r w:rsidRPr="008E1448">
        <w:rPr>
          <w:rFonts w:ascii="Times New Roman" w:hAnsi="Times New Roman" w:cs="Times New Roman"/>
          <w:b/>
          <w:noProof/>
          <w:color w:val="000000" w:themeColor="text1"/>
          <w:sz w:val="24"/>
          <w:szCs w:val="24"/>
        </w:rPr>
        <w:t>4.1</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b/>
          <w:noProof/>
          <w:color w:val="000000" w:themeColor="text1"/>
          <w:sz w:val="24"/>
          <w:szCs w:val="24"/>
        </w:rPr>
        <w:t>4.9</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_Toc6304839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59</w:t>
      </w:r>
      <w:r w:rsidRPr="008E1448">
        <w:rPr>
          <w:rFonts w:ascii="Times New Roman" w:hAnsi="Times New Roman" w:cs="Times New Roman"/>
          <w:noProof/>
          <w:sz w:val="24"/>
          <w:szCs w:val="24"/>
        </w:rPr>
        <w:fldChar w:fldCharType="end"/>
      </w:r>
    </w:p>
    <w:p w14:paraId="21B49020"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4.6. A</w:t>
      </w:r>
      <w:r w:rsidRPr="008E1448">
        <w:rPr>
          <w:rFonts w:ascii="Times New Roman" w:hAnsi="Times New Roman" w:cs="Times New Roman"/>
          <w:noProof/>
          <w:color w:val="000000" w:themeColor="text1"/>
          <w:sz w:val="24"/>
          <w:szCs w:val="24"/>
        </w:rPr>
        <w:t xml:space="preserve">: </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H-</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 xml:space="preserve">H COSY, HMBC and ROESY correlations of compounds </w:t>
      </w:r>
      <w:r w:rsidRPr="008E1448">
        <w:rPr>
          <w:rFonts w:ascii="Times New Roman" w:hAnsi="Times New Roman" w:cs="Times New Roman"/>
          <w:b/>
          <w:noProof/>
          <w:color w:val="000000" w:themeColor="text1"/>
          <w:sz w:val="24"/>
          <w:szCs w:val="24"/>
        </w:rPr>
        <w:t xml:space="preserve">4.5. B: </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H-</w:t>
      </w:r>
      <w:r w:rsidRPr="008E1448">
        <w:rPr>
          <w:rFonts w:ascii="Times New Roman" w:hAnsi="Times New Roman" w:cs="Times New Roman"/>
          <w:noProof/>
          <w:color w:val="000000" w:themeColor="text1"/>
          <w:sz w:val="24"/>
          <w:szCs w:val="24"/>
          <w:vertAlign w:val="superscript"/>
        </w:rPr>
        <w:t>1</w:t>
      </w:r>
      <w:r w:rsidRPr="008E1448">
        <w:rPr>
          <w:rFonts w:ascii="Times New Roman" w:hAnsi="Times New Roman" w:cs="Times New Roman"/>
          <w:noProof/>
          <w:color w:val="000000" w:themeColor="text1"/>
          <w:sz w:val="24"/>
          <w:szCs w:val="24"/>
        </w:rPr>
        <w:t xml:space="preserve">H COSY, HMBC and ROESY correlations of compounds </w:t>
      </w:r>
      <w:r w:rsidRPr="008E1448">
        <w:rPr>
          <w:rFonts w:ascii="Times New Roman" w:hAnsi="Times New Roman" w:cs="Times New Roman"/>
          <w:b/>
          <w:noProof/>
          <w:color w:val="000000" w:themeColor="text1"/>
          <w:sz w:val="24"/>
          <w:szCs w:val="24"/>
        </w:rPr>
        <w:t>4.7</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_Toc6304840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61</w:t>
      </w:r>
      <w:r w:rsidRPr="008E1448">
        <w:rPr>
          <w:rFonts w:ascii="Times New Roman" w:hAnsi="Times New Roman" w:cs="Times New Roman"/>
          <w:noProof/>
          <w:sz w:val="24"/>
          <w:szCs w:val="24"/>
        </w:rPr>
        <w:fldChar w:fldCharType="end"/>
      </w:r>
    </w:p>
    <w:p w14:paraId="2709E428"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4.7.</w:t>
      </w:r>
      <w:r w:rsidRPr="008E1448">
        <w:rPr>
          <w:rFonts w:ascii="Times New Roman" w:hAnsi="Times New Roman" w:cs="Times New Roman"/>
          <w:noProof/>
          <w:color w:val="000000" w:themeColor="text1"/>
          <w:sz w:val="24"/>
          <w:szCs w:val="24"/>
        </w:rPr>
        <w:t xml:space="preserve"> CD Spectra of compound </w:t>
      </w:r>
      <w:r w:rsidRPr="008E1448">
        <w:rPr>
          <w:rFonts w:ascii="Times New Roman" w:hAnsi="Times New Roman" w:cs="Times New Roman"/>
          <w:b/>
          <w:noProof/>
          <w:color w:val="000000" w:themeColor="text1"/>
          <w:sz w:val="24"/>
          <w:szCs w:val="24"/>
        </w:rPr>
        <w:t xml:space="preserve">4.5 </w:t>
      </w:r>
      <w:r w:rsidRPr="008E1448">
        <w:rPr>
          <w:rFonts w:ascii="Times New Roman" w:hAnsi="Times New Roman" w:cs="Times New Roman"/>
          <w:noProof/>
          <w:color w:val="000000" w:themeColor="text1"/>
          <w:sz w:val="24"/>
          <w:szCs w:val="24"/>
        </w:rPr>
        <w:t>and</w:t>
      </w:r>
      <w:r w:rsidRPr="008E1448">
        <w:rPr>
          <w:rFonts w:ascii="Times New Roman" w:hAnsi="Times New Roman" w:cs="Times New Roman"/>
          <w:b/>
          <w:noProof/>
          <w:color w:val="000000" w:themeColor="text1"/>
          <w:sz w:val="24"/>
          <w:szCs w:val="24"/>
        </w:rPr>
        <w:t xml:space="preserve"> 4.7</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_Toc6304841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62</w:t>
      </w:r>
      <w:r w:rsidRPr="008E1448">
        <w:rPr>
          <w:rFonts w:ascii="Times New Roman" w:hAnsi="Times New Roman" w:cs="Times New Roman"/>
          <w:noProof/>
          <w:sz w:val="24"/>
          <w:szCs w:val="24"/>
        </w:rPr>
        <w:fldChar w:fldCharType="end"/>
      </w:r>
    </w:p>
    <w:p w14:paraId="4182A5C7"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lastRenderedPageBreak/>
        <w:t>Figure 4.8.</w:t>
      </w:r>
      <w:r w:rsidRPr="008E1448">
        <w:rPr>
          <w:rFonts w:ascii="Times New Roman" w:hAnsi="Times New Roman" w:cs="Times New Roman"/>
          <w:noProof/>
          <w:color w:val="000000" w:themeColor="text1"/>
          <w:sz w:val="24"/>
          <w:szCs w:val="24"/>
        </w:rPr>
        <w:t xml:space="preserve"> </w:t>
      </w:r>
      <w:r w:rsidRPr="008E1448">
        <w:rPr>
          <w:rFonts w:ascii="Times New Roman" w:eastAsia="Malgun Gothic" w:hAnsi="Times New Roman" w:cs="Times New Roman"/>
          <w:noProof/>
          <w:color w:val="000000" w:themeColor="text1"/>
          <w:sz w:val="24"/>
          <w:szCs w:val="24"/>
          <w:lang w:eastAsia="ko-KR"/>
        </w:rPr>
        <w:t>Δδ</w:t>
      </w:r>
      <w:r w:rsidRPr="008E1448">
        <w:rPr>
          <w:rFonts w:ascii="Times New Roman" w:eastAsia="Malgun Gothic" w:hAnsi="Times New Roman" w:cs="Times New Roman"/>
          <w:noProof/>
          <w:color w:val="000000" w:themeColor="text1"/>
          <w:sz w:val="24"/>
          <w:szCs w:val="24"/>
          <w:vertAlign w:val="subscript"/>
          <w:lang w:eastAsia="ko-KR"/>
        </w:rPr>
        <w:t>S-R</w:t>
      </w:r>
      <w:r w:rsidRPr="008E1448">
        <w:rPr>
          <w:rFonts w:ascii="Times New Roman" w:eastAsia="Malgun Gothic" w:hAnsi="Times New Roman" w:cs="Times New Roman"/>
          <w:noProof/>
          <w:color w:val="000000" w:themeColor="text1"/>
          <w:sz w:val="24"/>
          <w:szCs w:val="24"/>
          <w:lang w:eastAsia="ko-KR"/>
        </w:rPr>
        <w:t xml:space="preserve"> values obtained in pyridine-d</w:t>
      </w:r>
      <w:r w:rsidRPr="008E1448">
        <w:rPr>
          <w:rFonts w:ascii="Times New Roman" w:eastAsia="Malgun Gothic" w:hAnsi="Times New Roman" w:cs="Times New Roman"/>
          <w:noProof/>
          <w:color w:val="000000" w:themeColor="text1"/>
          <w:sz w:val="24"/>
          <w:szCs w:val="24"/>
          <w:vertAlign w:val="subscript"/>
          <w:lang w:eastAsia="ko-KR"/>
        </w:rPr>
        <w:t>5</w:t>
      </w:r>
      <w:r w:rsidRPr="008E1448">
        <w:rPr>
          <w:rFonts w:ascii="Times New Roman" w:eastAsia="Malgun Gothic" w:hAnsi="Times New Roman" w:cs="Times New Roman"/>
          <w:noProof/>
          <w:color w:val="000000" w:themeColor="text1"/>
          <w:sz w:val="24"/>
          <w:szCs w:val="24"/>
          <w:lang w:eastAsia="ko-KR"/>
        </w:rPr>
        <w:t xml:space="preserve"> of the MTPA ester of compound </w:t>
      </w:r>
      <w:r w:rsidRPr="008E1448">
        <w:rPr>
          <w:rFonts w:ascii="Times New Roman" w:eastAsia="Malgun Gothic" w:hAnsi="Times New Roman" w:cs="Times New Roman"/>
          <w:b/>
          <w:noProof/>
          <w:color w:val="000000" w:themeColor="text1"/>
          <w:sz w:val="24"/>
          <w:szCs w:val="24"/>
          <w:lang w:eastAsia="ko-KR"/>
        </w:rPr>
        <w:t>4.</w:t>
      </w:r>
      <w:r w:rsidRPr="008E1448">
        <w:rPr>
          <w:rFonts w:ascii="Times New Roman" w:eastAsia="Malgun Gothic" w:hAnsi="Times New Roman" w:cs="Times New Roman"/>
          <w:b/>
          <w:noProof/>
          <w:color w:val="000000" w:themeColor="text1"/>
          <w:sz w:val="24"/>
          <w:szCs w:val="24"/>
        </w:rPr>
        <w:t>5</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_Toc6304844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65</w:t>
      </w:r>
      <w:r w:rsidRPr="008E1448">
        <w:rPr>
          <w:rFonts w:ascii="Times New Roman" w:hAnsi="Times New Roman" w:cs="Times New Roman"/>
          <w:noProof/>
          <w:sz w:val="24"/>
          <w:szCs w:val="24"/>
        </w:rPr>
        <w:fldChar w:fldCharType="end"/>
      </w:r>
    </w:p>
    <w:p w14:paraId="4C1E9590"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4.9.</w:t>
      </w:r>
      <w:r w:rsidRPr="008E1448">
        <w:rPr>
          <w:rFonts w:ascii="Times New Roman" w:hAnsi="Times New Roman" w:cs="Times New Roman"/>
          <w:noProof/>
          <w:color w:val="000000" w:themeColor="text1"/>
          <w:sz w:val="24"/>
          <w:szCs w:val="24"/>
        </w:rPr>
        <w:t xml:space="preserve"> Effect of beauversetin on the growth of Trichomonas vaginalis in atmospheres of differing oxygen levels. Numbers shown are calculated from two fields in each well, three replicate wells per condition.</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_Toc6304845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65</w:t>
      </w:r>
      <w:r w:rsidRPr="008E1448">
        <w:rPr>
          <w:rFonts w:ascii="Times New Roman" w:hAnsi="Times New Roman" w:cs="Times New Roman"/>
          <w:noProof/>
          <w:sz w:val="24"/>
          <w:szCs w:val="24"/>
        </w:rPr>
        <w:fldChar w:fldCharType="end"/>
      </w:r>
    </w:p>
    <w:p w14:paraId="4C5CA016"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4.10.</w:t>
      </w:r>
      <w:r w:rsidRPr="008E1448">
        <w:rPr>
          <w:rFonts w:ascii="Times New Roman" w:hAnsi="Times New Roman" w:cs="Times New Roman"/>
          <w:noProof/>
          <w:color w:val="000000" w:themeColor="text1"/>
          <w:sz w:val="24"/>
          <w:szCs w:val="24"/>
        </w:rPr>
        <w:t xml:space="preserve"> Effect of lead compounds from different classed and metronidazole on the growth of Lactobacillus acidophilus grown in an anaerobic atmosphere for 18hr. the tetramic acid beauversetin has no off-target effects, like metronidazole.</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_Toc6304847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67</w:t>
      </w:r>
      <w:r w:rsidRPr="008E1448">
        <w:rPr>
          <w:rFonts w:ascii="Times New Roman" w:hAnsi="Times New Roman" w:cs="Times New Roman"/>
          <w:noProof/>
          <w:sz w:val="24"/>
          <w:szCs w:val="24"/>
        </w:rPr>
        <w:fldChar w:fldCharType="end"/>
      </w:r>
    </w:p>
    <w:p w14:paraId="18763F9D"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 xml:space="preserve">Figure 5.1. </w:t>
      </w:r>
      <w:r w:rsidRPr="008E1448">
        <w:rPr>
          <w:rFonts w:ascii="Times New Roman" w:hAnsi="Times New Roman" w:cs="Times New Roman"/>
          <w:noProof/>
          <w:color w:val="000000" w:themeColor="text1"/>
          <w:sz w:val="24"/>
          <w:szCs w:val="24"/>
        </w:rPr>
        <w:t xml:space="preserve">Zebrafish phenotype screen reveals bioactive fungal samples. </w:t>
      </w:r>
      <w:r w:rsidRPr="008E1448">
        <w:rPr>
          <w:rFonts w:ascii="Times New Roman" w:hAnsi="Times New Roman" w:cs="Times New Roman"/>
          <w:b/>
          <w:bCs/>
          <w:noProof/>
          <w:color w:val="000000" w:themeColor="text1"/>
          <w:sz w:val="24"/>
          <w:szCs w:val="24"/>
        </w:rPr>
        <w:t xml:space="preserve">A. </w:t>
      </w:r>
      <w:r w:rsidRPr="008E1448">
        <w:rPr>
          <w:rFonts w:ascii="Times New Roman" w:hAnsi="Times New Roman" w:cs="Times New Roman"/>
          <w:noProof/>
          <w:color w:val="000000" w:themeColor="text1"/>
          <w:sz w:val="24"/>
          <w:szCs w:val="24"/>
        </w:rPr>
        <w:t xml:space="preserve">Distribution of assay outcomes from screening of fungal extracts. </w:t>
      </w:r>
      <w:r w:rsidRPr="008E1448">
        <w:rPr>
          <w:rFonts w:ascii="Times New Roman" w:hAnsi="Times New Roman" w:cs="Times New Roman"/>
          <w:b/>
          <w:bCs/>
          <w:noProof/>
          <w:color w:val="000000" w:themeColor="text1"/>
          <w:sz w:val="24"/>
          <w:szCs w:val="24"/>
        </w:rPr>
        <w:t>B.</w:t>
      </w:r>
      <w:r w:rsidRPr="008E1448">
        <w:rPr>
          <w:rFonts w:ascii="Times New Roman" w:hAnsi="Times New Roman" w:cs="Times New Roman"/>
          <w:noProof/>
          <w:color w:val="000000" w:themeColor="text1"/>
          <w:sz w:val="24"/>
          <w:szCs w:val="24"/>
        </w:rPr>
        <w:t xml:space="preserve"> Examples of phenotypes observed include growth arrest (1-3), edema (black arrow), abnormal head (green arrow) and tail (blue arrow) development and undulated notochord (red arrow).</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_Toc6304848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80</w:t>
      </w:r>
      <w:r w:rsidRPr="008E1448">
        <w:rPr>
          <w:rFonts w:ascii="Times New Roman" w:hAnsi="Times New Roman" w:cs="Times New Roman"/>
          <w:noProof/>
          <w:sz w:val="24"/>
          <w:szCs w:val="24"/>
        </w:rPr>
        <w:fldChar w:fldCharType="end"/>
      </w:r>
    </w:p>
    <w:p w14:paraId="0B7338CA"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5.2.</w:t>
      </w:r>
      <w:r w:rsidRPr="008E1448">
        <w:rPr>
          <w:rFonts w:ascii="Times New Roman" w:hAnsi="Times New Roman" w:cs="Times New Roman"/>
          <w:noProof/>
          <w:color w:val="000000" w:themeColor="text1"/>
          <w:sz w:val="24"/>
          <w:szCs w:val="24"/>
        </w:rPr>
        <w:t xml:space="preserve"> Zebrafish phenotype screen reveals fungal extracts that impaired motility. Morphological phenotype exhibited by crude extract and representative subfractions that impaired motility comparable to phenotype resulting from treatment with known AChE inhibitor, AZM  (1</w:t>
      </w:r>
      <w:r w:rsidRPr="008E1448">
        <w:rPr>
          <w:rFonts w:ascii="Times New Roman" w:hAnsi="Times New Roman" w:cs="Times New Roman"/>
          <w:noProof/>
          <w:color w:val="000000" w:themeColor="text1"/>
          <w:sz w:val="24"/>
          <w:szCs w:val="24"/>
          <w:vertAlign w:val="superscript"/>
        </w:rPr>
        <w:t>st</w:t>
      </w:r>
      <w:r w:rsidRPr="008E1448">
        <w:rPr>
          <w:rFonts w:ascii="Times New Roman" w:hAnsi="Times New Roman" w:cs="Times New Roman"/>
          <w:noProof/>
          <w:color w:val="000000" w:themeColor="text1"/>
          <w:sz w:val="24"/>
          <w:szCs w:val="24"/>
        </w:rPr>
        <w:t>, 3</w:t>
      </w:r>
      <w:r w:rsidRPr="008E1448">
        <w:rPr>
          <w:rFonts w:ascii="Times New Roman" w:hAnsi="Times New Roman" w:cs="Times New Roman"/>
          <w:noProof/>
          <w:color w:val="000000" w:themeColor="text1"/>
          <w:sz w:val="24"/>
          <w:szCs w:val="24"/>
          <w:vertAlign w:val="superscript"/>
        </w:rPr>
        <w:t>rd</w:t>
      </w:r>
      <w:r w:rsidRPr="008E1448">
        <w:rPr>
          <w:rFonts w:ascii="Times New Roman" w:hAnsi="Times New Roman" w:cs="Times New Roman"/>
          <w:noProof/>
          <w:color w:val="000000" w:themeColor="text1"/>
          <w:sz w:val="24"/>
          <w:szCs w:val="24"/>
        </w:rPr>
        <w:t xml:space="preserve"> panels). DMSO served as negative control. Traces summarizing movement of zebrafish embryos (black dot) in response to external stimulus (represented by a blue line) are shown in panels 2 and 4.</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_Toc6304849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81</w:t>
      </w:r>
      <w:r w:rsidRPr="008E1448">
        <w:rPr>
          <w:rFonts w:ascii="Times New Roman" w:hAnsi="Times New Roman" w:cs="Times New Roman"/>
          <w:noProof/>
          <w:sz w:val="24"/>
          <w:szCs w:val="24"/>
        </w:rPr>
        <w:fldChar w:fldCharType="end"/>
      </w:r>
    </w:p>
    <w:p w14:paraId="5E564D2F"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5.3.</w:t>
      </w:r>
      <w:r w:rsidRPr="008E1448">
        <w:rPr>
          <w:rFonts w:ascii="Times New Roman" w:hAnsi="Times New Roman" w:cs="Times New Roman"/>
          <w:noProof/>
          <w:color w:val="000000" w:themeColor="text1"/>
          <w:sz w:val="24"/>
          <w:szCs w:val="24"/>
        </w:rPr>
        <w:t xml:space="preserve"> Structures of compounds </w:t>
      </w:r>
      <w:r w:rsidRPr="008E1448">
        <w:rPr>
          <w:rFonts w:ascii="Times New Roman" w:hAnsi="Times New Roman" w:cs="Times New Roman"/>
          <w:b/>
          <w:noProof/>
          <w:color w:val="000000" w:themeColor="text1"/>
          <w:sz w:val="24"/>
          <w:szCs w:val="24"/>
        </w:rPr>
        <w:t>5.1</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b/>
          <w:noProof/>
          <w:color w:val="000000" w:themeColor="text1"/>
          <w:sz w:val="24"/>
          <w:szCs w:val="24"/>
        </w:rPr>
        <w:t>5.14</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_Toc6304850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82</w:t>
      </w:r>
      <w:r w:rsidRPr="008E1448">
        <w:rPr>
          <w:rFonts w:ascii="Times New Roman" w:hAnsi="Times New Roman" w:cs="Times New Roman"/>
          <w:noProof/>
          <w:sz w:val="24"/>
          <w:szCs w:val="24"/>
        </w:rPr>
        <w:fldChar w:fldCharType="end"/>
      </w:r>
    </w:p>
    <w:p w14:paraId="2FDBFFEF"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5.4.</w:t>
      </w:r>
      <w:r w:rsidRPr="008E1448">
        <w:rPr>
          <w:rFonts w:ascii="Times New Roman" w:hAnsi="Times New Roman" w:cs="Times New Roman"/>
          <w:noProof/>
          <w:color w:val="000000" w:themeColor="text1"/>
          <w:sz w:val="24"/>
          <w:szCs w:val="24"/>
          <w:shd w:val="clear" w:color="auto" w:fill="FFFFFF"/>
          <w:vertAlign w:val="superscript"/>
        </w:rPr>
        <w:t xml:space="preserve"> 1</w:t>
      </w:r>
      <w:r w:rsidRPr="008E1448">
        <w:rPr>
          <w:rFonts w:ascii="Times New Roman" w:hAnsi="Times New Roman" w:cs="Times New Roman"/>
          <w:noProof/>
          <w:color w:val="000000" w:themeColor="text1"/>
          <w:sz w:val="24"/>
          <w:szCs w:val="24"/>
          <w:shd w:val="clear" w:color="auto" w:fill="FFFFFF"/>
        </w:rPr>
        <w:t>H-</w:t>
      </w:r>
      <w:r w:rsidRPr="008E1448">
        <w:rPr>
          <w:rFonts w:ascii="Times New Roman" w:hAnsi="Times New Roman" w:cs="Times New Roman"/>
          <w:noProof/>
          <w:color w:val="000000" w:themeColor="text1"/>
          <w:sz w:val="24"/>
          <w:szCs w:val="24"/>
          <w:shd w:val="clear" w:color="auto" w:fill="FFFFFF"/>
          <w:vertAlign w:val="superscript"/>
        </w:rPr>
        <w:t>1</w:t>
      </w:r>
      <w:r w:rsidRPr="008E1448">
        <w:rPr>
          <w:rFonts w:ascii="Times New Roman" w:hAnsi="Times New Roman" w:cs="Times New Roman"/>
          <w:noProof/>
          <w:color w:val="000000" w:themeColor="text1"/>
          <w:sz w:val="24"/>
          <w:szCs w:val="24"/>
          <w:shd w:val="clear" w:color="auto" w:fill="FFFFFF"/>
        </w:rPr>
        <w:t xml:space="preserve">H COSY (blue bold lines) and key HMBC (red arrows) correlations of compounds </w:t>
      </w:r>
      <w:r w:rsidRPr="008E1448">
        <w:rPr>
          <w:rFonts w:ascii="Times New Roman" w:hAnsi="Times New Roman" w:cs="Times New Roman"/>
          <w:b/>
          <w:noProof/>
          <w:color w:val="000000" w:themeColor="text1"/>
          <w:sz w:val="24"/>
          <w:szCs w:val="24"/>
        </w:rPr>
        <w:t>5.</w:t>
      </w:r>
      <w:r w:rsidRPr="008E1448">
        <w:rPr>
          <w:rFonts w:ascii="Times New Roman" w:hAnsi="Times New Roman" w:cs="Times New Roman"/>
          <w:b/>
          <w:noProof/>
          <w:color w:val="000000" w:themeColor="text1"/>
          <w:sz w:val="24"/>
          <w:szCs w:val="24"/>
          <w:shd w:val="clear" w:color="auto" w:fill="FFFFFF"/>
        </w:rPr>
        <w:t>4</w:t>
      </w:r>
      <w:r w:rsidRPr="008E1448">
        <w:rPr>
          <w:rFonts w:ascii="Times New Roman" w:hAnsi="Times New Roman" w:cs="Times New Roman"/>
          <w:noProof/>
          <w:color w:val="000000" w:themeColor="text1"/>
          <w:sz w:val="24"/>
          <w:szCs w:val="24"/>
          <w:shd w:val="clear" w:color="auto" w:fill="FFFFFF"/>
        </w:rPr>
        <w:t>-</w:t>
      </w:r>
      <w:r w:rsidRPr="008E1448">
        <w:rPr>
          <w:rFonts w:ascii="Times New Roman" w:hAnsi="Times New Roman" w:cs="Times New Roman"/>
          <w:b/>
          <w:noProof/>
          <w:color w:val="000000" w:themeColor="text1"/>
          <w:sz w:val="24"/>
          <w:szCs w:val="24"/>
        </w:rPr>
        <w:t>5.</w:t>
      </w:r>
      <w:r w:rsidRPr="008E1448">
        <w:rPr>
          <w:rFonts w:ascii="Times New Roman" w:hAnsi="Times New Roman" w:cs="Times New Roman"/>
          <w:b/>
          <w:noProof/>
          <w:color w:val="000000" w:themeColor="text1"/>
          <w:sz w:val="24"/>
          <w:szCs w:val="24"/>
          <w:shd w:val="clear" w:color="auto" w:fill="FFFFFF"/>
        </w:rPr>
        <w:t>5</w:t>
      </w:r>
      <w:r w:rsidRPr="008E1448">
        <w:rPr>
          <w:rFonts w:ascii="Times New Roman" w:hAnsi="Times New Roman" w:cs="Times New Roman"/>
          <w:noProof/>
          <w:color w:val="000000" w:themeColor="text1"/>
          <w:sz w:val="24"/>
          <w:szCs w:val="24"/>
          <w:shd w:val="clear" w:color="auto" w:fill="FFFFFF"/>
        </w:rPr>
        <w:t xml:space="preserve">, </w:t>
      </w:r>
      <w:r w:rsidRPr="008E1448">
        <w:rPr>
          <w:rFonts w:ascii="Times New Roman" w:hAnsi="Times New Roman" w:cs="Times New Roman"/>
          <w:b/>
          <w:noProof/>
          <w:color w:val="000000" w:themeColor="text1"/>
          <w:sz w:val="24"/>
          <w:szCs w:val="24"/>
        </w:rPr>
        <w:t>5.</w:t>
      </w:r>
      <w:r w:rsidRPr="008E1448">
        <w:rPr>
          <w:rFonts w:ascii="Times New Roman" w:hAnsi="Times New Roman" w:cs="Times New Roman"/>
          <w:b/>
          <w:noProof/>
          <w:color w:val="000000" w:themeColor="text1"/>
          <w:sz w:val="24"/>
          <w:szCs w:val="24"/>
          <w:shd w:val="clear" w:color="auto" w:fill="FFFFFF"/>
        </w:rPr>
        <w:t>8</w:t>
      </w:r>
      <w:r w:rsidRPr="008E1448">
        <w:rPr>
          <w:rFonts w:ascii="Times New Roman" w:hAnsi="Times New Roman" w:cs="Times New Roman"/>
          <w:noProof/>
          <w:color w:val="000000" w:themeColor="text1"/>
          <w:sz w:val="24"/>
          <w:szCs w:val="24"/>
          <w:shd w:val="clear" w:color="auto" w:fill="FFFFFF"/>
        </w:rPr>
        <w:t xml:space="preserve">, </w:t>
      </w:r>
      <w:r w:rsidRPr="008E1448">
        <w:rPr>
          <w:rFonts w:ascii="Times New Roman" w:hAnsi="Times New Roman" w:cs="Times New Roman"/>
          <w:b/>
          <w:noProof/>
          <w:color w:val="000000" w:themeColor="text1"/>
          <w:sz w:val="24"/>
          <w:szCs w:val="24"/>
        </w:rPr>
        <w:t>5.</w:t>
      </w:r>
      <w:r w:rsidRPr="008E1448">
        <w:rPr>
          <w:rFonts w:ascii="Times New Roman" w:hAnsi="Times New Roman" w:cs="Times New Roman"/>
          <w:b/>
          <w:noProof/>
          <w:color w:val="000000" w:themeColor="text1"/>
          <w:sz w:val="24"/>
          <w:szCs w:val="24"/>
          <w:shd w:val="clear" w:color="auto" w:fill="FFFFFF"/>
        </w:rPr>
        <w:t>12</w:t>
      </w:r>
      <w:r w:rsidRPr="008E1448">
        <w:rPr>
          <w:rFonts w:ascii="Times New Roman" w:hAnsi="Times New Roman" w:cs="Times New Roman"/>
          <w:noProof/>
          <w:color w:val="000000" w:themeColor="text1"/>
          <w:sz w:val="24"/>
          <w:szCs w:val="24"/>
          <w:shd w:val="clear" w:color="auto" w:fill="FFFFFF"/>
        </w:rPr>
        <w:t>-</w:t>
      </w:r>
      <w:r w:rsidRPr="008E1448">
        <w:rPr>
          <w:rFonts w:ascii="Times New Roman" w:hAnsi="Times New Roman" w:cs="Times New Roman"/>
          <w:b/>
          <w:noProof/>
          <w:color w:val="000000" w:themeColor="text1"/>
          <w:sz w:val="24"/>
          <w:szCs w:val="24"/>
        </w:rPr>
        <w:t>5.</w:t>
      </w:r>
      <w:r w:rsidRPr="008E1448">
        <w:rPr>
          <w:rFonts w:ascii="Times New Roman" w:hAnsi="Times New Roman" w:cs="Times New Roman"/>
          <w:b/>
          <w:noProof/>
          <w:color w:val="000000" w:themeColor="text1"/>
          <w:sz w:val="24"/>
          <w:szCs w:val="24"/>
          <w:shd w:val="clear" w:color="auto" w:fill="FFFFFF"/>
        </w:rPr>
        <w:t>14</w:t>
      </w:r>
      <w:r w:rsidRPr="008E1448">
        <w:rPr>
          <w:rFonts w:ascii="Times New Roman" w:hAnsi="Times New Roman" w:cs="Times New Roman"/>
          <w:noProof/>
          <w:color w:val="000000" w:themeColor="text1"/>
          <w:sz w:val="24"/>
          <w:szCs w:val="24"/>
          <w:shd w:val="clear" w:color="auto" w:fill="FFFFFF"/>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_Toc6304851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83</w:t>
      </w:r>
      <w:r w:rsidRPr="008E1448">
        <w:rPr>
          <w:rFonts w:ascii="Times New Roman" w:hAnsi="Times New Roman" w:cs="Times New Roman"/>
          <w:noProof/>
          <w:sz w:val="24"/>
          <w:szCs w:val="24"/>
        </w:rPr>
        <w:fldChar w:fldCharType="end"/>
      </w:r>
    </w:p>
    <w:p w14:paraId="25F630F8"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5.5.</w:t>
      </w:r>
      <w:r w:rsidRPr="008E1448">
        <w:rPr>
          <w:rFonts w:ascii="Times New Roman" w:hAnsi="Times New Roman" w:cs="Times New Roman"/>
          <w:noProof/>
          <w:color w:val="000000" w:themeColor="text1"/>
          <w:sz w:val="24"/>
          <w:szCs w:val="24"/>
        </w:rPr>
        <w:t xml:space="preserve"> 3D molecular models of compounds </w:t>
      </w:r>
      <w:r w:rsidRPr="008E1448">
        <w:rPr>
          <w:rFonts w:ascii="Times New Roman" w:hAnsi="Times New Roman" w:cs="Times New Roman"/>
          <w:b/>
          <w:noProof/>
          <w:color w:val="000000" w:themeColor="text1"/>
          <w:sz w:val="24"/>
          <w:szCs w:val="24"/>
        </w:rPr>
        <w:t>5.4</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b/>
          <w:noProof/>
          <w:color w:val="000000" w:themeColor="text1"/>
          <w:sz w:val="24"/>
          <w:szCs w:val="24"/>
        </w:rPr>
        <w:t>5.5</w:t>
      </w:r>
      <w:r w:rsidRPr="008E1448">
        <w:rPr>
          <w:rFonts w:ascii="Times New Roman" w:hAnsi="Times New Roman" w:cs="Times New Roman"/>
          <w:noProof/>
          <w:color w:val="000000" w:themeColor="text1"/>
          <w:sz w:val="24"/>
          <w:szCs w:val="24"/>
        </w:rPr>
        <w:t xml:space="preserve">, </w:t>
      </w:r>
      <w:r w:rsidRPr="008E1448">
        <w:rPr>
          <w:rFonts w:ascii="Times New Roman" w:hAnsi="Times New Roman" w:cs="Times New Roman"/>
          <w:b/>
          <w:noProof/>
          <w:color w:val="000000" w:themeColor="text1"/>
          <w:sz w:val="24"/>
          <w:szCs w:val="24"/>
        </w:rPr>
        <w:t>5.8</w:t>
      </w:r>
      <w:r w:rsidRPr="008E1448">
        <w:rPr>
          <w:rFonts w:ascii="Times New Roman" w:hAnsi="Times New Roman" w:cs="Times New Roman"/>
          <w:noProof/>
          <w:color w:val="000000" w:themeColor="text1"/>
          <w:sz w:val="24"/>
          <w:szCs w:val="24"/>
        </w:rPr>
        <w:t xml:space="preserve">, </w:t>
      </w:r>
      <w:r w:rsidRPr="008E1448">
        <w:rPr>
          <w:rFonts w:ascii="Times New Roman" w:hAnsi="Times New Roman" w:cs="Times New Roman"/>
          <w:b/>
          <w:noProof/>
          <w:color w:val="000000" w:themeColor="text1"/>
          <w:sz w:val="24"/>
          <w:szCs w:val="24"/>
        </w:rPr>
        <w:t>5.12</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b/>
          <w:noProof/>
          <w:color w:val="000000" w:themeColor="text1"/>
          <w:sz w:val="24"/>
          <w:szCs w:val="24"/>
        </w:rPr>
        <w:t>5.13</w:t>
      </w:r>
      <w:r w:rsidRPr="008E1448">
        <w:rPr>
          <w:rFonts w:ascii="Times New Roman" w:hAnsi="Times New Roman" w:cs="Times New Roman"/>
          <w:noProof/>
          <w:color w:val="000000" w:themeColor="text1"/>
          <w:sz w:val="24"/>
          <w:szCs w:val="24"/>
        </w:rPr>
        <w:t xml:space="preserve"> showing key ROESY correlations (blue dashed arrows).</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_Toc6304852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85</w:t>
      </w:r>
      <w:r w:rsidRPr="008E1448">
        <w:rPr>
          <w:rFonts w:ascii="Times New Roman" w:hAnsi="Times New Roman" w:cs="Times New Roman"/>
          <w:noProof/>
          <w:sz w:val="24"/>
          <w:szCs w:val="24"/>
        </w:rPr>
        <w:fldChar w:fldCharType="end"/>
      </w:r>
    </w:p>
    <w:p w14:paraId="70C155F5"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lastRenderedPageBreak/>
        <w:t>Figure 5.6.</w:t>
      </w:r>
      <w:r w:rsidRPr="008E1448">
        <w:rPr>
          <w:rFonts w:ascii="Times New Roman" w:hAnsi="Times New Roman" w:cs="Times New Roman"/>
          <w:noProof/>
          <w:color w:val="000000" w:themeColor="text1"/>
          <w:sz w:val="24"/>
          <w:szCs w:val="24"/>
        </w:rPr>
        <w:t xml:space="preserve"> </w:t>
      </w:r>
      <w:r w:rsidRPr="008E1448">
        <w:rPr>
          <w:rFonts w:ascii="Times New Roman" w:eastAsia="Malgun Gothic" w:hAnsi="Times New Roman" w:cs="Times New Roman"/>
          <w:noProof/>
          <w:color w:val="000000" w:themeColor="text1"/>
          <w:sz w:val="24"/>
          <w:szCs w:val="24"/>
          <w:lang w:eastAsia="ko-KR"/>
        </w:rPr>
        <w:t>Δδ</w:t>
      </w:r>
      <w:r w:rsidRPr="008E1448">
        <w:rPr>
          <w:rFonts w:ascii="Times New Roman" w:eastAsia="Malgun Gothic" w:hAnsi="Times New Roman" w:cs="Times New Roman"/>
          <w:noProof/>
          <w:color w:val="000000" w:themeColor="text1"/>
          <w:sz w:val="24"/>
          <w:szCs w:val="24"/>
          <w:vertAlign w:val="subscript"/>
          <w:lang w:eastAsia="ko-KR"/>
        </w:rPr>
        <w:t>S-R</w:t>
      </w:r>
      <w:r w:rsidRPr="008E1448">
        <w:rPr>
          <w:rFonts w:ascii="Times New Roman" w:eastAsia="Malgun Gothic" w:hAnsi="Times New Roman" w:cs="Times New Roman"/>
          <w:noProof/>
          <w:color w:val="000000" w:themeColor="text1"/>
          <w:sz w:val="24"/>
          <w:szCs w:val="24"/>
          <w:lang w:eastAsia="ko-KR"/>
        </w:rPr>
        <w:t xml:space="preserve"> values obtained in pyridine-d</w:t>
      </w:r>
      <w:r w:rsidRPr="008E1448">
        <w:rPr>
          <w:rFonts w:ascii="Times New Roman" w:eastAsia="Malgun Gothic" w:hAnsi="Times New Roman" w:cs="Times New Roman"/>
          <w:noProof/>
          <w:color w:val="000000" w:themeColor="text1"/>
          <w:sz w:val="24"/>
          <w:szCs w:val="24"/>
          <w:vertAlign w:val="subscript"/>
          <w:lang w:eastAsia="ko-KR"/>
        </w:rPr>
        <w:t>5</w:t>
      </w:r>
      <w:r w:rsidRPr="008E1448">
        <w:rPr>
          <w:rFonts w:ascii="Times New Roman" w:eastAsia="Malgun Gothic" w:hAnsi="Times New Roman" w:cs="Times New Roman"/>
          <w:noProof/>
          <w:color w:val="000000" w:themeColor="text1"/>
          <w:sz w:val="24"/>
          <w:szCs w:val="24"/>
          <w:lang w:eastAsia="ko-KR"/>
        </w:rPr>
        <w:t xml:space="preserve"> of the MTPA ester of </w:t>
      </w:r>
      <w:r w:rsidRPr="008E1448">
        <w:rPr>
          <w:rFonts w:ascii="Times New Roman" w:hAnsi="Times New Roman" w:cs="Times New Roman"/>
          <w:noProof/>
          <w:color w:val="000000" w:themeColor="text1"/>
          <w:sz w:val="24"/>
          <w:szCs w:val="24"/>
        </w:rPr>
        <w:t xml:space="preserve">compounds </w:t>
      </w:r>
      <w:r w:rsidRPr="008E1448">
        <w:rPr>
          <w:rFonts w:ascii="Times New Roman" w:hAnsi="Times New Roman" w:cs="Times New Roman"/>
          <w:b/>
          <w:noProof/>
          <w:color w:val="000000" w:themeColor="text1"/>
          <w:sz w:val="24"/>
          <w:szCs w:val="24"/>
          <w:shd w:val="clear" w:color="auto" w:fill="FFFFFF"/>
        </w:rPr>
        <w:t>5.</w:t>
      </w:r>
      <w:r w:rsidRPr="008E1448">
        <w:rPr>
          <w:rFonts w:ascii="Times New Roman" w:hAnsi="Times New Roman" w:cs="Times New Roman"/>
          <w:b/>
          <w:noProof/>
          <w:color w:val="000000" w:themeColor="text1"/>
          <w:sz w:val="24"/>
          <w:szCs w:val="24"/>
        </w:rPr>
        <w:t>4</w:t>
      </w:r>
      <w:r w:rsidRPr="008E1448">
        <w:rPr>
          <w:rFonts w:ascii="Times New Roman" w:hAnsi="Times New Roman" w:cs="Times New Roman"/>
          <w:noProof/>
          <w:color w:val="000000" w:themeColor="text1"/>
          <w:sz w:val="24"/>
          <w:szCs w:val="24"/>
        </w:rPr>
        <w:t xml:space="preserve">, </w:t>
      </w:r>
      <w:r w:rsidRPr="008E1448">
        <w:rPr>
          <w:rFonts w:ascii="Times New Roman" w:hAnsi="Times New Roman" w:cs="Times New Roman"/>
          <w:b/>
          <w:noProof/>
          <w:color w:val="000000" w:themeColor="text1"/>
          <w:sz w:val="24"/>
          <w:szCs w:val="24"/>
          <w:shd w:val="clear" w:color="auto" w:fill="FFFFFF"/>
        </w:rPr>
        <w:t>5.</w:t>
      </w:r>
      <w:r w:rsidRPr="008E1448">
        <w:rPr>
          <w:rFonts w:ascii="Times New Roman" w:hAnsi="Times New Roman" w:cs="Times New Roman"/>
          <w:b/>
          <w:noProof/>
          <w:color w:val="000000" w:themeColor="text1"/>
          <w:sz w:val="24"/>
          <w:szCs w:val="24"/>
        </w:rPr>
        <w:t>5</w:t>
      </w:r>
      <w:r w:rsidRPr="008E1448">
        <w:rPr>
          <w:rFonts w:ascii="Times New Roman" w:hAnsi="Times New Roman" w:cs="Times New Roman"/>
          <w:noProof/>
          <w:color w:val="000000" w:themeColor="text1"/>
          <w:sz w:val="24"/>
          <w:szCs w:val="24"/>
        </w:rPr>
        <w:t xml:space="preserve">, and </w:t>
      </w:r>
      <w:r w:rsidRPr="008E1448">
        <w:rPr>
          <w:rFonts w:ascii="Times New Roman" w:hAnsi="Times New Roman" w:cs="Times New Roman"/>
          <w:b/>
          <w:noProof/>
          <w:color w:val="000000" w:themeColor="text1"/>
          <w:sz w:val="24"/>
          <w:szCs w:val="24"/>
          <w:shd w:val="clear" w:color="auto" w:fill="FFFFFF"/>
        </w:rPr>
        <w:t>5.</w:t>
      </w:r>
      <w:r w:rsidRPr="008E1448">
        <w:rPr>
          <w:rFonts w:ascii="Times New Roman" w:hAnsi="Times New Roman" w:cs="Times New Roman"/>
          <w:b/>
          <w:noProof/>
          <w:color w:val="000000" w:themeColor="text1"/>
          <w:sz w:val="24"/>
          <w:szCs w:val="24"/>
        </w:rPr>
        <w:t>12</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_Toc6304853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86</w:t>
      </w:r>
      <w:r w:rsidRPr="008E1448">
        <w:rPr>
          <w:rFonts w:ascii="Times New Roman" w:hAnsi="Times New Roman" w:cs="Times New Roman"/>
          <w:noProof/>
          <w:sz w:val="24"/>
          <w:szCs w:val="24"/>
        </w:rPr>
        <w:fldChar w:fldCharType="end"/>
      </w:r>
    </w:p>
    <w:p w14:paraId="440B9D3A"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5.7.</w:t>
      </w:r>
      <w:r w:rsidRPr="008E1448">
        <w:rPr>
          <w:rFonts w:ascii="Times New Roman" w:hAnsi="Times New Roman" w:cs="Times New Roman"/>
          <w:noProof/>
          <w:color w:val="000000" w:themeColor="text1"/>
          <w:sz w:val="24"/>
          <w:szCs w:val="24"/>
        </w:rPr>
        <w:t xml:space="preserve"> Comparison of the experimental and calculated ECD spectra of </w:t>
      </w:r>
      <w:r w:rsidRPr="008E1448">
        <w:rPr>
          <w:rFonts w:ascii="Times New Roman" w:hAnsi="Times New Roman" w:cs="Times New Roman"/>
          <w:b/>
          <w:noProof/>
          <w:color w:val="000000" w:themeColor="text1"/>
          <w:sz w:val="24"/>
          <w:szCs w:val="24"/>
        </w:rPr>
        <w:t>5.13</w:t>
      </w:r>
      <w:r w:rsidRPr="008E1448">
        <w:rPr>
          <w:rFonts w:ascii="Times New Roman" w:hAnsi="Times New Roman" w:cs="Times New Roman"/>
          <w:noProof/>
          <w:color w:val="000000" w:themeColor="text1"/>
          <w:sz w:val="24"/>
          <w:szCs w:val="24"/>
        </w:rPr>
        <w:t>.</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_Toc6304855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89</w:t>
      </w:r>
      <w:r w:rsidRPr="008E1448">
        <w:rPr>
          <w:rFonts w:ascii="Times New Roman" w:hAnsi="Times New Roman" w:cs="Times New Roman"/>
          <w:noProof/>
          <w:sz w:val="24"/>
          <w:szCs w:val="24"/>
        </w:rPr>
        <w:fldChar w:fldCharType="end"/>
      </w:r>
    </w:p>
    <w:p w14:paraId="0C9B926A"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5.8.</w:t>
      </w:r>
      <w:r w:rsidRPr="008E1448">
        <w:rPr>
          <w:rFonts w:ascii="Times New Roman" w:hAnsi="Times New Roman" w:cs="Times New Roman"/>
          <w:noProof/>
          <w:color w:val="000000" w:themeColor="text1"/>
          <w:sz w:val="24"/>
          <w:szCs w:val="24"/>
        </w:rPr>
        <w:t xml:space="preserve"> 3D molecular models of compound </w:t>
      </w:r>
      <w:r w:rsidRPr="008E1448">
        <w:rPr>
          <w:rFonts w:ascii="Times New Roman" w:hAnsi="Times New Roman" w:cs="Times New Roman"/>
          <w:b/>
          <w:noProof/>
          <w:color w:val="000000" w:themeColor="text1"/>
          <w:sz w:val="24"/>
          <w:szCs w:val="24"/>
        </w:rPr>
        <w:t>5.14</w:t>
      </w:r>
      <w:r w:rsidRPr="008E1448">
        <w:rPr>
          <w:rFonts w:ascii="Times New Roman" w:hAnsi="Times New Roman" w:cs="Times New Roman"/>
          <w:noProof/>
          <w:color w:val="000000" w:themeColor="text1"/>
          <w:sz w:val="24"/>
          <w:szCs w:val="24"/>
        </w:rPr>
        <w:t xml:space="preserve"> showing key ROESY correlations (blue dashed arrows).</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_Toc6304856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90</w:t>
      </w:r>
      <w:r w:rsidRPr="008E1448">
        <w:rPr>
          <w:rFonts w:ascii="Times New Roman" w:hAnsi="Times New Roman" w:cs="Times New Roman"/>
          <w:noProof/>
          <w:sz w:val="24"/>
          <w:szCs w:val="24"/>
        </w:rPr>
        <w:fldChar w:fldCharType="end"/>
      </w:r>
    </w:p>
    <w:p w14:paraId="474CA5E7"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5.9.</w:t>
      </w:r>
      <w:r w:rsidRPr="008E1448">
        <w:rPr>
          <w:rFonts w:ascii="Times New Roman" w:hAnsi="Times New Roman" w:cs="Times New Roman"/>
          <w:noProof/>
          <w:color w:val="000000" w:themeColor="text1"/>
          <w:sz w:val="24"/>
          <w:szCs w:val="24"/>
        </w:rPr>
        <w:t xml:space="preserve"> Novel arisugacin compounds show acetylcholinesterase inhibitory activity. </w:t>
      </w:r>
      <w:r w:rsidRPr="008E1448">
        <w:rPr>
          <w:rFonts w:ascii="Times New Roman" w:hAnsi="Times New Roman" w:cs="Times New Roman"/>
          <w:b/>
          <w:bCs/>
          <w:noProof/>
          <w:color w:val="000000" w:themeColor="text1"/>
          <w:sz w:val="24"/>
          <w:szCs w:val="24"/>
        </w:rPr>
        <w:t xml:space="preserve">A. </w:t>
      </w:r>
      <w:r w:rsidRPr="008E1448">
        <w:rPr>
          <w:rFonts w:ascii="Times New Roman" w:hAnsi="Times New Roman" w:cs="Times New Roman"/>
          <w:noProof/>
          <w:color w:val="000000" w:themeColor="text1"/>
          <w:sz w:val="24"/>
          <w:szCs w:val="24"/>
        </w:rPr>
        <w:t xml:space="preserve">Phenotypes of 72 hpf embryos that exhibited impaired motility with early compound treatment. </w:t>
      </w:r>
      <w:r w:rsidRPr="008E1448">
        <w:rPr>
          <w:rFonts w:ascii="Times New Roman" w:hAnsi="Times New Roman" w:cs="Times New Roman"/>
          <w:b/>
          <w:bCs/>
          <w:noProof/>
          <w:color w:val="000000" w:themeColor="text1"/>
          <w:sz w:val="24"/>
          <w:szCs w:val="24"/>
        </w:rPr>
        <w:t>B.</w:t>
      </w:r>
      <w:r w:rsidRPr="008E1448">
        <w:rPr>
          <w:rFonts w:ascii="Times New Roman" w:hAnsi="Times New Roman" w:cs="Times New Roman"/>
          <w:noProof/>
          <w:color w:val="000000" w:themeColor="text1"/>
          <w:sz w:val="24"/>
          <w:szCs w:val="24"/>
        </w:rPr>
        <w:t xml:space="preserve"> In situ hybridization for myotome marker, xirp2a (xin actin binding repeat containing 2a), in 72 hpf embryos. Boxed figure is enlargement of the trunk to emphasize abnormalities in myotome (black arrow) structure. </w:t>
      </w:r>
      <w:r w:rsidRPr="008E1448">
        <w:rPr>
          <w:rFonts w:ascii="Times New Roman" w:hAnsi="Times New Roman" w:cs="Times New Roman"/>
          <w:b/>
          <w:bCs/>
          <w:noProof/>
          <w:color w:val="000000" w:themeColor="text1"/>
          <w:sz w:val="24"/>
          <w:szCs w:val="24"/>
        </w:rPr>
        <w:t>C.</w:t>
      </w:r>
      <w:r w:rsidRPr="008E1448">
        <w:rPr>
          <w:rFonts w:ascii="Times New Roman" w:hAnsi="Times New Roman" w:cs="Times New Roman"/>
          <w:noProof/>
          <w:color w:val="000000" w:themeColor="text1"/>
          <w:sz w:val="24"/>
          <w:szCs w:val="24"/>
        </w:rPr>
        <w:t xml:space="preserve"> IC</w:t>
      </w:r>
      <w:r w:rsidRPr="008E1448">
        <w:rPr>
          <w:rFonts w:ascii="Times New Roman" w:hAnsi="Times New Roman" w:cs="Times New Roman"/>
          <w:noProof/>
          <w:color w:val="000000" w:themeColor="text1"/>
          <w:sz w:val="24"/>
          <w:szCs w:val="24"/>
          <w:vertAlign w:val="subscript"/>
        </w:rPr>
        <w:t>50</w:t>
      </w:r>
      <w:r w:rsidRPr="008E1448">
        <w:rPr>
          <w:rFonts w:ascii="Times New Roman" w:hAnsi="Times New Roman" w:cs="Times New Roman"/>
          <w:noProof/>
          <w:color w:val="000000" w:themeColor="text1"/>
          <w:sz w:val="24"/>
          <w:szCs w:val="24"/>
        </w:rPr>
        <w:t xml:space="preserve"> of new arisugacin analogs were obtained in an in vitro AChE inhibition assay.</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_Toc6304858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92</w:t>
      </w:r>
      <w:r w:rsidRPr="008E1448">
        <w:rPr>
          <w:rFonts w:ascii="Times New Roman" w:hAnsi="Times New Roman" w:cs="Times New Roman"/>
          <w:noProof/>
          <w:sz w:val="24"/>
          <w:szCs w:val="24"/>
        </w:rPr>
        <w:fldChar w:fldCharType="end"/>
      </w:r>
    </w:p>
    <w:p w14:paraId="62856E00" w14:textId="77777777" w:rsidR="00CD49C4" w:rsidRPr="008E1448" w:rsidRDefault="00CD49C4" w:rsidP="00CD49C4">
      <w:pPr>
        <w:pStyle w:val="TableofFigures"/>
        <w:tabs>
          <w:tab w:val="right" w:leader="dot" w:pos="8630"/>
        </w:tabs>
        <w:spacing w:after="0" w:line="480" w:lineRule="auto"/>
        <w:jc w:val="both"/>
        <w:rPr>
          <w:rFonts w:ascii="Times New Roman" w:hAnsi="Times New Roman" w:cs="Times New Roman"/>
          <w:noProof/>
          <w:sz w:val="24"/>
          <w:szCs w:val="24"/>
        </w:rPr>
      </w:pPr>
      <w:r w:rsidRPr="008E1448">
        <w:rPr>
          <w:rFonts w:ascii="Times New Roman" w:hAnsi="Times New Roman" w:cs="Times New Roman"/>
          <w:b/>
          <w:noProof/>
          <w:color w:val="000000" w:themeColor="text1"/>
          <w:sz w:val="24"/>
          <w:szCs w:val="24"/>
        </w:rPr>
        <w:t>Figure 5.10.</w:t>
      </w:r>
      <w:r w:rsidRPr="008E1448">
        <w:rPr>
          <w:rFonts w:ascii="Times New Roman" w:hAnsi="Times New Roman" w:cs="Times New Roman"/>
          <w:noProof/>
          <w:color w:val="000000" w:themeColor="text1"/>
          <w:sz w:val="24"/>
          <w:szCs w:val="24"/>
        </w:rPr>
        <w:t xml:space="preserve"> Bioactivity of known arisugacin compounds with no previously reported AChE bioactivity. </w:t>
      </w:r>
      <w:r w:rsidRPr="008E1448">
        <w:rPr>
          <w:rFonts w:ascii="Times New Roman" w:hAnsi="Times New Roman" w:cs="Times New Roman"/>
          <w:b/>
          <w:bCs/>
          <w:noProof/>
          <w:color w:val="000000" w:themeColor="text1"/>
          <w:sz w:val="24"/>
          <w:szCs w:val="24"/>
        </w:rPr>
        <w:t xml:space="preserve">A. </w:t>
      </w:r>
      <w:r w:rsidRPr="008E1448">
        <w:rPr>
          <w:rFonts w:ascii="Times New Roman" w:hAnsi="Times New Roman" w:cs="Times New Roman"/>
          <w:noProof/>
          <w:color w:val="000000" w:themeColor="text1"/>
          <w:sz w:val="24"/>
          <w:szCs w:val="24"/>
        </w:rPr>
        <w:t xml:space="preserve">Phenotypes of 72 hpf embryos that exhibited impaired motility with early compound treatment. </w:t>
      </w:r>
      <w:r w:rsidRPr="008E1448">
        <w:rPr>
          <w:rFonts w:ascii="Times New Roman" w:hAnsi="Times New Roman" w:cs="Times New Roman"/>
          <w:b/>
          <w:bCs/>
          <w:noProof/>
          <w:color w:val="000000" w:themeColor="text1"/>
          <w:sz w:val="24"/>
          <w:szCs w:val="24"/>
        </w:rPr>
        <w:t>B.</w:t>
      </w:r>
      <w:r w:rsidRPr="008E1448">
        <w:rPr>
          <w:rFonts w:ascii="Times New Roman" w:hAnsi="Times New Roman" w:cs="Times New Roman"/>
          <w:noProof/>
          <w:color w:val="000000" w:themeColor="text1"/>
          <w:sz w:val="24"/>
          <w:szCs w:val="24"/>
        </w:rPr>
        <w:t xml:space="preserve"> In situ hybridization for xirp2a in 72 hpf embryos. Boxed figure is enlargement of the trunk to emphasize abnormalities in myotome (black arrow) structure. </w:t>
      </w:r>
      <w:r w:rsidRPr="008E1448">
        <w:rPr>
          <w:rFonts w:ascii="Times New Roman" w:hAnsi="Times New Roman" w:cs="Times New Roman"/>
          <w:b/>
          <w:bCs/>
          <w:noProof/>
          <w:color w:val="000000" w:themeColor="text1"/>
          <w:sz w:val="24"/>
          <w:szCs w:val="24"/>
        </w:rPr>
        <w:t>C.</w:t>
      </w:r>
      <w:r w:rsidRPr="008E1448">
        <w:rPr>
          <w:rFonts w:ascii="Times New Roman" w:hAnsi="Times New Roman" w:cs="Times New Roman"/>
          <w:noProof/>
          <w:color w:val="000000" w:themeColor="text1"/>
          <w:sz w:val="24"/>
          <w:szCs w:val="24"/>
        </w:rPr>
        <w:t xml:space="preserve"> IC</w:t>
      </w:r>
      <w:r w:rsidRPr="008E1448">
        <w:rPr>
          <w:rFonts w:ascii="Times New Roman" w:hAnsi="Times New Roman" w:cs="Times New Roman"/>
          <w:noProof/>
          <w:color w:val="000000" w:themeColor="text1"/>
          <w:sz w:val="24"/>
          <w:szCs w:val="24"/>
          <w:vertAlign w:val="subscript"/>
        </w:rPr>
        <w:t>50</w:t>
      </w:r>
      <w:r w:rsidRPr="008E1448">
        <w:rPr>
          <w:rFonts w:ascii="Times New Roman" w:hAnsi="Times New Roman" w:cs="Times New Roman"/>
          <w:noProof/>
          <w:color w:val="000000" w:themeColor="text1"/>
          <w:sz w:val="24"/>
          <w:szCs w:val="24"/>
        </w:rPr>
        <w:t xml:space="preserve"> of arisugacins C, G and I were obtained in an in vitro AChE inhibition assay.</w:t>
      </w:r>
      <w:r w:rsidRPr="008E1448">
        <w:rPr>
          <w:rFonts w:ascii="Times New Roman" w:hAnsi="Times New Roman" w:cs="Times New Roman"/>
          <w:noProof/>
          <w:sz w:val="24"/>
          <w:szCs w:val="24"/>
        </w:rPr>
        <w:tab/>
      </w:r>
      <w:r w:rsidRPr="008E1448">
        <w:rPr>
          <w:rFonts w:ascii="Times New Roman" w:hAnsi="Times New Roman" w:cs="Times New Roman"/>
          <w:noProof/>
          <w:sz w:val="24"/>
          <w:szCs w:val="24"/>
        </w:rPr>
        <w:fldChar w:fldCharType="begin"/>
      </w:r>
      <w:r w:rsidRPr="008E1448">
        <w:rPr>
          <w:rFonts w:ascii="Times New Roman" w:hAnsi="Times New Roman" w:cs="Times New Roman"/>
          <w:noProof/>
          <w:sz w:val="24"/>
          <w:szCs w:val="24"/>
        </w:rPr>
        <w:instrText xml:space="preserve"> PAGEREF _Toc6304859 \h </w:instrText>
      </w:r>
      <w:r w:rsidRPr="008E1448">
        <w:rPr>
          <w:rFonts w:ascii="Times New Roman" w:hAnsi="Times New Roman" w:cs="Times New Roman"/>
          <w:noProof/>
          <w:sz w:val="24"/>
          <w:szCs w:val="24"/>
        </w:rPr>
      </w:r>
      <w:r w:rsidRPr="008E1448">
        <w:rPr>
          <w:rFonts w:ascii="Times New Roman" w:hAnsi="Times New Roman" w:cs="Times New Roman"/>
          <w:noProof/>
          <w:sz w:val="24"/>
          <w:szCs w:val="24"/>
        </w:rPr>
        <w:fldChar w:fldCharType="separate"/>
      </w:r>
      <w:r w:rsidR="00832813">
        <w:rPr>
          <w:rFonts w:ascii="Times New Roman" w:hAnsi="Times New Roman" w:cs="Times New Roman"/>
          <w:noProof/>
          <w:sz w:val="24"/>
          <w:szCs w:val="24"/>
        </w:rPr>
        <w:t>93</w:t>
      </w:r>
      <w:r w:rsidRPr="008E1448">
        <w:rPr>
          <w:rFonts w:ascii="Times New Roman" w:hAnsi="Times New Roman" w:cs="Times New Roman"/>
          <w:noProof/>
          <w:sz w:val="24"/>
          <w:szCs w:val="24"/>
        </w:rPr>
        <w:fldChar w:fldCharType="end"/>
      </w:r>
    </w:p>
    <w:p w14:paraId="33D9E319" w14:textId="77777777" w:rsidR="00CD49C4" w:rsidRPr="00260202" w:rsidRDefault="00CD49C4" w:rsidP="00CD49C4">
      <w:pPr>
        <w:spacing w:after="0" w:line="480" w:lineRule="auto"/>
        <w:jc w:val="both"/>
      </w:pPr>
      <w:r w:rsidRPr="008E1448">
        <w:rPr>
          <w:rFonts w:ascii="Times New Roman" w:hAnsi="Times New Roman" w:cs="Times New Roman"/>
          <w:sz w:val="24"/>
          <w:szCs w:val="24"/>
        </w:rPr>
        <w:fldChar w:fldCharType="end"/>
      </w:r>
    </w:p>
    <w:p w14:paraId="48E9FB8A" w14:textId="77777777" w:rsidR="00CD49C4" w:rsidRDefault="00CD49C4" w:rsidP="00CD49C4">
      <w:r>
        <w:br w:type="page"/>
      </w:r>
    </w:p>
    <w:p w14:paraId="5363C595" w14:textId="77777777" w:rsidR="00CD49C4" w:rsidRDefault="00CD49C4" w:rsidP="00CD49C4">
      <w:pPr>
        <w:pStyle w:val="TableofFigures"/>
        <w:tabs>
          <w:tab w:val="right" w:leader="dot" w:pos="9350"/>
        </w:tabs>
        <w:spacing w:after="0" w:line="480" w:lineRule="auto"/>
        <w:ind w:left="0" w:firstLine="0"/>
        <w:jc w:val="center"/>
        <w:outlineLvl w:val="0"/>
        <w:rPr>
          <w:rFonts w:ascii="Times New Roman" w:hAnsi="Times New Roman" w:cs="Times New Roman"/>
          <w:b/>
          <w:color w:val="000000" w:themeColor="text1"/>
          <w:sz w:val="28"/>
          <w:szCs w:val="28"/>
        </w:rPr>
      </w:pPr>
      <w:r w:rsidRPr="00770B1E">
        <w:rPr>
          <w:rFonts w:ascii="Times New Roman" w:hAnsi="Times New Roman" w:cs="Times New Roman"/>
          <w:b/>
          <w:color w:val="000000" w:themeColor="text1"/>
          <w:sz w:val="28"/>
          <w:szCs w:val="28"/>
        </w:rPr>
        <w:lastRenderedPageBreak/>
        <w:t>Abstract</w:t>
      </w:r>
    </w:p>
    <w:p w14:paraId="359FC6E9" w14:textId="77777777" w:rsidR="00CD49C4" w:rsidRDefault="00CD49C4" w:rsidP="00CD49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Fungi </w:t>
      </w:r>
      <w:r w:rsidRPr="00F94898">
        <w:rPr>
          <w:rFonts w:ascii="Times New Roman" w:hAnsi="Times New Roman" w:cs="Times New Roman"/>
          <w:sz w:val="24"/>
          <w:szCs w:val="24"/>
        </w:rPr>
        <w:t xml:space="preserve">represent </w:t>
      </w:r>
      <w:r>
        <w:rPr>
          <w:rFonts w:ascii="Times New Roman" w:hAnsi="Times New Roman" w:cs="Times New Roman"/>
          <w:sz w:val="24"/>
          <w:szCs w:val="24"/>
        </w:rPr>
        <w:t xml:space="preserve">a diverse resource in the discovery of new secondary metabolites which have been successfully developed as drugs such as antibiotics, immunosuppressant and stains. However, there are still problems which could potentially restrain the development of fungal natural products drug discovery, such as the confusing taxonomy </w:t>
      </w:r>
      <w:r w:rsidRPr="004E0899">
        <w:rPr>
          <w:rFonts w:ascii="Times New Roman" w:hAnsi="Times New Roman" w:cs="Times New Roman"/>
          <w:sz w:val="24"/>
          <w:szCs w:val="24"/>
        </w:rPr>
        <w:t>annotation</w:t>
      </w:r>
      <w:r>
        <w:rPr>
          <w:rFonts w:ascii="Times New Roman" w:hAnsi="Times New Roman" w:cs="Times New Roman"/>
          <w:sz w:val="24"/>
          <w:szCs w:val="24"/>
        </w:rPr>
        <w:t xml:space="preserve"> in NCBI, the deficiency of high capacity screening platforms as well as application of well recognized screening models, and the limited therapeutic diversity. With the aim to discover new fungal secondary metabolites, one efficient approach is to access new biodiversity. In this dissertation, we report the application of this approach in three chapters.</w:t>
      </w:r>
    </w:p>
    <w:p w14:paraId="4D9EB40E" w14:textId="77777777" w:rsidR="00CD49C4" w:rsidRPr="00226C07" w:rsidRDefault="00CD49C4" w:rsidP="00CD49C4">
      <w:pPr>
        <w:spacing w:after="0" w:line="480" w:lineRule="auto"/>
        <w:ind w:firstLine="720"/>
        <w:jc w:val="both"/>
        <w:rPr>
          <w:rFonts w:ascii="Times New Roman" w:hAnsi="Times New Roman" w:cs="Times New Roman"/>
          <w:color w:val="000000" w:themeColor="text1"/>
          <w:sz w:val="24"/>
          <w:szCs w:val="24"/>
        </w:rPr>
      </w:pPr>
      <w:r w:rsidRPr="006F1F88">
        <w:rPr>
          <w:rFonts w:ascii="Times New Roman" w:hAnsi="Times New Roman" w:cs="Times New Roman"/>
          <w:color w:val="000000" w:themeColor="text1"/>
          <w:sz w:val="24"/>
          <w:szCs w:val="24"/>
        </w:rPr>
        <w:t>T</w:t>
      </w:r>
      <w:r w:rsidRPr="006F1F88">
        <w:rPr>
          <w:rFonts w:ascii="Times New Roman" w:hAnsi="Times New Roman" w:cs="Times New Roman" w:hint="eastAsia"/>
          <w:color w:val="000000" w:themeColor="text1"/>
          <w:sz w:val="24"/>
          <w:szCs w:val="24"/>
        </w:rPr>
        <w:t xml:space="preserve">he </w:t>
      </w:r>
      <w:r w:rsidRPr="006F1F88">
        <w:rPr>
          <w:rFonts w:ascii="Times New Roman" w:hAnsi="Times New Roman" w:cs="Times New Roman"/>
          <w:color w:val="000000" w:themeColor="text1"/>
          <w:sz w:val="24"/>
          <w:szCs w:val="24"/>
        </w:rPr>
        <w:t xml:space="preserve">kingdom Fungi is </w:t>
      </w:r>
      <w:r w:rsidRPr="006F1F88">
        <w:rPr>
          <w:rFonts w:ascii="Times New Roman" w:hAnsi="Times New Roman" w:cs="Times New Roman" w:hint="eastAsia"/>
          <w:color w:val="000000" w:themeColor="text1"/>
          <w:sz w:val="24"/>
          <w:szCs w:val="24"/>
        </w:rPr>
        <w:t xml:space="preserve">comprised </w:t>
      </w:r>
      <w:r w:rsidRPr="006F1F88">
        <w:rPr>
          <w:rFonts w:ascii="Times New Roman" w:hAnsi="Times New Roman" w:cs="Times New Roman"/>
          <w:color w:val="000000" w:themeColor="text1"/>
          <w:sz w:val="24"/>
          <w:szCs w:val="24"/>
        </w:rPr>
        <w:t xml:space="preserve">of highly diverse taxa with an estimated of 2.2 </w:t>
      </w:r>
      <w:r w:rsidRPr="006F1F88">
        <w:rPr>
          <w:rFonts w:ascii="Times New Roman" w:hAnsi="Times New Roman" w:cs="Times New Roman" w:hint="eastAsia"/>
          <w:color w:val="000000" w:themeColor="text1"/>
          <w:sz w:val="24"/>
          <w:szCs w:val="24"/>
        </w:rPr>
        <w:t>-</w:t>
      </w:r>
      <w:r w:rsidRPr="006F1F88">
        <w:rPr>
          <w:rFonts w:ascii="Times New Roman" w:hAnsi="Times New Roman" w:cs="Times New Roman"/>
          <w:color w:val="000000" w:themeColor="text1"/>
          <w:sz w:val="24"/>
          <w:szCs w:val="24"/>
        </w:rPr>
        <w:t xml:space="preserve"> 3.8 million species on earth, of which on</w:t>
      </w:r>
      <w:r>
        <w:rPr>
          <w:rFonts w:ascii="Times New Roman" w:hAnsi="Times New Roman" w:cs="Times New Roman"/>
          <w:color w:val="000000" w:themeColor="text1"/>
          <w:sz w:val="24"/>
          <w:szCs w:val="24"/>
        </w:rPr>
        <w:t>ly 5% have been described</w:t>
      </w:r>
      <w:r w:rsidRPr="006F1F88">
        <w:rPr>
          <w:rFonts w:ascii="Times New Roman" w:hAnsi="Times New Roman" w:cs="Times New Roman"/>
          <w:color w:val="000000" w:themeColor="text1"/>
          <w:sz w:val="24"/>
          <w:szCs w:val="24"/>
        </w:rPr>
        <w:t>. Morphological characterization and DNA barcoding have served as the major strategies in fungal identification, with the latter considered as the universal tool. One of the growing problems of using DNA barcode data to identify fungi centers on the increasin</w:t>
      </w:r>
      <w:r>
        <w:rPr>
          <w:rFonts w:ascii="Times New Roman" w:hAnsi="Times New Roman" w:cs="Times New Roman"/>
          <w:color w:val="000000" w:themeColor="text1"/>
          <w:sz w:val="24"/>
          <w:szCs w:val="24"/>
        </w:rPr>
        <w:t>g number of GenBank sequence</w:t>
      </w:r>
      <w:r w:rsidRPr="006F1F88">
        <w:rPr>
          <w:rFonts w:ascii="Times New Roman" w:hAnsi="Times New Roman" w:cs="Times New Roman"/>
          <w:color w:val="000000" w:themeColor="text1"/>
          <w:sz w:val="24"/>
          <w:szCs w:val="24"/>
        </w:rPr>
        <w:t xml:space="preserve"> accessions that fall into the category</w:t>
      </w:r>
      <w:r>
        <w:rPr>
          <w:rFonts w:ascii="Times New Roman" w:hAnsi="Times New Roman" w:cs="Times New Roman"/>
          <w:color w:val="000000" w:themeColor="text1"/>
          <w:sz w:val="24"/>
          <w:szCs w:val="24"/>
        </w:rPr>
        <w:t xml:space="preserve"> of “insufficiently identified”. This </w:t>
      </w:r>
      <w:r w:rsidRPr="006F1F88">
        <w:rPr>
          <w:rFonts w:ascii="Times New Roman" w:hAnsi="Times New Roman" w:cs="Times New Roman"/>
          <w:color w:val="000000" w:themeColor="text1"/>
          <w:sz w:val="24"/>
          <w:szCs w:val="24"/>
        </w:rPr>
        <w:t>has important implications for natural product chemical discovery since it is presumed that chemically unexplored fungal species are more likely to serve as sources of new natural products as opposed to well-known organisms whose secondary metabolomes have been thoroughly investig</w:t>
      </w:r>
      <w:r>
        <w:rPr>
          <w:rFonts w:ascii="Times New Roman" w:hAnsi="Times New Roman" w:cs="Times New Roman"/>
          <w:color w:val="000000" w:themeColor="text1"/>
          <w:sz w:val="24"/>
          <w:szCs w:val="24"/>
        </w:rPr>
        <w:t>ated. In this chapter</w:t>
      </w:r>
      <w:r w:rsidRPr="006F1F88">
        <w:rPr>
          <w:rFonts w:ascii="Times New Roman" w:hAnsi="Times New Roman" w:cs="Times New Roman"/>
          <w:color w:val="000000" w:themeColor="text1"/>
          <w:sz w:val="24"/>
          <w:szCs w:val="24"/>
        </w:rPr>
        <w:t xml:space="preserve">, we propose a schema for using ITS barcode data to mine GenBank and identify high priority fungal isolates as potential sources of new natural products. In addition, we conducted a chemical analysis </w:t>
      </w:r>
      <w:r w:rsidRPr="006F1F88">
        <w:rPr>
          <w:rFonts w:ascii="Times New Roman" w:hAnsi="Times New Roman" w:cs="Times New Roman"/>
          <w:color w:val="000000" w:themeColor="text1"/>
          <w:sz w:val="24"/>
          <w:szCs w:val="24"/>
        </w:rPr>
        <w:lastRenderedPageBreak/>
        <w:t>of one high-priority fungal isolate demonstrating that most of its major metabolites were previously unreported natural products.</w:t>
      </w:r>
    </w:p>
    <w:p w14:paraId="5C6E6E00" w14:textId="77777777" w:rsidR="00CD49C4" w:rsidRDefault="00CD49C4" w:rsidP="00CD49C4">
      <w:pPr>
        <w:spacing w:after="0" w:line="480" w:lineRule="auto"/>
        <w:ind w:firstLine="720"/>
        <w:jc w:val="both"/>
        <w:rPr>
          <w:rFonts w:ascii="Times New Roman" w:hAnsi="Times New Roman" w:cs="Times New Roman"/>
          <w:sz w:val="24"/>
          <w:szCs w:val="24"/>
        </w:rPr>
      </w:pPr>
      <w:r w:rsidRPr="004E0899">
        <w:rPr>
          <w:rFonts w:ascii="Times New Roman" w:hAnsi="Times New Roman" w:cs="Times New Roman"/>
          <w:sz w:val="24"/>
          <w:szCs w:val="24"/>
        </w:rPr>
        <w:t xml:space="preserve">The sexually transmitted parasite </w:t>
      </w:r>
      <w:r w:rsidRPr="004E0899">
        <w:rPr>
          <w:rFonts w:ascii="Times New Roman" w:hAnsi="Times New Roman" w:cs="Times New Roman"/>
          <w:i/>
          <w:sz w:val="24"/>
          <w:szCs w:val="24"/>
        </w:rPr>
        <w:t>Trichomonas vaginalis</w:t>
      </w:r>
      <w:r w:rsidRPr="004E0899">
        <w:rPr>
          <w:rFonts w:ascii="Times New Roman" w:hAnsi="Times New Roman" w:cs="Times New Roman"/>
          <w:sz w:val="24"/>
          <w:szCs w:val="24"/>
        </w:rPr>
        <w:t xml:space="preserve"> infects at least 170 million people worldwide and infections are treated with the lone compound metronidazole, a suspected human carcinogen. Reports of resistance to the drug are increasing. Thus, new drug leads are needed with which to treat this and other anaerobic parasites. An assay was developed in order to quantify the growth, viability, and morphology of the </w:t>
      </w:r>
      <w:r w:rsidRPr="004E0899">
        <w:rPr>
          <w:rFonts w:ascii="Times New Roman" w:hAnsi="Times New Roman" w:cs="Times New Roman"/>
          <w:i/>
          <w:sz w:val="24"/>
          <w:szCs w:val="24"/>
        </w:rPr>
        <w:t>Trichomonas</w:t>
      </w:r>
      <w:r w:rsidRPr="004E0899">
        <w:rPr>
          <w:rFonts w:ascii="Times New Roman" w:hAnsi="Times New Roman" w:cs="Times New Roman"/>
          <w:sz w:val="24"/>
          <w:szCs w:val="24"/>
        </w:rPr>
        <w:t xml:space="preserve"> organism, using the Perkin Elmer Operetta imaging platform. A counter-screen for toxicity was also developed using the normal human cervical cell line Ect1/E6E7 and the Operetta. Screening of a library of 430 pure compounds yielded compounds with selectivity indices (SI) as high as 14. Further screening of our fungal crude extract library and bioassay-guided isolation revealed many promising leads for potent anti-</w:t>
      </w:r>
      <w:r w:rsidRPr="004E0899">
        <w:rPr>
          <w:rFonts w:ascii="Times New Roman" w:hAnsi="Times New Roman" w:cs="Times New Roman"/>
          <w:i/>
          <w:sz w:val="24"/>
          <w:szCs w:val="24"/>
        </w:rPr>
        <w:t>Trichomonas</w:t>
      </w:r>
      <w:r w:rsidRPr="004E0899">
        <w:rPr>
          <w:rFonts w:ascii="Times New Roman" w:hAnsi="Times New Roman" w:cs="Times New Roman"/>
          <w:sz w:val="24"/>
          <w:szCs w:val="24"/>
        </w:rPr>
        <w:t xml:space="preserve"> compounds that remain safe to human cells.</w:t>
      </w:r>
      <w:r>
        <w:rPr>
          <w:rFonts w:ascii="Times New Roman" w:hAnsi="Times New Roman" w:cs="Times New Roman"/>
          <w:sz w:val="24"/>
          <w:szCs w:val="24"/>
        </w:rPr>
        <w:t xml:space="preserve"> The tetramic acid derivatives rose to the forefront, </w:t>
      </w:r>
      <w:r w:rsidRPr="004E0899">
        <w:rPr>
          <w:rFonts w:ascii="Times New Roman" w:hAnsi="Times New Roman" w:cs="Times New Roman"/>
          <w:sz w:val="24"/>
          <w:szCs w:val="24"/>
        </w:rPr>
        <w:t>such as beauversetin (SI = 40), equisetin (SI = 20), and pyrrolocin A (SI = 167).</w:t>
      </w:r>
      <w:r>
        <w:rPr>
          <w:rFonts w:ascii="Times New Roman" w:hAnsi="Times New Roman" w:cs="Times New Roman"/>
          <w:sz w:val="24"/>
          <w:szCs w:val="24"/>
        </w:rPr>
        <w:t xml:space="preserve"> </w:t>
      </w:r>
      <w:r w:rsidRPr="004E0899">
        <w:rPr>
          <w:rFonts w:ascii="Times New Roman" w:hAnsi="Times New Roman" w:cs="Times New Roman"/>
          <w:sz w:val="24"/>
          <w:szCs w:val="24"/>
        </w:rPr>
        <w:t>Manipulation of oxygen level</w:t>
      </w:r>
      <w:r>
        <w:rPr>
          <w:rFonts w:ascii="Times New Roman" w:hAnsi="Times New Roman" w:cs="Times New Roman"/>
          <w:sz w:val="24"/>
          <w:szCs w:val="24"/>
        </w:rPr>
        <w:t>s</w:t>
      </w:r>
      <w:r w:rsidRPr="004E0899">
        <w:rPr>
          <w:rFonts w:ascii="Times New Roman" w:hAnsi="Times New Roman" w:cs="Times New Roman"/>
          <w:sz w:val="24"/>
          <w:szCs w:val="24"/>
        </w:rPr>
        <w:t xml:space="preserve"> revealed that beauversetin retained activity. An additional test against </w:t>
      </w:r>
      <w:r w:rsidRPr="004032BA">
        <w:rPr>
          <w:rFonts w:ascii="Times New Roman" w:hAnsi="Times New Roman" w:cs="Times New Roman"/>
          <w:i/>
          <w:sz w:val="24"/>
          <w:szCs w:val="24"/>
        </w:rPr>
        <w:t>Lactobacillus acidophilus</w:t>
      </w:r>
      <w:r w:rsidRPr="004E0899">
        <w:rPr>
          <w:rFonts w:ascii="Times New Roman" w:hAnsi="Times New Roman" w:cs="Times New Roman"/>
          <w:sz w:val="24"/>
          <w:szCs w:val="24"/>
        </w:rPr>
        <w:t>, a beneficial natural flora organism found in the genital tract, was used as a counterscreen. Growth in an anaerobic atmosphere revealed that tetramic a</w:t>
      </w:r>
      <w:r>
        <w:rPr>
          <w:rFonts w:ascii="Times New Roman" w:hAnsi="Times New Roman" w:cs="Times New Roman"/>
          <w:sz w:val="24"/>
          <w:szCs w:val="24"/>
        </w:rPr>
        <w:t xml:space="preserve">cid derivatives like pyrrolocin </w:t>
      </w:r>
      <w:r w:rsidRPr="004E0899">
        <w:rPr>
          <w:rFonts w:ascii="Times New Roman" w:hAnsi="Times New Roman" w:cs="Times New Roman"/>
          <w:sz w:val="24"/>
          <w:szCs w:val="24"/>
        </w:rPr>
        <w:t xml:space="preserve">A behaved like metronidazole and did not disrupt the growth of </w:t>
      </w:r>
      <w:r w:rsidRPr="00F350BE">
        <w:rPr>
          <w:rFonts w:ascii="Times New Roman" w:hAnsi="Times New Roman" w:cs="Times New Roman"/>
          <w:i/>
          <w:sz w:val="24"/>
          <w:szCs w:val="24"/>
        </w:rPr>
        <w:t>L. acidophilus</w:t>
      </w:r>
      <w:r w:rsidRPr="004E0899">
        <w:rPr>
          <w:rFonts w:ascii="Times New Roman" w:hAnsi="Times New Roman" w:cs="Times New Roman"/>
          <w:sz w:val="24"/>
          <w:szCs w:val="24"/>
        </w:rPr>
        <w:t>.</w:t>
      </w:r>
    </w:p>
    <w:p w14:paraId="137EEBF1" w14:textId="77777777" w:rsidR="00CD49C4" w:rsidRDefault="00CD49C4" w:rsidP="00CD49C4">
      <w:pPr>
        <w:spacing w:after="0" w:line="480" w:lineRule="auto"/>
        <w:ind w:firstLine="720"/>
        <w:jc w:val="both"/>
        <w:rPr>
          <w:rFonts w:ascii="Times New Roman" w:hAnsi="Times New Roman" w:cs="Times New Roman"/>
          <w:sz w:val="24"/>
          <w:szCs w:val="24"/>
        </w:rPr>
        <w:sectPr w:rsidR="00CD49C4" w:rsidSect="00CD49C4">
          <w:footerReference w:type="default" r:id="rId8"/>
          <w:pgSz w:w="12240" w:h="15840"/>
          <w:pgMar w:top="1440" w:right="1800" w:bottom="1440" w:left="1800" w:header="720" w:footer="720" w:gutter="0"/>
          <w:pgNumType w:fmt="lowerRoman" w:start="4"/>
          <w:cols w:space="720"/>
          <w:docGrid w:linePitch="400"/>
        </w:sectPr>
      </w:pPr>
      <w:r>
        <w:rPr>
          <w:rFonts w:ascii="Times New Roman" w:hAnsi="Times New Roman" w:cs="Times New Roman"/>
          <w:sz w:val="24"/>
          <w:szCs w:val="24"/>
        </w:rPr>
        <w:t xml:space="preserve">Lastly, zebrafish </w:t>
      </w:r>
      <w:r>
        <w:rPr>
          <w:rFonts w:ascii="Times New Roman" w:hAnsi="Times New Roman" w:cs="Times New Roman" w:hint="eastAsia"/>
          <w:sz w:val="24"/>
          <w:szCs w:val="24"/>
        </w:rPr>
        <w:t xml:space="preserve">has been utilized as a model organism for chemical screening to discover novel bioactive compounds. </w:t>
      </w:r>
      <w:r w:rsidRPr="004E0899">
        <w:rPr>
          <w:rFonts w:ascii="Times New Roman" w:hAnsi="Times New Roman" w:cs="Times New Roman"/>
          <w:sz w:val="24"/>
          <w:szCs w:val="24"/>
        </w:rPr>
        <w:t xml:space="preserve">Phenotype-based zebrafish screening of a fungal crude extract library yielded an active fungal extract from a </w:t>
      </w:r>
      <w:r w:rsidRPr="004E0899">
        <w:rPr>
          <w:rFonts w:ascii="Times New Roman" w:hAnsi="Times New Roman" w:cs="Times New Roman"/>
          <w:i/>
          <w:sz w:val="24"/>
          <w:szCs w:val="24"/>
        </w:rPr>
        <w:t>Penicillium sp</w:t>
      </w:r>
      <w:r w:rsidRPr="004E0899">
        <w:rPr>
          <w:rFonts w:ascii="Times New Roman" w:hAnsi="Times New Roman" w:cs="Times New Roman" w:hint="eastAsia"/>
          <w:i/>
          <w:sz w:val="24"/>
          <w:szCs w:val="24"/>
        </w:rPr>
        <w:t>.</w:t>
      </w:r>
      <w:r w:rsidRPr="004E0899">
        <w:rPr>
          <w:rFonts w:ascii="Times New Roman" w:hAnsi="Times New Roman" w:cs="Times New Roman"/>
          <w:i/>
          <w:sz w:val="24"/>
          <w:szCs w:val="24"/>
        </w:rPr>
        <w:t xml:space="preserve"> </w:t>
      </w:r>
      <w:r w:rsidRPr="004E0899">
        <w:rPr>
          <w:rFonts w:ascii="Times New Roman" w:hAnsi="Times New Roman" w:cs="Times New Roman"/>
          <w:sz w:val="24"/>
          <w:szCs w:val="24"/>
        </w:rPr>
        <w:t xml:space="preserve">isolate. Bioassay-guided and chemistry-guided purification led to the identification of fourteen </w:t>
      </w:r>
      <w:r w:rsidRPr="004E0899">
        <w:rPr>
          <w:rFonts w:ascii="Times New Roman" w:hAnsi="Times New Roman" w:cs="Times New Roman"/>
          <w:sz w:val="24"/>
          <w:szCs w:val="24"/>
        </w:rPr>
        <w:lastRenderedPageBreak/>
        <w:t xml:space="preserve">meroterpenoids including six new </w:t>
      </w:r>
      <w:r>
        <w:rPr>
          <w:rFonts w:ascii="Times New Roman" w:hAnsi="Times New Roman" w:cs="Times New Roman"/>
          <w:sz w:val="24"/>
          <w:szCs w:val="24"/>
        </w:rPr>
        <w:t xml:space="preserve">and </w:t>
      </w:r>
      <w:r w:rsidRPr="004E0899">
        <w:rPr>
          <w:rFonts w:ascii="Times New Roman" w:hAnsi="Times New Roman" w:cs="Times New Roman"/>
          <w:sz w:val="24"/>
          <w:szCs w:val="24"/>
        </w:rPr>
        <w:t xml:space="preserve">seven known arisugacins and one known terrulactone. Their structures were determined using a combination of NMR and HRESIMS data, as well as the theoretical and experimental ECD spectra, and modified Mosher’s method. The purified compounds were tested in zebrafish embryos as well as </w:t>
      </w:r>
      <w:r w:rsidRPr="004E0899">
        <w:rPr>
          <w:rFonts w:ascii="Times New Roman" w:hAnsi="Times New Roman" w:cs="Times New Roman"/>
          <w:i/>
          <w:sz w:val="24"/>
          <w:szCs w:val="24"/>
        </w:rPr>
        <w:t>in vitro</w:t>
      </w:r>
      <w:r w:rsidRPr="004E0899">
        <w:rPr>
          <w:rFonts w:ascii="Times New Roman" w:hAnsi="Times New Roman" w:cs="Times New Roman"/>
          <w:sz w:val="24"/>
          <w:szCs w:val="24"/>
        </w:rPr>
        <w:t xml:space="preserve"> for acetylcholinesterase</w:t>
      </w:r>
      <w:r w:rsidRPr="004E0899">
        <w:rPr>
          <w:rFonts w:ascii="Times New Roman" w:hAnsi="Times New Roman" w:cs="Times New Roman" w:hint="eastAsia"/>
          <w:sz w:val="24"/>
          <w:szCs w:val="24"/>
        </w:rPr>
        <w:t xml:space="preserve"> inhibition activity</w:t>
      </w:r>
      <w:r w:rsidRPr="004E0899">
        <w:rPr>
          <w:rFonts w:ascii="Times New Roman" w:hAnsi="Times New Roman" w:cs="Times New Roman"/>
          <w:sz w:val="24"/>
          <w:szCs w:val="24"/>
        </w:rPr>
        <w:t xml:space="preserve">. Compound </w:t>
      </w:r>
      <w:r w:rsidRPr="00E40219">
        <w:rPr>
          <w:rFonts w:ascii="Times New Roman" w:hAnsi="Times New Roman" w:cs="Times New Roman"/>
          <w:b/>
          <w:sz w:val="24"/>
          <w:szCs w:val="24"/>
        </w:rPr>
        <w:t>5.</w:t>
      </w:r>
      <w:r w:rsidRPr="004E0899">
        <w:rPr>
          <w:rFonts w:ascii="Times New Roman" w:hAnsi="Times New Roman" w:cs="Times New Roman"/>
          <w:b/>
          <w:sz w:val="24"/>
          <w:szCs w:val="24"/>
        </w:rPr>
        <w:t>12</w:t>
      </w:r>
      <w:r w:rsidRPr="004E0899">
        <w:rPr>
          <w:rFonts w:ascii="Times New Roman" w:hAnsi="Times New Roman" w:cs="Times New Roman"/>
          <w:sz w:val="24"/>
          <w:szCs w:val="24"/>
        </w:rPr>
        <w:t xml:space="preserve"> produced defects in myotome structure (metameric muscle which is critical for locomotion) </w:t>
      </w:r>
      <w:r w:rsidRPr="004E0899">
        <w:rPr>
          <w:rFonts w:ascii="Times New Roman" w:hAnsi="Times New Roman" w:cs="Times New Roman" w:hint="eastAsia"/>
          <w:i/>
          <w:sz w:val="24"/>
          <w:szCs w:val="24"/>
        </w:rPr>
        <w:t>in vivo</w:t>
      </w:r>
      <w:r w:rsidRPr="004E0899">
        <w:rPr>
          <w:rFonts w:ascii="Times New Roman" w:hAnsi="Times New Roman" w:cs="Times New Roman" w:hint="eastAsia"/>
          <w:sz w:val="24"/>
          <w:szCs w:val="24"/>
        </w:rPr>
        <w:t xml:space="preserve"> </w:t>
      </w:r>
      <w:r w:rsidRPr="004E0899">
        <w:rPr>
          <w:rFonts w:ascii="Times New Roman" w:hAnsi="Times New Roman" w:cs="Times New Roman"/>
          <w:sz w:val="24"/>
          <w:szCs w:val="24"/>
        </w:rPr>
        <w:t>and showed the most potent activity with an IC</w:t>
      </w:r>
      <w:r w:rsidRPr="004E0899">
        <w:rPr>
          <w:rFonts w:ascii="Times New Roman" w:hAnsi="Times New Roman" w:cs="Times New Roman"/>
          <w:sz w:val="24"/>
          <w:szCs w:val="24"/>
          <w:vertAlign w:val="subscript"/>
        </w:rPr>
        <w:t>50</w:t>
      </w:r>
      <w:r w:rsidRPr="004E0899">
        <w:rPr>
          <w:rFonts w:ascii="Times New Roman" w:hAnsi="Times New Roman" w:cs="Times New Roman"/>
          <w:sz w:val="24"/>
          <w:szCs w:val="24"/>
        </w:rPr>
        <w:t xml:space="preserve"> of 191 nM</w:t>
      </w:r>
      <w:r w:rsidRPr="004E0899">
        <w:rPr>
          <w:rFonts w:ascii="Times New Roman" w:hAnsi="Times New Roman" w:cs="Times New Roman" w:hint="eastAsia"/>
          <w:sz w:val="24"/>
          <w:szCs w:val="24"/>
        </w:rPr>
        <w:t xml:space="preserve"> </w:t>
      </w:r>
      <w:r w:rsidRPr="004E0899">
        <w:rPr>
          <w:rFonts w:ascii="Times New Roman" w:hAnsi="Times New Roman" w:cs="Times New Roman" w:hint="eastAsia"/>
          <w:i/>
          <w:sz w:val="24"/>
          <w:szCs w:val="24"/>
        </w:rPr>
        <w:t>in vitro</w:t>
      </w:r>
      <w:r w:rsidRPr="004E0899">
        <w:rPr>
          <w:rFonts w:ascii="Times New Roman" w:hAnsi="Times New Roman" w:cs="Times New Roman"/>
          <w:sz w:val="24"/>
          <w:szCs w:val="24"/>
        </w:rPr>
        <w:t>.</w:t>
      </w:r>
      <w:r w:rsidRPr="004E0899">
        <w:rPr>
          <w:rFonts w:ascii="Times New Roman" w:hAnsi="Times New Roman" w:cs="Times New Roman" w:hint="eastAsia"/>
          <w:sz w:val="24"/>
          <w:szCs w:val="24"/>
        </w:rPr>
        <w:t xml:space="preserve"> </w:t>
      </w:r>
      <w:r w:rsidRPr="004E0899">
        <w:rPr>
          <w:rFonts w:ascii="Times New Roman" w:hAnsi="Times New Roman" w:cs="Times New Roman"/>
          <w:sz w:val="24"/>
          <w:szCs w:val="24"/>
        </w:rPr>
        <w:t>T</w:t>
      </w:r>
      <w:r w:rsidRPr="004E0899">
        <w:rPr>
          <w:rFonts w:ascii="Times New Roman" w:hAnsi="Times New Roman" w:cs="Times New Roman" w:hint="eastAsia"/>
          <w:sz w:val="24"/>
          <w:szCs w:val="24"/>
        </w:rPr>
        <w:t>his study demonstrate</w:t>
      </w:r>
      <w:r w:rsidRPr="004E0899">
        <w:rPr>
          <w:rFonts w:ascii="Times New Roman" w:hAnsi="Times New Roman" w:cs="Times New Roman"/>
          <w:sz w:val="24"/>
          <w:szCs w:val="24"/>
        </w:rPr>
        <w:t>s</w:t>
      </w:r>
      <w:r w:rsidRPr="004E0899">
        <w:rPr>
          <w:rFonts w:ascii="Times New Roman" w:hAnsi="Times New Roman" w:cs="Times New Roman" w:hint="eastAsia"/>
          <w:sz w:val="24"/>
          <w:szCs w:val="24"/>
        </w:rPr>
        <w:t xml:space="preserve"> </w:t>
      </w:r>
      <w:r w:rsidRPr="004E0899">
        <w:rPr>
          <w:rFonts w:ascii="Times New Roman" w:hAnsi="Times New Roman" w:cs="Times New Roman"/>
          <w:sz w:val="24"/>
          <w:szCs w:val="24"/>
        </w:rPr>
        <w:t xml:space="preserve">the utility of using </w:t>
      </w:r>
      <w:r w:rsidRPr="004E0899">
        <w:rPr>
          <w:rFonts w:ascii="Times New Roman" w:hAnsi="Times New Roman" w:cs="Times New Roman" w:hint="eastAsia"/>
          <w:sz w:val="24"/>
          <w:szCs w:val="24"/>
        </w:rPr>
        <w:t xml:space="preserve">zebrafish bioassay-guided sample purification </w:t>
      </w:r>
      <w:r w:rsidRPr="004E0899">
        <w:rPr>
          <w:rFonts w:ascii="Times New Roman" w:hAnsi="Times New Roman" w:cs="Times New Roman"/>
          <w:sz w:val="24"/>
          <w:szCs w:val="24"/>
        </w:rPr>
        <w:t xml:space="preserve">as </w:t>
      </w:r>
      <w:r w:rsidRPr="004E0899">
        <w:rPr>
          <w:rFonts w:ascii="Times New Roman" w:hAnsi="Times New Roman" w:cs="Times New Roman" w:hint="eastAsia"/>
          <w:sz w:val="24"/>
          <w:szCs w:val="24"/>
        </w:rPr>
        <w:t>an effective strategy to</w:t>
      </w:r>
      <w:r w:rsidRPr="004E0899">
        <w:rPr>
          <w:rFonts w:ascii="Times New Roman" w:hAnsi="Times New Roman" w:cs="Times New Roman"/>
          <w:sz w:val="24"/>
          <w:szCs w:val="24"/>
        </w:rPr>
        <w:t xml:space="preserve"> </w:t>
      </w:r>
      <w:r w:rsidRPr="004E0899">
        <w:rPr>
          <w:rFonts w:ascii="Times New Roman" w:hAnsi="Times New Roman" w:cs="Times New Roman" w:hint="eastAsia"/>
          <w:sz w:val="24"/>
          <w:szCs w:val="24"/>
        </w:rPr>
        <w:t xml:space="preserve">rapidly identify bioactive </w:t>
      </w:r>
      <w:r w:rsidRPr="004E0899">
        <w:rPr>
          <w:rFonts w:ascii="Times New Roman" w:hAnsi="Times New Roman" w:cs="Times New Roman"/>
          <w:sz w:val="24"/>
          <w:szCs w:val="24"/>
        </w:rPr>
        <w:t>small</w:t>
      </w:r>
      <w:r w:rsidRPr="004E0899">
        <w:rPr>
          <w:rFonts w:ascii="Times New Roman" w:hAnsi="Times New Roman" w:cs="Times New Roman" w:hint="eastAsia"/>
          <w:sz w:val="24"/>
          <w:szCs w:val="24"/>
        </w:rPr>
        <w:t xml:space="preserve"> molecules </w:t>
      </w:r>
      <w:r w:rsidRPr="004E0899">
        <w:rPr>
          <w:rFonts w:ascii="Times New Roman" w:hAnsi="Times New Roman" w:cs="Times New Roman"/>
          <w:sz w:val="24"/>
          <w:szCs w:val="24"/>
        </w:rPr>
        <w:t xml:space="preserve">with </w:t>
      </w:r>
      <w:r>
        <w:rPr>
          <w:rFonts w:ascii="Times New Roman" w:hAnsi="Times New Roman" w:cs="Times New Roman" w:hint="eastAsia"/>
          <w:sz w:val="24"/>
          <w:szCs w:val="24"/>
        </w:rPr>
        <w:t>therapeutic</w:t>
      </w:r>
      <w:r w:rsidRPr="004E0899">
        <w:rPr>
          <w:rFonts w:ascii="Times New Roman" w:hAnsi="Times New Roman" w:cs="Times New Roman"/>
          <w:sz w:val="24"/>
          <w:szCs w:val="24"/>
        </w:rPr>
        <w:t xml:space="preserve"> application</w:t>
      </w:r>
      <w:r>
        <w:rPr>
          <w:rFonts w:ascii="Times New Roman" w:hAnsi="Times New Roman" w:cs="Times New Roman"/>
          <w:sz w:val="24"/>
          <w:szCs w:val="24"/>
        </w:rPr>
        <w:t>s</w:t>
      </w:r>
      <w:r w:rsidRPr="004E0899">
        <w:rPr>
          <w:rFonts w:ascii="Times New Roman" w:hAnsi="Times New Roman" w:cs="Times New Roman" w:hint="eastAsia"/>
          <w:sz w:val="24"/>
          <w:szCs w:val="24"/>
        </w:rPr>
        <w:t>.</w:t>
      </w:r>
    </w:p>
    <w:p w14:paraId="072E2C49" w14:textId="77777777" w:rsidR="00CD49C4" w:rsidRPr="0025589F" w:rsidRDefault="00CD49C4" w:rsidP="00CD49C4">
      <w:pPr>
        <w:pStyle w:val="Heading1"/>
        <w:spacing w:before="0" w:line="480" w:lineRule="auto"/>
        <w:jc w:val="center"/>
        <w:rPr>
          <w:rFonts w:ascii="Times New Roman" w:hAnsi="Times New Roman" w:cs="Times New Roman"/>
          <w:b/>
          <w:color w:val="000000" w:themeColor="text1"/>
          <w:sz w:val="28"/>
          <w:szCs w:val="28"/>
        </w:rPr>
      </w:pPr>
      <w:bookmarkStart w:id="9" w:name="_Toc536002827"/>
      <w:bookmarkStart w:id="10" w:name="_Toc7677808"/>
      <w:r w:rsidRPr="0025589F">
        <w:rPr>
          <w:rFonts w:ascii="Times New Roman" w:hAnsi="Times New Roman" w:cs="Times New Roman"/>
          <w:b/>
          <w:color w:val="000000" w:themeColor="text1"/>
          <w:sz w:val="28"/>
          <w:szCs w:val="28"/>
        </w:rPr>
        <w:lastRenderedPageBreak/>
        <w:t>Chapter 1: Fungal Natural Products as a Unique Source for Drug Discovery</w:t>
      </w:r>
      <w:bookmarkEnd w:id="9"/>
      <w:bookmarkEnd w:id="10"/>
    </w:p>
    <w:p w14:paraId="116594AF" w14:textId="77777777" w:rsidR="00CD49C4" w:rsidRPr="00E20E0A" w:rsidRDefault="00CD49C4" w:rsidP="00CD49C4">
      <w:pPr>
        <w:pStyle w:val="Heading2"/>
        <w:spacing w:line="480" w:lineRule="auto"/>
        <w:jc w:val="center"/>
        <w:rPr>
          <w:rFonts w:ascii="Times New Roman" w:hAnsi="Times New Roman" w:cs="Times New Roman"/>
          <w:b/>
          <w:color w:val="000000" w:themeColor="text1"/>
          <w:sz w:val="24"/>
          <w:szCs w:val="24"/>
        </w:rPr>
      </w:pPr>
      <w:bookmarkStart w:id="11" w:name="_Toc536002828"/>
      <w:bookmarkStart w:id="12" w:name="_Toc7677809"/>
      <w:r w:rsidRPr="00E20E0A">
        <w:rPr>
          <w:rFonts w:ascii="Times New Roman" w:hAnsi="Times New Roman" w:cs="Times New Roman"/>
          <w:b/>
          <w:color w:val="000000" w:themeColor="text1"/>
          <w:sz w:val="24"/>
          <w:szCs w:val="24"/>
        </w:rPr>
        <w:t xml:space="preserve">1.1 The importance of natural products in drug </w:t>
      </w:r>
      <w:bookmarkEnd w:id="11"/>
      <w:r w:rsidRPr="00E20E0A">
        <w:rPr>
          <w:rFonts w:ascii="Times New Roman" w:hAnsi="Times New Roman" w:cs="Times New Roman"/>
          <w:b/>
          <w:color w:val="000000" w:themeColor="text1"/>
          <w:sz w:val="24"/>
          <w:szCs w:val="24"/>
        </w:rPr>
        <w:t>discovery</w:t>
      </w:r>
      <w:bookmarkEnd w:id="12"/>
    </w:p>
    <w:p w14:paraId="0105BED7" w14:textId="77777777" w:rsidR="00CD49C4" w:rsidRPr="004771C9" w:rsidRDefault="00CD49C4" w:rsidP="00CD49C4">
      <w:pPr>
        <w:spacing w:after="0" w:line="480" w:lineRule="auto"/>
        <w:ind w:firstLine="720"/>
        <w:jc w:val="both"/>
        <w:rPr>
          <w:rFonts w:ascii="Times New Roman" w:hAnsi="Times New Roman" w:cs="Times New Roman"/>
          <w:color w:val="000000" w:themeColor="text1"/>
          <w:sz w:val="24"/>
          <w:szCs w:val="24"/>
        </w:rPr>
      </w:pPr>
      <w:r w:rsidRPr="004771C9">
        <w:rPr>
          <w:rFonts w:ascii="Times New Roman" w:hAnsi="Times New Roman" w:cs="Times New Roman"/>
          <w:color w:val="000000" w:themeColor="text1"/>
          <w:sz w:val="24"/>
          <w:szCs w:val="24"/>
        </w:rPr>
        <w:t xml:space="preserve">Nature has been a source of medicinal metabolites for thousands of years. The history of </w:t>
      </w:r>
      <w:r w:rsidRPr="004771C9">
        <w:rPr>
          <w:rFonts w:ascii="Times New Roman" w:hAnsi="Times New Roman" w:cs="Times New Roman" w:hint="eastAsia"/>
          <w:color w:val="000000" w:themeColor="text1"/>
          <w:sz w:val="24"/>
          <w:szCs w:val="24"/>
        </w:rPr>
        <w:t xml:space="preserve">treatment of disease with natural products </w:t>
      </w:r>
      <w:r w:rsidRPr="004771C9">
        <w:rPr>
          <w:rFonts w:ascii="Times New Roman" w:hAnsi="Times New Roman" w:cs="Times New Roman"/>
          <w:color w:val="000000" w:themeColor="text1"/>
          <w:sz w:val="24"/>
          <w:szCs w:val="24"/>
        </w:rPr>
        <w:t>(secondary metabolites) can be dated as early as 2600 BC in Mesopotamia. Other civilizations such as Egyptian, Chinese, Indian and Greek also contributed substantially to the development of natural product</w:t>
      </w:r>
      <w:r>
        <w:rPr>
          <w:rFonts w:ascii="Times New Roman" w:hAnsi="Times New Roman" w:cs="Times New Roman"/>
          <w:color w:val="000000" w:themeColor="text1"/>
          <w:sz w:val="24"/>
          <w:szCs w:val="24"/>
        </w:rPr>
        <w:t>s</w:t>
      </w:r>
      <w:r w:rsidRPr="004771C9">
        <w:rPr>
          <w:rFonts w:ascii="Times New Roman" w:hAnsi="Times New Roman" w:cs="Times New Roman"/>
          <w:color w:val="000000" w:themeColor="text1"/>
          <w:sz w:val="24"/>
          <w:szCs w:val="24"/>
        </w:rPr>
        <w:t xml:space="preserve"> for the treatment of </w:t>
      </w:r>
      <w:r w:rsidRPr="004771C9">
        <w:rPr>
          <w:rFonts w:ascii="Times New Roman" w:hAnsi="Times New Roman" w:cs="Times New Roman" w:hint="eastAsia"/>
          <w:color w:val="000000" w:themeColor="text1"/>
          <w:sz w:val="24"/>
          <w:szCs w:val="24"/>
        </w:rPr>
        <w:t xml:space="preserve">a </w:t>
      </w:r>
      <w:r w:rsidRPr="004771C9">
        <w:rPr>
          <w:rFonts w:ascii="Times New Roman" w:hAnsi="Times New Roman" w:cs="Times New Roman"/>
          <w:color w:val="000000" w:themeColor="text1"/>
          <w:sz w:val="24"/>
          <w:szCs w:val="24"/>
        </w:rPr>
        <w:t>variety of disease</w:t>
      </w:r>
      <w:r>
        <w:rPr>
          <w:rFonts w:ascii="Times New Roman" w:hAnsi="Times New Roman" w:cs="Times New Roman"/>
          <w:color w:val="000000" w:themeColor="text1"/>
          <w:sz w:val="24"/>
          <w:szCs w:val="24"/>
        </w:rPr>
        <w:t>s</w:t>
      </w:r>
      <w:r w:rsidRPr="004771C9">
        <w:rPr>
          <w:rFonts w:ascii="Times New Roman" w:hAnsi="Times New Roman" w:cs="Times New Roman"/>
          <w:color w:val="000000" w:themeColor="text1"/>
          <w:sz w:val="24"/>
          <w:szCs w:val="24"/>
        </w:rPr>
        <w:t>.</w:t>
      </w:r>
      <w:r w:rsidRPr="004771C9">
        <w:rPr>
          <w:rFonts w:ascii="Times New Roman" w:hAnsi="Times New Roman" w:cs="Times New Roman"/>
          <w:noProof/>
          <w:color w:val="000000" w:themeColor="text1"/>
          <w:sz w:val="24"/>
          <w:szCs w:val="24"/>
          <w:vertAlign w:val="superscript"/>
        </w:rPr>
        <w:t>1</w:t>
      </w:r>
      <w:r w:rsidRPr="004771C9">
        <w:rPr>
          <w:rFonts w:ascii="Times New Roman" w:hAnsi="Times New Roman" w:cs="Times New Roman"/>
          <w:color w:val="000000" w:themeColor="text1"/>
          <w:sz w:val="24"/>
          <w:szCs w:val="24"/>
          <w:vertAlign w:val="superscript"/>
        </w:rPr>
        <w:t>-</w:t>
      </w:r>
      <w:r w:rsidRPr="004771C9">
        <w:rPr>
          <w:rFonts w:ascii="Times New Roman" w:hAnsi="Times New Roman" w:cs="Times New Roman"/>
          <w:noProof/>
          <w:color w:val="000000" w:themeColor="text1"/>
          <w:sz w:val="24"/>
          <w:szCs w:val="24"/>
          <w:vertAlign w:val="superscript"/>
        </w:rPr>
        <w:t>2</w:t>
      </w:r>
      <w:r w:rsidRPr="004771C9">
        <w:rPr>
          <w:rFonts w:ascii="Times New Roman" w:hAnsi="Times New Roman" w:cs="Times New Roman"/>
          <w:color w:val="000000" w:themeColor="text1"/>
          <w:sz w:val="24"/>
          <w:szCs w:val="24"/>
        </w:rPr>
        <w:t xml:space="preserve"> </w:t>
      </w:r>
    </w:p>
    <w:p w14:paraId="5476F999" w14:textId="77777777" w:rsidR="00CD49C4" w:rsidRPr="004771C9" w:rsidRDefault="00CD49C4" w:rsidP="00CD49C4">
      <w:pPr>
        <w:spacing w:after="0" w:line="480" w:lineRule="auto"/>
        <w:ind w:firstLine="720"/>
        <w:jc w:val="both"/>
        <w:rPr>
          <w:rFonts w:ascii="Times New Roman" w:hAnsi="Times New Roman" w:cs="Times New Roman"/>
          <w:color w:val="000000" w:themeColor="text1"/>
          <w:sz w:val="24"/>
          <w:szCs w:val="24"/>
        </w:rPr>
      </w:pPr>
      <w:r w:rsidRPr="004771C9">
        <w:rPr>
          <w:rFonts w:ascii="Times New Roman" w:hAnsi="Times New Roman" w:cs="Times New Roman"/>
          <w:color w:val="000000" w:themeColor="text1"/>
          <w:sz w:val="24"/>
          <w:szCs w:val="24"/>
        </w:rPr>
        <w:t xml:space="preserve">In addition to the long history of usage, the </w:t>
      </w:r>
      <w:r w:rsidRPr="004771C9">
        <w:rPr>
          <w:rFonts w:ascii="Times New Roman" w:hAnsi="Times New Roman" w:cs="Times New Roman" w:hint="eastAsia"/>
          <w:color w:val="000000" w:themeColor="text1"/>
          <w:sz w:val="24"/>
          <w:szCs w:val="24"/>
        </w:rPr>
        <w:t>diverse sources of natural products make</w:t>
      </w:r>
      <w:r w:rsidRPr="004771C9">
        <w:rPr>
          <w:rFonts w:ascii="Times New Roman" w:hAnsi="Times New Roman" w:cs="Times New Roman"/>
          <w:color w:val="000000" w:themeColor="text1"/>
          <w:sz w:val="24"/>
          <w:szCs w:val="24"/>
        </w:rPr>
        <w:t xml:space="preserve"> natural products </w:t>
      </w:r>
      <w:r w:rsidRPr="004771C9">
        <w:rPr>
          <w:rFonts w:ascii="Times New Roman" w:hAnsi="Times New Roman" w:cs="Times New Roman" w:hint="eastAsia"/>
          <w:color w:val="000000" w:themeColor="text1"/>
          <w:sz w:val="24"/>
          <w:szCs w:val="24"/>
        </w:rPr>
        <w:t xml:space="preserve">even more </w:t>
      </w:r>
      <w:r w:rsidRPr="004771C9">
        <w:rPr>
          <w:rFonts w:ascii="Times New Roman" w:hAnsi="Times New Roman" w:cs="Times New Roman"/>
          <w:color w:val="000000" w:themeColor="text1"/>
          <w:sz w:val="24"/>
          <w:szCs w:val="24"/>
        </w:rPr>
        <w:t>important in drug discovery. N</w:t>
      </w:r>
      <w:r w:rsidRPr="004771C9">
        <w:rPr>
          <w:rFonts w:ascii="Times New Roman" w:hAnsi="Times New Roman" w:cs="Times New Roman" w:hint="eastAsia"/>
          <w:color w:val="000000" w:themeColor="text1"/>
          <w:sz w:val="24"/>
          <w:szCs w:val="24"/>
        </w:rPr>
        <w:t>atura</w:t>
      </w:r>
      <w:r>
        <w:rPr>
          <w:rFonts w:ascii="Times New Roman" w:hAnsi="Times New Roman" w:cs="Times New Roman" w:hint="eastAsia"/>
          <w:color w:val="000000" w:themeColor="text1"/>
          <w:sz w:val="24"/>
          <w:szCs w:val="24"/>
        </w:rPr>
        <w:t>l</w:t>
      </w:r>
      <w:r w:rsidRPr="004771C9">
        <w:rPr>
          <w:rFonts w:ascii="Times New Roman" w:hAnsi="Times New Roman" w:cs="Times New Roman" w:hint="eastAsia"/>
          <w:color w:val="000000" w:themeColor="text1"/>
          <w:sz w:val="24"/>
          <w:szCs w:val="24"/>
        </w:rPr>
        <w:t xml:space="preserve"> products have been isolated from </w:t>
      </w:r>
      <w:r w:rsidRPr="004771C9">
        <w:rPr>
          <w:rFonts w:ascii="Times New Roman" w:hAnsi="Times New Roman" w:cs="Times New Roman"/>
          <w:color w:val="000000" w:themeColor="text1"/>
          <w:sz w:val="24"/>
          <w:szCs w:val="24"/>
        </w:rPr>
        <w:t>plants, microorganisms, marine organisms, vertebrates and invertebrates.</w:t>
      </w:r>
      <w:r w:rsidRPr="004771C9">
        <w:rPr>
          <w:rFonts w:ascii="Times New Roman" w:hAnsi="Times New Roman" w:cs="Times New Roman"/>
          <w:noProof/>
          <w:color w:val="000000" w:themeColor="text1"/>
          <w:sz w:val="24"/>
          <w:szCs w:val="24"/>
          <w:vertAlign w:val="superscript"/>
        </w:rPr>
        <w:t>3-5</w:t>
      </w:r>
      <w:r w:rsidRPr="004771C9">
        <w:rPr>
          <w:rFonts w:ascii="Times New Roman" w:hAnsi="Times New Roman" w:cs="Times New Roman"/>
          <w:color w:val="000000" w:themeColor="text1"/>
          <w:sz w:val="24"/>
          <w:szCs w:val="24"/>
        </w:rPr>
        <w:t xml:space="preserve"> There is no doubt that plants and microorganisms are the major sources</w:t>
      </w:r>
      <w:r w:rsidRPr="004771C9">
        <w:rPr>
          <w:rFonts w:ascii="Times New Roman" w:hAnsi="Times New Roman" w:cs="Times New Roman" w:hint="eastAsia"/>
          <w:color w:val="000000" w:themeColor="text1"/>
          <w:sz w:val="24"/>
          <w:szCs w:val="24"/>
        </w:rPr>
        <w:t xml:space="preserve">. </w:t>
      </w:r>
      <w:r w:rsidRPr="004771C9">
        <w:rPr>
          <w:rFonts w:ascii="Times New Roman" w:hAnsi="Times New Roman" w:cs="Times New Roman"/>
          <w:color w:val="000000" w:themeColor="text1"/>
          <w:sz w:val="24"/>
          <w:szCs w:val="24"/>
        </w:rPr>
        <w:t>O</w:t>
      </w:r>
      <w:r w:rsidRPr="004771C9">
        <w:rPr>
          <w:rFonts w:ascii="Times New Roman" w:hAnsi="Times New Roman" w:cs="Times New Roman" w:hint="eastAsia"/>
          <w:color w:val="000000" w:themeColor="text1"/>
          <w:sz w:val="24"/>
          <w:szCs w:val="24"/>
        </w:rPr>
        <w:t xml:space="preserve">ut of </w:t>
      </w:r>
      <w:r w:rsidRPr="004771C9">
        <w:rPr>
          <w:rFonts w:ascii="Times New Roman" w:hAnsi="Times New Roman" w:cs="Times New Roman"/>
          <w:color w:val="000000" w:themeColor="text1"/>
          <w:sz w:val="24"/>
          <w:szCs w:val="24"/>
        </w:rPr>
        <w:t>approximately 1 million natural products, 60% are plant derived, and most of the remaining</w:t>
      </w:r>
      <w:r w:rsidRPr="004771C9">
        <w:rPr>
          <w:rFonts w:ascii="Times New Roman" w:hAnsi="Times New Roman" w:cs="Times New Roman" w:hint="eastAsia"/>
          <w:color w:val="000000" w:themeColor="text1"/>
          <w:sz w:val="24"/>
          <w:szCs w:val="24"/>
        </w:rPr>
        <w:t xml:space="preserve"> </w:t>
      </w:r>
      <w:r w:rsidRPr="004771C9">
        <w:rPr>
          <w:rFonts w:ascii="Times New Roman" w:hAnsi="Times New Roman" w:cs="Times New Roman"/>
          <w:color w:val="000000" w:themeColor="text1"/>
          <w:sz w:val="24"/>
          <w:szCs w:val="24"/>
        </w:rPr>
        <w:t>40% are from microbes.</w:t>
      </w:r>
      <w:r w:rsidRPr="004771C9">
        <w:rPr>
          <w:rFonts w:ascii="Times New Roman" w:hAnsi="Times New Roman" w:cs="Times New Roman"/>
          <w:noProof/>
          <w:color w:val="000000" w:themeColor="text1"/>
          <w:sz w:val="24"/>
          <w:szCs w:val="24"/>
          <w:vertAlign w:val="superscript"/>
        </w:rPr>
        <w:t>6</w:t>
      </w:r>
      <w:r w:rsidRPr="004771C9">
        <w:rPr>
          <w:rFonts w:ascii="Times New Roman" w:hAnsi="Times New Roman" w:cs="Times New Roman"/>
          <w:color w:val="000000" w:themeColor="text1"/>
          <w:sz w:val="24"/>
          <w:szCs w:val="24"/>
        </w:rPr>
        <w:t xml:space="preserve"> As early as 2600 BC, </w:t>
      </w:r>
      <w:r w:rsidRPr="004771C9">
        <w:rPr>
          <w:rFonts w:ascii="Times New Roman" w:hAnsi="Times New Roman" w:cs="Times New Roman" w:hint="eastAsia"/>
          <w:color w:val="000000" w:themeColor="text1"/>
          <w:sz w:val="24"/>
          <w:szCs w:val="24"/>
        </w:rPr>
        <w:t xml:space="preserve">the use of </w:t>
      </w:r>
      <w:r w:rsidRPr="004771C9">
        <w:rPr>
          <w:rFonts w:ascii="Times New Roman" w:hAnsi="Times New Roman" w:cs="Times New Roman"/>
          <w:color w:val="000000" w:themeColor="text1"/>
          <w:sz w:val="24"/>
          <w:szCs w:val="24"/>
        </w:rPr>
        <w:t xml:space="preserve">plant derived substances </w:t>
      </w:r>
      <w:r w:rsidRPr="004771C9">
        <w:rPr>
          <w:rFonts w:ascii="Times New Roman" w:hAnsi="Times New Roman" w:cs="Times New Roman" w:hint="eastAsia"/>
          <w:color w:val="000000" w:themeColor="text1"/>
          <w:sz w:val="24"/>
          <w:szCs w:val="24"/>
        </w:rPr>
        <w:t xml:space="preserve">as medicine </w:t>
      </w:r>
      <w:r w:rsidRPr="004771C9">
        <w:rPr>
          <w:rFonts w:ascii="Times New Roman" w:hAnsi="Times New Roman" w:cs="Times New Roman"/>
          <w:color w:val="000000" w:themeColor="text1"/>
          <w:sz w:val="24"/>
          <w:szCs w:val="24"/>
        </w:rPr>
        <w:t xml:space="preserve">had been documented, </w:t>
      </w:r>
      <w:r w:rsidRPr="004771C9">
        <w:rPr>
          <w:rFonts w:ascii="Times New Roman" w:hAnsi="Times New Roman" w:cs="Times New Roman" w:hint="eastAsia"/>
          <w:color w:val="000000" w:themeColor="text1"/>
          <w:sz w:val="24"/>
          <w:szCs w:val="24"/>
        </w:rPr>
        <w:t xml:space="preserve">while </w:t>
      </w:r>
      <w:r w:rsidRPr="004771C9">
        <w:rPr>
          <w:rFonts w:ascii="Times New Roman" w:hAnsi="Times New Roman" w:cs="Times New Roman"/>
          <w:color w:val="000000" w:themeColor="text1"/>
          <w:sz w:val="24"/>
          <w:szCs w:val="24"/>
        </w:rPr>
        <w:t>700 drugs (most were plant origin) were known to be used in Egypt as well as the traditional medicine in China, India and so on.</w:t>
      </w:r>
      <w:r w:rsidRPr="004771C9">
        <w:rPr>
          <w:rFonts w:ascii="Times New Roman" w:hAnsi="Times New Roman" w:cs="Times New Roman"/>
          <w:noProof/>
          <w:color w:val="000000" w:themeColor="text1"/>
          <w:sz w:val="24"/>
          <w:szCs w:val="24"/>
          <w:vertAlign w:val="superscript"/>
        </w:rPr>
        <w:t>1</w:t>
      </w:r>
      <w:r w:rsidRPr="004771C9">
        <w:rPr>
          <w:rFonts w:ascii="Times New Roman" w:hAnsi="Times New Roman" w:cs="Times New Roman"/>
          <w:color w:val="000000" w:themeColor="text1"/>
          <w:sz w:val="24"/>
          <w:szCs w:val="24"/>
          <w:vertAlign w:val="superscript"/>
        </w:rPr>
        <w:t>-</w:t>
      </w:r>
      <w:r w:rsidRPr="004771C9">
        <w:rPr>
          <w:rFonts w:ascii="Times New Roman" w:hAnsi="Times New Roman" w:cs="Times New Roman"/>
          <w:noProof/>
          <w:color w:val="000000" w:themeColor="text1"/>
          <w:sz w:val="24"/>
          <w:szCs w:val="24"/>
          <w:vertAlign w:val="superscript"/>
        </w:rPr>
        <w:t>2</w:t>
      </w:r>
      <w:r w:rsidRPr="004771C9">
        <w:rPr>
          <w:rFonts w:ascii="Times New Roman" w:hAnsi="Times New Roman" w:cs="Times New Roman"/>
          <w:color w:val="000000" w:themeColor="text1"/>
          <w:sz w:val="24"/>
          <w:szCs w:val="24"/>
        </w:rPr>
        <w:t xml:space="preserve"> Modern natural products and natural products chemistry began with the isolation of plant derived metabolite morphine in 1803.</w:t>
      </w:r>
      <w:r w:rsidRPr="004771C9">
        <w:rPr>
          <w:rFonts w:ascii="Times New Roman" w:hAnsi="Times New Roman" w:cs="Times New Roman"/>
          <w:noProof/>
          <w:color w:val="000000" w:themeColor="text1"/>
          <w:sz w:val="24"/>
          <w:szCs w:val="24"/>
          <w:vertAlign w:val="superscript"/>
        </w:rPr>
        <w:t>7</w:t>
      </w:r>
      <w:r w:rsidRPr="004771C9">
        <w:rPr>
          <w:rFonts w:ascii="Times New Roman" w:hAnsi="Times New Roman" w:cs="Times New Roman"/>
          <w:color w:val="000000" w:themeColor="text1"/>
          <w:sz w:val="24"/>
          <w:szCs w:val="24"/>
        </w:rPr>
        <w:t xml:space="preserve"> This discovery was followed by the isolation of other active metabolites from plants, such as emetine,</w:t>
      </w:r>
      <w:r w:rsidRPr="004771C9">
        <w:rPr>
          <w:rFonts w:ascii="Times New Roman" w:hAnsi="Times New Roman" w:cs="Times New Roman"/>
          <w:noProof/>
          <w:color w:val="000000" w:themeColor="text1"/>
          <w:sz w:val="24"/>
          <w:szCs w:val="24"/>
          <w:vertAlign w:val="superscript"/>
        </w:rPr>
        <w:t>8</w:t>
      </w:r>
      <w:r w:rsidRPr="004771C9">
        <w:rPr>
          <w:rFonts w:ascii="Times New Roman" w:hAnsi="Times New Roman" w:cs="Times New Roman"/>
          <w:color w:val="000000" w:themeColor="text1"/>
          <w:sz w:val="24"/>
          <w:szCs w:val="24"/>
        </w:rPr>
        <w:t xml:space="preserve"> strychnine,</w:t>
      </w:r>
      <w:r w:rsidRPr="004771C9">
        <w:rPr>
          <w:rFonts w:ascii="Times New Roman" w:hAnsi="Times New Roman" w:cs="Times New Roman"/>
          <w:noProof/>
          <w:color w:val="000000" w:themeColor="text1"/>
          <w:sz w:val="24"/>
          <w:szCs w:val="24"/>
          <w:vertAlign w:val="superscript"/>
        </w:rPr>
        <w:t>9</w:t>
      </w:r>
      <w:r w:rsidRPr="004771C9">
        <w:rPr>
          <w:rFonts w:ascii="Times New Roman" w:hAnsi="Times New Roman" w:cs="Times New Roman"/>
          <w:color w:val="000000" w:themeColor="text1"/>
          <w:sz w:val="24"/>
          <w:szCs w:val="24"/>
        </w:rPr>
        <w:t xml:space="preserve"> atropin,</w:t>
      </w:r>
      <w:r w:rsidRPr="004771C9">
        <w:rPr>
          <w:rFonts w:ascii="Times New Roman" w:hAnsi="Times New Roman" w:cs="Times New Roman"/>
          <w:noProof/>
          <w:color w:val="000000" w:themeColor="text1"/>
          <w:sz w:val="24"/>
          <w:szCs w:val="24"/>
          <w:vertAlign w:val="superscript"/>
        </w:rPr>
        <w:t>10</w:t>
      </w:r>
      <w:r w:rsidRPr="004771C9">
        <w:rPr>
          <w:rFonts w:ascii="Times New Roman" w:hAnsi="Times New Roman" w:cs="Times New Roman"/>
          <w:color w:val="000000" w:themeColor="text1"/>
          <w:sz w:val="24"/>
          <w:szCs w:val="24"/>
        </w:rPr>
        <w:t xml:space="preserve"> reserpine,</w:t>
      </w:r>
      <w:r w:rsidRPr="004771C9">
        <w:rPr>
          <w:rFonts w:ascii="Times New Roman" w:hAnsi="Times New Roman" w:cs="Times New Roman"/>
          <w:noProof/>
          <w:color w:val="000000" w:themeColor="text1"/>
          <w:sz w:val="24"/>
          <w:szCs w:val="24"/>
          <w:vertAlign w:val="superscript"/>
        </w:rPr>
        <w:t>11</w:t>
      </w:r>
      <w:r w:rsidRPr="004771C9">
        <w:rPr>
          <w:rFonts w:ascii="Times New Roman" w:hAnsi="Times New Roman" w:cs="Times New Roman"/>
          <w:color w:val="000000" w:themeColor="text1"/>
          <w:sz w:val="24"/>
          <w:szCs w:val="24"/>
        </w:rPr>
        <w:t xml:space="preserve"> artemisinin</w:t>
      </w:r>
      <w:r w:rsidRPr="004771C9">
        <w:rPr>
          <w:rFonts w:ascii="Times New Roman" w:hAnsi="Times New Roman" w:cs="Times New Roman"/>
          <w:noProof/>
          <w:color w:val="000000" w:themeColor="text1"/>
          <w:sz w:val="24"/>
          <w:szCs w:val="24"/>
          <w:vertAlign w:val="superscript"/>
        </w:rPr>
        <w:t>12</w:t>
      </w:r>
      <w:r w:rsidRPr="004771C9">
        <w:rPr>
          <w:rFonts w:ascii="Times New Roman" w:hAnsi="Times New Roman" w:cs="Times New Roman"/>
          <w:color w:val="000000" w:themeColor="text1"/>
          <w:sz w:val="24"/>
          <w:szCs w:val="24"/>
        </w:rPr>
        <w:t xml:space="preserve"> and the most widely used breast cancer drug paclitaxel</w:t>
      </w:r>
      <w:r w:rsidRPr="004771C9">
        <w:rPr>
          <w:rFonts w:ascii="Times New Roman" w:hAnsi="Times New Roman" w:cs="Times New Roman"/>
          <w:noProof/>
          <w:color w:val="000000" w:themeColor="text1"/>
          <w:sz w:val="24"/>
          <w:szCs w:val="24"/>
          <w:vertAlign w:val="superscript"/>
        </w:rPr>
        <w:t>13</w:t>
      </w:r>
      <w:r w:rsidRPr="004771C9">
        <w:rPr>
          <w:rFonts w:ascii="Times New Roman" w:hAnsi="Times New Roman" w:cs="Times New Roman"/>
          <w:color w:val="000000" w:themeColor="text1"/>
          <w:sz w:val="24"/>
          <w:szCs w:val="24"/>
        </w:rPr>
        <w:t xml:space="preserve"> (Figure 1.1). Microbial modern natural product was initiated by the discovery of penicillin from fungus </w:t>
      </w:r>
      <w:r w:rsidRPr="004771C9">
        <w:rPr>
          <w:rFonts w:ascii="Times New Roman" w:hAnsi="Times New Roman" w:cs="Times New Roman"/>
          <w:i/>
          <w:color w:val="000000" w:themeColor="text1"/>
          <w:sz w:val="24"/>
          <w:szCs w:val="24"/>
        </w:rPr>
        <w:t xml:space="preserve">Penicillium notatum </w:t>
      </w:r>
      <w:r w:rsidRPr="004771C9">
        <w:rPr>
          <w:rFonts w:ascii="Times New Roman" w:hAnsi="Times New Roman" w:cs="Times New Roman"/>
          <w:color w:val="000000" w:themeColor="text1"/>
          <w:sz w:val="24"/>
          <w:szCs w:val="24"/>
        </w:rPr>
        <w:t>in 1929.</w:t>
      </w:r>
      <w:r w:rsidRPr="004771C9">
        <w:rPr>
          <w:rFonts w:ascii="Times New Roman" w:hAnsi="Times New Roman" w:cs="Times New Roman"/>
          <w:noProof/>
          <w:color w:val="000000" w:themeColor="text1"/>
          <w:sz w:val="24"/>
          <w:szCs w:val="24"/>
          <w:vertAlign w:val="superscript"/>
        </w:rPr>
        <w:t>14</w:t>
      </w:r>
      <w:r w:rsidRPr="004771C9">
        <w:rPr>
          <w:rFonts w:ascii="Times New Roman" w:hAnsi="Times New Roman" w:cs="Times New Roman"/>
          <w:color w:val="000000" w:themeColor="text1"/>
          <w:sz w:val="24"/>
          <w:szCs w:val="24"/>
        </w:rPr>
        <w:t xml:space="preserve"> Following this discovery, more antibiotics were isolated from microorganisms, such as tetracycline in 1945,</w:t>
      </w:r>
      <w:r w:rsidRPr="004771C9">
        <w:rPr>
          <w:rFonts w:ascii="Times New Roman" w:hAnsi="Times New Roman" w:cs="Times New Roman"/>
          <w:noProof/>
          <w:color w:val="000000" w:themeColor="text1"/>
          <w:sz w:val="24"/>
          <w:szCs w:val="24"/>
          <w:vertAlign w:val="superscript"/>
        </w:rPr>
        <w:t>15</w:t>
      </w:r>
      <w:r w:rsidRPr="004771C9">
        <w:rPr>
          <w:rFonts w:ascii="Times New Roman" w:hAnsi="Times New Roman" w:cs="Times New Roman"/>
          <w:color w:val="000000" w:themeColor="text1"/>
          <w:sz w:val="24"/>
          <w:szCs w:val="24"/>
        </w:rPr>
        <w:t xml:space="preserve"> chloramphenicol in 1947,</w:t>
      </w:r>
      <w:r w:rsidRPr="004771C9">
        <w:rPr>
          <w:rFonts w:ascii="Times New Roman" w:hAnsi="Times New Roman" w:cs="Times New Roman"/>
          <w:noProof/>
          <w:color w:val="000000" w:themeColor="text1"/>
          <w:sz w:val="24"/>
          <w:szCs w:val="24"/>
          <w:vertAlign w:val="superscript"/>
        </w:rPr>
        <w:t>16</w:t>
      </w:r>
      <w:r w:rsidRPr="004771C9">
        <w:rPr>
          <w:rFonts w:ascii="Times New Roman" w:hAnsi="Times New Roman" w:cs="Times New Roman"/>
          <w:color w:val="000000" w:themeColor="text1"/>
          <w:sz w:val="24"/>
          <w:szCs w:val="24"/>
        </w:rPr>
        <w:t xml:space="preserve"> </w:t>
      </w:r>
      <w:r w:rsidRPr="004771C9">
        <w:rPr>
          <w:rFonts w:ascii="Times New Roman" w:hAnsi="Times New Roman" w:cs="Times New Roman"/>
          <w:color w:val="000000" w:themeColor="text1"/>
          <w:sz w:val="24"/>
          <w:szCs w:val="24"/>
        </w:rPr>
        <w:lastRenderedPageBreak/>
        <w:t>and vancomycin in 1953</w:t>
      </w:r>
      <w:r w:rsidRPr="004771C9">
        <w:rPr>
          <w:rFonts w:ascii="Times New Roman" w:hAnsi="Times New Roman" w:cs="Times New Roman"/>
          <w:noProof/>
          <w:color w:val="000000" w:themeColor="text1"/>
          <w:sz w:val="24"/>
          <w:szCs w:val="24"/>
          <w:vertAlign w:val="superscript"/>
        </w:rPr>
        <w:t>17</w:t>
      </w:r>
      <w:r w:rsidRPr="004771C9">
        <w:rPr>
          <w:rFonts w:ascii="Times New Roman" w:hAnsi="Times New Roman" w:cs="Times New Roman"/>
          <w:color w:val="000000" w:themeColor="text1"/>
          <w:sz w:val="24"/>
          <w:szCs w:val="24"/>
        </w:rPr>
        <w:t>. These discoveries played an essential role in saving human life as well as promoting the development of microbial natural products chemistry. In addition to plants and microorganisms, significant contributions to natural products also came from animal</w:t>
      </w:r>
      <w:r>
        <w:rPr>
          <w:rFonts w:ascii="Times New Roman" w:hAnsi="Times New Roman" w:cs="Times New Roman"/>
          <w:color w:val="000000" w:themeColor="text1"/>
          <w:sz w:val="24"/>
          <w:szCs w:val="24"/>
        </w:rPr>
        <w:t>s</w:t>
      </w:r>
      <w:r w:rsidRPr="004771C9">
        <w:rPr>
          <w:rFonts w:ascii="Times New Roman" w:hAnsi="Times New Roman" w:cs="Times New Roman"/>
          <w:color w:val="000000" w:themeColor="text1"/>
          <w:sz w:val="24"/>
          <w:szCs w:val="24"/>
        </w:rPr>
        <w:t xml:space="preserve"> and marine organism</w:t>
      </w:r>
      <w:r>
        <w:rPr>
          <w:rFonts w:ascii="Times New Roman" w:hAnsi="Times New Roman" w:cs="Times New Roman"/>
          <w:color w:val="000000" w:themeColor="text1"/>
          <w:sz w:val="24"/>
          <w:szCs w:val="24"/>
        </w:rPr>
        <w:t>s</w:t>
      </w:r>
      <w:r w:rsidRPr="004771C9">
        <w:rPr>
          <w:rFonts w:ascii="Times New Roman" w:hAnsi="Times New Roman" w:cs="Times New Roman"/>
          <w:color w:val="000000" w:themeColor="text1"/>
          <w:sz w:val="24"/>
          <w:szCs w:val="24"/>
        </w:rPr>
        <w:t>. Two successful stories are metabolites teprotide and ω-conotoxin, the former was isolated from snake and used as lead compound for the development of antihypertension drug captopril, the latter was a marine derived metabolite and used to relieve severe and chronic pain.</w:t>
      </w:r>
      <w:r w:rsidRPr="004771C9">
        <w:rPr>
          <w:rFonts w:ascii="Times New Roman" w:hAnsi="Times New Roman" w:cs="Times New Roman"/>
          <w:noProof/>
          <w:color w:val="000000" w:themeColor="text1"/>
          <w:sz w:val="24"/>
          <w:szCs w:val="24"/>
          <w:vertAlign w:val="superscript"/>
        </w:rPr>
        <w:t>18</w:t>
      </w:r>
      <w:r w:rsidRPr="004771C9">
        <w:rPr>
          <w:rFonts w:ascii="Times New Roman" w:hAnsi="Times New Roman" w:cs="Times New Roman"/>
          <w:color w:val="000000" w:themeColor="text1"/>
          <w:sz w:val="24"/>
          <w:szCs w:val="24"/>
          <w:vertAlign w:val="superscript"/>
        </w:rPr>
        <w:t>-</w:t>
      </w:r>
      <w:r w:rsidRPr="004771C9">
        <w:rPr>
          <w:rFonts w:ascii="Times New Roman" w:hAnsi="Times New Roman" w:cs="Times New Roman"/>
          <w:noProof/>
          <w:color w:val="000000" w:themeColor="text1"/>
          <w:sz w:val="24"/>
          <w:szCs w:val="24"/>
          <w:vertAlign w:val="superscript"/>
        </w:rPr>
        <w:t>19</w:t>
      </w:r>
    </w:p>
    <w:p w14:paraId="735244F6" w14:textId="77777777" w:rsidR="00CD49C4" w:rsidRPr="004771C9" w:rsidRDefault="00CD49C4" w:rsidP="00CD49C4">
      <w:pPr>
        <w:spacing w:after="0" w:line="480" w:lineRule="auto"/>
        <w:ind w:firstLine="720"/>
        <w:jc w:val="both"/>
        <w:rPr>
          <w:rFonts w:ascii="Times New Roman" w:hAnsi="Times New Roman" w:cs="Times New Roman"/>
          <w:color w:val="000000" w:themeColor="text1"/>
          <w:sz w:val="24"/>
          <w:szCs w:val="24"/>
        </w:rPr>
      </w:pPr>
    </w:p>
    <w:p w14:paraId="362C89A1" w14:textId="77777777" w:rsidR="00CD49C4" w:rsidRPr="004771C9" w:rsidRDefault="00CD49C4" w:rsidP="00CD49C4">
      <w:pPr>
        <w:spacing w:after="0" w:line="480" w:lineRule="auto"/>
        <w:ind w:right="270"/>
        <w:jc w:val="center"/>
        <w:rPr>
          <w:rFonts w:ascii="Times New Roman" w:hAnsi="Times New Roman" w:cs="Times New Roman"/>
          <w:color w:val="000000" w:themeColor="text1"/>
          <w:sz w:val="24"/>
          <w:szCs w:val="24"/>
        </w:rPr>
      </w:pPr>
      <w:r w:rsidRPr="004771C9">
        <w:rPr>
          <w:rFonts w:ascii="Times New Roman" w:hAnsi="Times New Roman" w:cs="Times New Roman"/>
          <w:noProof/>
          <w:color w:val="000000" w:themeColor="text1"/>
          <w:sz w:val="24"/>
          <w:szCs w:val="24"/>
        </w:rPr>
        <w:drawing>
          <wp:inline distT="0" distB="0" distL="0" distR="0" wp14:anchorId="2BBC0EE5" wp14:editId="689434BD">
            <wp:extent cx="4715524" cy="3090272"/>
            <wp:effectExtent l="0" t="0" r="889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77896" cy="3131147"/>
                    </a:xfrm>
                    <a:prstGeom prst="rect">
                      <a:avLst/>
                    </a:prstGeom>
                  </pic:spPr>
                </pic:pic>
              </a:graphicData>
            </a:graphic>
          </wp:inline>
        </w:drawing>
      </w:r>
    </w:p>
    <w:p w14:paraId="65A8AD7E" w14:textId="77777777" w:rsidR="00CD49C4" w:rsidRDefault="00CD49C4" w:rsidP="00CD49C4">
      <w:pPr>
        <w:pStyle w:val="Caption"/>
        <w:jc w:val="both"/>
        <w:rPr>
          <w:rFonts w:ascii="Times New Roman" w:hAnsi="Times New Roman" w:cs="Times New Roman"/>
          <w:i w:val="0"/>
          <w:color w:val="000000" w:themeColor="text1"/>
          <w:sz w:val="24"/>
          <w:szCs w:val="24"/>
        </w:rPr>
      </w:pPr>
      <w:bookmarkStart w:id="13" w:name="_Toc6270264"/>
      <w:bookmarkStart w:id="14" w:name="_Toc6304814"/>
      <w:r w:rsidRPr="008956A8">
        <w:rPr>
          <w:rFonts w:ascii="Times New Roman" w:hAnsi="Times New Roman" w:cs="Times New Roman"/>
          <w:b/>
          <w:i w:val="0"/>
          <w:color w:val="000000" w:themeColor="text1"/>
          <w:sz w:val="24"/>
          <w:szCs w:val="24"/>
        </w:rPr>
        <w:t>Figure 1.</w:t>
      </w:r>
      <w:r w:rsidRPr="008956A8">
        <w:rPr>
          <w:rFonts w:ascii="Times New Roman" w:hAnsi="Times New Roman" w:cs="Times New Roman"/>
          <w:b/>
          <w:i w:val="0"/>
          <w:color w:val="000000" w:themeColor="text1"/>
          <w:sz w:val="24"/>
          <w:szCs w:val="24"/>
        </w:rPr>
        <w:fldChar w:fldCharType="begin"/>
      </w:r>
      <w:r w:rsidRPr="008956A8">
        <w:rPr>
          <w:rFonts w:ascii="Times New Roman" w:hAnsi="Times New Roman" w:cs="Times New Roman"/>
          <w:b/>
          <w:i w:val="0"/>
          <w:color w:val="000000" w:themeColor="text1"/>
          <w:sz w:val="24"/>
          <w:szCs w:val="24"/>
        </w:rPr>
        <w:instrText xml:space="preserve"> SEQ Figure_1. \* ARABIC </w:instrText>
      </w:r>
      <w:r w:rsidRPr="008956A8">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w:t>
      </w:r>
      <w:r w:rsidRPr="008956A8">
        <w:rPr>
          <w:rFonts w:ascii="Times New Roman" w:hAnsi="Times New Roman" w:cs="Times New Roman"/>
          <w:b/>
          <w:i w:val="0"/>
          <w:color w:val="000000" w:themeColor="text1"/>
          <w:sz w:val="24"/>
          <w:szCs w:val="24"/>
        </w:rPr>
        <w:fldChar w:fldCharType="end"/>
      </w:r>
      <w:r w:rsidRPr="008956A8">
        <w:rPr>
          <w:rFonts w:ascii="Times New Roman" w:hAnsi="Times New Roman" w:cs="Times New Roman"/>
          <w:b/>
          <w:i w:val="0"/>
          <w:color w:val="000000" w:themeColor="text1"/>
          <w:sz w:val="24"/>
          <w:szCs w:val="24"/>
        </w:rPr>
        <w:t>.</w:t>
      </w:r>
      <w:r w:rsidRPr="008956A8">
        <w:rPr>
          <w:rFonts w:ascii="Times New Roman" w:hAnsi="Times New Roman" w:cs="Times New Roman"/>
          <w:i w:val="0"/>
          <w:color w:val="000000" w:themeColor="text1"/>
          <w:sz w:val="24"/>
          <w:szCs w:val="24"/>
        </w:rPr>
        <w:t xml:space="preserve"> Secondary metabolites isolated from plants.</w:t>
      </w:r>
      <w:bookmarkEnd w:id="13"/>
      <w:bookmarkEnd w:id="14"/>
    </w:p>
    <w:p w14:paraId="1314A9F8" w14:textId="77777777" w:rsidR="00CD49C4" w:rsidRPr="008956A8" w:rsidRDefault="00CD49C4" w:rsidP="00CD49C4"/>
    <w:p w14:paraId="1AC957DA" w14:textId="77777777" w:rsidR="00CD49C4" w:rsidRPr="004771C9" w:rsidRDefault="00CD49C4" w:rsidP="00CD49C4">
      <w:pPr>
        <w:spacing w:after="0" w:line="480" w:lineRule="auto"/>
        <w:ind w:firstLine="720"/>
        <w:jc w:val="both"/>
        <w:rPr>
          <w:rFonts w:ascii="Times New Roman" w:hAnsi="Times New Roman" w:cs="Times New Roman"/>
          <w:color w:val="000000" w:themeColor="text1"/>
          <w:sz w:val="24"/>
          <w:szCs w:val="24"/>
        </w:rPr>
      </w:pPr>
      <w:r w:rsidRPr="004771C9">
        <w:rPr>
          <w:rFonts w:ascii="Times New Roman" w:hAnsi="Times New Roman" w:cs="Times New Roman"/>
          <w:color w:val="000000" w:themeColor="text1"/>
          <w:sz w:val="24"/>
          <w:szCs w:val="24"/>
        </w:rPr>
        <w:t>What is more, the excellent chemical diversity and the “naturally active” features of natural products also inspired the discovery of new drugs and drug leads, which led to a complementary approach to synthetic chemistry.</w:t>
      </w:r>
      <w:r w:rsidRPr="004771C9">
        <w:rPr>
          <w:rFonts w:ascii="Times New Roman" w:hAnsi="Times New Roman" w:cs="Times New Roman"/>
          <w:noProof/>
          <w:color w:val="000000" w:themeColor="text1"/>
          <w:sz w:val="24"/>
          <w:szCs w:val="24"/>
          <w:vertAlign w:val="superscript"/>
        </w:rPr>
        <w:t>20</w:t>
      </w:r>
      <w:r w:rsidRPr="004771C9">
        <w:rPr>
          <w:rFonts w:ascii="Times New Roman" w:hAnsi="Times New Roman" w:cs="Times New Roman"/>
          <w:color w:val="000000" w:themeColor="text1"/>
          <w:sz w:val="24"/>
          <w:szCs w:val="24"/>
        </w:rPr>
        <w:t xml:space="preserve"> Diversity-oriented synthesis is a successful strategy for </w:t>
      </w:r>
      <w:r>
        <w:rPr>
          <w:rFonts w:ascii="Times New Roman" w:hAnsi="Times New Roman" w:cs="Times New Roman"/>
          <w:color w:val="000000" w:themeColor="text1"/>
          <w:sz w:val="24"/>
          <w:szCs w:val="24"/>
        </w:rPr>
        <w:t xml:space="preserve">increasing skeletal diversity </w:t>
      </w:r>
      <w:r w:rsidRPr="004771C9">
        <w:rPr>
          <w:rFonts w:ascii="Times New Roman" w:hAnsi="Times New Roman" w:cs="Times New Roman"/>
          <w:color w:val="000000" w:themeColor="text1"/>
          <w:sz w:val="24"/>
          <w:szCs w:val="24"/>
        </w:rPr>
        <w:t xml:space="preserve">starting with an active natural </w:t>
      </w:r>
      <w:r w:rsidRPr="004771C9">
        <w:rPr>
          <w:rFonts w:ascii="Times New Roman" w:hAnsi="Times New Roman" w:cs="Times New Roman"/>
          <w:color w:val="000000" w:themeColor="text1"/>
          <w:sz w:val="24"/>
          <w:szCs w:val="24"/>
        </w:rPr>
        <w:lastRenderedPageBreak/>
        <w:t>products. Additionally, total synthesis was also applied to natural products for assisting structure elucidation and identification of pharmacophores (e.g., halichondrin).</w:t>
      </w:r>
      <w:r w:rsidRPr="004771C9">
        <w:rPr>
          <w:rFonts w:ascii="Times New Roman" w:hAnsi="Times New Roman" w:cs="Times New Roman"/>
          <w:noProof/>
          <w:color w:val="000000" w:themeColor="text1"/>
          <w:sz w:val="24"/>
          <w:szCs w:val="24"/>
          <w:vertAlign w:val="superscript"/>
        </w:rPr>
        <w:t>2, 21</w:t>
      </w:r>
      <w:r w:rsidRPr="004771C9">
        <w:rPr>
          <w:rFonts w:ascii="Times New Roman" w:hAnsi="Times New Roman" w:cs="Times New Roman"/>
          <w:color w:val="000000" w:themeColor="text1"/>
          <w:sz w:val="24"/>
          <w:szCs w:val="24"/>
        </w:rPr>
        <w:t xml:space="preserve"> </w:t>
      </w:r>
    </w:p>
    <w:p w14:paraId="393C07FC" w14:textId="77777777" w:rsidR="00CD49C4" w:rsidRPr="004771C9" w:rsidRDefault="00CD49C4" w:rsidP="00CD49C4">
      <w:pPr>
        <w:spacing w:after="0" w:line="480" w:lineRule="auto"/>
        <w:ind w:firstLine="720"/>
        <w:jc w:val="both"/>
        <w:rPr>
          <w:rFonts w:ascii="Times New Roman" w:hAnsi="Times New Roman" w:cs="Times New Roman"/>
          <w:color w:val="000000" w:themeColor="text1"/>
          <w:sz w:val="24"/>
          <w:szCs w:val="24"/>
        </w:rPr>
      </w:pPr>
      <w:r w:rsidRPr="004771C9">
        <w:rPr>
          <w:rFonts w:ascii="Times New Roman" w:hAnsi="Times New Roman" w:cs="Times New Roman"/>
          <w:color w:val="000000" w:themeColor="text1"/>
          <w:sz w:val="24"/>
          <w:szCs w:val="24"/>
        </w:rPr>
        <w:t>Between the 1940s to the end of 2014, 49% of the 175 molecules approved anticancer drugs were either natural products or natural product derivatives.</w:t>
      </w:r>
      <w:r w:rsidRPr="004771C9">
        <w:rPr>
          <w:rFonts w:ascii="Times New Roman" w:hAnsi="Times New Roman" w:cs="Times New Roman"/>
          <w:noProof/>
          <w:color w:val="000000" w:themeColor="text1"/>
          <w:sz w:val="24"/>
          <w:szCs w:val="24"/>
          <w:vertAlign w:val="superscript"/>
        </w:rPr>
        <w:t>22</w:t>
      </w:r>
      <w:r w:rsidRPr="004771C9">
        <w:rPr>
          <w:rFonts w:ascii="Times New Roman" w:hAnsi="Times New Roman" w:cs="Times New Roman"/>
          <w:color w:val="000000" w:themeColor="text1"/>
          <w:sz w:val="24"/>
          <w:szCs w:val="24"/>
        </w:rPr>
        <w:t xml:space="preserve"> Among the 74 antihypertensive drugs, approximately 65% were natural products.</w:t>
      </w:r>
      <w:r w:rsidRPr="004771C9">
        <w:rPr>
          <w:rFonts w:ascii="Times New Roman" w:hAnsi="Times New Roman" w:cs="Times New Roman"/>
          <w:noProof/>
          <w:color w:val="000000" w:themeColor="text1"/>
          <w:sz w:val="24"/>
          <w:szCs w:val="24"/>
          <w:vertAlign w:val="superscript"/>
        </w:rPr>
        <w:t>6</w:t>
      </w:r>
      <w:r w:rsidRPr="004771C9">
        <w:rPr>
          <w:rFonts w:ascii="Times New Roman" w:hAnsi="Times New Roman" w:cs="Times New Roman"/>
          <w:color w:val="000000" w:themeColor="text1"/>
          <w:sz w:val="24"/>
          <w:szCs w:val="24"/>
        </w:rPr>
        <w:t xml:space="preserve"> A recent review published in </w:t>
      </w:r>
      <w:r w:rsidRPr="004771C9">
        <w:rPr>
          <w:rFonts w:ascii="Times New Roman" w:hAnsi="Times New Roman" w:cs="Times New Roman"/>
          <w:i/>
          <w:color w:val="000000" w:themeColor="text1"/>
          <w:sz w:val="24"/>
          <w:szCs w:val="24"/>
        </w:rPr>
        <w:t>Journal of Natural Products</w:t>
      </w:r>
      <w:r w:rsidRPr="004771C9">
        <w:rPr>
          <w:rFonts w:ascii="Times New Roman" w:hAnsi="Times New Roman" w:cs="Times New Roman"/>
          <w:color w:val="000000" w:themeColor="text1"/>
          <w:sz w:val="24"/>
          <w:szCs w:val="24"/>
        </w:rPr>
        <w:t xml:space="preserve"> summarized the percentage of natural products in approved new drugs over the period 1981 to 2014, it showed that 20~50% of new drugs were natural products or natural product based.</w:t>
      </w:r>
      <w:r w:rsidRPr="004771C9">
        <w:rPr>
          <w:rFonts w:ascii="Times New Roman" w:hAnsi="Times New Roman" w:cs="Times New Roman"/>
          <w:noProof/>
          <w:color w:val="000000" w:themeColor="text1"/>
          <w:sz w:val="24"/>
          <w:szCs w:val="24"/>
          <w:vertAlign w:val="superscript"/>
        </w:rPr>
        <w:t>22</w:t>
      </w:r>
      <w:r>
        <w:rPr>
          <w:rFonts w:ascii="Times New Roman" w:hAnsi="Times New Roman" w:cs="Times New Roman"/>
          <w:color w:val="000000" w:themeColor="text1"/>
          <w:sz w:val="24"/>
          <w:szCs w:val="24"/>
        </w:rPr>
        <w:t xml:space="preserve"> These data support</w:t>
      </w:r>
      <w:r w:rsidRPr="004771C9">
        <w:rPr>
          <w:rFonts w:ascii="Times New Roman" w:hAnsi="Times New Roman" w:cs="Times New Roman"/>
          <w:color w:val="000000" w:themeColor="text1"/>
          <w:sz w:val="24"/>
          <w:szCs w:val="24"/>
        </w:rPr>
        <w:t xml:space="preserve"> the position that nature has been and will continue to be a major source for drug discovery.</w:t>
      </w:r>
    </w:p>
    <w:p w14:paraId="4F0B1474" w14:textId="77777777" w:rsidR="00CD49C4" w:rsidRDefault="00CD49C4" w:rsidP="00CD49C4">
      <w:pPr>
        <w:spacing w:after="0" w:line="480" w:lineRule="auto"/>
        <w:rPr>
          <w:i/>
        </w:rPr>
      </w:pPr>
    </w:p>
    <w:p w14:paraId="771C9209" w14:textId="77777777" w:rsidR="00CD49C4" w:rsidRPr="004771C9"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5" w:name="_Toc7677810"/>
      <w:r w:rsidRPr="004771C9">
        <w:rPr>
          <w:rFonts w:ascii="Times New Roman" w:hAnsi="Times New Roman" w:cs="Times New Roman"/>
          <w:b/>
          <w:color w:val="000000" w:themeColor="text1"/>
          <w:sz w:val="24"/>
          <w:szCs w:val="24"/>
        </w:rPr>
        <w:t>1.2 Fungal natural products in drug discovery</w:t>
      </w:r>
      <w:bookmarkEnd w:id="15"/>
    </w:p>
    <w:p w14:paraId="1E1B52B1" w14:textId="77777777" w:rsidR="00CD49C4" w:rsidRPr="004771C9"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color w:val="000000" w:themeColor="text1"/>
          <w:sz w:val="24"/>
          <w:szCs w:val="24"/>
        </w:rPr>
        <w:t>The fungal kingdom is a well-known and valuable source of potential therapeutic compounds. Of the 23,000 microbial derived active metabolites, 42% were from fungi.</w:t>
      </w:r>
      <w:r w:rsidRPr="004771C9">
        <w:rPr>
          <w:rFonts w:ascii="Times New Roman" w:hAnsi="Times New Roman" w:cs="Times New Roman"/>
          <w:noProof/>
          <w:color w:val="000000" w:themeColor="text1"/>
          <w:sz w:val="24"/>
          <w:szCs w:val="24"/>
          <w:vertAlign w:val="superscript"/>
        </w:rPr>
        <w:t>6</w:t>
      </w:r>
      <w:r w:rsidRPr="004771C9">
        <w:rPr>
          <w:rFonts w:ascii="Times New Roman" w:hAnsi="Times New Roman" w:cs="Times New Roman"/>
          <w:color w:val="000000" w:themeColor="text1"/>
          <w:sz w:val="24"/>
          <w:szCs w:val="24"/>
        </w:rPr>
        <w:t xml:space="preserve"> The discovery of penicillin was the beginning of fungal natural products,</w:t>
      </w:r>
      <w:r w:rsidRPr="004771C9">
        <w:rPr>
          <w:rFonts w:ascii="Times New Roman" w:hAnsi="Times New Roman" w:cs="Times New Roman"/>
          <w:noProof/>
          <w:color w:val="000000" w:themeColor="text1"/>
          <w:sz w:val="24"/>
          <w:szCs w:val="24"/>
          <w:vertAlign w:val="superscript"/>
        </w:rPr>
        <w:t>14</w:t>
      </w:r>
      <w:r w:rsidRPr="004771C9">
        <w:rPr>
          <w:rFonts w:ascii="Times New Roman" w:hAnsi="Times New Roman" w:cs="Times New Roman"/>
          <w:color w:val="000000" w:themeColor="text1"/>
          <w:sz w:val="24"/>
          <w:szCs w:val="24"/>
        </w:rPr>
        <w:t xml:space="preserve"> and since then there was a worldwide effort to discover antibiotics from fungi. The </w:t>
      </w:r>
      <w:r w:rsidRPr="004771C9">
        <w:rPr>
          <w:rFonts w:ascii="Times New Roman" w:hAnsi="Times New Roman" w:cs="Times New Roman"/>
          <w:i/>
          <w:sz w:val="24"/>
          <w:szCs w:val="24"/>
        </w:rPr>
        <w:t>β</w:t>
      </w:r>
      <w:r w:rsidRPr="004771C9">
        <w:rPr>
          <w:rFonts w:ascii="Times New Roman" w:hAnsi="Times New Roman" w:cs="Times New Roman"/>
          <w:sz w:val="24"/>
          <w:szCs w:val="24"/>
        </w:rPr>
        <w:t>-lactams were one of the successful discoveries, which includes penicillins, cephalosporins, monobactams and carbapenems.</w:t>
      </w:r>
      <w:r w:rsidRPr="004771C9">
        <w:rPr>
          <w:rFonts w:ascii="Times New Roman" w:hAnsi="Times New Roman" w:cs="Times New Roman"/>
          <w:noProof/>
          <w:sz w:val="24"/>
          <w:szCs w:val="24"/>
          <w:vertAlign w:val="superscript"/>
        </w:rPr>
        <w:t>23</w:t>
      </w:r>
      <w:r w:rsidRPr="004771C9">
        <w:rPr>
          <w:rFonts w:ascii="Times New Roman" w:hAnsi="Times New Roman" w:cs="Times New Roman"/>
          <w:sz w:val="24"/>
          <w:szCs w:val="24"/>
        </w:rPr>
        <w:t xml:space="preserve"> Among these antibiotics, mainly penicillins (e.g., amoxicillin, ampicillin), and cephalosporins (e.g., cefalotin, cefuroxime) (Figure 1.2), represented approximately 65% of the world antibiotic market.</w:t>
      </w:r>
      <w:r w:rsidRPr="004771C9">
        <w:rPr>
          <w:rFonts w:ascii="Times New Roman" w:hAnsi="Times New Roman" w:cs="Times New Roman"/>
          <w:noProof/>
          <w:sz w:val="24"/>
          <w:szCs w:val="24"/>
          <w:vertAlign w:val="superscript"/>
        </w:rPr>
        <w:t>24</w:t>
      </w:r>
      <w:r w:rsidRPr="004771C9">
        <w:rPr>
          <w:rFonts w:ascii="Times New Roman" w:hAnsi="Times New Roman" w:cs="Times New Roman"/>
          <w:sz w:val="24"/>
          <w:szCs w:val="24"/>
        </w:rPr>
        <w:t xml:space="preserve"> In addition to the outstanding discovery of antibiotics, fungal natural products gained fame for their use as immune-suppressive (e.g.,cyclosporine A</w:t>
      </w:r>
      <w:r w:rsidRPr="004771C9">
        <w:rPr>
          <w:rFonts w:ascii="Times New Roman" w:hAnsi="Times New Roman" w:cs="Times New Roman"/>
          <w:noProof/>
          <w:sz w:val="24"/>
          <w:szCs w:val="24"/>
          <w:vertAlign w:val="superscript"/>
        </w:rPr>
        <w:t>25</w:t>
      </w:r>
      <w:r w:rsidRPr="004771C9">
        <w:rPr>
          <w:rFonts w:ascii="Times New Roman" w:hAnsi="Times New Roman" w:cs="Times New Roman"/>
          <w:sz w:val="24"/>
          <w:szCs w:val="24"/>
        </w:rPr>
        <w:t>), and antifungal agents (e.g., griseofulvin,</w:t>
      </w:r>
      <w:r w:rsidRPr="004771C9">
        <w:rPr>
          <w:rFonts w:ascii="Times New Roman" w:hAnsi="Times New Roman" w:cs="Times New Roman"/>
          <w:noProof/>
          <w:sz w:val="24"/>
          <w:szCs w:val="24"/>
          <w:vertAlign w:val="superscript"/>
        </w:rPr>
        <w:t>26</w:t>
      </w:r>
      <w:r w:rsidRPr="004771C9">
        <w:rPr>
          <w:rFonts w:ascii="Times New Roman" w:hAnsi="Times New Roman" w:cs="Times New Roman"/>
          <w:sz w:val="24"/>
          <w:szCs w:val="24"/>
        </w:rPr>
        <w:t xml:space="preserve"> echinocandins </w:t>
      </w:r>
      <w:r w:rsidRPr="004771C9">
        <w:rPr>
          <w:rFonts w:ascii="Times New Roman" w:hAnsi="Times New Roman" w:cs="Times New Roman"/>
          <w:noProof/>
          <w:sz w:val="24"/>
          <w:szCs w:val="24"/>
          <w:vertAlign w:val="superscript"/>
        </w:rPr>
        <w:t>27</w:t>
      </w:r>
      <w:r w:rsidRPr="004771C9">
        <w:rPr>
          <w:rFonts w:ascii="Times New Roman" w:hAnsi="Times New Roman" w:cs="Times New Roman"/>
          <w:sz w:val="24"/>
          <w:szCs w:val="24"/>
        </w:rPr>
        <w:t xml:space="preserve">) (Figure 1.2) as well as agricultural fungicides (e.g., strobilurins </w:t>
      </w:r>
      <w:r w:rsidRPr="004771C9">
        <w:rPr>
          <w:rFonts w:ascii="Times New Roman" w:hAnsi="Times New Roman" w:cs="Times New Roman"/>
          <w:noProof/>
          <w:sz w:val="24"/>
          <w:szCs w:val="24"/>
          <w:vertAlign w:val="superscript"/>
        </w:rPr>
        <w:t>28</w:t>
      </w:r>
      <w:r w:rsidRPr="004771C9">
        <w:rPr>
          <w:rFonts w:ascii="Times New Roman" w:hAnsi="Times New Roman" w:cs="Times New Roman"/>
          <w:sz w:val="24"/>
          <w:szCs w:val="24"/>
        </w:rPr>
        <w:t>) .</w:t>
      </w:r>
    </w:p>
    <w:p w14:paraId="194007AD" w14:textId="77777777" w:rsidR="00CD49C4" w:rsidRPr="004771C9" w:rsidRDefault="00CD49C4" w:rsidP="00CD49C4">
      <w:pPr>
        <w:spacing w:after="0" w:line="480" w:lineRule="auto"/>
        <w:jc w:val="center"/>
        <w:rPr>
          <w:rFonts w:ascii="Times New Roman" w:hAnsi="Times New Roman" w:cs="Times New Roman"/>
          <w:sz w:val="24"/>
          <w:szCs w:val="24"/>
        </w:rPr>
      </w:pPr>
      <w:r w:rsidRPr="004771C9">
        <w:rPr>
          <w:rFonts w:ascii="Times New Roman" w:hAnsi="Times New Roman" w:cs="Times New Roman"/>
          <w:noProof/>
          <w:sz w:val="24"/>
          <w:szCs w:val="24"/>
        </w:rPr>
        <w:lastRenderedPageBreak/>
        <w:drawing>
          <wp:inline distT="0" distB="0" distL="0" distR="0" wp14:anchorId="18B836CA" wp14:editId="6E1AAE15">
            <wp:extent cx="5190058" cy="288336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37173" cy="2965094"/>
                    </a:xfrm>
                    <a:prstGeom prst="rect">
                      <a:avLst/>
                    </a:prstGeom>
                  </pic:spPr>
                </pic:pic>
              </a:graphicData>
            </a:graphic>
          </wp:inline>
        </w:drawing>
      </w:r>
    </w:p>
    <w:p w14:paraId="4873343D" w14:textId="77777777" w:rsidR="00CD49C4" w:rsidRDefault="00CD49C4" w:rsidP="00CD49C4">
      <w:pPr>
        <w:pStyle w:val="Caption"/>
        <w:jc w:val="both"/>
        <w:rPr>
          <w:rFonts w:ascii="Times New Roman" w:hAnsi="Times New Roman" w:cs="Times New Roman"/>
          <w:i w:val="0"/>
          <w:color w:val="000000" w:themeColor="text1"/>
          <w:sz w:val="24"/>
          <w:szCs w:val="24"/>
        </w:rPr>
      </w:pPr>
      <w:bookmarkStart w:id="16" w:name="_Toc6270265"/>
      <w:bookmarkStart w:id="17" w:name="_Toc6304815"/>
      <w:r w:rsidRPr="008956A8">
        <w:rPr>
          <w:rFonts w:ascii="Times New Roman" w:hAnsi="Times New Roman" w:cs="Times New Roman"/>
          <w:b/>
          <w:i w:val="0"/>
          <w:color w:val="000000" w:themeColor="text1"/>
          <w:sz w:val="24"/>
          <w:szCs w:val="24"/>
        </w:rPr>
        <w:t>Figure 1.</w:t>
      </w:r>
      <w:r w:rsidRPr="008956A8">
        <w:rPr>
          <w:rFonts w:ascii="Times New Roman" w:hAnsi="Times New Roman" w:cs="Times New Roman"/>
          <w:b/>
          <w:i w:val="0"/>
          <w:color w:val="000000" w:themeColor="text1"/>
          <w:sz w:val="24"/>
          <w:szCs w:val="24"/>
        </w:rPr>
        <w:fldChar w:fldCharType="begin"/>
      </w:r>
      <w:r w:rsidRPr="008956A8">
        <w:rPr>
          <w:rFonts w:ascii="Times New Roman" w:hAnsi="Times New Roman" w:cs="Times New Roman"/>
          <w:b/>
          <w:i w:val="0"/>
          <w:color w:val="000000" w:themeColor="text1"/>
          <w:sz w:val="24"/>
          <w:szCs w:val="24"/>
        </w:rPr>
        <w:instrText xml:space="preserve"> SEQ Figure_1. \* ARABIC </w:instrText>
      </w:r>
      <w:r w:rsidRPr="008956A8">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2</w:t>
      </w:r>
      <w:r w:rsidRPr="008956A8">
        <w:rPr>
          <w:rFonts w:ascii="Times New Roman" w:hAnsi="Times New Roman" w:cs="Times New Roman"/>
          <w:b/>
          <w:i w:val="0"/>
          <w:color w:val="000000" w:themeColor="text1"/>
          <w:sz w:val="24"/>
          <w:szCs w:val="24"/>
        </w:rPr>
        <w:fldChar w:fldCharType="end"/>
      </w:r>
      <w:r w:rsidRPr="008956A8">
        <w:rPr>
          <w:rFonts w:ascii="Times New Roman" w:hAnsi="Times New Roman" w:cs="Times New Roman"/>
          <w:b/>
          <w:i w:val="0"/>
          <w:color w:val="000000" w:themeColor="text1"/>
          <w:sz w:val="24"/>
          <w:szCs w:val="24"/>
        </w:rPr>
        <w:t>.</w:t>
      </w:r>
      <w:r w:rsidRPr="008956A8">
        <w:rPr>
          <w:rFonts w:ascii="Times New Roman" w:hAnsi="Times New Roman" w:cs="Times New Roman"/>
          <w:i w:val="0"/>
          <w:color w:val="000000" w:themeColor="text1"/>
          <w:sz w:val="24"/>
          <w:szCs w:val="24"/>
        </w:rPr>
        <w:t xml:space="preserve"> Examples of drugs derived from fungi.</w:t>
      </w:r>
      <w:bookmarkEnd w:id="16"/>
      <w:bookmarkEnd w:id="17"/>
    </w:p>
    <w:p w14:paraId="06A7F170" w14:textId="77777777" w:rsidR="00CD49C4" w:rsidRPr="008956A8" w:rsidRDefault="00CD49C4" w:rsidP="00CD49C4"/>
    <w:p w14:paraId="73E61107" w14:textId="77777777" w:rsidR="00CD49C4" w:rsidRPr="004771C9"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 xml:space="preserve">Although to date no fungal natural products have been used as anti-cancer drugs clinically, plenty of compounds with documented anticancer activities are being studied and have promise to be potential cancer treatments. For example, fusarisetin A, isolated from </w:t>
      </w:r>
      <w:r w:rsidRPr="004771C9">
        <w:rPr>
          <w:rFonts w:ascii="Times New Roman" w:hAnsi="Times New Roman" w:cs="Times New Roman"/>
          <w:i/>
          <w:sz w:val="24"/>
          <w:szCs w:val="24"/>
        </w:rPr>
        <w:t>Fusarium</w:t>
      </w:r>
      <w:r w:rsidRPr="004771C9">
        <w:rPr>
          <w:rFonts w:ascii="Times New Roman" w:hAnsi="Times New Roman" w:cs="Times New Roman"/>
          <w:sz w:val="24"/>
          <w:szCs w:val="24"/>
        </w:rPr>
        <w:t xml:space="preserve"> sp., is a potent cancer migration inhibitor for different types of cancer,</w:t>
      </w:r>
      <w:r w:rsidRPr="004771C9">
        <w:rPr>
          <w:rFonts w:ascii="Times New Roman" w:hAnsi="Times New Roman" w:cs="Times New Roman"/>
          <w:noProof/>
          <w:sz w:val="24"/>
          <w:szCs w:val="24"/>
          <w:vertAlign w:val="superscript"/>
        </w:rPr>
        <w:t>29-30</w:t>
      </w:r>
      <w:r w:rsidRPr="004771C9">
        <w:rPr>
          <w:rFonts w:ascii="Times New Roman" w:hAnsi="Times New Roman" w:cs="Times New Roman"/>
          <w:sz w:val="24"/>
          <w:szCs w:val="24"/>
        </w:rPr>
        <w:t xml:space="preserve"> and ophiobolin A is a potent inducer of glioblastoma cell death by induction of paraptosis (Figure 1.3).</w:t>
      </w:r>
      <w:r w:rsidRPr="004771C9">
        <w:rPr>
          <w:rFonts w:ascii="Times New Roman" w:hAnsi="Times New Roman" w:cs="Times New Roman"/>
          <w:noProof/>
          <w:sz w:val="24"/>
          <w:szCs w:val="24"/>
          <w:vertAlign w:val="superscript"/>
        </w:rPr>
        <w:t>31</w:t>
      </w:r>
      <w:r w:rsidRPr="004771C9">
        <w:rPr>
          <w:rFonts w:ascii="Times New Roman" w:hAnsi="Times New Roman" w:cs="Times New Roman"/>
          <w:sz w:val="24"/>
          <w:szCs w:val="24"/>
        </w:rPr>
        <w:t xml:space="preserve"> The indole alkaloidal fungal metabolite tryprostatin A isolated from </w:t>
      </w:r>
      <w:r w:rsidRPr="004771C9">
        <w:rPr>
          <w:rFonts w:ascii="Times New Roman" w:hAnsi="Times New Roman" w:cs="Times New Roman"/>
          <w:i/>
          <w:sz w:val="24"/>
          <w:szCs w:val="24"/>
        </w:rPr>
        <w:t>Aspergillus fumigatus</w:t>
      </w:r>
      <w:r w:rsidRPr="004771C9">
        <w:rPr>
          <w:rFonts w:ascii="Times New Roman" w:hAnsi="Times New Roman" w:cs="Times New Roman"/>
          <w:sz w:val="24"/>
          <w:szCs w:val="24"/>
        </w:rPr>
        <w:t>, is an inhibitor of mitogen activated protein kinase dependent microtubule assembly which leads promoter the cell progression at the mitotic phase,</w:t>
      </w:r>
      <w:r w:rsidRPr="004771C9">
        <w:rPr>
          <w:rFonts w:ascii="Times New Roman" w:hAnsi="Times New Roman" w:cs="Times New Roman"/>
          <w:noProof/>
          <w:sz w:val="24"/>
          <w:szCs w:val="24"/>
          <w:vertAlign w:val="superscript"/>
        </w:rPr>
        <w:t>32</w:t>
      </w:r>
      <w:r w:rsidRPr="004771C9">
        <w:rPr>
          <w:rFonts w:ascii="Times New Roman" w:hAnsi="Times New Roman" w:cs="Times New Roman"/>
          <w:sz w:val="24"/>
          <w:szCs w:val="24"/>
        </w:rPr>
        <w:t xml:space="preserve"> and peribysin A is a cell-adhesion inhibitors (Figure 1.3)</w:t>
      </w:r>
      <w:r w:rsidRPr="004771C9">
        <w:rPr>
          <w:rFonts w:ascii="Times New Roman" w:hAnsi="Times New Roman" w:cs="Times New Roman"/>
          <w:noProof/>
          <w:sz w:val="24"/>
          <w:szCs w:val="24"/>
          <w:vertAlign w:val="superscript"/>
        </w:rPr>
        <w:t>33</w:t>
      </w:r>
      <w:r w:rsidRPr="004771C9">
        <w:rPr>
          <w:rFonts w:ascii="Times New Roman" w:hAnsi="Times New Roman" w:cs="Times New Roman"/>
          <w:sz w:val="24"/>
          <w:szCs w:val="24"/>
        </w:rPr>
        <w:t>.</w:t>
      </w:r>
      <w:r w:rsidRPr="004771C9">
        <w:rPr>
          <w:rFonts w:ascii="Times New Roman" w:hAnsi="Times New Roman" w:cs="Times New Roman" w:hint="eastAsia"/>
          <w:sz w:val="24"/>
          <w:szCs w:val="24"/>
        </w:rPr>
        <w:t xml:space="preserve"> </w:t>
      </w:r>
      <w:r w:rsidRPr="004771C9">
        <w:rPr>
          <w:rFonts w:ascii="Times New Roman" w:hAnsi="Times New Roman" w:cs="Times New Roman"/>
          <w:sz w:val="24"/>
          <w:szCs w:val="24"/>
        </w:rPr>
        <w:t>Fungal natural products have also been investigated for other medical purposes, such as the anti</w:t>
      </w:r>
      <w:r w:rsidRPr="004771C9">
        <w:rPr>
          <w:rFonts w:ascii="Times New Roman" w:hAnsi="Times New Roman" w:cs="Times New Roman" w:hint="eastAsia"/>
          <w:sz w:val="24"/>
          <w:szCs w:val="24"/>
        </w:rPr>
        <w:t>-</w:t>
      </w:r>
      <w:r w:rsidRPr="004771C9">
        <w:rPr>
          <w:rFonts w:ascii="Times New Roman" w:hAnsi="Times New Roman" w:cs="Times New Roman"/>
          <w:sz w:val="24"/>
          <w:szCs w:val="24"/>
        </w:rPr>
        <w:t>malarial</w:t>
      </w:r>
      <w:r w:rsidRPr="004771C9">
        <w:rPr>
          <w:rFonts w:ascii="Times New Roman" w:hAnsi="Times New Roman" w:cs="Times New Roman" w:hint="eastAsia"/>
          <w:sz w:val="24"/>
          <w:szCs w:val="24"/>
        </w:rPr>
        <w:t xml:space="preserve"> </w:t>
      </w:r>
      <w:r w:rsidRPr="004771C9">
        <w:rPr>
          <w:rFonts w:ascii="Times New Roman" w:hAnsi="Times New Roman" w:cs="Times New Roman"/>
          <w:sz w:val="24"/>
          <w:szCs w:val="24"/>
        </w:rPr>
        <w:t>metabolites</w:t>
      </w:r>
      <w:r w:rsidRPr="004771C9">
        <w:rPr>
          <w:rFonts w:ascii="Times New Roman" w:hAnsi="Times New Roman" w:cs="Times New Roman" w:hint="eastAsia"/>
          <w:sz w:val="24"/>
          <w:szCs w:val="24"/>
        </w:rPr>
        <w:t xml:space="preserve"> pycnidione</w:t>
      </w:r>
      <w:r w:rsidRPr="004771C9">
        <w:rPr>
          <w:rFonts w:ascii="Times New Roman" w:hAnsi="Times New Roman" w:cs="Times New Roman"/>
          <w:noProof/>
          <w:sz w:val="24"/>
          <w:szCs w:val="24"/>
          <w:vertAlign w:val="superscript"/>
        </w:rPr>
        <w:t>34</w:t>
      </w:r>
      <w:r w:rsidRPr="004771C9">
        <w:rPr>
          <w:rFonts w:ascii="Times New Roman" w:hAnsi="Times New Roman" w:cs="Times New Roman" w:hint="eastAsia"/>
          <w:sz w:val="24"/>
          <w:szCs w:val="24"/>
        </w:rPr>
        <w:t xml:space="preserve"> and codinaeopsin</w:t>
      </w:r>
      <w:r w:rsidRPr="004771C9">
        <w:rPr>
          <w:rFonts w:ascii="Times New Roman" w:hAnsi="Times New Roman" w:cs="Times New Roman"/>
          <w:sz w:val="24"/>
          <w:szCs w:val="24"/>
        </w:rPr>
        <w:t>,</w:t>
      </w:r>
      <w:r w:rsidRPr="004771C9">
        <w:rPr>
          <w:rFonts w:ascii="Times New Roman" w:hAnsi="Times New Roman" w:cs="Times New Roman"/>
          <w:noProof/>
          <w:sz w:val="24"/>
          <w:szCs w:val="24"/>
          <w:vertAlign w:val="superscript"/>
        </w:rPr>
        <w:t>35</w:t>
      </w:r>
      <w:r w:rsidRPr="004771C9">
        <w:rPr>
          <w:rFonts w:ascii="Times New Roman" w:hAnsi="Times New Roman" w:cs="Times New Roman" w:hint="eastAsia"/>
          <w:sz w:val="24"/>
          <w:szCs w:val="24"/>
        </w:rPr>
        <w:t xml:space="preserve"> anti-</w:t>
      </w:r>
      <w:r w:rsidRPr="004771C9">
        <w:rPr>
          <w:rFonts w:ascii="Times New Roman" w:hAnsi="Times New Roman" w:cs="Times New Roman"/>
          <w:sz w:val="24"/>
          <w:szCs w:val="24"/>
        </w:rPr>
        <w:t>tuberculosis compound trichoderin A</w:t>
      </w:r>
      <w:r w:rsidRPr="004771C9">
        <w:rPr>
          <w:rFonts w:ascii="Times New Roman" w:hAnsi="Times New Roman" w:cs="Times New Roman"/>
          <w:noProof/>
          <w:sz w:val="24"/>
          <w:szCs w:val="24"/>
          <w:vertAlign w:val="superscript"/>
        </w:rPr>
        <w:t>36</w:t>
      </w:r>
      <w:r w:rsidRPr="004771C9">
        <w:rPr>
          <w:rFonts w:ascii="Times New Roman" w:hAnsi="Times New Roman" w:cs="Times New Roman"/>
          <w:sz w:val="24"/>
          <w:szCs w:val="24"/>
        </w:rPr>
        <w:t xml:space="preserve"> (Figure 1.3)</w:t>
      </w:r>
      <w:r w:rsidRPr="004771C9">
        <w:rPr>
          <w:rFonts w:ascii="Times New Roman" w:hAnsi="Times New Roman" w:cs="Times New Roman" w:hint="eastAsia"/>
          <w:sz w:val="24"/>
          <w:szCs w:val="24"/>
        </w:rPr>
        <w:t>.</w:t>
      </w:r>
    </w:p>
    <w:p w14:paraId="5C283459" w14:textId="77777777" w:rsidR="00CD49C4" w:rsidRPr="004771C9" w:rsidRDefault="00CD49C4" w:rsidP="00CD49C4">
      <w:pPr>
        <w:spacing w:after="0" w:line="480" w:lineRule="auto"/>
        <w:jc w:val="center"/>
        <w:rPr>
          <w:rFonts w:ascii="Times New Roman" w:hAnsi="Times New Roman" w:cs="Times New Roman"/>
          <w:sz w:val="24"/>
          <w:szCs w:val="24"/>
        </w:rPr>
      </w:pPr>
      <w:r w:rsidRPr="004771C9">
        <w:rPr>
          <w:rFonts w:ascii="Times New Roman" w:hAnsi="Times New Roman" w:cs="Times New Roman"/>
          <w:noProof/>
          <w:sz w:val="24"/>
          <w:szCs w:val="24"/>
        </w:rPr>
        <w:lastRenderedPageBreak/>
        <w:drawing>
          <wp:inline distT="0" distB="0" distL="0" distR="0" wp14:anchorId="10955F82" wp14:editId="4D7DA5B7">
            <wp:extent cx="5105956" cy="2657714"/>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41363" cy="2676144"/>
                    </a:xfrm>
                    <a:prstGeom prst="rect">
                      <a:avLst/>
                    </a:prstGeom>
                  </pic:spPr>
                </pic:pic>
              </a:graphicData>
            </a:graphic>
          </wp:inline>
        </w:drawing>
      </w:r>
    </w:p>
    <w:p w14:paraId="0D6D2F73" w14:textId="77777777" w:rsidR="00CD49C4" w:rsidRDefault="00CD49C4" w:rsidP="00CD49C4">
      <w:pPr>
        <w:pStyle w:val="Caption"/>
        <w:rPr>
          <w:rFonts w:ascii="Times New Roman" w:hAnsi="Times New Roman" w:cs="Times New Roman"/>
          <w:i w:val="0"/>
          <w:color w:val="000000" w:themeColor="text1"/>
          <w:sz w:val="24"/>
          <w:szCs w:val="24"/>
        </w:rPr>
      </w:pPr>
      <w:bookmarkStart w:id="18" w:name="_Toc6270266"/>
      <w:bookmarkStart w:id="19" w:name="_Toc6304816"/>
      <w:r w:rsidRPr="008956A8">
        <w:rPr>
          <w:rFonts w:ascii="Times New Roman" w:hAnsi="Times New Roman" w:cs="Times New Roman"/>
          <w:b/>
          <w:i w:val="0"/>
          <w:color w:val="000000" w:themeColor="text1"/>
          <w:sz w:val="24"/>
          <w:szCs w:val="24"/>
        </w:rPr>
        <w:t>Figure 1.3</w:t>
      </w:r>
      <w:r w:rsidRPr="008956A8">
        <w:rPr>
          <w:rFonts w:ascii="Times New Roman" w:hAnsi="Times New Roman" w:cs="Times New Roman"/>
          <w:i w:val="0"/>
          <w:color w:val="000000" w:themeColor="text1"/>
          <w:sz w:val="24"/>
          <w:szCs w:val="24"/>
        </w:rPr>
        <w:t>. Examples of secondary metabolites from fungi.</w:t>
      </w:r>
      <w:bookmarkEnd w:id="18"/>
      <w:bookmarkEnd w:id="19"/>
    </w:p>
    <w:p w14:paraId="30C1FE95" w14:textId="77777777" w:rsidR="00CD49C4" w:rsidRPr="008956A8" w:rsidRDefault="00CD49C4" w:rsidP="00CD49C4"/>
    <w:p w14:paraId="1D506FA0" w14:textId="77777777" w:rsidR="00CD49C4" w:rsidRPr="004771C9"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Besides these chemically and functionally diverse fungal natural products, the extent of fungal diversity is even more remarkable. The fungal kingdom is comprised an estimation of 2.2 to 3.8 million species on earth</w:t>
      </w:r>
      <w:r w:rsidRPr="004771C9">
        <w:rPr>
          <w:rFonts w:ascii="Times New Roman" w:hAnsi="Times New Roman" w:cs="Times New Roman"/>
          <w:color w:val="000000" w:themeColor="text1"/>
          <w:sz w:val="24"/>
          <w:szCs w:val="24"/>
        </w:rPr>
        <w:t>.</w:t>
      </w:r>
      <w:r w:rsidRPr="004771C9">
        <w:rPr>
          <w:rFonts w:ascii="Times New Roman" w:hAnsi="Times New Roman" w:cs="Times New Roman"/>
          <w:noProof/>
          <w:color w:val="000000" w:themeColor="text1"/>
          <w:sz w:val="24"/>
          <w:szCs w:val="24"/>
          <w:vertAlign w:val="superscript"/>
        </w:rPr>
        <w:t>37</w:t>
      </w:r>
      <w:r w:rsidRPr="004771C9">
        <w:rPr>
          <w:rFonts w:ascii="Times New Roman" w:hAnsi="Times New Roman" w:cs="Times New Roman"/>
          <w:sz w:val="24"/>
          <w:szCs w:val="24"/>
        </w:rPr>
        <w:t xml:space="preserve"> However, only 5% have been identified so far (16% of them have been cultured) leaving a wide field of potential producers of novel metabolites producers. </w:t>
      </w:r>
      <w:r w:rsidRPr="004771C9">
        <w:rPr>
          <w:rFonts w:ascii="Times New Roman" w:hAnsi="Times New Roman" w:cs="Times New Roman"/>
          <w:noProof/>
          <w:sz w:val="24"/>
          <w:szCs w:val="24"/>
          <w:vertAlign w:val="superscript"/>
        </w:rPr>
        <w:t>6, 38-39</w:t>
      </w:r>
      <w:r w:rsidRPr="004771C9">
        <w:rPr>
          <w:rFonts w:ascii="Times New Roman" w:hAnsi="Times New Roman" w:cs="Times New Roman"/>
          <w:sz w:val="24"/>
          <w:szCs w:val="24"/>
        </w:rPr>
        <w:t xml:space="preserve"> In addition, the application of synthetic biology to fungal natural products such as manipulating the natural products regulatory gene clusters, heterologous expression and engineering of the biosynthetic enzyme opened another field for novel metabolites production.</w:t>
      </w:r>
      <w:r w:rsidRPr="004771C9">
        <w:rPr>
          <w:rFonts w:ascii="Times New Roman" w:hAnsi="Times New Roman" w:cs="Times New Roman"/>
          <w:noProof/>
          <w:sz w:val="24"/>
          <w:szCs w:val="24"/>
          <w:vertAlign w:val="superscript"/>
        </w:rPr>
        <w:t>40</w:t>
      </w:r>
      <w:r w:rsidRPr="004771C9">
        <w:rPr>
          <w:rFonts w:ascii="Times New Roman" w:hAnsi="Times New Roman" w:cs="Times New Roman"/>
          <w:sz w:val="24"/>
          <w:szCs w:val="24"/>
        </w:rPr>
        <w:t xml:space="preserve"> The successfully stories include the production of novel metabolite aspyridones by expressing the pathway specific regulator to switch on a silent fungal pathway, the novel dipeptides by co-expressing of non-ribosomal synthetase and prenythransferase genes in </w:t>
      </w:r>
      <w:r w:rsidRPr="004771C9">
        <w:rPr>
          <w:rFonts w:ascii="Times New Roman" w:hAnsi="Times New Roman" w:cs="Times New Roman"/>
          <w:i/>
          <w:sz w:val="24"/>
          <w:szCs w:val="24"/>
        </w:rPr>
        <w:t>Aspergillus</w:t>
      </w:r>
      <w:r w:rsidRPr="004771C9">
        <w:rPr>
          <w:rFonts w:ascii="Times New Roman" w:hAnsi="Times New Roman" w:cs="Times New Roman"/>
          <w:sz w:val="24"/>
          <w:szCs w:val="24"/>
        </w:rPr>
        <w:t>.</w:t>
      </w:r>
      <w:r w:rsidRPr="004771C9">
        <w:rPr>
          <w:rFonts w:ascii="Times New Roman" w:hAnsi="Times New Roman" w:cs="Times New Roman"/>
          <w:noProof/>
          <w:sz w:val="24"/>
          <w:szCs w:val="24"/>
          <w:vertAlign w:val="superscript"/>
        </w:rPr>
        <w:t>41-42</w:t>
      </w:r>
    </w:p>
    <w:p w14:paraId="31D70A45" w14:textId="77777777" w:rsidR="00CD49C4"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 xml:space="preserve">As the need for new drugs and drug leads is still growing, natural products will continue to be a great source for drug discovery and chemical inspiration. Combining the chemical, functional diversity, the large number of fungal species, and the small fraction </w:t>
      </w:r>
      <w:r w:rsidRPr="004771C9">
        <w:rPr>
          <w:rFonts w:ascii="Times New Roman" w:hAnsi="Times New Roman" w:cs="Times New Roman"/>
          <w:sz w:val="24"/>
          <w:szCs w:val="24"/>
        </w:rPr>
        <w:lastRenderedPageBreak/>
        <w:t>of investigated species with the application of synthetic biology, fungal natural products will continue to play a substantial role in natural products drug discovery for many years to come.</w:t>
      </w:r>
    </w:p>
    <w:p w14:paraId="21B1B4F0" w14:textId="77777777" w:rsidR="00CD49C4" w:rsidRDefault="00CD49C4" w:rsidP="00CD49C4">
      <w:pPr>
        <w:spacing w:after="0" w:line="480" w:lineRule="auto"/>
        <w:ind w:firstLine="720"/>
        <w:jc w:val="both"/>
        <w:rPr>
          <w:rFonts w:ascii="Times New Roman" w:hAnsi="Times New Roman" w:cs="Times New Roman"/>
          <w:sz w:val="24"/>
          <w:szCs w:val="24"/>
        </w:rPr>
      </w:pPr>
    </w:p>
    <w:p w14:paraId="397713AF" w14:textId="77777777" w:rsidR="00CD49C4" w:rsidRPr="004771C9"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20" w:name="_Toc7677811"/>
      <w:r>
        <w:rPr>
          <w:rFonts w:ascii="Times New Roman" w:hAnsi="Times New Roman" w:cs="Times New Roman"/>
          <w:b/>
          <w:color w:val="000000" w:themeColor="text1"/>
          <w:sz w:val="24"/>
          <w:szCs w:val="24"/>
        </w:rPr>
        <w:t>1.3</w:t>
      </w:r>
      <w:r w:rsidRPr="004771C9">
        <w:rPr>
          <w:rFonts w:ascii="Times New Roman" w:hAnsi="Times New Roman" w:cs="Times New Roman"/>
          <w:b/>
          <w:color w:val="000000" w:themeColor="text1"/>
          <w:sz w:val="24"/>
          <w:szCs w:val="24"/>
        </w:rPr>
        <w:t xml:space="preserve"> DNA barcoding as a tool for fungal identification</w:t>
      </w:r>
      <w:bookmarkEnd w:id="20"/>
    </w:p>
    <w:p w14:paraId="283AF8C4" w14:textId="77777777" w:rsidR="00CD49C4" w:rsidRPr="004771C9" w:rsidRDefault="00CD49C4" w:rsidP="00CD49C4">
      <w:pPr>
        <w:spacing w:after="0" w:line="480" w:lineRule="auto"/>
        <w:ind w:firstLine="720"/>
        <w:jc w:val="both"/>
        <w:rPr>
          <w:rFonts w:ascii="Times New Roman" w:hAnsi="Times New Roman" w:cs="Times New Roman"/>
          <w:color w:val="000000" w:themeColor="text1"/>
          <w:sz w:val="24"/>
          <w:szCs w:val="24"/>
        </w:rPr>
      </w:pPr>
      <w:r w:rsidRPr="004771C9">
        <w:rPr>
          <w:rFonts w:ascii="Times New Roman" w:hAnsi="Times New Roman" w:cs="Times New Roman"/>
          <w:color w:val="000000" w:themeColor="text1"/>
          <w:sz w:val="24"/>
          <w:szCs w:val="24"/>
        </w:rPr>
        <w:t>Traditionally, fungal identification solely relied on the observation of morphological characteristics</w:t>
      </w:r>
      <w:r>
        <w:rPr>
          <w:rFonts w:ascii="Times New Roman" w:hAnsi="Times New Roman" w:cs="Times New Roman"/>
          <w:color w:val="000000" w:themeColor="text1"/>
          <w:sz w:val="24"/>
          <w:szCs w:val="24"/>
        </w:rPr>
        <w:t>, such as the fruiting bodies and</w:t>
      </w:r>
      <w:r w:rsidRPr="004771C9">
        <w:rPr>
          <w:rFonts w:ascii="Times New Roman" w:hAnsi="Times New Roman" w:cs="Times New Roman"/>
          <w:color w:val="000000" w:themeColor="text1"/>
          <w:sz w:val="24"/>
          <w:szCs w:val="24"/>
        </w:rPr>
        <w:t xml:space="preserve"> structures of spore.</w:t>
      </w:r>
      <w:r w:rsidRPr="0002597F">
        <w:rPr>
          <w:rFonts w:ascii="Times New Roman" w:hAnsi="Times New Roman" w:cs="Times New Roman"/>
          <w:noProof/>
          <w:color w:val="000000" w:themeColor="text1"/>
          <w:sz w:val="24"/>
          <w:szCs w:val="24"/>
          <w:vertAlign w:val="superscript"/>
        </w:rPr>
        <w:t>43</w:t>
      </w:r>
      <w:r w:rsidRPr="004771C9">
        <w:rPr>
          <w:rFonts w:ascii="Times New Roman" w:hAnsi="Times New Roman" w:cs="Times New Roman"/>
          <w:color w:val="000000" w:themeColor="text1"/>
          <w:sz w:val="24"/>
          <w:szCs w:val="24"/>
        </w:rPr>
        <w:t xml:space="preserve"> However, t</w:t>
      </w:r>
      <w:r>
        <w:rPr>
          <w:rFonts w:ascii="Times New Roman" w:hAnsi="Times New Roman" w:cs="Times New Roman"/>
          <w:color w:val="000000" w:themeColor="text1"/>
          <w:sz w:val="24"/>
          <w:szCs w:val="24"/>
        </w:rPr>
        <w:t xml:space="preserve">he phenotypic approach is not </w:t>
      </w:r>
      <w:r w:rsidRPr="004771C9">
        <w:rPr>
          <w:rFonts w:ascii="Times New Roman" w:hAnsi="Times New Roman" w:cs="Times New Roman"/>
          <w:color w:val="000000" w:themeColor="text1"/>
          <w:sz w:val="24"/>
          <w:szCs w:val="24"/>
        </w:rPr>
        <w:t>applicable to some cases, including non-sporulation and asexual fungi, high speciose fungi as well as uncultured fungi.</w:t>
      </w:r>
      <w:r w:rsidRPr="0002597F">
        <w:rPr>
          <w:rFonts w:ascii="Times New Roman" w:hAnsi="Times New Roman" w:cs="Times New Roman"/>
          <w:noProof/>
          <w:color w:val="000000" w:themeColor="text1"/>
          <w:sz w:val="24"/>
          <w:szCs w:val="24"/>
          <w:vertAlign w:val="superscript"/>
        </w:rPr>
        <w:t>44-47</w:t>
      </w:r>
      <w:r w:rsidRPr="004771C9">
        <w:rPr>
          <w:rFonts w:ascii="Times New Roman" w:hAnsi="Times New Roman" w:cs="Times New Roman"/>
          <w:color w:val="000000" w:themeColor="text1"/>
          <w:sz w:val="24"/>
          <w:szCs w:val="24"/>
        </w:rPr>
        <w:t xml:space="preserve"> Therefore, alter</w:t>
      </w:r>
      <w:r>
        <w:rPr>
          <w:rFonts w:ascii="Times New Roman" w:hAnsi="Times New Roman" w:cs="Times New Roman"/>
          <w:color w:val="000000" w:themeColor="text1"/>
          <w:sz w:val="24"/>
          <w:szCs w:val="24"/>
        </w:rPr>
        <w:t>natives</w:t>
      </w:r>
      <w:r w:rsidRPr="004771C9">
        <w:rPr>
          <w:rFonts w:ascii="Times New Roman" w:hAnsi="Times New Roman" w:cs="Times New Roman"/>
          <w:color w:val="000000" w:themeColor="text1"/>
          <w:sz w:val="24"/>
          <w:szCs w:val="24"/>
        </w:rPr>
        <w:t xml:space="preserve"> to morphological analyses </w:t>
      </w:r>
      <w:r>
        <w:rPr>
          <w:rFonts w:ascii="Times New Roman" w:hAnsi="Times New Roman" w:cs="Times New Roman"/>
          <w:color w:val="000000" w:themeColor="text1"/>
          <w:sz w:val="24"/>
          <w:szCs w:val="24"/>
        </w:rPr>
        <w:t>have</w:t>
      </w:r>
      <w:r w:rsidRPr="004771C9">
        <w:rPr>
          <w:rFonts w:ascii="Times New Roman" w:hAnsi="Times New Roman" w:cs="Times New Roman"/>
          <w:color w:val="000000" w:themeColor="text1"/>
          <w:sz w:val="24"/>
          <w:szCs w:val="24"/>
        </w:rPr>
        <w:t xml:space="preserve"> been under consideration for a long time. Consequently, a more applicable tool, DNA sequence based approaches have emerged.</w:t>
      </w:r>
    </w:p>
    <w:p w14:paraId="79664906"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4771C9">
        <w:rPr>
          <w:rFonts w:ascii="Times New Roman" w:hAnsi="Times New Roman" w:cs="Times New Roman" w:hint="eastAsia"/>
          <w:color w:val="000000" w:themeColor="text1"/>
          <w:sz w:val="24"/>
          <w:szCs w:val="24"/>
        </w:rPr>
        <w:t>DNA sequence based approach, also called DNA barcoding, compare</w:t>
      </w:r>
      <w:r>
        <w:rPr>
          <w:rFonts w:ascii="Times New Roman" w:hAnsi="Times New Roman" w:cs="Times New Roman"/>
          <w:color w:val="000000" w:themeColor="text1"/>
          <w:sz w:val="24"/>
          <w:szCs w:val="24"/>
        </w:rPr>
        <w:t>s</w:t>
      </w:r>
      <w:r w:rsidRPr="004771C9">
        <w:rPr>
          <w:rFonts w:ascii="Times New Roman" w:hAnsi="Times New Roman" w:cs="Times New Roman" w:hint="eastAsia"/>
          <w:color w:val="000000" w:themeColor="text1"/>
          <w:sz w:val="24"/>
          <w:szCs w:val="24"/>
        </w:rPr>
        <w:t xml:space="preserve"> query sequence</w:t>
      </w:r>
      <w:r w:rsidRPr="004771C9">
        <w:rPr>
          <w:rFonts w:ascii="Times New Roman" w:hAnsi="Times New Roman" w:cs="Times New Roman"/>
          <w:color w:val="000000" w:themeColor="text1"/>
          <w:sz w:val="24"/>
          <w:szCs w:val="24"/>
        </w:rPr>
        <w:t>s</w:t>
      </w:r>
      <w:r w:rsidRPr="004771C9">
        <w:rPr>
          <w:rFonts w:ascii="Times New Roman" w:hAnsi="Times New Roman" w:cs="Times New Roman" w:hint="eastAsia"/>
          <w:color w:val="000000" w:themeColor="text1"/>
          <w:sz w:val="24"/>
          <w:szCs w:val="24"/>
        </w:rPr>
        <w:t xml:space="preserve"> against sequence database</w:t>
      </w:r>
      <w:r w:rsidRPr="004771C9">
        <w:rPr>
          <w:rFonts w:ascii="Times New Roman" w:hAnsi="Times New Roman" w:cs="Times New Roman"/>
          <w:color w:val="000000" w:themeColor="text1"/>
          <w:sz w:val="24"/>
          <w:szCs w:val="24"/>
        </w:rPr>
        <w:t xml:space="preserve"> and identify fungi based on sequence similarity.</w:t>
      </w:r>
      <w:r w:rsidRPr="004771C9">
        <w:rPr>
          <w:rFonts w:ascii="Times New Roman" w:hAnsi="Times New Roman" w:cs="Times New Roman" w:hint="eastAsia"/>
          <w:color w:val="000000" w:themeColor="text1"/>
          <w:sz w:val="24"/>
          <w:szCs w:val="24"/>
        </w:rPr>
        <w:t xml:space="preserve"> </w:t>
      </w:r>
      <w:r w:rsidRPr="004771C9">
        <w:rPr>
          <w:rFonts w:ascii="Times New Roman" w:hAnsi="Times New Roman" w:cs="Times New Roman"/>
          <w:color w:val="000000" w:themeColor="text1"/>
          <w:sz w:val="24"/>
          <w:szCs w:val="24"/>
        </w:rPr>
        <w:t>The most commonly used barcodes are the large subunit, small subunit and internal transcribed spacer regions (ITS).</w:t>
      </w:r>
      <w:r w:rsidRPr="0002597F">
        <w:rPr>
          <w:rFonts w:ascii="Times New Roman" w:hAnsi="Times New Roman" w:cs="Times New Roman"/>
          <w:noProof/>
          <w:color w:val="000000" w:themeColor="text1"/>
          <w:sz w:val="24"/>
          <w:szCs w:val="24"/>
          <w:vertAlign w:val="superscript"/>
        </w:rPr>
        <w:t>48</w:t>
      </w:r>
      <w:r w:rsidRPr="004771C9">
        <w:rPr>
          <w:rFonts w:ascii="Times New Roman" w:hAnsi="Times New Roman" w:cs="Times New Roman"/>
          <w:color w:val="000000" w:themeColor="text1"/>
          <w:sz w:val="24"/>
          <w:szCs w:val="24"/>
        </w:rPr>
        <w:t xml:space="preserve"> The large subunit evolves slowest and can be used for higher level identification, such as family, order and class, while the ITS region </w:t>
      </w:r>
      <w:r w:rsidRPr="004771C9">
        <w:rPr>
          <w:rFonts w:ascii="Times New Roman" w:hAnsi="Times New Roman" w:cs="Times New Roman" w:hint="eastAsia"/>
          <w:color w:val="000000" w:themeColor="text1"/>
          <w:sz w:val="24"/>
          <w:szCs w:val="24"/>
        </w:rPr>
        <w:t xml:space="preserve">possessing </w:t>
      </w:r>
      <w:r w:rsidRPr="004771C9">
        <w:rPr>
          <w:rFonts w:ascii="Times New Roman" w:hAnsi="Times New Roman" w:cs="Times New Roman"/>
          <w:color w:val="000000" w:themeColor="text1"/>
          <w:sz w:val="24"/>
          <w:szCs w:val="24"/>
        </w:rPr>
        <w:t>the highest variation and is the most useful barcode for genus and species identification.</w:t>
      </w:r>
      <w:r w:rsidRPr="0002597F">
        <w:rPr>
          <w:rFonts w:ascii="Times New Roman" w:hAnsi="Times New Roman" w:cs="Times New Roman"/>
          <w:noProof/>
          <w:color w:val="000000" w:themeColor="text1"/>
          <w:sz w:val="24"/>
          <w:szCs w:val="24"/>
          <w:vertAlign w:val="superscript"/>
        </w:rPr>
        <w:t>48-49</w:t>
      </w:r>
      <w:r w:rsidRPr="004771C9">
        <w:rPr>
          <w:rFonts w:ascii="Times New Roman" w:hAnsi="Times New Roman" w:cs="Times New Roman"/>
          <w:color w:val="000000" w:themeColor="text1"/>
          <w:sz w:val="24"/>
          <w:szCs w:val="24"/>
        </w:rPr>
        <w:t xml:space="preserve"> In addition, it was found that ITS region have a more than 90% PCR amplification fidelity, about 70% possibility of correct identification as well as the suitable barcode gap, which led it to be the official barcode for fungal identification.</w:t>
      </w:r>
      <w:r w:rsidRPr="0002597F">
        <w:rPr>
          <w:rFonts w:ascii="Times New Roman" w:hAnsi="Times New Roman" w:cs="Times New Roman"/>
          <w:noProof/>
          <w:color w:val="000000" w:themeColor="text1"/>
          <w:sz w:val="24"/>
          <w:szCs w:val="24"/>
          <w:vertAlign w:val="superscript"/>
        </w:rPr>
        <w:t>50-51</w:t>
      </w:r>
      <w:r w:rsidRPr="004771C9">
        <w:rPr>
          <w:rFonts w:ascii="Times New Roman" w:hAnsi="Times New Roman" w:cs="Times New Roman"/>
          <w:color w:val="000000" w:themeColor="text1"/>
          <w:sz w:val="24"/>
          <w:szCs w:val="24"/>
        </w:rPr>
        <w:t xml:space="preserve"> However, the ITS region also has limitations and it does not work well for certain genera due to their narrow barcode gaps, such as </w:t>
      </w:r>
      <w:r w:rsidRPr="004771C9">
        <w:rPr>
          <w:rFonts w:ascii="Times New Roman" w:hAnsi="Times New Roman" w:cs="Times New Roman"/>
          <w:i/>
          <w:color w:val="000000" w:themeColor="text1"/>
          <w:sz w:val="24"/>
          <w:szCs w:val="24"/>
        </w:rPr>
        <w:t>Aspergillus</w:t>
      </w:r>
      <w:r w:rsidRPr="004771C9">
        <w:rPr>
          <w:rFonts w:ascii="Times New Roman" w:hAnsi="Times New Roman" w:cs="Times New Roman"/>
          <w:color w:val="000000" w:themeColor="text1"/>
          <w:sz w:val="24"/>
          <w:szCs w:val="24"/>
        </w:rPr>
        <w:t xml:space="preserve"> and </w:t>
      </w:r>
      <w:r w:rsidRPr="004771C9">
        <w:rPr>
          <w:rFonts w:ascii="Times New Roman" w:hAnsi="Times New Roman" w:cs="Times New Roman"/>
          <w:i/>
          <w:color w:val="000000" w:themeColor="text1"/>
          <w:sz w:val="24"/>
          <w:szCs w:val="24"/>
        </w:rPr>
        <w:t>Penicillium</w:t>
      </w:r>
      <w:r w:rsidRPr="004771C9">
        <w:rPr>
          <w:rFonts w:ascii="Times New Roman" w:hAnsi="Times New Roman" w:cs="Times New Roman"/>
          <w:color w:val="000000" w:themeColor="text1"/>
          <w:sz w:val="24"/>
          <w:szCs w:val="24"/>
        </w:rPr>
        <w:t>.</w:t>
      </w:r>
      <w:r w:rsidRPr="0002597F">
        <w:rPr>
          <w:rFonts w:ascii="Times New Roman" w:hAnsi="Times New Roman" w:cs="Times New Roman"/>
          <w:noProof/>
          <w:color w:val="000000" w:themeColor="text1"/>
          <w:sz w:val="24"/>
          <w:szCs w:val="24"/>
          <w:vertAlign w:val="superscript"/>
        </w:rPr>
        <w:t>52-53</w:t>
      </w:r>
      <w:r w:rsidRPr="004771C9">
        <w:rPr>
          <w:rFonts w:ascii="Times New Roman" w:hAnsi="Times New Roman" w:cs="Times New Roman"/>
          <w:i/>
          <w:color w:val="000000" w:themeColor="text1"/>
          <w:sz w:val="24"/>
          <w:szCs w:val="24"/>
        </w:rPr>
        <w:t xml:space="preserve"> </w:t>
      </w:r>
      <w:r w:rsidRPr="004771C9">
        <w:rPr>
          <w:rFonts w:ascii="Times New Roman" w:hAnsi="Times New Roman" w:cs="Times New Roman"/>
          <w:color w:val="000000" w:themeColor="text1"/>
          <w:sz w:val="24"/>
          <w:szCs w:val="24"/>
        </w:rPr>
        <w:t xml:space="preserve">One solution </w:t>
      </w:r>
      <w:r w:rsidRPr="004771C9">
        <w:rPr>
          <w:rFonts w:ascii="Times New Roman" w:hAnsi="Times New Roman" w:cs="Times New Roman"/>
          <w:color w:val="000000" w:themeColor="text1"/>
          <w:sz w:val="24"/>
          <w:szCs w:val="24"/>
        </w:rPr>
        <w:lastRenderedPageBreak/>
        <w:t>to this problem is the combination of the ITS region with other protein coding genes. The most commonly used genes are the largest subunit of RNA polymerase (</w:t>
      </w:r>
      <w:r w:rsidRPr="004771C9">
        <w:rPr>
          <w:rFonts w:ascii="Times New Roman" w:hAnsi="Times New Roman" w:cs="Times New Roman"/>
          <w:i/>
          <w:color w:val="000000" w:themeColor="text1"/>
          <w:sz w:val="24"/>
          <w:szCs w:val="24"/>
        </w:rPr>
        <w:t>RPB1</w:t>
      </w:r>
      <w:r w:rsidRPr="004771C9">
        <w:rPr>
          <w:rFonts w:ascii="Times New Roman" w:hAnsi="Times New Roman" w:cs="Times New Roman"/>
          <w:color w:val="000000" w:themeColor="text1"/>
          <w:sz w:val="24"/>
          <w:szCs w:val="24"/>
        </w:rPr>
        <w:t>) and second largest subunit of RNA polymerase (</w:t>
      </w:r>
      <w:r w:rsidRPr="004771C9">
        <w:rPr>
          <w:rFonts w:ascii="Times New Roman" w:hAnsi="Times New Roman" w:cs="Times New Roman"/>
          <w:i/>
          <w:color w:val="000000" w:themeColor="text1"/>
          <w:sz w:val="24"/>
          <w:szCs w:val="24"/>
        </w:rPr>
        <w:t>RPB2</w:t>
      </w:r>
      <w:r w:rsidRPr="004771C9">
        <w:rPr>
          <w:rFonts w:ascii="Times New Roman" w:hAnsi="Times New Roman" w:cs="Times New Roman"/>
          <w:color w:val="000000" w:themeColor="text1"/>
          <w:sz w:val="24"/>
          <w:szCs w:val="24"/>
        </w:rPr>
        <w:t>),</w:t>
      </w:r>
      <w:r w:rsidRPr="0002597F">
        <w:rPr>
          <w:rFonts w:ascii="Times New Roman" w:hAnsi="Times New Roman" w:cs="Times New Roman"/>
          <w:noProof/>
          <w:color w:val="000000" w:themeColor="text1"/>
          <w:sz w:val="24"/>
          <w:szCs w:val="24"/>
          <w:vertAlign w:val="superscript"/>
        </w:rPr>
        <w:t>54</w:t>
      </w:r>
      <w:r w:rsidRPr="004771C9">
        <w:rPr>
          <w:rFonts w:ascii="Times New Roman" w:hAnsi="Times New Roman" w:cs="Times New Roman"/>
          <w:color w:val="000000" w:themeColor="text1"/>
          <w:sz w:val="24"/>
          <w:szCs w:val="24"/>
        </w:rPr>
        <w:t xml:space="preserve"> </w:t>
      </w:r>
      <w:r w:rsidRPr="004771C9">
        <w:rPr>
          <w:rFonts w:ascii="Times New Roman" w:hAnsi="Times New Roman" w:cs="Times New Roman"/>
          <w:i/>
          <w:color w:val="000000" w:themeColor="text1"/>
          <w:sz w:val="24"/>
          <w:szCs w:val="24"/>
        </w:rPr>
        <w:t>β</w:t>
      </w:r>
      <w:r w:rsidRPr="004771C9">
        <w:rPr>
          <w:rFonts w:ascii="Times New Roman" w:hAnsi="Times New Roman" w:cs="Times New Roman"/>
          <w:color w:val="000000" w:themeColor="text1"/>
          <w:sz w:val="24"/>
          <w:szCs w:val="24"/>
        </w:rPr>
        <w:t>-tubulin (</w:t>
      </w:r>
      <w:r w:rsidRPr="004771C9">
        <w:rPr>
          <w:rFonts w:ascii="Times New Roman" w:hAnsi="Times New Roman" w:cs="Times New Roman"/>
          <w:i/>
          <w:color w:val="000000" w:themeColor="text1"/>
          <w:sz w:val="24"/>
          <w:szCs w:val="24"/>
        </w:rPr>
        <w:t>tub2/BenA</w:t>
      </w:r>
      <w:r w:rsidRPr="004771C9">
        <w:rPr>
          <w:rFonts w:ascii="Times New Roman" w:hAnsi="Times New Roman" w:cs="Times New Roman"/>
          <w:color w:val="000000" w:themeColor="text1"/>
          <w:sz w:val="24"/>
          <w:szCs w:val="24"/>
        </w:rPr>
        <w:t>)</w:t>
      </w:r>
      <w:r w:rsidRPr="0002597F">
        <w:rPr>
          <w:rFonts w:ascii="Times New Roman" w:hAnsi="Times New Roman" w:cs="Times New Roman"/>
          <w:noProof/>
          <w:color w:val="000000" w:themeColor="text1"/>
          <w:sz w:val="24"/>
          <w:szCs w:val="24"/>
          <w:vertAlign w:val="superscript"/>
        </w:rPr>
        <w:t>55</w:t>
      </w:r>
      <w:r w:rsidRPr="004771C9">
        <w:rPr>
          <w:rFonts w:ascii="Times New Roman" w:hAnsi="Times New Roman" w:cs="Times New Roman"/>
          <w:color w:val="000000" w:themeColor="text1"/>
          <w:sz w:val="24"/>
          <w:szCs w:val="24"/>
        </w:rPr>
        <w:t xml:space="preserve"> and the translation elongation factor 1-</w:t>
      </w:r>
      <w:r w:rsidRPr="004771C9">
        <w:rPr>
          <w:rFonts w:ascii="Times New Roman" w:eastAsia="Times New Roman" w:hAnsi="Times New Roman" w:cs="Times New Roman"/>
          <w:i/>
          <w:color w:val="333333"/>
          <w:sz w:val="24"/>
          <w:szCs w:val="24"/>
        </w:rPr>
        <w:t>α</w:t>
      </w:r>
      <w:r w:rsidRPr="004771C9">
        <w:rPr>
          <w:rFonts w:ascii="Times New Roman" w:eastAsia="Times New Roman" w:hAnsi="Times New Roman" w:cs="Times New Roman"/>
          <w:sz w:val="24"/>
          <w:szCs w:val="24"/>
        </w:rPr>
        <w:t xml:space="preserve"> </w:t>
      </w:r>
      <w:r w:rsidRPr="004771C9">
        <w:rPr>
          <w:rFonts w:ascii="Times New Roman" w:hAnsi="Times New Roman" w:cs="Times New Roman"/>
          <w:color w:val="000000" w:themeColor="text1"/>
          <w:sz w:val="24"/>
          <w:szCs w:val="24"/>
        </w:rPr>
        <w:t>(</w:t>
      </w:r>
      <w:r w:rsidRPr="004771C9">
        <w:rPr>
          <w:rFonts w:ascii="Times New Roman" w:hAnsi="Times New Roman" w:cs="Times New Roman"/>
          <w:i/>
          <w:color w:val="000000" w:themeColor="text1"/>
          <w:sz w:val="24"/>
          <w:szCs w:val="24"/>
        </w:rPr>
        <w:t>tef1</w:t>
      </w:r>
      <w:r w:rsidRPr="004771C9">
        <w:rPr>
          <w:rFonts w:ascii="Times New Roman" w:hAnsi="Times New Roman" w:cs="Times New Roman"/>
          <w:color w:val="000000" w:themeColor="text1"/>
          <w:sz w:val="24"/>
          <w:szCs w:val="24"/>
        </w:rPr>
        <w:t>)</w:t>
      </w:r>
      <w:r w:rsidRPr="0002597F">
        <w:rPr>
          <w:rFonts w:ascii="Times New Roman" w:hAnsi="Times New Roman" w:cs="Times New Roman"/>
          <w:noProof/>
          <w:color w:val="000000" w:themeColor="text1"/>
          <w:sz w:val="24"/>
          <w:szCs w:val="24"/>
          <w:vertAlign w:val="superscript"/>
        </w:rPr>
        <w:t>56</w:t>
      </w:r>
      <w:r w:rsidRPr="004771C9">
        <w:rPr>
          <w:rFonts w:ascii="Times New Roman" w:hAnsi="Times New Roman" w:cs="Times New Roman"/>
          <w:color w:val="000000" w:themeColor="text1"/>
          <w:sz w:val="24"/>
          <w:szCs w:val="24"/>
        </w:rPr>
        <w:t xml:space="preserve">. Among these genes, </w:t>
      </w:r>
      <w:r w:rsidRPr="004771C9">
        <w:rPr>
          <w:rFonts w:ascii="Times New Roman" w:hAnsi="Times New Roman" w:cs="Times New Roman"/>
          <w:i/>
          <w:color w:val="000000" w:themeColor="text1"/>
          <w:sz w:val="24"/>
          <w:szCs w:val="24"/>
        </w:rPr>
        <w:t>tub2/BenA</w:t>
      </w:r>
      <w:r w:rsidRPr="004771C9">
        <w:rPr>
          <w:rFonts w:ascii="Times New Roman" w:hAnsi="Times New Roman" w:cs="Times New Roman"/>
          <w:color w:val="000000" w:themeColor="text1"/>
          <w:sz w:val="24"/>
          <w:szCs w:val="24"/>
        </w:rPr>
        <w:t xml:space="preserve"> was recommended as the secondary barcode for </w:t>
      </w:r>
      <w:r w:rsidRPr="004771C9">
        <w:rPr>
          <w:rFonts w:ascii="Times New Roman" w:hAnsi="Times New Roman" w:cs="Times New Roman"/>
          <w:i/>
          <w:color w:val="000000" w:themeColor="text1"/>
          <w:sz w:val="24"/>
          <w:szCs w:val="24"/>
        </w:rPr>
        <w:t>Penicillin</w:t>
      </w:r>
      <w:r w:rsidRPr="004771C9">
        <w:rPr>
          <w:rFonts w:ascii="Times New Roman" w:hAnsi="Times New Roman" w:cs="Times New Roman"/>
          <w:color w:val="000000" w:themeColor="text1"/>
          <w:sz w:val="24"/>
          <w:szCs w:val="24"/>
        </w:rPr>
        <w:t xml:space="preserve"> sp.,</w:t>
      </w:r>
      <w:r w:rsidRPr="0002597F">
        <w:rPr>
          <w:rFonts w:ascii="Times New Roman" w:hAnsi="Times New Roman" w:cs="Times New Roman"/>
          <w:noProof/>
          <w:color w:val="000000" w:themeColor="text1"/>
          <w:sz w:val="24"/>
          <w:szCs w:val="24"/>
          <w:vertAlign w:val="superscript"/>
        </w:rPr>
        <w:t>57</w:t>
      </w:r>
      <w:r w:rsidRPr="004771C9">
        <w:rPr>
          <w:rFonts w:ascii="Times New Roman" w:hAnsi="Times New Roman" w:cs="Times New Roman"/>
          <w:color w:val="000000" w:themeColor="text1"/>
          <w:sz w:val="24"/>
          <w:szCs w:val="24"/>
        </w:rPr>
        <w:t xml:space="preserve"> while the </w:t>
      </w:r>
      <w:r w:rsidRPr="004771C9">
        <w:rPr>
          <w:rFonts w:ascii="Times New Roman" w:hAnsi="Times New Roman" w:cs="Times New Roman"/>
          <w:i/>
          <w:color w:val="000000" w:themeColor="text1"/>
          <w:sz w:val="24"/>
          <w:szCs w:val="24"/>
        </w:rPr>
        <w:t xml:space="preserve">tef1 </w:t>
      </w:r>
      <w:r w:rsidRPr="004771C9">
        <w:rPr>
          <w:rFonts w:ascii="Times New Roman" w:hAnsi="Times New Roman" w:cs="Times New Roman"/>
          <w:color w:val="000000" w:themeColor="text1"/>
          <w:sz w:val="24"/>
          <w:szCs w:val="24"/>
        </w:rPr>
        <w:t>gene was found to have promise to be the universal secondary barcode for fungal identification.</w:t>
      </w:r>
      <w:r w:rsidRPr="0002597F">
        <w:rPr>
          <w:rFonts w:ascii="Times New Roman" w:hAnsi="Times New Roman" w:cs="Times New Roman"/>
          <w:noProof/>
          <w:color w:val="000000" w:themeColor="text1"/>
          <w:sz w:val="24"/>
          <w:szCs w:val="24"/>
          <w:vertAlign w:val="superscript"/>
        </w:rPr>
        <w:t>58</w:t>
      </w:r>
      <w:r w:rsidRPr="004771C9">
        <w:rPr>
          <w:rFonts w:ascii="Times New Roman" w:hAnsi="Times New Roman" w:cs="Times New Roman"/>
          <w:color w:val="000000" w:themeColor="text1"/>
          <w:sz w:val="24"/>
          <w:szCs w:val="24"/>
        </w:rPr>
        <w:t xml:space="preserve"> In addition to the aforementioned genes, the mini-chromosome maintenance protein (</w:t>
      </w:r>
      <w:r w:rsidRPr="004771C9">
        <w:rPr>
          <w:rFonts w:ascii="Times New Roman" w:hAnsi="Times New Roman" w:cs="Times New Roman"/>
          <w:i/>
          <w:color w:val="000000" w:themeColor="text1"/>
          <w:sz w:val="24"/>
          <w:szCs w:val="24"/>
        </w:rPr>
        <w:t>MCM7</w:t>
      </w:r>
      <w:r w:rsidRPr="004771C9">
        <w:rPr>
          <w:rFonts w:ascii="Times New Roman" w:hAnsi="Times New Roman" w:cs="Times New Roman"/>
          <w:color w:val="000000" w:themeColor="text1"/>
          <w:sz w:val="24"/>
          <w:szCs w:val="24"/>
        </w:rPr>
        <w:t>)</w:t>
      </w:r>
      <w:r w:rsidRPr="0002597F">
        <w:rPr>
          <w:rFonts w:ascii="Times New Roman" w:hAnsi="Times New Roman" w:cs="Times New Roman"/>
          <w:noProof/>
          <w:color w:val="000000" w:themeColor="text1"/>
          <w:sz w:val="24"/>
          <w:szCs w:val="24"/>
          <w:vertAlign w:val="superscript"/>
        </w:rPr>
        <w:t>59</w:t>
      </w:r>
      <w:r w:rsidRPr="004771C9">
        <w:rPr>
          <w:rFonts w:ascii="Times New Roman" w:hAnsi="Times New Roman" w:cs="Times New Roman"/>
          <w:color w:val="000000" w:themeColor="text1"/>
          <w:sz w:val="24"/>
          <w:szCs w:val="24"/>
        </w:rPr>
        <w:t xml:space="preserve"> and the partial calmodulin (</w:t>
      </w:r>
      <w:r w:rsidRPr="004771C9">
        <w:rPr>
          <w:rFonts w:ascii="Times New Roman" w:hAnsi="Times New Roman" w:cs="Times New Roman"/>
          <w:i/>
          <w:color w:val="000000" w:themeColor="text1"/>
          <w:sz w:val="24"/>
          <w:szCs w:val="24"/>
        </w:rPr>
        <w:t>CaM</w:t>
      </w:r>
      <w:r w:rsidRPr="004771C9">
        <w:rPr>
          <w:rFonts w:ascii="Times New Roman" w:hAnsi="Times New Roman" w:cs="Times New Roman"/>
          <w:color w:val="000000" w:themeColor="text1"/>
          <w:sz w:val="24"/>
          <w:szCs w:val="24"/>
        </w:rPr>
        <w:t xml:space="preserve">) genes have also showed promise as new barcode markers for fungal identification and was recommended as the secondary barcode for </w:t>
      </w:r>
      <w:r w:rsidRPr="004771C9">
        <w:rPr>
          <w:rFonts w:ascii="Times New Roman" w:hAnsi="Times New Roman" w:cs="Times New Roman"/>
          <w:i/>
          <w:color w:val="000000" w:themeColor="text1"/>
          <w:sz w:val="24"/>
          <w:szCs w:val="24"/>
        </w:rPr>
        <w:t>Aspergillus</w:t>
      </w:r>
      <w:r>
        <w:rPr>
          <w:rFonts w:ascii="Times New Roman" w:hAnsi="Times New Roman" w:cs="Times New Roman"/>
          <w:color w:val="000000" w:themeColor="text1"/>
          <w:sz w:val="24"/>
          <w:szCs w:val="24"/>
        </w:rPr>
        <w:t xml:space="preserve"> sp</w:t>
      </w:r>
      <w:r w:rsidRPr="004771C9">
        <w:rPr>
          <w:rFonts w:ascii="Times New Roman" w:hAnsi="Times New Roman" w:cs="Times New Roman"/>
          <w:color w:val="000000" w:themeColor="text1"/>
          <w:sz w:val="24"/>
          <w:szCs w:val="24"/>
        </w:rPr>
        <w:t>.</w:t>
      </w:r>
      <w:r w:rsidRPr="0002597F">
        <w:rPr>
          <w:rFonts w:ascii="Times New Roman" w:hAnsi="Times New Roman" w:cs="Times New Roman"/>
          <w:noProof/>
          <w:color w:val="000000" w:themeColor="text1"/>
          <w:sz w:val="24"/>
          <w:szCs w:val="24"/>
          <w:vertAlign w:val="superscript"/>
        </w:rPr>
        <w:t>60</w:t>
      </w:r>
    </w:p>
    <w:p w14:paraId="640C5281" w14:textId="77777777" w:rsidR="00CD49C4" w:rsidRDefault="00CD49C4" w:rsidP="00CD49C4">
      <w:pPr>
        <w:spacing w:after="0" w:line="480" w:lineRule="auto"/>
        <w:ind w:firstLine="720"/>
        <w:jc w:val="both"/>
        <w:rPr>
          <w:rFonts w:ascii="Times New Roman" w:hAnsi="Times New Roman" w:cs="Times New Roman"/>
          <w:sz w:val="24"/>
          <w:szCs w:val="24"/>
        </w:rPr>
      </w:pPr>
    </w:p>
    <w:p w14:paraId="47C60B49" w14:textId="77777777" w:rsidR="00CD49C4" w:rsidRPr="004771C9"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21" w:name="_Toc7677812"/>
      <w:r>
        <w:rPr>
          <w:rFonts w:ascii="Times New Roman" w:hAnsi="Times New Roman" w:cs="Times New Roman"/>
          <w:b/>
          <w:color w:val="000000" w:themeColor="text1"/>
          <w:sz w:val="24"/>
          <w:szCs w:val="24"/>
        </w:rPr>
        <w:t>1.4</w:t>
      </w:r>
      <w:r w:rsidRPr="004771C9">
        <w:rPr>
          <w:rFonts w:ascii="Times New Roman" w:hAnsi="Times New Roman" w:cs="Times New Roman"/>
          <w:b/>
          <w:color w:val="000000" w:themeColor="text1"/>
          <w:sz w:val="24"/>
          <w:szCs w:val="24"/>
        </w:rPr>
        <w:t xml:space="preserve"> Fungi as a source of antiparasitic secondary metabolites</w:t>
      </w:r>
      <w:bookmarkEnd w:id="21"/>
    </w:p>
    <w:p w14:paraId="13ABC2FE" w14:textId="77777777" w:rsidR="00CD49C4" w:rsidRPr="004771C9"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Infectious disease caused by parasites is one major threat to human health and causes several million deaths every year.</w:t>
      </w:r>
      <w:r w:rsidRPr="0002597F">
        <w:rPr>
          <w:rFonts w:ascii="Times New Roman" w:hAnsi="Times New Roman" w:cs="Times New Roman"/>
          <w:noProof/>
          <w:sz w:val="24"/>
          <w:szCs w:val="24"/>
          <w:vertAlign w:val="superscript"/>
        </w:rPr>
        <w:t>61</w:t>
      </w:r>
      <w:r w:rsidRPr="004771C9">
        <w:rPr>
          <w:rFonts w:ascii="Times New Roman" w:hAnsi="Times New Roman" w:cs="Times New Roman"/>
          <w:sz w:val="24"/>
          <w:szCs w:val="24"/>
        </w:rPr>
        <w:t xml:space="preserve"> Although most parasites just cause severe discomfort instead of killing the hosts, there are still many deadly parasite infections such as malaria, trypanosomiasis and leishmaniosis.</w:t>
      </w:r>
      <w:r w:rsidRPr="0002597F">
        <w:rPr>
          <w:rFonts w:ascii="Times New Roman" w:hAnsi="Times New Roman" w:cs="Times New Roman"/>
          <w:noProof/>
          <w:sz w:val="24"/>
          <w:szCs w:val="24"/>
          <w:vertAlign w:val="superscript"/>
        </w:rPr>
        <w:t>61</w:t>
      </w:r>
      <w:r w:rsidRPr="004771C9">
        <w:rPr>
          <w:rFonts w:ascii="Times New Roman" w:hAnsi="Times New Roman" w:cs="Times New Roman"/>
          <w:sz w:val="24"/>
          <w:szCs w:val="24"/>
        </w:rPr>
        <w:t xml:space="preserve"> Very few vaccination</w:t>
      </w:r>
      <w:r>
        <w:rPr>
          <w:rFonts w:ascii="Times New Roman" w:hAnsi="Times New Roman" w:cs="Times New Roman"/>
          <w:sz w:val="24"/>
          <w:szCs w:val="24"/>
        </w:rPr>
        <w:t>s have</w:t>
      </w:r>
      <w:r w:rsidRPr="004771C9">
        <w:rPr>
          <w:rFonts w:ascii="Times New Roman" w:hAnsi="Times New Roman" w:cs="Times New Roman"/>
          <w:sz w:val="24"/>
          <w:szCs w:val="24"/>
        </w:rPr>
        <w:t xml:space="preserve"> been developed for parasite infections, and many infections still cannot </w:t>
      </w:r>
      <w:r>
        <w:rPr>
          <w:rFonts w:ascii="Times New Roman" w:hAnsi="Times New Roman" w:cs="Times New Roman"/>
          <w:sz w:val="24"/>
          <w:szCs w:val="24"/>
        </w:rPr>
        <w:t xml:space="preserve">be </w:t>
      </w:r>
      <w:r w:rsidRPr="004771C9">
        <w:rPr>
          <w:rFonts w:ascii="Times New Roman" w:hAnsi="Times New Roman" w:cs="Times New Roman"/>
          <w:sz w:val="24"/>
          <w:szCs w:val="24"/>
        </w:rPr>
        <w:t>controlled by currently available treatments.</w:t>
      </w:r>
      <w:r w:rsidRPr="0002597F">
        <w:rPr>
          <w:rFonts w:ascii="Times New Roman" w:hAnsi="Times New Roman" w:cs="Times New Roman"/>
          <w:noProof/>
          <w:sz w:val="24"/>
          <w:szCs w:val="24"/>
          <w:vertAlign w:val="superscript"/>
        </w:rPr>
        <w:t>62-63</w:t>
      </w:r>
      <w:r w:rsidRPr="004771C9">
        <w:rPr>
          <w:rFonts w:ascii="Times New Roman" w:hAnsi="Times New Roman" w:cs="Times New Roman"/>
          <w:sz w:val="24"/>
          <w:szCs w:val="24"/>
        </w:rPr>
        <w:t xml:space="preserve"> However, most of these drugs have strong side effects (e.g., amphotericin B,</w:t>
      </w:r>
      <w:r w:rsidRPr="0002597F">
        <w:rPr>
          <w:rFonts w:ascii="Times New Roman" w:hAnsi="Times New Roman" w:cs="Times New Roman"/>
          <w:noProof/>
          <w:sz w:val="24"/>
          <w:szCs w:val="24"/>
          <w:vertAlign w:val="superscript"/>
        </w:rPr>
        <w:t>64</w:t>
      </w:r>
      <w:r w:rsidRPr="004771C9">
        <w:rPr>
          <w:rFonts w:ascii="Times New Roman" w:hAnsi="Times New Roman" w:cs="Times New Roman"/>
          <w:sz w:val="24"/>
          <w:szCs w:val="24"/>
        </w:rPr>
        <w:t xml:space="preserve"> metronidazole,</w:t>
      </w:r>
      <w:r w:rsidRPr="0002597F">
        <w:rPr>
          <w:rFonts w:ascii="Times New Roman" w:hAnsi="Times New Roman" w:cs="Times New Roman"/>
          <w:noProof/>
          <w:sz w:val="24"/>
          <w:szCs w:val="24"/>
          <w:vertAlign w:val="superscript"/>
        </w:rPr>
        <w:t>65</w:t>
      </w:r>
      <w:r w:rsidRPr="004771C9">
        <w:rPr>
          <w:rFonts w:ascii="Times New Roman" w:hAnsi="Times New Roman" w:cs="Times New Roman"/>
          <w:sz w:val="24"/>
          <w:szCs w:val="24"/>
        </w:rPr>
        <w:t xml:space="preserve"> benznidazole</w:t>
      </w:r>
      <w:r w:rsidRPr="0002597F">
        <w:rPr>
          <w:rFonts w:ascii="Times New Roman" w:hAnsi="Times New Roman" w:cs="Times New Roman"/>
          <w:noProof/>
          <w:sz w:val="24"/>
          <w:szCs w:val="24"/>
          <w:vertAlign w:val="superscript"/>
        </w:rPr>
        <w:t>66</w:t>
      </w:r>
      <w:r w:rsidRPr="004771C9">
        <w:rPr>
          <w:rFonts w:ascii="Times New Roman" w:hAnsi="Times New Roman" w:cs="Times New Roman"/>
          <w:sz w:val="24"/>
          <w:szCs w:val="24"/>
        </w:rPr>
        <w:t>) and in some cases, parasites have already gained resistance (e.g., chloroquine,</w:t>
      </w:r>
      <w:r w:rsidRPr="0002597F">
        <w:rPr>
          <w:rFonts w:ascii="Times New Roman" w:hAnsi="Times New Roman" w:cs="Times New Roman"/>
          <w:noProof/>
          <w:sz w:val="24"/>
          <w:szCs w:val="24"/>
          <w:vertAlign w:val="superscript"/>
        </w:rPr>
        <w:t>67</w:t>
      </w:r>
      <w:r w:rsidRPr="004771C9">
        <w:rPr>
          <w:rFonts w:ascii="Times New Roman" w:hAnsi="Times New Roman" w:cs="Times New Roman"/>
          <w:sz w:val="24"/>
          <w:szCs w:val="24"/>
        </w:rPr>
        <w:t xml:space="preserve"> sulfadoxine</w:t>
      </w:r>
      <w:r w:rsidRPr="0002597F">
        <w:rPr>
          <w:rFonts w:ascii="Times New Roman" w:hAnsi="Times New Roman" w:cs="Times New Roman"/>
          <w:noProof/>
          <w:sz w:val="24"/>
          <w:szCs w:val="24"/>
          <w:vertAlign w:val="superscript"/>
        </w:rPr>
        <w:t>68</w:t>
      </w:r>
      <w:r w:rsidRPr="004771C9">
        <w:rPr>
          <w:rFonts w:ascii="Times New Roman" w:hAnsi="Times New Roman" w:cs="Times New Roman"/>
          <w:sz w:val="24"/>
          <w:szCs w:val="24"/>
        </w:rPr>
        <w:t>) (Figure 1.4). More</w:t>
      </w:r>
      <w:r w:rsidRPr="004771C9">
        <w:rPr>
          <w:rFonts w:ascii="Times New Roman" w:hAnsi="Times New Roman" w:cs="Times New Roman" w:hint="eastAsia"/>
          <w:sz w:val="24"/>
          <w:szCs w:val="24"/>
        </w:rPr>
        <w:t>over, some patients give up on treatments due to the side effects and high cost</w:t>
      </w:r>
      <w:r>
        <w:rPr>
          <w:rFonts w:ascii="Times New Roman" w:hAnsi="Times New Roman" w:cs="Times New Roman"/>
          <w:sz w:val="24"/>
          <w:szCs w:val="24"/>
        </w:rPr>
        <w:t>, which aids</w:t>
      </w:r>
      <w:r w:rsidRPr="004771C9">
        <w:rPr>
          <w:rFonts w:ascii="Times New Roman" w:hAnsi="Times New Roman" w:cs="Times New Roman"/>
          <w:sz w:val="24"/>
          <w:szCs w:val="24"/>
        </w:rPr>
        <w:t xml:space="preserve"> in</w:t>
      </w:r>
      <w:r w:rsidRPr="004771C9">
        <w:rPr>
          <w:rFonts w:ascii="Times New Roman" w:hAnsi="Times New Roman" w:cs="Times New Roman" w:hint="eastAsia"/>
          <w:sz w:val="24"/>
          <w:szCs w:val="24"/>
        </w:rPr>
        <w:t xml:space="preserve"> spread</w:t>
      </w:r>
      <w:r w:rsidRPr="004771C9">
        <w:rPr>
          <w:rFonts w:ascii="Times New Roman" w:hAnsi="Times New Roman" w:cs="Times New Roman"/>
          <w:sz w:val="24"/>
          <w:szCs w:val="24"/>
        </w:rPr>
        <w:t>ing</w:t>
      </w:r>
      <w:r w:rsidRPr="004771C9">
        <w:rPr>
          <w:rFonts w:ascii="Times New Roman" w:hAnsi="Times New Roman" w:cs="Times New Roman" w:hint="eastAsia"/>
          <w:sz w:val="24"/>
          <w:szCs w:val="24"/>
        </w:rPr>
        <w:t xml:space="preserve"> the infections.</w:t>
      </w:r>
      <w:r w:rsidRPr="0002597F">
        <w:rPr>
          <w:rFonts w:ascii="Times New Roman" w:hAnsi="Times New Roman" w:cs="Times New Roman"/>
          <w:noProof/>
          <w:sz w:val="24"/>
          <w:szCs w:val="24"/>
          <w:vertAlign w:val="superscript"/>
        </w:rPr>
        <w:t>63</w:t>
      </w:r>
      <w:r w:rsidRPr="004771C9">
        <w:rPr>
          <w:rFonts w:ascii="Times New Roman" w:hAnsi="Times New Roman" w:cs="Times New Roman" w:hint="eastAsia"/>
          <w:sz w:val="24"/>
          <w:szCs w:val="24"/>
        </w:rPr>
        <w:t xml:space="preserve"> </w:t>
      </w:r>
      <w:r w:rsidRPr="004771C9">
        <w:rPr>
          <w:rFonts w:ascii="Times New Roman" w:hAnsi="Times New Roman" w:cs="Times New Roman"/>
          <w:sz w:val="24"/>
          <w:szCs w:val="24"/>
        </w:rPr>
        <w:t xml:space="preserve">The development of new </w:t>
      </w:r>
      <w:r w:rsidRPr="004771C9">
        <w:rPr>
          <w:rFonts w:ascii="Times New Roman" w:hAnsi="Times New Roman" w:cs="Times New Roman" w:hint="eastAsia"/>
          <w:sz w:val="24"/>
          <w:szCs w:val="24"/>
        </w:rPr>
        <w:t xml:space="preserve">drugs is needed </w:t>
      </w:r>
      <w:r w:rsidRPr="004771C9">
        <w:rPr>
          <w:rFonts w:ascii="Times New Roman" w:hAnsi="Times New Roman" w:cs="Times New Roman"/>
          <w:sz w:val="24"/>
          <w:szCs w:val="24"/>
        </w:rPr>
        <w:t>urgently</w:t>
      </w:r>
      <w:r w:rsidRPr="004771C9">
        <w:rPr>
          <w:rFonts w:ascii="Times New Roman" w:hAnsi="Times New Roman" w:cs="Times New Roman" w:hint="eastAsia"/>
          <w:sz w:val="24"/>
          <w:szCs w:val="24"/>
        </w:rPr>
        <w:t>.</w:t>
      </w:r>
      <w:r w:rsidRPr="004771C9">
        <w:rPr>
          <w:rFonts w:ascii="Times New Roman" w:hAnsi="Times New Roman" w:cs="Times New Roman"/>
          <w:sz w:val="24"/>
          <w:szCs w:val="24"/>
        </w:rPr>
        <w:t xml:space="preserve"> But the fact is that investment in antiparasitic drug development is </w:t>
      </w:r>
      <w:r w:rsidRPr="004771C9">
        <w:rPr>
          <w:rFonts w:ascii="Times New Roman" w:hAnsi="Times New Roman" w:cs="Times New Roman" w:hint="eastAsia"/>
          <w:sz w:val="24"/>
          <w:szCs w:val="24"/>
        </w:rPr>
        <w:t>risky</w:t>
      </w:r>
      <w:r w:rsidRPr="004771C9">
        <w:rPr>
          <w:rFonts w:ascii="Times New Roman" w:hAnsi="Times New Roman" w:cs="Times New Roman"/>
          <w:sz w:val="24"/>
          <w:szCs w:val="24"/>
        </w:rPr>
        <w:t xml:space="preserve"> for pharmaceutical </w:t>
      </w:r>
      <w:r w:rsidRPr="004771C9">
        <w:rPr>
          <w:rFonts w:ascii="Times New Roman" w:hAnsi="Times New Roman" w:cs="Times New Roman"/>
          <w:sz w:val="24"/>
          <w:szCs w:val="24"/>
        </w:rPr>
        <w:lastRenderedPageBreak/>
        <w:t>companies because parasite infections usually occur in poor countries such as Latin America, Asia and Africa, where many drugs remain unaffordable.</w:t>
      </w:r>
      <w:r w:rsidRPr="0002597F">
        <w:rPr>
          <w:rFonts w:ascii="Times New Roman" w:hAnsi="Times New Roman" w:cs="Times New Roman"/>
          <w:noProof/>
          <w:sz w:val="24"/>
          <w:szCs w:val="24"/>
          <w:vertAlign w:val="superscript"/>
        </w:rPr>
        <w:t>63</w:t>
      </w:r>
      <w:r w:rsidRPr="004771C9">
        <w:rPr>
          <w:rFonts w:ascii="Times New Roman" w:hAnsi="Times New Roman" w:cs="Times New Roman"/>
          <w:sz w:val="24"/>
          <w:szCs w:val="24"/>
        </w:rPr>
        <w:t xml:space="preserve"> In addition, parasites share </w:t>
      </w:r>
      <w:r w:rsidRPr="004771C9">
        <w:rPr>
          <w:rFonts w:ascii="Times New Roman" w:hAnsi="Times New Roman" w:cs="Times New Roman"/>
          <w:color w:val="000000" w:themeColor="text1"/>
          <w:sz w:val="24"/>
          <w:szCs w:val="24"/>
        </w:rPr>
        <w:t>physiological similarity with hosts which makes it hard to develop drugs that are both effective and non-toxic to human.</w:t>
      </w:r>
      <w:r w:rsidRPr="004771C9">
        <w:rPr>
          <w:rFonts w:ascii="Times New Roman" w:hAnsi="Times New Roman" w:cs="Times New Roman"/>
          <w:sz w:val="24"/>
          <w:szCs w:val="24"/>
        </w:rPr>
        <w:t xml:space="preserve"> </w:t>
      </w:r>
    </w:p>
    <w:p w14:paraId="3F644B16" w14:textId="77777777" w:rsidR="00CD49C4" w:rsidRPr="004771C9" w:rsidRDefault="00CD49C4" w:rsidP="00CD49C4">
      <w:pPr>
        <w:spacing w:after="0" w:line="480" w:lineRule="auto"/>
        <w:ind w:firstLine="720"/>
        <w:jc w:val="both"/>
        <w:rPr>
          <w:rFonts w:ascii="Times New Roman" w:hAnsi="Times New Roman" w:cs="Times New Roman"/>
          <w:sz w:val="24"/>
          <w:szCs w:val="24"/>
        </w:rPr>
      </w:pPr>
    </w:p>
    <w:p w14:paraId="05A16968" w14:textId="77777777" w:rsidR="00CD49C4" w:rsidRPr="004771C9" w:rsidRDefault="00CD49C4" w:rsidP="00CD49C4">
      <w:pPr>
        <w:spacing w:after="0" w:line="480" w:lineRule="auto"/>
        <w:jc w:val="center"/>
        <w:rPr>
          <w:rFonts w:ascii="Times New Roman" w:hAnsi="Times New Roman" w:cs="Times New Roman"/>
          <w:sz w:val="24"/>
          <w:szCs w:val="24"/>
        </w:rPr>
      </w:pPr>
      <w:r w:rsidRPr="004771C9">
        <w:rPr>
          <w:rFonts w:ascii="Times New Roman" w:hAnsi="Times New Roman" w:cs="Times New Roman"/>
          <w:noProof/>
          <w:sz w:val="24"/>
          <w:szCs w:val="24"/>
        </w:rPr>
        <w:drawing>
          <wp:inline distT="0" distB="0" distL="0" distR="0" wp14:anchorId="684B2CC1" wp14:editId="2700C8B3">
            <wp:extent cx="4836795" cy="2443719"/>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859723" cy="2455303"/>
                    </a:xfrm>
                    <a:prstGeom prst="rect">
                      <a:avLst/>
                    </a:prstGeom>
                  </pic:spPr>
                </pic:pic>
              </a:graphicData>
            </a:graphic>
          </wp:inline>
        </w:drawing>
      </w:r>
    </w:p>
    <w:p w14:paraId="1C55692A" w14:textId="77777777" w:rsidR="00CD49C4" w:rsidRDefault="00CD49C4" w:rsidP="00CD49C4">
      <w:pPr>
        <w:pStyle w:val="Caption"/>
        <w:rPr>
          <w:rFonts w:ascii="Times New Roman" w:hAnsi="Times New Roman" w:cs="Times New Roman"/>
          <w:i w:val="0"/>
          <w:color w:val="000000" w:themeColor="text1"/>
          <w:sz w:val="24"/>
          <w:szCs w:val="24"/>
        </w:rPr>
      </w:pPr>
      <w:bookmarkStart w:id="22" w:name="_Toc6270267"/>
      <w:bookmarkStart w:id="23" w:name="_Toc6304817"/>
      <w:r>
        <w:rPr>
          <w:rFonts w:ascii="Times New Roman" w:hAnsi="Times New Roman" w:cs="Times New Roman"/>
          <w:b/>
          <w:i w:val="0"/>
          <w:color w:val="000000" w:themeColor="text1"/>
          <w:sz w:val="24"/>
          <w:szCs w:val="24"/>
        </w:rPr>
        <w:t>Figure 1.</w:t>
      </w:r>
      <w:r w:rsidRPr="008956A8">
        <w:rPr>
          <w:rFonts w:ascii="Times New Roman" w:hAnsi="Times New Roman" w:cs="Times New Roman"/>
          <w:b/>
          <w:i w:val="0"/>
          <w:color w:val="000000" w:themeColor="text1"/>
          <w:sz w:val="24"/>
          <w:szCs w:val="24"/>
        </w:rPr>
        <w:t>4.</w:t>
      </w:r>
      <w:r w:rsidRPr="008956A8">
        <w:rPr>
          <w:rFonts w:ascii="Times New Roman" w:hAnsi="Times New Roman" w:cs="Times New Roman"/>
          <w:i w:val="0"/>
          <w:color w:val="000000" w:themeColor="text1"/>
          <w:sz w:val="24"/>
          <w:szCs w:val="24"/>
        </w:rPr>
        <w:t xml:space="preserve"> Examples of drug for parasites infection.</w:t>
      </w:r>
      <w:bookmarkEnd w:id="22"/>
      <w:bookmarkEnd w:id="23"/>
    </w:p>
    <w:p w14:paraId="13B03472" w14:textId="77777777" w:rsidR="00CD49C4" w:rsidRPr="008956A8" w:rsidRDefault="00CD49C4" w:rsidP="00CD49C4"/>
    <w:p w14:paraId="69D8B820" w14:textId="77777777" w:rsidR="00CD49C4" w:rsidRPr="004771C9"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 xml:space="preserve">Fungal secondary metabolites have been an excellent source for treatments of a variety of disease, and some fungi have been used as traditional medicine to treat parasite infections (e.g., the Indian mushroom </w:t>
      </w:r>
      <w:r w:rsidRPr="004771C9">
        <w:rPr>
          <w:rFonts w:ascii="Times New Roman" w:hAnsi="Times New Roman" w:cs="Times New Roman"/>
          <w:i/>
          <w:sz w:val="24"/>
          <w:szCs w:val="24"/>
        </w:rPr>
        <w:t>Autraeus hygrometricus</w:t>
      </w:r>
      <w:r w:rsidRPr="004771C9">
        <w:rPr>
          <w:rFonts w:ascii="Times New Roman" w:hAnsi="Times New Roman" w:cs="Times New Roman"/>
          <w:sz w:val="24"/>
          <w:szCs w:val="24"/>
        </w:rPr>
        <w:t xml:space="preserve"> is used to treat leishmaniosis). Studies aiming at finding new therapeutics from fungi have been done, and some anti</w:t>
      </w:r>
      <w:r>
        <w:rPr>
          <w:rFonts w:ascii="Times New Roman" w:hAnsi="Times New Roman" w:cs="Times New Roman"/>
          <w:sz w:val="24"/>
          <w:szCs w:val="24"/>
        </w:rPr>
        <w:t>-</w:t>
      </w:r>
      <w:r w:rsidRPr="004771C9">
        <w:rPr>
          <w:rFonts w:ascii="Times New Roman" w:hAnsi="Times New Roman" w:cs="Times New Roman"/>
          <w:sz w:val="24"/>
          <w:szCs w:val="24"/>
        </w:rPr>
        <w:t>paras</w:t>
      </w:r>
      <w:r>
        <w:rPr>
          <w:rFonts w:ascii="Times New Roman" w:hAnsi="Times New Roman" w:cs="Times New Roman"/>
          <w:sz w:val="24"/>
          <w:szCs w:val="24"/>
        </w:rPr>
        <w:t>i</w:t>
      </w:r>
      <w:r w:rsidRPr="004771C9">
        <w:rPr>
          <w:rFonts w:ascii="Times New Roman" w:hAnsi="Times New Roman" w:cs="Times New Roman"/>
          <w:sz w:val="24"/>
          <w:szCs w:val="24"/>
        </w:rPr>
        <w:t>tic secondary metabolites including terpenes (e.g., aurisin A and K,</w:t>
      </w:r>
      <w:r w:rsidRPr="0002597F">
        <w:rPr>
          <w:rFonts w:ascii="Times New Roman" w:hAnsi="Times New Roman" w:cs="Times New Roman"/>
          <w:noProof/>
          <w:sz w:val="24"/>
          <w:szCs w:val="24"/>
          <w:vertAlign w:val="superscript"/>
        </w:rPr>
        <w:t>69</w:t>
      </w:r>
      <w:r w:rsidRPr="004771C9">
        <w:rPr>
          <w:rFonts w:ascii="Times New Roman" w:hAnsi="Times New Roman" w:cs="Times New Roman"/>
          <w:sz w:val="24"/>
          <w:szCs w:val="24"/>
        </w:rPr>
        <w:t xml:space="preserve"> hypnophilin,</w:t>
      </w:r>
      <w:r w:rsidRPr="0002597F">
        <w:rPr>
          <w:rFonts w:ascii="Times New Roman" w:hAnsi="Times New Roman" w:cs="Times New Roman"/>
          <w:noProof/>
          <w:sz w:val="24"/>
          <w:szCs w:val="24"/>
          <w:vertAlign w:val="superscript"/>
        </w:rPr>
        <w:t>70</w:t>
      </w:r>
      <w:r w:rsidRPr="004771C9">
        <w:rPr>
          <w:rFonts w:ascii="Times New Roman" w:hAnsi="Times New Roman" w:cs="Times New Roman"/>
          <w:sz w:val="24"/>
          <w:szCs w:val="24"/>
        </w:rPr>
        <w:t xml:space="preserve"> astrakurkurone</w:t>
      </w:r>
      <w:r w:rsidRPr="0002597F">
        <w:rPr>
          <w:rFonts w:ascii="Times New Roman" w:hAnsi="Times New Roman" w:cs="Times New Roman"/>
          <w:noProof/>
          <w:sz w:val="24"/>
          <w:szCs w:val="24"/>
          <w:vertAlign w:val="superscript"/>
        </w:rPr>
        <w:t>71</w:t>
      </w:r>
      <w:r w:rsidRPr="004771C9">
        <w:rPr>
          <w:rFonts w:ascii="Times New Roman" w:hAnsi="Times New Roman" w:cs="Times New Roman"/>
          <w:sz w:val="24"/>
          <w:szCs w:val="24"/>
        </w:rPr>
        <w:t>), steroids,</w:t>
      </w:r>
      <w:r w:rsidRPr="0002597F">
        <w:rPr>
          <w:rFonts w:ascii="Times New Roman" w:hAnsi="Times New Roman" w:cs="Times New Roman"/>
          <w:noProof/>
          <w:sz w:val="24"/>
          <w:szCs w:val="24"/>
          <w:vertAlign w:val="superscript"/>
        </w:rPr>
        <w:t>72</w:t>
      </w:r>
      <w:r w:rsidRPr="004771C9">
        <w:rPr>
          <w:rFonts w:ascii="Times New Roman" w:hAnsi="Times New Roman" w:cs="Times New Roman"/>
          <w:sz w:val="24"/>
          <w:szCs w:val="24"/>
        </w:rPr>
        <w:t xml:space="preserve"> alkaloids (e.g.,</w:t>
      </w:r>
      <w:r w:rsidR="00FD2983">
        <w:rPr>
          <w:rFonts w:ascii="Times New Roman" w:hAnsi="Times New Roman" w:cs="Times New Roman"/>
          <w:sz w:val="24"/>
          <w:szCs w:val="24"/>
        </w:rPr>
        <w:t xml:space="preserve"> </w:t>
      </w:r>
      <w:r w:rsidRPr="004771C9">
        <w:rPr>
          <w:rFonts w:ascii="Times New Roman" w:hAnsi="Times New Roman" w:cs="Times New Roman"/>
          <w:sz w:val="24"/>
          <w:szCs w:val="24"/>
        </w:rPr>
        <w:t>eurochevalierine,</w:t>
      </w:r>
      <w:r w:rsidRPr="0002597F">
        <w:rPr>
          <w:rFonts w:ascii="Times New Roman" w:hAnsi="Times New Roman" w:cs="Times New Roman"/>
          <w:noProof/>
          <w:sz w:val="24"/>
          <w:szCs w:val="24"/>
          <w:vertAlign w:val="superscript"/>
        </w:rPr>
        <w:t>73</w:t>
      </w:r>
      <w:r w:rsidRPr="004771C9">
        <w:rPr>
          <w:rFonts w:ascii="Times New Roman" w:hAnsi="Times New Roman" w:cs="Times New Roman"/>
          <w:sz w:val="24"/>
          <w:szCs w:val="24"/>
        </w:rPr>
        <w:t xml:space="preserve"> hirsutellone F</w:t>
      </w:r>
      <w:r w:rsidRPr="0002597F">
        <w:rPr>
          <w:rFonts w:ascii="Times New Roman" w:hAnsi="Times New Roman" w:cs="Times New Roman"/>
          <w:noProof/>
          <w:sz w:val="24"/>
          <w:szCs w:val="24"/>
          <w:vertAlign w:val="superscript"/>
        </w:rPr>
        <w:t>74</w:t>
      </w:r>
      <w:r w:rsidRPr="004771C9">
        <w:rPr>
          <w:rFonts w:ascii="Times New Roman" w:hAnsi="Times New Roman" w:cs="Times New Roman"/>
          <w:sz w:val="24"/>
          <w:szCs w:val="24"/>
        </w:rPr>
        <w:t>), coumarins,</w:t>
      </w:r>
      <w:r w:rsidRPr="0002597F">
        <w:rPr>
          <w:rFonts w:ascii="Times New Roman" w:hAnsi="Times New Roman" w:cs="Times New Roman"/>
          <w:noProof/>
          <w:sz w:val="24"/>
          <w:szCs w:val="24"/>
          <w:vertAlign w:val="superscript"/>
        </w:rPr>
        <w:t>75</w:t>
      </w:r>
      <w:r w:rsidRPr="004771C9">
        <w:rPr>
          <w:rFonts w:ascii="Times New Roman" w:hAnsi="Times New Roman" w:cs="Times New Roman"/>
          <w:sz w:val="24"/>
          <w:szCs w:val="24"/>
        </w:rPr>
        <w:t xml:space="preserve"> proteins,</w:t>
      </w:r>
      <w:r w:rsidRPr="0002597F">
        <w:rPr>
          <w:rFonts w:ascii="Times New Roman" w:hAnsi="Times New Roman" w:cs="Times New Roman"/>
          <w:noProof/>
          <w:sz w:val="24"/>
          <w:szCs w:val="24"/>
          <w:vertAlign w:val="superscript"/>
        </w:rPr>
        <w:t>76</w:t>
      </w:r>
      <w:r w:rsidRPr="004771C9">
        <w:rPr>
          <w:rFonts w:ascii="Times New Roman" w:hAnsi="Times New Roman" w:cs="Times New Roman"/>
          <w:sz w:val="24"/>
          <w:szCs w:val="24"/>
        </w:rPr>
        <w:t xml:space="preserve"> and peptides (e.g., beauvericin,</w:t>
      </w:r>
      <w:r w:rsidRPr="0002597F">
        <w:rPr>
          <w:rFonts w:ascii="Times New Roman" w:hAnsi="Times New Roman" w:cs="Times New Roman"/>
          <w:noProof/>
          <w:sz w:val="24"/>
          <w:szCs w:val="24"/>
          <w:vertAlign w:val="superscript"/>
        </w:rPr>
        <w:t>77</w:t>
      </w:r>
      <w:r w:rsidRPr="004771C9">
        <w:rPr>
          <w:rFonts w:ascii="Times New Roman" w:hAnsi="Times New Roman" w:cs="Times New Roman"/>
          <w:sz w:val="24"/>
          <w:szCs w:val="24"/>
        </w:rPr>
        <w:t xml:space="preserve"> hirsutellic acid A</w:t>
      </w:r>
      <w:r w:rsidRPr="0002597F">
        <w:rPr>
          <w:rFonts w:ascii="Times New Roman" w:hAnsi="Times New Roman" w:cs="Times New Roman"/>
          <w:noProof/>
          <w:sz w:val="24"/>
          <w:szCs w:val="24"/>
          <w:vertAlign w:val="superscript"/>
        </w:rPr>
        <w:t>78</w:t>
      </w:r>
      <w:r w:rsidRPr="004771C9">
        <w:rPr>
          <w:rFonts w:ascii="Times New Roman" w:hAnsi="Times New Roman" w:cs="Times New Roman"/>
          <w:sz w:val="24"/>
          <w:szCs w:val="24"/>
        </w:rPr>
        <w:t xml:space="preserve">) have shown promising activities against various parasites (Figure 1.5). However, considering all the successfully stories for fungal natural products drug </w:t>
      </w:r>
      <w:r w:rsidRPr="004771C9">
        <w:rPr>
          <w:rFonts w:ascii="Times New Roman" w:hAnsi="Times New Roman" w:cs="Times New Roman"/>
          <w:sz w:val="24"/>
          <w:szCs w:val="24"/>
        </w:rPr>
        <w:lastRenderedPageBreak/>
        <w:t>discovery, the diversity of fungal sources as well as the secondary metabolites they produce, these are only the tip of the iceberg. Fungi will be a promising source for anti</w:t>
      </w:r>
      <w:r>
        <w:rPr>
          <w:rFonts w:ascii="Times New Roman" w:hAnsi="Times New Roman" w:cs="Times New Roman"/>
          <w:sz w:val="24"/>
          <w:szCs w:val="24"/>
        </w:rPr>
        <w:t>-</w:t>
      </w:r>
      <w:r w:rsidRPr="004771C9">
        <w:rPr>
          <w:rFonts w:ascii="Times New Roman" w:hAnsi="Times New Roman" w:cs="Times New Roman"/>
          <w:sz w:val="24"/>
          <w:szCs w:val="24"/>
        </w:rPr>
        <w:t>paras</w:t>
      </w:r>
      <w:r>
        <w:rPr>
          <w:rFonts w:ascii="Times New Roman" w:hAnsi="Times New Roman" w:cs="Times New Roman"/>
          <w:sz w:val="24"/>
          <w:szCs w:val="24"/>
        </w:rPr>
        <w:t>i</w:t>
      </w:r>
      <w:r w:rsidRPr="004771C9">
        <w:rPr>
          <w:rFonts w:ascii="Times New Roman" w:hAnsi="Times New Roman" w:cs="Times New Roman"/>
          <w:sz w:val="24"/>
          <w:szCs w:val="24"/>
        </w:rPr>
        <w:t>tic drug discovery, especially with the assistance of the high throughput screening strategy which allows more rapid and efficient identification process.</w:t>
      </w:r>
      <w:r w:rsidRPr="0002597F">
        <w:rPr>
          <w:rFonts w:ascii="Times New Roman" w:hAnsi="Times New Roman" w:cs="Times New Roman"/>
          <w:noProof/>
          <w:sz w:val="24"/>
          <w:szCs w:val="24"/>
          <w:vertAlign w:val="superscript"/>
        </w:rPr>
        <w:t>79</w:t>
      </w:r>
      <w:r w:rsidRPr="004771C9">
        <w:rPr>
          <w:rFonts w:ascii="Times New Roman" w:hAnsi="Times New Roman" w:cs="Times New Roman"/>
          <w:sz w:val="24"/>
          <w:szCs w:val="24"/>
        </w:rPr>
        <w:t xml:space="preserve"> </w:t>
      </w:r>
    </w:p>
    <w:p w14:paraId="3A1CA51A" w14:textId="77777777" w:rsidR="00CD49C4" w:rsidRPr="004771C9" w:rsidRDefault="00CD49C4" w:rsidP="00CD49C4">
      <w:pPr>
        <w:spacing w:after="0" w:line="480" w:lineRule="auto"/>
        <w:ind w:firstLine="720"/>
        <w:jc w:val="both"/>
        <w:rPr>
          <w:rFonts w:ascii="Times New Roman" w:hAnsi="Times New Roman" w:cs="Times New Roman"/>
          <w:sz w:val="24"/>
          <w:szCs w:val="24"/>
        </w:rPr>
      </w:pPr>
    </w:p>
    <w:p w14:paraId="77F6AB7C" w14:textId="77777777" w:rsidR="00CD49C4" w:rsidRPr="004771C9" w:rsidRDefault="00CD49C4" w:rsidP="00CD49C4">
      <w:pPr>
        <w:spacing w:after="0" w:line="480" w:lineRule="auto"/>
        <w:jc w:val="center"/>
        <w:rPr>
          <w:rFonts w:ascii="Times New Roman" w:hAnsi="Times New Roman" w:cs="Times New Roman"/>
          <w:b/>
          <w:color w:val="000000" w:themeColor="text1"/>
          <w:sz w:val="24"/>
          <w:szCs w:val="24"/>
        </w:rPr>
      </w:pPr>
      <w:r w:rsidRPr="004771C9">
        <w:rPr>
          <w:rFonts w:ascii="Times New Roman" w:hAnsi="Times New Roman" w:cs="Times New Roman"/>
          <w:b/>
          <w:noProof/>
          <w:color w:val="000000" w:themeColor="text1"/>
          <w:sz w:val="24"/>
          <w:szCs w:val="24"/>
        </w:rPr>
        <w:drawing>
          <wp:inline distT="0" distB="0" distL="0" distR="0" wp14:anchorId="642033AC" wp14:editId="426B339D">
            <wp:extent cx="4966335" cy="2027390"/>
            <wp:effectExtent l="0" t="0" r="0" b="508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93397" cy="2038438"/>
                    </a:xfrm>
                    <a:prstGeom prst="rect">
                      <a:avLst/>
                    </a:prstGeom>
                  </pic:spPr>
                </pic:pic>
              </a:graphicData>
            </a:graphic>
          </wp:inline>
        </w:drawing>
      </w:r>
    </w:p>
    <w:p w14:paraId="4D1DBA78" w14:textId="77777777" w:rsidR="00CD49C4" w:rsidRDefault="00CD49C4" w:rsidP="00CD49C4">
      <w:pPr>
        <w:pStyle w:val="Caption"/>
        <w:rPr>
          <w:rFonts w:ascii="Times New Roman" w:hAnsi="Times New Roman" w:cs="Times New Roman"/>
          <w:i w:val="0"/>
          <w:color w:val="000000" w:themeColor="text1"/>
          <w:sz w:val="24"/>
          <w:szCs w:val="24"/>
        </w:rPr>
      </w:pPr>
      <w:bookmarkStart w:id="24" w:name="_Toc6270268"/>
      <w:bookmarkStart w:id="25" w:name="_Toc6304818"/>
      <w:r>
        <w:rPr>
          <w:rFonts w:ascii="Times New Roman" w:hAnsi="Times New Roman" w:cs="Times New Roman"/>
          <w:b/>
          <w:i w:val="0"/>
          <w:color w:val="000000" w:themeColor="text1"/>
          <w:sz w:val="24"/>
          <w:szCs w:val="24"/>
        </w:rPr>
        <w:t>Figure 1.</w:t>
      </w:r>
      <w:r w:rsidRPr="008956A8">
        <w:rPr>
          <w:rFonts w:ascii="Times New Roman" w:hAnsi="Times New Roman" w:cs="Times New Roman"/>
          <w:b/>
          <w:i w:val="0"/>
          <w:color w:val="000000" w:themeColor="text1"/>
          <w:sz w:val="24"/>
          <w:szCs w:val="24"/>
        </w:rPr>
        <w:t>5.</w:t>
      </w:r>
      <w:r w:rsidRPr="008956A8">
        <w:rPr>
          <w:rFonts w:ascii="Times New Roman" w:hAnsi="Times New Roman" w:cs="Times New Roman"/>
          <w:i w:val="0"/>
          <w:color w:val="000000" w:themeColor="text1"/>
          <w:sz w:val="24"/>
          <w:szCs w:val="24"/>
        </w:rPr>
        <w:t xml:space="preserve"> Antiparasitic secondary metabolites from fungi.</w:t>
      </w:r>
      <w:bookmarkEnd w:id="24"/>
      <w:bookmarkEnd w:id="25"/>
    </w:p>
    <w:p w14:paraId="08876257" w14:textId="77777777" w:rsidR="00CD49C4" w:rsidRPr="008956A8" w:rsidRDefault="00CD49C4" w:rsidP="00CD49C4"/>
    <w:p w14:paraId="4CD467CA" w14:textId="77777777" w:rsidR="00CD49C4" w:rsidRPr="00D11995" w:rsidRDefault="00CD49C4" w:rsidP="00CD49C4">
      <w:pPr>
        <w:pStyle w:val="Heading2"/>
        <w:spacing w:line="480" w:lineRule="auto"/>
        <w:jc w:val="center"/>
        <w:rPr>
          <w:rFonts w:ascii="Times New Roman" w:hAnsi="Times New Roman" w:cs="Times New Roman"/>
          <w:b/>
          <w:color w:val="000000" w:themeColor="text1"/>
          <w:sz w:val="24"/>
          <w:szCs w:val="24"/>
        </w:rPr>
      </w:pPr>
      <w:bookmarkStart w:id="26" w:name="_Toc536002830"/>
      <w:bookmarkStart w:id="27" w:name="_Toc7677813"/>
      <w:r w:rsidRPr="00D11995">
        <w:rPr>
          <w:rFonts w:ascii="Times New Roman" w:hAnsi="Times New Roman" w:cs="Times New Roman"/>
          <w:b/>
          <w:color w:val="000000" w:themeColor="text1"/>
          <w:sz w:val="24"/>
          <w:szCs w:val="24"/>
        </w:rPr>
        <w:t>1.5 Meroterpenoids, selective acetylcholinesterase (AChE) inhibitors from fungi</w:t>
      </w:r>
      <w:bookmarkEnd w:id="26"/>
      <w:bookmarkEnd w:id="27"/>
    </w:p>
    <w:p w14:paraId="0B9E9577" w14:textId="77777777" w:rsidR="00CD49C4" w:rsidRPr="004771C9"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 xml:space="preserve">Meroterpenoids, with diverse structures and important bioactivities, are a class of hybrid natural products that are biosynthetically partially derived in part from terpenoids. They are most often isolated from fungi, and marine organisms, but there </w:t>
      </w:r>
      <w:r>
        <w:rPr>
          <w:rFonts w:ascii="Times New Roman" w:hAnsi="Times New Roman" w:cs="Times New Roman"/>
          <w:sz w:val="24"/>
          <w:szCs w:val="24"/>
        </w:rPr>
        <w:t>are</w:t>
      </w:r>
      <w:r w:rsidRPr="004771C9">
        <w:rPr>
          <w:rFonts w:ascii="Times New Roman" w:hAnsi="Times New Roman" w:cs="Times New Roman"/>
          <w:sz w:val="24"/>
          <w:szCs w:val="24"/>
        </w:rPr>
        <w:t xml:space="preserve"> also examples of meroterpenoids isolated from plants, such as tetrahydrocannabinol, isolated from cannabis, and bakuchiol which was isolated from </w:t>
      </w:r>
      <w:r w:rsidRPr="004771C9">
        <w:rPr>
          <w:rFonts w:ascii="Times New Roman" w:hAnsi="Times New Roman" w:cs="Times New Roman"/>
          <w:i/>
          <w:sz w:val="24"/>
          <w:szCs w:val="24"/>
        </w:rPr>
        <w:t>Psoralea glandulosa</w:t>
      </w:r>
      <w:r w:rsidRPr="004771C9">
        <w:rPr>
          <w:rFonts w:ascii="Times New Roman" w:hAnsi="Times New Roman" w:cs="Times New Roman"/>
          <w:sz w:val="24"/>
          <w:szCs w:val="24"/>
        </w:rPr>
        <w:t xml:space="preserve"> L.</w:t>
      </w:r>
      <w:r w:rsidRPr="004771C9">
        <w:rPr>
          <w:rFonts w:ascii="Times New Roman" w:hAnsi="Times New Roman" w:cs="Times New Roman"/>
          <w:noProof/>
          <w:sz w:val="24"/>
          <w:szCs w:val="24"/>
          <w:vertAlign w:val="superscript"/>
        </w:rPr>
        <w:t>80</w:t>
      </w:r>
      <w:r w:rsidRPr="004771C9">
        <w:rPr>
          <w:rFonts w:ascii="Times New Roman" w:hAnsi="Times New Roman" w:cs="Times New Roman"/>
          <w:sz w:val="24"/>
          <w:szCs w:val="24"/>
        </w:rPr>
        <w:t xml:space="preserve"> Territrems, arisugacins and terrulactones, mostly containing </w:t>
      </w:r>
      <w:r w:rsidRPr="004771C9">
        <w:rPr>
          <w:rFonts w:ascii="Cambria Math" w:eastAsia="Cambria Math" w:hAnsi="Cambria Math" w:cs="Cambria Math"/>
          <w:color w:val="000000"/>
          <w:sz w:val="24"/>
          <w:szCs w:val="24"/>
        </w:rPr>
        <w:t>𝔞</w:t>
      </w:r>
      <w:r w:rsidRPr="004771C9">
        <w:rPr>
          <w:rFonts w:ascii="Times New Roman" w:eastAsia="Cambria Math" w:hAnsi="Times New Roman" w:cs="Times New Roman"/>
          <w:color w:val="000000"/>
          <w:sz w:val="24"/>
          <w:szCs w:val="24"/>
        </w:rPr>
        <w:t xml:space="preserve">-pyrone and triketide-terpenoid, </w:t>
      </w:r>
      <w:r w:rsidRPr="004771C9">
        <w:rPr>
          <w:rFonts w:ascii="Times New Roman" w:hAnsi="Times New Roman" w:cs="Times New Roman"/>
          <w:sz w:val="24"/>
          <w:szCs w:val="24"/>
        </w:rPr>
        <w:t xml:space="preserve">are meroterpenoids that were all isolated from fungi and all showed selective inhibition against AChE with varied potency. AChE is an enzyme which plays a key role in the hydrolysis of the neurotransmitter acetyl choline, and </w:t>
      </w:r>
      <w:r w:rsidRPr="004771C9">
        <w:rPr>
          <w:rFonts w:ascii="Times New Roman" w:hAnsi="Times New Roman" w:cs="Times New Roman"/>
          <w:color w:val="000000" w:themeColor="text1"/>
          <w:sz w:val="24"/>
          <w:szCs w:val="24"/>
        </w:rPr>
        <w:t xml:space="preserve">inhibition of AChE has been </w:t>
      </w:r>
      <w:r w:rsidRPr="004771C9">
        <w:rPr>
          <w:rFonts w:ascii="Times New Roman" w:hAnsi="Times New Roman" w:cs="Times New Roman"/>
          <w:color w:val="000000" w:themeColor="text1"/>
          <w:sz w:val="24"/>
          <w:szCs w:val="24"/>
        </w:rPr>
        <w:lastRenderedPageBreak/>
        <w:t>reported as a strategy for the treatment of Alzheimer’s disease (AD),</w:t>
      </w:r>
      <w:r w:rsidRPr="004771C9">
        <w:rPr>
          <w:rFonts w:ascii="Times New Roman" w:hAnsi="Times New Roman" w:cs="Times New Roman"/>
          <w:noProof/>
          <w:color w:val="000000" w:themeColor="text1"/>
          <w:sz w:val="24"/>
          <w:szCs w:val="24"/>
          <w:vertAlign w:val="superscript"/>
        </w:rPr>
        <w:t>81-82</w:t>
      </w:r>
      <w:r w:rsidRPr="004771C9">
        <w:rPr>
          <w:rFonts w:ascii="Times New Roman" w:hAnsi="Times New Roman" w:cs="Times New Roman"/>
          <w:color w:val="000000" w:themeColor="text1"/>
          <w:sz w:val="24"/>
          <w:szCs w:val="24"/>
        </w:rPr>
        <w:t xml:space="preserve"> Parkinson’s disease,</w:t>
      </w:r>
      <w:r w:rsidRPr="004771C9">
        <w:rPr>
          <w:rFonts w:ascii="Times New Roman" w:hAnsi="Times New Roman" w:cs="Times New Roman"/>
          <w:noProof/>
          <w:color w:val="000000" w:themeColor="text1"/>
          <w:sz w:val="24"/>
          <w:szCs w:val="24"/>
          <w:vertAlign w:val="superscript"/>
        </w:rPr>
        <w:t>83</w:t>
      </w:r>
      <w:r w:rsidRPr="004771C9">
        <w:rPr>
          <w:rFonts w:ascii="Times New Roman" w:hAnsi="Times New Roman" w:cs="Times New Roman"/>
          <w:color w:val="000000" w:themeColor="text1"/>
          <w:sz w:val="24"/>
          <w:szCs w:val="24"/>
        </w:rPr>
        <w:t xml:space="preserve"> </w:t>
      </w:r>
      <w:r w:rsidRPr="004771C9">
        <w:rPr>
          <w:rFonts w:ascii="Times New Roman" w:eastAsia="Times New Roman" w:hAnsi="Times New Roman" w:cs="Times New Roman"/>
          <w:color w:val="000000" w:themeColor="text1"/>
          <w:sz w:val="24"/>
          <w:szCs w:val="24"/>
        </w:rPr>
        <w:t>myasthenia gravis,</w:t>
      </w:r>
      <w:r w:rsidRPr="004771C9">
        <w:rPr>
          <w:rFonts w:ascii="Times New Roman" w:eastAsia="Times New Roman" w:hAnsi="Times New Roman" w:cs="Times New Roman"/>
          <w:noProof/>
          <w:color w:val="000000" w:themeColor="text1"/>
          <w:sz w:val="24"/>
          <w:szCs w:val="24"/>
          <w:vertAlign w:val="superscript"/>
        </w:rPr>
        <w:t>84</w:t>
      </w:r>
      <w:r w:rsidRPr="004771C9">
        <w:rPr>
          <w:rFonts w:ascii="Times New Roman" w:eastAsia="Times New Roman" w:hAnsi="Times New Roman" w:cs="Times New Roman"/>
          <w:color w:val="000000" w:themeColor="text1"/>
          <w:sz w:val="24"/>
          <w:szCs w:val="24"/>
        </w:rPr>
        <w:t xml:space="preserve"> glaucoma</w:t>
      </w:r>
      <w:r w:rsidRPr="004771C9">
        <w:rPr>
          <w:rFonts w:ascii="Times New Roman" w:eastAsia="Times New Roman" w:hAnsi="Times New Roman" w:cs="Times New Roman"/>
          <w:noProof/>
          <w:color w:val="000000" w:themeColor="text1"/>
          <w:sz w:val="24"/>
          <w:szCs w:val="24"/>
          <w:vertAlign w:val="superscript"/>
        </w:rPr>
        <w:t>85</w:t>
      </w:r>
      <w:r w:rsidRPr="004771C9">
        <w:rPr>
          <w:rFonts w:ascii="Times New Roman" w:eastAsia="Times New Roman" w:hAnsi="Times New Roman" w:cs="Times New Roman"/>
          <w:color w:val="000000" w:themeColor="text1"/>
          <w:sz w:val="24"/>
          <w:szCs w:val="24"/>
        </w:rPr>
        <w:t xml:space="preserve">. For examples, </w:t>
      </w:r>
      <w:r w:rsidRPr="004771C9">
        <w:rPr>
          <w:rFonts w:ascii="Times New Roman" w:hAnsi="Times New Roman" w:cs="Times New Roman"/>
          <w:sz w:val="24"/>
          <w:szCs w:val="24"/>
        </w:rPr>
        <w:t>there are five medi</w:t>
      </w:r>
      <w:r w:rsidRPr="004771C9">
        <w:rPr>
          <w:rFonts w:ascii="Times New Roman" w:hAnsi="Times New Roman" w:cs="Times New Roman" w:hint="eastAsia"/>
          <w:sz w:val="24"/>
          <w:szCs w:val="24"/>
        </w:rPr>
        <w:t>c</w:t>
      </w:r>
      <w:r w:rsidRPr="004771C9">
        <w:rPr>
          <w:rFonts w:ascii="Times New Roman" w:hAnsi="Times New Roman" w:cs="Times New Roman"/>
          <w:sz w:val="24"/>
          <w:szCs w:val="24"/>
        </w:rPr>
        <w:t>ations currently used for AD treatment, four are AChE inhibitors.</w:t>
      </w:r>
    </w:p>
    <w:p w14:paraId="5DD8AAFA" w14:textId="77777777" w:rsidR="00CD49C4" w:rsidRPr="004771C9"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 xml:space="preserve">The first two compounds in this group (territrems, arisugacins and terrulactones) are territrem A and territrem B (Figure 1.6), isolated from </w:t>
      </w:r>
      <w:r w:rsidRPr="004771C9">
        <w:rPr>
          <w:rFonts w:ascii="Times New Roman" w:hAnsi="Times New Roman" w:cs="Times New Roman"/>
          <w:i/>
          <w:sz w:val="24"/>
          <w:szCs w:val="24"/>
        </w:rPr>
        <w:t xml:space="preserve">Aspergillius terreus </w:t>
      </w:r>
      <w:r w:rsidRPr="004771C9">
        <w:rPr>
          <w:rFonts w:ascii="Times New Roman" w:hAnsi="Times New Roman" w:cs="Times New Roman"/>
          <w:sz w:val="24"/>
          <w:szCs w:val="24"/>
        </w:rPr>
        <w:t>by Ling in 1979, and were found to be the first two tremorgens without nitrogen.</w:t>
      </w:r>
      <w:r w:rsidRPr="004771C9">
        <w:rPr>
          <w:rFonts w:ascii="Times New Roman" w:hAnsi="Times New Roman" w:cs="Times New Roman"/>
          <w:noProof/>
          <w:sz w:val="24"/>
          <w:szCs w:val="24"/>
          <w:vertAlign w:val="superscript"/>
        </w:rPr>
        <w:t>86</w:t>
      </w:r>
      <w:r w:rsidRPr="004771C9">
        <w:rPr>
          <w:rFonts w:ascii="Times New Roman" w:hAnsi="Times New Roman" w:cs="Times New Roman"/>
          <w:sz w:val="24"/>
          <w:szCs w:val="24"/>
        </w:rPr>
        <w:t xml:space="preserve"> In 1984, the same group reported the isolation of a new analog territrem C (Figure 1.6), which was also a tremorgenic mycotoxin.</w:t>
      </w:r>
      <w:r w:rsidRPr="004771C9">
        <w:rPr>
          <w:rFonts w:ascii="Times New Roman" w:hAnsi="Times New Roman" w:cs="Times New Roman"/>
          <w:noProof/>
          <w:sz w:val="24"/>
          <w:szCs w:val="24"/>
          <w:vertAlign w:val="superscript"/>
        </w:rPr>
        <w:t>87</w:t>
      </w:r>
      <w:r w:rsidRPr="004771C9">
        <w:rPr>
          <w:rFonts w:ascii="Times New Roman" w:hAnsi="Times New Roman" w:cs="Times New Roman"/>
          <w:sz w:val="24"/>
          <w:szCs w:val="24"/>
        </w:rPr>
        <w:t xml:space="preserve"> Their structures were confirmed by 1D and 2D NMR.</w:t>
      </w:r>
      <w:r w:rsidRPr="004771C9">
        <w:rPr>
          <w:rFonts w:ascii="Times New Roman" w:hAnsi="Times New Roman" w:cs="Times New Roman"/>
          <w:noProof/>
          <w:sz w:val="24"/>
          <w:szCs w:val="24"/>
          <w:vertAlign w:val="superscript"/>
        </w:rPr>
        <w:t>88</w:t>
      </w:r>
      <w:r w:rsidRPr="004771C9">
        <w:rPr>
          <w:rFonts w:ascii="Times New Roman" w:hAnsi="Times New Roman" w:cs="Times New Roman"/>
          <w:sz w:val="24"/>
          <w:szCs w:val="24"/>
        </w:rPr>
        <w:t xml:space="preserve"> Territrem B was incubated with rat liver microsomes which led to the production of four products MB</w:t>
      </w:r>
      <w:r w:rsidRPr="004771C9">
        <w:rPr>
          <w:rFonts w:ascii="Times New Roman" w:hAnsi="Times New Roman" w:cs="Times New Roman"/>
          <w:sz w:val="24"/>
          <w:szCs w:val="24"/>
          <w:vertAlign w:val="subscript"/>
        </w:rPr>
        <w:t>1</w:t>
      </w:r>
      <w:r w:rsidRPr="004771C9">
        <w:rPr>
          <w:rFonts w:ascii="Times New Roman" w:hAnsi="Times New Roman" w:cs="Times New Roman"/>
          <w:sz w:val="24"/>
          <w:szCs w:val="24"/>
        </w:rPr>
        <w:t>~MB</w:t>
      </w:r>
      <w:r w:rsidRPr="004771C9">
        <w:rPr>
          <w:rFonts w:ascii="Times New Roman" w:hAnsi="Times New Roman" w:cs="Times New Roman"/>
          <w:sz w:val="24"/>
          <w:szCs w:val="24"/>
          <w:vertAlign w:val="subscript"/>
        </w:rPr>
        <w:t xml:space="preserve">4 </w:t>
      </w:r>
      <w:r w:rsidRPr="004771C9">
        <w:rPr>
          <w:rFonts w:ascii="Times New Roman" w:hAnsi="Times New Roman" w:cs="Times New Roman"/>
          <w:sz w:val="24"/>
          <w:szCs w:val="24"/>
        </w:rPr>
        <w:t>,</w:t>
      </w:r>
      <w:r w:rsidRPr="004771C9">
        <w:rPr>
          <w:rFonts w:ascii="Times New Roman" w:hAnsi="Times New Roman" w:cs="Times New Roman"/>
          <w:sz w:val="24"/>
          <w:szCs w:val="24"/>
          <w:vertAlign w:val="subscript"/>
        </w:rPr>
        <w:t xml:space="preserve"> </w:t>
      </w:r>
      <w:r w:rsidRPr="004771C9">
        <w:rPr>
          <w:rFonts w:ascii="Times New Roman" w:hAnsi="Times New Roman" w:cs="Times New Roman"/>
          <w:sz w:val="24"/>
          <w:szCs w:val="24"/>
        </w:rPr>
        <w:t>and MB</w:t>
      </w:r>
      <w:r w:rsidRPr="004771C9">
        <w:rPr>
          <w:rFonts w:ascii="Times New Roman" w:hAnsi="Times New Roman" w:cs="Times New Roman"/>
          <w:sz w:val="24"/>
          <w:szCs w:val="24"/>
          <w:vertAlign w:val="subscript"/>
        </w:rPr>
        <w:t xml:space="preserve">4 </w:t>
      </w:r>
      <w:r w:rsidRPr="004771C9">
        <w:rPr>
          <w:rFonts w:ascii="Times New Roman" w:hAnsi="Times New Roman" w:cs="Times New Roman"/>
          <w:sz w:val="24"/>
          <w:szCs w:val="24"/>
        </w:rPr>
        <w:t>was identical to territrem</w:t>
      </w:r>
      <w:r w:rsidRPr="004771C9">
        <w:rPr>
          <w:rFonts w:ascii="Times New Roman" w:hAnsi="Times New Roman" w:cs="Times New Roman"/>
          <w:sz w:val="24"/>
          <w:szCs w:val="24"/>
          <w:vertAlign w:val="subscript"/>
        </w:rPr>
        <w:t xml:space="preserve"> </w:t>
      </w:r>
      <w:r w:rsidRPr="004771C9">
        <w:rPr>
          <w:rFonts w:ascii="Times New Roman" w:hAnsi="Times New Roman" w:cs="Times New Roman"/>
          <w:sz w:val="24"/>
          <w:szCs w:val="24"/>
        </w:rPr>
        <w:t>C.</w:t>
      </w:r>
      <w:r w:rsidRPr="004771C9">
        <w:rPr>
          <w:rFonts w:ascii="Times New Roman" w:hAnsi="Times New Roman" w:cs="Times New Roman"/>
          <w:noProof/>
          <w:sz w:val="24"/>
          <w:szCs w:val="24"/>
          <w:vertAlign w:val="superscript"/>
        </w:rPr>
        <w:t>89-90</w:t>
      </w:r>
      <w:r w:rsidRPr="004771C9">
        <w:rPr>
          <w:rFonts w:ascii="Times New Roman" w:hAnsi="Times New Roman" w:cs="Times New Roman"/>
          <w:sz w:val="24"/>
          <w:szCs w:val="24"/>
        </w:rPr>
        <w:t xml:space="preserve"> The inhibition of acetylcholinesterase (AChE) activity of territrems were discovered in 1992,</w:t>
      </w:r>
      <w:r w:rsidRPr="004771C9">
        <w:rPr>
          <w:rFonts w:ascii="Times New Roman" w:hAnsi="Times New Roman" w:cs="Times New Roman"/>
          <w:noProof/>
          <w:sz w:val="24"/>
          <w:szCs w:val="24"/>
          <w:vertAlign w:val="superscript"/>
        </w:rPr>
        <w:t>91</w:t>
      </w:r>
      <w:r w:rsidRPr="004771C9">
        <w:rPr>
          <w:rFonts w:ascii="Times New Roman" w:hAnsi="Times New Roman" w:cs="Times New Roman"/>
          <w:sz w:val="24"/>
          <w:szCs w:val="24"/>
        </w:rPr>
        <w:t xml:space="preserve"> followed by Omura’s work that showed they were highly selective AChE inhibitor compared with butyrylcholinesterase (BuChE), with the IC</w:t>
      </w:r>
      <w:r w:rsidRPr="004771C9">
        <w:rPr>
          <w:rFonts w:ascii="Times New Roman" w:hAnsi="Times New Roman" w:cs="Times New Roman"/>
          <w:sz w:val="24"/>
          <w:szCs w:val="24"/>
          <w:vertAlign w:val="subscript"/>
        </w:rPr>
        <w:t>50</w:t>
      </w:r>
      <w:r w:rsidRPr="004771C9">
        <w:rPr>
          <w:rFonts w:ascii="Times New Roman" w:hAnsi="Times New Roman" w:cs="Times New Roman"/>
          <w:sz w:val="24"/>
          <w:szCs w:val="24"/>
        </w:rPr>
        <w:t xml:space="preserve"> in nM range.</w:t>
      </w:r>
      <w:r w:rsidRPr="004771C9">
        <w:rPr>
          <w:rFonts w:ascii="Times New Roman" w:hAnsi="Times New Roman" w:cs="Times New Roman"/>
          <w:noProof/>
          <w:sz w:val="24"/>
          <w:szCs w:val="24"/>
          <w:vertAlign w:val="superscript"/>
        </w:rPr>
        <w:t>92</w:t>
      </w:r>
      <w:r w:rsidRPr="004771C9">
        <w:rPr>
          <w:rFonts w:ascii="Times New Roman" w:hAnsi="Times New Roman" w:cs="Times New Roman"/>
          <w:sz w:val="24"/>
          <w:szCs w:val="24"/>
        </w:rPr>
        <w:t xml:space="preserve"> Ling’s group reported the isolation of territrem A' and territrem B' (Figure 1.6), the structure of territrem B' was confirmed by single crystal x-ray diffractometry, the tremorgenic activity and inhibition effect on AChE of these two molecules were greatly reduced compared to territrem A and territrem B which indicated that the </w:t>
      </w:r>
      <w:r w:rsidRPr="004771C9">
        <w:rPr>
          <w:rFonts w:ascii="Times New Roman" w:hAnsi="Times New Roman" w:cs="Times New Roman"/>
          <w:i/>
          <w:color w:val="000000" w:themeColor="text1"/>
          <w:sz w:val="24"/>
          <w:szCs w:val="24"/>
        </w:rPr>
        <w:t>α, β</w:t>
      </w:r>
      <w:r w:rsidRPr="004771C9">
        <w:rPr>
          <w:rFonts w:ascii="Times New Roman" w:hAnsi="Times New Roman" w:cs="Times New Roman"/>
          <w:color w:val="000000" w:themeColor="text1"/>
          <w:sz w:val="24"/>
          <w:szCs w:val="24"/>
        </w:rPr>
        <w:t>-unsaturated carbonyl is important in the AChE inhibitive activity.</w:t>
      </w:r>
      <w:r w:rsidRPr="004771C9">
        <w:rPr>
          <w:rFonts w:ascii="Times New Roman" w:hAnsi="Times New Roman" w:cs="Times New Roman"/>
          <w:noProof/>
          <w:sz w:val="24"/>
          <w:szCs w:val="24"/>
          <w:vertAlign w:val="superscript"/>
        </w:rPr>
        <w:t>93</w:t>
      </w:r>
      <w:r w:rsidRPr="004771C9">
        <w:rPr>
          <w:rFonts w:ascii="Times New Roman" w:hAnsi="Times New Roman" w:cs="Times New Roman"/>
          <w:sz w:val="24"/>
          <w:szCs w:val="24"/>
        </w:rPr>
        <w:t xml:space="preserve"> In order to investigate the structure-activity relationship (SAR) in anti-AChE assay, Peng modified the structure of territrem B by epoxidation and saturation of the C-2 double bond, breaking the pyrone moiety, reduction of C-1 carbonyl and conversion of 4</w:t>
      </w:r>
      <w:r w:rsidRPr="004771C9">
        <w:rPr>
          <w:rFonts w:ascii="Times New Roman" w:hAnsi="Times New Roman" w:cs="Times New Roman"/>
          <w:i/>
          <w:sz w:val="24"/>
          <w:szCs w:val="24"/>
        </w:rPr>
        <w:t>β</w:t>
      </w:r>
      <w:r w:rsidRPr="004771C9">
        <w:rPr>
          <w:rFonts w:ascii="Times New Roman" w:hAnsi="Times New Roman" w:cs="Times New Roman"/>
          <w:sz w:val="24"/>
          <w:szCs w:val="24"/>
        </w:rPr>
        <w:t>-CH</w:t>
      </w:r>
      <w:r w:rsidRPr="004771C9">
        <w:rPr>
          <w:rFonts w:ascii="Times New Roman" w:hAnsi="Times New Roman" w:cs="Times New Roman"/>
          <w:sz w:val="24"/>
          <w:szCs w:val="24"/>
          <w:vertAlign w:val="subscript"/>
        </w:rPr>
        <w:t>2</w:t>
      </w:r>
      <w:r w:rsidRPr="004771C9">
        <w:rPr>
          <w:rFonts w:ascii="Times New Roman" w:hAnsi="Times New Roman" w:cs="Times New Roman"/>
          <w:sz w:val="24"/>
          <w:szCs w:val="24"/>
        </w:rPr>
        <w:t>OH into more hydrophobic and bulky group, to yield five derivatives.</w:t>
      </w:r>
      <w:r w:rsidRPr="004771C9">
        <w:rPr>
          <w:rFonts w:ascii="Times New Roman" w:hAnsi="Times New Roman" w:cs="Times New Roman"/>
          <w:noProof/>
          <w:sz w:val="24"/>
          <w:szCs w:val="24"/>
          <w:vertAlign w:val="superscript"/>
        </w:rPr>
        <w:t>94</w:t>
      </w:r>
      <w:r w:rsidRPr="004771C9">
        <w:rPr>
          <w:rFonts w:ascii="Times New Roman" w:hAnsi="Times New Roman" w:cs="Times New Roman"/>
          <w:sz w:val="24"/>
          <w:szCs w:val="24"/>
        </w:rPr>
        <w:t xml:space="preserve"> And Peng’s study indicated that both the enone and the pyrone moieties play important role in inhibitory activity of AChE.</w:t>
      </w:r>
      <w:r w:rsidRPr="004771C9">
        <w:rPr>
          <w:rFonts w:ascii="Times New Roman" w:hAnsi="Times New Roman" w:cs="Times New Roman"/>
          <w:noProof/>
          <w:sz w:val="24"/>
          <w:szCs w:val="24"/>
          <w:vertAlign w:val="superscript"/>
        </w:rPr>
        <w:t>94</w:t>
      </w:r>
      <w:r w:rsidRPr="004771C9">
        <w:rPr>
          <w:rFonts w:ascii="Times New Roman" w:hAnsi="Times New Roman" w:cs="Times New Roman"/>
          <w:sz w:val="24"/>
          <w:szCs w:val="24"/>
        </w:rPr>
        <w:t xml:space="preserve"> In 2014, another group reported the </w:t>
      </w:r>
      <w:r w:rsidRPr="004771C9">
        <w:rPr>
          <w:rFonts w:ascii="Times New Roman" w:hAnsi="Times New Roman" w:cs="Times New Roman"/>
          <w:sz w:val="24"/>
          <w:szCs w:val="24"/>
        </w:rPr>
        <w:lastRenderedPageBreak/>
        <w:t>isolation of territrem D and territrem E (Figure 1.6), which also showed strong activity against AChE.</w:t>
      </w:r>
      <w:r w:rsidRPr="004771C9">
        <w:rPr>
          <w:rFonts w:ascii="Times New Roman" w:hAnsi="Times New Roman" w:cs="Times New Roman"/>
          <w:noProof/>
          <w:sz w:val="24"/>
          <w:szCs w:val="24"/>
          <w:vertAlign w:val="superscript"/>
        </w:rPr>
        <w:t>95</w:t>
      </w:r>
      <w:r w:rsidRPr="004771C9">
        <w:rPr>
          <w:rFonts w:ascii="Times New Roman" w:hAnsi="Times New Roman" w:cs="Times New Roman"/>
          <w:sz w:val="24"/>
          <w:szCs w:val="24"/>
        </w:rPr>
        <w:t xml:space="preserve"> </w:t>
      </w:r>
    </w:p>
    <w:p w14:paraId="5C24343A" w14:textId="77777777" w:rsidR="00CD49C4" w:rsidRPr="004771C9" w:rsidRDefault="00CD49C4" w:rsidP="00CD49C4">
      <w:pPr>
        <w:spacing w:after="0" w:line="480" w:lineRule="auto"/>
        <w:ind w:firstLine="720"/>
        <w:jc w:val="both"/>
        <w:rPr>
          <w:rFonts w:ascii="Times New Roman" w:hAnsi="Times New Roman" w:cs="Times New Roman"/>
          <w:sz w:val="24"/>
          <w:szCs w:val="24"/>
        </w:rPr>
      </w:pPr>
    </w:p>
    <w:p w14:paraId="73F47520" w14:textId="77777777" w:rsidR="00CD49C4" w:rsidRPr="004771C9" w:rsidRDefault="00CD49C4" w:rsidP="00DA6BB9">
      <w:pPr>
        <w:spacing w:after="0" w:line="480" w:lineRule="auto"/>
        <w:ind w:firstLine="720"/>
        <w:rPr>
          <w:rFonts w:ascii="Times New Roman" w:hAnsi="Times New Roman" w:cs="Times New Roman"/>
          <w:sz w:val="24"/>
          <w:szCs w:val="24"/>
        </w:rPr>
      </w:pPr>
      <w:r w:rsidRPr="004771C9">
        <w:rPr>
          <w:rFonts w:ascii="Times New Roman" w:hAnsi="Times New Roman" w:cs="Times New Roman"/>
          <w:noProof/>
          <w:sz w:val="24"/>
          <w:szCs w:val="24"/>
        </w:rPr>
        <w:drawing>
          <wp:inline distT="0" distB="0" distL="0" distR="0" wp14:anchorId="25A7D79E" wp14:editId="68326A8F">
            <wp:extent cx="4708442" cy="2458350"/>
            <wp:effectExtent l="0" t="0" r="0"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27531" cy="2468317"/>
                    </a:xfrm>
                    <a:prstGeom prst="rect">
                      <a:avLst/>
                    </a:prstGeom>
                  </pic:spPr>
                </pic:pic>
              </a:graphicData>
            </a:graphic>
          </wp:inline>
        </w:drawing>
      </w:r>
    </w:p>
    <w:p w14:paraId="043E4796" w14:textId="77777777" w:rsidR="00CD49C4" w:rsidRDefault="00CD49C4" w:rsidP="00CD49C4">
      <w:pPr>
        <w:pStyle w:val="Caption"/>
        <w:jc w:val="both"/>
        <w:rPr>
          <w:rFonts w:ascii="Times New Roman" w:hAnsi="Times New Roman" w:cs="Times New Roman"/>
          <w:i w:val="0"/>
          <w:iCs w:val="0"/>
          <w:color w:val="000000" w:themeColor="text1"/>
          <w:sz w:val="24"/>
          <w:szCs w:val="24"/>
        </w:rPr>
      </w:pPr>
      <w:bookmarkStart w:id="28" w:name="_Toc6270269"/>
      <w:bookmarkStart w:id="29" w:name="_Toc6304819"/>
      <w:r>
        <w:rPr>
          <w:rFonts w:ascii="Times New Roman" w:hAnsi="Times New Roman" w:cs="Times New Roman"/>
          <w:b/>
          <w:i w:val="0"/>
          <w:color w:val="000000" w:themeColor="text1"/>
          <w:sz w:val="24"/>
          <w:szCs w:val="24"/>
        </w:rPr>
        <w:t>Figure 1.</w:t>
      </w:r>
      <w:r w:rsidRPr="008956A8">
        <w:rPr>
          <w:rFonts w:ascii="Times New Roman" w:hAnsi="Times New Roman" w:cs="Times New Roman"/>
          <w:b/>
          <w:i w:val="0"/>
          <w:color w:val="000000" w:themeColor="text1"/>
          <w:sz w:val="24"/>
          <w:szCs w:val="24"/>
        </w:rPr>
        <w:t>6.</w:t>
      </w:r>
      <w:r w:rsidRPr="008956A8">
        <w:rPr>
          <w:rFonts w:ascii="Times New Roman" w:hAnsi="Times New Roman" w:cs="Times New Roman"/>
          <w:i w:val="0"/>
          <w:iCs w:val="0"/>
          <w:color w:val="000000" w:themeColor="text1"/>
          <w:sz w:val="24"/>
          <w:szCs w:val="24"/>
        </w:rPr>
        <w:t xml:space="preserve"> Structures of territrems.</w:t>
      </w:r>
      <w:bookmarkEnd w:id="28"/>
      <w:bookmarkEnd w:id="29"/>
    </w:p>
    <w:p w14:paraId="644CFBD0" w14:textId="77777777" w:rsidR="00CD49C4" w:rsidRPr="008956A8" w:rsidRDefault="00CD49C4" w:rsidP="00CD49C4"/>
    <w:p w14:paraId="78654ED9" w14:textId="77777777" w:rsidR="00CD49C4"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 xml:space="preserve">Arisugacin (Figure 1.7) was isolated from </w:t>
      </w:r>
      <w:r w:rsidRPr="004771C9">
        <w:rPr>
          <w:rFonts w:ascii="Times New Roman" w:hAnsi="Times New Roman" w:cs="Times New Roman"/>
          <w:i/>
          <w:sz w:val="24"/>
          <w:szCs w:val="24"/>
        </w:rPr>
        <w:t>Penicillium sp</w:t>
      </w:r>
      <w:r w:rsidRPr="004771C9">
        <w:rPr>
          <w:rFonts w:ascii="Times New Roman" w:hAnsi="Times New Roman" w:cs="Times New Roman"/>
          <w:sz w:val="24"/>
          <w:szCs w:val="24"/>
        </w:rPr>
        <w:t>. FO-4259 together with structurally related compounds territrem B and C, and ari</w:t>
      </w:r>
      <w:r>
        <w:rPr>
          <w:rFonts w:ascii="Times New Roman" w:hAnsi="Times New Roman" w:cs="Times New Roman"/>
          <w:sz w:val="24"/>
          <w:szCs w:val="24"/>
        </w:rPr>
        <w:t>sugacin showed even stronger</w:t>
      </w:r>
      <w:r w:rsidRPr="004771C9">
        <w:rPr>
          <w:rFonts w:ascii="Times New Roman" w:hAnsi="Times New Roman" w:cs="Times New Roman"/>
          <w:sz w:val="24"/>
          <w:szCs w:val="24"/>
        </w:rPr>
        <w:t xml:space="preserve"> selectivity inhibition of AChE than territrems.</w:t>
      </w:r>
      <w:r w:rsidRPr="004771C9">
        <w:rPr>
          <w:rFonts w:ascii="Times New Roman" w:hAnsi="Times New Roman" w:cs="Times New Roman"/>
          <w:noProof/>
          <w:sz w:val="24"/>
          <w:szCs w:val="24"/>
          <w:vertAlign w:val="superscript"/>
        </w:rPr>
        <w:t>92</w:t>
      </w:r>
      <w:r w:rsidRPr="004771C9">
        <w:rPr>
          <w:rFonts w:ascii="Times New Roman" w:hAnsi="Times New Roman" w:cs="Times New Roman"/>
          <w:sz w:val="24"/>
          <w:szCs w:val="24"/>
        </w:rPr>
        <w:t xml:space="preserve"> One year later, the same group isolated two more analogs, arisugacin A and B (Figure 1.7) from the same fungal species, and they both</w:t>
      </w:r>
      <w:r>
        <w:rPr>
          <w:rFonts w:ascii="Times New Roman" w:hAnsi="Times New Roman" w:cs="Times New Roman"/>
          <w:sz w:val="24"/>
          <w:szCs w:val="24"/>
        </w:rPr>
        <w:t xml:space="preserve"> showed strong AChE inhibitive</w:t>
      </w:r>
      <w:r w:rsidRPr="004771C9">
        <w:rPr>
          <w:rFonts w:ascii="Times New Roman" w:hAnsi="Times New Roman" w:cs="Times New Roman"/>
          <w:sz w:val="24"/>
          <w:szCs w:val="24"/>
        </w:rPr>
        <w:t xml:space="preserve"> activity with arisugacin B slightly less potent.</w:t>
      </w:r>
      <w:r w:rsidRPr="004771C9">
        <w:rPr>
          <w:rFonts w:ascii="Times New Roman" w:hAnsi="Times New Roman" w:cs="Times New Roman"/>
          <w:noProof/>
          <w:sz w:val="24"/>
          <w:szCs w:val="24"/>
          <w:vertAlign w:val="superscript"/>
        </w:rPr>
        <w:t>96-97</w:t>
      </w:r>
      <w:r w:rsidRPr="004771C9">
        <w:rPr>
          <w:rFonts w:ascii="Times New Roman" w:hAnsi="Times New Roman" w:cs="Times New Roman"/>
          <w:sz w:val="24"/>
          <w:szCs w:val="24"/>
        </w:rPr>
        <w:t xml:space="preserve"> Fungal strain FO-4259 was treated with UV-light to yield a mutant strain, which lead to the isolation of arisugacin C~H,</w:t>
      </w:r>
      <w:r w:rsidRPr="004771C9">
        <w:rPr>
          <w:rFonts w:ascii="Times New Roman" w:hAnsi="Times New Roman" w:cs="Times New Roman"/>
          <w:noProof/>
          <w:sz w:val="24"/>
          <w:szCs w:val="24"/>
          <w:vertAlign w:val="superscript"/>
        </w:rPr>
        <w:t>98</w:t>
      </w:r>
      <w:r w:rsidRPr="004771C9">
        <w:rPr>
          <w:rFonts w:ascii="Times New Roman" w:hAnsi="Times New Roman" w:cs="Times New Roman"/>
          <w:sz w:val="24"/>
          <w:szCs w:val="24"/>
        </w:rPr>
        <w:t xml:space="preserve"> the absolute configuratio</w:t>
      </w:r>
      <w:r>
        <w:rPr>
          <w:rFonts w:ascii="Times New Roman" w:hAnsi="Times New Roman" w:cs="Times New Roman"/>
          <w:sz w:val="24"/>
          <w:szCs w:val="24"/>
        </w:rPr>
        <w:t xml:space="preserve">n of arisugacin F (Figure 1.7) </w:t>
      </w:r>
      <w:r w:rsidRPr="004771C9">
        <w:rPr>
          <w:rFonts w:ascii="Times New Roman" w:hAnsi="Times New Roman" w:cs="Times New Roman"/>
          <w:sz w:val="24"/>
          <w:szCs w:val="24"/>
        </w:rPr>
        <w:t>was determined later by modified Mosher method.</w:t>
      </w:r>
      <w:r w:rsidRPr="004771C9">
        <w:rPr>
          <w:rFonts w:ascii="Times New Roman" w:hAnsi="Times New Roman" w:cs="Times New Roman"/>
          <w:noProof/>
          <w:sz w:val="24"/>
          <w:szCs w:val="24"/>
          <w:vertAlign w:val="superscript"/>
        </w:rPr>
        <w:t>99</w:t>
      </w:r>
      <w:r w:rsidRPr="004771C9">
        <w:rPr>
          <w:rFonts w:ascii="Times New Roman" w:hAnsi="Times New Roman" w:cs="Times New Roman"/>
          <w:sz w:val="24"/>
          <w:szCs w:val="24"/>
        </w:rPr>
        <w:t xml:space="preserve"> To determine the absolute configuration of arisugacin A and B, Sunazuka</w:t>
      </w:r>
      <w:r w:rsidRPr="004771C9">
        <w:rPr>
          <w:rFonts w:ascii="Times New Roman" w:hAnsi="Times New Roman" w:cs="Times New Roman" w:hint="eastAsia"/>
          <w:sz w:val="24"/>
          <w:szCs w:val="24"/>
        </w:rPr>
        <w:t xml:space="preserve"> </w:t>
      </w:r>
      <w:r w:rsidRPr="004771C9">
        <w:rPr>
          <w:rFonts w:ascii="Times New Roman" w:hAnsi="Times New Roman" w:cs="Times New Roman"/>
          <w:sz w:val="24"/>
          <w:szCs w:val="24"/>
        </w:rPr>
        <w:t xml:space="preserve"> did total synthesis of these two molecules, twelve intermediates were evaluated the inhibitory a</w:t>
      </w:r>
      <w:r>
        <w:rPr>
          <w:rFonts w:ascii="Times New Roman" w:hAnsi="Times New Roman" w:cs="Times New Roman"/>
          <w:sz w:val="24"/>
          <w:szCs w:val="24"/>
        </w:rPr>
        <w:t>ctivities against AChE</w:t>
      </w:r>
      <w:r w:rsidRPr="004771C9">
        <w:rPr>
          <w:rFonts w:ascii="Times New Roman" w:hAnsi="Times New Roman" w:cs="Times New Roman"/>
          <w:sz w:val="24"/>
          <w:szCs w:val="24"/>
        </w:rPr>
        <w:t xml:space="preserve"> to better understand the SAR of arisugacins, they concluded the </w:t>
      </w:r>
      <w:r w:rsidRPr="004771C9">
        <w:rPr>
          <w:rFonts w:ascii="Times New Roman" w:hAnsi="Times New Roman" w:cs="Times New Roman"/>
          <w:i/>
          <w:color w:val="000000" w:themeColor="text1"/>
          <w:sz w:val="24"/>
          <w:szCs w:val="24"/>
        </w:rPr>
        <w:t>α, β</w:t>
      </w:r>
      <w:r w:rsidRPr="004771C9">
        <w:rPr>
          <w:rFonts w:ascii="Times New Roman" w:hAnsi="Times New Roman" w:cs="Times New Roman"/>
          <w:color w:val="000000" w:themeColor="text1"/>
          <w:sz w:val="24"/>
          <w:szCs w:val="24"/>
        </w:rPr>
        <w:t xml:space="preserve">-unsaturated carbonyl, </w:t>
      </w:r>
      <w:r w:rsidRPr="004771C9">
        <w:rPr>
          <w:rFonts w:ascii="Times New Roman" w:hAnsi="Times New Roman" w:cs="Times New Roman"/>
          <w:color w:val="000000" w:themeColor="text1"/>
          <w:sz w:val="24"/>
          <w:szCs w:val="24"/>
        </w:rPr>
        <w:lastRenderedPageBreak/>
        <w:t>12a-hydroxy gro</w:t>
      </w:r>
      <w:r>
        <w:rPr>
          <w:rFonts w:ascii="Times New Roman" w:hAnsi="Times New Roman" w:cs="Times New Roman"/>
          <w:color w:val="000000" w:themeColor="text1"/>
          <w:sz w:val="24"/>
          <w:szCs w:val="24"/>
        </w:rPr>
        <w:t xml:space="preserve">up and the E ring substituents </w:t>
      </w:r>
      <w:r w:rsidRPr="004771C9">
        <w:rPr>
          <w:rFonts w:ascii="Times New Roman" w:hAnsi="Times New Roman" w:cs="Times New Roman"/>
          <w:color w:val="000000" w:themeColor="text1"/>
          <w:sz w:val="24"/>
          <w:szCs w:val="24"/>
        </w:rPr>
        <w:t>were essential for the inhibition of AChE by arisugacins</w:t>
      </w:r>
      <w:r w:rsidRPr="004771C9">
        <w:rPr>
          <w:rFonts w:ascii="Times New Roman" w:hAnsi="Times New Roman" w:cs="Times New Roman"/>
          <w:sz w:val="24"/>
          <w:szCs w:val="24"/>
        </w:rPr>
        <w:t>.</w:t>
      </w:r>
      <w:r w:rsidRPr="004771C9">
        <w:rPr>
          <w:rFonts w:ascii="Times New Roman" w:hAnsi="Times New Roman" w:cs="Times New Roman"/>
          <w:noProof/>
          <w:sz w:val="24"/>
          <w:szCs w:val="24"/>
          <w:vertAlign w:val="superscript"/>
        </w:rPr>
        <w:t>100</w:t>
      </w:r>
      <w:r w:rsidRPr="004771C9">
        <w:rPr>
          <w:rFonts w:ascii="Times New Roman" w:hAnsi="Times New Roman" w:cs="Times New Roman"/>
          <w:sz w:val="24"/>
          <w:szCs w:val="24"/>
        </w:rPr>
        <w:t xml:space="preserve"> Sun reported the isolation of arisugacin I and J from fungus </w:t>
      </w:r>
      <w:r w:rsidRPr="004771C9">
        <w:rPr>
          <w:rFonts w:ascii="Times New Roman" w:hAnsi="Times New Roman" w:cs="Times New Roman"/>
          <w:i/>
          <w:sz w:val="24"/>
          <w:szCs w:val="24"/>
        </w:rPr>
        <w:t>Penicillium sp</w:t>
      </w:r>
      <w:r w:rsidRPr="004771C9">
        <w:rPr>
          <w:rFonts w:ascii="Times New Roman" w:hAnsi="Times New Roman" w:cs="Times New Roman"/>
          <w:sz w:val="24"/>
          <w:szCs w:val="24"/>
        </w:rPr>
        <w:t xml:space="preserve">. SXH-65, with </w:t>
      </w:r>
      <w:r w:rsidRPr="004771C9">
        <w:rPr>
          <w:rFonts w:ascii="Times New Roman" w:hAnsi="Times New Roman" w:cs="Times New Roman" w:hint="eastAsia"/>
          <w:sz w:val="24"/>
          <w:szCs w:val="24"/>
        </w:rPr>
        <w:t xml:space="preserve">arisugacin </w:t>
      </w:r>
      <w:r w:rsidRPr="004771C9">
        <w:rPr>
          <w:rFonts w:ascii="Times New Roman" w:hAnsi="Times New Roman" w:cs="Times New Roman"/>
          <w:sz w:val="24"/>
          <w:szCs w:val="24"/>
        </w:rPr>
        <w:t>I (Figure 1.7) being the first arisugacins with a linear sesquiterpenoid moiety.</w:t>
      </w:r>
      <w:r w:rsidRPr="004771C9">
        <w:rPr>
          <w:rFonts w:ascii="Times New Roman" w:hAnsi="Times New Roman" w:cs="Times New Roman"/>
          <w:noProof/>
          <w:sz w:val="24"/>
          <w:szCs w:val="24"/>
          <w:vertAlign w:val="superscript"/>
        </w:rPr>
        <w:t>101</w:t>
      </w:r>
      <w:r w:rsidRPr="004771C9">
        <w:rPr>
          <w:rFonts w:ascii="Times New Roman" w:hAnsi="Times New Roman" w:cs="Times New Roman"/>
          <w:sz w:val="24"/>
          <w:szCs w:val="24"/>
        </w:rPr>
        <w:t xml:space="preserve"> The cytotoxicity against HL-60, K562 and HeLa cells of arisugacins I and J were tested, both of them did not show any activity.</w:t>
      </w:r>
      <w:r w:rsidRPr="004771C9">
        <w:rPr>
          <w:rFonts w:ascii="Times New Roman" w:hAnsi="Times New Roman" w:cs="Times New Roman"/>
          <w:noProof/>
          <w:sz w:val="24"/>
          <w:szCs w:val="24"/>
          <w:vertAlign w:val="superscript"/>
        </w:rPr>
        <w:t>101</w:t>
      </w:r>
      <w:r w:rsidRPr="004771C9">
        <w:rPr>
          <w:rFonts w:ascii="Times New Roman" w:hAnsi="Times New Roman" w:cs="Times New Roman"/>
          <w:sz w:val="24"/>
          <w:szCs w:val="24"/>
        </w:rPr>
        <w:t xml:space="preserve"> Arisugacin K, an epimer of arisugacin E, was isolated by Li from an endophytic fungus </w:t>
      </w:r>
      <w:r w:rsidRPr="004771C9">
        <w:rPr>
          <w:rFonts w:ascii="Times New Roman" w:hAnsi="Times New Roman" w:cs="Times New Roman"/>
          <w:i/>
          <w:sz w:val="24"/>
          <w:szCs w:val="24"/>
        </w:rPr>
        <w:t>Penicillium echinulatum</w:t>
      </w:r>
      <w:r w:rsidRPr="004771C9">
        <w:rPr>
          <w:rFonts w:ascii="Times New Roman" w:hAnsi="Times New Roman" w:cs="Times New Roman"/>
          <w:sz w:val="24"/>
          <w:szCs w:val="24"/>
        </w:rPr>
        <w:t xml:space="preserve">, and showed inhibitory activity against </w:t>
      </w:r>
      <w:r w:rsidRPr="004771C9">
        <w:rPr>
          <w:rFonts w:ascii="Times New Roman" w:hAnsi="Times New Roman" w:cs="Times New Roman"/>
          <w:i/>
          <w:sz w:val="24"/>
          <w:szCs w:val="24"/>
        </w:rPr>
        <w:t>Escherichia coli</w:t>
      </w:r>
      <w:r w:rsidRPr="004771C9">
        <w:rPr>
          <w:rFonts w:ascii="Times New Roman" w:hAnsi="Times New Roman" w:cs="Times New Roman"/>
          <w:sz w:val="24"/>
          <w:szCs w:val="24"/>
        </w:rPr>
        <w:t>.</w:t>
      </w:r>
      <w:r w:rsidRPr="004771C9">
        <w:rPr>
          <w:rFonts w:ascii="Times New Roman" w:hAnsi="Times New Roman" w:cs="Times New Roman"/>
          <w:noProof/>
          <w:sz w:val="24"/>
          <w:szCs w:val="24"/>
          <w:vertAlign w:val="superscript"/>
        </w:rPr>
        <w:t>102</w:t>
      </w:r>
      <w:r w:rsidRPr="004771C9">
        <w:rPr>
          <w:rFonts w:ascii="Times New Roman" w:hAnsi="Times New Roman" w:cs="Times New Roman"/>
          <w:sz w:val="24"/>
          <w:szCs w:val="24"/>
        </w:rPr>
        <w:t xml:space="preserve"> These compounds have not been tested for AChE inhibition.</w:t>
      </w:r>
    </w:p>
    <w:p w14:paraId="618ED770" w14:textId="77777777" w:rsidR="00CD49C4" w:rsidRPr="004771C9" w:rsidRDefault="00CD49C4" w:rsidP="00CD49C4">
      <w:pPr>
        <w:spacing w:after="0" w:line="480" w:lineRule="auto"/>
        <w:ind w:firstLine="720"/>
        <w:jc w:val="both"/>
        <w:rPr>
          <w:rFonts w:ascii="Times New Roman" w:hAnsi="Times New Roman" w:cs="Times New Roman"/>
          <w:sz w:val="24"/>
          <w:szCs w:val="24"/>
        </w:rPr>
      </w:pPr>
    </w:p>
    <w:p w14:paraId="3FEBC039" w14:textId="77777777" w:rsidR="00CD49C4" w:rsidRPr="004771C9" w:rsidRDefault="00CD49C4" w:rsidP="00CD49C4">
      <w:pPr>
        <w:spacing w:after="0" w:line="480" w:lineRule="auto"/>
        <w:jc w:val="center"/>
        <w:rPr>
          <w:rFonts w:ascii="Times New Roman" w:hAnsi="Times New Roman" w:cs="Times New Roman"/>
          <w:sz w:val="24"/>
          <w:szCs w:val="24"/>
        </w:rPr>
      </w:pPr>
      <w:r w:rsidRPr="004771C9">
        <w:rPr>
          <w:rFonts w:ascii="Times New Roman" w:hAnsi="Times New Roman" w:cs="Times New Roman"/>
          <w:noProof/>
          <w:sz w:val="24"/>
          <w:szCs w:val="24"/>
        </w:rPr>
        <w:drawing>
          <wp:inline distT="0" distB="0" distL="0" distR="0" wp14:anchorId="434A397A" wp14:editId="3021C0F4">
            <wp:extent cx="5071211" cy="2632587"/>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075907" cy="2635025"/>
                    </a:xfrm>
                    <a:prstGeom prst="rect">
                      <a:avLst/>
                    </a:prstGeom>
                  </pic:spPr>
                </pic:pic>
              </a:graphicData>
            </a:graphic>
          </wp:inline>
        </w:drawing>
      </w:r>
    </w:p>
    <w:p w14:paraId="523A310F" w14:textId="77777777" w:rsidR="00CD49C4" w:rsidRDefault="00CD49C4" w:rsidP="00CD49C4">
      <w:pPr>
        <w:pStyle w:val="Caption"/>
        <w:jc w:val="both"/>
        <w:rPr>
          <w:rFonts w:ascii="Times New Roman" w:hAnsi="Times New Roman" w:cs="Times New Roman"/>
          <w:i w:val="0"/>
          <w:iCs w:val="0"/>
          <w:color w:val="000000" w:themeColor="text1"/>
          <w:sz w:val="24"/>
          <w:szCs w:val="24"/>
        </w:rPr>
      </w:pPr>
      <w:bookmarkStart w:id="30" w:name="_Toc6270270"/>
      <w:bookmarkStart w:id="31" w:name="_Toc6304820"/>
      <w:r w:rsidRPr="008956A8">
        <w:rPr>
          <w:rFonts w:ascii="Times New Roman" w:hAnsi="Times New Roman" w:cs="Times New Roman"/>
          <w:b/>
          <w:i w:val="0"/>
          <w:color w:val="000000" w:themeColor="text1"/>
          <w:sz w:val="24"/>
          <w:szCs w:val="24"/>
        </w:rPr>
        <w:t>Figure 1.7.</w:t>
      </w:r>
      <w:r w:rsidRPr="008956A8">
        <w:rPr>
          <w:rFonts w:ascii="Times New Roman" w:hAnsi="Times New Roman" w:cs="Times New Roman"/>
          <w:i w:val="0"/>
          <w:color w:val="000000" w:themeColor="text1"/>
          <w:sz w:val="24"/>
          <w:szCs w:val="24"/>
        </w:rPr>
        <w:t xml:space="preserve"> </w:t>
      </w:r>
      <w:r w:rsidRPr="008956A8">
        <w:rPr>
          <w:rFonts w:ascii="Times New Roman" w:hAnsi="Times New Roman" w:cs="Times New Roman"/>
          <w:i w:val="0"/>
          <w:iCs w:val="0"/>
          <w:color w:val="000000" w:themeColor="text1"/>
          <w:sz w:val="24"/>
          <w:szCs w:val="24"/>
        </w:rPr>
        <w:t>Structures of arisugacins.</w:t>
      </w:r>
      <w:bookmarkEnd w:id="30"/>
      <w:bookmarkEnd w:id="31"/>
    </w:p>
    <w:p w14:paraId="1D78EAF0" w14:textId="77777777" w:rsidR="00CD49C4" w:rsidRPr="008956A8" w:rsidRDefault="00CD49C4" w:rsidP="00CD49C4"/>
    <w:p w14:paraId="42D9AE89" w14:textId="77777777" w:rsidR="00CD49C4" w:rsidRDefault="00CD49C4" w:rsidP="00CD49C4">
      <w:pPr>
        <w:spacing w:after="0" w:line="480" w:lineRule="auto"/>
        <w:ind w:firstLine="720"/>
        <w:jc w:val="both"/>
        <w:rPr>
          <w:rFonts w:ascii="Times New Roman" w:hAnsi="Times New Roman" w:cs="Times New Roman"/>
          <w:sz w:val="24"/>
          <w:szCs w:val="24"/>
        </w:rPr>
      </w:pPr>
      <w:r w:rsidRPr="004771C9">
        <w:rPr>
          <w:rFonts w:ascii="Times New Roman" w:hAnsi="Times New Roman" w:cs="Times New Roman"/>
          <w:sz w:val="24"/>
          <w:szCs w:val="24"/>
        </w:rPr>
        <w:t xml:space="preserve">Terreulactones A~D (Figure 1.8), structurally related compounds to territrems and arisugacins, were isolated from </w:t>
      </w:r>
      <w:r w:rsidRPr="004771C9">
        <w:rPr>
          <w:rFonts w:ascii="Times New Roman" w:hAnsi="Times New Roman" w:cs="Times New Roman"/>
          <w:i/>
          <w:sz w:val="24"/>
          <w:szCs w:val="24"/>
        </w:rPr>
        <w:t>Aspergillus terreus</w:t>
      </w:r>
      <w:r w:rsidRPr="004771C9">
        <w:rPr>
          <w:rFonts w:ascii="Times New Roman" w:hAnsi="Times New Roman" w:cs="Times New Roman"/>
          <w:sz w:val="24"/>
          <w:szCs w:val="24"/>
        </w:rPr>
        <w:t>.</w:t>
      </w:r>
      <w:r w:rsidRPr="004771C9">
        <w:rPr>
          <w:rFonts w:ascii="Times New Roman" w:hAnsi="Times New Roman" w:cs="Times New Roman"/>
          <w:noProof/>
          <w:sz w:val="24"/>
          <w:szCs w:val="24"/>
          <w:vertAlign w:val="superscript"/>
        </w:rPr>
        <w:t>103</w:t>
      </w:r>
      <w:r w:rsidRPr="004771C9">
        <w:rPr>
          <w:rFonts w:ascii="Times New Roman" w:hAnsi="Times New Roman" w:cs="Times New Roman"/>
          <w:sz w:val="24"/>
          <w:szCs w:val="24"/>
        </w:rPr>
        <w:t xml:space="preserve"> They showed potent inhibitory activities against AChE with IC</w:t>
      </w:r>
      <w:r w:rsidRPr="004771C9">
        <w:rPr>
          <w:rFonts w:ascii="Times New Roman" w:hAnsi="Times New Roman" w:cs="Times New Roman"/>
          <w:sz w:val="24"/>
          <w:szCs w:val="24"/>
          <w:vertAlign w:val="subscript"/>
        </w:rPr>
        <w:t>50</w:t>
      </w:r>
      <w:r w:rsidRPr="004771C9">
        <w:rPr>
          <w:rFonts w:ascii="Times New Roman" w:hAnsi="Times New Roman" w:cs="Times New Roman"/>
          <w:sz w:val="24"/>
          <w:szCs w:val="24"/>
        </w:rPr>
        <w:t xml:space="preserve"> values in range of 0.06-0.42 </w:t>
      </w:r>
      <w:r w:rsidRPr="004771C9">
        <w:rPr>
          <w:rFonts w:ascii="Times New Roman" w:hAnsi="Times New Roman" w:cs="Times New Roman"/>
          <w:i/>
          <w:sz w:val="24"/>
          <w:szCs w:val="24"/>
        </w:rPr>
        <w:t>μ</w:t>
      </w:r>
      <w:r w:rsidRPr="004771C9">
        <w:rPr>
          <w:rFonts w:ascii="Times New Roman" w:hAnsi="Times New Roman" w:cs="Times New Roman"/>
          <w:sz w:val="24"/>
          <w:szCs w:val="24"/>
        </w:rPr>
        <w:t>M.</w:t>
      </w:r>
      <w:r w:rsidRPr="004771C9">
        <w:rPr>
          <w:rFonts w:ascii="Times New Roman" w:hAnsi="Times New Roman" w:cs="Times New Roman"/>
          <w:noProof/>
          <w:sz w:val="24"/>
          <w:szCs w:val="24"/>
          <w:vertAlign w:val="superscript"/>
        </w:rPr>
        <w:t>104</w:t>
      </w:r>
      <w:r w:rsidRPr="004771C9">
        <w:rPr>
          <w:rFonts w:ascii="Times New Roman" w:hAnsi="Times New Roman" w:cs="Times New Roman"/>
          <w:sz w:val="24"/>
          <w:szCs w:val="24"/>
        </w:rPr>
        <w:t xml:space="preserve"> Seven-membered lactone type meroterpenoid, isoterreulactone A</w:t>
      </w:r>
      <w:r w:rsidRPr="004771C9">
        <w:rPr>
          <w:rFonts w:ascii="Times New Roman" w:hAnsi="Times New Roman" w:cs="Times New Roman"/>
          <w:noProof/>
          <w:sz w:val="24"/>
          <w:szCs w:val="24"/>
          <w:vertAlign w:val="superscript"/>
        </w:rPr>
        <w:t>105</w:t>
      </w:r>
      <w:r w:rsidRPr="004771C9">
        <w:rPr>
          <w:rFonts w:ascii="Times New Roman" w:hAnsi="Times New Roman" w:cs="Times New Roman"/>
          <w:sz w:val="24"/>
          <w:szCs w:val="24"/>
        </w:rPr>
        <w:t xml:space="preserve"> and 11a-dehydroxyisoterreulactone A</w:t>
      </w:r>
      <w:r w:rsidRPr="004771C9">
        <w:rPr>
          <w:rFonts w:ascii="Times New Roman" w:hAnsi="Times New Roman" w:cs="Times New Roman"/>
          <w:noProof/>
          <w:sz w:val="24"/>
          <w:szCs w:val="24"/>
          <w:vertAlign w:val="superscript"/>
        </w:rPr>
        <w:t>95</w:t>
      </w:r>
      <w:r w:rsidRPr="004771C9">
        <w:rPr>
          <w:rFonts w:ascii="Times New Roman" w:hAnsi="Times New Roman" w:cs="Times New Roman"/>
          <w:sz w:val="24"/>
          <w:szCs w:val="24"/>
        </w:rPr>
        <w:t xml:space="preserve"> were isolated by Yoo and Nong. The inhibition against AChE of isoterreulactone A </w:t>
      </w:r>
      <w:r w:rsidRPr="004771C9">
        <w:rPr>
          <w:rFonts w:ascii="Times New Roman" w:hAnsi="Times New Roman" w:cs="Times New Roman"/>
          <w:sz w:val="24"/>
          <w:szCs w:val="24"/>
        </w:rPr>
        <w:lastRenderedPageBreak/>
        <w:t xml:space="preserve">(Figure 1.8) was ten time weaker than terreulactone A, while 11a-dehydroxyisoterreulactone did not show any activity, which was in agreement with previous conclusion that </w:t>
      </w:r>
      <w:r w:rsidRPr="004771C9">
        <w:rPr>
          <w:rFonts w:ascii="Times New Roman" w:hAnsi="Times New Roman" w:cs="Times New Roman"/>
          <w:i/>
          <w:color w:val="000000" w:themeColor="text1"/>
          <w:sz w:val="24"/>
          <w:szCs w:val="24"/>
        </w:rPr>
        <w:t>α, β</w:t>
      </w:r>
      <w:r w:rsidRPr="004771C9">
        <w:rPr>
          <w:rFonts w:ascii="Times New Roman" w:hAnsi="Times New Roman" w:cs="Times New Roman"/>
          <w:color w:val="000000" w:themeColor="text1"/>
          <w:sz w:val="24"/>
          <w:szCs w:val="24"/>
        </w:rPr>
        <w:t>-unsaturated carbonyl</w:t>
      </w:r>
      <w:r w:rsidRPr="004771C9">
        <w:rPr>
          <w:rFonts w:ascii="Times New Roman" w:hAnsi="Times New Roman" w:cs="Times New Roman"/>
          <w:sz w:val="24"/>
          <w:szCs w:val="24"/>
        </w:rPr>
        <w:t xml:space="preserve"> and the 11a-OH group are important in the AChE inhibition activity.</w:t>
      </w:r>
      <w:r w:rsidRPr="004771C9">
        <w:rPr>
          <w:rFonts w:ascii="Times New Roman" w:hAnsi="Times New Roman" w:cs="Times New Roman"/>
          <w:noProof/>
          <w:sz w:val="24"/>
          <w:szCs w:val="24"/>
          <w:vertAlign w:val="superscript"/>
        </w:rPr>
        <w:t>95, 105</w:t>
      </w:r>
      <w:r w:rsidRPr="004771C9">
        <w:rPr>
          <w:rFonts w:ascii="Times New Roman" w:hAnsi="Times New Roman" w:cs="Times New Roman"/>
          <w:sz w:val="24"/>
          <w:szCs w:val="24"/>
        </w:rPr>
        <w:t xml:space="preserve"> </w:t>
      </w:r>
    </w:p>
    <w:p w14:paraId="3409A433" w14:textId="77777777" w:rsidR="00CD49C4" w:rsidRPr="004771C9" w:rsidRDefault="00CD49C4" w:rsidP="00CD49C4">
      <w:pPr>
        <w:spacing w:after="0" w:line="480" w:lineRule="auto"/>
        <w:ind w:firstLine="720"/>
        <w:jc w:val="both"/>
        <w:rPr>
          <w:rFonts w:ascii="Times New Roman" w:hAnsi="Times New Roman" w:cs="Times New Roman"/>
          <w:sz w:val="24"/>
          <w:szCs w:val="24"/>
        </w:rPr>
      </w:pPr>
    </w:p>
    <w:p w14:paraId="70ECF79D" w14:textId="77777777" w:rsidR="00CD49C4" w:rsidRPr="004771C9" w:rsidRDefault="00CD49C4" w:rsidP="00DA6BB9">
      <w:pPr>
        <w:spacing w:after="0" w:line="480" w:lineRule="auto"/>
        <w:ind w:firstLine="720"/>
        <w:jc w:val="center"/>
        <w:rPr>
          <w:rFonts w:ascii="Times New Roman" w:hAnsi="Times New Roman" w:cs="Times New Roman"/>
          <w:sz w:val="24"/>
          <w:szCs w:val="24"/>
        </w:rPr>
      </w:pPr>
      <w:r w:rsidRPr="004771C9">
        <w:rPr>
          <w:noProof/>
        </w:rPr>
        <w:drawing>
          <wp:inline distT="0" distB="0" distL="0" distR="0" wp14:anchorId="3A5D2D80" wp14:editId="2C5E3423">
            <wp:extent cx="4763729" cy="1307481"/>
            <wp:effectExtent l="0" t="0" r="0" b="6985"/>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60992" cy="1306730"/>
                    </a:xfrm>
                    <a:prstGeom prst="rect">
                      <a:avLst/>
                    </a:prstGeom>
                  </pic:spPr>
                </pic:pic>
              </a:graphicData>
            </a:graphic>
          </wp:inline>
        </w:drawing>
      </w:r>
    </w:p>
    <w:p w14:paraId="4DE43FFD" w14:textId="77777777" w:rsidR="00CD49C4" w:rsidRDefault="00CD49C4" w:rsidP="00CD49C4">
      <w:pPr>
        <w:pStyle w:val="Caption"/>
        <w:jc w:val="both"/>
        <w:rPr>
          <w:rFonts w:ascii="Times New Roman" w:hAnsi="Times New Roman" w:cs="Times New Roman"/>
          <w:i w:val="0"/>
          <w:color w:val="000000" w:themeColor="text1"/>
          <w:sz w:val="24"/>
          <w:szCs w:val="24"/>
        </w:rPr>
      </w:pPr>
      <w:bookmarkStart w:id="32" w:name="_Toc6270271"/>
      <w:bookmarkStart w:id="33" w:name="_Toc6304821"/>
      <w:r w:rsidRPr="008956A8">
        <w:rPr>
          <w:rFonts w:ascii="Times New Roman" w:hAnsi="Times New Roman" w:cs="Times New Roman"/>
          <w:b/>
          <w:i w:val="0"/>
          <w:color w:val="000000" w:themeColor="text1"/>
          <w:sz w:val="24"/>
          <w:szCs w:val="24"/>
        </w:rPr>
        <w:t>Figure 1.8.</w:t>
      </w:r>
      <w:r w:rsidRPr="008956A8">
        <w:rPr>
          <w:rFonts w:ascii="Times New Roman" w:hAnsi="Times New Roman" w:cs="Times New Roman"/>
          <w:i w:val="0"/>
          <w:color w:val="000000" w:themeColor="text1"/>
          <w:sz w:val="24"/>
          <w:szCs w:val="24"/>
        </w:rPr>
        <w:t xml:space="preserve"> Structures of terreulactones.</w:t>
      </w:r>
      <w:bookmarkEnd w:id="32"/>
      <w:bookmarkEnd w:id="33"/>
    </w:p>
    <w:p w14:paraId="4877B3C9" w14:textId="77777777" w:rsidR="00CD49C4" w:rsidRPr="008956A8" w:rsidRDefault="00CD49C4" w:rsidP="00CD49C4"/>
    <w:p w14:paraId="33390EEC"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34" w:name="_Toc7677814"/>
      <w:r w:rsidRPr="004C385D">
        <w:rPr>
          <w:rFonts w:ascii="Times New Roman" w:hAnsi="Times New Roman" w:cs="Times New Roman"/>
          <w:b/>
          <w:color w:val="000000" w:themeColor="text1"/>
          <w:sz w:val="24"/>
          <w:szCs w:val="24"/>
        </w:rPr>
        <w:t>1.6 Prospects for fungal natural product drug discovery</w:t>
      </w:r>
      <w:bookmarkEnd w:id="34"/>
    </w:p>
    <w:p w14:paraId="2EFE329A" w14:textId="77777777" w:rsidR="00CD49C4" w:rsidRDefault="00CD49C4" w:rsidP="00CD49C4">
      <w:pPr>
        <w:spacing w:after="0" w:line="480" w:lineRule="auto"/>
        <w:ind w:firstLine="720"/>
        <w:jc w:val="both"/>
      </w:pPr>
      <w:r w:rsidRPr="002E3877">
        <w:rPr>
          <w:rFonts w:ascii="Times New Roman" w:hAnsi="Times New Roman" w:cs="Times New Roman"/>
          <w:sz w:val="24"/>
          <w:szCs w:val="24"/>
        </w:rPr>
        <w:t xml:space="preserve">In the past decade, many pharmaceutical companies have </w:t>
      </w:r>
      <w:r w:rsidRPr="002E3877">
        <w:rPr>
          <w:rFonts w:ascii="Times New Roman" w:hAnsi="Times New Roman" w:cs="Times New Roman" w:hint="eastAsia"/>
          <w:sz w:val="24"/>
          <w:szCs w:val="24"/>
        </w:rPr>
        <w:t xml:space="preserve">cut </w:t>
      </w:r>
      <w:r w:rsidRPr="002E3877">
        <w:rPr>
          <w:rFonts w:ascii="Times New Roman" w:hAnsi="Times New Roman" w:cs="Times New Roman"/>
          <w:sz w:val="24"/>
          <w:szCs w:val="24"/>
        </w:rPr>
        <w:t xml:space="preserve">down or even abandoned their drug discovery research from natural sources due to their </w:t>
      </w:r>
      <w:r w:rsidRPr="002E3877">
        <w:rPr>
          <w:rFonts w:ascii="Times New Roman" w:hAnsi="Times New Roman" w:cs="Times New Roman" w:hint="eastAsia"/>
          <w:sz w:val="24"/>
          <w:szCs w:val="24"/>
        </w:rPr>
        <w:t>discovery model (</w:t>
      </w:r>
      <w:r w:rsidRPr="002E3877">
        <w:rPr>
          <w:rFonts w:ascii="Times New Roman" w:hAnsi="Times New Roman" w:cs="Times New Roman"/>
          <w:sz w:val="24"/>
          <w:szCs w:val="24"/>
        </w:rPr>
        <w:t>quickly and profitably)</w:t>
      </w:r>
      <w:r w:rsidRPr="002E3877">
        <w:rPr>
          <w:rFonts w:ascii="Times New Roman" w:hAnsi="Times New Roman" w:cs="Times New Roman" w:hint="eastAsia"/>
          <w:sz w:val="24"/>
          <w:szCs w:val="24"/>
        </w:rPr>
        <w:t xml:space="preserve">, and the </w:t>
      </w:r>
      <w:r w:rsidRPr="002E3877">
        <w:rPr>
          <w:rFonts w:ascii="Times New Roman" w:hAnsi="Times New Roman" w:cs="Times New Roman"/>
          <w:sz w:val="24"/>
          <w:szCs w:val="24"/>
        </w:rPr>
        <w:t>difficulties</w:t>
      </w:r>
      <w:r w:rsidRPr="002E3877">
        <w:rPr>
          <w:rFonts w:ascii="Times New Roman" w:hAnsi="Times New Roman" w:cs="Times New Roman" w:hint="eastAsia"/>
          <w:sz w:val="24"/>
          <w:szCs w:val="24"/>
        </w:rPr>
        <w:t xml:space="preserve"> in discovering drug candidates from natural sources.</w:t>
      </w:r>
      <w:r w:rsidRPr="002E3877">
        <w:rPr>
          <w:rFonts w:ascii="Times New Roman" w:hAnsi="Times New Roman" w:cs="Times New Roman"/>
          <w:noProof/>
          <w:sz w:val="24"/>
          <w:szCs w:val="24"/>
          <w:vertAlign w:val="superscript"/>
        </w:rPr>
        <w:t>106</w:t>
      </w:r>
      <w:r w:rsidRPr="002E3877">
        <w:rPr>
          <w:rFonts w:ascii="Times New Roman" w:hAnsi="Times New Roman" w:cs="Times New Roman"/>
          <w:sz w:val="24"/>
          <w:szCs w:val="24"/>
        </w:rPr>
        <w:t xml:space="preserve"> On the contrary, they shifted to high-throughput screening of synthetic libraries.</w:t>
      </w:r>
      <w:r w:rsidRPr="002E3877">
        <w:rPr>
          <w:rFonts w:ascii="Times New Roman" w:hAnsi="Times New Roman" w:cs="Times New Roman"/>
          <w:noProof/>
          <w:sz w:val="24"/>
          <w:szCs w:val="24"/>
          <w:vertAlign w:val="superscript"/>
        </w:rPr>
        <w:t>107</w:t>
      </w:r>
      <w:r w:rsidRPr="002E3877">
        <w:rPr>
          <w:rFonts w:ascii="Times New Roman" w:hAnsi="Times New Roman" w:cs="Times New Roman"/>
          <w:sz w:val="24"/>
          <w:szCs w:val="24"/>
        </w:rPr>
        <w:t xml:space="preserve"> This led to the declined of new drugs approvals.</w:t>
      </w:r>
      <w:r w:rsidRPr="002E3877">
        <w:rPr>
          <w:rFonts w:ascii="Times New Roman" w:hAnsi="Times New Roman" w:cs="Times New Roman"/>
          <w:noProof/>
          <w:sz w:val="24"/>
          <w:szCs w:val="24"/>
          <w:vertAlign w:val="superscript"/>
        </w:rPr>
        <w:t>106</w:t>
      </w:r>
      <w:r w:rsidRPr="002E3877">
        <w:rPr>
          <w:rFonts w:ascii="Times New Roman" w:hAnsi="Times New Roman" w:cs="Times New Roman"/>
          <w:sz w:val="24"/>
          <w:szCs w:val="24"/>
        </w:rPr>
        <w:t xml:space="preserve"> Despite that</w:t>
      </w:r>
      <w:r w:rsidRPr="002E3877">
        <w:rPr>
          <w:rFonts w:ascii="Times New Roman" w:hAnsi="Times New Roman" w:cs="Times New Roman" w:hint="eastAsia"/>
          <w:sz w:val="24"/>
          <w:szCs w:val="24"/>
        </w:rPr>
        <w:t>, there are still 35% of approved drugs are nature products based.</w:t>
      </w:r>
      <w:r w:rsidRPr="002E3877">
        <w:rPr>
          <w:rFonts w:ascii="Times New Roman" w:hAnsi="Times New Roman" w:cs="Times New Roman"/>
          <w:noProof/>
          <w:sz w:val="24"/>
          <w:szCs w:val="24"/>
          <w:vertAlign w:val="superscript"/>
        </w:rPr>
        <w:t>22</w:t>
      </w:r>
      <w:r w:rsidRPr="002E3877">
        <w:rPr>
          <w:rFonts w:ascii="Times New Roman" w:hAnsi="Times New Roman" w:cs="Times New Roman" w:hint="eastAsia"/>
          <w:sz w:val="24"/>
          <w:szCs w:val="24"/>
        </w:rPr>
        <w:t xml:space="preserve"> </w:t>
      </w:r>
      <w:r w:rsidRPr="002E3877">
        <w:rPr>
          <w:rFonts w:ascii="Times New Roman" w:hAnsi="Times New Roman" w:cs="Times New Roman"/>
          <w:sz w:val="24"/>
          <w:szCs w:val="24"/>
        </w:rPr>
        <w:t>I</w:t>
      </w:r>
      <w:r w:rsidRPr="002E3877">
        <w:rPr>
          <w:rFonts w:ascii="Times New Roman" w:hAnsi="Times New Roman" w:cs="Times New Roman" w:hint="eastAsia"/>
          <w:sz w:val="24"/>
          <w:szCs w:val="24"/>
        </w:rPr>
        <w:t xml:space="preserve">n </w:t>
      </w:r>
      <w:r w:rsidRPr="002E3877">
        <w:rPr>
          <w:rFonts w:ascii="Times New Roman" w:hAnsi="Times New Roman" w:cs="Times New Roman"/>
          <w:sz w:val="24"/>
          <w:szCs w:val="24"/>
        </w:rPr>
        <w:t>addition</w:t>
      </w:r>
      <w:r w:rsidRPr="002E3877">
        <w:rPr>
          <w:rFonts w:ascii="Times New Roman" w:hAnsi="Times New Roman" w:cs="Times New Roman" w:hint="eastAsia"/>
          <w:sz w:val="24"/>
          <w:szCs w:val="24"/>
        </w:rPr>
        <w:t>, there are enormous natural resources that have not been explored, more than 85% of higher plant species,</w:t>
      </w:r>
      <w:r w:rsidRPr="002E3877">
        <w:rPr>
          <w:rFonts w:ascii="Times New Roman" w:hAnsi="Times New Roman" w:cs="Times New Roman"/>
          <w:noProof/>
          <w:sz w:val="24"/>
          <w:szCs w:val="24"/>
          <w:vertAlign w:val="superscript"/>
        </w:rPr>
        <w:t>108</w:t>
      </w:r>
      <w:r w:rsidRPr="002E3877">
        <w:rPr>
          <w:rFonts w:ascii="Times New Roman" w:hAnsi="Times New Roman" w:cs="Times New Roman" w:hint="eastAsia"/>
          <w:sz w:val="24"/>
          <w:szCs w:val="24"/>
        </w:rPr>
        <w:t xml:space="preserve"> 99% of bacteria</w:t>
      </w:r>
      <w:r w:rsidRPr="002E3877">
        <w:rPr>
          <w:rFonts w:ascii="Times New Roman" w:hAnsi="Times New Roman" w:cs="Times New Roman"/>
          <w:noProof/>
          <w:sz w:val="24"/>
          <w:szCs w:val="24"/>
          <w:vertAlign w:val="superscript"/>
        </w:rPr>
        <w:t>109</w:t>
      </w:r>
      <w:r w:rsidRPr="002E3877">
        <w:rPr>
          <w:rFonts w:ascii="Times New Roman" w:hAnsi="Times New Roman" w:cs="Times New Roman" w:hint="eastAsia"/>
          <w:sz w:val="24"/>
          <w:szCs w:val="24"/>
        </w:rPr>
        <w:t xml:space="preserve"> and 95% of fungi</w:t>
      </w:r>
      <w:r w:rsidRPr="002E3877">
        <w:rPr>
          <w:rFonts w:ascii="Times New Roman" w:hAnsi="Times New Roman" w:cs="Times New Roman"/>
          <w:noProof/>
          <w:sz w:val="24"/>
          <w:szCs w:val="24"/>
          <w:vertAlign w:val="superscript"/>
        </w:rPr>
        <w:t>6</w:t>
      </w:r>
      <w:r w:rsidRPr="002E3877">
        <w:rPr>
          <w:rFonts w:ascii="Times New Roman" w:hAnsi="Times New Roman" w:cs="Times New Roman" w:hint="eastAsia"/>
          <w:sz w:val="24"/>
          <w:szCs w:val="24"/>
        </w:rPr>
        <w:t>.</w:t>
      </w:r>
      <w:r w:rsidRPr="002E3877">
        <w:rPr>
          <w:rFonts w:ascii="Times New Roman" w:hAnsi="Times New Roman" w:cs="Times New Roman"/>
          <w:sz w:val="24"/>
          <w:szCs w:val="24"/>
        </w:rPr>
        <w:t xml:space="preserve"> With the development of rapid genome sequencing, culture techniques as well as the development of high-throughput screening, more of these untapped sources will be explored. Moreover, the identification process of natural product drug discovery will be expedited by </w:t>
      </w:r>
      <w:r w:rsidRPr="002E3877">
        <w:rPr>
          <w:rFonts w:ascii="Times New Roman" w:hAnsi="Times New Roman" w:cs="Times New Roman" w:hint="eastAsia"/>
          <w:sz w:val="24"/>
          <w:szCs w:val="24"/>
        </w:rPr>
        <w:t xml:space="preserve">the development of the analytical techniques </w:t>
      </w:r>
      <w:r w:rsidRPr="002E3877">
        <w:rPr>
          <w:rFonts w:ascii="Times New Roman" w:hAnsi="Times New Roman" w:cs="Times New Roman" w:hint="eastAsia"/>
          <w:sz w:val="24"/>
          <w:szCs w:val="24"/>
        </w:rPr>
        <w:lastRenderedPageBreak/>
        <w:t>in separation and structure elucidation.</w:t>
      </w:r>
      <w:r w:rsidRPr="002E3877">
        <w:rPr>
          <w:rFonts w:ascii="Times New Roman" w:hAnsi="Times New Roman" w:cs="Times New Roman"/>
          <w:sz w:val="24"/>
          <w:szCs w:val="24"/>
        </w:rPr>
        <w:t xml:space="preserve"> What’s more, synthetic biology offers a good opportunity for novel natural products discovery.</w:t>
      </w:r>
      <w:r w:rsidRPr="002E3877">
        <w:rPr>
          <w:rFonts w:ascii="Times New Roman" w:hAnsi="Times New Roman" w:cs="Times New Roman" w:hint="eastAsia"/>
          <w:sz w:val="24"/>
          <w:szCs w:val="24"/>
        </w:rPr>
        <w:t xml:space="preserve"> </w:t>
      </w:r>
      <w:r w:rsidRPr="002E3877">
        <w:rPr>
          <w:rFonts w:ascii="Times New Roman" w:hAnsi="Times New Roman" w:cs="Times New Roman"/>
          <w:sz w:val="24"/>
          <w:szCs w:val="24"/>
        </w:rPr>
        <w:t>T</w:t>
      </w:r>
      <w:r w:rsidRPr="002E3877">
        <w:rPr>
          <w:rFonts w:ascii="Times New Roman" w:hAnsi="Times New Roman" w:cs="Times New Roman" w:hint="eastAsia"/>
          <w:sz w:val="24"/>
          <w:szCs w:val="24"/>
        </w:rPr>
        <w:t>hus, I believe that natural product drug discovery will continue play a key role in drug discovery.</w:t>
      </w:r>
    </w:p>
    <w:p w14:paraId="68E800A1" w14:textId="77777777" w:rsidR="00CD49C4" w:rsidRDefault="00CD49C4" w:rsidP="00CD49C4">
      <w:r>
        <w:br w:type="page"/>
      </w:r>
    </w:p>
    <w:p w14:paraId="276D13A8" w14:textId="77777777" w:rsidR="00CD49C4" w:rsidRPr="0025589F" w:rsidRDefault="00CD49C4" w:rsidP="00CD49C4">
      <w:pPr>
        <w:pStyle w:val="Heading1"/>
        <w:spacing w:before="0" w:line="480" w:lineRule="auto"/>
        <w:jc w:val="center"/>
        <w:rPr>
          <w:rFonts w:ascii="Times New Roman" w:hAnsi="Times New Roman" w:cs="Times New Roman"/>
          <w:b/>
          <w:color w:val="000000" w:themeColor="text1"/>
          <w:sz w:val="28"/>
          <w:szCs w:val="28"/>
        </w:rPr>
      </w:pPr>
      <w:bookmarkStart w:id="35" w:name="_Toc536002831"/>
      <w:bookmarkStart w:id="36" w:name="_Toc7677815"/>
      <w:r w:rsidRPr="0025589F">
        <w:rPr>
          <w:rFonts w:ascii="Times New Roman" w:hAnsi="Times New Roman" w:cs="Times New Roman"/>
          <w:b/>
          <w:color w:val="000000" w:themeColor="text1"/>
          <w:sz w:val="28"/>
          <w:szCs w:val="28"/>
        </w:rPr>
        <w:lastRenderedPageBreak/>
        <w:t>Chapter 2: Chapter Overviews</w:t>
      </w:r>
      <w:bookmarkEnd w:id="35"/>
      <w:bookmarkEnd w:id="36"/>
    </w:p>
    <w:p w14:paraId="1E97CE7A"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37" w:name="_Toc536002832"/>
      <w:bookmarkStart w:id="38" w:name="_Toc7677816"/>
      <w:r>
        <w:rPr>
          <w:rFonts w:ascii="Times New Roman" w:hAnsi="Times New Roman" w:cs="Times New Roman" w:hint="eastAsia"/>
          <w:b/>
          <w:color w:val="000000" w:themeColor="text1"/>
          <w:sz w:val="24"/>
          <w:szCs w:val="24"/>
        </w:rPr>
        <w:t xml:space="preserve">2.1 </w:t>
      </w:r>
      <w:bookmarkEnd w:id="37"/>
      <w:r>
        <w:rPr>
          <w:rFonts w:ascii="Times New Roman" w:hAnsi="Times New Roman" w:cs="Times New Roman"/>
          <w:b/>
          <w:color w:val="000000" w:themeColor="text1"/>
          <w:sz w:val="24"/>
          <w:szCs w:val="24"/>
        </w:rPr>
        <w:t>Hypothesis</w:t>
      </w:r>
      <w:bookmarkEnd w:id="38"/>
      <w:r>
        <w:rPr>
          <w:rFonts w:ascii="Times New Roman" w:hAnsi="Times New Roman" w:cs="Times New Roman"/>
          <w:b/>
          <w:color w:val="000000" w:themeColor="text1"/>
          <w:sz w:val="24"/>
          <w:szCs w:val="24"/>
        </w:rPr>
        <w:t xml:space="preserve"> </w:t>
      </w:r>
    </w:p>
    <w:p w14:paraId="40D8EBDF" w14:textId="77777777" w:rsidR="00CD49C4" w:rsidRPr="00EC1A41" w:rsidRDefault="00CD49C4" w:rsidP="00CD49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E</w:t>
      </w:r>
      <w:r w:rsidRPr="00EC1A41">
        <w:rPr>
          <w:rFonts w:ascii="Times New Roman" w:hAnsi="Times New Roman" w:cs="Times New Roman"/>
          <w:sz w:val="24"/>
          <w:szCs w:val="24"/>
        </w:rPr>
        <w:t>stimat</w:t>
      </w:r>
      <w:r>
        <w:rPr>
          <w:rFonts w:ascii="Times New Roman" w:hAnsi="Times New Roman" w:cs="Times New Roman"/>
          <w:sz w:val="24"/>
          <w:szCs w:val="24"/>
        </w:rPr>
        <w:t xml:space="preserve">es </w:t>
      </w:r>
      <w:r w:rsidRPr="00EC1A41">
        <w:rPr>
          <w:rFonts w:ascii="Times New Roman" w:hAnsi="Times New Roman" w:cs="Times New Roman"/>
          <w:sz w:val="24"/>
          <w:szCs w:val="24"/>
        </w:rPr>
        <w:t xml:space="preserve">of fungal diversity </w:t>
      </w:r>
      <w:r>
        <w:rPr>
          <w:rFonts w:ascii="Times New Roman" w:hAnsi="Times New Roman" w:cs="Times New Roman"/>
          <w:sz w:val="24"/>
          <w:szCs w:val="24"/>
        </w:rPr>
        <w:t>reveals there</w:t>
      </w:r>
      <w:r w:rsidRPr="00EC1A41">
        <w:rPr>
          <w:rFonts w:ascii="Times New Roman" w:hAnsi="Times New Roman" w:cs="Times New Roman"/>
          <w:sz w:val="24"/>
          <w:szCs w:val="24"/>
        </w:rPr>
        <w:t xml:space="preserve"> are more </w:t>
      </w:r>
      <w:r>
        <w:rPr>
          <w:rFonts w:ascii="Times New Roman" w:hAnsi="Times New Roman" w:cs="Times New Roman"/>
          <w:sz w:val="24"/>
          <w:szCs w:val="24"/>
        </w:rPr>
        <w:t>unexplored fungi than those that have been investigated.</w:t>
      </w:r>
      <w:r w:rsidRPr="00EC1A41">
        <w:rPr>
          <w:rFonts w:ascii="Times New Roman" w:hAnsi="Times New Roman" w:cs="Times New Roman"/>
          <w:sz w:val="24"/>
          <w:szCs w:val="24"/>
        </w:rPr>
        <w:t xml:space="preserve"> In addition, fungal </w:t>
      </w:r>
      <w:r>
        <w:rPr>
          <w:rFonts w:ascii="Times New Roman" w:hAnsi="Times New Roman" w:cs="Times New Roman"/>
          <w:sz w:val="24"/>
          <w:szCs w:val="24"/>
        </w:rPr>
        <w:t>derived drugs are</w:t>
      </w:r>
      <w:r w:rsidRPr="00EC1A41">
        <w:rPr>
          <w:rFonts w:ascii="Times New Roman" w:hAnsi="Times New Roman" w:cs="Times New Roman"/>
          <w:sz w:val="24"/>
          <w:szCs w:val="24"/>
        </w:rPr>
        <w:t xml:space="preserve"> </w:t>
      </w:r>
      <w:r>
        <w:rPr>
          <w:rFonts w:ascii="Times New Roman" w:hAnsi="Times New Roman" w:cs="Times New Roman"/>
          <w:sz w:val="24"/>
          <w:szCs w:val="24"/>
        </w:rPr>
        <w:t xml:space="preserve">currently </w:t>
      </w:r>
      <w:r w:rsidRPr="00EC1A41">
        <w:rPr>
          <w:rFonts w:ascii="Times New Roman" w:hAnsi="Times New Roman" w:cs="Times New Roman"/>
          <w:sz w:val="24"/>
          <w:szCs w:val="24"/>
        </w:rPr>
        <w:t xml:space="preserve">used </w:t>
      </w:r>
      <w:r>
        <w:rPr>
          <w:rFonts w:ascii="Times New Roman" w:hAnsi="Times New Roman" w:cs="Times New Roman"/>
          <w:sz w:val="24"/>
          <w:szCs w:val="24"/>
        </w:rPr>
        <w:t xml:space="preserve">in limited therapeutic areas including </w:t>
      </w:r>
      <w:r w:rsidRPr="00EC1A41">
        <w:rPr>
          <w:rFonts w:ascii="Times New Roman" w:hAnsi="Times New Roman" w:cs="Times New Roman"/>
          <w:sz w:val="24"/>
          <w:szCs w:val="24"/>
        </w:rPr>
        <w:t>antibiotics, immunosuppressant</w:t>
      </w:r>
      <w:r>
        <w:rPr>
          <w:rFonts w:ascii="Times New Roman" w:hAnsi="Times New Roman" w:cs="Times New Roman"/>
          <w:sz w:val="24"/>
          <w:szCs w:val="24"/>
        </w:rPr>
        <w:t>,</w:t>
      </w:r>
      <w:r w:rsidRPr="00EC1A41">
        <w:rPr>
          <w:rFonts w:ascii="Times New Roman" w:hAnsi="Times New Roman" w:cs="Times New Roman"/>
          <w:sz w:val="24"/>
          <w:szCs w:val="24"/>
        </w:rPr>
        <w:t xml:space="preserve"> and </w:t>
      </w:r>
      <w:r>
        <w:rPr>
          <w:rFonts w:ascii="Times New Roman" w:hAnsi="Times New Roman" w:cs="Times New Roman"/>
          <w:sz w:val="24"/>
          <w:szCs w:val="24"/>
        </w:rPr>
        <w:t>cholesterol lowing agents</w:t>
      </w:r>
      <w:r w:rsidRPr="00EC1A41">
        <w:rPr>
          <w:rFonts w:ascii="Times New Roman" w:hAnsi="Times New Roman" w:cs="Times New Roman"/>
          <w:sz w:val="24"/>
          <w:szCs w:val="24"/>
        </w:rPr>
        <w:t xml:space="preserve">. </w:t>
      </w:r>
      <w:r>
        <w:rPr>
          <w:rFonts w:ascii="Times New Roman" w:hAnsi="Times New Roman" w:cs="Times New Roman"/>
          <w:sz w:val="24"/>
          <w:szCs w:val="24"/>
        </w:rPr>
        <w:t>With the aim of</w:t>
      </w:r>
      <w:r w:rsidRPr="00EC1A41">
        <w:rPr>
          <w:rFonts w:ascii="Times New Roman" w:hAnsi="Times New Roman" w:cs="Times New Roman"/>
          <w:sz w:val="24"/>
          <w:szCs w:val="24"/>
        </w:rPr>
        <w:t xml:space="preserve"> discovering new fungal natural products for drug discovery</w:t>
      </w:r>
      <w:r>
        <w:rPr>
          <w:rFonts w:ascii="Times New Roman" w:hAnsi="Times New Roman" w:cs="Times New Roman"/>
          <w:sz w:val="24"/>
          <w:szCs w:val="24"/>
        </w:rPr>
        <w:t xml:space="preserve">, the </w:t>
      </w:r>
      <w:r w:rsidRPr="00EC1A41">
        <w:rPr>
          <w:rFonts w:ascii="Times New Roman" w:hAnsi="Times New Roman" w:cs="Times New Roman"/>
          <w:sz w:val="24"/>
          <w:szCs w:val="24"/>
        </w:rPr>
        <w:t>hypothesis</w:t>
      </w:r>
      <w:r>
        <w:rPr>
          <w:rFonts w:ascii="Times New Roman" w:hAnsi="Times New Roman" w:cs="Times New Roman"/>
          <w:sz w:val="24"/>
          <w:szCs w:val="24"/>
        </w:rPr>
        <w:t xml:space="preserve"> guiding my research was</w:t>
      </w:r>
      <w:r w:rsidRPr="00EC1A41">
        <w:rPr>
          <w:rFonts w:ascii="Times New Roman" w:hAnsi="Times New Roman" w:cs="Times New Roman"/>
          <w:sz w:val="24"/>
          <w:szCs w:val="24"/>
        </w:rPr>
        <w:t xml:space="preserve">: </w:t>
      </w:r>
      <w:r w:rsidRPr="00EC1A41">
        <w:rPr>
          <w:rFonts w:ascii="Times New Roman" w:hAnsi="Times New Roman" w:cs="Times New Roman"/>
          <w:b/>
          <w:sz w:val="24"/>
          <w:szCs w:val="24"/>
        </w:rPr>
        <w:t xml:space="preserve">accessing new </w:t>
      </w:r>
      <w:r>
        <w:rPr>
          <w:rFonts w:ascii="Times New Roman" w:hAnsi="Times New Roman" w:cs="Times New Roman"/>
          <w:b/>
          <w:sz w:val="24"/>
          <w:szCs w:val="24"/>
        </w:rPr>
        <w:t xml:space="preserve">fungal </w:t>
      </w:r>
      <w:r w:rsidRPr="00EC1A41">
        <w:rPr>
          <w:rFonts w:ascii="Times New Roman" w:hAnsi="Times New Roman" w:cs="Times New Roman"/>
          <w:b/>
          <w:sz w:val="24"/>
          <w:szCs w:val="24"/>
        </w:rPr>
        <w:t xml:space="preserve">biodiversity is </w:t>
      </w:r>
      <w:r>
        <w:rPr>
          <w:rFonts w:ascii="Times New Roman" w:hAnsi="Times New Roman" w:cs="Times New Roman"/>
          <w:b/>
          <w:sz w:val="24"/>
          <w:szCs w:val="24"/>
        </w:rPr>
        <w:t>critical</w:t>
      </w:r>
      <w:r w:rsidRPr="00EC1A41">
        <w:rPr>
          <w:rFonts w:ascii="Times New Roman" w:hAnsi="Times New Roman" w:cs="Times New Roman"/>
          <w:b/>
          <w:sz w:val="24"/>
          <w:szCs w:val="24"/>
        </w:rPr>
        <w:t xml:space="preserve"> for </w:t>
      </w:r>
      <w:r>
        <w:rPr>
          <w:rFonts w:ascii="Times New Roman" w:hAnsi="Times New Roman" w:cs="Times New Roman"/>
          <w:b/>
          <w:sz w:val="24"/>
          <w:szCs w:val="24"/>
        </w:rPr>
        <w:t>identifying new</w:t>
      </w:r>
      <w:r w:rsidRPr="00EC1A41">
        <w:rPr>
          <w:rFonts w:ascii="Times New Roman" w:hAnsi="Times New Roman" w:cs="Times New Roman"/>
          <w:b/>
          <w:sz w:val="24"/>
          <w:szCs w:val="24"/>
        </w:rPr>
        <w:t xml:space="preserve"> </w:t>
      </w:r>
      <w:r>
        <w:rPr>
          <w:rFonts w:ascii="Times New Roman" w:hAnsi="Times New Roman" w:cs="Times New Roman"/>
          <w:b/>
          <w:sz w:val="24"/>
          <w:szCs w:val="24"/>
        </w:rPr>
        <w:t xml:space="preserve">bioactive </w:t>
      </w:r>
      <w:r w:rsidRPr="00EC1A41">
        <w:rPr>
          <w:rFonts w:ascii="Times New Roman" w:hAnsi="Times New Roman" w:cs="Times New Roman"/>
          <w:b/>
          <w:sz w:val="24"/>
          <w:szCs w:val="24"/>
        </w:rPr>
        <w:t>secondary metabolites.</w:t>
      </w:r>
      <w:r w:rsidRPr="00EC1A41">
        <w:rPr>
          <w:rFonts w:ascii="Times New Roman" w:hAnsi="Times New Roman" w:cs="Times New Roman"/>
          <w:sz w:val="24"/>
          <w:szCs w:val="24"/>
        </w:rPr>
        <w:t xml:space="preserve"> This hypothesis was tested via the following specific aims: </w:t>
      </w:r>
    </w:p>
    <w:p w14:paraId="5CDDA3C6" w14:textId="77777777" w:rsidR="00CD49C4" w:rsidRDefault="00CD49C4" w:rsidP="00CD49C4">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Identification of candidate known-unknown fungal isolates (Genbank) from insufficiently described fungi, and the isolation of new compounds from a previously undescribed fungus.</w:t>
      </w:r>
    </w:p>
    <w:p w14:paraId="3DE0D3FF" w14:textId="77777777" w:rsidR="00CD49C4" w:rsidRDefault="00CD49C4" w:rsidP="00CD49C4">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Development of a high-throughput high-content screening assay for the human parasite </w:t>
      </w:r>
      <w:r w:rsidRPr="00DC100D">
        <w:rPr>
          <w:rFonts w:ascii="Times New Roman" w:hAnsi="Times New Roman" w:cs="Times New Roman"/>
          <w:i/>
          <w:sz w:val="24"/>
          <w:szCs w:val="24"/>
        </w:rPr>
        <w:t>Trichomonas vaginalis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discovery of </w:t>
      </w:r>
      <w:r>
        <w:rPr>
          <w:rFonts w:ascii="Times New Roman" w:hAnsi="Times New Roman" w:cs="Times New Roman" w:hint="eastAsia"/>
          <w:sz w:val="24"/>
          <w:szCs w:val="24"/>
        </w:rPr>
        <w:t>tetramic acid derivatives</w:t>
      </w:r>
      <w:r>
        <w:rPr>
          <w:rFonts w:ascii="Times New Roman" w:hAnsi="Times New Roman" w:cs="Times New Roman"/>
          <w:sz w:val="24"/>
          <w:szCs w:val="24"/>
        </w:rPr>
        <w:t xml:space="preserve"> as potent anti-trichomonas fungal metabolites and the isolation of tetramic acid derivatives.</w:t>
      </w:r>
    </w:p>
    <w:p w14:paraId="7531BB25" w14:textId="77777777" w:rsidR="00CD49C4" w:rsidRDefault="00CD49C4" w:rsidP="00CD49C4">
      <w:pPr>
        <w:pStyle w:val="ListParagraph"/>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hint="eastAsia"/>
          <w:sz w:val="24"/>
          <w:szCs w:val="24"/>
        </w:rPr>
        <w:t>Isolation of new meroterpenoid</w:t>
      </w:r>
      <w:r>
        <w:rPr>
          <w:rFonts w:ascii="Times New Roman" w:hAnsi="Times New Roman" w:cs="Times New Roman"/>
          <w:sz w:val="24"/>
          <w:szCs w:val="24"/>
        </w:rPr>
        <w:t>s from</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 </w:t>
      </w:r>
      <w:r>
        <w:rPr>
          <w:rFonts w:ascii="Times New Roman" w:hAnsi="Times New Roman" w:cs="Times New Roman" w:hint="eastAsia"/>
          <w:i/>
          <w:sz w:val="24"/>
          <w:szCs w:val="24"/>
        </w:rPr>
        <w:t>Penicillium</w:t>
      </w:r>
      <w:r>
        <w:rPr>
          <w:rFonts w:ascii="Times New Roman" w:hAnsi="Times New Roman" w:cs="Times New Roman" w:hint="eastAsia"/>
          <w:sz w:val="24"/>
          <w:szCs w:val="24"/>
        </w:rPr>
        <w:t xml:space="preserve"> sp. in the course of </w:t>
      </w:r>
      <w:r>
        <w:rPr>
          <w:rFonts w:ascii="Times New Roman" w:hAnsi="Times New Roman" w:cs="Times New Roman"/>
          <w:sz w:val="24"/>
          <w:szCs w:val="24"/>
        </w:rPr>
        <w:t xml:space="preserve">phenotype-based </w:t>
      </w:r>
      <w:r>
        <w:rPr>
          <w:rFonts w:ascii="Times New Roman" w:hAnsi="Times New Roman" w:cs="Times New Roman" w:hint="eastAsia"/>
          <w:sz w:val="24"/>
          <w:szCs w:val="24"/>
        </w:rPr>
        <w:t xml:space="preserve">zebrafish </w:t>
      </w:r>
      <w:r>
        <w:rPr>
          <w:rFonts w:ascii="Times New Roman" w:hAnsi="Times New Roman" w:cs="Times New Roman"/>
          <w:sz w:val="24"/>
          <w:szCs w:val="24"/>
        </w:rPr>
        <w:t>screening</w:t>
      </w:r>
      <w:r>
        <w:rPr>
          <w:rFonts w:ascii="Times New Roman" w:hAnsi="Times New Roman" w:cs="Times New Roman" w:hint="eastAsia"/>
          <w:sz w:val="24"/>
          <w:szCs w:val="24"/>
        </w:rPr>
        <w:t>.</w:t>
      </w:r>
      <w:bookmarkStart w:id="39" w:name="_Toc536002833"/>
    </w:p>
    <w:p w14:paraId="0FE56EA9" w14:textId="77777777" w:rsidR="00CD49C4" w:rsidRDefault="00CD49C4" w:rsidP="00CD49C4">
      <w:pPr>
        <w:pStyle w:val="ListParagraph"/>
        <w:spacing w:after="0" w:line="480" w:lineRule="auto"/>
        <w:rPr>
          <w:rFonts w:ascii="Times New Roman" w:hAnsi="Times New Roman" w:cs="Times New Roman"/>
          <w:sz w:val="24"/>
          <w:szCs w:val="24"/>
        </w:rPr>
      </w:pPr>
    </w:p>
    <w:p w14:paraId="6FD2F261" w14:textId="77777777" w:rsidR="00CD49C4" w:rsidRPr="00226C07" w:rsidRDefault="00CD49C4" w:rsidP="00CD49C4">
      <w:pPr>
        <w:pStyle w:val="Heading2"/>
        <w:spacing w:line="480" w:lineRule="auto"/>
        <w:jc w:val="center"/>
        <w:rPr>
          <w:rFonts w:ascii="Times New Roman" w:hAnsi="Times New Roman" w:cs="Times New Roman"/>
          <w:b/>
          <w:color w:val="000000" w:themeColor="text1"/>
          <w:sz w:val="24"/>
          <w:szCs w:val="24"/>
        </w:rPr>
      </w:pPr>
      <w:bookmarkStart w:id="40" w:name="_Toc7677817"/>
      <w:r w:rsidRPr="00226C07">
        <w:rPr>
          <w:rFonts w:ascii="Times New Roman" w:hAnsi="Times New Roman" w:cs="Times New Roman"/>
          <w:b/>
          <w:color w:val="000000" w:themeColor="text1"/>
          <w:sz w:val="24"/>
          <w:szCs w:val="24"/>
        </w:rPr>
        <w:t xml:space="preserve">2.2 </w:t>
      </w:r>
      <w:bookmarkEnd w:id="39"/>
      <w:r>
        <w:rPr>
          <w:rFonts w:ascii="Times New Roman" w:hAnsi="Times New Roman" w:cs="Times New Roman"/>
          <w:b/>
          <w:color w:val="000000" w:themeColor="text1"/>
          <w:sz w:val="24"/>
          <w:szCs w:val="24"/>
        </w:rPr>
        <w:t xml:space="preserve">Chapter 3. </w:t>
      </w:r>
      <w:r w:rsidRPr="00226C07">
        <w:rPr>
          <w:rFonts w:ascii="Times New Roman" w:hAnsi="Times New Roman" w:cs="Times New Roman"/>
          <w:b/>
          <w:color w:val="000000" w:themeColor="text1"/>
          <w:sz w:val="24"/>
          <w:szCs w:val="24"/>
        </w:rPr>
        <w:t>Enhancing Natural Product Discovery Using a Rumsfeldian Matrix to Gauge Fungal Isolate Novelty from DNA-Barcode Data</w:t>
      </w:r>
      <w:bookmarkEnd w:id="40"/>
    </w:p>
    <w:p w14:paraId="0AA95ACB" w14:textId="77777777" w:rsidR="00CD49C4" w:rsidRPr="006F1F88" w:rsidRDefault="00CD49C4" w:rsidP="00CD49C4">
      <w:pPr>
        <w:spacing w:after="0" w:line="480" w:lineRule="auto"/>
        <w:ind w:firstLine="720"/>
        <w:jc w:val="both"/>
        <w:rPr>
          <w:rFonts w:ascii="Times New Roman" w:hAnsi="Times New Roman" w:cs="Times New Roman"/>
          <w:color w:val="000000" w:themeColor="text1"/>
          <w:sz w:val="24"/>
          <w:szCs w:val="24"/>
        </w:rPr>
      </w:pPr>
      <w:r w:rsidRPr="006F1F88">
        <w:rPr>
          <w:rFonts w:ascii="Times New Roman" w:hAnsi="Times New Roman" w:cs="Times New Roman"/>
          <w:color w:val="000000" w:themeColor="text1"/>
          <w:sz w:val="24"/>
          <w:szCs w:val="24"/>
        </w:rPr>
        <w:t>T</w:t>
      </w:r>
      <w:r w:rsidRPr="006F1F88">
        <w:rPr>
          <w:rFonts w:ascii="Times New Roman" w:hAnsi="Times New Roman" w:cs="Times New Roman" w:hint="eastAsia"/>
          <w:color w:val="000000" w:themeColor="text1"/>
          <w:sz w:val="24"/>
          <w:szCs w:val="24"/>
        </w:rPr>
        <w:t xml:space="preserve">he </w:t>
      </w:r>
      <w:r w:rsidRPr="006F1F88">
        <w:rPr>
          <w:rFonts w:ascii="Times New Roman" w:hAnsi="Times New Roman" w:cs="Times New Roman"/>
          <w:color w:val="000000" w:themeColor="text1"/>
          <w:sz w:val="24"/>
          <w:szCs w:val="24"/>
        </w:rPr>
        <w:t xml:space="preserve">kingdom Fungi is </w:t>
      </w:r>
      <w:r w:rsidRPr="006F1F88">
        <w:rPr>
          <w:rFonts w:ascii="Times New Roman" w:hAnsi="Times New Roman" w:cs="Times New Roman" w:hint="eastAsia"/>
          <w:color w:val="000000" w:themeColor="text1"/>
          <w:sz w:val="24"/>
          <w:szCs w:val="24"/>
        </w:rPr>
        <w:t xml:space="preserve">comprised </w:t>
      </w:r>
      <w:r w:rsidRPr="006F1F88">
        <w:rPr>
          <w:rFonts w:ascii="Times New Roman" w:hAnsi="Times New Roman" w:cs="Times New Roman"/>
          <w:color w:val="000000" w:themeColor="text1"/>
          <w:sz w:val="24"/>
          <w:szCs w:val="24"/>
        </w:rPr>
        <w:t xml:space="preserve">of highly diverse taxa with an estimated of 2.2 </w:t>
      </w:r>
      <w:r w:rsidRPr="006F1F88">
        <w:rPr>
          <w:rFonts w:ascii="Times New Roman" w:hAnsi="Times New Roman" w:cs="Times New Roman" w:hint="eastAsia"/>
          <w:color w:val="000000" w:themeColor="text1"/>
          <w:sz w:val="24"/>
          <w:szCs w:val="24"/>
        </w:rPr>
        <w:t>-</w:t>
      </w:r>
      <w:r w:rsidRPr="006F1F88">
        <w:rPr>
          <w:rFonts w:ascii="Times New Roman" w:hAnsi="Times New Roman" w:cs="Times New Roman"/>
          <w:color w:val="000000" w:themeColor="text1"/>
          <w:sz w:val="24"/>
          <w:szCs w:val="24"/>
        </w:rPr>
        <w:t xml:space="preserve"> 3.8 million species on earth, of which only 5% have been described so far. Morphological characterization and DNA barcoding have served as the major strategies in fungal </w:t>
      </w:r>
      <w:r w:rsidRPr="006F1F88">
        <w:rPr>
          <w:rFonts w:ascii="Times New Roman" w:hAnsi="Times New Roman" w:cs="Times New Roman"/>
          <w:color w:val="000000" w:themeColor="text1"/>
          <w:sz w:val="24"/>
          <w:szCs w:val="24"/>
        </w:rPr>
        <w:lastRenderedPageBreak/>
        <w:t xml:space="preserve">identification, with the latter considered as the universal tool. </w:t>
      </w:r>
      <w:r>
        <w:rPr>
          <w:rFonts w:ascii="Times New Roman" w:hAnsi="Times New Roman" w:cs="Times New Roman"/>
          <w:color w:val="000000" w:themeColor="text1"/>
          <w:sz w:val="24"/>
          <w:szCs w:val="24"/>
        </w:rPr>
        <w:t xml:space="preserve">However, the DNA barcoding approach also suffers from certain weakness. </w:t>
      </w:r>
      <w:r w:rsidRPr="006F1F88">
        <w:rPr>
          <w:rFonts w:ascii="Times New Roman" w:hAnsi="Times New Roman" w:cs="Times New Roman"/>
          <w:color w:val="000000" w:themeColor="text1"/>
          <w:sz w:val="24"/>
          <w:szCs w:val="24"/>
        </w:rPr>
        <w:t>One of the growing problems of</w:t>
      </w:r>
      <w:r>
        <w:rPr>
          <w:rFonts w:ascii="Times New Roman" w:hAnsi="Times New Roman" w:cs="Times New Roman"/>
          <w:color w:val="000000" w:themeColor="text1"/>
          <w:sz w:val="24"/>
          <w:szCs w:val="24"/>
        </w:rPr>
        <w:t xml:space="preserve"> is that more and more </w:t>
      </w:r>
      <w:r w:rsidRPr="006F1F88">
        <w:rPr>
          <w:rFonts w:ascii="Times New Roman" w:hAnsi="Times New Roman" w:cs="Times New Roman"/>
          <w:color w:val="000000" w:themeColor="text1"/>
          <w:sz w:val="24"/>
          <w:szCs w:val="24"/>
        </w:rPr>
        <w:t>GenBank sequences accessions</w:t>
      </w:r>
      <w:r>
        <w:rPr>
          <w:rFonts w:ascii="Times New Roman" w:hAnsi="Times New Roman" w:cs="Times New Roman"/>
          <w:color w:val="000000" w:themeColor="text1"/>
          <w:sz w:val="24"/>
          <w:szCs w:val="24"/>
        </w:rPr>
        <w:t xml:space="preserve"> </w:t>
      </w:r>
      <w:r w:rsidRPr="006F1F88">
        <w:rPr>
          <w:rFonts w:ascii="Times New Roman" w:hAnsi="Times New Roman" w:cs="Times New Roman"/>
          <w:color w:val="000000" w:themeColor="text1"/>
          <w:sz w:val="24"/>
          <w:szCs w:val="24"/>
        </w:rPr>
        <w:t>fall into the category</w:t>
      </w:r>
      <w:r>
        <w:rPr>
          <w:rFonts w:ascii="Times New Roman" w:hAnsi="Times New Roman" w:cs="Times New Roman"/>
          <w:color w:val="000000" w:themeColor="text1"/>
          <w:sz w:val="24"/>
          <w:szCs w:val="24"/>
        </w:rPr>
        <w:t xml:space="preserve"> of “insufficiently identified”. This </w:t>
      </w:r>
      <w:r w:rsidRPr="006F1F88">
        <w:rPr>
          <w:rFonts w:ascii="Times New Roman" w:hAnsi="Times New Roman" w:cs="Times New Roman"/>
          <w:color w:val="000000" w:themeColor="text1"/>
          <w:sz w:val="24"/>
          <w:szCs w:val="24"/>
        </w:rPr>
        <w:t>has important implications for natural product chemical discovery since it is presumed that chemically unexplored fungal species are more likely to serve as sources of new natural products</w:t>
      </w:r>
      <w:r>
        <w:rPr>
          <w:rFonts w:ascii="Times New Roman" w:hAnsi="Times New Roman" w:cs="Times New Roman"/>
          <w:color w:val="000000" w:themeColor="text1"/>
          <w:sz w:val="24"/>
          <w:szCs w:val="24"/>
        </w:rPr>
        <w:t>. In this chapter</w:t>
      </w:r>
      <w:r w:rsidRPr="006F1F88">
        <w:rPr>
          <w:rFonts w:ascii="Times New Roman" w:hAnsi="Times New Roman" w:cs="Times New Roman"/>
          <w:color w:val="000000" w:themeColor="text1"/>
          <w:sz w:val="24"/>
          <w:szCs w:val="24"/>
        </w:rPr>
        <w:t>, we propose a schema for using ITS barcode data to mine GenBank and identify high priority fungal isolates as potential sources of new natural products. In addition, we conducted a chemical analysis of one high-priority fungal isolate demonstrating that most of its major metabolites were previously unreported natural products.</w:t>
      </w:r>
    </w:p>
    <w:p w14:paraId="1E0CD26C" w14:textId="77777777" w:rsidR="00CD49C4" w:rsidRDefault="00CD49C4" w:rsidP="00CD49C4">
      <w:pPr>
        <w:spacing w:after="0" w:line="480" w:lineRule="auto"/>
        <w:ind w:firstLine="720"/>
        <w:rPr>
          <w:rFonts w:ascii="Times New Roman" w:hAnsi="Times New Roman" w:cs="Times New Roman"/>
          <w:color w:val="000000" w:themeColor="text1"/>
          <w:sz w:val="24"/>
          <w:szCs w:val="24"/>
        </w:rPr>
      </w:pPr>
    </w:p>
    <w:p w14:paraId="6CF1474F" w14:textId="77777777" w:rsidR="00CD49C4" w:rsidRPr="008F6D65"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41" w:name="_Toc536002834"/>
      <w:bookmarkStart w:id="42" w:name="_Toc7677818"/>
      <w:r>
        <w:rPr>
          <w:rFonts w:ascii="Times New Roman" w:hAnsi="Times New Roman" w:cs="Times New Roman" w:hint="eastAsia"/>
          <w:b/>
          <w:color w:val="000000" w:themeColor="text1"/>
          <w:sz w:val="24"/>
          <w:szCs w:val="24"/>
        </w:rPr>
        <w:t xml:space="preserve">2.3 </w:t>
      </w:r>
      <w:r w:rsidRPr="008F6D65">
        <w:rPr>
          <w:rFonts w:ascii="Times New Roman" w:hAnsi="Times New Roman" w:cs="Times New Roman"/>
          <w:b/>
          <w:color w:val="000000" w:themeColor="text1"/>
          <w:sz w:val="24"/>
          <w:szCs w:val="24"/>
        </w:rPr>
        <w:t xml:space="preserve">Chapter 4. Creation </w:t>
      </w:r>
      <w:r>
        <w:rPr>
          <w:rFonts w:ascii="Times New Roman" w:hAnsi="Times New Roman" w:cs="Times New Roman"/>
          <w:b/>
          <w:color w:val="000000" w:themeColor="text1"/>
          <w:sz w:val="24"/>
          <w:szCs w:val="24"/>
        </w:rPr>
        <w:t xml:space="preserve">and Application of a High-Throughput High-Content </w:t>
      </w:r>
      <w:r w:rsidRPr="008F6D65">
        <w:rPr>
          <w:rFonts w:ascii="Times New Roman" w:hAnsi="Times New Roman" w:cs="Times New Roman"/>
          <w:b/>
          <w:color w:val="000000" w:themeColor="text1"/>
          <w:sz w:val="24"/>
          <w:szCs w:val="24"/>
        </w:rPr>
        <w:t xml:space="preserve">Screening Assay for </w:t>
      </w:r>
      <w:r>
        <w:rPr>
          <w:rFonts w:ascii="Times New Roman" w:hAnsi="Times New Roman" w:cs="Times New Roman"/>
          <w:b/>
          <w:color w:val="000000" w:themeColor="text1"/>
          <w:sz w:val="24"/>
          <w:szCs w:val="24"/>
        </w:rPr>
        <w:t xml:space="preserve">Natural Product Inhibitors of </w:t>
      </w:r>
      <w:r w:rsidRPr="008F6D65">
        <w:rPr>
          <w:rFonts w:ascii="Times New Roman" w:hAnsi="Times New Roman" w:cs="Times New Roman"/>
          <w:b/>
          <w:color w:val="000000" w:themeColor="text1"/>
          <w:sz w:val="24"/>
          <w:szCs w:val="24"/>
        </w:rPr>
        <w:t xml:space="preserve">the Human Parasite </w:t>
      </w:r>
      <w:r w:rsidRPr="008F6D65">
        <w:rPr>
          <w:rFonts w:ascii="Times New Roman" w:hAnsi="Times New Roman" w:cs="Times New Roman"/>
          <w:b/>
          <w:i/>
          <w:color w:val="000000" w:themeColor="text1"/>
          <w:sz w:val="24"/>
          <w:szCs w:val="24"/>
        </w:rPr>
        <w:t>Trichomonas vaginalis</w:t>
      </w:r>
      <w:bookmarkEnd w:id="41"/>
      <w:bookmarkEnd w:id="42"/>
    </w:p>
    <w:p w14:paraId="7F4985E0" w14:textId="77777777" w:rsidR="00CD49C4" w:rsidRDefault="00CD49C4" w:rsidP="00CD49C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chapter, a high-throughput high-content screening assay for the human parasite </w:t>
      </w:r>
      <w:r w:rsidRPr="00D4493F">
        <w:rPr>
          <w:rFonts w:ascii="Times New Roman" w:hAnsi="Times New Roman" w:cs="Times New Roman"/>
          <w:i/>
          <w:sz w:val="24"/>
          <w:szCs w:val="24"/>
        </w:rPr>
        <w:t>Trichomonas vaginalis</w:t>
      </w:r>
      <w:r>
        <w:rPr>
          <w:rFonts w:ascii="Times New Roman" w:hAnsi="Times New Roman" w:cs="Times New Roman"/>
          <w:sz w:val="24"/>
          <w:szCs w:val="24"/>
        </w:rPr>
        <w:t xml:space="preserve"> along with a c</w:t>
      </w:r>
      <w:r w:rsidRPr="008360A9">
        <w:rPr>
          <w:rFonts w:ascii="Times New Roman" w:hAnsi="Times New Roman" w:cs="Times New Roman"/>
          <w:sz w:val="24"/>
          <w:szCs w:val="24"/>
        </w:rPr>
        <w:t xml:space="preserve">ounter-screen for </w:t>
      </w:r>
      <w:r>
        <w:rPr>
          <w:rFonts w:ascii="Times New Roman" w:hAnsi="Times New Roman" w:cs="Times New Roman"/>
          <w:sz w:val="24"/>
          <w:szCs w:val="24"/>
        </w:rPr>
        <w:t xml:space="preserve">mammalian cell </w:t>
      </w:r>
      <w:r w:rsidRPr="008360A9">
        <w:rPr>
          <w:rFonts w:ascii="Times New Roman" w:hAnsi="Times New Roman" w:cs="Times New Roman"/>
          <w:sz w:val="24"/>
          <w:szCs w:val="24"/>
        </w:rPr>
        <w:t>toxicity using the normal human cervical cell line Ect1/E6E7</w:t>
      </w:r>
      <w:r>
        <w:rPr>
          <w:rFonts w:ascii="Times New Roman" w:hAnsi="Times New Roman" w:cs="Times New Roman"/>
          <w:sz w:val="24"/>
          <w:szCs w:val="24"/>
        </w:rPr>
        <w:t xml:space="preserve"> were developed. Bioassay-guided purification</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of one active fungal isolate </w:t>
      </w:r>
      <w:r w:rsidR="009D6B34">
        <w:rPr>
          <w:rFonts w:ascii="Times New Roman" w:hAnsi="Times New Roman" w:cs="Times New Roman" w:hint="eastAsia"/>
          <w:sz w:val="24"/>
          <w:szCs w:val="24"/>
        </w:rPr>
        <w:t>le</w:t>
      </w:r>
      <w:r w:rsidR="009D6B34">
        <w:rPr>
          <w:rFonts w:ascii="Times New Roman" w:hAnsi="Times New Roman" w:cs="Times New Roman"/>
          <w:sz w:val="24"/>
          <w:szCs w:val="24"/>
        </w:rPr>
        <w:t>d</w:t>
      </w:r>
      <w:r>
        <w:rPr>
          <w:rFonts w:ascii="Times New Roman" w:hAnsi="Times New Roman" w:cs="Times New Roman" w:hint="eastAsia"/>
          <w:sz w:val="24"/>
          <w:szCs w:val="24"/>
        </w:rPr>
        <w:t xml:space="preserve"> to the </w:t>
      </w:r>
      <w:r>
        <w:rPr>
          <w:rFonts w:ascii="Times New Roman" w:hAnsi="Times New Roman" w:cs="Times New Roman"/>
          <w:sz w:val="24"/>
          <w:szCs w:val="24"/>
        </w:rPr>
        <w:t xml:space="preserve">discovery of a class of molecules, tetramic acid derivatives, which showed potency in the anti-trichomonas assay. This included the natural products </w:t>
      </w:r>
      <w:r w:rsidRPr="00D649E9">
        <w:rPr>
          <w:rFonts w:ascii="Times New Roman" w:hAnsi="Times New Roman" w:cs="Times New Roman"/>
          <w:sz w:val="24"/>
          <w:szCs w:val="24"/>
        </w:rPr>
        <w:t>equisetin</w:t>
      </w:r>
      <w:r>
        <w:rPr>
          <w:rFonts w:ascii="Times New Roman" w:hAnsi="Times New Roman" w:cs="Times New Roman"/>
          <w:sz w:val="24"/>
          <w:szCs w:val="24"/>
        </w:rPr>
        <w:t xml:space="preserve"> (</w:t>
      </w:r>
      <w:r w:rsidRPr="007F0A91">
        <w:rPr>
          <w:rFonts w:ascii="Times New Roman" w:hAnsi="Times New Roman" w:cs="Times New Roman"/>
          <w:b/>
          <w:sz w:val="24"/>
          <w:szCs w:val="24"/>
        </w:rPr>
        <w:t>4.1</w:t>
      </w:r>
      <w:r>
        <w:rPr>
          <w:rFonts w:ascii="Times New Roman" w:hAnsi="Times New Roman" w:cs="Times New Roman"/>
          <w:sz w:val="24"/>
          <w:szCs w:val="24"/>
        </w:rPr>
        <w:t>)</w:t>
      </w:r>
      <w:r w:rsidRPr="00D649E9">
        <w:rPr>
          <w:rFonts w:ascii="Times New Roman" w:hAnsi="Times New Roman" w:cs="Times New Roman"/>
          <w:sz w:val="24"/>
          <w:szCs w:val="24"/>
        </w:rPr>
        <w:t>, pyrrolocin A</w:t>
      </w:r>
      <w:r>
        <w:rPr>
          <w:rFonts w:ascii="Times New Roman" w:hAnsi="Times New Roman" w:cs="Times New Roman"/>
          <w:sz w:val="24"/>
          <w:szCs w:val="24"/>
        </w:rPr>
        <w:t xml:space="preserve"> (</w:t>
      </w:r>
      <w:r w:rsidRPr="007F0A91">
        <w:rPr>
          <w:rFonts w:ascii="Times New Roman" w:hAnsi="Times New Roman" w:cs="Times New Roman"/>
          <w:b/>
          <w:sz w:val="24"/>
          <w:szCs w:val="24"/>
        </w:rPr>
        <w:t>4.4</w:t>
      </w:r>
      <w:r>
        <w:rPr>
          <w:rFonts w:ascii="Times New Roman" w:hAnsi="Times New Roman" w:cs="Times New Roman"/>
          <w:sz w:val="24"/>
          <w:szCs w:val="24"/>
        </w:rPr>
        <w:t xml:space="preserve">), and </w:t>
      </w:r>
      <w:r w:rsidRPr="00D649E9">
        <w:rPr>
          <w:rFonts w:ascii="Times New Roman" w:hAnsi="Times New Roman" w:cs="Times New Roman"/>
          <w:sz w:val="24"/>
          <w:szCs w:val="24"/>
        </w:rPr>
        <w:t>beauversetin</w:t>
      </w:r>
      <w:r>
        <w:rPr>
          <w:rFonts w:ascii="Times New Roman" w:hAnsi="Times New Roman" w:cs="Times New Roman"/>
          <w:sz w:val="24"/>
          <w:szCs w:val="24"/>
        </w:rPr>
        <w:t xml:space="preserve"> (</w:t>
      </w:r>
      <w:r w:rsidRPr="007F0A91">
        <w:rPr>
          <w:rFonts w:ascii="Times New Roman" w:hAnsi="Times New Roman" w:cs="Times New Roman"/>
          <w:b/>
          <w:sz w:val="24"/>
          <w:szCs w:val="24"/>
        </w:rPr>
        <w:t>4.6</w:t>
      </w:r>
      <w:r>
        <w:rPr>
          <w:rFonts w:ascii="Times New Roman" w:hAnsi="Times New Roman" w:cs="Times New Roman"/>
          <w:sz w:val="24"/>
          <w:szCs w:val="24"/>
        </w:rPr>
        <w:t>), which showed tremendous promise as novel chemical leads. The isolation and structure elucidation of these compounds are discussed.</w:t>
      </w:r>
      <w:r>
        <w:rPr>
          <w:rFonts w:ascii="Times New Roman" w:hAnsi="Times New Roman" w:cs="Times New Roman" w:hint="eastAsia"/>
          <w:sz w:val="24"/>
          <w:szCs w:val="24"/>
        </w:rPr>
        <w:t xml:space="preserve"> </w:t>
      </w:r>
    </w:p>
    <w:p w14:paraId="42A1DD08" w14:textId="77777777" w:rsidR="00CD49C4" w:rsidRPr="004A3C2B" w:rsidRDefault="00CD49C4" w:rsidP="00CD49C4">
      <w:pPr>
        <w:pStyle w:val="Heading2"/>
        <w:spacing w:line="480" w:lineRule="auto"/>
        <w:jc w:val="center"/>
        <w:rPr>
          <w:rFonts w:ascii="Times New Roman" w:hAnsi="Times New Roman" w:cs="Times New Roman"/>
          <w:b/>
          <w:i/>
          <w:color w:val="000000" w:themeColor="text1"/>
          <w:sz w:val="24"/>
          <w:szCs w:val="24"/>
        </w:rPr>
      </w:pPr>
      <w:bookmarkStart w:id="43" w:name="_Toc536002835"/>
      <w:bookmarkStart w:id="44" w:name="_Toc7677819"/>
      <w:r w:rsidRPr="004A3C2B">
        <w:rPr>
          <w:rFonts w:ascii="Times New Roman" w:hAnsi="Times New Roman" w:cs="Times New Roman"/>
          <w:b/>
          <w:color w:val="000000" w:themeColor="text1"/>
          <w:sz w:val="24"/>
          <w:szCs w:val="24"/>
        </w:rPr>
        <w:lastRenderedPageBreak/>
        <w:t xml:space="preserve">2.4 Chapter 5. </w:t>
      </w:r>
      <w:bookmarkEnd w:id="43"/>
      <w:r w:rsidRPr="004A3C2B">
        <w:rPr>
          <w:rFonts w:ascii="Times New Roman" w:hAnsi="Times New Roman" w:cs="Times New Roman"/>
          <w:b/>
          <w:color w:val="000000" w:themeColor="text1"/>
          <w:sz w:val="24"/>
          <w:szCs w:val="24"/>
        </w:rPr>
        <w:t xml:space="preserve">Cholinesterase Inhibitory Arisugacins L-Q from a </w:t>
      </w:r>
      <w:r w:rsidRPr="004A3C2B">
        <w:rPr>
          <w:rFonts w:ascii="Times New Roman" w:hAnsi="Times New Roman" w:cs="Times New Roman"/>
          <w:b/>
          <w:i/>
          <w:color w:val="000000" w:themeColor="text1"/>
          <w:sz w:val="24"/>
          <w:szCs w:val="24"/>
        </w:rPr>
        <w:t xml:space="preserve">Penicillium </w:t>
      </w:r>
      <w:r w:rsidRPr="004A3C2B">
        <w:rPr>
          <w:rFonts w:ascii="Times New Roman" w:hAnsi="Times New Roman" w:cs="Times New Roman"/>
          <w:b/>
          <w:color w:val="000000" w:themeColor="text1"/>
          <w:sz w:val="24"/>
          <w:szCs w:val="24"/>
        </w:rPr>
        <w:t>sp. Isolate Obtained through a Citizen Science Initiative and their Activities in a Phenotype-Based Zebrafish</w:t>
      </w:r>
      <w:r>
        <w:rPr>
          <w:rFonts w:ascii="Times New Roman" w:hAnsi="Times New Roman" w:cs="Times New Roman"/>
          <w:b/>
          <w:color w:val="000000" w:themeColor="text1"/>
          <w:sz w:val="24"/>
          <w:szCs w:val="24"/>
        </w:rPr>
        <w:t xml:space="preserve"> Assay</w:t>
      </w:r>
      <w:bookmarkEnd w:id="44"/>
    </w:p>
    <w:p w14:paraId="56A96315" w14:textId="77777777" w:rsidR="00CD49C4" w:rsidRPr="00F10E7C" w:rsidRDefault="00CD49C4" w:rsidP="00CD49C4">
      <w:pPr>
        <w:spacing w:after="0" w:line="480" w:lineRule="auto"/>
        <w:ind w:firstLine="720"/>
        <w:jc w:val="both"/>
        <w:rPr>
          <w:rFonts w:ascii="Times New Roman" w:hAnsi="Times New Roman" w:cs="Times New Roman"/>
          <w:color w:val="000000" w:themeColor="text1"/>
          <w:sz w:val="24"/>
          <w:szCs w:val="24"/>
        </w:rPr>
      </w:pPr>
      <w:r w:rsidRPr="00F10E7C">
        <w:rPr>
          <w:rFonts w:ascii="Times New Roman" w:hAnsi="Times New Roman" w:cs="Times New Roman" w:hint="eastAsia"/>
          <w:color w:val="000000" w:themeColor="text1"/>
          <w:sz w:val="24"/>
          <w:szCs w:val="24"/>
        </w:rPr>
        <w:t>T</w:t>
      </w:r>
      <w:r w:rsidRPr="00F10E7C">
        <w:rPr>
          <w:rFonts w:ascii="Times New Roman" w:hAnsi="Times New Roman" w:cs="Times New Roman"/>
          <w:color w:val="000000" w:themeColor="text1"/>
          <w:sz w:val="24"/>
          <w:szCs w:val="24"/>
        </w:rPr>
        <w:t>his chapter</w:t>
      </w:r>
      <w:r w:rsidRPr="00F10E7C">
        <w:rPr>
          <w:rFonts w:ascii="Times New Roman" w:hAnsi="Times New Roman" w:cs="Times New Roman" w:hint="eastAsia"/>
          <w:color w:val="000000" w:themeColor="text1"/>
          <w:sz w:val="24"/>
          <w:szCs w:val="24"/>
        </w:rPr>
        <w:t xml:space="preserve"> </w:t>
      </w:r>
      <w:r w:rsidRPr="00F10E7C">
        <w:rPr>
          <w:rFonts w:ascii="Times New Roman" w:hAnsi="Times New Roman" w:cs="Times New Roman"/>
          <w:color w:val="000000" w:themeColor="text1"/>
          <w:sz w:val="24"/>
          <w:szCs w:val="24"/>
        </w:rPr>
        <w:t xml:space="preserve">explores the use of a phenotype-based zebrafish assay for screening our fungal crude extract library. In addition, we report the isolation </w:t>
      </w:r>
      <w:r>
        <w:rPr>
          <w:rFonts w:ascii="Times New Roman" w:hAnsi="Times New Roman" w:cs="Times New Roman"/>
          <w:color w:val="000000" w:themeColor="text1"/>
          <w:sz w:val="24"/>
          <w:szCs w:val="24"/>
        </w:rPr>
        <w:t xml:space="preserve">and </w:t>
      </w:r>
      <w:r w:rsidRPr="00F10E7C">
        <w:rPr>
          <w:rFonts w:ascii="Times New Roman" w:hAnsi="Times New Roman" w:cs="Times New Roman"/>
          <w:color w:val="000000" w:themeColor="text1"/>
          <w:sz w:val="24"/>
          <w:szCs w:val="24"/>
        </w:rPr>
        <w:t xml:space="preserve">structure elucidation of </w:t>
      </w:r>
      <w:r>
        <w:rPr>
          <w:rFonts w:ascii="Times New Roman" w:hAnsi="Times New Roman" w:cs="Times New Roman"/>
          <w:color w:val="000000" w:themeColor="text1"/>
          <w:sz w:val="24"/>
          <w:szCs w:val="24"/>
        </w:rPr>
        <w:t>new</w:t>
      </w:r>
      <w:r w:rsidRPr="00F10E7C">
        <w:rPr>
          <w:rFonts w:ascii="Times New Roman" w:hAnsi="Times New Roman" w:cs="Times New Roman"/>
          <w:color w:val="000000" w:themeColor="text1"/>
          <w:sz w:val="24"/>
          <w:szCs w:val="24"/>
        </w:rPr>
        <w:t xml:space="preserve"> compounds, as well as describe their acetylcholinesterase inhibitory activities. In the course of phenotype-based zebrafish screening of fungal crude extract library, one sample was found to impair zebrafish motility. Bioassay-guided purification led to the identification of 14 meroterpenoids including 6 new metabolites, arisugacins L-Q, 7 known arisugacins and 1 known terreulactone. Their structures were elucidated using a combination of NMR and HRESIMS data as well as the theoretical and experimental ECD spectra and modified Mosher’s method. The purified compounds were tested in zebrafish embryos as well as </w:t>
      </w:r>
      <w:r w:rsidRPr="00F10E7C">
        <w:rPr>
          <w:rFonts w:ascii="Times New Roman" w:hAnsi="Times New Roman" w:cs="Times New Roman"/>
          <w:i/>
          <w:color w:val="000000" w:themeColor="text1"/>
          <w:sz w:val="24"/>
          <w:szCs w:val="24"/>
        </w:rPr>
        <w:t>in vitro</w:t>
      </w:r>
      <w:r w:rsidRPr="00F10E7C">
        <w:rPr>
          <w:rFonts w:ascii="Times New Roman" w:hAnsi="Times New Roman" w:cs="Times New Roman"/>
          <w:color w:val="000000" w:themeColor="text1"/>
          <w:sz w:val="24"/>
          <w:szCs w:val="24"/>
        </w:rPr>
        <w:t xml:space="preserve"> for cholinesterase inhibition.</w:t>
      </w:r>
    </w:p>
    <w:p w14:paraId="3B4AFB0A" w14:textId="77777777" w:rsidR="00CD49C4" w:rsidRDefault="00CD49C4" w:rsidP="00CD49C4">
      <w:r>
        <w:br w:type="page"/>
      </w:r>
    </w:p>
    <w:p w14:paraId="468D8360" w14:textId="77777777" w:rsidR="00CD49C4" w:rsidRPr="0025589F" w:rsidRDefault="00CD49C4" w:rsidP="00CD49C4">
      <w:pPr>
        <w:pStyle w:val="Heading1"/>
        <w:spacing w:line="480" w:lineRule="auto"/>
        <w:jc w:val="center"/>
        <w:rPr>
          <w:rFonts w:ascii="Times New Roman" w:hAnsi="Times New Roman" w:cs="Times New Roman"/>
          <w:b/>
          <w:color w:val="000000" w:themeColor="text1"/>
          <w:sz w:val="28"/>
          <w:szCs w:val="28"/>
        </w:rPr>
      </w:pPr>
      <w:bookmarkStart w:id="45" w:name="_Toc536002836"/>
      <w:bookmarkStart w:id="46" w:name="_Toc7677820"/>
      <w:r w:rsidRPr="0025589F">
        <w:rPr>
          <w:rFonts w:ascii="Times New Roman" w:hAnsi="Times New Roman" w:cs="Times New Roman"/>
          <w:b/>
          <w:color w:val="000000" w:themeColor="text1"/>
          <w:sz w:val="28"/>
          <w:szCs w:val="28"/>
        </w:rPr>
        <w:lastRenderedPageBreak/>
        <w:t xml:space="preserve">Chapter 3. </w:t>
      </w:r>
      <w:bookmarkEnd w:id="45"/>
      <w:r w:rsidRPr="0025589F">
        <w:rPr>
          <w:rFonts w:ascii="Times New Roman" w:hAnsi="Times New Roman" w:cs="Times New Roman"/>
          <w:b/>
          <w:color w:val="000000" w:themeColor="text1"/>
          <w:sz w:val="28"/>
          <w:szCs w:val="28"/>
        </w:rPr>
        <w:t>Enhancing Natural Product Discovery Using a Rumsfeldian Matrix to Gauge Fungal Isolate Novelty from DNA-Barcode Data</w:t>
      </w:r>
      <w:bookmarkEnd w:id="46"/>
    </w:p>
    <w:p w14:paraId="3DF5E46C" w14:textId="77777777" w:rsidR="00CD49C4" w:rsidRDefault="00CD49C4" w:rsidP="00CD49C4">
      <w:pPr>
        <w:spacing w:after="0" w:line="480" w:lineRule="auto"/>
        <w:ind w:firstLine="720"/>
        <w:jc w:val="both"/>
        <w:rPr>
          <w:rFonts w:ascii="Times New Roman" w:eastAsia="SimSun" w:hAnsi="Times New Roman" w:cs="Times New Roman"/>
          <w:i/>
          <w:sz w:val="24"/>
          <w:szCs w:val="24"/>
          <w:lang w:bidi="en-US"/>
        </w:rPr>
      </w:pPr>
      <w:r w:rsidRPr="009F0D10">
        <w:rPr>
          <w:rFonts w:ascii="Times New Roman" w:eastAsia="SimSun" w:hAnsi="Times New Roman" w:cs="Times New Roman"/>
          <w:i/>
          <w:sz w:val="24"/>
          <w:szCs w:val="24"/>
          <w:lang w:eastAsia="en-US" w:bidi="en-US"/>
        </w:rPr>
        <w:t>This chapter wa</w:t>
      </w:r>
      <w:r>
        <w:rPr>
          <w:rFonts w:ascii="Times New Roman" w:eastAsia="SimSun" w:hAnsi="Times New Roman" w:cs="Times New Roman"/>
          <w:i/>
          <w:sz w:val="24"/>
          <w:szCs w:val="24"/>
          <w:lang w:eastAsia="en-US" w:bidi="en-US"/>
        </w:rPr>
        <w:t xml:space="preserve">s adapted from a manuscript </w:t>
      </w:r>
      <w:r>
        <w:rPr>
          <w:rFonts w:ascii="Times New Roman" w:eastAsia="SimSun" w:hAnsi="Times New Roman" w:cs="Times New Roman" w:hint="eastAsia"/>
          <w:i/>
          <w:sz w:val="24"/>
          <w:szCs w:val="24"/>
          <w:lang w:bidi="en-US"/>
        </w:rPr>
        <w:t>which</w:t>
      </w:r>
      <w:r w:rsidRPr="009F0D10">
        <w:rPr>
          <w:rFonts w:ascii="Times New Roman" w:eastAsia="SimSun" w:hAnsi="Times New Roman" w:cs="Times New Roman"/>
          <w:i/>
          <w:sz w:val="24"/>
          <w:szCs w:val="24"/>
          <w:lang w:eastAsia="en-US" w:bidi="en-US"/>
        </w:rPr>
        <w:t xml:space="preserve"> is currently being</w:t>
      </w:r>
      <w:r>
        <w:rPr>
          <w:rFonts w:ascii="Times New Roman" w:eastAsia="SimSun" w:hAnsi="Times New Roman" w:cs="Times New Roman"/>
          <w:i/>
          <w:sz w:val="24"/>
          <w:szCs w:val="24"/>
          <w:lang w:eastAsia="en-US" w:bidi="en-US"/>
        </w:rPr>
        <w:t xml:space="preserve"> prepared for submission in 2019</w:t>
      </w:r>
      <w:r w:rsidRPr="009F0D10">
        <w:rPr>
          <w:rFonts w:ascii="Times New Roman" w:eastAsia="SimSun" w:hAnsi="Times New Roman" w:cs="Times New Roman"/>
          <w:i/>
          <w:sz w:val="24"/>
          <w:szCs w:val="24"/>
          <w:lang w:eastAsia="en-US" w:bidi="en-US"/>
        </w:rPr>
        <w:t xml:space="preserve">. The authors are </w:t>
      </w:r>
      <w:r>
        <w:rPr>
          <w:rFonts w:ascii="Times New Roman" w:eastAsia="SimSun" w:hAnsi="Times New Roman" w:cs="Times New Roman" w:hint="eastAsia"/>
          <w:i/>
          <w:sz w:val="24"/>
          <w:szCs w:val="24"/>
          <w:lang w:bidi="en-US"/>
        </w:rPr>
        <w:t xml:space="preserve">Wentao Dai, </w:t>
      </w:r>
      <w:r>
        <w:rPr>
          <w:rFonts w:ascii="Times New Roman" w:eastAsia="SimSun" w:hAnsi="Times New Roman" w:cs="Times New Roman"/>
          <w:i/>
          <w:sz w:val="24"/>
          <w:szCs w:val="24"/>
          <w:lang w:eastAsia="en-US" w:bidi="en-US"/>
        </w:rPr>
        <w:t>Jin Woo Lee,</w:t>
      </w:r>
      <w:r>
        <w:rPr>
          <w:rFonts w:ascii="Times New Roman" w:eastAsia="SimSun" w:hAnsi="Times New Roman" w:cs="Times New Roman" w:hint="eastAsia"/>
          <w:i/>
          <w:sz w:val="24"/>
          <w:szCs w:val="24"/>
          <w:lang w:bidi="en-US"/>
        </w:rPr>
        <w:t xml:space="preserve"> K</w:t>
      </w:r>
      <w:r>
        <w:rPr>
          <w:rFonts w:ascii="Times New Roman" w:eastAsia="SimSun" w:hAnsi="Times New Roman" w:cs="Times New Roman"/>
          <w:i/>
          <w:sz w:val="24"/>
          <w:szCs w:val="24"/>
          <w:lang w:bidi="en-US"/>
        </w:rPr>
        <w:t xml:space="preserve">aren Wendt, Fares Z. Najar, </w:t>
      </w:r>
      <w:r w:rsidRPr="009F0D10">
        <w:rPr>
          <w:rFonts w:ascii="Times New Roman" w:eastAsia="SimSun" w:hAnsi="Times New Roman" w:cs="Times New Roman"/>
          <w:i/>
          <w:sz w:val="24"/>
          <w:szCs w:val="24"/>
          <w:lang w:eastAsia="en-US" w:bidi="en-US"/>
        </w:rPr>
        <w:t>and Robert H. Cichewicz.</w:t>
      </w:r>
    </w:p>
    <w:p w14:paraId="1D48E851" w14:textId="77777777" w:rsidR="00CD49C4" w:rsidRDefault="00CD49C4" w:rsidP="00CD49C4">
      <w:pPr>
        <w:spacing w:after="0" w:line="480" w:lineRule="auto"/>
        <w:ind w:firstLine="720"/>
        <w:jc w:val="both"/>
        <w:rPr>
          <w:rFonts w:ascii="Times New Roman" w:eastAsia="SimSun" w:hAnsi="Times New Roman" w:cs="Times New Roman"/>
          <w:i/>
          <w:sz w:val="24"/>
          <w:szCs w:val="24"/>
          <w:lang w:bidi="en-US"/>
        </w:rPr>
      </w:pPr>
      <w:r>
        <w:rPr>
          <w:rFonts w:ascii="Times New Roman" w:eastAsia="SimSun" w:hAnsi="Times New Roman" w:cs="Times New Roman"/>
          <w:i/>
          <w:sz w:val="24"/>
          <w:szCs w:val="24"/>
          <w:lang w:bidi="en-US"/>
        </w:rPr>
        <w:t>T</w:t>
      </w:r>
      <w:r>
        <w:rPr>
          <w:rFonts w:ascii="Times New Roman" w:eastAsia="SimSun" w:hAnsi="Times New Roman" w:cs="Times New Roman" w:hint="eastAsia"/>
          <w:i/>
          <w:sz w:val="24"/>
          <w:szCs w:val="24"/>
          <w:lang w:bidi="en-US"/>
        </w:rPr>
        <w:t>he work presented in this chapter was conducted as follows: Wentao Dai performed DNA barcoding analysis</w:t>
      </w:r>
      <w:r>
        <w:rPr>
          <w:rFonts w:ascii="Times New Roman" w:eastAsia="SimSun" w:hAnsi="Times New Roman" w:cs="Times New Roman"/>
          <w:i/>
          <w:sz w:val="24"/>
          <w:szCs w:val="24"/>
          <w:lang w:bidi="en-US"/>
        </w:rPr>
        <w:t xml:space="preserve">; </w:t>
      </w:r>
      <w:r>
        <w:rPr>
          <w:rFonts w:ascii="Times New Roman" w:eastAsia="SimSun" w:hAnsi="Times New Roman" w:cs="Times New Roman" w:hint="eastAsia"/>
          <w:i/>
          <w:sz w:val="24"/>
          <w:szCs w:val="24"/>
          <w:lang w:bidi="en-US"/>
        </w:rPr>
        <w:t xml:space="preserve">Jin Woo Lee performed extraction, purification and structure elucidation of </w:t>
      </w:r>
      <w:r>
        <w:rPr>
          <w:rFonts w:ascii="Times New Roman" w:eastAsia="SimSun" w:hAnsi="Times New Roman" w:cs="Times New Roman"/>
          <w:i/>
          <w:sz w:val="24"/>
          <w:szCs w:val="24"/>
          <w:lang w:bidi="en-US"/>
        </w:rPr>
        <w:t xml:space="preserve">compounds </w:t>
      </w:r>
      <w:r w:rsidRPr="00620373">
        <w:rPr>
          <w:rFonts w:ascii="Times New Roman" w:eastAsia="SimSun" w:hAnsi="Times New Roman" w:cs="Times New Roman"/>
          <w:b/>
          <w:i/>
          <w:sz w:val="24"/>
          <w:szCs w:val="24"/>
          <w:lang w:bidi="en-US"/>
        </w:rPr>
        <w:t>3.1-3.13</w:t>
      </w:r>
      <w:r>
        <w:rPr>
          <w:rFonts w:ascii="Times New Roman" w:eastAsia="SimSun" w:hAnsi="Times New Roman" w:cs="Times New Roman"/>
          <w:i/>
          <w:sz w:val="24"/>
          <w:szCs w:val="24"/>
          <w:lang w:bidi="en-US"/>
        </w:rPr>
        <w:t>;</w:t>
      </w:r>
      <w:r>
        <w:rPr>
          <w:rFonts w:ascii="Times New Roman" w:eastAsia="SimSun" w:hAnsi="Times New Roman" w:cs="Times New Roman" w:hint="eastAsia"/>
          <w:i/>
          <w:sz w:val="24"/>
          <w:szCs w:val="24"/>
          <w:lang w:bidi="en-US"/>
        </w:rPr>
        <w:t xml:space="preserve"> Karen Wendt performed </w:t>
      </w:r>
      <w:r w:rsidRPr="00747506">
        <w:rPr>
          <w:rFonts w:ascii="Times New Roman" w:eastAsia="SimSun" w:hAnsi="Times New Roman" w:cs="Times New Roman"/>
          <w:i/>
          <w:sz w:val="24"/>
          <w:szCs w:val="24"/>
          <w:lang w:bidi="en-US"/>
        </w:rPr>
        <w:t xml:space="preserve">the </w:t>
      </w:r>
      <w:r w:rsidRPr="00747506">
        <w:rPr>
          <w:rFonts w:ascii="Times New Roman" w:hAnsi="Times New Roman" w:cs="Times New Roman"/>
          <w:i/>
          <w:sz w:val="24"/>
          <w:szCs w:val="24"/>
        </w:rPr>
        <w:t>isolation of fungal isolates and large-scale fermentation</w:t>
      </w:r>
      <w:r>
        <w:rPr>
          <w:rFonts w:ascii="Times New Roman" w:hAnsi="Times New Roman" w:cs="Times New Roman" w:hint="eastAsia"/>
          <w:i/>
          <w:sz w:val="24"/>
          <w:szCs w:val="24"/>
        </w:rPr>
        <w:t>s</w:t>
      </w:r>
      <w:r>
        <w:rPr>
          <w:rFonts w:ascii="Times New Roman" w:hAnsi="Times New Roman" w:cs="Times New Roman"/>
          <w:i/>
          <w:sz w:val="24"/>
          <w:szCs w:val="24"/>
        </w:rPr>
        <w:t>.</w:t>
      </w:r>
      <w:r>
        <w:rPr>
          <w:rFonts w:ascii="Times New Roman" w:eastAsia="SimSun" w:hAnsi="Times New Roman" w:cs="Times New Roman" w:hint="eastAsia"/>
          <w:i/>
          <w:sz w:val="24"/>
          <w:szCs w:val="24"/>
          <w:lang w:bidi="en-US"/>
        </w:rPr>
        <w:t xml:space="preserve"> </w:t>
      </w:r>
    </w:p>
    <w:p w14:paraId="1105202E" w14:textId="77777777" w:rsidR="00CD49C4" w:rsidRPr="00EE3D77" w:rsidRDefault="00CD49C4" w:rsidP="00CD49C4">
      <w:pPr>
        <w:spacing w:after="0" w:line="480" w:lineRule="auto"/>
        <w:ind w:firstLine="720"/>
        <w:rPr>
          <w:rFonts w:ascii="Times New Roman" w:eastAsia="SimSun" w:hAnsi="Times New Roman" w:cs="Times New Roman"/>
          <w:i/>
          <w:sz w:val="24"/>
          <w:szCs w:val="24"/>
          <w:lang w:bidi="en-US"/>
        </w:rPr>
      </w:pPr>
    </w:p>
    <w:p w14:paraId="0CB03365" w14:textId="395393B7" w:rsidR="00CD49C4" w:rsidRDefault="00D72725" w:rsidP="00D72725">
      <w:pPr>
        <w:pStyle w:val="Heading2"/>
        <w:spacing w:before="0" w:line="480" w:lineRule="auto"/>
        <w:ind w:left="360"/>
        <w:jc w:val="center"/>
        <w:rPr>
          <w:rFonts w:ascii="Times New Roman" w:hAnsi="Times New Roman" w:cs="Times New Roman"/>
          <w:b/>
          <w:color w:val="000000" w:themeColor="text1"/>
          <w:sz w:val="24"/>
          <w:szCs w:val="24"/>
        </w:rPr>
      </w:pPr>
      <w:bookmarkStart w:id="47" w:name="_Toc536002837"/>
      <w:bookmarkStart w:id="48" w:name="_Toc7677821"/>
      <w:r>
        <w:rPr>
          <w:rFonts w:ascii="Times New Roman" w:hAnsi="Times New Roman" w:cs="Times New Roman" w:hint="eastAsia"/>
          <w:b/>
          <w:color w:val="000000" w:themeColor="text1"/>
          <w:sz w:val="24"/>
          <w:szCs w:val="24"/>
        </w:rPr>
        <w:t xml:space="preserve">3.1 </w:t>
      </w:r>
      <w:r w:rsidR="00CD49C4" w:rsidRPr="00A42279">
        <w:rPr>
          <w:rFonts w:ascii="Times New Roman" w:hAnsi="Times New Roman" w:cs="Times New Roman"/>
          <w:b/>
          <w:color w:val="000000" w:themeColor="text1"/>
          <w:sz w:val="24"/>
          <w:szCs w:val="24"/>
        </w:rPr>
        <w:t>Introduction</w:t>
      </w:r>
      <w:bookmarkEnd w:id="47"/>
      <w:bookmarkEnd w:id="48"/>
    </w:p>
    <w:p w14:paraId="5EB06362" w14:textId="77777777" w:rsidR="00CD49C4" w:rsidRPr="00A42279" w:rsidRDefault="00CD49C4" w:rsidP="00CD49C4">
      <w:pPr>
        <w:spacing w:after="0" w:line="480" w:lineRule="auto"/>
        <w:ind w:firstLine="720"/>
        <w:jc w:val="both"/>
        <w:rPr>
          <w:rFonts w:ascii="Times New Roman" w:hAnsi="Times New Roman" w:cs="Times New Roman"/>
          <w:color w:val="000000" w:themeColor="text1"/>
          <w:sz w:val="24"/>
          <w:szCs w:val="24"/>
        </w:rPr>
      </w:pPr>
      <w:r w:rsidRPr="00A42279">
        <w:rPr>
          <w:rFonts w:ascii="Times New Roman" w:hAnsi="Times New Roman" w:cs="Times New Roman"/>
          <w:color w:val="000000" w:themeColor="text1"/>
          <w:sz w:val="24"/>
          <w:szCs w:val="24"/>
        </w:rPr>
        <w:t>T</w:t>
      </w:r>
      <w:r w:rsidRPr="00A42279">
        <w:rPr>
          <w:rFonts w:ascii="Times New Roman" w:hAnsi="Times New Roman" w:cs="Times New Roman" w:hint="eastAsia"/>
          <w:color w:val="000000" w:themeColor="text1"/>
          <w:sz w:val="24"/>
          <w:szCs w:val="24"/>
        </w:rPr>
        <w:t xml:space="preserve">he </w:t>
      </w:r>
      <w:r w:rsidRPr="00A42279">
        <w:rPr>
          <w:rFonts w:ascii="Times New Roman" w:hAnsi="Times New Roman" w:cs="Times New Roman"/>
          <w:color w:val="000000" w:themeColor="text1"/>
          <w:sz w:val="24"/>
          <w:szCs w:val="24"/>
        </w:rPr>
        <w:t xml:space="preserve">kingdom Fungi is </w:t>
      </w:r>
      <w:r w:rsidRPr="00A42279">
        <w:rPr>
          <w:rFonts w:ascii="Times New Roman" w:hAnsi="Times New Roman" w:cs="Times New Roman" w:hint="eastAsia"/>
          <w:color w:val="000000" w:themeColor="text1"/>
          <w:sz w:val="24"/>
          <w:szCs w:val="24"/>
        </w:rPr>
        <w:t xml:space="preserve">comprised </w:t>
      </w:r>
      <w:r w:rsidRPr="00A42279">
        <w:rPr>
          <w:rFonts w:ascii="Times New Roman" w:hAnsi="Times New Roman" w:cs="Times New Roman"/>
          <w:color w:val="000000" w:themeColor="text1"/>
          <w:sz w:val="24"/>
          <w:szCs w:val="24"/>
        </w:rPr>
        <w:t>of highly diverse taxa that have adapted to exploit a wide-range of ecological niches. These organisms exhibit tremendous lifestyle variation and morphological plasticity ranging from single cell yeasts to macroscopic mushrooms.</w:t>
      </w:r>
      <w:r w:rsidRPr="00A42279">
        <w:rPr>
          <w:rFonts w:ascii="Times New Roman" w:hAnsi="Times New Roman" w:cs="Times New Roman"/>
          <w:noProof/>
          <w:color w:val="000000" w:themeColor="text1"/>
          <w:sz w:val="24"/>
          <w:szCs w:val="24"/>
          <w:vertAlign w:val="superscript"/>
        </w:rPr>
        <w:t>110</w:t>
      </w:r>
      <w:r w:rsidRPr="00A42279">
        <w:rPr>
          <w:rFonts w:ascii="Times New Roman" w:hAnsi="Times New Roman" w:cs="Times New Roman"/>
          <w:color w:val="000000" w:themeColor="text1"/>
          <w:sz w:val="24"/>
          <w:szCs w:val="24"/>
        </w:rPr>
        <w:t xml:space="preserve"> The size of fungi also varies considerably from very small (e.g., individual hypha of microscopic fungi can measure as little as ~2-10 </w:t>
      </w:r>
      <w:r w:rsidRPr="00A42279">
        <w:rPr>
          <w:rFonts w:ascii="Times New Roman" w:hAnsi="Times New Roman" w:cs="Times New Roman"/>
          <w:color w:val="000000" w:themeColor="text1"/>
          <w:sz w:val="24"/>
          <w:szCs w:val="24"/>
        </w:rPr>
        <w:sym w:font="Symbol" w:char="F06D"/>
      </w:r>
      <w:r w:rsidRPr="00A42279">
        <w:rPr>
          <w:rFonts w:ascii="Times New Roman" w:hAnsi="Times New Roman" w:cs="Times New Roman"/>
          <w:color w:val="000000" w:themeColor="text1"/>
          <w:sz w:val="24"/>
          <w:szCs w:val="24"/>
        </w:rPr>
        <w:t xml:space="preserve">m in diameter) to immense (e.g., the largest organism on Earth is believed to be a clonal </w:t>
      </w:r>
      <w:r w:rsidRPr="00A42279">
        <w:rPr>
          <w:rFonts w:ascii="Times New Roman" w:hAnsi="Times New Roman" w:cs="Times New Roman"/>
          <w:i/>
          <w:color w:val="000000" w:themeColor="text1"/>
          <w:sz w:val="24"/>
          <w:szCs w:val="24"/>
        </w:rPr>
        <w:t>Armillaria ostoyae</w:t>
      </w:r>
      <w:r w:rsidRPr="00A42279">
        <w:rPr>
          <w:rFonts w:ascii="Times New Roman" w:hAnsi="Times New Roman" w:cs="Times New Roman"/>
          <w:color w:val="000000" w:themeColor="text1"/>
          <w:sz w:val="24"/>
          <w:szCs w:val="24"/>
        </w:rPr>
        <w:t xml:space="preserve"> located in eastern Oregon, USA, which spans an area covering ~8.9 km</w:t>
      </w:r>
      <w:r w:rsidRPr="00A42279">
        <w:rPr>
          <w:rFonts w:ascii="Times New Roman" w:hAnsi="Times New Roman" w:cs="Times New Roman"/>
          <w:color w:val="000000" w:themeColor="text1"/>
          <w:sz w:val="24"/>
          <w:szCs w:val="24"/>
          <w:vertAlign w:val="superscript"/>
        </w:rPr>
        <w:t>2</w:t>
      </w:r>
      <w:r w:rsidRPr="00A42279">
        <w:rPr>
          <w:rFonts w:ascii="Times New Roman" w:hAnsi="Times New Roman" w:cs="Times New Roman"/>
          <w:color w:val="000000" w:themeColor="text1"/>
          <w:sz w:val="24"/>
          <w:szCs w:val="24"/>
        </w:rPr>
        <w:t>).</w:t>
      </w:r>
      <w:r w:rsidRPr="00A42279">
        <w:rPr>
          <w:rFonts w:ascii="Times New Roman" w:hAnsi="Times New Roman" w:cs="Times New Roman"/>
          <w:noProof/>
          <w:color w:val="000000" w:themeColor="text1"/>
          <w:sz w:val="24"/>
          <w:szCs w:val="24"/>
          <w:vertAlign w:val="superscript"/>
        </w:rPr>
        <w:t>111</w:t>
      </w:r>
      <w:r w:rsidRPr="00A42279">
        <w:rPr>
          <w:rFonts w:ascii="Times New Roman" w:hAnsi="Times New Roman" w:cs="Times New Roman"/>
          <w:color w:val="000000" w:themeColor="text1"/>
          <w:sz w:val="24"/>
          <w:szCs w:val="24"/>
        </w:rPr>
        <w:t xml:space="preserve"> Considered the second largest kingdom of eukaryotic life, fungi play essential roles in the environment, plant and animal health, and human welfare and disease.</w:t>
      </w:r>
      <w:r w:rsidRPr="00A42279">
        <w:rPr>
          <w:rFonts w:ascii="Times New Roman" w:hAnsi="Times New Roman" w:cs="Times New Roman"/>
          <w:noProof/>
          <w:color w:val="000000" w:themeColor="text1"/>
          <w:sz w:val="24"/>
          <w:szCs w:val="24"/>
          <w:vertAlign w:val="superscript"/>
        </w:rPr>
        <w:t>112-113</w:t>
      </w:r>
      <w:r w:rsidRPr="00A42279">
        <w:rPr>
          <w:rFonts w:ascii="Times New Roman" w:hAnsi="Times New Roman" w:cs="Times New Roman"/>
          <w:color w:val="000000" w:themeColor="text1"/>
          <w:sz w:val="24"/>
          <w:szCs w:val="24"/>
        </w:rPr>
        <w:t xml:space="preserve"> Despite their importance and ubiquity, the true extent of biodiversity within the kingdom Fungi remains unknown with estimates suggesting that perhaps as few as 5% of the world’s 2.2 </w:t>
      </w:r>
      <w:r w:rsidRPr="00A42279">
        <w:rPr>
          <w:rFonts w:ascii="Times New Roman" w:hAnsi="Times New Roman" w:cs="Times New Roman" w:hint="eastAsia"/>
          <w:color w:val="000000" w:themeColor="text1"/>
          <w:sz w:val="24"/>
          <w:szCs w:val="24"/>
        </w:rPr>
        <w:t>-</w:t>
      </w:r>
      <w:r w:rsidRPr="00A42279">
        <w:rPr>
          <w:rFonts w:ascii="Times New Roman" w:hAnsi="Times New Roman" w:cs="Times New Roman"/>
          <w:color w:val="000000" w:themeColor="text1"/>
          <w:sz w:val="24"/>
          <w:szCs w:val="24"/>
        </w:rPr>
        <w:t xml:space="preserve"> 3.8 million fungi have been identified.</w:t>
      </w:r>
      <w:r w:rsidRPr="00A42279">
        <w:rPr>
          <w:rFonts w:ascii="Times New Roman" w:hAnsi="Times New Roman" w:cs="Times New Roman"/>
          <w:noProof/>
          <w:color w:val="000000" w:themeColor="text1"/>
          <w:sz w:val="24"/>
          <w:szCs w:val="24"/>
          <w:vertAlign w:val="superscript"/>
        </w:rPr>
        <w:t>37</w:t>
      </w:r>
    </w:p>
    <w:p w14:paraId="2FE1A18F" w14:textId="77777777" w:rsidR="00CD49C4" w:rsidRPr="00A42279" w:rsidRDefault="00CD49C4" w:rsidP="00CD49C4">
      <w:pPr>
        <w:spacing w:after="0" w:line="480" w:lineRule="auto"/>
        <w:ind w:firstLine="720"/>
        <w:jc w:val="both"/>
        <w:rPr>
          <w:rFonts w:ascii="Times New Roman" w:hAnsi="Times New Roman" w:cs="Times New Roman"/>
          <w:color w:val="000000" w:themeColor="text1"/>
          <w:sz w:val="24"/>
          <w:szCs w:val="24"/>
        </w:rPr>
      </w:pPr>
      <w:r w:rsidRPr="00A42279">
        <w:rPr>
          <w:rFonts w:ascii="Times New Roman" w:hAnsi="Times New Roman" w:cs="Times New Roman"/>
          <w:color w:val="000000" w:themeColor="text1"/>
          <w:sz w:val="24"/>
          <w:szCs w:val="24"/>
        </w:rPr>
        <w:lastRenderedPageBreak/>
        <w:t>As is the case in most fields of taxonomic inquiry, morphological features such as fruiting body characteristics and spore structures have long served as the principal means by which fungi were identified.</w:t>
      </w:r>
      <w:r w:rsidRPr="00A42279">
        <w:rPr>
          <w:rFonts w:ascii="Times New Roman" w:hAnsi="Times New Roman" w:cs="Times New Roman"/>
          <w:noProof/>
          <w:color w:val="000000" w:themeColor="text1"/>
          <w:sz w:val="24"/>
          <w:szCs w:val="24"/>
          <w:vertAlign w:val="superscript"/>
        </w:rPr>
        <w:t>43</w:t>
      </w:r>
      <w:r w:rsidRPr="00A42279">
        <w:rPr>
          <w:rFonts w:ascii="Times New Roman" w:hAnsi="Times New Roman" w:cs="Times New Roman"/>
          <w:color w:val="000000" w:themeColor="text1"/>
          <w:sz w:val="24"/>
          <w:szCs w:val="24"/>
        </w:rPr>
        <w:t xml:space="preserve"> The foundation for these approaches were laid down two and half centuries ago by the likes of Heinrich Anton de Bary, Christian Hendrik Persoon, and Elias Magnus Fries, who were among the first naturalist to apply macroscopic morphological characteristics, as well as qualitative microscopic observations to the systematic classification of fungi.</w:t>
      </w:r>
      <w:r w:rsidRPr="00A42279">
        <w:rPr>
          <w:rFonts w:ascii="Times New Roman" w:hAnsi="Times New Roman" w:cs="Times New Roman"/>
          <w:noProof/>
          <w:color w:val="000000" w:themeColor="text1"/>
          <w:sz w:val="24"/>
          <w:szCs w:val="24"/>
          <w:vertAlign w:val="superscript"/>
        </w:rPr>
        <w:t>114-115</w:t>
      </w:r>
      <w:r w:rsidRPr="00A42279">
        <w:rPr>
          <w:rFonts w:ascii="Times New Roman" w:hAnsi="Times New Roman" w:cs="Times New Roman"/>
          <w:color w:val="000000" w:themeColor="text1"/>
          <w:sz w:val="24"/>
          <w:szCs w:val="24"/>
        </w:rPr>
        <w:t xml:space="preserve"> While the field of mycology has adopted many additional tools (e.g., quantitative microscopy, electron microscopy, and others) that have aided in the morphological description and taxonomic classification of fungi,</w:t>
      </w:r>
      <w:r w:rsidRPr="00A42279">
        <w:rPr>
          <w:rFonts w:ascii="Times New Roman" w:hAnsi="Times New Roman" w:cs="Times New Roman"/>
          <w:noProof/>
          <w:color w:val="000000" w:themeColor="text1"/>
          <w:sz w:val="24"/>
          <w:szCs w:val="24"/>
          <w:vertAlign w:val="superscript"/>
        </w:rPr>
        <w:t>116-118</w:t>
      </w:r>
      <w:r w:rsidRPr="00A42279">
        <w:rPr>
          <w:rFonts w:ascii="Times New Roman" w:hAnsi="Times New Roman" w:cs="Times New Roman"/>
          <w:color w:val="000000" w:themeColor="text1"/>
          <w:sz w:val="24"/>
          <w:szCs w:val="24"/>
        </w:rPr>
        <w:t xml:space="preserve"> fungal systematics has remained heavily constrained by the limitations that morphological markers imposed on researchers trying to infer evolutionary relationships within the kingdom Fungi. Namely, the taxonomic assessment of fungi using only morphological metrics is complicated by several weaknesses that include (i) problems introduced through the convergent evolution of traits leading to polyphyletic groupings, (ii) the challenges of recognizing and deciphering the remarkable levels of intra- and inter-specific morphological plasticity exhibited by fungi, (iii) an abundance of asexual isolates that present rather indistinct physical features, and (iv) the vagaries of human interpretation introduced during the evaluation of these morphological traits.</w:t>
      </w:r>
    </w:p>
    <w:p w14:paraId="7DFFC78F" w14:textId="77777777" w:rsidR="00CD49C4" w:rsidRPr="00A42279" w:rsidRDefault="00CD49C4" w:rsidP="00CD49C4">
      <w:pPr>
        <w:spacing w:after="0" w:line="480" w:lineRule="auto"/>
        <w:ind w:firstLine="720"/>
        <w:jc w:val="both"/>
        <w:rPr>
          <w:rFonts w:ascii="Times New Roman" w:hAnsi="Times New Roman" w:cs="Times New Roman"/>
          <w:color w:val="000000" w:themeColor="text1"/>
          <w:sz w:val="24"/>
          <w:szCs w:val="24"/>
        </w:rPr>
      </w:pPr>
      <w:r w:rsidRPr="00A42279">
        <w:rPr>
          <w:rFonts w:ascii="Times New Roman" w:hAnsi="Times New Roman" w:cs="Times New Roman"/>
          <w:color w:val="000000" w:themeColor="text1"/>
          <w:sz w:val="24"/>
          <w:szCs w:val="24"/>
        </w:rPr>
        <w:t>Fortunately, the postgenomic era has brought with it a suite of new and powerful molecular tools that have reshaped workflows used to identify fungi and have largely remodeled many fundamental aspects of fungal systematics. Perhaps the most powerful method</w:t>
      </w:r>
      <w:r w:rsidRPr="00A42279" w:rsidDel="001B5A44">
        <w:rPr>
          <w:rFonts w:ascii="Times New Roman" w:hAnsi="Times New Roman" w:cs="Times New Roman"/>
          <w:color w:val="000000" w:themeColor="text1"/>
          <w:sz w:val="24"/>
          <w:szCs w:val="24"/>
        </w:rPr>
        <w:t xml:space="preserve"> </w:t>
      </w:r>
      <w:r w:rsidRPr="00A42279">
        <w:rPr>
          <w:rFonts w:ascii="Times New Roman" w:hAnsi="Times New Roman" w:cs="Times New Roman"/>
          <w:color w:val="000000" w:themeColor="text1"/>
          <w:sz w:val="24"/>
          <w:szCs w:val="24"/>
        </w:rPr>
        <w:t xml:space="preserve">to emerge is </w:t>
      </w:r>
      <w:r w:rsidRPr="00A42279">
        <w:rPr>
          <w:rFonts w:ascii="Times New Roman" w:hAnsi="Times New Roman" w:cs="Times New Roman" w:hint="eastAsia"/>
          <w:color w:val="000000" w:themeColor="text1"/>
          <w:sz w:val="24"/>
          <w:szCs w:val="24"/>
        </w:rPr>
        <w:t>DNA barcoding</w:t>
      </w:r>
      <w:r w:rsidRPr="00A42279">
        <w:rPr>
          <w:rFonts w:ascii="Times New Roman" w:hAnsi="Times New Roman" w:cs="Times New Roman"/>
          <w:color w:val="000000" w:themeColor="text1"/>
          <w:sz w:val="24"/>
          <w:szCs w:val="24"/>
        </w:rPr>
        <w:t>, which has become a near universally applied tool for fungal identification.</w:t>
      </w:r>
      <w:r w:rsidRPr="00A42279">
        <w:rPr>
          <w:rFonts w:ascii="Times New Roman" w:hAnsi="Times New Roman" w:cs="Times New Roman"/>
          <w:noProof/>
          <w:color w:val="000000" w:themeColor="text1"/>
          <w:sz w:val="24"/>
          <w:szCs w:val="24"/>
          <w:vertAlign w:val="superscript"/>
        </w:rPr>
        <w:t>110</w:t>
      </w:r>
      <w:r w:rsidRPr="00A42279">
        <w:rPr>
          <w:rFonts w:ascii="Times New Roman" w:hAnsi="Times New Roman" w:cs="Times New Roman"/>
          <w:color w:val="000000" w:themeColor="text1"/>
          <w:sz w:val="24"/>
          <w:szCs w:val="24"/>
        </w:rPr>
        <w:t xml:space="preserve"> In general, DNA barcoding is performed by comparing a </w:t>
      </w:r>
      <w:r w:rsidRPr="00A42279">
        <w:rPr>
          <w:rFonts w:ascii="Times New Roman" w:hAnsi="Times New Roman" w:cs="Times New Roman"/>
          <w:color w:val="000000" w:themeColor="text1"/>
          <w:sz w:val="24"/>
          <w:szCs w:val="24"/>
        </w:rPr>
        <w:lastRenderedPageBreak/>
        <w:t>fungus-derived DNA sequence against a repository of genomic data (e.g., GenBank) using the Basic Local Alignment Search Tool (BLAST). BLAST results contain both an identity value (sequence similarity) and percent query coverage (the degree to which the query and reference sequences match), which are used in combination to determine the taxonomic affinity of the fungus from which the DNA sequence originated. For fungi, the non-coding internal transcribed spacer (ITS) region is the most commonly employed portion of the fungal genome used for DNA barcoding</w:t>
      </w:r>
      <w:r w:rsidRPr="00A42279">
        <w:rPr>
          <w:rFonts w:ascii="Times New Roman" w:hAnsi="Times New Roman" w:cs="Times New Roman"/>
          <w:noProof/>
          <w:color w:val="000000" w:themeColor="text1"/>
          <w:sz w:val="24"/>
          <w:szCs w:val="24"/>
          <w:vertAlign w:val="superscript"/>
        </w:rPr>
        <w:t>48, 119</w:t>
      </w:r>
      <w:r w:rsidRPr="00A42279">
        <w:rPr>
          <w:rFonts w:ascii="Times New Roman" w:hAnsi="Times New Roman" w:cs="Times New Roman"/>
          <w:color w:val="000000" w:themeColor="text1"/>
          <w:sz w:val="24"/>
          <w:szCs w:val="24"/>
        </w:rPr>
        <w:t xml:space="preserve"> and it has been adopted as the official barcode for fungal identification.</w:t>
      </w:r>
      <w:r w:rsidRPr="00A42279">
        <w:rPr>
          <w:rFonts w:ascii="Times New Roman" w:hAnsi="Times New Roman" w:cs="Times New Roman"/>
          <w:noProof/>
          <w:color w:val="000000" w:themeColor="text1"/>
          <w:sz w:val="24"/>
          <w:szCs w:val="24"/>
          <w:vertAlign w:val="superscript"/>
        </w:rPr>
        <w:t>50</w:t>
      </w:r>
      <w:r w:rsidRPr="00A42279">
        <w:rPr>
          <w:rFonts w:ascii="Times New Roman" w:hAnsi="Times New Roman" w:cs="Times New Roman"/>
          <w:color w:val="000000" w:themeColor="text1"/>
          <w:sz w:val="24"/>
          <w:szCs w:val="24"/>
        </w:rPr>
        <w:t xml:space="preserve"> Details pertaining to the DNA-barcode-based identification of fungi and best practices for its implementation have been reported.</w:t>
      </w:r>
      <w:r w:rsidRPr="00A42279">
        <w:rPr>
          <w:rFonts w:ascii="Times New Roman" w:hAnsi="Times New Roman" w:cs="Times New Roman"/>
          <w:noProof/>
          <w:color w:val="000000" w:themeColor="text1"/>
          <w:sz w:val="24"/>
          <w:szCs w:val="24"/>
          <w:vertAlign w:val="superscript"/>
        </w:rPr>
        <w:t>112, 120</w:t>
      </w:r>
    </w:p>
    <w:p w14:paraId="5897A645" w14:textId="77777777" w:rsidR="00CD49C4" w:rsidRPr="00A42279" w:rsidRDefault="00CD49C4" w:rsidP="00CD49C4">
      <w:pPr>
        <w:spacing w:after="0" w:line="480" w:lineRule="auto"/>
        <w:ind w:firstLine="720"/>
        <w:jc w:val="both"/>
        <w:rPr>
          <w:rFonts w:ascii="Times New Roman" w:hAnsi="Times New Roman" w:cs="Times New Roman"/>
          <w:color w:val="000000" w:themeColor="text1"/>
          <w:sz w:val="24"/>
          <w:szCs w:val="24"/>
        </w:rPr>
      </w:pPr>
      <w:r w:rsidRPr="00A42279">
        <w:rPr>
          <w:rFonts w:ascii="Times New Roman" w:hAnsi="Times New Roman" w:cs="Times New Roman"/>
          <w:color w:val="000000" w:themeColor="text1"/>
          <w:sz w:val="24"/>
          <w:szCs w:val="24"/>
        </w:rPr>
        <w:t>While DNA barcoding is an immensely powerful tool, this technique still suffers from certain weaknesses. For example, it has been estimated that nearly 70% of type strains have not been subjected to barcoding rendering them undetectable to sequence-based searches.</w:t>
      </w:r>
      <w:r w:rsidRPr="00A42279">
        <w:rPr>
          <w:rFonts w:ascii="Times New Roman" w:hAnsi="Times New Roman" w:cs="Times New Roman"/>
          <w:noProof/>
          <w:color w:val="000000" w:themeColor="text1"/>
          <w:sz w:val="24"/>
          <w:szCs w:val="24"/>
          <w:vertAlign w:val="superscript"/>
        </w:rPr>
        <w:t>121</w:t>
      </w:r>
      <w:r w:rsidRPr="00A42279">
        <w:rPr>
          <w:rFonts w:ascii="Times New Roman" w:hAnsi="Times New Roman" w:cs="Times New Roman"/>
          <w:color w:val="000000" w:themeColor="text1"/>
          <w:sz w:val="24"/>
          <w:szCs w:val="24"/>
        </w:rPr>
        <w:t xml:space="preserve"> Moreover, sequence databases are thought to contain substantial numbers of errors (~20% may be misannotated in GenBank).</w:t>
      </w:r>
      <w:r w:rsidRPr="00A42279">
        <w:rPr>
          <w:rFonts w:ascii="Times New Roman" w:hAnsi="Times New Roman" w:cs="Times New Roman"/>
          <w:noProof/>
          <w:color w:val="000000" w:themeColor="text1"/>
          <w:sz w:val="24"/>
          <w:szCs w:val="24"/>
          <w:vertAlign w:val="superscript"/>
        </w:rPr>
        <w:t>122-123</w:t>
      </w:r>
      <w:r w:rsidRPr="00A42279">
        <w:rPr>
          <w:rFonts w:ascii="Times New Roman" w:hAnsi="Times New Roman" w:cs="Times New Roman"/>
          <w:color w:val="000000" w:themeColor="text1"/>
          <w:sz w:val="24"/>
          <w:szCs w:val="24"/>
        </w:rPr>
        <w:t xml:space="preserve"> Additional problems have been recognized including non-uniform rates of ITS diversification among fungi, the unintentional introduction of artifacts into barcodes due to sequencing errors, and others.</w:t>
      </w:r>
      <w:r w:rsidRPr="00A42279">
        <w:rPr>
          <w:rFonts w:ascii="Times New Roman" w:hAnsi="Times New Roman" w:cs="Times New Roman"/>
          <w:noProof/>
          <w:color w:val="000000" w:themeColor="text1"/>
          <w:sz w:val="24"/>
          <w:szCs w:val="24"/>
          <w:vertAlign w:val="superscript"/>
        </w:rPr>
        <w:t>124-125</w:t>
      </w:r>
      <w:r w:rsidRPr="00A42279">
        <w:rPr>
          <w:rFonts w:ascii="Times New Roman" w:hAnsi="Times New Roman" w:cs="Times New Roman"/>
          <w:color w:val="000000" w:themeColor="text1"/>
          <w:sz w:val="24"/>
          <w:szCs w:val="24"/>
        </w:rPr>
        <w:t xml:space="preserve"> Whereas the ease and simplicity of ITS barc</w:t>
      </w:r>
      <w:r>
        <w:rPr>
          <w:rFonts w:ascii="Times New Roman" w:hAnsi="Times New Roman" w:cs="Times New Roman"/>
          <w:color w:val="000000" w:themeColor="text1"/>
          <w:sz w:val="24"/>
          <w:szCs w:val="24"/>
        </w:rPr>
        <w:t>oding has helped to democratize</w:t>
      </w:r>
      <w:r w:rsidRPr="00A42279">
        <w:rPr>
          <w:rFonts w:ascii="Times New Roman" w:hAnsi="Times New Roman" w:cs="Times New Roman"/>
          <w:color w:val="000000" w:themeColor="text1"/>
          <w:sz w:val="24"/>
          <w:szCs w:val="24"/>
        </w:rPr>
        <w:t xml:space="preserve"> the process of fungal identification, the sheer number of problematic sequence records entering public databases has created new challenges for investigators.</w:t>
      </w:r>
    </w:p>
    <w:p w14:paraId="4CD27F81"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A42279">
        <w:rPr>
          <w:rFonts w:ascii="Times New Roman" w:hAnsi="Times New Roman" w:cs="Times New Roman"/>
          <w:color w:val="000000" w:themeColor="text1"/>
          <w:sz w:val="24"/>
          <w:szCs w:val="24"/>
        </w:rPr>
        <w:t>One of the growing problems of using DNA barcode data to identify fungi centers on the increasing number of GenBank sequences accessions that fall into the category of “insufficiently identified.”</w:t>
      </w:r>
      <w:r w:rsidRPr="00A42279">
        <w:rPr>
          <w:rFonts w:ascii="Times New Roman" w:hAnsi="Times New Roman" w:cs="Times New Roman"/>
          <w:noProof/>
          <w:color w:val="000000" w:themeColor="text1"/>
          <w:sz w:val="24"/>
          <w:szCs w:val="24"/>
          <w:vertAlign w:val="superscript"/>
        </w:rPr>
        <w:t>122-123, 126-127</w:t>
      </w:r>
      <w:r w:rsidRPr="00A42279">
        <w:rPr>
          <w:rFonts w:ascii="Times New Roman" w:hAnsi="Times New Roman" w:cs="Times New Roman"/>
          <w:color w:val="000000" w:themeColor="text1"/>
          <w:sz w:val="24"/>
          <w:szCs w:val="24"/>
        </w:rPr>
        <w:t xml:space="preserve"> This term generally refers to fungus-derived </w:t>
      </w:r>
      <w:r w:rsidRPr="00A42279">
        <w:rPr>
          <w:rFonts w:ascii="Times New Roman" w:hAnsi="Times New Roman" w:cs="Times New Roman"/>
          <w:color w:val="000000" w:themeColor="text1"/>
          <w:sz w:val="24"/>
          <w:szCs w:val="24"/>
        </w:rPr>
        <w:lastRenderedPageBreak/>
        <w:t>sequence data for which no formal taxonomic assignment was made beyond the sub-kingdom-level resulting in species annotations that include terms such as “</w:t>
      </w:r>
      <w:r w:rsidRPr="00A42279">
        <w:rPr>
          <w:rFonts w:ascii="Times New Roman" w:hAnsi="Times New Roman" w:cs="Times New Roman"/>
          <w:i/>
          <w:color w:val="000000" w:themeColor="text1"/>
          <w:sz w:val="24"/>
          <w:szCs w:val="24"/>
        </w:rPr>
        <w:t>Fungal sp</w:t>
      </w:r>
      <w:r w:rsidRPr="00A42279">
        <w:rPr>
          <w:rFonts w:ascii="Times New Roman" w:hAnsi="Times New Roman" w:cs="Times New Roman"/>
          <w:color w:val="000000" w:themeColor="text1"/>
          <w:sz w:val="24"/>
          <w:szCs w:val="24"/>
        </w:rPr>
        <w:t>.,” “</w:t>
      </w:r>
      <w:r w:rsidRPr="00A42279">
        <w:rPr>
          <w:rFonts w:ascii="Times New Roman" w:hAnsi="Times New Roman" w:cs="Times New Roman"/>
          <w:i/>
          <w:color w:val="000000" w:themeColor="text1"/>
          <w:sz w:val="24"/>
          <w:szCs w:val="24"/>
        </w:rPr>
        <w:t>Uncultured Ascomycete,</w:t>
      </w:r>
      <w:r w:rsidRPr="00A42279">
        <w:rPr>
          <w:rFonts w:ascii="Times New Roman" w:hAnsi="Times New Roman" w:cs="Times New Roman"/>
          <w:color w:val="000000" w:themeColor="text1"/>
          <w:sz w:val="24"/>
          <w:szCs w:val="24"/>
        </w:rPr>
        <w:t>” “</w:t>
      </w:r>
      <w:r w:rsidRPr="00A42279">
        <w:rPr>
          <w:rFonts w:ascii="Times New Roman" w:hAnsi="Times New Roman" w:cs="Times New Roman"/>
          <w:i/>
          <w:color w:val="000000" w:themeColor="text1"/>
          <w:sz w:val="24"/>
          <w:szCs w:val="24"/>
        </w:rPr>
        <w:t>Ascomycota sp</w:t>
      </w:r>
      <w:r w:rsidRPr="00A42279">
        <w:rPr>
          <w:rFonts w:ascii="Times New Roman" w:hAnsi="Times New Roman" w:cs="Times New Roman"/>
          <w:color w:val="000000" w:themeColor="text1"/>
          <w:sz w:val="24"/>
          <w:szCs w:val="24"/>
        </w:rPr>
        <w:t>.,” “</w:t>
      </w:r>
      <w:r w:rsidRPr="00A42279">
        <w:rPr>
          <w:rFonts w:ascii="Times New Roman" w:hAnsi="Times New Roman" w:cs="Times New Roman"/>
          <w:i/>
          <w:color w:val="000000" w:themeColor="text1"/>
          <w:sz w:val="24"/>
          <w:szCs w:val="24"/>
        </w:rPr>
        <w:t>Uncultured Ascomycota,</w:t>
      </w:r>
      <w:r w:rsidRPr="00A42279">
        <w:rPr>
          <w:rFonts w:ascii="Times New Roman" w:hAnsi="Times New Roman" w:cs="Times New Roman"/>
          <w:color w:val="000000" w:themeColor="text1"/>
          <w:sz w:val="24"/>
          <w:szCs w:val="24"/>
        </w:rPr>
        <w:t>” “</w:t>
      </w:r>
      <w:r w:rsidRPr="00A42279">
        <w:rPr>
          <w:rFonts w:ascii="Times New Roman" w:hAnsi="Times New Roman" w:cs="Times New Roman"/>
          <w:i/>
          <w:color w:val="000000" w:themeColor="text1"/>
          <w:sz w:val="24"/>
          <w:szCs w:val="24"/>
        </w:rPr>
        <w:t>Uncultured Soil,</w:t>
      </w:r>
      <w:r w:rsidRPr="00A42279">
        <w:rPr>
          <w:rFonts w:ascii="Times New Roman" w:hAnsi="Times New Roman" w:cs="Times New Roman"/>
          <w:color w:val="000000" w:themeColor="text1"/>
          <w:sz w:val="24"/>
          <w:szCs w:val="24"/>
        </w:rPr>
        <w:t>” and others. The problems posed by these types of annotations are two-fold: first, the abundance of GenBank entries described using only these terms serves to obscure the real taxonomic identities of fungi, and second, these imprecise labels complicate efforts to mine GeneBank for data supporting a fungal isolate’s phylogenetic novelty. This later point has important implications for natural product chemical discovery since it is presumed that chemically unexplored fungal species are more likely to serve as sources of new natural products as opposed to well-known organisms whose secondary metabolomes have been thoroughly investigated. In this report, we propose a schema for using ITS barcode data to mine GenBank and identify high priority fungal isolates as potential sources of new natural products. In addition, we conducted a chemical analysis of one high-priority fungal isolate demonstrating that most of its major metabolites were previously unreported natural products.</w:t>
      </w:r>
    </w:p>
    <w:p w14:paraId="42725AEB"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3816C828" w14:textId="5656AC6B" w:rsidR="00CD49C4" w:rsidRDefault="00D72725" w:rsidP="00D72725">
      <w:pPr>
        <w:pStyle w:val="Heading2"/>
        <w:spacing w:before="0" w:line="480" w:lineRule="auto"/>
        <w:ind w:left="360"/>
        <w:jc w:val="center"/>
        <w:rPr>
          <w:rFonts w:ascii="Times New Roman" w:hAnsi="Times New Roman" w:cs="Times New Roman"/>
          <w:b/>
          <w:color w:val="000000" w:themeColor="text1"/>
          <w:sz w:val="24"/>
          <w:szCs w:val="24"/>
        </w:rPr>
      </w:pPr>
      <w:bookmarkStart w:id="49" w:name="_Toc7677822"/>
      <w:r>
        <w:rPr>
          <w:rFonts w:ascii="Times New Roman" w:hAnsi="Times New Roman" w:cs="Times New Roman" w:hint="eastAsia"/>
          <w:b/>
          <w:color w:val="000000" w:themeColor="text1"/>
          <w:sz w:val="24"/>
          <w:szCs w:val="24"/>
        </w:rPr>
        <w:t xml:space="preserve">3.2 </w:t>
      </w:r>
      <w:r w:rsidR="00CD49C4">
        <w:rPr>
          <w:rFonts w:ascii="Times New Roman" w:hAnsi="Times New Roman" w:cs="Times New Roman"/>
          <w:b/>
          <w:color w:val="000000" w:themeColor="text1"/>
          <w:sz w:val="24"/>
          <w:szCs w:val="24"/>
        </w:rPr>
        <w:t>Results and Discussion</w:t>
      </w:r>
      <w:bookmarkEnd w:id="49"/>
    </w:p>
    <w:p w14:paraId="5D0977C1" w14:textId="77777777" w:rsidR="00CD49C4" w:rsidRPr="00E20811" w:rsidRDefault="00CD49C4" w:rsidP="00CD49C4">
      <w:pPr>
        <w:pStyle w:val="Heading3"/>
        <w:spacing w:before="0" w:line="480" w:lineRule="auto"/>
        <w:jc w:val="center"/>
        <w:rPr>
          <w:rFonts w:ascii="Times New Roman" w:hAnsi="Times New Roman" w:cs="Times New Roman"/>
          <w:b/>
          <w:color w:val="000000" w:themeColor="text1"/>
        </w:rPr>
      </w:pPr>
      <w:bookmarkStart w:id="50" w:name="_Toc7677823"/>
      <w:r w:rsidRPr="00E20811">
        <w:rPr>
          <w:rFonts w:ascii="Times New Roman" w:hAnsi="Times New Roman" w:cs="Times New Roman"/>
          <w:b/>
          <w:color w:val="000000" w:themeColor="text1"/>
        </w:rPr>
        <w:t>3.2.1 Conceptual Framework</w:t>
      </w:r>
      <w:bookmarkEnd w:id="50"/>
    </w:p>
    <w:p w14:paraId="4F43FD0E" w14:textId="77777777" w:rsidR="00CD49C4" w:rsidRPr="00E20811" w:rsidRDefault="00CD49C4" w:rsidP="00CD49C4">
      <w:pPr>
        <w:spacing w:after="0" w:line="480" w:lineRule="auto"/>
        <w:ind w:firstLine="720"/>
        <w:jc w:val="both"/>
        <w:rPr>
          <w:rFonts w:ascii="Times New Roman" w:hAnsi="Times New Roman" w:cs="Times New Roman"/>
          <w:color w:val="000000" w:themeColor="text1"/>
          <w:sz w:val="24"/>
          <w:szCs w:val="24"/>
        </w:rPr>
      </w:pPr>
      <w:r w:rsidRPr="00E20811">
        <w:rPr>
          <w:rFonts w:ascii="Times New Roman" w:hAnsi="Times New Roman" w:cs="Times New Roman"/>
          <w:color w:val="000000" w:themeColor="text1"/>
          <w:sz w:val="24"/>
          <w:szCs w:val="24"/>
        </w:rPr>
        <w:t xml:space="preserve">To identify fungal isolates with the highest probabilities of producing new natural products, our group developed a contextual framework for considering each isolate’s phylogenetic affinity (Figure </w:t>
      </w:r>
      <w:r>
        <w:rPr>
          <w:rFonts w:ascii="Times New Roman" w:hAnsi="Times New Roman" w:cs="Times New Roman"/>
          <w:color w:val="000000" w:themeColor="text1"/>
          <w:sz w:val="24"/>
          <w:szCs w:val="24"/>
        </w:rPr>
        <w:t>3.</w:t>
      </w:r>
      <w:r w:rsidRPr="00E20811">
        <w:rPr>
          <w:rFonts w:ascii="Times New Roman" w:hAnsi="Times New Roman" w:cs="Times New Roman"/>
          <w:color w:val="000000" w:themeColor="text1"/>
          <w:sz w:val="24"/>
          <w:szCs w:val="24"/>
        </w:rPr>
        <w:t>1). Inspiration for the design of this schema originate from a well-known</w:t>
      </w:r>
      <w:r w:rsidRPr="00E20811" w:rsidDel="009825E8">
        <w:rPr>
          <w:rFonts w:ascii="Times New Roman" w:hAnsi="Times New Roman" w:cs="Times New Roman"/>
          <w:color w:val="000000" w:themeColor="text1"/>
          <w:sz w:val="24"/>
          <w:szCs w:val="24"/>
        </w:rPr>
        <w:t xml:space="preserve"> </w:t>
      </w:r>
      <w:r w:rsidRPr="00E20811">
        <w:rPr>
          <w:rFonts w:ascii="Times New Roman" w:hAnsi="Times New Roman" w:cs="Times New Roman"/>
          <w:color w:val="000000" w:themeColor="text1"/>
          <w:sz w:val="24"/>
          <w:szCs w:val="24"/>
        </w:rPr>
        <w:t>quote given at a press conference by then United States Secretary of Defense Donald Rumsfeld:</w:t>
      </w:r>
    </w:p>
    <w:p w14:paraId="7E4FE909" w14:textId="77777777" w:rsidR="00CD49C4" w:rsidRPr="00E20811" w:rsidRDefault="00CD49C4" w:rsidP="00CD49C4">
      <w:pPr>
        <w:spacing w:after="0" w:line="480" w:lineRule="auto"/>
        <w:ind w:left="720" w:right="720"/>
        <w:jc w:val="both"/>
        <w:rPr>
          <w:rFonts w:ascii="Times New Roman" w:hAnsi="Times New Roman" w:cs="Times New Roman"/>
          <w:color w:val="000000" w:themeColor="text1"/>
          <w:sz w:val="24"/>
          <w:szCs w:val="24"/>
        </w:rPr>
      </w:pPr>
      <w:r w:rsidRPr="00E20811">
        <w:rPr>
          <w:rFonts w:ascii="Times New Roman" w:hAnsi="Times New Roman" w:cs="Times New Roman"/>
          <w:color w:val="000000" w:themeColor="text1"/>
          <w:sz w:val="24"/>
          <w:szCs w:val="24"/>
        </w:rPr>
        <w:lastRenderedPageBreak/>
        <w:t>“</w:t>
      </w:r>
      <w:r w:rsidRPr="00E20811">
        <w:rPr>
          <w:rFonts w:ascii="Times New Roman" w:hAnsi="Times New Roman" w:cs="Times New Roman"/>
          <w:color w:val="222222"/>
          <w:sz w:val="24"/>
          <w:szCs w:val="24"/>
          <w:shd w:val="clear" w:color="auto" w:fill="FFFFFF"/>
        </w:rPr>
        <w:t xml:space="preserve">Reports that say that something hasn't happened are always interesting to me, because, as we know, there are known knowns; there are things we know that we know. There are known unknowns. That is to say, there are things that we now know we don't know. But there are also unknown unknowns. There are things we do not know we don't know” – </w:t>
      </w:r>
      <w:r w:rsidRPr="00E20811">
        <w:rPr>
          <w:rFonts w:ascii="Times New Roman" w:hAnsi="Times New Roman" w:cs="Times New Roman"/>
          <w:i/>
          <w:color w:val="222222"/>
          <w:sz w:val="24"/>
          <w:szCs w:val="24"/>
          <w:shd w:val="clear" w:color="auto" w:fill="FFFFFF"/>
        </w:rPr>
        <w:t>U.S. Department of Defense News Briefing, February 12, 2002</w:t>
      </w:r>
    </w:p>
    <w:p w14:paraId="5AABEE23" w14:textId="77777777" w:rsidR="00CD49C4" w:rsidRPr="00E20811" w:rsidRDefault="00CD49C4" w:rsidP="00CD49C4">
      <w:pPr>
        <w:spacing w:after="0" w:line="480" w:lineRule="auto"/>
        <w:jc w:val="both"/>
        <w:rPr>
          <w:rFonts w:ascii="Times New Roman" w:hAnsi="Times New Roman" w:cs="Times New Roman"/>
          <w:color w:val="000000" w:themeColor="text1"/>
          <w:sz w:val="24"/>
          <w:szCs w:val="24"/>
        </w:rPr>
      </w:pPr>
    </w:p>
    <w:p w14:paraId="10DB95E6"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20811">
        <w:rPr>
          <w:rFonts w:ascii="Times New Roman" w:hAnsi="Times New Roman" w:cs="Times New Roman"/>
          <w:color w:val="000000" w:themeColor="text1"/>
          <w:sz w:val="24"/>
          <w:szCs w:val="24"/>
        </w:rPr>
        <w:t>While this quote was the subject of significant comedic commentary, the idea behind this concept is thought to have been in circulation for some time and had been used in various manifestations of risk assessment strategies.</w:t>
      </w:r>
      <w:r w:rsidRPr="00E20811">
        <w:rPr>
          <w:rFonts w:ascii="Times New Roman" w:hAnsi="Times New Roman" w:cs="Times New Roman"/>
          <w:noProof/>
          <w:color w:val="000000" w:themeColor="text1"/>
          <w:sz w:val="24"/>
          <w:szCs w:val="24"/>
          <w:vertAlign w:val="superscript"/>
        </w:rPr>
        <w:t>128</w:t>
      </w:r>
      <w:r w:rsidRPr="00E20811">
        <w:rPr>
          <w:rFonts w:ascii="Times New Roman" w:hAnsi="Times New Roman" w:cs="Times New Roman" w:hint="eastAsia"/>
          <w:color w:val="000000" w:themeColor="text1"/>
          <w:sz w:val="24"/>
          <w:szCs w:val="24"/>
        </w:rPr>
        <w:t xml:space="preserve"> </w:t>
      </w:r>
      <w:r w:rsidRPr="00E20811">
        <w:rPr>
          <w:rFonts w:ascii="Times New Roman" w:hAnsi="Times New Roman" w:cs="Times New Roman"/>
          <w:color w:val="000000" w:themeColor="text1"/>
          <w:sz w:val="24"/>
          <w:szCs w:val="24"/>
        </w:rPr>
        <w:t>Importantly, we believe that this conceptual scaffold can serve as a useful tool for considering the breadth of taxonomic knowledge available about a fungal isolates and help point investigators toward samples that have improved probabilities of yielding new natural products. Specifically, we hypothesize that the secondary metabolomes of many known fungi (known know</w:t>
      </w:r>
      <w:r>
        <w:rPr>
          <w:rFonts w:ascii="Times New Roman" w:hAnsi="Times New Roman" w:cs="Times New Roman"/>
          <w:color w:val="000000" w:themeColor="text1"/>
          <w:sz w:val="24"/>
          <w:szCs w:val="24"/>
        </w:rPr>
        <w:t>n</w:t>
      </w:r>
      <w:r w:rsidRPr="00E20811">
        <w:rPr>
          <w:rFonts w:ascii="Times New Roman" w:hAnsi="Times New Roman" w:cs="Times New Roman"/>
          <w:color w:val="000000" w:themeColor="text1"/>
          <w:sz w:val="24"/>
          <w:szCs w:val="24"/>
        </w:rPr>
        <w:t xml:space="preserve">s, Figure </w:t>
      </w:r>
      <w:r>
        <w:rPr>
          <w:rFonts w:ascii="Times New Roman" w:hAnsi="Times New Roman" w:cs="Times New Roman"/>
          <w:color w:val="000000" w:themeColor="text1"/>
          <w:sz w:val="24"/>
          <w:szCs w:val="24"/>
        </w:rPr>
        <w:t>3.</w:t>
      </w:r>
      <w:r w:rsidRPr="00E20811">
        <w:rPr>
          <w:rFonts w:ascii="Times New Roman" w:hAnsi="Times New Roman" w:cs="Times New Roman"/>
          <w:color w:val="000000" w:themeColor="text1"/>
          <w:sz w:val="24"/>
          <w:szCs w:val="24"/>
        </w:rPr>
        <w:t xml:space="preserve">1) have been characterized partially or completely. In contrast, fungi that are new to the natural products community (known unknowns) may hold promise as the sources of new metabolites. Our experiences have led us to believe that unlike bacteria, the majority of fungi can be grown in the lab with existing methods, but have not yet been observed for one or more reasons unrelated to their respective culturability (e.g., fungal biological diversity far exceeds the mycological community’s capacity to culture and describe fungi, certain fungal habitats remain underexplored, low natural propagule abundance, highly localize fungal taxa, and others). Thus, focused </w:t>
      </w:r>
      <w:r w:rsidRPr="00E20811">
        <w:rPr>
          <w:rFonts w:ascii="Times New Roman" w:hAnsi="Times New Roman" w:cs="Times New Roman"/>
          <w:color w:val="000000" w:themeColor="text1"/>
          <w:sz w:val="24"/>
          <w:szCs w:val="24"/>
        </w:rPr>
        <w:lastRenderedPageBreak/>
        <w:t>efforts to bring more known-unknown fungi into the lab presents tremendous promise for new natural product</w:t>
      </w:r>
      <w:r>
        <w:rPr>
          <w:rFonts w:ascii="Times New Roman" w:hAnsi="Times New Roman" w:cs="Times New Roman"/>
          <w:color w:val="000000" w:themeColor="text1"/>
          <w:sz w:val="24"/>
          <w:szCs w:val="24"/>
        </w:rPr>
        <w:t>s</w:t>
      </w:r>
      <w:r w:rsidRPr="00E20811">
        <w:rPr>
          <w:rFonts w:ascii="Times New Roman" w:hAnsi="Times New Roman" w:cs="Times New Roman"/>
          <w:color w:val="000000" w:themeColor="text1"/>
          <w:sz w:val="24"/>
          <w:szCs w:val="24"/>
        </w:rPr>
        <w:t xml:space="preserve"> discovery.</w:t>
      </w:r>
    </w:p>
    <w:p w14:paraId="53126295"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035CD9A8" w14:textId="77777777" w:rsidR="00CD49C4" w:rsidRDefault="00CD49C4" w:rsidP="00CD49C4">
      <w:pPr>
        <w:spacing w:after="0" w:line="480" w:lineRule="auto"/>
        <w:jc w:val="center"/>
        <w:rPr>
          <w:rFonts w:ascii="Times New Roman" w:hAnsi="Times New Roman" w:cs="Times New Roman"/>
          <w:color w:val="000000" w:themeColor="text1"/>
          <w:sz w:val="24"/>
          <w:szCs w:val="24"/>
        </w:rPr>
      </w:pPr>
      <w:r>
        <w:rPr>
          <w:b/>
          <w:noProof/>
        </w:rPr>
        <w:drawing>
          <wp:inline distT="0" distB="0" distL="0" distR="0" wp14:anchorId="6867CB9A" wp14:editId="70FABE77">
            <wp:extent cx="3407603" cy="3396611"/>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23773" cy="3412729"/>
                    </a:xfrm>
                    <a:prstGeom prst="rect">
                      <a:avLst/>
                    </a:prstGeom>
                    <a:noFill/>
                  </pic:spPr>
                </pic:pic>
              </a:graphicData>
            </a:graphic>
          </wp:inline>
        </w:drawing>
      </w:r>
    </w:p>
    <w:p w14:paraId="1C16A83F" w14:textId="77777777" w:rsidR="00CD49C4" w:rsidRDefault="00CD49C4" w:rsidP="00CD49C4">
      <w:pPr>
        <w:pStyle w:val="Caption"/>
        <w:jc w:val="both"/>
        <w:rPr>
          <w:rFonts w:ascii="Times New Roman" w:hAnsi="Times New Roman" w:cs="Times New Roman"/>
          <w:i w:val="0"/>
          <w:color w:val="000000" w:themeColor="text1"/>
          <w:sz w:val="24"/>
          <w:szCs w:val="24"/>
        </w:rPr>
      </w:pPr>
      <w:bookmarkStart w:id="51" w:name="_Toc6270272"/>
      <w:bookmarkStart w:id="52" w:name="_Toc6304822"/>
      <w:r w:rsidRPr="008956A8">
        <w:rPr>
          <w:rFonts w:ascii="Times New Roman" w:hAnsi="Times New Roman" w:cs="Times New Roman"/>
          <w:b/>
          <w:i w:val="0"/>
          <w:color w:val="000000" w:themeColor="text1"/>
          <w:sz w:val="24"/>
          <w:szCs w:val="24"/>
        </w:rPr>
        <w:t>Figure 3.</w:t>
      </w:r>
      <w:r w:rsidRPr="008956A8">
        <w:rPr>
          <w:rFonts w:ascii="Times New Roman" w:hAnsi="Times New Roman" w:cs="Times New Roman"/>
          <w:b/>
          <w:i w:val="0"/>
          <w:color w:val="000000" w:themeColor="text1"/>
          <w:sz w:val="24"/>
          <w:szCs w:val="24"/>
        </w:rPr>
        <w:fldChar w:fldCharType="begin"/>
      </w:r>
      <w:r w:rsidRPr="008956A8">
        <w:rPr>
          <w:rFonts w:ascii="Times New Roman" w:hAnsi="Times New Roman" w:cs="Times New Roman"/>
          <w:b/>
          <w:i w:val="0"/>
          <w:color w:val="000000" w:themeColor="text1"/>
          <w:sz w:val="24"/>
          <w:szCs w:val="24"/>
        </w:rPr>
        <w:instrText xml:space="preserve"> SEQ Figure_3. \* ARABIC </w:instrText>
      </w:r>
      <w:r w:rsidRPr="008956A8">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w:t>
      </w:r>
      <w:r w:rsidRPr="008956A8">
        <w:rPr>
          <w:rFonts w:ascii="Times New Roman" w:hAnsi="Times New Roman" w:cs="Times New Roman"/>
          <w:b/>
          <w:i w:val="0"/>
          <w:color w:val="000000" w:themeColor="text1"/>
          <w:sz w:val="24"/>
          <w:szCs w:val="24"/>
        </w:rPr>
        <w:fldChar w:fldCharType="end"/>
      </w:r>
      <w:r w:rsidRPr="008956A8">
        <w:rPr>
          <w:rFonts w:ascii="Times New Roman" w:hAnsi="Times New Roman" w:cs="Times New Roman"/>
          <w:b/>
          <w:i w:val="0"/>
          <w:color w:val="000000" w:themeColor="text1"/>
          <w:sz w:val="24"/>
          <w:szCs w:val="24"/>
        </w:rPr>
        <w:t>.</w:t>
      </w:r>
      <w:r w:rsidRPr="008956A8">
        <w:rPr>
          <w:rFonts w:ascii="Times New Roman" w:hAnsi="Times New Roman" w:cs="Times New Roman"/>
          <w:i w:val="0"/>
          <w:color w:val="000000" w:themeColor="text1"/>
          <w:sz w:val="24"/>
          <w:szCs w:val="24"/>
        </w:rPr>
        <w:t xml:space="preserve"> Contextual framework of each isolate’s phylogenetic affinity.</w:t>
      </w:r>
      <w:bookmarkEnd w:id="51"/>
      <w:bookmarkEnd w:id="52"/>
    </w:p>
    <w:p w14:paraId="2C4144CA" w14:textId="77777777" w:rsidR="00CD49C4" w:rsidRPr="008956A8" w:rsidRDefault="00CD49C4" w:rsidP="00CD49C4"/>
    <w:p w14:paraId="5EF8D34C" w14:textId="77777777" w:rsidR="00CD49C4" w:rsidRPr="00E20811" w:rsidRDefault="00CD49C4" w:rsidP="00CD49C4">
      <w:pPr>
        <w:pStyle w:val="Heading3"/>
        <w:spacing w:line="480" w:lineRule="auto"/>
        <w:jc w:val="center"/>
        <w:rPr>
          <w:rFonts w:ascii="Times New Roman" w:hAnsi="Times New Roman" w:cs="Times New Roman"/>
          <w:b/>
          <w:color w:val="000000" w:themeColor="text1"/>
        </w:rPr>
      </w:pPr>
      <w:bookmarkStart w:id="53" w:name="_Toc7677824"/>
      <w:r>
        <w:rPr>
          <w:rFonts w:ascii="Times New Roman" w:hAnsi="Times New Roman" w:cs="Times New Roman"/>
          <w:b/>
          <w:color w:val="000000" w:themeColor="text1"/>
        </w:rPr>
        <w:t>3.2.1.1</w:t>
      </w:r>
      <w:r w:rsidRPr="00E20811">
        <w:rPr>
          <w:rFonts w:ascii="Times New Roman" w:hAnsi="Times New Roman" w:cs="Times New Roman"/>
          <w:b/>
          <w:color w:val="000000" w:themeColor="text1"/>
        </w:rPr>
        <w:t xml:space="preserve"> Unknown Unknowns</w:t>
      </w:r>
      <w:bookmarkEnd w:id="53"/>
    </w:p>
    <w:p w14:paraId="0ACEE341"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20811">
        <w:rPr>
          <w:rFonts w:ascii="Times New Roman" w:hAnsi="Times New Roman" w:cs="Times New Roman"/>
          <w:color w:val="000000" w:themeColor="text1"/>
          <w:sz w:val="24"/>
          <w:szCs w:val="24"/>
        </w:rPr>
        <w:t>Under our sorting system, all fungal propagules entering the lab that have yet to be subjected to taxonomic analysis, are considered unknown unknowns. In other words, unknown-unknown fungi optimistically represent the full extent of the hypothesized biodiversity thought to exist within the kingdom Fungi. Current estimates indicate that roughly 0.1</w:t>
      </w:r>
      <w:r w:rsidRPr="00E20811">
        <w:rPr>
          <w:rFonts w:ascii="Times New Roman" w:hAnsi="Times New Roman" w:cs="Times New Roman"/>
          <w:color w:val="000000" w:themeColor="text1"/>
          <w:sz w:val="24"/>
          <w:szCs w:val="24"/>
        </w:rPr>
        <w:sym w:font="Symbol" w:char="F02D"/>
      </w:r>
      <w:r w:rsidRPr="00E20811">
        <w:rPr>
          <w:rFonts w:ascii="Times New Roman" w:hAnsi="Times New Roman" w:cs="Times New Roman"/>
          <w:color w:val="000000" w:themeColor="text1"/>
          <w:sz w:val="24"/>
          <w:szCs w:val="24"/>
        </w:rPr>
        <w:t>0.2 million fungal taxa have been formally described meaning 2.1</w:t>
      </w:r>
      <w:r w:rsidRPr="00E20811">
        <w:rPr>
          <w:rFonts w:ascii="Times New Roman" w:hAnsi="Times New Roman" w:cs="Times New Roman"/>
          <w:color w:val="000000" w:themeColor="text1"/>
          <w:sz w:val="24"/>
          <w:szCs w:val="24"/>
        </w:rPr>
        <w:sym w:font="Symbol" w:char="F02D"/>
      </w:r>
      <w:r w:rsidRPr="00E20811">
        <w:rPr>
          <w:rFonts w:ascii="Times New Roman" w:hAnsi="Times New Roman" w:cs="Times New Roman"/>
          <w:color w:val="000000" w:themeColor="text1"/>
          <w:sz w:val="24"/>
          <w:szCs w:val="24"/>
        </w:rPr>
        <w:t xml:space="preserve">3.6 million fungi have undergone no formal taxonomic analysis. In our view, these numbers imply that if one is interested in seeking yet-to-be described fungal taxa, then most </w:t>
      </w:r>
      <w:r w:rsidRPr="00E20811">
        <w:rPr>
          <w:rFonts w:ascii="Times New Roman" w:hAnsi="Times New Roman" w:cs="Times New Roman"/>
          <w:color w:val="000000" w:themeColor="text1"/>
          <w:sz w:val="24"/>
          <w:szCs w:val="24"/>
        </w:rPr>
        <w:lastRenderedPageBreak/>
        <w:t>meaningful attempts to culture fungi from the environment should provide reasonable chances for encountering new taxa as an appreciable fraction of the total number of isolates observed. Once an unknown-unknown fungus has been brought into culture, it is important to subject the isolate to some form of identification that will enable its progression to one of three categories (i.e., known known, unknown known, and known unknown) based on the isolate’s proposed taxonomic affinity. In our view, ITS DNA barcoding represents the most practical and effective solution to rapidly evaluate large numbers of fungal isolates. The steep rise in the use of DNA barcoding throughout the mycological community coupled with its cost effectiveness and universal applicability to fungi has made this technique an attractive method, which we have adopted as the standard systematics tool for analyzing fungal isolates.</w:t>
      </w:r>
      <w:r w:rsidRPr="00E20811">
        <w:rPr>
          <w:rFonts w:ascii="Times New Roman" w:hAnsi="Times New Roman" w:cs="Times New Roman"/>
          <w:noProof/>
          <w:color w:val="000000" w:themeColor="text1"/>
          <w:sz w:val="24"/>
          <w:szCs w:val="24"/>
          <w:vertAlign w:val="superscript"/>
        </w:rPr>
        <w:t>129</w:t>
      </w:r>
      <w:r w:rsidRPr="00E20811">
        <w:rPr>
          <w:rFonts w:ascii="Times New Roman" w:hAnsi="Times New Roman" w:cs="Times New Roman"/>
          <w:color w:val="000000" w:themeColor="text1"/>
          <w:sz w:val="24"/>
          <w:szCs w:val="24"/>
        </w:rPr>
        <w:t xml:space="preserve"> In the following sections, we describe how DNA barcode data are applied for the provisional assignment of fungi to either known-known or known-unknown status, as well as identify limitations of our system that allow unknown-known fungi to masquerade as known knowns and known unknowns (Figure </w:t>
      </w:r>
      <w:r>
        <w:rPr>
          <w:rFonts w:ascii="Times New Roman" w:hAnsi="Times New Roman" w:cs="Times New Roman"/>
          <w:color w:val="000000" w:themeColor="text1"/>
          <w:sz w:val="24"/>
          <w:szCs w:val="24"/>
        </w:rPr>
        <w:t>3.</w:t>
      </w:r>
      <w:r w:rsidRPr="00E20811">
        <w:rPr>
          <w:rFonts w:ascii="Times New Roman" w:hAnsi="Times New Roman" w:cs="Times New Roman"/>
          <w:color w:val="000000" w:themeColor="text1"/>
          <w:sz w:val="24"/>
          <w:szCs w:val="24"/>
        </w:rPr>
        <w:t xml:space="preserve">1). </w:t>
      </w:r>
    </w:p>
    <w:p w14:paraId="3DF0E385"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5D5533EA" w14:textId="77777777" w:rsidR="00CD49C4" w:rsidRPr="00E75AF7" w:rsidRDefault="00CD49C4" w:rsidP="00CD49C4">
      <w:pPr>
        <w:pStyle w:val="Heading3"/>
        <w:spacing w:line="480" w:lineRule="auto"/>
        <w:jc w:val="center"/>
        <w:rPr>
          <w:rFonts w:ascii="Times New Roman" w:hAnsi="Times New Roman" w:cs="Times New Roman"/>
          <w:b/>
          <w:color w:val="000000" w:themeColor="text1"/>
        </w:rPr>
      </w:pPr>
      <w:bookmarkStart w:id="54" w:name="_Toc7677825"/>
      <w:r w:rsidRPr="00E75AF7">
        <w:rPr>
          <w:rFonts w:ascii="Times New Roman" w:hAnsi="Times New Roman" w:cs="Times New Roman"/>
          <w:b/>
          <w:color w:val="000000" w:themeColor="text1"/>
        </w:rPr>
        <w:t>3.</w:t>
      </w:r>
      <w:r>
        <w:rPr>
          <w:rFonts w:ascii="Times New Roman" w:hAnsi="Times New Roman" w:cs="Times New Roman"/>
          <w:b/>
          <w:color w:val="000000" w:themeColor="text1"/>
        </w:rPr>
        <w:t>2.1.2</w:t>
      </w:r>
      <w:r w:rsidRPr="00E75AF7">
        <w:rPr>
          <w:rFonts w:ascii="Times New Roman" w:hAnsi="Times New Roman" w:cs="Times New Roman"/>
          <w:b/>
          <w:color w:val="000000" w:themeColor="text1"/>
        </w:rPr>
        <w:t xml:space="preserve"> Known-Knowns</w:t>
      </w:r>
      <w:bookmarkEnd w:id="54"/>
    </w:p>
    <w:p w14:paraId="28B5869B"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20811">
        <w:rPr>
          <w:rFonts w:ascii="Times New Roman" w:hAnsi="Times New Roman" w:cs="Times New Roman"/>
          <w:color w:val="000000" w:themeColor="text1"/>
          <w:sz w:val="24"/>
          <w:szCs w:val="24"/>
        </w:rPr>
        <w:t>The first potential outcome from using ITS DNA-barcode data is that a sequence provides a strong indication that an isolate is a likely representative from a known taxon (a known known). The current consensus is that fungi sharing ≥97% ITS barcode sequence identity should be classified as the same taxon.</w:t>
      </w:r>
      <w:r w:rsidRPr="00E20811">
        <w:rPr>
          <w:rFonts w:ascii="Times New Roman" w:hAnsi="Times New Roman" w:cs="Times New Roman"/>
          <w:noProof/>
          <w:color w:val="000000" w:themeColor="text1"/>
          <w:sz w:val="24"/>
          <w:szCs w:val="24"/>
          <w:vertAlign w:val="superscript"/>
        </w:rPr>
        <w:t>130</w:t>
      </w:r>
      <w:r w:rsidRPr="00E20811">
        <w:rPr>
          <w:rFonts w:ascii="Times New Roman" w:hAnsi="Times New Roman" w:cs="Times New Roman" w:hint="eastAsia"/>
          <w:color w:val="000000" w:themeColor="text1"/>
          <w:sz w:val="24"/>
          <w:szCs w:val="24"/>
        </w:rPr>
        <w:t xml:space="preserve"> </w:t>
      </w:r>
      <w:r w:rsidRPr="00E20811">
        <w:rPr>
          <w:rFonts w:ascii="Times New Roman" w:hAnsi="Times New Roman" w:cs="Times New Roman"/>
          <w:color w:val="000000" w:themeColor="text1"/>
          <w:sz w:val="24"/>
          <w:szCs w:val="24"/>
        </w:rPr>
        <w:t xml:space="preserve">Although adopting such a rigid cutoff value will invariably result in conflict with the realities of the wide range of sequence variation observed in nature, we agree that this breakpoint provides a good </w:t>
      </w:r>
      <w:r w:rsidRPr="00E20811">
        <w:rPr>
          <w:rFonts w:ascii="Times New Roman" w:hAnsi="Times New Roman" w:cs="Times New Roman"/>
          <w:color w:val="000000" w:themeColor="text1"/>
          <w:sz w:val="24"/>
          <w:szCs w:val="24"/>
        </w:rPr>
        <w:lastRenderedPageBreak/>
        <w:t>starting point for initially assessing an isolate’s novelty. While we recognize that a DNA barcode alone is insufficient to definitively identify an isolate, we believe that in the context of sifting through thousands of isolates to find candidate fungi that are likely to produce new natural products, a high-quality DNA barcode offers a strong starting point for making a tentative taxonomic assignment that can be later vetted by morphological and/or additional molecular analyses (</w:t>
      </w:r>
      <w:r w:rsidRPr="00E20811">
        <w:rPr>
          <w:rFonts w:ascii="Times New Roman" w:hAnsi="Times New Roman" w:cs="Times New Roman"/>
          <w:i/>
          <w:color w:val="000000" w:themeColor="text1"/>
          <w:sz w:val="24"/>
          <w:szCs w:val="24"/>
        </w:rPr>
        <w:t>vide infra</w:t>
      </w:r>
      <w:r w:rsidRPr="00E20811">
        <w:rPr>
          <w:rFonts w:ascii="Times New Roman" w:hAnsi="Times New Roman" w:cs="Times New Roman"/>
          <w:color w:val="000000" w:themeColor="text1"/>
          <w:sz w:val="24"/>
          <w:szCs w:val="24"/>
        </w:rPr>
        <w:t>).</w:t>
      </w:r>
    </w:p>
    <w:p w14:paraId="56F99FAE"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416FB8F7" w14:textId="77777777" w:rsidR="00CD49C4" w:rsidRDefault="00CD49C4" w:rsidP="00CD49C4">
      <w:pPr>
        <w:pStyle w:val="Heading3"/>
        <w:spacing w:line="480" w:lineRule="auto"/>
        <w:jc w:val="center"/>
        <w:rPr>
          <w:rFonts w:ascii="Times New Roman" w:hAnsi="Times New Roman" w:cs="Times New Roman"/>
          <w:b/>
          <w:color w:val="000000" w:themeColor="text1"/>
        </w:rPr>
      </w:pPr>
      <w:bookmarkStart w:id="55" w:name="_Toc7677826"/>
      <w:r w:rsidRPr="00E75AF7">
        <w:rPr>
          <w:rFonts w:ascii="Times New Roman" w:hAnsi="Times New Roman" w:cs="Times New Roman"/>
          <w:b/>
          <w:color w:val="000000" w:themeColor="text1"/>
        </w:rPr>
        <w:t>3.</w:t>
      </w:r>
      <w:r>
        <w:rPr>
          <w:rFonts w:ascii="Times New Roman" w:hAnsi="Times New Roman" w:cs="Times New Roman"/>
          <w:b/>
          <w:color w:val="000000" w:themeColor="text1"/>
        </w:rPr>
        <w:t>2.1.3</w:t>
      </w:r>
      <w:r w:rsidRPr="00E75AF7">
        <w:rPr>
          <w:rFonts w:ascii="Times New Roman" w:hAnsi="Times New Roman" w:cs="Times New Roman"/>
          <w:b/>
          <w:color w:val="000000" w:themeColor="text1"/>
        </w:rPr>
        <w:t xml:space="preserve"> Known Unknowns</w:t>
      </w:r>
      <w:bookmarkEnd w:id="55"/>
    </w:p>
    <w:p w14:paraId="7617C500"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75AF7">
        <w:rPr>
          <w:rFonts w:ascii="Times New Roman" w:hAnsi="Times New Roman" w:cs="Times New Roman"/>
          <w:color w:val="000000" w:themeColor="text1"/>
          <w:sz w:val="24"/>
          <w:szCs w:val="24"/>
        </w:rPr>
        <w:t>The second possible outcome is that an isolate presents a weak match to publically available ITS DNA barcode data (&lt;97% sequence similarity). In our terminology, this type of isolate should be tentatively classified as a known unknown (i.e., the DNA barcode data indicate that the isolate represents a new candidate taxon). In our view, isolates falling into this category provide the highest theoretical value for the discovery of new natural products since these fungi are less likely to have been subjected to prior chemical investigation. In addition, we recognize a distinctive sub-group within the known unknowns, which has arisen as a function of the proliferation of metagenomics data entering public databases (e.g., GenBank). Specifically, an isolate may be assigned known-unknown status when it exhibits strong DNA-barcode homology with available ITS sequences, but the sequences are derived from uncultured organisms. There has been a tremendous upsurge of culture-independent microbial surveys occurring the world over covering every major (and many minor) environmental niches. Consequently, it is anticipated that more and more known-unknown fungi will be represented by ITS barcode data long before they enter into culture and are formally described.</w:t>
      </w:r>
    </w:p>
    <w:p w14:paraId="08ED9913" w14:textId="77777777" w:rsidR="00CD49C4" w:rsidRDefault="00CD49C4" w:rsidP="00CD49C4">
      <w:pPr>
        <w:pStyle w:val="Heading3"/>
        <w:spacing w:line="480" w:lineRule="auto"/>
        <w:jc w:val="center"/>
        <w:rPr>
          <w:rFonts w:ascii="Times New Roman" w:hAnsi="Times New Roman" w:cs="Times New Roman"/>
          <w:b/>
          <w:color w:val="000000" w:themeColor="text1"/>
        </w:rPr>
      </w:pPr>
      <w:bookmarkStart w:id="56" w:name="_Toc7677827"/>
      <w:r w:rsidRPr="00E75AF7">
        <w:rPr>
          <w:rFonts w:ascii="Times New Roman" w:hAnsi="Times New Roman" w:cs="Times New Roman"/>
          <w:b/>
          <w:color w:val="000000" w:themeColor="text1"/>
        </w:rPr>
        <w:lastRenderedPageBreak/>
        <w:t>3.</w:t>
      </w:r>
      <w:r>
        <w:rPr>
          <w:rFonts w:ascii="Times New Roman" w:hAnsi="Times New Roman" w:cs="Times New Roman"/>
          <w:b/>
          <w:color w:val="000000" w:themeColor="text1"/>
        </w:rPr>
        <w:t>2.1.4</w:t>
      </w:r>
      <w:r w:rsidRPr="00E75AF7">
        <w:rPr>
          <w:rFonts w:ascii="Times New Roman" w:hAnsi="Times New Roman" w:cs="Times New Roman"/>
          <w:b/>
          <w:color w:val="000000" w:themeColor="text1"/>
        </w:rPr>
        <w:t xml:space="preserve"> Unknown Knowns</w:t>
      </w:r>
      <w:bookmarkEnd w:id="56"/>
    </w:p>
    <w:p w14:paraId="1E161BFC"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75AF7">
        <w:rPr>
          <w:rFonts w:ascii="Times New Roman" w:hAnsi="Times New Roman" w:cs="Times New Roman"/>
          <w:color w:val="000000" w:themeColor="text1"/>
          <w:sz w:val="24"/>
          <w:szCs w:val="24"/>
        </w:rPr>
        <w:t>The third potential outcome for an unknown-unknown fungal isolate is that ITS barcode data will lead to its mistaken assignment as a known known or known unknown. There are several possible ways that unknown know</w:t>
      </w:r>
      <w:r>
        <w:rPr>
          <w:rFonts w:ascii="Times New Roman" w:hAnsi="Times New Roman" w:cs="Times New Roman"/>
          <w:color w:val="000000" w:themeColor="text1"/>
          <w:sz w:val="24"/>
          <w:szCs w:val="24"/>
        </w:rPr>
        <w:t>n</w:t>
      </w:r>
      <w:r w:rsidRPr="00E75AF7">
        <w:rPr>
          <w:rFonts w:ascii="Times New Roman" w:hAnsi="Times New Roman" w:cs="Times New Roman"/>
          <w:color w:val="000000" w:themeColor="text1"/>
          <w:sz w:val="24"/>
          <w:szCs w:val="24"/>
        </w:rPr>
        <w:t>s can be incorrectly assigned</w:t>
      </w:r>
      <w:r w:rsidRPr="00E75AF7">
        <w:rPr>
          <w:rFonts w:ascii="Times New Roman" w:hAnsi="Times New Roman" w:cs="Times New Roman"/>
          <w:noProof/>
          <w:color w:val="000000" w:themeColor="text1"/>
          <w:sz w:val="24"/>
          <w:szCs w:val="24"/>
          <w:vertAlign w:val="superscript"/>
        </w:rPr>
        <w:t>124-125</w:t>
      </w:r>
      <w:r w:rsidRPr="00E75AF7">
        <w:rPr>
          <w:rFonts w:ascii="Times New Roman" w:hAnsi="Times New Roman" w:cs="Times New Roman"/>
          <w:color w:val="000000" w:themeColor="text1"/>
          <w:sz w:val="24"/>
          <w:szCs w:val="24"/>
        </w:rPr>
        <w:t xml:space="preserve"> and some of them are considered here. One of the major challenges of using an ITS-based barcode identification system is that a significant portion of the publically available data are not properly annotated or vetted resulting in sequences that are improperly attributed to an incorrect taxon. Another problem is that not all known fungi, including type strains, have been subjected to ITS sequencing resulting in gaps in our ability to accurately identify fungal isolates. In these situations, fungi may be identified as known unknowns when in fact the isolates represent a formally accepted species. Furthermore, the resolving power of ITS data is not equivalent across all taxonomic groups, which can limit species delineation. Finally, ITS data can be prone to certain technical errors that compromise the accuracy of taxonomic assignments; however, data quality surveillance measure can help to limit the impact of these error types. Unfortunately, most unknown known fungi will remain undetected until additional analysis methods are applied (morphological and/or additional molecular markers).</w:t>
      </w:r>
    </w:p>
    <w:p w14:paraId="513C6139" w14:textId="77777777" w:rsidR="00CD49C4" w:rsidRPr="00E75AF7" w:rsidRDefault="00CD49C4" w:rsidP="00CD49C4">
      <w:pPr>
        <w:spacing w:after="0" w:line="480" w:lineRule="auto"/>
        <w:ind w:firstLine="720"/>
        <w:jc w:val="both"/>
        <w:rPr>
          <w:rFonts w:ascii="Times New Roman" w:hAnsi="Times New Roman" w:cs="Times New Roman"/>
          <w:color w:val="000000" w:themeColor="text1"/>
          <w:sz w:val="24"/>
          <w:szCs w:val="24"/>
        </w:rPr>
      </w:pPr>
    </w:p>
    <w:p w14:paraId="146A96E9" w14:textId="77777777" w:rsidR="00CD49C4" w:rsidRDefault="00CD49C4" w:rsidP="00CD49C4">
      <w:pPr>
        <w:pStyle w:val="Heading3"/>
        <w:spacing w:line="480" w:lineRule="auto"/>
        <w:jc w:val="center"/>
        <w:rPr>
          <w:rFonts w:ascii="Times New Roman" w:hAnsi="Times New Roman" w:cs="Times New Roman"/>
          <w:b/>
          <w:color w:val="000000" w:themeColor="text1"/>
        </w:rPr>
      </w:pPr>
      <w:bookmarkStart w:id="57" w:name="_Toc7677828"/>
      <w:r w:rsidRPr="00E75AF7">
        <w:rPr>
          <w:rFonts w:ascii="Times New Roman" w:hAnsi="Times New Roman" w:cs="Times New Roman"/>
          <w:b/>
          <w:color w:val="000000" w:themeColor="text1"/>
        </w:rPr>
        <w:t>3.2.2 Sourcing Fungal Isolates through Citizen Science</w:t>
      </w:r>
      <w:bookmarkEnd w:id="57"/>
    </w:p>
    <w:p w14:paraId="582C1BE5"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75AF7">
        <w:rPr>
          <w:rFonts w:ascii="Times New Roman" w:hAnsi="Times New Roman" w:cs="Times New Roman"/>
          <w:color w:val="000000" w:themeColor="text1"/>
          <w:sz w:val="24"/>
          <w:szCs w:val="24"/>
        </w:rPr>
        <w:t>The University of Oklahoma Citizen Science Soil Collection Program was launched in 2010 to secure chemically-diverse natural products made by fungi for the purpose of identifying bioactive compounds with applications to human and animal health.</w:t>
      </w:r>
      <w:r w:rsidRPr="00E75AF7">
        <w:rPr>
          <w:rFonts w:ascii="Times New Roman" w:hAnsi="Times New Roman" w:cs="Times New Roman"/>
          <w:noProof/>
          <w:color w:val="000000" w:themeColor="text1"/>
          <w:sz w:val="24"/>
          <w:szCs w:val="24"/>
          <w:vertAlign w:val="superscript"/>
        </w:rPr>
        <w:t>131</w:t>
      </w:r>
      <w:r w:rsidRPr="00E75AF7">
        <w:rPr>
          <w:rFonts w:ascii="Times New Roman" w:hAnsi="Times New Roman" w:cs="Times New Roman" w:hint="eastAsia"/>
          <w:color w:val="000000" w:themeColor="text1"/>
          <w:sz w:val="24"/>
          <w:szCs w:val="24"/>
        </w:rPr>
        <w:t xml:space="preserve"> </w:t>
      </w:r>
      <w:r w:rsidRPr="00E75AF7">
        <w:rPr>
          <w:rFonts w:ascii="Times New Roman" w:hAnsi="Times New Roman" w:cs="Times New Roman"/>
          <w:color w:val="000000" w:themeColor="text1"/>
          <w:sz w:val="24"/>
          <w:szCs w:val="24"/>
        </w:rPr>
        <w:t xml:space="preserve">To date, </w:t>
      </w:r>
      <w:r w:rsidRPr="00E75AF7">
        <w:rPr>
          <w:rFonts w:ascii="Times New Roman" w:hAnsi="Times New Roman" w:cs="Times New Roman" w:hint="eastAsia"/>
          <w:color w:val="000000" w:themeColor="text1"/>
          <w:sz w:val="24"/>
          <w:szCs w:val="24"/>
        </w:rPr>
        <w:t>5914</w:t>
      </w:r>
      <w:r w:rsidRPr="00E75AF7">
        <w:rPr>
          <w:rFonts w:ascii="Times New Roman" w:hAnsi="Times New Roman" w:cs="Times New Roman"/>
          <w:color w:val="000000" w:themeColor="text1"/>
          <w:sz w:val="24"/>
          <w:szCs w:val="24"/>
        </w:rPr>
        <w:t xml:space="preserve"> of soil samples have been received from citizen scientist located </w:t>
      </w:r>
      <w:r w:rsidRPr="00E75AF7">
        <w:rPr>
          <w:rFonts w:ascii="Times New Roman" w:hAnsi="Times New Roman" w:cs="Times New Roman"/>
          <w:color w:val="000000" w:themeColor="text1"/>
          <w:sz w:val="24"/>
          <w:szCs w:val="24"/>
        </w:rPr>
        <w:lastRenderedPageBreak/>
        <w:t xml:space="preserve">throughout the United States (Figure </w:t>
      </w:r>
      <w:r>
        <w:rPr>
          <w:rFonts w:ascii="Times New Roman" w:hAnsi="Times New Roman" w:cs="Times New Roman"/>
          <w:color w:val="000000" w:themeColor="text1"/>
          <w:sz w:val="24"/>
          <w:szCs w:val="24"/>
        </w:rPr>
        <w:t>3.</w:t>
      </w:r>
      <w:r w:rsidRPr="00E75AF7">
        <w:rPr>
          <w:rFonts w:ascii="Times New Roman" w:hAnsi="Times New Roman" w:cs="Times New Roman"/>
          <w:color w:val="000000" w:themeColor="text1"/>
          <w:sz w:val="24"/>
          <w:szCs w:val="24"/>
        </w:rPr>
        <w:t>2) and data derived from those samples have been made available through our open access data sharing platform on SHAREOK.</w:t>
      </w:r>
      <w:r w:rsidRPr="00E75AF7">
        <w:rPr>
          <w:rFonts w:ascii="Times New Roman" w:hAnsi="Times New Roman" w:cs="Times New Roman"/>
          <w:noProof/>
          <w:color w:val="000000" w:themeColor="text1"/>
          <w:sz w:val="24"/>
          <w:szCs w:val="24"/>
          <w:vertAlign w:val="superscript"/>
        </w:rPr>
        <w:t>131</w:t>
      </w:r>
      <w:r w:rsidRPr="00E75AF7">
        <w:rPr>
          <w:rFonts w:ascii="Times New Roman" w:hAnsi="Times New Roman" w:cs="Times New Roman" w:hint="eastAsia"/>
          <w:color w:val="000000" w:themeColor="text1"/>
          <w:sz w:val="24"/>
          <w:szCs w:val="24"/>
        </w:rPr>
        <w:t xml:space="preserve"> </w:t>
      </w:r>
      <w:r w:rsidRPr="00E75AF7">
        <w:rPr>
          <w:rFonts w:ascii="Times New Roman" w:hAnsi="Times New Roman" w:cs="Times New Roman"/>
          <w:color w:val="000000" w:themeColor="text1"/>
          <w:sz w:val="24"/>
          <w:szCs w:val="24"/>
        </w:rPr>
        <w:t>Our barcoding method focuses on amplifying the non-coding ITS DNA using the ITS1F and ITS4 primers.</w:t>
      </w:r>
      <w:r w:rsidRPr="00E75AF7">
        <w:rPr>
          <w:rFonts w:ascii="Times New Roman" w:hAnsi="Times New Roman" w:cs="Times New Roman"/>
          <w:noProof/>
          <w:color w:val="000000" w:themeColor="text1"/>
          <w:sz w:val="24"/>
          <w:szCs w:val="24"/>
          <w:vertAlign w:val="superscript"/>
        </w:rPr>
        <w:t>120</w:t>
      </w:r>
      <w:r w:rsidRPr="00E75AF7" w:rsidDel="005C0A08">
        <w:rPr>
          <w:rFonts w:ascii="Times New Roman" w:hAnsi="Times New Roman" w:cs="Times New Roman"/>
          <w:color w:val="000000" w:themeColor="text1"/>
          <w:sz w:val="24"/>
          <w:szCs w:val="24"/>
        </w:rPr>
        <w:t xml:space="preserve"> </w:t>
      </w:r>
      <w:r w:rsidRPr="00E75AF7">
        <w:rPr>
          <w:rFonts w:ascii="Times New Roman" w:hAnsi="Times New Roman" w:cs="Times New Roman"/>
          <w:color w:val="000000" w:themeColor="text1"/>
          <w:sz w:val="24"/>
          <w:szCs w:val="24"/>
        </w:rPr>
        <w:t xml:space="preserve">This approach provides single-direction nucleotide sequence data for each fungus, which is used to establish an isolate’s provisional taxonomic affinity via BLASTN (nucleotide BLAST) with data archived in GenBank. While a DNA barcoding approach imposes certain constraints on the power and precision of the taxonomic assessments that are made, we have found our sequencing procedure to be financially and programmatically optimal since it provides an affordable, high-throughput solution to achieving reasonably high levels of accuracy. Throughput and biological diversity were two key considerations factoring into the development of our pipeline since a functional fungal drug discovery library requires large numbers of taxonomically diverse fungi that afford access to chemically diverse natural products. Based on that vision, our team has prepared </w:t>
      </w:r>
      <w:r w:rsidRPr="00E75AF7">
        <w:rPr>
          <w:rFonts w:ascii="Times New Roman" w:hAnsi="Times New Roman" w:cs="Times New Roman" w:hint="eastAsia"/>
          <w:color w:val="000000" w:themeColor="text1"/>
          <w:sz w:val="24"/>
          <w:szCs w:val="24"/>
        </w:rPr>
        <w:t>44,000</w:t>
      </w:r>
      <w:r w:rsidRPr="00E75AF7">
        <w:rPr>
          <w:rFonts w:ascii="Times New Roman" w:hAnsi="Times New Roman" w:cs="Times New Roman"/>
          <w:color w:val="000000" w:themeColor="text1"/>
          <w:sz w:val="24"/>
          <w:szCs w:val="24"/>
        </w:rPr>
        <w:t xml:space="preserve"> ITS barcoded isolates from citizen-science-submitted soil samples and we continue to add fungi to the collection at a rate of just under 1,000 isolates per month (e.g., 11,557 fungi were DNA barcoded in 2018). An analysis of the data indicates that our citizen-science-driven efforts are capturing reasonably high level of fungal diversity with at least </w:t>
      </w:r>
      <w:r w:rsidRPr="00E75AF7">
        <w:rPr>
          <w:rFonts w:ascii="Times New Roman" w:hAnsi="Times New Roman" w:cs="Times New Roman" w:hint="eastAsia"/>
          <w:color w:val="000000" w:themeColor="text1"/>
          <w:sz w:val="24"/>
          <w:szCs w:val="24"/>
        </w:rPr>
        <w:t>630</w:t>
      </w:r>
      <w:r w:rsidRPr="00E75AF7">
        <w:rPr>
          <w:rFonts w:ascii="Times New Roman" w:hAnsi="Times New Roman" w:cs="Times New Roman"/>
          <w:color w:val="000000" w:themeColor="text1"/>
          <w:sz w:val="24"/>
          <w:szCs w:val="24"/>
        </w:rPr>
        <w:t xml:space="preserve"> genera represented in our collection. Moreover, </w:t>
      </w:r>
      <w:r w:rsidRPr="00E75AF7">
        <w:rPr>
          <w:rFonts w:ascii="Times New Roman" w:hAnsi="Times New Roman" w:cs="Times New Roman" w:hint="eastAsia"/>
          <w:color w:val="000000" w:themeColor="text1"/>
          <w:sz w:val="24"/>
          <w:szCs w:val="24"/>
        </w:rPr>
        <w:t>4,100</w:t>
      </w:r>
      <w:r w:rsidRPr="00E75AF7">
        <w:rPr>
          <w:rFonts w:ascii="Times New Roman" w:hAnsi="Times New Roman" w:cs="Times New Roman"/>
          <w:color w:val="000000" w:themeColor="text1"/>
          <w:sz w:val="24"/>
          <w:szCs w:val="24"/>
        </w:rPr>
        <w:t xml:space="preserve"> (</w:t>
      </w:r>
      <w:r w:rsidRPr="00E75AF7">
        <w:rPr>
          <w:rFonts w:ascii="Times New Roman" w:hAnsi="Times New Roman" w:cs="Times New Roman" w:hint="eastAsia"/>
          <w:color w:val="000000" w:themeColor="text1"/>
          <w:sz w:val="24"/>
          <w:szCs w:val="24"/>
        </w:rPr>
        <w:t>9.3</w:t>
      </w:r>
      <w:r w:rsidRPr="00E75AF7">
        <w:rPr>
          <w:rFonts w:ascii="Times New Roman" w:hAnsi="Times New Roman" w:cs="Times New Roman"/>
          <w:color w:val="000000" w:themeColor="text1"/>
          <w:sz w:val="24"/>
          <w:szCs w:val="24"/>
        </w:rPr>
        <w:t>%) of the isolates cannot be readily assigned a genus-level taxonomic affiliation, which suggests that the program is effective at securing fungal “dark matter</w:t>
      </w:r>
      <w:r>
        <w:rPr>
          <w:rFonts w:ascii="Times New Roman" w:hAnsi="Times New Roman" w:cs="Times New Roman"/>
          <w:color w:val="000000" w:themeColor="text1"/>
          <w:sz w:val="24"/>
          <w:szCs w:val="24"/>
        </w:rPr>
        <w:t>”</w:t>
      </w:r>
      <w:r w:rsidRPr="00E75AF7">
        <w:rPr>
          <w:rFonts w:ascii="Times New Roman" w:hAnsi="Times New Roman" w:cs="Times New Roman"/>
          <w:color w:val="000000" w:themeColor="text1"/>
          <w:sz w:val="24"/>
          <w:szCs w:val="24"/>
        </w:rPr>
        <w:t xml:space="preserve"> that has yet to scientifically described or chemically explored. An analysis of ITS data quality control descriptors revealed that a majority of the ITS data we have generated is composed of reads consisting of &gt;400 base pairs with 90% of the data exhibiting phred scores of 40 or </w:t>
      </w:r>
      <w:r w:rsidRPr="00E75AF7">
        <w:rPr>
          <w:rFonts w:ascii="Times New Roman" w:hAnsi="Times New Roman" w:cs="Times New Roman"/>
          <w:color w:val="000000" w:themeColor="text1"/>
          <w:sz w:val="24"/>
          <w:szCs w:val="24"/>
        </w:rPr>
        <w:lastRenderedPageBreak/>
        <w:t xml:space="preserve">higher (for reference, a phred score of 40 indicates a 99.99% probability that the bases in ITS sequences were called correctly) (Figure </w:t>
      </w:r>
      <w:r>
        <w:rPr>
          <w:rFonts w:ascii="Times New Roman" w:hAnsi="Times New Roman" w:cs="Times New Roman"/>
          <w:color w:val="000000" w:themeColor="text1"/>
          <w:sz w:val="24"/>
          <w:szCs w:val="24"/>
        </w:rPr>
        <w:t>3.3</w:t>
      </w:r>
      <w:r w:rsidRPr="00E75AF7">
        <w:rPr>
          <w:rFonts w:ascii="Times New Roman" w:hAnsi="Times New Roman" w:cs="Times New Roman"/>
          <w:color w:val="000000" w:themeColor="text1"/>
          <w:sz w:val="24"/>
          <w:szCs w:val="24"/>
        </w:rPr>
        <w:t>).</w:t>
      </w:r>
    </w:p>
    <w:p w14:paraId="2F370353" w14:textId="77777777" w:rsidR="00995747" w:rsidRDefault="00995747" w:rsidP="00995747">
      <w:pPr>
        <w:spacing w:after="0" w:line="480" w:lineRule="auto"/>
        <w:jc w:val="both"/>
        <w:rPr>
          <w:rFonts w:ascii="Times New Roman" w:hAnsi="Times New Roman" w:cs="Times New Roman"/>
          <w:color w:val="000000" w:themeColor="text1"/>
          <w:sz w:val="24"/>
          <w:szCs w:val="24"/>
        </w:rPr>
      </w:pPr>
    </w:p>
    <w:p w14:paraId="1CAA0F9A" w14:textId="0B083E8F" w:rsidR="00CD49C4" w:rsidRDefault="00995747" w:rsidP="00DA6BB9">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E69CE2B" wp14:editId="6148C1AD">
            <wp:extent cx="4807974" cy="2478219"/>
            <wp:effectExtent l="0" t="0" r="0" b="0"/>
            <wp:docPr id="10" name="Picture 10" descr="../../Users/wentaodai/Desktop/Screen%20Shot%202019-05-03%20at%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wentaodai/Desktop/Screen%20Shot%202019-05-03%20at%20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903" t="3953" r="2521" b="3950"/>
                    <a:stretch/>
                  </pic:blipFill>
                  <pic:spPr bwMode="auto">
                    <a:xfrm>
                      <a:off x="0" y="0"/>
                      <a:ext cx="4805312" cy="2476847"/>
                    </a:xfrm>
                    <a:prstGeom prst="rect">
                      <a:avLst/>
                    </a:prstGeom>
                    <a:noFill/>
                    <a:ln>
                      <a:noFill/>
                    </a:ln>
                    <a:extLst>
                      <a:ext uri="{53640926-AAD7-44D8-BBD7-CCE9431645EC}">
                        <a14:shadowObscured xmlns:a14="http://schemas.microsoft.com/office/drawing/2010/main"/>
                      </a:ext>
                    </a:extLst>
                  </pic:spPr>
                </pic:pic>
              </a:graphicData>
            </a:graphic>
          </wp:inline>
        </w:drawing>
      </w:r>
    </w:p>
    <w:p w14:paraId="432536F9" w14:textId="77777777" w:rsidR="00CD49C4" w:rsidRDefault="00CD49C4" w:rsidP="00CD49C4">
      <w:pPr>
        <w:pStyle w:val="Caption"/>
        <w:jc w:val="both"/>
        <w:rPr>
          <w:rFonts w:ascii="Times New Roman" w:hAnsi="Times New Roman" w:cs="Times New Roman"/>
          <w:i w:val="0"/>
          <w:color w:val="000000" w:themeColor="text1"/>
          <w:sz w:val="24"/>
          <w:szCs w:val="24"/>
        </w:rPr>
      </w:pPr>
      <w:bookmarkStart w:id="58" w:name="_Toc6270273"/>
      <w:bookmarkStart w:id="59" w:name="_Toc6304823"/>
      <w:r w:rsidRPr="00CD6C6E">
        <w:rPr>
          <w:rFonts w:ascii="Times New Roman" w:hAnsi="Times New Roman" w:cs="Times New Roman"/>
          <w:b/>
          <w:i w:val="0"/>
          <w:color w:val="000000" w:themeColor="text1"/>
          <w:sz w:val="24"/>
          <w:szCs w:val="24"/>
        </w:rPr>
        <w:t>Figure 3.</w:t>
      </w:r>
      <w:r w:rsidRPr="00CD6C6E">
        <w:rPr>
          <w:rFonts w:ascii="Times New Roman" w:hAnsi="Times New Roman" w:cs="Times New Roman"/>
          <w:b/>
          <w:i w:val="0"/>
          <w:color w:val="000000" w:themeColor="text1"/>
          <w:sz w:val="24"/>
          <w:szCs w:val="24"/>
        </w:rPr>
        <w:fldChar w:fldCharType="begin"/>
      </w:r>
      <w:r w:rsidRPr="00CD6C6E">
        <w:rPr>
          <w:rFonts w:ascii="Times New Roman" w:hAnsi="Times New Roman" w:cs="Times New Roman"/>
          <w:b/>
          <w:i w:val="0"/>
          <w:color w:val="000000" w:themeColor="text1"/>
          <w:sz w:val="24"/>
          <w:szCs w:val="24"/>
        </w:rPr>
        <w:instrText xml:space="preserve"> SEQ Figure_3. \* ARABIC </w:instrText>
      </w:r>
      <w:r w:rsidRPr="00CD6C6E">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2</w:t>
      </w:r>
      <w:r w:rsidRPr="00CD6C6E">
        <w:rPr>
          <w:rFonts w:ascii="Times New Roman" w:hAnsi="Times New Roman" w:cs="Times New Roman"/>
          <w:b/>
          <w:i w:val="0"/>
          <w:color w:val="000000" w:themeColor="text1"/>
          <w:sz w:val="24"/>
          <w:szCs w:val="24"/>
        </w:rPr>
        <w:fldChar w:fldCharType="end"/>
      </w:r>
      <w:r w:rsidRPr="00CD6C6E">
        <w:rPr>
          <w:rFonts w:ascii="Times New Roman" w:hAnsi="Times New Roman" w:cs="Times New Roman"/>
          <w:b/>
          <w:i w:val="0"/>
          <w:color w:val="000000" w:themeColor="text1"/>
          <w:sz w:val="24"/>
          <w:szCs w:val="24"/>
        </w:rPr>
        <w:t>.</w:t>
      </w:r>
      <w:r w:rsidRPr="00CD6C6E">
        <w:rPr>
          <w:rFonts w:ascii="Times New Roman" w:hAnsi="Times New Roman" w:cs="Times New Roman"/>
          <w:i w:val="0"/>
          <w:color w:val="000000" w:themeColor="text1"/>
          <w:sz w:val="24"/>
          <w:szCs w:val="24"/>
        </w:rPr>
        <w:t xml:space="preserve"> Map of soil samples received from citizen scientists by the University of Oklahoma Citizen Science Soil Collection Program.</w:t>
      </w:r>
      <w:bookmarkEnd w:id="58"/>
      <w:bookmarkEnd w:id="59"/>
    </w:p>
    <w:p w14:paraId="05BAD8DC" w14:textId="77777777" w:rsidR="00CD49C4" w:rsidRPr="00CD6C6E" w:rsidRDefault="00CD49C4" w:rsidP="00CD49C4"/>
    <w:p w14:paraId="6C1E20B3" w14:textId="77777777" w:rsidR="00CD49C4" w:rsidRDefault="00CD49C4" w:rsidP="00CD49C4">
      <w:pPr>
        <w:pStyle w:val="Heading3"/>
        <w:spacing w:line="480" w:lineRule="auto"/>
        <w:jc w:val="center"/>
        <w:rPr>
          <w:rFonts w:ascii="Times New Roman" w:eastAsiaTheme="minorEastAsia" w:hAnsi="Times New Roman" w:cs="Times New Roman"/>
          <w:b/>
          <w:color w:val="000000" w:themeColor="text1"/>
        </w:rPr>
      </w:pPr>
      <w:bookmarkStart w:id="60" w:name="_Toc7677829"/>
      <w:r w:rsidRPr="00E75AF7">
        <w:rPr>
          <w:rFonts w:ascii="Times New Roman" w:hAnsi="Times New Roman" w:cs="Times New Roman"/>
          <w:b/>
          <w:color w:val="000000" w:themeColor="text1"/>
        </w:rPr>
        <w:t>3.</w:t>
      </w:r>
      <w:r>
        <w:rPr>
          <w:rFonts w:ascii="Times New Roman" w:hAnsi="Times New Roman" w:cs="Times New Roman"/>
          <w:b/>
          <w:color w:val="000000" w:themeColor="text1"/>
        </w:rPr>
        <w:t>2.3</w:t>
      </w:r>
      <w:r w:rsidRPr="00E75AF7">
        <w:rPr>
          <w:rFonts w:ascii="Times New Roman" w:hAnsi="Times New Roman" w:cs="Times New Roman"/>
          <w:b/>
          <w:color w:val="000000" w:themeColor="text1"/>
        </w:rPr>
        <w:t xml:space="preserve"> </w:t>
      </w:r>
      <w:r w:rsidRPr="00E75AF7">
        <w:rPr>
          <w:rFonts w:ascii="Times New Roman" w:eastAsiaTheme="minorEastAsia" w:hAnsi="Times New Roman" w:cs="Times New Roman"/>
          <w:b/>
          <w:color w:val="000000" w:themeColor="text1"/>
        </w:rPr>
        <w:t>Analyzing the Impact of Insufficiently Identified Fungal Barcodes, Single Direction ITS Region Reads, and Secondary Molecular Taxonomic Marker Gene Data on Generating Genus-Level Taxonomic Assignments</w:t>
      </w:r>
      <w:bookmarkEnd w:id="60"/>
    </w:p>
    <w:p w14:paraId="5AD95662"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75AF7">
        <w:rPr>
          <w:rFonts w:ascii="Times New Roman" w:hAnsi="Times New Roman" w:cs="Times New Roman"/>
          <w:color w:val="000000" w:themeColor="text1"/>
          <w:sz w:val="24"/>
          <w:szCs w:val="24"/>
        </w:rPr>
        <w:t>Informal observations within our group suggested that a substantial number of the fungi in our collection exhibited ITS barcode data with sequence homologies to insufficiently identified fungi (</w:t>
      </w:r>
      <w:r w:rsidRPr="00E75AF7">
        <w:rPr>
          <w:rFonts w:ascii="Times New Roman" w:hAnsi="Times New Roman" w:cs="Times New Roman"/>
          <w:i/>
          <w:color w:val="000000" w:themeColor="text1"/>
          <w:sz w:val="24"/>
          <w:szCs w:val="24"/>
        </w:rPr>
        <w:t>vide supra</w:t>
      </w:r>
      <w:r w:rsidRPr="00E75AF7">
        <w:rPr>
          <w:rFonts w:ascii="Times New Roman" w:hAnsi="Times New Roman" w:cs="Times New Roman"/>
          <w:color w:val="000000" w:themeColor="text1"/>
          <w:sz w:val="24"/>
          <w:szCs w:val="24"/>
        </w:rPr>
        <w:t xml:space="preserve">) based on BLASTN comparisons to sequence data archived in GenBank. Therefore, we carried out an experiment to better understand the magnitude of this phenomenon. We began with a random selection of 4,000 fungal isolates prepared between June 2014 and September 2016. It was during this period that our team codified its current fungal ITS DNA barcoding practices. BLASTN analyses were performed </w:t>
      </w:r>
      <w:r w:rsidRPr="00E75AF7">
        <w:rPr>
          <w:rFonts w:ascii="Times New Roman" w:hAnsi="Times New Roman" w:cs="Times New Roman" w:hint="eastAsia"/>
          <w:color w:val="000000" w:themeColor="text1"/>
          <w:sz w:val="24"/>
          <w:szCs w:val="24"/>
        </w:rPr>
        <w:t xml:space="preserve">and the top </w:t>
      </w:r>
      <w:r w:rsidRPr="00E75AF7">
        <w:rPr>
          <w:rFonts w:ascii="Times New Roman" w:hAnsi="Times New Roman" w:cs="Times New Roman"/>
          <w:color w:val="000000" w:themeColor="text1"/>
          <w:sz w:val="24"/>
          <w:szCs w:val="24"/>
        </w:rPr>
        <w:t xml:space="preserve">100 most similar GenBank accessions were recorded. To our </w:t>
      </w:r>
      <w:r w:rsidRPr="00E75AF7">
        <w:rPr>
          <w:rFonts w:ascii="Times New Roman" w:hAnsi="Times New Roman" w:cs="Times New Roman"/>
          <w:color w:val="000000" w:themeColor="text1"/>
          <w:sz w:val="24"/>
          <w:szCs w:val="24"/>
        </w:rPr>
        <w:lastRenderedPageBreak/>
        <w:t>surprise, 264 (6.6%) of the isolates exhibited sequence similarity profiles in which at least the top 5 matches were to insufficiently identified fungi (i.e., the top 5 highest probability matches were given as one or a combination of the following terms “</w:t>
      </w:r>
      <w:r w:rsidRPr="00E75AF7">
        <w:rPr>
          <w:rFonts w:ascii="Times New Roman" w:hAnsi="Times New Roman" w:cs="Times New Roman"/>
          <w:i/>
          <w:color w:val="000000" w:themeColor="text1"/>
          <w:sz w:val="24"/>
          <w:szCs w:val="24"/>
        </w:rPr>
        <w:t>Fungal sp</w:t>
      </w:r>
      <w:r w:rsidRPr="00E75AF7">
        <w:rPr>
          <w:rFonts w:ascii="Times New Roman" w:hAnsi="Times New Roman" w:cs="Times New Roman"/>
          <w:color w:val="000000" w:themeColor="text1"/>
          <w:sz w:val="24"/>
          <w:szCs w:val="24"/>
        </w:rPr>
        <w:t>.,” “</w:t>
      </w:r>
      <w:r w:rsidRPr="00E75AF7">
        <w:rPr>
          <w:rFonts w:ascii="Times New Roman" w:hAnsi="Times New Roman" w:cs="Times New Roman"/>
          <w:i/>
          <w:color w:val="000000" w:themeColor="text1"/>
          <w:sz w:val="24"/>
          <w:szCs w:val="24"/>
        </w:rPr>
        <w:t>Uncultured Ascomycete,</w:t>
      </w:r>
      <w:r w:rsidRPr="00E75AF7">
        <w:rPr>
          <w:rFonts w:ascii="Times New Roman" w:hAnsi="Times New Roman" w:cs="Times New Roman"/>
          <w:color w:val="000000" w:themeColor="text1"/>
          <w:sz w:val="24"/>
          <w:szCs w:val="24"/>
        </w:rPr>
        <w:t>” “</w:t>
      </w:r>
      <w:r w:rsidRPr="00E75AF7">
        <w:rPr>
          <w:rFonts w:ascii="Times New Roman" w:hAnsi="Times New Roman" w:cs="Times New Roman"/>
          <w:i/>
          <w:color w:val="000000" w:themeColor="text1"/>
          <w:sz w:val="24"/>
          <w:szCs w:val="24"/>
        </w:rPr>
        <w:t>Ascomycota sp</w:t>
      </w:r>
      <w:r w:rsidRPr="00E75AF7">
        <w:rPr>
          <w:rFonts w:ascii="Times New Roman" w:hAnsi="Times New Roman" w:cs="Times New Roman"/>
          <w:color w:val="000000" w:themeColor="text1"/>
          <w:sz w:val="24"/>
          <w:szCs w:val="24"/>
        </w:rPr>
        <w:t>.,” “</w:t>
      </w:r>
      <w:r w:rsidRPr="00E75AF7">
        <w:rPr>
          <w:rFonts w:ascii="Times New Roman" w:hAnsi="Times New Roman" w:cs="Times New Roman"/>
          <w:i/>
          <w:color w:val="000000" w:themeColor="text1"/>
          <w:sz w:val="24"/>
          <w:szCs w:val="24"/>
        </w:rPr>
        <w:t>Uncultured Ascomycota,</w:t>
      </w:r>
      <w:r w:rsidRPr="00E75AF7">
        <w:rPr>
          <w:rFonts w:ascii="Times New Roman" w:hAnsi="Times New Roman" w:cs="Times New Roman"/>
          <w:color w:val="000000" w:themeColor="text1"/>
          <w:sz w:val="24"/>
          <w:szCs w:val="24"/>
        </w:rPr>
        <w:t>” and “</w:t>
      </w:r>
      <w:r w:rsidRPr="00E75AF7">
        <w:rPr>
          <w:rFonts w:ascii="Times New Roman" w:hAnsi="Times New Roman" w:cs="Times New Roman"/>
          <w:i/>
          <w:color w:val="000000" w:themeColor="text1"/>
          <w:sz w:val="24"/>
          <w:szCs w:val="24"/>
        </w:rPr>
        <w:t>Uncultured Soil</w:t>
      </w:r>
      <w:r w:rsidRPr="00E75AF7">
        <w:rPr>
          <w:rFonts w:ascii="Times New Roman" w:hAnsi="Times New Roman" w:cs="Times New Roman"/>
          <w:color w:val="000000" w:themeColor="text1"/>
          <w:sz w:val="24"/>
          <w:szCs w:val="24"/>
        </w:rPr>
        <w:t>”). Further analysis of the</w:t>
      </w:r>
      <w:r>
        <w:rPr>
          <w:rFonts w:ascii="Times New Roman" w:hAnsi="Times New Roman" w:cs="Times New Roman"/>
          <w:color w:val="000000" w:themeColor="text1"/>
          <w:sz w:val="24"/>
          <w:szCs w:val="24"/>
        </w:rPr>
        <w:t>se results provided a subdivision</w:t>
      </w:r>
      <w:r w:rsidRPr="00E75AF7">
        <w:rPr>
          <w:rFonts w:ascii="Times New Roman" w:hAnsi="Times New Roman" w:cs="Times New Roman"/>
          <w:color w:val="000000" w:themeColor="text1"/>
          <w:sz w:val="24"/>
          <w:szCs w:val="24"/>
        </w:rPr>
        <w:t xml:space="preserve"> of these data revealing that </w:t>
      </w:r>
      <w:r w:rsidRPr="00E75AF7">
        <w:rPr>
          <w:rFonts w:ascii="Times New Roman" w:hAnsi="Times New Roman" w:cs="Times New Roman" w:hint="eastAsia"/>
          <w:color w:val="000000" w:themeColor="text1"/>
          <w:sz w:val="24"/>
          <w:szCs w:val="24"/>
        </w:rPr>
        <w:t>85</w:t>
      </w:r>
      <w:r w:rsidRPr="00E75AF7">
        <w:rPr>
          <w:rFonts w:ascii="Times New Roman" w:hAnsi="Times New Roman" w:cs="Times New Roman"/>
          <w:color w:val="000000" w:themeColor="text1"/>
          <w:sz w:val="24"/>
          <w:szCs w:val="24"/>
        </w:rPr>
        <w:t xml:space="preserve"> isolates (32.2% of insufficiently identified fungi) were labeled primarily as</w:t>
      </w:r>
      <w:r w:rsidRPr="00E75AF7">
        <w:rPr>
          <w:rFonts w:ascii="Times New Roman" w:hAnsi="Times New Roman" w:cs="Times New Roman" w:hint="eastAsia"/>
          <w:color w:val="000000" w:themeColor="text1"/>
          <w:sz w:val="24"/>
          <w:szCs w:val="24"/>
        </w:rPr>
        <w:t xml:space="preserve"> </w:t>
      </w:r>
      <w:r w:rsidRPr="00E75AF7">
        <w:rPr>
          <w:rFonts w:ascii="Times New Roman" w:hAnsi="Times New Roman" w:cs="Times New Roman"/>
          <w:color w:val="000000" w:themeColor="text1"/>
          <w:sz w:val="24"/>
          <w:szCs w:val="24"/>
        </w:rPr>
        <w:t>“</w:t>
      </w:r>
      <w:r w:rsidRPr="00E75AF7">
        <w:rPr>
          <w:rFonts w:ascii="Times New Roman" w:hAnsi="Times New Roman" w:cs="Times New Roman"/>
          <w:i/>
          <w:color w:val="000000" w:themeColor="text1"/>
          <w:sz w:val="24"/>
          <w:szCs w:val="24"/>
        </w:rPr>
        <w:t>Fungal sp</w:t>
      </w:r>
      <w:r w:rsidRPr="00E75AF7">
        <w:rPr>
          <w:rFonts w:ascii="Times New Roman" w:hAnsi="Times New Roman" w:cs="Times New Roman"/>
          <w:color w:val="000000" w:themeColor="text1"/>
          <w:sz w:val="24"/>
          <w:szCs w:val="24"/>
        </w:rPr>
        <w:t xml:space="preserve">.,” </w:t>
      </w:r>
      <w:r w:rsidRPr="00E75AF7">
        <w:rPr>
          <w:rFonts w:ascii="Times New Roman" w:hAnsi="Times New Roman" w:cs="Times New Roman" w:hint="eastAsia"/>
          <w:color w:val="000000" w:themeColor="text1"/>
          <w:sz w:val="24"/>
          <w:szCs w:val="24"/>
        </w:rPr>
        <w:t>14</w:t>
      </w:r>
      <w:r w:rsidRPr="00E75AF7">
        <w:rPr>
          <w:rFonts w:ascii="Times New Roman" w:hAnsi="Times New Roman" w:cs="Times New Roman"/>
          <w:color w:val="000000" w:themeColor="text1"/>
          <w:sz w:val="24"/>
          <w:szCs w:val="24"/>
        </w:rPr>
        <w:t xml:space="preserve"> isolates (5.3% of insufficiently identified fungi) were labeled primarily as “</w:t>
      </w:r>
      <w:r w:rsidRPr="00E75AF7">
        <w:rPr>
          <w:rFonts w:ascii="Times New Roman" w:hAnsi="Times New Roman" w:cs="Times New Roman"/>
          <w:i/>
          <w:color w:val="000000" w:themeColor="text1"/>
          <w:sz w:val="24"/>
          <w:szCs w:val="24"/>
        </w:rPr>
        <w:t>Uncultured Ascomycete,</w:t>
      </w:r>
      <w:r w:rsidRPr="00E75AF7">
        <w:rPr>
          <w:rFonts w:ascii="Times New Roman" w:hAnsi="Times New Roman" w:cs="Times New Roman"/>
          <w:color w:val="000000" w:themeColor="text1"/>
          <w:sz w:val="24"/>
          <w:szCs w:val="24"/>
        </w:rPr>
        <w:t>”</w:t>
      </w:r>
      <w:r w:rsidRPr="00E75AF7">
        <w:rPr>
          <w:rFonts w:ascii="Times New Roman" w:hAnsi="Times New Roman" w:cs="Times New Roman" w:hint="eastAsia"/>
          <w:color w:val="000000" w:themeColor="text1"/>
          <w:sz w:val="24"/>
          <w:szCs w:val="24"/>
        </w:rPr>
        <w:t xml:space="preserve"> 56 </w:t>
      </w:r>
      <w:r w:rsidRPr="00E75AF7">
        <w:rPr>
          <w:rFonts w:ascii="Times New Roman" w:hAnsi="Times New Roman" w:cs="Times New Roman"/>
          <w:color w:val="000000" w:themeColor="text1"/>
          <w:sz w:val="24"/>
          <w:szCs w:val="24"/>
        </w:rPr>
        <w:t>isolates (21.2% of insufficiently identified fungi) were labeled primarily as “</w:t>
      </w:r>
      <w:r w:rsidRPr="00E75AF7">
        <w:rPr>
          <w:rFonts w:ascii="Times New Roman" w:hAnsi="Times New Roman" w:cs="Times New Roman"/>
          <w:i/>
          <w:color w:val="000000" w:themeColor="text1"/>
          <w:sz w:val="24"/>
          <w:szCs w:val="24"/>
        </w:rPr>
        <w:t>Ascomycota sp</w:t>
      </w:r>
      <w:r w:rsidRPr="00E75AF7">
        <w:rPr>
          <w:rFonts w:ascii="Times New Roman" w:hAnsi="Times New Roman" w:cs="Times New Roman"/>
          <w:color w:val="000000" w:themeColor="text1"/>
          <w:sz w:val="24"/>
          <w:szCs w:val="24"/>
        </w:rPr>
        <w:t>.,”,</w:t>
      </w:r>
      <w:r w:rsidRPr="00E75AF7">
        <w:rPr>
          <w:rFonts w:ascii="Times New Roman" w:hAnsi="Times New Roman" w:cs="Times New Roman" w:hint="eastAsia"/>
          <w:color w:val="000000" w:themeColor="text1"/>
          <w:sz w:val="24"/>
          <w:szCs w:val="24"/>
        </w:rPr>
        <w:t xml:space="preserve"> 90 </w:t>
      </w:r>
      <w:r w:rsidRPr="00E75AF7">
        <w:rPr>
          <w:rFonts w:ascii="Times New Roman" w:hAnsi="Times New Roman" w:cs="Times New Roman"/>
          <w:color w:val="000000" w:themeColor="text1"/>
          <w:sz w:val="24"/>
          <w:szCs w:val="24"/>
        </w:rPr>
        <w:t>isolates (34.1% of insufficiently identified fungi) were labeled primarily as “</w:t>
      </w:r>
      <w:r w:rsidRPr="00E75AF7">
        <w:rPr>
          <w:rFonts w:ascii="Times New Roman" w:hAnsi="Times New Roman" w:cs="Times New Roman"/>
          <w:i/>
          <w:color w:val="000000" w:themeColor="text1"/>
          <w:sz w:val="24"/>
          <w:szCs w:val="24"/>
        </w:rPr>
        <w:t>Uncultured Ascomycota,</w:t>
      </w:r>
      <w:r w:rsidRPr="00E75AF7">
        <w:rPr>
          <w:rFonts w:ascii="Times New Roman" w:hAnsi="Times New Roman" w:cs="Times New Roman"/>
          <w:color w:val="000000" w:themeColor="text1"/>
          <w:sz w:val="24"/>
          <w:szCs w:val="24"/>
        </w:rPr>
        <w:t>”</w:t>
      </w:r>
      <w:r w:rsidRPr="00E75AF7">
        <w:rPr>
          <w:rFonts w:ascii="Times New Roman" w:hAnsi="Times New Roman" w:cs="Times New Roman" w:hint="eastAsia"/>
          <w:color w:val="000000" w:themeColor="text1"/>
          <w:sz w:val="24"/>
          <w:szCs w:val="24"/>
        </w:rPr>
        <w:t xml:space="preserve"> and 19</w:t>
      </w:r>
      <w:r w:rsidRPr="00E75AF7">
        <w:rPr>
          <w:rFonts w:ascii="Times New Roman" w:hAnsi="Times New Roman" w:cs="Times New Roman"/>
          <w:color w:val="000000" w:themeColor="text1"/>
          <w:sz w:val="24"/>
          <w:szCs w:val="24"/>
        </w:rPr>
        <w:t xml:space="preserve"> isolates (7.2% of insufficiently identified fungi) were labeled primarily as</w:t>
      </w:r>
      <w:r w:rsidRPr="00E75AF7">
        <w:rPr>
          <w:rFonts w:ascii="Times New Roman" w:hAnsi="Times New Roman" w:cs="Times New Roman" w:hint="eastAsia"/>
          <w:color w:val="000000" w:themeColor="text1"/>
          <w:sz w:val="24"/>
          <w:szCs w:val="24"/>
        </w:rPr>
        <w:t xml:space="preserve"> </w:t>
      </w:r>
      <w:r w:rsidRPr="00E75AF7">
        <w:rPr>
          <w:rFonts w:ascii="Times New Roman" w:hAnsi="Times New Roman" w:cs="Times New Roman"/>
          <w:color w:val="000000" w:themeColor="text1"/>
          <w:sz w:val="24"/>
          <w:szCs w:val="24"/>
        </w:rPr>
        <w:t>“</w:t>
      </w:r>
      <w:r w:rsidRPr="00E75AF7">
        <w:rPr>
          <w:rFonts w:ascii="Times New Roman" w:hAnsi="Times New Roman" w:cs="Times New Roman"/>
          <w:i/>
          <w:color w:val="000000" w:themeColor="text1"/>
          <w:sz w:val="24"/>
          <w:szCs w:val="24"/>
        </w:rPr>
        <w:t>Uncultured Soil.</w:t>
      </w:r>
      <w:r w:rsidRPr="00E75AF7">
        <w:rPr>
          <w:rFonts w:ascii="Times New Roman" w:hAnsi="Times New Roman" w:cs="Times New Roman"/>
          <w:color w:val="000000" w:themeColor="text1"/>
          <w:sz w:val="24"/>
          <w:szCs w:val="24"/>
        </w:rPr>
        <w:t>” Further consideration</w:t>
      </w:r>
      <w:r w:rsidRPr="00E75AF7" w:rsidDel="00473DBE">
        <w:rPr>
          <w:rFonts w:ascii="Times New Roman" w:hAnsi="Times New Roman" w:cs="Times New Roman"/>
          <w:color w:val="000000" w:themeColor="text1"/>
          <w:sz w:val="24"/>
          <w:szCs w:val="24"/>
        </w:rPr>
        <w:t xml:space="preserve"> </w:t>
      </w:r>
      <w:r w:rsidRPr="00E75AF7">
        <w:rPr>
          <w:rFonts w:ascii="Times New Roman" w:hAnsi="Times New Roman" w:cs="Times New Roman"/>
          <w:color w:val="000000" w:themeColor="text1"/>
          <w:sz w:val="24"/>
          <w:szCs w:val="24"/>
        </w:rPr>
        <w:t>of the reasoning behind the use of these descriptors provided no clear indication for how or why each term was applied; however, it was observed that most of the sources used to generate the DNA sequence data that populated GenBank appeared to consist of sequences derived from metagenome datasets. In our view, these data have several intriguing implications beyond simply complicating ITS-barcode-based identification practices. Namely, the appearance of these types of matches provides a more comprehensive picture of a taxonomic unit’s prevalence in fungal communities, as well as offers an indication of its potential geographical reach.</w:t>
      </w:r>
    </w:p>
    <w:p w14:paraId="5ED3C20B" w14:textId="77777777" w:rsidR="00CD49C4" w:rsidRDefault="00CD49C4" w:rsidP="00CD49C4">
      <w:pPr>
        <w:spacing w:after="0" w:line="480" w:lineRule="auto"/>
        <w:jc w:val="center"/>
        <w:rPr>
          <w:rFonts w:ascii="Times New Roman" w:hAnsi="Times New Roman" w:cs="Times New Roman"/>
          <w:b/>
          <w:i/>
          <w:color w:val="000000" w:themeColor="text1"/>
          <w:sz w:val="24"/>
          <w:szCs w:val="24"/>
        </w:rPr>
      </w:pPr>
      <w:r w:rsidRPr="00FE3E74">
        <w:rPr>
          <w:noProof/>
        </w:rPr>
        <w:lastRenderedPageBreak/>
        <w:drawing>
          <wp:inline distT="0" distB="0" distL="0" distR="0" wp14:anchorId="421A531F" wp14:editId="06F39CAA">
            <wp:extent cx="3987800" cy="5118100"/>
            <wp:effectExtent l="0" t="0" r="0"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87800" cy="5118100"/>
                    </a:xfrm>
                    <a:prstGeom prst="rect">
                      <a:avLst/>
                    </a:prstGeom>
                  </pic:spPr>
                </pic:pic>
              </a:graphicData>
            </a:graphic>
          </wp:inline>
        </w:drawing>
      </w:r>
    </w:p>
    <w:p w14:paraId="7CC81508" w14:textId="77777777" w:rsidR="00CD49C4" w:rsidRDefault="00CD49C4" w:rsidP="00CD49C4">
      <w:pPr>
        <w:pStyle w:val="Caption"/>
        <w:jc w:val="both"/>
        <w:rPr>
          <w:rFonts w:ascii="Times New Roman" w:hAnsi="Times New Roman" w:cs="Times New Roman"/>
          <w:i w:val="0"/>
          <w:color w:val="000000" w:themeColor="text1"/>
          <w:sz w:val="24"/>
          <w:szCs w:val="24"/>
        </w:rPr>
      </w:pPr>
      <w:bookmarkStart w:id="61" w:name="_Toc6270274"/>
      <w:bookmarkStart w:id="62" w:name="_Toc6304824"/>
      <w:r w:rsidRPr="00CD6C6E">
        <w:rPr>
          <w:rFonts w:ascii="Times New Roman" w:hAnsi="Times New Roman" w:cs="Times New Roman"/>
          <w:b/>
          <w:i w:val="0"/>
          <w:color w:val="000000" w:themeColor="text1"/>
          <w:sz w:val="24"/>
          <w:szCs w:val="24"/>
        </w:rPr>
        <w:t>Figure 3.</w:t>
      </w:r>
      <w:r w:rsidRPr="00CD6C6E">
        <w:rPr>
          <w:rFonts w:ascii="Times New Roman" w:hAnsi="Times New Roman" w:cs="Times New Roman"/>
          <w:b/>
          <w:i w:val="0"/>
          <w:color w:val="000000" w:themeColor="text1"/>
          <w:sz w:val="24"/>
          <w:szCs w:val="24"/>
        </w:rPr>
        <w:fldChar w:fldCharType="begin"/>
      </w:r>
      <w:r w:rsidRPr="00CD6C6E">
        <w:rPr>
          <w:rFonts w:ascii="Times New Roman" w:hAnsi="Times New Roman" w:cs="Times New Roman"/>
          <w:b/>
          <w:i w:val="0"/>
          <w:color w:val="000000" w:themeColor="text1"/>
          <w:sz w:val="24"/>
          <w:szCs w:val="24"/>
        </w:rPr>
        <w:instrText xml:space="preserve"> SEQ Figure_3. \* ARABIC </w:instrText>
      </w:r>
      <w:r w:rsidRPr="00CD6C6E">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3</w:t>
      </w:r>
      <w:r w:rsidRPr="00CD6C6E">
        <w:rPr>
          <w:rFonts w:ascii="Times New Roman" w:hAnsi="Times New Roman" w:cs="Times New Roman"/>
          <w:b/>
          <w:i w:val="0"/>
          <w:color w:val="000000" w:themeColor="text1"/>
          <w:sz w:val="24"/>
          <w:szCs w:val="24"/>
        </w:rPr>
        <w:fldChar w:fldCharType="end"/>
      </w:r>
      <w:r w:rsidRPr="00CD6C6E">
        <w:rPr>
          <w:rFonts w:ascii="Times New Roman" w:hAnsi="Times New Roman" w:cs="Times New Roman"/>
          <w:b/>
          <w:i w:val="0"/>
          <w:color w:val="000000" w:themeColor="text1"/>
          <w:sz w:val="24"/>
          <w:szCs w:val="24"/>
        </w:rPr>
        <w:t>.</w:t>
      </w:r>
      <w:r w:rsidRPr="00CD6C6E">
        <w:rPr>
          <w:rFonts w:ascii="Times New Roman" w:hAnsi="Times New Roman" w:cs="Times New Roman"/>
          <w:i w:val="0"/>
          <w:color w:val="000000" w:themeColor="text1"/>
          <w:sz w:val="24"/>
          <w:szCs w:val="24"/>
        </w:rPr>
        <w:t xml:space="preserve"> Quality control metrics for fungal ITS barcode data associated with the University of Oklahoma Citizen Science Soil Collection Program. Distribution of (</w:t>
      </w:r>
      <w:r w:rsidRPr="00CD6C6E">
        <w:rPr>
          <w:rFonts w:ascii="Times New Roman" w:hAnsi="Times New Roman" w:cs="Times New Roman"/>
          <w:b/>
          <w:i w:val="0"/>
          <w:color w:val="000000" w:themeColor="text1"/>
          <w:sz w:val="24"/>
          <w:szCs w:val="24"/>
        </w:rPr>
        <w:t>A</w:t>
      </w:r>
      <w:r w:rsidRPr="00CD6C6E">
        <w:rPr>
          <w:rFonts w:ascii="Times New Roman" w:hAnsi="Times New Roman" w:cs="Times New Roman"/>
          <w:i w:val="0"/>
          <w:color w:val="000000" w:themeColor="text1"/>
          <w:sz w:val="24"/>
          <w:szCs w:val="24"/>
        </w:rPr>
        <w:t>) ITS barcode length and (</w:t>
      </w:r>
      <w:r w:rsidRPr="00CD6C6E">
        <w:rPr>
          <w:rFonts w:ascii="Times New Roman" w:hAnsi="Times New Roman" w:cs="Times New Roman"/>
          <w:b/>
          <w:i w:val="0"/>
          <w:color w:val="000000" w:themeColor="text1"/>
          <w:sz w:val="24"/>
          <w:szCs w:val="24"/>
        </w:rPr>
        <w:t>B</w:t>
      </w:r>
      <w:r w:rsidRPr="00CD6C6E">
        <w:rPr>
          <w:rFonts w:ascii="Times New Roman" w:hAnsi="Times New Roman" w:cs="Times New Roman"/>
          <w:i w:val="0"/>
          <w:color w:val="000000" w:themeColor="text1"/>
          <w:sz w:val="24"/>
          <w:szCs w:val="24"/>
        </w:rPr>
        <w:t>) phred scores for sequences in the collection.</w:t>
      </w:r>
      <w:bookmarkEnd w:id="61"/>
      <w:bookmarkEnd w:id="62"/>
    </w:p>
    <w:p w14:paraId="22DBC979" w14:textId="77777777" w:rsidR="00CD49C4" w:rsidRPr="001A76EA" w:rsidRDefault="00CD49C4" w:rsidP="00CD49C4"/>
    <w:p w14:paraId="64CCDA48"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E75AF7">
        <w:rPr>
          <w:rFonts w:ascii="Times New Roman" w:hAnsi="Times New Roman" w:cs="Times New Roman"/>
          <w:color w:val="000000" w:themeColor="text1"/>
          <w:sz w:val="24"/>
          <w:szCs w:val="24"/>
        </w:rPr>
        <w:t xml:space="preserve">The isolates were subjected </w:t>
      </w:r>
      <w:r>
        <w:rPr>
          <w:rFonts w:ascii="Times New Roman" w:hAnsi="Times New Roman" w:cs="Times New Roman"/>
          <w:color w:val="000000" w:themeColor="text1"/>
          <w:sz w:val="24"/>
          <w:szCs w:val="24"/>
        </w:rPr>
        <w:t xml:space="preserve">to </w:t>
      </w:r>
      <w:r w:rsidRPr="00E75AF7">
        <w:rPr>
          <w:rFonts w:ascii="Times New Roman" w:hAnsi="Times New Roman" w:cs="Times New Roman"/>
          <w:color w:val="000000" w:themeColor="text1"/>
          <w:sz w:val="24"/>
          <w:szCs w:val="24"/>
        </w:rPr>
        <w:t xml:space="preserve">a second round of bidirectional sequencing of the ITS region, as well as sequencing of a secondary taxonomic marker gene, </w:t>
      </w:r>
      <w:r w:rsidRPr="00E75AF7">
        <w:rPr>
          <w:rFonts w:ascii="Times New Roman" w:hAnsi="Times New Roman" w:cs="Times New Roman"/>
          <w:i/>
          <w:color w:val="000000" w:themeColor="text1"/>
          <w:sz w:val="24"/>
          <w:szCs w:val="24"/>
        </w:rPr>
        <w:t>translation elongation factor 1-</w:t>
      </w:r>
      <w:r w:rsidRPr="00E75AF7">
        <w:rPr>
          <w:rFonts w:ascii="Cambria Math" w:eastAsia="Cambria Math" w:hAnsi="Cambria Math" w:cs="Cambria Math"/>
          <w:i/>
          <w:color w:val="000000" w:themeColor="text1"/>
          <w:sz w:val="24"/>
          <w:szCs w:val="24"/>
        </w:rPr>
        <w:t>𝔞</w:t>
      </w:r>
      <w:r w:rsidRPr="00E75AF7">
        <w:rPr>
          <w:rFonts w:ascii="Times New Roman" w:hAnsi="Times New Roman" w:cs="Times New Roman"/>
          <w:color w:val="000000" w:themeColor="text1"/>
          <w:sz w:val="24"/>
          <w:szCs w:val="24"/>
        </w:rPr>
        <w:t xml:space="preserve"> (</w:t>
      </w:r>
      <w:r w:rsidRPr="00E75AF7">
        <w:rPr>
          <w:rFonts w:ascii="Times New Roman" w:hAnsi="Times New Roman" w:cs="Times New Roman"/>
          <w:i/>
          <w:color w:val="000000" w:themeColor="text1"/>
          <w:sz w:val="24"/>
          <w:szCs w:val="24"/>
        </w:rPr>
        <w:t>tef1</w:t>
      </w:r>
      <w:r w:rsidRPr="00E75AF7">
        <w:rPr>
          <w:rFonts w:ascii="Times New Roman" w:hAnsi="Times New Roman" w:cs="Times New Roman"/>
          <w:color w:val="000000" w:themeColor="text1"/>
          <w:sz w:val="24"/>
          <w:szCs w:val="24"/>
        </w:rPr>
        <w:t>).</w:t>
      </w:r>
      <w:r w:rsidRPr="00E75AF7">
        <w:rPr>
          <w:rFonts w:ascii="Cambria Math" w:eastAsia="Cambria Math" w:hAnsi="Cambria Math" w:cs="Cambria Math"/>
          <w:noProof/>
          <w:color w:val="000000" w:themeColor="text1"/>
          <w:sz w:val="24"/>
          <w:szCs w:val="24"/>
          <w:vertAlign w:val="superscript"/>
        </w:rPr>
        <w:t>56</w:t>
      </w:r>
      <w:r w:rsidRPr="00E75AF7">
        <w:rPr>
          <w:rFonts w:ascii="Cambria Math" w:eastAsia="Cambria Math" w:hAnsi="Cambria Math" w:cs="Cambria Math"/>
          <w:color w:val="000000" w:themeColor="text1"/>
          <w:sz w:val="24"/>
          <w:szCs w:val="24"/>
        </w:rPr>
        <w:t xml:space="preserve"> Published reports have shown that </w:t>
      </w:r>
      <w:r w:rsidRPr="00E75AF7">
        <w:rPr>
          <w:rFonts w:ascii="Times New Roman" w:hAnsi="Times New Roman" w:cs="Times New Roman"/>
          <w:i/>
          <w:color w:val="000000" w:themeColor="text1"/>
          <w:sz w:val="24"/>
          <w:szCs w:val="24"/>
        </w:rPr>
        <w:t>tef1</w:t>
      </w:r>
      <w:r w:rsidRPr="00E75AF7">
        <w:rPr>
          <w:rFonts w:ascii="Times New Roman" w:hAnsi="Times New Roman" w:cs="Times New Roman"/>
          <w:color w:val="000000" w:themeColor="text1"/>
          <w:sz w:val="24"/>
          <w:szCs w:val="24"/>
        </w:rPr>
        <w:t xml:space="preserve"> has outstanding potential as a secondary fungal DNA barcoding tool that provides excellent taxonomic </w:t>
      </w:r>
      <w:r>
        <w:rPr>
          <w:rFonts w:ascii="Times New Roman" w:hAnsi="Times New Roman" w:cs="Times New Roman"/>
          <w:color w:val="000000" w:themeColor="text1"/>
          <w:sz w:val="24"/>
          <w:szCs w:val="24"/>
        </w:rPr>
        <w:t>resolution that comple</w:t>
      </w:r>
      <w:r w:rsidRPr="00E75AF7">
        <w:rPr>
          <w:rFonts w:ascii="Times New Roman" w:hAnsi="Times New Roman" w:cs="Times New Roman"/>
          <w:color w:val="000000" w:themeColor="text1"/>
          <w:sz w:val="24"/>
          <w:szCs w:val="24"/>
        </w:rPr>
        <w:t>ments ITS barcodes.</w:t>
      </w:r>
      <w:r w:rsidRPr="00E75AF7">
        <w:rPr>
          <w:rFonts w:ascii="Times New Roman" w:hAnsi="Times New Roman" w:cs="Times New Roman"/>
          <w:noProof/>
          <w:color w:val="000000" w:themeColor="text1"/>
          <w:sz w:val="24"/>
          <w:szCs w:val="24"/>
          <w:vertAlign w:val="superscript"/>
        </w:rPr>
        <w:t>58</w:t>
      </w:r>
      <w:r w:rsidRPr="00E75AF7">
        <w:rPr>
          <w:rFonts w:ascii="Times New Roman" w:hAnsi="Times New Roman" w:cs="Times New Roman"/>
          <w:color w:val="000000" w:themeColor="text1"/>
          <w:sz w:val="24"/>
          <w:szCs w:val="24"/>
        </w:rPr>
        <w:t xml:space="preserve"> Further probing the data revealed that 95.1% of the isolates could be assigned with reasonable confidence to a probable genus when all </w:t>
      </w:r>
      <w:r w:rsidRPr="00E75AF7">
        <w:rPr>
          <w:rFonts w:ascii="Times New Roman" w:hAnsi="Times New Roman" w:cs="Times New Roman"/>
          <w:color w:val="000000" w:themeColor="text1"/>
          <w:sz w:val="24"/>
          <w:szCs w:val="24"/>
        </w:rPr>
        <w:lastRenderedPageBreak/>
        <w:t>100 top BLASTN hits were considered (&gt;95% sequence similarity scores). However, 4.9% of the isolates still showed low sequence homology (</w:t>
      </w:r>
      <w:r w:rsidRPr="00E75AF7">
        <w:rPr>
          <w:rFonts w:ascii="Times New Roman" w:hAnsi="Times New Roman" w:cs="Times New Roman"/>
          <w:color w:val="000000" w:themeColor="text1"/>
          <w:sz w:val="24"/>
          <w:szCs w:val="24"/>
        </w:rPr>
        <w:sym w:font="Symbol" w:char="F0A3"/>
      </w:r>
      <w:r w:rsidRPr="00E75AF7">
        <w:rPr>
          <w:rFonts w:ascii="Times New Roman" w:hAnsi="Times New Roman" w:cs="Times New Roman"/>
          <w:color w:val="000000" w:themeColor="text1"/>
          <w:sz w:val="24"/>
          <w:szCs w:val="24"/>
        </w:rPr>
        <w:t xml:space="preserve">95%) to data recorded in GenBank. These results suggest that while our general approach to the ITS barcode identification of isolates is reasonably accurate (10% of fungi were unresolved at the genus level using single direction read data versus 4.9% remaining unresolved using bidirectional ITS sequencing combined with </w:t>
      </w:r>
      <w:r w:rsidRPr="00E75AF7">
        <w:rPr>
          <w:rFonts w:ascii="Times New Roman" w:hAnsi="Times New Roman" w:cs="Times New Roman"/>
          <w:i/>
          <w:color w:val="000000" w:themeColor="text1"/>
          <w:sz w:val="24"/>
          <w:szCs w:val="24"/>
        </w:rPr>
        <w:t>tef1</w:t>
      </w:r>
      <w:r w:rsidRPr="00E75AF7">
        <w:rPr>
          <w:rFonts w:ascii="Times New Roman" w:hAnsi="Times New Roman" w:cs="Times New Roman"/>
          <w:color w:val="000000" w:themeColor="text1"/>
          <w:sz w:val="24"/>
          <w:szCs w:val="24"/>
        </w:rPr>
        <w:t xml:space="preserve"> sequence data), bidirectional sequencing coupled with employing a secondary molecular taxonomic marker provided increased power for resolving fungal taxonomic affinities. However, when balanced against the differences in cost and time invested, single direction read ITS barcode data are a practical and justifiable starting point for the generation of initial taxonomic descriptors for environmental fungal isolates. Importantly, this simplified approach served as an excellent tool for prioritizing candidate known-unknown fungi for follow-up investigations.</w:t>
      </w:r>
    </w:p>
    <w:p w14:paraId="21DEE642"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7F342D3E" w14:textId="77777777" w:rsidR="00CD49C4" w:rsidRPr="00E75AF7" w:rsidRDefault="00CD49C4" w:rsidP="00CD49C4">
      <w:pPr>
        <w:pStyle w:val="Heading3"/>
        <w:spacing w:line="480" w:lineRule="auto"/>
        <w:jc w:val="center"/>
        <w:rPr>
          <w:rFonts w:ascii="Times New Roman" w:eastAsiaTheme="minorEastAsia" w:hAnsi="Times New Roman" w:cs="Times New Roman"/>
          <w:b/>
          <w:color w:val="000000" w:themeColor="text1"/>
        </w:rPr>
      </w:pPr>
      <w:bookmarkStart w:id="63" w:name="_Toc7677830"/>
      <w:r w:rsidRPr="00E75AF7">
        <w:rPr>
          <w:rFonts w:ascii="Times New Roman" w:hAnsi="Times New Roman" w:cs="Times New Roman"/>
          <w:b/>
          <w:color w:val="000000" w:themeColor="text1"/>
        </w:rPr>
        <w:t>3.2.4 Examining the Secondary Metabolome Features in a Candidate Known-Unknown Fungus</w:t>
      </w:r>
      <w:bookmarkEnd w:id="63"/>
    </w:p>
    <w:p w14:paraId="0FB8975E"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8F0D98">
        <w:rPr>
          <w:rFonts w:ascii="Times New Roman" w:hAnsi="Times New Roman" w:cs="Times New Roman"/>
          <w:color w:val="000000" w:themeColor="text1"/>
          <w:sz w:val="24"/>
          <w:szCs w:val="24"/>
        </w:rPr>
        <w:t xml:space="preserve">Based on data from our bioinformatics studies, we were highly motivated to explore whether the taxonomically difficult to define isolates could serve as sources of new natural products. While most natural product chemistry studies in our lab are bioassay-driven, we encountered a fortuitous set of circumstances wherein one of the taxonomically ill-defined fungal isolates we had investigated (internal code 74E10) had coincidently been identified as a hit that inhibited the growth of </w:t>
      </w:r>
      <w:r w:rsidRPr="008F0D98">
        <w:rPr>
          <w:rFonts w:ascii="Times New Roman" w:hAnsi="Times New Roman" w:cs="Times New Roman"/>
          <w:i/>
          <w:color w:val="000000" w:themeColor="text1"/>
          <w:sz w:val="24"/>
          <w:szCs w:val="24"/>
        </w:rPr>
        <w:t>Mycobacterium tuberculosis</w:t>
      </w:r>
      <w:r w:rsidRPr="008F0D98">
        <w:rPr>
          <w:rFonts w:ascii="Times New Roman" w:hAnsi="Times New Roman" w:cs="Times New Roman"/>
          <w:color w:val="000000" w:themeColor="text1"/>
          <w:sz w:val="24"/>
          <w:szCs w:val="24"/>
        </w:rPr>
        <w:t xml:space="preserve">. Upon fractionation of the crude organic extract from 74E10, the activity had </w:t>
      </w:r>
      <w:r w:rsidRPr="008F0D98">
        <w:rPr>
          <w:rFonts w:ascii="Times New Roman" w:hAnsi="Times New Roman" w:cs="Times New Roman"/>
          <w:color w:val="000000" w:themeColor="text1"/>
          <w:sz w:val="24"/>
          <w:szCs w:val="24"/>
        </w:rPr>
        <w:lastRenderedPageBreak/>
        <w:t>been lost, but its LC-ESIMS profile suggested it could serve as an interesting candidate for a chemically motivated natural products discovery investigation since only two of its major chemical constituents (</w:t>
      </w:r>
      <w:r>
        <w:rPr>
          <w:rFonts w:ascii="Times New Roman" w:hAnsi="Times New Roman" w:cs="Times New Roman"/>
          <w:b/>
          <w:color w:val="000000" w:themeColor="text1"/>
          <w:sz w:val="24"/>
          <w:szCs w:val="24"/>
        </w:rPr>
        <w:t>3.1-3</w:t>
      </w:r>
      <w:r w:rsidRPr="008F0D98">
        <w:rPr>
          <w:rFonts w:ascii="Times New Roman" w:hAnsi="Times New Roman" w:cs="Times New Roman"/>
          <w:b/>
          <w:color w:val="000000" w:themeColor="text1"/>
          <w:sz w:val="24"/>
          <w:szCs w:val="24"/>
        </w:rPr>
        <w:t>.13</w:t>
      </w:r>
      <w:r>
        <w:rPr>
          <w:rFonts w:ascii="Times New Roman" w:hAnsi="Times New Roman" w:cs="Times New Roman"/>
          <w:color w:val="000000" w:themeColor="text1"/>
          <w:sz w:val="24"/>
          <w:szCs w:val="24"/>
        </w:rPr>
        <w:t>) (Figure 3.4</w:t>
      </w:r>
      <w:r w:rsidRPr="008F0D98">
        <w:rPr>
          <w:rFonts w:ascii="Times New Roman" w:hAnsi="Times New Roman" w:cs="Times New Roman"/>
          <w:color w:val="000000" w:themeColor="text1"/>
          <w:sz w:val="24"/>
          <w:szCs w:val="24"/>
        </w:rPr>
        <w:t>) could be readily dereplicated could be readily dereplicated [deoxyphomalone (</w:t>
      </w:r>
      <w:r>
        <w:rPr>
          <w:rFonts w:ascii="Times New Roman" w:hAnsi="Times New Roman" w:cs="Times New Roman"/>
          <w:b/>
          <w:color w:val="000000" w:themeColor="text1"/>
          <w:sz w:val="24"/>
          <w:szCs w:val="24"/>
        </w:rPr>
        <w:t>3</w:t>
      </w:r>
      <w:r w:rsidRPr="008F0D98">
        <w:rPr>
          <w:rFonts w:ascii="Times New Roman" w:hAnsi="Times New Roman" w:cs="Times New Roman"/>
          <w:color w:val="000000" w:themeColor="text1"/>
          <w:sz w:val="24"/>
          <w:szCs w:val="24"/>
        </w:rPr>
        <w:t>.</w:t>
      </w:r>
      <w:r w:rsidRPr="008F0D98">
        <w:rPr>
          <w:rFonts w:ascii="Times New Roman" w:hAnsi="Times New Roman" w:cs="Times New Roman"/>
          <w:b/>
          <w:color w:val="000000" w:themeColor="text1"/>
          <w:sz w:val="24"/>
          <w:szCs w:val="24"/>
        </w:rPr>
        <w:t>1</w:t>
      </w:r>
      <w:r w:rsidRPr="008F0D98">
        <w:rPr>
          <w:rFonts w:ascii="Times New Roman" w:hAnsi="Times New Roman" w:cs="Times New Roman"/>
          <w:color w:val="000000" w:themeColor="text1"/>
          <w:sz w:val="24"/>
          <w:szCs w:val="24"/>
        </w:rPr>
        <w:t>)</w:t>
      </w:r>
      <w:r w:rsidRPr="008F0D98">
        <w:rPr>
          <w:rFonts w:ascii="Times New Roman" w:hAnsi="Times New Roman" w:cs="Times New Roman"/>
          <w:color w:val="000000" w:themeColor="text1"/>
          <w:sz w:val="24"/>
          <w:szCs w:val="24"/>
          <w:vertAlign w:val="superscript"/>
        </w:rPr>
        <w:t>21</w:t>
      </w:r>
      <w:r w:rsidRPr="008F0D98">
        <w:rPr>
          <w:rFonts w:ascii="Times New Roman" w:hAnsi="Times New Roman" w:cs="Times New Roman"/>
          <w:color w:val="000000" w:themeColor="text1"/>
          <w:sz w:val="24"/>
          <w:szCs w:val="24"/>
        </w:rPr>
        <w:t xml:space="preserve"> and monocerin (</w:t>
      </w:r>
      <w:r>
        <w:rPr>
          <w:rFonts w:ascii="Times New Roman" w:hAnsi="Times New Roman" w:cs="Times New Roman"/>
          <w:b/>
          <w:color w:val="000000" w:themeColor="text1"/>
          <w:sz w:val="24"/>
          <w:szCs w:val="24"/>
        </w:rPr>
        <w:t>3</w:t>
      </w:r>
      <w:r w:rsidRPr="008F0D98">
        <w:rPr>
          <w:rFonts w:ascii="Times New Roman" w:hAnsi="Times New Roman" w:cs="Times New Roman"/>
          <w:color w:val="000000" w:themeColor="text1"/>
          <w:sz w:val="24"/>
          <w:szCs w:val="24"/>
        </w:rPr>
        <w:t>.</w:t>
      </w:r>
      <w:r w:rsidRPr="008F0D98">
        <w:rPr>
          <w:rFonts w:ascii="Times New Roman" w:hAnsi="Times New Roman" w:cs="Times New Roman"/>
          <w:b/>
          <w:color w:val="000000" w:themeColor="text1"/>
          <w:sz w:val="24"/>
          <w:szCs w:val="24"/>
        </w:rPr>
        <w:t>2</w:t>
      </w:r>
      <w:r w:rsidRPr="008F0D98">
        <w:rPr>
          <w:rFonts w:ascii="Times New Roman" w:hAnsi="Times New Roman" w:cs="Times New Roman"/>
          <w:color w:val="000000" w:themeColor="text1"/>
          <w:sz w:val="24"/>
          <w:szCs w:val="24"/>
        </w:rPr>
        <w:t>)</w:t>
      </w:r>
      <w:r w:rsidRPr="008F0D98">
        <w:rPr>
          <w:rFonts w:ascii="Times New Roman" w:hAnsi="Times New Roman" w:cs="Times New Roman"/>
          <w:color w:val="000000" w:themeColor="text1"/>
          <w:sz w:val="24"/>
          <w:szCs w:val="24"/>
          <w:vertAlign w:val="superscript"/>
        </w:rPr>
        <w:t>23,24</w:t>
      </w:r>
      <w:r w:rsidRPr="008F0D98">
        <w:rPr>
          <w:rFonts w:ascii="Times New Roman" w:hAnsi="Times New Roman" w:cs="Times New Roman"/>
          <w:color w:val="000000" w:themeColor="text1"/>
          <w:sz w:val="24"/>
          <w:szCs w:val="24"/>
        </w:rPr>
        <w:t xml:space="preserve">]. Barcode data supported the asexual isolate’s assignment within the Phaeosphaeriaceae; however, comparisons of its ITS (91% sequence homology to a </w:t>
      </w:r>
      <w:r w:rsidRPr="008F0D98">
        <w:rPr>
          <w:rFonts w:ascii="Times New Roman" w:hAnsi="Times New Roman" w:cs="Times New Roman"/>
          <w:i/>
          <w:color w:val="000000" w:themeColor="text1"/>
          <w:sz w:val="24"/>
          <w:szCs w:val="24"/>
        </w:rPr>
        <w:t>Pleosporineae</w:t>
      </w:r>
      <w:r w:rsidRPr="008F0D98">
        <w:rPr>
          <w:rFonts w:ascii="Times New Roman" w:hAnsi="Times New Roman" w:cs="Times New Roman"/>
          <w:color w:val="000000" w:themeColor="text1"/>
          <w:sz w:val="24"/>
          <w:szCs w:val="24"/>
        </w:rPr>
        <w:t xml:space="preserve"> sp.) and </w:t>
      </w:r>
      <w:r w:rsidRPr="008F0D98">
        <w:rPr>
          <w:rFonts w:ascii="Times New Roman" w:hAnsi="Times New Roman" w:cs="Times New Roman"/>
          <w:i/>
          <w:color w:val="000000" w:themeColor="text1"/>
          <w:sz w:val="24"/>
          <w:szCs w:val="24"/>
        </w:rPr>
        <w:t>tef1</w:t>
      </w:r>
      <w:r w:rsidRPr="008F0D98">
        <w:rPr>
          <w:rFonts w:ascii="Times New Roman" w:hAnsi="Times New Roman" w:cs="Times New Roman"/>
          <w:color w:val="000000" w:themeColor="text1"/>
          <w:sz w:val="24"/>
          <w:szCs w:val="24"/>
        </w:rPr>
        <w:t xml:space="preserve"> (95.3% sequence homology to a </w:t>
      </w:r>
      <w:r w:rsidRPr="008F0D98">
        <w:rPr>
          <w:rFonts w:ascii="Times New Roman" w:hAnsi="Times New Roman" w:cs="Times New Roman"/>
          <w:i/>
          <w:color w:val="000000" w:themeColor="text1"/>
          <w:sz w:val="24"/>
          <w:szCs w:val="24"/>
        </w:rPr>
        <w:t>Bipolaris yamadae</w:t>
      </w:r>
      <w:r w:rsidRPr="008F0D98">
        <w:rPr>
          <w:rFonts w:ascii="Times New Roman" w:hAnsi="Times New Roman" w:cs="Times New Roman"/>
          <w:color w:val="000000" w:themeColor="text1"/>
          <w:sz w:val="24"/>
          <w:szCs w:val="24"/>
        </w:rPr>
        <w:t xml:space="preserve">) data to GenBank sequences were unable to provide additional taxonomic resolution. Using our terminology (Figure </w:t>
      </w:r>
      <w:r>
        <w:rPr>
          <w:rFonts w:ascii="Times New Roman" w:hAnsi="Times New Roman" w:cs="Times New Roman"/>
          <w:color w:val="000000" w:themeColor="text1"/>
          <w:sz w:val="24"/>
          <w:szCs w:val="24"/>
        </w:rPr>
        <w:t>3.</w:t>
      </w:r>
      <w:r w:rsidRPr="008F0D98">
        <w:rPr>
          <w:rFonts w:ascii="Times New Roman" w:hAnsi="Times New Roman" w:cs="Times New Roman"/>
          <w:color w:val="000000" w:themeColor="text1"/>
          <w:sz w:val="24"/>
          <w:szCs w:val="24"/>
        </w:rPr>
        <w:t>1), this isolate qualified as a known unknown.</w:t>
      </w:r>
    </w:p>
    <w:p w14:paraId="37939DBB"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3516EBB2" w14:textId="77777777" w:rsidR="00CD49C4" w:rsidRDefault="00CD49C4" w:rsidP="00CD49C4">
      <w:pPr>
        <w:keepNext/>
        <w:spacing w:after="0" w:line="480" w:lineRule="auto"/>
        <w:jc w:val="center"/>
      </w:pPr>
      <w:r w:rsidRPr="00CB42B7">
        <w:object w:dxaOrig="20018" w:dyaOrig="15079" w14:anchorId="4ACDD5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3.25pt;height:4in" o:ole="">
            <v:imagedata r:id="rId20" o:title=""/>
          </v:shape>
          <o:OLEObject Type="Embed" ProgID="ChemDraw.Document.6.0" ShapeID="_x0000_i1025" DrawAspect="Content" ObjectID="_1618683680" r:id="rId21"/>
        </w:object>
      </w:r>
    </w:p>
    <w:p w14:paraId="4B5CE08F" w14:textId="77777777" w:rsidR="00CD49C4" w:rsidRDefault="00CD49C4" w:rsidP="00CD49C4">
      <w:pPr>
        <w:pStyle w:val="Caption"/>
        <w:rPr>
          <w:rFonts w:ascii="Times New Roman" w:eastAsia="Times New Roman" w:hAnsi="Times New Roman" w:cs="Times New Roman"/>
          <w:b/>
          <w:i w:val="0"/>
          <w:color w:val="000000" w:themeColor="text1"/>
          <w:sz w:val="24"/>
          <w:szCs w:val="24"/>
        </w:rPr>
      </w:pPr>
      <w:bookmarkStart w:id="64" w:name="_Toc6270275"/>
      <w:bookmarkStart w:id="65" w:name="_Toc6304825"/>
      <w:r w:rsidRPr="001A76EA">
        <w:rPr>
          <w:rFonts w:ascii="Times New Roman" w:hAnsi="Times New Roman" w:cs="Times New Roman"/>
          <w:b/>
          <w:i w:val="0"/>
          <w:color w:val="000000" w:themeColor="text1"/>
          <w:sz w:val="24"/>
          <w:szCs w:val="24"/>
        </w:rPr>
        <w:t>Figure 3.</w:t>
      </w:r>
      <w:r w:rsidRPr="001A76EA">
        <w:rPr>
          <w:rFonts w:ascii="Times New Roman" w:hAnsi="Times New Roman" w:cs="Times New Roman"/>
          <w:b/>
          <w:i w:val="0"/>
          <w:color w:val="000000" w:themeColor="text1"/>
          <w:sz w:val="24"/>
          <w:szCs w:val="24"/>
        </w:rPr>
        <w:fldChar w:fldCharType="begin"/>
      </w:r>
      <w:r w:rsidRPr="001A76EA">
        <w:rPr>
          <w:rFonts w:ascii="Times New Roman" w:hAnsi="Times New Roman" w:cs="Times New Roman"/>
          <w:b/>
          <w:i w:val="0"/>
          <w:color w:val="000000" w:themeColor="text1"/>
          <w:sz w:val="24"/>
          <w:szCs w:val="24"/>
        </w:rPr>
        <w:instrText xml:space="preserve"> SEQ Figure_3. \* ARABIC </w:instrText>
      </w:r>
      <w:r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4</w:t>
      </w:r>
      <w:r w:rsidRPr="001A76EA">
        <w:rPr>
          <w:rFonts w:ascii="Times New Roman" w:hAnsi="Times New Roman" w:cs="Times New Roman"/>
          <w:b/>
          <w:i w:val="0"/>
          <w:color w:val="000000" w:themeColor="text1"/>
          <w:sz w:val="24"/>
          <w:szCs w:val="24"/>
        </w:rPr>
        <w:fldChar w:fldCharType="end"/>
      </w:r>
      <w:r w:rsidRPr="001A76EA">
        <w:rPr>
          <w:rFonts w:ascii="Times New Roman" w:hAnsi="Times New Roman" w:cs="Times New Roman"/>
          <w:b/>
          <w:i w:val="0"/>
          <w:color w:val="000000" w:themeColor="text1"/>
          <w:sz w:val="24"/>
          <w:szCs w:val="24"/>
        </w:rPr>
        <w:t>.</w:t>
      </w:r>
      <w:r w:rsidRPr="001A76EA">
        <w:rPr>
          <w:rFonts w:ascii="Times New Roman" w:eastAsia="Times New Roman" w:hAnsi="Times New Roman" w:cs="Times New Roman"/>
          <w:i w:val="0"/>
          <w:color w:val="000000" w:themeColor="text1"/>
          <w:sz w:val="24"/>
          <w:szCs w:val="24"/>
        </w:rPr>
        <w:t xml:space="preserve"> Structures of fungal metabolites </w:t>
      </w:r>
      <w:r w:rsidRPr="001A76EA">
        <w:rPr>
          <w:rFonts w:ascii="Times New Roman" w:eastAsia="Times New Roman" w:hAnsi="Times New Roman" w:cs="Times New Roman"/>
          <w:b/>
          <w:i w:val="0"/>
          <w:color w:val="000000" w:themeColor="text1"/>
          <w:sz w:val="24"/>
          <w:szCs w:val="24"/>
        </w:rPr>
        <w:t>3.1-3.13.</w:t>
      </w:r>
      <w:bookmarkEnd w:id="64"/>
      <w:bookmarkEnd w:id="65"/>
    </w:p>
    <w:p w14:paraId="451FA012" w14:textId="77777777" w:rsidR="00CD49C4" w:rsidRPr="00984C18" w:rsidRDefault="00CD49C4" w:rsidP="00CD49C4"/>
    <w:p w14:paraId="694CAF5F" w14:textId="77777777" w:rsidR="00CD49C4" w:rsidRDefault="00CD49C4" w:rsidP="00CD49C4">
      <w:pPr>
        <w:spacing w:after="0" w:line="480" w:lineRule="auto"/>
        <w:ind w:firstLine="720"/>
        <w:jc w:val="both"/>
        <w:rPr>
          <w:rFonts w:ascii="Times New Roman" w:hAnsi="Times New Roman" w:cs="Times New Roman"/>
          <w:sz w:val="24"/>
          <w:szCs w:val="24"/>
        </w:rPr>
      </w:pPr>
      <w:r w:rsidRPr="008F0D98">
        <w:rPr>
          <w:rFonts w:ascii="Times New Roman" w:hAnsi="Times New Roman" w:cs="Times New Roman"/>
          <w:sz w:val="24"/>
          <w:szCs w:val="24"/>
        </w:rPr>
        <w:lastRenderedPageBreak/>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.3</w:t>
      </w:r>
      <w:r w:rsidRPr="008F0D98">
        <w:rPr>
          <w:rFonts w:ascii="Times New Roman" w:hAnsi="Times New Roman" w:cs="Times New Roman"/>
          <w:sz w:val="24"/>
          <w:szCs w:val="24"/>
        </w:rPr>
        <w:t xml:space="preserve"> </w:t>
      </w:r>
      <w:r w:rsidRPr="008F0D98">
        <w:rPr>
          <w:rFonts w:ascii="Times New Roman" w:hAnsi="Times New Roman" w:cs="Times New Roman"/>
          <w:color w:val="000000" w:themeColor="text1"/>
          <w:sz w:val="24"/>
          <w:szCs w:val="24"/>
        </w:rPr>
        <w:t xml:space="preserve">was isolated as an amorphous powder. </w:t>
      </w:r>
      <w:r w:rsidRPr="008F0D98">
        <w:rPr>
          <w:rFonts w:ascii="Times New Roman" w:hAnsi="Times New Roman" w:cs="Times New Roman"/>
          <w:sz w:val="24"/>
          <w:szCs w:val="24"/>
        </w:rPr>
        <w:t>Its molecular formula of C</w:t>
      </w:r>
      <w:r w:rsidRPr="008F0D98">
        <w:rPr>
          <w:rFonts w:ascii="Times New Roman" w:hAnsi="Times New Roman" w:cs="Times New Roman"/>
          <w:sz w:val="24"/>
          <w:szCs w:val="24"/>
          <w:vertAlign w:val="subscript"/>
        </w:rPr>
        <w:t>13</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18</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6</w:t>
      </w:r>
      <w:r w:rsidRPr="008F0D98">
        <w:rPr>
          <w:rFonts w:ascii="Times New Roman" w:hAnsi="Times New Roman" w:cs="Times New Roman"/>
          <w:sz w:val="24"/>
          <w:szCs w:val="24"/>
        </w:rPr>
        <w:t xml:space="preserve"> was established by HRESIMS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293.1007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xml:space="preserve">), indicating five degrees of unsaturation. The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NMR spectra of </w:t>
      </w:r>
      <w:r>
        <w:rPr>
          <w:rFonts w:ascii="Times New Roman" w:hAnsi="Times New Roman" w:cs="Times New Roman"/>
          <w:b/>
          <w:sz w:val="24"/>
          <w:szCs w:val="24"/>
        </w:rPr>
        <w:t>3</w:t>
      </w:r>
      <w:r w:rsidRPr="008F0D98">
        <w:rPr>
          <w:rFonts w:ascii="Times New Roman" w:hAnsi="Times New Roman" w:cs="Times New Roman"/>
          <w:b/>
          <w:sz w:val="24"/>
          <w:szCs w:val="24"/>
        </w:rPr>
        <w:t>.3</w:t>
      </w:r>
      <w:r w:rsidRPr="008F0D98">
        <w:rPr>
          <w:rFonts w:ascii="Times New Roman" w:hAnsi="Times New Roman" w:cs="Times New Roman"/>
          <w:sz w:val="24"/>
          <w:szCs w:val="24"/>
        </w:rPr>
        <w:t xml:space="preserve"> showed signals for an aromatic proton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H</w:t>
      </w:r>
      <w:r w:rsidRPr="008F0D98">
        <w:rPr>
          <w:rFonts w:ascii="Times New Roman" w:hAnsi="Times New Roman" w:cs="Times New Roman"/>
          <w:sz w:val="24"/>
          <w:szCs w:val="24"/>
        </w:rPr>
        <w:t xml:space="preserve"> 5.97, an methine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H</w:t>
      </w:r>
      <w:r w:rsidRPr="008F0D98">
        <w:rPr>
          <w:rFonts w:ascii="Times New Roman" w:hAnsi="Times New Roman" w:cs="Times New Roman"/>
          <w:sz w:val="24"/>
          <w:szCs w:val="24"/>
        </w:rPr>
        <w:t xml:space="preserve"> 4.19, an methoxy group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H</w:t>
      </w:r>
      <w:r w:rsidRPr="008F0D98">
        <w:rPr>
          <w:rFonts w:ascii="Times New Roman" w:hAnsi="Times New Roman" w:cs="Times New Roman"/>
          <w:sz w:val="24"/>
          <w:szCs w:val="24"/>
        </w:rPr>
        <w:t xml:space="preserve"> 3.84, two oxygenated methylenes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H</w:t>
      </w:r>
      <w:r w:rsidRPr="008F0D98">
        <w:rPr>
          <w:rFonts w:ascii="Times New Roman" w:hAnsi="Times New Roman" w:cs="Times New Roman"/>
          <w:sz w:val="24"/>
          <w:szCs w:val="24"/>
        </w:rPr>
        <w:t xml:space="preserve"> 3.53, four methylene protons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H</w:t>
      </w:r>
      <w:r w:rsidRPr="008F0D98">
        <w:rPr>
          <w:rFonts w:ascii="Times New Roman" w:hAnsi="Times New Roman" w:cs="Times New Roman"/>
          <w:sz w:val="24"/>
          <w:szCs w:val="24"/>
        </w:rPr>
        <w:t xml:space="preserve"> 3.25, 3.05 and 2.54 (2H) and one methyl group at </w:t>
      </w:r>
      <w:r w:rsidRPr="008F0D98">
        <w:rPr>
          <w:rFonts w:ascii="Times New Roman" w:eastAsia="Malgun Gothic" w:hAnsi="Times New Roman" w:cs="Times New Roman"/>
          <w:sz w:val="24"/>
          <w:szCs w:val="24"/>
        </w:rPr>
        <w:t>δ</w:t>
      </w:r>
      <w:r w:rsidRPr="008F0D98">
        <w:rPr>
          <w:rFonts w:ascii="Times New Roman" w:hAnsi="Times New Roman" w:cs="Times New Roman"/>
          <w:sz w:val="24"/>
          <w:szCs w:val="24"/>
          <w:vertAlign w:val="subscript"/>
        </w:rPr>
        <w:t>H</w:t>
      </w:r>
      <w:r w:rsidRPr="008F0D98">
        <w:rPr>
          <w:rFonts w:ascii="Times New Roman" w:hAnsi="Times New Roman" w:cs="Times New Roman"/>
          <w:sz w:val="24"/>
          <w:szCs w:val="24"/>
        </w:rPr>
        <w:t xml:space="preserve"> 1.03. The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C NMR and HSQC spectra exhibited 13 carbon signals including characteristic six aromatic carbon signals similar to those of phloroglucinol derivatives such as deoxyphomalone (</w:t>
      </w:r>
      <w:r>
        <w:rPr>
          <w:rFonts w:ascii="Times New Roman" w:hAnsi="Times New Roman" w:cs="Times New Roman"/>
          <w:b/>
          <w:sz w:val="24"/>
          <w:szCs w:val="24"/>
        </w:rPr>
        <w:t>3</w:t>
      </w:r>
      <w:r w:rsidRPr="008F0D98">
        <w:rPr>
          <w:rFonts w:ascii="Times New Roman" w:hAnsi="Times New Roman" w:cs="Times New Roman"/>
          <w:b/>
          <w:sz w:val="24"/>
          <w:szCs w:val="24"/>
        </w:rPr>
        <w:t>.1</w:t>
      </w:r>
      <w:r w:rsidRPr="008F0D98">
        <w:rPr>
          <w:rFonts w:ascii="Times New Roman" w:hAnsi="Times New Roman" w:cs="Times New Roman"/>
          <w:sz w:val="24"/>
          <w:szCs w:val="24"/>
        </w:rPr>
        <w:t>).</w:t>
      </w:r>
      <w:r w:rsidRPr="008F0D98">
        <w:rPr>
          <w:rFonts w:ascii="Times New Roman" w:hAnsi="Times New Roman" w:cs="Times New Roman"/>
          <w:noProof/>
          <w:sz w:val="24"/>
          <w:szCs w:val="24"/>
          <w:vertAlign w:val="superscript"/>
        </w:rPr>
        <w:t>132</w:t>
      </w:r>
      <w:r w:rsidRPr="008F0D98">
        <w:rPr>
          <w:rFonts w:ascii="Times New Roman" w:hAnsi="Times New Roman" w:cs="Times New Roman"/>
          <w:sz w:val="24"/>
          <w:szCs w:val="24"/>
        </w:rPr>
        <w:t xml:space="preserve"> The HMBC correlations from the protons of ethyl unit (H-5 and 6) to aromatic carbons (C-2′, 3′ and 4′) revealed this group was attached to C-3′and the HMBC correlations from the methoxy protons to the C-6′ in the aromatic ring indicated that the methoxy group was located at C-6′ position. In addition, the presence of 3,4-dihydroxy-buta-1-none moiety was confirmed by the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H-</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COSY and HMBC correlations, and the weak long-range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H-</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 xml:space="preserve">C HMBC correlations between the aromatic proton and the ketone carbon established this C4 unit was attached to C-4′ (Figure </w:t>
      </w:r>
      <w:r>
        <w:rPr>
          <w:rFonts w:ascii="Times New Roman" w:hAnsi="Times New Roman" w:cs="Times New Roman"/>
          <w:sz w:val="24"/>
          <w:szCs w:val="24"/>
        </w:rPr>
        <w:t>3.5</w:t>
      </w:r>
      <w:r w:rsidRPr="008F0D98">
        <w:rPr>
          <w:rFonts w:ascii="Times New Roman" w:hAnsi="Times New Roman" w:cs="Times New Roman"/>
          <w:sz w:val="24"/>
          <w:szCs w:val="24"/>
        </w:rPr>
        <w:t>).</w:t>
      </w:r>
      <w:r w:rsidRPr="008F0D98">
        <w:rPr>
          <w:rFonts w:ascii="Times New Roman" w:hAnsi="Times New Roman" w:cs="Times New Roman"/>
          <w:b/>
          <w:color w:val="FF0000"/>
          <w:sz w:val="24"/>
          <w:szCs w:val="24"/>
        </w:rPr>
        <w:t xml:space="preserve"> </w:t>
      </w:r>
      <w:r>
        <w:rPr>
          <w:rFonts w:ascii="Times New Roman" w:hAnsi="Times New Roman" w:cs="Times New Roman"/>
          <w:sz w:val="24"/>
          <w:szCs w:val="24"/>
        </w:rPr>
        <w:t>As a result</w:t>
      </w:r>
      <w:r w:rsidRPr="008F0D98">
        <w:rPr>
          <w:rFonts w:ascii="Times New Roman" w:hAnsi="Times New Roman" w:cs="Times New Roman"/>
          <w:sz w:val="24"/>
          <w:szCs w:val="24"/>
        </w:rPr>
        <w:t xml:space="preserve">, the above-mentioned process of the structure elucidation explained that it consisted of C2 (3′-ethyl group), C6 (phloroglucinol) and C4 (1′-butyl group) units. </w:t>
      </w:r>
      <w:r w:rsidRPr="008F0D98">
        <w:rPr>
          <w:rFonts w:ascii="Times New Roman" w:hAnsi="Times New Roman" w:cs="Times New Roman"/>
          <w:color w:val="000000" w:themeColor="text1"/>
          <w:sz w:val="24"/>
          <w:szCs w:val="24"/>
        </w:rPr>
        <w:t xml:space="preserve">Absolute configuration of C-3 was determined as </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 xml:space="preserve"> (</w:t>
      </w:r>
      <m:oMath>
        <m:sSubSup>
          <m:sSubSupPr>
            <m:ctrlPr>
              <w:rPr>
                <w:rFonts w:ascii="Cambria Math" w:hAnsi="Cambria Math" w:cs="Times New Roman"/>
                <w:color w:val="000000" w:themeColor="text1"/>
                <w:sz w:val="24"/>
                <w:szCs w:val="24"/>
                <w:vertAlign w:val="superscript"/>
              </w:rPr>
            </m:ctrlPr>
          </m:sSubSupPr>
          <m:e>
            <m:r>
              <w:rPr>
                <w:rFonts w:ascii="Cambria Math" w:hAnsi="Cambria Math" w:cs="Times New Roman"/>
                <w:color w:val="000000" w:themeColor="text1"/>
                <w:sz w:val="24"/>
                <w:szCs w:val="24"/>
                <w:vertAlign w:val="superscript"/>
              </w:rPr>
              <m:t>[</m:t>
            </m:r>
            <m:r>
              <m:rPr>
                <m:sty m:val="p"/>
              </m:rPr>
              <w:rPr>
                <w:rFonts w:ascii="Cambria Math" w:hAnsi="Cambria Math" w:cs="Times New Roman"/>
                <w:color w:val="000000" w:themeColor="text1"/>
                <w:sz w:val="24"/>
                <w:szCs w:val="24"/>
              </w:rPr>
              <m:t>α]</m:t>
            </m:r>
          </m:e>
          <m:sub>
            <m:r>
              <m:rPr>
                <m:sty m:val="p"/>
              </m:rPr>
              <w:rPr>
                <w:rFonts w:ascii="Cambria Math" w:hAnsi="Cambria Math" w:cs="Times New Roman"/>
                <w:color w:val="000000" w:themeColor="text1"/>
                <w:sz w:val="24"/>
                <w:szCs w:val="24"/>
                <w:vertAlign w:val="superscript"/>
              </w:rPr>
              <m:t>D</m:t>
            </m:r>
          </m:sub>
          <m:sup>
            <m:r>
              <w:rPr>
                <w:rFonts w:ascii="Cambria Math" w:hAnsi="Cambria Math" w:cs="Times New Roman"/>
                <w:color w:val="000000" w:themeColor="text1"/>
                <w:sz w:val="24"/>
                <w:szCs w:val="24"/>
                <w:vertAlign w:val="superscript"/>
              </w:rPr>
              <m:t>25</m:t>
            </m:r>
          </m:sup>
        </m:sSubSup>
      </m:oMath>
      <w:r w:rsidRPr="008F0D98">
        <w:rPr>
          <w:rFonts w:ascii="Times New Roman" w:hAnsi="Times New Roman" w:cs="Times New Roman"/>
          <w:color w:val="000000" w:themeColor="text1"/>
          <w:sz w:val="24"/>
          <w:szCs w:val="24"/>
        </w:rPr>
        <w:t xml:space="preserve"> +20) by comparison with the optical rotation on the basis of the literature reporting (</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)-3, 4-dihydroxy-1-phenylbutan-1-one (</w:t>
      </w:r>
      <m:oMath>
        <m:sSubSup>
          <m:sSubSupPr>
            <m:ctrlPr>
              <w:rPr>
                <w:rFonts w:ascii="Cambria Math" w:hAnsi="Cambria Math" w:cs="Times New Roman"/>
                <w:color w:val="000000" w:themeColor="text1"/>
                <w:sz w:val="24"/>
                <w:szCs w:val="24"/>
                <w:vertAlign w:val="superscript"/>
              </w:rPr>
            </m:ctrlPr>
          </m:sSubSupPr>
          <m:e>
            <m:r>
              <w:rPr>
                <w:rFonts w:ascii="Cambria Math" w:hAnsi="Cambria Math" w:cs="Times New Roman"/>
                <w:color w:val="000000" w:themeColor="text1"/>
                <w:sz w:val="24"/>
                <w:szCs w:val="24"/>
                <w:vertAlign w:val="superscript"/>
              </w:rPr>
              <m:t>[</m:t>
            </m:r>
            <m:r>
              <m:rPr>
                <m:sty m:val="p"/>
              </m:rPr>
              <w:rPr>
                <w:rFonts w:ascii="Cambria Math" w:hAnsi="Cambria Math" w:cs="Times New Roman"/>
                <w:color w:val="000000" w:themeColor="text1"/>
                <w:sz w:val="24"/>
                <w:szCs w:val="24"/>
              </w:rPr>
              <m:t>α]</m:t>
            </m:r>
          </m:e>
          <m:sub>
            <m:r>
              <m:rPr>
                <m:sty m:val="p"/>
              </m:rPr>
              <w:rPr>
                <w:rFonts w:ascii="Cambria Math" w:hAnsi="Cambria Math" w:cs="Times New Roman"/>
                <w:color w:val="000000" w:themeColor="text1"/>
                <w:sz w:val="24"/>
                <w:szCs w:val="24"/>
                <w:vertAlign w:val="superscript"/>
              </w:rPr>
              <m:t>D</m:t>
            </m:r>
          </m:sub>
          <m:sup>
            <m:r>
              <w:rPr>
                <w:rFonts w:ascii="Cambria Math" w:hAnsi="Cambria Math" w:cs="Times New Roman"/>
                <w:color w:val="000000" w:themeColor="text1"/>
                <w:sz w:val="24"/>
                <w:szCs w:val="24"/>
                <w:vertAlign w:val="superscript"/>
              </w:rPr>
              <m:t>25</m:t>
            </m:r>
          </m:sup>
        </m:sSubSup>
      </m:oMath>
      <w:r w:rsidRPr="008F0D98">
        <w:rPr>
          <w:rFonts w:ascii="Times New Roman" w:hAnsi="Times New Roman" w:cs="Times New Roman"/>
          <w:color w:val="000000" w:themeColor="text1"/>
          <w:sz w:val="24"/>
          <w:szCs w:val="24"/>
        </w:rPr>
        <w:t xml:space="preserve"> +41.8) and its synthetic analogues.</w:t>
      </w:r>
      <w:r w:rsidRPr="008F0D98">
        <w:rPr>
          <w:rFonts w:ascii="Times New Roman" w:hAnsi="Times New Roman" w:cs="Times New Roman"/>
          <w:noProof/>
          <w:color w:val="000000" w:themeColor="text1"/>
          <w:sz w:val="24"/>
          <w:szCs w:val="24"/>
          <w:vertAlign w:val="superscript"/>
        </w:rPr>
        <w:t>133</w:t>
      </w:r>
      <w:r w:rsidRPr="008F0D98">
        <w:rPr>
          <w:rFonts w:ascii="Times New Roman" w:hAnsi="Times New Roman" w:cs="Times New Roman"/>
          <w:color w:val="000000" w:themeColor="text1"/>
          <w:sz w:val="24"/>
          <w:szCs w:val="24"/>
        </w:rPr>
        <w:t xml:space="preserve"> Therefore</w:t>
      </w:r>
      <w:r w:rsidRPr="008F0D98">
        <w:rPr>
          <w:rFonts w:ascii="Times New Roman" w:hAnsi="Times New Roman" w:cs="Times New Roman"/>
          <w:sz w:val="24"/>
          <w:szCs w:val="24"/>
        </w:rPr>
        <w:t xml:space="preserve">, the structure of </w:t>
      </w:r>
      <w:r>
        <w:rPr>
          <w:rFonts w:ascii="Times New Roman" w:hAnsi="Times New Roman" w:cs="Times New Roman"/>
          <w:b/>
          <w:sz w:val="24"/>
          <w:szCs w:val="24"/>
        </w:rPr>
        <w:t>3</w:t>
      </w:r>
      <w:r w:rsidRPr="008F0D98">
        <w:rPr>
          <w:rFonts w:ascii="Times New Roman" w:hAnsi="Times New Roman" w:cs="Times New Roman"/>
          <w:b/>
          <w:sz w:val="24"/>
          <w:szCs w:val="24"/>
        </w:rPr>
        <w:t>.</w:t>
      </w:r>
      <w:r>
        <w:rPr>
          <w:rFonts w:ascii="Times New Roman" w:hAnsi="Times New Roman" w:cs="Times New Roman"/>
          <w:b/>
          <w:sz w:val="24"/>
          <w:szCs w:val="24"/>
        </w:rPr>
        <w:t>3</w:t>
      </w:r>
      <w:r w:rsidRPr="008F0D98">
        <w:rPr>
          <w:rFonts w:ascii="Times New Roman" w:hAnsi="Times New Roman" w:cs="Times New Roman"/>
          <w:sz w:val="24"/>
          <w:szCs w:val="24"/>
        </w:rPr>
        <w:t xml:space="preserve"> was determined as (3</w:t>
      </w:r>
      <w:r w:rsidRPr="008F0D98">
        <w:rPr>
          <w:rFonts w:ascii="Times New Roman" w:hAnsi="Times New Roman" w:cs="Times New Roman"/>
          <w:i/>
          <w:sz w:val="24"/>
          <w:szCs w:val="24"/>
        </w:rPr>
        <w:t>R</w:t>
      </w:r>
      <w:r w:rsidRPr="008F0D98">
        <w:rPr>
          <w:rFonts w:ascii="Times New Roman" w:hAnsi="Times New Roman" w:cs="Times New Roman"/>
          <w:sz w:val="24"/>
          <w:szCs w:val="24"/>
        </w:rPr>
        <w:t>)-3′-ethyl-2′,4′-dihydroxy-6′-methoxy-3,4-dihydroxybutyrophenone.</w:t>
      </w:r>
    </w:p>
    <w:p w14:paraId="3DF0D1BD" w14:textId="45A2C07D" w:rsidR="00CD49C4" w:rsidRDefault="00A24D5B" w:rsidP="00CD49C4">
      <w:pPr>
        <w:keepNext/>
        <w:spacing w:after="0" w:line="480" w:lineRule="auto"/>
        <w:jc w:val="center"/>
      </w:pPr>
      <w:r>
        <w:object w:dxaOrig="14731" w:dyaOrig="6536" w14:anchorId="5A5FACB9">
          <v:shape id="_x0000_i1026" type="#_x0000_t75" style="width:393.3pt;height:174.2pt" o:ole="">
            <v:imagedata r:id="rId22" o:title=""/>
          </v:shape>
          <o:OLEObject Type="Embed" ProgID="ChemDraw.Document.6.0" ShapeID="_x0000_i1026" DrawAspect="Content" ObjectID="_1618683681" r:id="rId23"/>
        </w:object>
      </w:r>
    </w:p>
    <w:p w14:paraId="5AAB0DA9" w14:textId="77777777" w:rsidR="00CD49C4" w:rsidRPr="001A76EA" w:rsidRDefault="00CD49C4" w:rsidP="00CD49C4">
      <w:pPr>
        <w:pStyle w:val="Caption"/>
        <w:rPr>
          <w:rFonts w:ascii="Times New Roman" w:hAnsi="Times New Roman" w:cs="Times New Roman"/>
          <w:i w:val="0"/>
          <w:color w:val="000000" w:themeColor="text1"/>
          <w:sz w:val="24"/>
          <w:szCs w:val="24"/>
        </w:rPr>
      </w:pPr>
      <w:bookmarkStart w:id="66" w:name="_Toc6270276"/>
      <w:bookmarkStart w:id="67" w:name="_Toc6304826"/>
      <w:r w:rsidRPr="001A76EA">
        <w:rPr>
          <w:rFonts w:ascii="Times New Roman" w:hAnsi="Times New Roman" w:cs="Times New Roman"/>
          <w:b/>
          <w:i w:val="0"/>
          <w:color w:val="000000" w:themeColor="text1"/>
          <w:sz w:val="24"/>
          <w:szCs w:val="24"/>
        </w:rPr>
        <w:t>Figure 3.</w:t>
      </w:r>
      <w:r w:rsidRPr="001A76EA">
        <w:rPr>
          <w:rFonts w:ascii="Times New Roman" w:hAnsi="Times New Roman" w:cs="Times New Roman"/>
          <w:b/>
          <w:i w:val="0"/>
          <w:color w:val="000000" w:themeColor="text1"/>
          <w:sz w:val="24"/>
          <w:szCs w:val="24"/>
        </w:rPr>
        <w:fldChar w:fldCharType="begin"/>
      </w:r>
      <w:r w:rsidRPr="001A76EA">
        <w:rPr>
          <w:rFonts w:ascii="Times New Roman" w:hAnsi="Times New Roman" w:cs="Times New Roman"/>
          <w:b/>
          <w:i w:val="0"/>
          <w:color w:val="000000" w:themeColor="text1"/>
          <w:sz w:val="24"/>
          <w:szCs w:val="24"/>
        </w:rPr>
        <w:instrText xml:space="preserve"> SEQ Figure_3. \* ARABIC </w:instrText>
      </w:r>
      <w:r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5</w:t>
      </w:r>
      <w:r w:rsidRPr="001A76EA">
        <w:rPr>
          <w:rFonts w:ascii="Times New Roman" w:hAnsi="Times New Roman" w:cs="Times New Roman"/>
          <w:b/>
          <w:i w:val="0"/>
          <w:color w:val="000000" w:themeColor="text1"/>
          <w:sz w:val="24"/>
          <w:szCs w:val="24"/>
        </w:rPr>
        <w:fldChar w:fldCharType="end"/>
      </w:r>
      <w:r w:rsidRPr="001A76EA">
        <w:rPr>
          <w:rFonts w:ascii="Times New Roman" w:hAnsi="Times New Roman" w:cs="Times New Roman"/>
          <w:b/>
          <w:i w:val="0"/>
          <w:color w:val="000000" w:themeColor="text1"/>
          <w:sz w:val="24"/>
          <w:szCs w:val="24"/>
        </w:rPr>
        <w:t>.</w:t>
      </w:r>
      <w:r w:rsidRPr="001A76EA">
        <w:rPr>
          <w:rFonts w:ascii="Times New Roman" w:hAnsi="Times New Roman" w:cs="Times New Roman"/>
          <w:i w:val="0"/>
          <w:color w:val="000000" w:themeColor="text1"/>
          <w:sz w:val="24"/>
          <w:szCs w:val="24"/>
          <w:shd w:val="clear" w:color="auto" w:fill="FFFFFF"/>
        </w:rPr>
        <w:t xml:space="preserve"> Key </w:t>
      </w:r>
      <w:r w:rsidRPr="001A76EA">
        <w:rPr>
          <w:rFonts w:ascii="Times New Roman" w:hAnsi="Times New Roman" w:cs="Times New Roman"/>
          <w:i w:val="0"/>
          <w:color w:val="000000" w:themeColor="text1"/>
          <w:sz w:val="24"/>
          <w:szCs w:val="24"/>
          <w:shd w:val="clear" w:color="auto" w:fill="FFFFFF"/>
          <w:vertAlign w:val="superscript"/>
        </w:rPr>
        <w:t>1</w:t>
      </w:r>
      <w:r w:rsidRPr="001A76EA">
        <w:rPr>
          <w:rFonts w:ascii="Times New Roman" w:hAnsi="Times New Roman" w:cs="Times New Roman"/>
          <w:i w:val="0"/>
          <w:color w:val="000000" w:themeColor="text1"/>
          <w:sz w:val="24"/>
          <w:szCs w:val="24"/>
          <w:shd w:val="clear" w:color="auto" w:fill="FFFFFF"/>
        </w:rPr>
        <w:t>H-</w:t>
      </w:r>
      <w:r w:rsidRPr="001A76EA">
        <w:rPr>
          <w:rFonts w:ascii="Times New Roman" w:hAnsi="Times New Roman" w:cs="Times New Roman"/>
          <w:i w:val="0"/>
          <w:color w:val="000000" w:themeColor="text1"/>
          <w:sz w:val="24"/>
          <w:szCs w:val="24"/>
          <w:shd w:val="clear" w:color="auto" w:fill="FFFFFF"/>
          <w:vertAlign w:val="superscript"/>
        </w:rPr>
        <w:t>1</w:t>
      </w:r>
      <w:r w:rsidRPr="001A76EA">
        <w:rPr>
          <w:rFonts w:ascii="Times New Roman" w:hAnsi="Times New Roman" w:cs="Times New Roman"/>
          <w:i w:val="0"/>
          <w:color w:val="000000" w:themeColor="text1"/>
          <w:sz w:val="24"/>
          <w:szCs w:val="24"/>
          <w:shd w:val="clear" w:color="auto" w:fill="FFFFFF"/>
        </w:rPr>
        <w:t xml:space="preserve">H COSY, </w:t>
      </w:r>
      <w:r w:rsidRPr="001A76EA">
        <w:rPr>
          <w:rFonts w:ascii="Times New Roman" w:hAnsi="Times New Roman" w:cs="Times New Roman"/>
          <w:i w:val="0"/>
          <w:color w:val="000000" w:themeColor="text1"/>
          <w:sz w:val="24"/>
          <w:szCs w:val="24"/>
          <w:shd w:val="clear" w:color="auto" w:fill="FFFFFF"/>
          <w:vertAlign w:val="superscript"/>
        </w:rPr>
        <w:t>1</w:t>
      </w:r>
      <w:r w:rsidRPr="001A76EA">
        <w:rPr>
          <w:rFonts w:ascii="Times New Roman" w:hAnsi="Times New Roman" w:cs="Times New Roman"/>
          <w:i w:val="0"/>
          <w:color w:val="000000" w:themeColor="text1"/>
          <w:sz w:val="24"/>
          <w:szCs w:val="24"/>
          <w:shd w:val="clear" w:color="auto" w:fill="FFFFFF"/>
        </w:rPr>
        <w:t>H-</w:t>
      </w:r>
      <w:r w:rsidRPr="001A76EA">
        <w:rPr>
          <w:rFonts w:ascii="Times New Roman" w:hAnsi="Times New Roman" w:cs="Times New Roman"/>
          <w:i w:val="0"/>
          <w:color w:val="000000" w:themeColor="text1"/>
          <w:sz w:val="24"/>
          <w:szCs w:val="24"/>
          <w:shd w:val="clear" w:color="auto" w:fill="FFFFFF"/>
          <w:vertAlign w:val="superscript"/>
        </w:rPr>
        <w:t>13</w:t>
      </w:r>
      <w:r w:rsidRPr="001A76EA">
        <w:rPr>
          <w:rFonts w:ascii="Times New Roman" w:hAnsi="Times New Roman" w:cs="Times New Roman"/>
          <w:i w:val="0"/>
          <w:color w:val="000000" w:themeColor="text1"/>
          <w:sz w:val="24"/>
          <w:szCs w:val="24"/>
          <w:shd w:val="clear" w:color="auto" w:fill="FFFFFF"/>
        </w:rPr>
        <w:t xml:space="preserve">C HMBC correlations for compounds </w:t>
      </w:r>
      <w:r w:rsidRPr="001A76EA">
        <w:rPr>
          <w:rFonts w:ascii="Times New Roman" w:hAnsi="Times New Roman" w:cs="Times New Roman"/>
          <w:b/>
          <w:i w:val="0"/>
          <w:color w:val="000000" w:themeColor="text1"/>
          <w:sz w:val="24"/>
          <w:szCs w:val="24"/>
          <w:shd w:val="clear" w:color="auto" w:fill="FFFFFF"/>
        </w:rPr>
        <w:t>3.1</w:t>
      </w:r>
      <w:r>
        <w:rPr>
          <w:rFonts w:ascii="Times New Roman" w:hAnsi="Times New Roman" w:cs="Times New Roman"/>
          <w:i w:val="0"/>
          <w:color w:val="000000" w:themeColor="text1"/>
          <w:sz w:val="24"/>
          <w:szCs w:val="24"/>
          <w:shd w:val="clear" w:color="auto" w:fill="FFFFFF"/>
        </w:rPr>
        <w:t>.</w:t>
      </w:r>
      <w:r w:rsidRPr="001A76EA">
        <w:rPr>
          <w:rFonts w:ascii="Times New Roman" w:hAnsi="Times New Roman" w:cs="Times New Roman"/>
          <w:i w:val="0"/>
          <w:color w:val="000000" w:themeColor="text1"/>
          <w:sz w:val="24"/>
          <w:szCs w:val="24"/>
          <w:shd w:val="clear" w:color="auto" w:fill="FFFFFF"/>
        </w:rPr>
        <w:t xml:space="preserve"> </w:t>
      </w:r>
      <w:r w:rsidRPr="001A76EA">
        <w:rPr>
          <w:rFonts w:ascii="Times New Roman" w:hAnsi="Times New Roman" w:cs="Times New Roman"/>
          <w:b/>
          <w:i w:val="0"/>
          <w:color w:val="000000" w:themeColor="text1"/>
          <w:sz w:val="24"/>
          <w:szCs w:val="24"/>
          <w:shd w:val="clear" w:color="auto" w:fill="FFFFFF"/>
        </w:rPr>
        <w:t>3.3</w:t>
      </w:r>
      <w:r w:rsidRPr="001A76EA">
        <w:rPr>
          <w:rFonts w:ascii="Times New Roman" w:hAnsi="Times New Roman" w:cs="Times New Roman"/>
          <w:i w:val="0"/>
          <w:color w:val="000000" w:themeColor="text1"/>
          <w:sz w:val="24"/>
          <w:szCs w:val="24"/>
          <w:shd w:val="clear" w:color="auto" w:fill="FFFFFF"/>
        </w:rPr>
        <w:t>-</w:t>
      </w:r>
      <w:r w:rsidRPr="001A76EA">
        <w:rPr>
          <w:rFonts w:ascii="Times New Roman" w:hAnsi="Times New Roman" w:cs="Times New Roman"/>
          <w:b/>
          <w:i w:val="0"/>
          <w:color w:val="000000" w:themeColor="text1"/>
          <w:sz w:val="24"/>
          <w:szCs w:val="24"/>
          <w:shd w:val="clear" w:color="auto" w:fill="FFFFFF"/>
        </w:rPr>
        <w:t>3.7</w:t>
      </w:r>
      <w:r w:rsidRPr="001A76EA">
        <w:rPr>
          <w:rFonts w:ascii="Times New Roman" w:hAnsi="Times New Roman" w:cs="Times New Roman"/>
          <w:i w:val="0"/>
          <w:color w:val="000000" w:themeColor="text1"/>
          <w:sz w:val="24"/>
          <w:szCs w:val="24"/>
          <w:shd w:val="clear" w:color="auto" w:fill="FFFFFF"/>
        </w:rPr>
        <w:t>.</w:t>
      </w:r>
      <w:bookmarkEnd w:id="66"/>
      <w:bookmarkEnd w:id="67"/>
    </w:p>
    <w:p w14:paraId="6F37E99A" w14:textId="77777777" w:rsidR="00CD49C4" w:rsidRPr="008F0D98" w:rsidRDefault="00CD49C4" w:rsidP="00CD49C4">
      <w:pPr>
        <w:spacing w:after="0" w:line="480" w:lineRule="auto"/>
        <w:jc w:val="both"/>
        <w:rPr>
          <w:rFonts w:ascii="Times New Roman" w:hAnsi="Times New Roman" w:cs="Times New Roman"/>
          <w:sz w:val="24"/>
          <w:szCs w:val="24"/>
        </w:rPr>
      </w:pPr>
    </w:p>
    <w:p w14:paraId="4F09B7A6" w14:textId="77777777" w:rsidR="00CD49C4" w:rsidRDefault="00CD49C4" w:rsidP="00CD49C4">
      <w:pPr>
        <w:spacing w:after="0" w:line="480" w:lineRule="auto"/>
        <w:ind w:firstLine="720"/>
        <w:jc w:val="both"/>
        <w:rPr>
          <w:rFonts w:ascii="Times New Roman" w:hAnsi="Times New Roman" w:cs="Times New Roman"/>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.4</w:t>
      </w:r>
      <w:r w:rsidRPr="008F0D98">
        <w:rPr>
          <w:rFonts w:ascii="Times New Roman" w:hAnsi="Times New Roman" w:cs="Times New Roman"/>
          <w:sz w:val="24"/>
          <w:szCs w:val="24"/>
        </w:rPr>
        <w:t xml:space="preserve"> was obtained as a white amorphous powder. The HRESIMS showed </w:t>
      </w:r>
      <w:r w:rsidRPr="008F0D98">
        <w:rPr>
          <w:rFonts w:ascii="Times New Roman" w:hAnsi="Times New Roman" w:cs="Times New Roman"/>
          <w:color w:val="000000" w:themeColor="text1"/>
          <w:sz w:val="24"/>
          <w:szCs w:val="24"/>
        </w:rPr>
        <w:t xml:space="preserve">a sodiated molecular ion peak at </w:t>
      </w:r>
      <w:r w:rsidRPr="008F0D98">
        <w:rPr>
          <w:rFonts w:ascii="Times New Roman" w:hAnsi="Times New Roman" w:cs="Times New Roman"/>
          <w:i/>
          <w:color w:val="000000" w:themeColor="text1"/>
          <w:sz w:val="24"/>
          <w:szCs w:val="24"/>
        </w:rPr>
        <w:t>m/z</w:t>
      </w:r>
      <w:r w:rsidRPr="008F0D98">
        <w:rPr>
          <w:rFonts w:ascii="Times New Roman" w:hAnsi="Times New Roman" w:cs="Times New Roman"/>
          <w:color w:val="000000" w:themeColor="text1"/>
          <w:sz w:val="24"/>
          <w:szCs w:val="24"/>
        </w:rPr>
        <w:t xml:space="preserve"> 291.0850 [M+Na]</w:t>
      </w:r>
      <w:r w:rsidRPr="008F0D98">
        <w:rPr>
          <w:rFonts w:ascii="Times New Roman" w:hAnsi="Times New Roman" w:cs="Times New Roman"/>
          <w:color w:val="000000" w:themeColor="text1"/>
          <w:sz w:val="24"/>
          <w:szCs w:val="24"/>
          <w:vertAlign w:val="superscript"/>
        </w:rPr>
        <w:t>+</w:t>
      </w:r>
      <w:r w:rsidRPr="008F0D98">
        <w:rPr>
          <w:rFonts w:ascii="Times New Roman" w:hAnsi="Times New Roman" w:cs="Times New Roman"/>
          <w:color w:val="000000" w:themeColor="text1"/>
          <w:sz w:val="24"/>
          <w:szCs w:val="24"/>
        </w:rPr>
        <w:t xml:space="preserve"> corresponding to molecular </w:t>
      </w:r>
      <w:r w:rsidRPr="008F0D98">
        <w:rPr>
          <w:rFonts w:ascii="Times New Roman" w:hAnsi="Times New Roman" w:cs="Times New Roman"/>
          <w:sz w:val="24"/>
          <w:szCs w:val="24"/>
        </w:rPr>
        <w:t>formula of C</w:t>
      </w:r>
      <w:r w:rsidRPr="008F0D98">
        <w:rPr>
          <w:rFonts w:ascii="Times New Roman" w:hAnsi="Times New Roman" w:cs="Times New Roman"/>
          <w:sz w:val="24"/>
          <w:szCs w:val="24"/>
          <w:vertAlign w:val="subscript"/>
        </w:rPr>
        <w:t>13</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16</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 xml:space="preserve">6, </w:t>
      </w:r>
      <w:r w:rsidRPr="008F0D98">
        <w:rPr>
          <w:rFonts w:ascii="Times New Roman" w:hAnsi="Times New Roman" w:cs="Times New Roman"/>
          <w:sz w:val="24"/>
          <w:szCs w:val="24"/>
        </w:rPr>
        <w:t xml:space="preserve">which indicated the presence of six degrees of unsaturation. The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and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 xml:space="preserve">C NMR spectra of </w:t>
      </w:r>
      <w:r>
        <w:rPr>
          <w:rFonts w:ascii="Times New Roman" w:hAnsi="Times New Roman" w:cs="Times New Roman"/>
          <w:b/>
          <w:sz w:val="24"/>
          <w:szCs w:val="24"/>
        </w:rPr>
        <w:t>3</w:t>
      </w:r>
      <w:r w:rsidRPr="008F0D98">
        <w:rPr>
          <w:rFonts w:ascii="Times New Roman" w:hAnsi="Times New Roman" w:cs="Times New Roman"/>
          <w:b/>
          <w:sz w:val="24"/>
          <w:szCs w:val="24"/>
        </w:rPr>
        <w:t>.4</w:t>
      </w:r>
      <w:r w:rsidRPr="008F0D98">
        <w:rPr>
          <w:rFonts w:ascii="Times New Roman" w:hAnsi="Times New Roman" w:cs="Times New Roman"/>
          <w:sz w:val="24"/>
          <w:szCs w:val="24"/>
        </w:rPr>
        <w:t xml:space="preserve"> (Table 3</w:t>
      </w:r>
      <w:r>
        <w:rPr>
          <w:rFonts w:ascii="Times New Roman" w:hAnsi="Times New Roman" w:cs="Times New Roman"/>
          <w:sz w:val="24"/>
          <w:szCs w:val="24"/>
        </w:rPr>
        <w:t>.1 and 3.2</w:t>
      </w:r>
      <w:r w:rsidRPr="008F0D98">
        <w:rPr>
          <w:rFonts w:ascii="Times New Roman" w:hAnsi="Times New Roman" w:cs="Times New Roman"/>
          <w:sz w:val="24"/>
          <w:szCs w:val="24"/>
        </w:rPr>
        <w:t xml:space="preserve">) suggested that </w:t>
      </w:r>
      <w:r>
        <w:rPr>
          <w:rFonts w:ascii="Times New Roman" w:hAnsi="Times New Roman" w:cs="Times New Roman"/>
          <w:b/>
          <w:sz w:val="24"/>
          <w:szCs w:val="24"/>
        </w:rPr>
        <w:t>3</w:t>
      </w:r>
      <w:r w:rsidRPr="008F0D98">
        <w:rPr>
          <w:rFonts w:ascii="Times New Roman" w:hAnsi="Times New Roman" w:cs="Times New Roman"/>
          <w:b/>
          <w:sz w:val="24"/>
          <w:szCs w:val="24"/>
        </w:rPr>
        <w:t>.4</w:t>
      </w:r>
      <w:r w:rsidRPr="008F0D98">
        <w:rPr>
          <w:rFonts w:ascii="Times New Roman" w:hAnsi="Times New Roman" w:cs="Times New Roman"/>
          <w:sz w:val="24"/>
          <w:szCs w:val="24"/>
        </w:rPr>
        <w:t xml:space="preserve"> shared the C2-C6-C4 skeleton with </w:t>
      </w:r>
      <w:r>
        <w:rPr>
          <w:rFonts w:ascii="Times New Roman" w:hAnsi="Times New Roman" w:cs="Times New Roman"/>
          <w:b/>
          <w:sz w:val="24"/>
          <w:szCs w:val="24"/>
        </w:rPr>
        <w:t>3</w:t>
      </w:r>
      <w:r w:rsidRPr="008F0D98">
        <w:rPr>
          <w:rFonts w:ascii="Times New Roman" w:hAnsi="Times New Roman" w:cs="Times New Roman"/>
          <w:b/>
          <w:sz w:val="24"/>
          <w:szCs w:val="24"/>
        </w:rPr>
        <w:t>.3</w:t>
      </w:r>
      <w:r w:rsidRPr="008F0D98">
        <w:rPr>
          <w:rFonts w:ascii="Times New Roman" w:hAnsi="Times New Roman" w:cs="Times New Roman"/>
          <w:sz w:val="24"/>
          <w:szCs w:val="24"/>
        </w:rPr>
        <w:t xml:space="preserve">. The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 xml:space="preserve">C NMR spectra of </w:t>
      </w:r>
      <w:r>
        <w:rPr>
          <w:rFonts w:ascii="Times New Roman" w:hAnsi="Times New Roman" w:cs="Times New Roman"/>
          <w:b/>
          <w:sz w:val="24"/>
          <w:szCs w:val="24"/>
        </w:rPr>
        <w:t>3</w:t>
      </w:r>
      <w:r w:rsidRPr="008F0D98">
        <w:rPr>
          <w:rFonts w:ascii="Times New Roman" w:hAnsi="Times New Roman" w:cs="Times New Roman"/>
          <w:b/>
          <w:sz w:val="24"/>
          <w:szCs w:val="24"/>
        </w:rPr>
        <w:t>.4</w:t>
      </w:r>
      <w:r w:rsidRPr="008F0D98">
        <w:rPr>
          <w:rFonts w:ascii="Times New Roman" w:hAnsi="Times New Roman" w:cs="Times New Roman"/>
          <w:sz w:val="24"/>
          <w:szCs w:val="24"/>
        </w:rPr>
        <w:t xml:space="preserve"> (Table </w:t>
      </w:r>
      <w:r>
        <w:rPr>
          <w:rFonts w:ascii="Times New Roman" w:hAnsi="Times New Roman" w:cs="Times New Roman"/>
          <w:sz w:val="24"/>
          <w:szCs w:val="24"/>
        </w:rPr>
        <w:t>3.2</w:t>
      </w:r>
      <w:r w:rsidRPr="008F0D98">
        <w:rPr>
          <w:rFonts w:ascii="Times New Roman" w:hAnsi="Times New Roman" w:cs="Times New Roman"/>
          <w:sz w:val="24"/>
          <w:szCs w:val="24"/>
        </w:rPr>
        <w:t xml:space="preserve">) showed signals for a carboxyl group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C</w:t>
      </w:r>
      <w:r w:rsidRPr="008F0D98">
        <w:rPr>
          <w:rFonts w:ascii="Times New Roman" w:hAnsi="Times New Roman" w:cs="Times New Roman"/>
          <w:sz w:val="24"/>
          <w:szCs w:val="24"/>
        </w:rPr>
        <w:t xml:space="preserve"> 175.9 and an additional methylene carbon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C</w:t>
      </w:r>
      <w:r w:rsidRPr="008F0D98">
        <w:rPr>
          <w:rFonts w:ascii="Times New Roman" w:hAnsi="Times New Roman" w:cs="Times New Roman"/>
          <w:sz w:val="24"/>
          <w:szCs w:val="24"/>
        </w:rPr>
        <w:t xml:space="preserve"> 28.0 instead of two oxygenated carbons of </w:t>
      </w:r>
      <w:r>
        <w:rPr>
          <w:rFonts w:ascii="Times New Roman" w:hAnsi="Times New Roman" w:cs="Times New Roman"/>
          <w:b/>
          <w:sz w:val="24"/>
          <w:szCs w:val="24"/>
        </w:rPr>
        <w:t>3</w:t>
      </w:r>
      <w:r w:rsidRPr="008F0D98">
        <w:rPr>
          <w:rFonts w:ascii="Times New Roman" w:hAnsi="Times New Roman" w:cs="Times New Roman"/>
          <w:b/>
          <w:sz w:val="24"/>
          <w:szCs w:val="24"/>
        </w:rPr>
        <w:t>.3</w:t>
      </w:r>
      <w:r w:rsidRPr="008F0D98">
        <w:rPr>
          <w:rFonts w:ascii="Times New Roman" w:hAnsi="Times New Roman" w:cs="Times New Roman"/>
          <w:sz w:val="24"/>
          <w:szCs w:val="24"/>
        </w:rPr>
        <w:t xml:space="preserve">. The HMBC correlations from H-3 to two ketones (C-1 and 4) indicated that a carboxyl group was located at the end of the butanone moiety (Figure </w:t>
      </w:r>
      <w:r>
        <w:rPr>
          <w:rFonts w:ascii="Times New Roman" w:hAnsi="Times New Roman" w:cs="Times New Roman"/>
          <w:sz w:val="24"/>
          <w:szCs w:val="24"/>
        </w:rPr>
        <w:t>3.5</w:t>
      </w:r>
      <w:r w:rsidRPr="008F0D98">
        <w:rPr>
          <w:rFonts w:ascii="Times New Roman" w:hAnsi="Times New Roman" w:cs="Times New Roman"/>
          <w:sz w:val="24"/>
          <w:szCs w:val="24"/>
        </w:rPr>
        <w:t xml:space="preserve">). Thus, the structure of </w:t>
      </w:r>
      <w:r>
        <w:rPr>
          <w:rFonts w:ascii="Times New Roman" w:hAnsi="Times New Roman" w:cs="Times New Roman"/>
          <w:b/>
          <w:sz w:val="24"/>
          <w:szCs w:val="24"/>
        </w:rPr>
        <w:t>3</w:t>
      </w:r>
      <w:r w:rsidRPr="008F0D98">
        <w:rPr>
          <w:rFonts w:ascii="Times New Roman" w:hAnsi="Times New Roman" w:cs="Times New Roman"/>
          <w:b/>
          <w:sz w:val="24"/>
          <w:szCs w:val="24"/>
        </w:rPr>
        <w:t>.4</w:t>
      </w:r>
      <w:r w:rsidRPr="008F0D98">
        <w:rPr>
          <w:rFonts w:ascii="Times New Roman" w:hAnsi="Times New Roman" w:cs="Times New Roman"/>
          <w:sz w:val="24"/>
          <w:szCs w:val="24"/>
        </w:rPr>
        <w:t xml:space="preserve"> was established as 3′-ethyl-2′,4′-dihydroxy-6′-methoxy-4-carboxybutyrophenone.</w:t>
      </w:r>
    </w:p>
    <w:p w14:paraId="42D73B23" w14:textId="77777777" w:rsidR="00CD49C4" w:rsidRDefault="00CD49C4" w:rsidP="00CD49C4">
      <w:pPr>
        <w:spacing w:after="0" w:line="480" w:lineRule="auto"/>
        <w:jc w:val="both"/>
        <w:rPr>
          <w:rFonts w:ascii="Times New Roman" w:hAnsi="Times New Roman" w:cs="Times New Roman"/>
          <w:sz w:val="24"/>
          <w:szCs w:val="24"/>
        </w:rPr>
      </w:pPr>
    </w:p>
    <w:p w14:paraId="560493C4" w14:textId="77777777" w:rsidR="00CD49C4" w:rsidRDefault="00CD49C4" w:rsidP="00CD49C4">
      <w:pPr>
        <w:spacing w:after="0" w:line="480" w:lineRule="auto"/>
        <w:jc w:val="both"/>
        <w:rPr>
          <w:rFonts w:ascii="Times New Roman" w:hAnsi="Times New Roman" w:cs="Times New Roman"/>
          <w:sz w:val="24"/>
          <w:szCs w:val="24"/>
        </w:rPr>
      </w:pPr>
    </w:p>
    <w:p w14:paraId="08A5AF2E" w14:textId="77777777" w:rsidR="00CD49C4" w:rsidRDefault="00CD49C4" w:rsidP="00CD49C4">
      <w:pPr>
        <w:spacing w:after="0" w:line="480" w:lineRule="auto"/>
        <w:jc w:val="both"/>
        <w:rPr>
          <w:rFonts w:ascii="Times New Roman" w:hAnsi="Times New Roman" w:cs="Times New Roman"/>
          <w:sz w:val="24"/>
          <w:szCs w:val="24"/>
        </w:rPr>
      </w:pPr>
    </w:p>
    <w:p w14:paraId="573E3D8B" w14:textId="77777777" w:rsidR="00CD49C4" w:rsidRDefault="00CD49C4" w:rsidP="00CD49C4">
      <w:pPr>
        <w:spacing w:line="240" w:lineRule="auto"/>
        <w:rPr>
          <w:rFonts w:ascii="Times New Roman" w:hAnsi="Times New Roman" w:cs="Times New Roman"/>
          <w:b/>
          <w:sz w:val="24"/>
          <w:szCs w:val="24"/>
        </w:rPr>
      </w:pPr>
    </w:p>
    <w:p w14:paraId="09CBE26E" w14:textId="77777777" w:rsidR="00CD49C4" w:rsidRDefault="00CD49C4" w:rsidP="00CD49C4">
      <w:pPr>
        <w:spacing w:line="240" w:lineRule="auto"/>
        <w:rPr>
          <w:rFonts w:ascii="Times New Roman" w:hAnsi="Times New Roman" w:cs="Times New Roman"/>
          <w:b/>
          <w:sz w:val="24"/>
          <w:szCs w:val="24"/>
        </w:rPr>
      </w:pPr>
    </w:p>
    <w:p w14:paraId="6DBA3CC5" w14:textId="55559458" w:rsidR="00CD49C4" w:rsidRDefault="00A94951" w:rsidP="00CD49C4">
      <w:pPr>
        <w:pStyle w:val="Caption"/>
        <w:keepNext/>
        <w:spacing w:after="0"/>
        <w:rPr>
          <w:rFonts w:ascii="Times New Roman" w:hAnsi="Times New Roman" w:cs="Times New Roman"/>
          <w:b/>
          <w:i w:val="0"/>
          <w:color w:val="000000" w:themeColor="text1"/>
          <w:sz w:val="24"/>
          <w:szCs w:val="24"/>
        </w:rPr>
      </w:pPr>
      <w:bookmarkStart w:id="68" w:name="_Toc6270277"/>
      <w:bookmarkStart w:id="69" w:name="_Toc6304827"/>
      <w:r>
        <w:rPr>
          <w:rFonts w:ascii="Times New Roman" w:hAnsi="Times New Roman" w:cs="Times New Roman" w:hint="eastAsia"/>
          <w:b/>
          <w:i w:val="0"/>
          <w:color w:val="000000" w:themeColor="text1"/>
          <w:sz w:val="24"/>
          <w:szCs w:val="24"/>
        </w:rPr>
        <w:lastRenderedPageBreak/>
        <w:t xml:space="preserve">   </w:t>
      </w:r>
      <w:r w:rsidR="00CD49C4" w:rsidRPr="001A76EA">
        <w:rPr>
          <w:rFonts w:ascii="Times New Roman" w:hAnsi="Times New Roman" w:cs="Times New Roman"/>
          <w:b/>
          <w:i w:val="0"/>
          <w:color w:val="000000" w:themeColor="text1"/>
          <w:sz w:val="24"/>
          <w:szCs w:val="24"/>
        </w:rPr>
        <w:t>Table 3.</w:t>
      </w:r>
      <w:r w:rsidR="00CD49C4" w:rsidRPr="001A76EA">
        <w:rPr>
          <w:rFonts w:ascii="Times New Roman" w:hAnsi="Times New Roman" w:cs="Times New Roman"/>
          <w:b/>
          <w:i w:val="0"/>
          <w:color w:val="000000" w:themeColor="text1"/>
          <w:sz w:val="24"/>
          <w:szCs w:val="24"/>
        </w:rPr>
        <w:fldChar w:fldCharType="begin"/>
      </w:r>
      <w:r w:rsidR="00CD49C4" w:rsidRPr="001A76EA">
        <w:rPr>
          <w:rFonts w:ascii="Times New Roman" w:hAnsi="Times New Roman" w:cs="Times New Roman"/>
          <w:b/>
          <w:i w:val="0"/>
          <w:color w:val="000000" w:themeColor="text1"/>
          <w:sz w:val="24"/>
          <w:szCs w:val="24"/>
        </w:rPr>
        <w:instrText xml:space="preserve"> SEQ Table_3. \* ARABIC </w:instrText>
      </w:r>
      <w:r w:rsidR="00CD49C4"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w:t>
      </w:r>
      <w:r w:rsidR="00CD49C4" w:rsidRPr="001A76EA">
        <w:rPr>
          <w:rFonts w:ascii="Times New Roman" w:hAnsi="Times New Roman" w:cs="Times New Roman"/>
          <w:b/>
          <w:i w:val="0"/>
          <w:color w:val="000000" w:themeColor="text1"/>
          <w:sz w:val="24"/>
          <w:szCs w:val="24"/>
        </w:rPr>
        <w:fldChar w:fldCharType="end"/>
      </w:r>
      <w:r w:rsidR="00CD49C4" w:rsidRPr="001A76EA">
        <w:rPr>
          <w:rFonts w:ascii="Times New Roman" w:hAnsi="Times New Roman" w:cs="Times New Roman"/>
          <w:b/>
          <w:i w:val="0"/>
          <w:color w:val="000000" w:themeColor="text1"/>
          <w:sz w:val="24"/>
          <w:szCs w:val="24"/>
        </w:rPr>
        <w:t>.</w:t>
      </w:r>
      <w:r w:rsidR="00CD49C4" w:rsidRPr="001A76EA">
        <w:rPr>
          <w:rFonts w:ascii="Times New Roman" w:hAnsi="Times New Roman" w:cs="Times New Roman"/>
          <w:b/>
          <w:i w:val="0"/>
          <w:color w:val="000000" w:themeColor="text1"/>
          <w:sz w:val="24"/>
          <w:szCs w:val="24"/>
          <w:vertAlign w:val="superscript"/>
        </w:rPr>
        <w:t xml:space="preserve"> </w:t>
      </w:r>
      <w:r w:rsidR="00CD49C4" w:rsidRPr="00D73C55">
        <w:rPr>
          <w:rFonts w:ascii="Times New Roman" w:hAnsi="Times New Roman" w:cs="Times New Roman"/>
          <w:i w:val="0"/>
          <w:color w:val="000000" w:themeColor="text1"/>
          <w:sz w:val="24"/>
          <w:szCs w:val="24"/>
          <w:vertAlign w:val="superscript"/>
        </w:rPr>
        <w:t>1</w:t>
      </w:r>
      <w:r w:rsidR="00CD49C4" w:rsidRPr="00D73C55">
        <w:rPr>
          <w:rFonts w:ascii="Times New Roman" w:hAnsi="Times New Roman" w:cs="Times New Roman"/>
          <w:i w:val="0"/>
          <w:color w:val="000000" w:themeColor="text1"/>
          <w:sz w:val="24"/>
          <w:szCs w:val="24"/>
        </w:rPr>
        <w:t>H NMR (400 MHz) Data for Compounds</w:t>
      </w:r>
      <w:r w:rsidR="00CD49C4" w:rsidRPr="001A76EA">
        <w:rPr>
          <w:rFonts w:ascii="Times New Roman" w:hAnsi="Times New Roman" w:cs="Times New Roman"/>
          <w:b/>
          <w:i w:val="0"/>
          <w:color w:val="000000" w:themeColor="text1"/>
          <w:sz w:val="24"/>
          <w:szCs w:val="24"/>
        </w:rPr>
        <w:t xml:space="preserve"> 3.3-3.7.</w:t>
      </w:r>
      <w:bookmarkEnd w:id="68"/>
      <w:bookmarkEnd w:id="69"/>
    </w:p>
    <w:p w14:paraId="4BBA8A9E" w14:textId="7DD07EB8" w:rsidR="00DA6BB9" w:rsidRPr="00DA6BB9" w:rsidRDefault="00DA6BB9" w:rsidP="00A94951">
      <w:pPr>
        <w:jc w:val="center"/>
      </w:pPr>
      <w:r>
        <w:rPr>
          <w:noProof/>
        </w:rPr>
        <w:drawing>
          <wp:inline distT="0" distB="0" distL="0" distR="0" wp14:anchorId="3BBCA2A4" wp14:editId="49670594">
            <wp:extent cx="5021826" cy="2704330"/>
            <wp:effectExtent l="0" t="0" r="7620" b="1270"/>
            <wp:docPr id="12" name="Picture 12" descr="G:\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Untitled.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21826" cy="2704330"/>
                    </a:xfrm>
                    <a:prstGeom prst="rect">
                      <a:avLst/>
                    </a:prstGeom>
                    <a:noFill/>
                    <a:ln>
                      <a:noFill/>
                    </a:ln>
                  </pic:spPr>
                </pic:pic>
              </a:graphicData>
            </a:graphic>
          </wp:inline>
        </w:drawing>
      </w:r>
    </w:p>
    <w:p w14:paraId="29C6345E" w14:textId="77777777" w:rsidR="00CD49C4" w:rsidRPr="005808DC" w:rsidRDefault="00CD49C4" w:rsidP="00CD49C4">
      <w:pPr>
        <w:rPr>
          <w:rFonts w:ascii="Times New Roman" w:hAnsi="Times New Roman" w:cs="Times New Roman"/>
          <w:b/>
          <w:sz w:val="24"/>
          <w:szCs w:val="24"/>
        </w:rPr>
      </w:pPr>
    </w:p>
    <w:p w14:paraId="33D3C35B" w14:textId="77777777" w:rsidR="00CD49C4" w:rsidRDefault="00CD49C4" w:rsidP="00CD49C4">
      <w:pPr>
        <w:spacing w:after="0" w:line="480" w:lineRule="auto"/>
        <w:ind w:firstLine="720"/>
        <w:jc w:val="both"/>
        <w:rPr>
          <w:rFonts w:ascii="Times New Roman" w:hAnsi="Times New Roman" w:cs="Times New Roman"/>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.5</w:t>
      </w:r>
      <w:r w:rsidRPr="008F0D98">
        <w:rPr>
          <w:rFonts w:ascii="Times New Roman" w:hAnsi="Times New Roman" w:cs="Times New Roman"/>
          <w:sz w:val="24"/>
          <w:szCs w:val="24"/>
        </w:rPr>
        <w:t xml:space="preserve"> was obtained as a white amorphous powder. The molecular formula was established to be C</w:t>
      </w:r>
      <w:r w:rsidRPr="008F0D98">
        <w:rPr>
          <w:rFonts w:ascii="Times New Roman" w:hAnsi="Times New Roman" w:cs="Times New Roman"/>
          <w:sz w:val="24"/>
          <w:szCs w:val="24"/>
          <w:vertAlign w:val="subscript"/>
        </w:rPr>
        <w:t>13</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14</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 xml:space="preserve">5 </w:t>
      </w:r>
      <w:r w:rsidRPr="008F0D98">
        <w:rPr>
          <w:rFonts w:ascii="Times New Roman" w:hAnsi="Times New Roman" w:cs="Times New Roman"/>
          <w:sz w:val="24"/>
          <w:szCs w:val="24"/>
        </w:rPr>
        <w:t>based on HRESIMS (</w:t>
      </w:r>
      <w:r w:rsidRPr="008F0D98">
        <w:rPr>
          <w:rFonts w:ascii="Times New Roman" w:hAnsi="Times New Roman" w:cs="Times New Roman"/>
          <w:i/>
          <w:sz w:val="24"/>
          <w:szCs w:val="24"/>
        </w:rPr>
        <w:t>m/z</w:t>
      </w:r>
      <w:r w:rsidRPr="008F0D98">
        <w:rPr>
          <w:rFonts w:ascii="Times New Roman" w:hAnsi="Times New Roman" w:cs="Times New Roman"/>
          <w:sz w:val="24"/>
          <w:szCs w:val="24"/>
        </w:rPr>
        <w:t xml:space="preserve"> 251.0922 [M+H]</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xml:space="preserve">). Analysis of its NMR spectra revealed that </w:t>
      </w:r>
      <w:r>
        <w:rPr>
          <w:rFonts w:ascii="Times New Roman" w:hAnsi="Times New Roman" w:cs="Times New Roman"/>
          <w:b/>
          <w:sz w:val="24"/>
          <w:szCs w:val="24"/>
        </w:rPr>
        <w:t>3</w:t>
      </w:r>
      <w:r w:rsidRPr="008F0D98">
        <w:rPr>
          <w:rFonts w:ascii="Times New Roman" w:hAnsi="Times New Roman" w:cs="Times New Roman"/>
          <w:b/>
          <w:sz w:val="24"/>
          <w:szCs w:val="24"/>
        </w:rPr>
        <w:t>.5</w:t>
      </w:r>
      <w:r w:rsidRPr="008F0D98">
        <w:rPr>
          <w:rFonts w:ascii="Times New Roman" w:hAnsi="Times New Roman" w:cs="Times New Roman"/>
          <w:sz w:val="24"/>
          <w:szCs w:val="24"/>
        </w:rPr>
        <w:t xml:space="preserve"> carried typical C2-C6 units, but, its C4 unit was a characteristic moiety which was turned out to be an </w:t>
      </w:r>
      <w:r w:rsidRPr="008F0D98">
        <w:rPr>
          <w:rFonts w:ascii="Times New Roman" w:eastAsia="Malgun Gothic" w:hAnsi="Times New Roman" w:cs="Times New Roman"/>
          <w:i/>
          <w:sz w:val="24"/>
          <w:szCs w:val="24"/>
        </w:rPr>
        <w:t>α,β</w:t>
      </w:r>
      <w:r w:rsidRPr="008F0D98">
        <w:rPr>
          <w:rFonts w:ascii="Times New Roman" w:eastAsia="Malgun Gothic" w:hAnsi="Times New Roman" w:cs="Times New Roman"/>
          <w:sz w:val="24"/>
          <w:szCs w:val="24"/>
        </w:rPr>
        <w:t>-unsaturated-</w:t>
      </w:r>
      <w:r w:rsidRPr="008F0D98">
        <w:rPr>
          <w:rFonts w:ascii="Times New Roman" w:hAnsi="Times New Roman" w:cs="Times New Roman"/>
          <w:i/>
          <w:sz w:val="24"/>
          <w:szCs w:val="24"/>
        </w:rPr>
        <w:t>γ</w:t>
      </w:r>
      <w:r w:rsidRPr="008F0D98">
        <w:rPr>
          <w:rFonts w:ascii="Times New Roman" w:hAnsi="Times New Roman" w:cs="Times New Roman"/>
          <w:sz w:val="24"/>
          <w:szCs w:val="24"/>
        </w:rPr>
        <w:t xml:space="preserve">-butyrolactone ring. The HMBC correlations from the protons in the lactone ring to C-1′ in the C6 unit, and the two singlet peaks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H</w:t>
      </w:r>
      <w:r w:rsidRPr="008F0D98">
        <w:rPr>
          <w:rFonts w:ascii="Times New Roman" w:hAnsi="Times New Roman" w:cs="Times New Roman"/>
          <w:sz w:val="24"/>
          <w:szCs w:val="24"/>
        </w:rPr>
        <w:t xml:space="preserve"> 6.23 and 4.48 suggested that C2-C6 unit was attached to C-1 in the lactone ring system (Figure </w:t>
      </w:r>
      <w:r>
        <w:rPr>
          <w:rFonts w:ascii="Times New Roman" w:hAnsi="Times New Roman" w:cs="Times New Roman"/>
          <w:sz w:val="24"/>
          <w:szCs w:val="24"/>
        </w:rPr>
        <w:t>3.5</w:t>
      </w:r>
      <w:r w:rsidRPr="008F0D98">
        <w:rPr>
          <w:rFonts w:ascii="Times New Roman" w:hAnsi="Times New Roman" w:cs="Times New Roman"/>
          <w:sz w:val="24"/>
          <w:szCs w:val="24"/>
        </w:rPr>
        <w:t>).</w:t>
      </w:r>
    </w:p>
    <w:p w14:paraId="5DFA3F4A" w14:textId="77777777" w:rsidR="00CD49C4" w:rsidRDefault="00CD49C4" w:rsidP="00CD49C4">
      <w:pPr>
        <w:spacing w:after="0" w:line="480" w:lineRule="auto"/>
        <w:ind w:firstLine="720"/>
        <w:jc w:val="both"/>
        <w:rPr>
          <w:rFonts w:ascii="Times New Roman" w:hAnsi="Times New Roman" w:cs="Times New Roman"/>
          <w:sz w:val="24"/>
          <w:szCs w:val="24"/>
        </w:rPr>
      </w:pPr>
    </w:p>
    <w:p w14:paraId="645AF3CA" w14:textId="77777777" w:rsidR="00CD49C4" w:rsidRDefault="00CD49C4" w:rsidP="00CD49C4">
      <w:pPr>
        <w:spacing w:after="0" w:line="480" w:lineRule="auto"/>
        <w:ind w:firstLine="720"/>
        <w:jc w:val="both"/>
        <w:rPr>
          <w:rFonts w:ascii="Times New Roman" w:hAnsi="Times New Roman" w:cs="Times New Roman"/>
          <w:sz w:val="24"/>
          <w:szCs w:val="24"/>
        </w:rPr>
      </w:pPr>
    </w:p>
    <w:p w14:paraId="10477A88" w14:textId="77777777" w:rsidR="00CD49C4" w:rsidRDefault="00CD49C4" w:rsidP="00CD49C4">
      <w:pPr>
        <w:spacing w:after="0" w:line="480" w:lineRule="auto"/>
        <w:ind w:firstLine="720"/>
        <w:jc w:val="both"/>
        <w:rPr>
          <w:rFonts w:ascii="Times New Roman" w:hAnsi="Times New Roman" w:cs="Times New Roman"/>
          <w:sz w:val="24"/>
          <w:szCs w:val="24"/>
        </w:rPr>
      </w:pPr>
    </w:p>
    <w:p w14:paraId="21346755" w14:textId="77777777" w:rsidR="00CD49C4" w:rsidRDefault="00CD49C4" w:rsidP="00CD49C4">
      <w:pPr>
        <w:spacing w:after="0" w:line="480" w:lineRule="auto"/>
        <w:ind w:firstLine="720"/>
        <w:jc w:val="both"/>
        <w:rPr>
          <w:rFonts w:ascii="Times New Roman" w:hAnsi="Times New Roman" w:cs="Times New Roman"/>
          <w:sz w:val="24"/>
          <w:szCs w:val="24"/>
        </w:rPr>
      </w:pPr>
    </w:p>
    <w:p w14:paraId="726CFCFF" w14:textId="77777777" w:rsidR="00CD49C4" w:rsidRDefault="00CD49C4" w:rsidP="00CD49C4">
      <w:pPr>
        <w:spacing w:after="0" w:line="480" w:lineRule="auto"/>
        <w:ind w:firstLine="720"/>
        <w:jc w:val="both"/>
        <w:rPr>
          <w:rFonts w:ascii="Times New Roman" w:hAnsi="Times New Roman" w:cs="Times New Roman"/>
          <w:sz w:val="24"/>
          <w:szCs w:val="24"/>
        </w:rPr>
      </w:pPr>
    </w:p>
    <w:p w14:paraId="0CF86DDE" w14:textId="77777777" w:rsidR="00A94951" w:rsidRDefault="00A94951" w:rsidP="00CD49C4">
      <w:pPr>
        <w:pStyle w:val="Caption"/>
        <w:keepNext/>
        <w:spacing w:after="0"/>
        <w:rPr>
          <w:rFonts w:ascii="Times New Roman" w:hAnsi="Times New Roman" w:cs="Times New Roman"/>
          <w:b/>
          <w:i w:val="0"/>
          <w:color w:val="000000" w:themeColor="text1"/>
          <w:sz w:val="24"/>
          <w:szCs w:val="24"/>
        </w:rPr>
      </w:pPr>
      <w:bookmarkStart w:id="70" w:name="_Toc6270278"/>
      <w:bookmarkStart w:id="71" w:name="_Toc6304828"/>
    </w:p>
    <w:p w14:paraId="319BA0A3" w14:textId="77777777" w:rsidR="00A94951" w:rsidRDefault="00A94951" w:rsidP="00CD49C4">
      <w:pPr>
        <w:pStyle w:val="Caption"/>
        <w:keepNext/>
        <w:spacing w:after="0"/>
        <w:rPr>
          <w:rFonts w:ascii="Times New Roman" w:hAnsi="Times New Roman" w:cs="Times New Roman"/>
          <w:b/>
          <w:i w:val="0"/>
          <w:color w:val="000000" w:themeColor="text1"/>
          <w:sz w:val="24"/>
          <w:szCs w:val="24"/>
        </w:rPr>
      </w:pPr>
    </w:p>
    <w:p w14:paraId="5A32A9A9" w14:textId="47C7CF34" w:rsidR="00CD49C4" w:rsidRPr="00354BAE" w:rsidRDefault="00A94951" w:rsidP="00CD49C4">
      <w:pPr>
        <w:pStyle w:val="Caption"/>
        <w:keepNext/>
        <w:spacing w:after="0"/>
        <w:rPr>
          <w:rFonts w:ascii="Times New Roman" w:hAnsi="Times New Roman" w:cs="Times New Roman"/>
          <w:b/>
          <w:i w:val="0"/>
          <w:color w:val="000000" w:themeColor="text1"/>
          <w:sz w:val="24"/>
          <w:szCs w:val="24"/>
        </w:rPr>
      </w:pPr>
      <w:r>
        <w:rPr>
          <w:rFonts w:ascii="Times New Roman" w:hAnsi="Times New Roman" w:cs="Times New Roman" w:hint="eastAsia"/>
          <w:b/>
          <w:i w:val="0"/>
          <w:color w:val="000000" w:themeColor="text1"/>
          <w:sz w:val="24"/>
          <w:szCs w:val="24"/>
        </w:rPr>
        <w:t xml:space="preserve">     </w:t>
      </w:r>
      <w:r w:rsidR="00CD49C4" w:rsidRPr="001A76EA">
        <w:rPr>
          <w:rFonts w:ascii="Times New Roman" w:hAnsi="Times New Roman" w:cs="Times New Roman"/>
          <w:b/>
          <w:i w:val="0"/>
          <w:color w:val="000000" w:themeColor="text1"/>
          <w:sz w:val="24"/>
          <w:szCs w:val="24"/>
        </w:rPr>
        <w:t>Table 3.</w:t>
      </w:r>
      <w:r w:rsidR="00CD49C4" w:rsidRPr="001A76EA">
        <w:rPr>
          <w:rFonts w:ascii="Times New Roman" w:hAnsi="Times New Roman" w:cs="Times New Roman"/>
          <w:b/>
          <w:i w:val="0"/>
          <w:color w:val="000000" w:themeColor="text1"/>
          <w:sz w:val="24"/>
          <w:szCs w:val="24"/>
        </w:rPr>
        <w:fldChar w:fldCharType="begin"/>
      </w:r>
      <w:r w:rsidR="00CD49C4" w:rsidRPr="001A76EA">
        <w:rPr>
          <w:rFonts w:ascii="Times New Roman" w:hAnsi="Times New Roman" w:cs="Times New Roman"/>
          <w:b/>
          <w:i w:val="0"/>
          <w:color w:val="000000" w:themeColor="text1"/>
          <w:sz w:val="24"/>
          <w:szCs w:val="24"/>
        </w:rPr>
        <w:instrText xml:space="preserve"> SEQ Table_3. \* ARABIC </w:instrText>
      </w:r>
      <w:r w:rsidR="00CD49C4"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2</w:t>
      </w:r>
      <w:r w:rsidR="00CD49C4" w:rsidRPr="001A76EA">
        <w:rPr>
          <w:rFonts w:ascii="Times New Roman" w:hAnsi="Times New Roman" w:cs="Times New Roman"/>
          <w:b/>
          <w:i w:val="0"/>
          <w:color w:val="000000" w:themeColor="text1"/>
          <w:sz w:val="24"/>
          <w:szCs w:val="24"/>
        </w:rPr>
        <w:fldChar w:fldCharType="end"/>
      </w:r>
      <w:r w:rsidR="00CD49C4" w:rsidRPr="001A76EA">
        <w:rPr>
          <w:rFonts w:ascii="Times New Roman" w:hAnsi="Times New Roman" w:cs="Times New Roman"/>
          <w:b/>
          <w:i w:val="0"/>
          <w:color w:val="000000" w:themeColor="text1"/>
          <w:sz w:val="24"/>
          <w:szCs w:val="24"/>
        </w:rPr>
        <w:t>.</w:t>
      </w:r>
      <w:r w:rsidR="00CD49C4" w:rsidRPr="001A76EA">
        <w:rPr>
          <w:rFonts w:ascii="Times New Roman" w:hAnsi="Times New Roman" w:cs="Times New Roman"/>
          <w:b/>
          <w:i w:val="0"/>
          <w:color w:val="000000" w:themeColor="text1"/>
          <w:sz w:val="24"/>
          <w:szCs w:val="24"/>
          <w:vertAlign w:val="superscript"/>
        </w:rPr>
        <w:t xml:space="preserve"> </w:t>
      </w:r>
      <w:r w:rsidR="00CD49C4" w:rsidRPr="00D73C55">
        <w:rPr>
          <w:rFonts w:ascii="Times New Roman" w:hAnsi="Times New Roman" w:cs="Times New Roman"/>
          <w:i w:val="0"/>
          <w:color w:val="000000" w:themeColor="text1"/>
          <w:sz w:val="24"/>
          <w:szCs w:val="24"/>
          <w:vertAlign w:val="superscript"/>
        </w:rPr>
        <w:t>13</w:t>
      </w:r>
      <w:r w:rsidR="00CD49C4" w:rsidRPr="00D73C55">
        <w:rPr>
          <w:rFonts w:ascii="Times New Roman" w:hAnsi="Times New Roman" w:cs="Times New Roman"/>
          <w:i w:val="0"/>
          <w:color w:val="000000" w:themeColor="text1"/>
          <w:sz w:val="24"/>
          <w:szCs w:val="24"/>
        </w:rPr>
        <w:t>C NMR (100 MHz) Data for Compounds</w:t>
      </w:r>
      <w:r w:rsidR="00CD49C4" w:rsidRPr="001B3228">
        <w:rPr>
          <w:rFonts w:ascii="Times New Roman" w:hAnsi="Times New Roman" w:cs="Times New Roman"/>
          <w:b/>
          <w:i w:val="0"/>
          <w:color w:val="000000" w:themeColor="text1"/>
          <w:sz w:val="24"/>
          <w:szCs w:val="24"/>
        </w:rPr>
        <w:t xml:space="preserve"> </w:t>
      </w:r>
      <w:r w:rsidR="00CD49C4" w:rsidRPr="001A76EA">
        <w:rPr>
          <w:rFonts w:ascii="Times New Roman" w:hAnsi="Times New Roman" w:cs="Times New Roman"/>
          <w:b/>
          <w:i w:val="0"/>
          <w:color w:val="000000" w:themeColor="text1"/>
          <w:sz w:val="24"/>
          <w:szCs w:val="24"/>
        </w:rPr>
        <w:t>3.</w:t>
      </w:r>
      <w:r w:rsidR="00CD49C4" w:rsidRPr="001B3228">
        <w:rPr>
          <w:rFonts w:ascii="Times New Roman" w:hAnsi="Times New Roman" w:cs="Times New Roman"/>
          <w:b/>
          <w:i w:val="0"/>
          <w:color w:val="000000" w:themeColor="text1"/>
          <w:sz w:val="24"/>
          <w:szCs w:val="24"/>
        </w:rPr>
        <w:t xml:space="preserve">1 </w:t>
      </w:r>
      <w:r w:rsidR="00CD49C4" w:rsidRPr="00D73C55">
        <w:rPr>
          <w:rFonts w:ascii="Times New Roman" w:hAnsi="Times New Roman" w:cs="Times New Roman"/>
          <w:i w:val="0"/>
          <w:color w:val="000000" w:themeColor="text1"/>
          <w:sz w:val="24"/>
          <w:szCs w:val="24"/>
        </w:rPr>
        <w:t>and</w:t>
      </w:r>
      <w:r w:rsidR="00CD49C4" w:rsidRPr="001B3228">
        <w:rPr>
          <w:rFonts w:ascii="Times New Roman" w:hAnsi="Times New Roman" w:cs="Times New Roman"/>
          <w:b/>
          <w:i w:val="0"/>
          <w:color w:val="000000" w:themeColor="text1"/>
          <w:sz w:val="24"/>
          <w:szCs w:val="24"/>
        </w:rPr>
        <w:t xml:space="preserve"> </w:t>
      </w:r>
      <w:r w:rsidR="00CD49C4" w:rsidRPr="001A76EA">
        <w:rPr>
          <w:rFonts w:ascii="Times New Roman" w:hAnsi="Times New Roman" w:cs="Times New Roman"/>
          <w:b/>
          <w:i w:val="0"/>
          <w:color w:val="000000" w:themeColor="text1"/>
          <w:sz w:val="24"/>
          <w:szCs w:val="24"/>
        </w:rPr>
        <w:t>3.</w:t>
      </w:r>
      <w:r w:rsidR="00CD49C4" w:rsidRPr="001B3228">
        <w:rPr>
          <w:rFonts w:ascii="Times New Roman" w:hAnsi="Times New Roman" w:cs="Times New Roman"/>
          <w:b/>
          <w:i w:val="0"/>
          <w:color w:val="000000" w:themeColor="text1"/>
          <w:sz w:val="24"/>
          <w:szCs w:val="24"/>
        </w:rPr>
        <w:t>3-</w:t>
      </w:r>
      <w:r w:rsidR="00CD49C4" w:rsidRPr="001A76EA">
        <w:rPr>
          <w:rFonts w:ascii="Times New Roman" w:hAnsi="Times New Roman" w:cs="Times New Roman"/>
          <w:b/>
          <w:i w:val="0"/>
          <w:color w:val="000000" w:themeColor="text1"/>
          <w:sz w:val="24"/>
          <w:szCs w:val="24"/>
        </w:rPr>
        <w:t>3.</w:t>
      </w:r>
      <w:r w:rsidR="00CD49C4" w:rsidRPr="001B3228">
        <w:rPr>
          <w:rFonts w:ascii="Times New Roman" w:hAnsi="Times New Roman" w:cs="Times New Roman"/>
          <w:b/>
          <w:i w:val="0"/>
          <w:color w:val="000000" w:themeColor="text1"/>
          <w:sz w:val="24"/>
          <w:szCs w:val="24"/>
        </w:rPr>
        <w:t xml:space="preserve">7. </w:t>
      </w:r>
      <w:bookmarkEnd w:id="70"/>
      <w:bookmarkEnd w:id="71"/>
    </w:p>
    <w:tbl>
      <w:tblPr>
        <w:tblStyle w:val="TableGrid"/>
        <w:tblpPr w:leftFromText="142" w:rightFromText="142" w:vertAnchor="text" w:horzAnchor="margin" w:tblpX="468" w:tblpY="340"/>
        <w:tblW w:w="8037" w:type="dxa"/>
        <w:tblLook w:val="04A0" w:firstRow="1" w:lastRow="0" w:firstColumn="1" w:lastColumn="0" w:noHBand="0" w:noVBand="1"/>
      </w:tblPr>
      <w:tblGrid>
        <w:gridCol w:w="1170"/>
        <w:gridCol w:w="1002"/>
        <w:gridCol w:w="1118"/>
        <w:gridCol w:w="1255"/>
        <w:gridCol w:w="1119"/>
        <w:gridCol w:w="834"/>
        <w:gridCol w:w="1539"/>
      </w:tblGrid>
      <w:tr w:rsidR="00CD49C4" w:rsidRPr="001B3228" w14:paraId="19DE9E03" w14:textId="77777777" w:rsidTr="00A94951">
        <w:tc>
          <w:tcPr>
            <w:tcW w:w="1170" w:type="dxa"/>
            <w:tcBorders>
              <w:top w:val="single" w:sz="4" w:space="0" w:color="auto"/>
              <w:left w:val="nil"/>
              <w:bottom w:val="single" w:sz="4" w:space="0" w:color="auto"/>
              <w:right w:val="nil"/>
            </w:tcBorders>
          </w:tcPr>
          <w:p w14:paraId="64A3AF4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No.</w:t>
            </w:r>
          </w:p>
        </w:tc>
        <w:tc>
          <w:tcPr>
            <w:tcW w:w="1002" w:type="dxa"/>
            <w:tcBorders>
              <w:top w:val="single" w:sz="4" w:space="0" w:color="auto"/>
              <w:left w:val="nil"/>
              <w:bottom w:val="single" w:sz="4" w:space="0" w:color="auto"/>
              <w:right w:val="nil"/>
            </w:tcBorders>
          </w:tcPr>
          <w:p w14:paraId="7689274A" w14:textId="77777777" w:rsidR="00CD49C4" w:rsidRPr="001B3228" w:rsidRDefault="00CD49C4" w:rsidP="00A94951">
            <w:pPr>
              <w:jc w:val="center"/>
              <w:rPr>
                <w:rFonts w:ascii="Times New Roman" w:hAnsi="Times New Roman" w:cs="Times New Roman"/>
                <w:b/>
                <w:sz w:val="24"/>
                <w:szCs w:val="24"/>
              </w:rPr>
            </w:pPr>
            <w:r>
              <w:rPr>
                <w:rFonts w:ascii="Times New Roman" w:hAnsi="Times New Roman" w:cs="Times New Roman"/>
                <w:b/>
                <w:sz w:val="24"/>
                <w:szCs w:val="24"/>
              </w:rPr>
              <w:t>3.</w:t>
            </w:r>
            <w:r w:rsidRPr="001B3228">
              <w:rPr>
                <w:rFonts w:ascii="Times New Roman" w:hAnsi="Times New Roman" w:cs="Times New Roman"/>
                <w:b/>
                <w:sz w:val="24"/>
                <w:szCs w:val="24"/>
              </w:rPr>
              <w:t>1</w:t>
            </w:r>
            <w:r w:rsidRPr="001B3228">
              <w:rPr>
                <w:rFonts w:ascii="Times New Roman" w:hAnsi="Times New Roman" w:cs="Times New Roman"/>
                <w:i/>
                <w:sz w:val="24"/>
                <w:szCs w:val="24"/>
                <w:vertAlign w:val="superscript"/>
              </w:rPr>
              <w:t>a</w:t>
            </w:r>
          </w:p>
        </w:tc>
        <w:tc>
          <w:tcPr>
            <w:tcW w:w="1118" w:type="dxa"/>
            <w:tcBorders>
              <w:top w:val="single" w:sz="4" w:space="0" w:color="auto"/>
              <w:left w:val="nil"/>
              <w:bottom w:val="single" w:sz="4" w:space="0" w:color="auto"/>
              <w:right w:val="nil"/>
            </w:tcBorders>
          </w:tcPr>
          <w:p w14:paraId="06B52790" w14:textId="77777777" w:rsidR="00CD49C4" w:rsidRPr="001B3228" w:rsidRDefault="00CD49C4" w:rsidP="00A94951">
            <w:pPr>
              <w:jc w:val="center"/>
              <w:rPr>
                <w:rFonts w:ascii="Times New Roman" w:hAnsi="Times New Roman" w:cs="Times New Roman"/>
                <w:b/>
                <w:sz w:val="24"/>
                <w:szCs w:val="24"/>
              </w:rPr>
            </w:pPr>
            <w:r>
              <w:rPr>
                <w:rFonts w:ascii="Times New Roman" w:hAnsi="Times New Roman" w:cs="Times New Roman"/>
                <w:b/>
                <w:sz w:val="24"/>
                <w:szCs w:val="24"/>
              </w:rPr>
              <w:t>3.</w:t>
            </w:r>
            <w:r w:rsidRPr="001B3228">
              <w:rPr>
                <w:rFonts w:ascii="Times New Roman" w:hAnsi="Times New Roman" w:cs="Times New Roman"/>
                <w:b/>
                <w:sz w:val="24"/>
                <w:szCs w:val="24"/>
              </w:rPr>
              <w:t>3</w:t>
            </w:r>
            <w:r w:rsidRPr="001B3228">
              <w:rPr>
                <w:rFonts w:ascii="Times New Roman" w:hAnsi="Times New Roman" w:cs="Times New Roman"/>
                <w:i/>
                <w:sz w:val="24"/>
                <w:szCs w:val="24"/>
                <w:vertAlign w:val="superscript"/>
              </w:rPr>
              <w:t>b</w:t>
            </w:r>
          </w:p>
        </w:tc>
        <w:tc>
          <w:tcPr>
            <w:tcW w:w="1255" w:type="dxa"/>
            <w:tcBorders>
              <w:top w:val="single" w:sz="4" w:space="0" w:color="auto"/>
              <w:left w:val="nil"/>
              <w:bottom w:val="single" w:sz="4" w:space="0" w:color="auto"/>
              <w:right w:val="nil"/>
            </w:tcBorders>
          </w:tcPr>
          <w:p w14:paraId="6EBB8585" w14:textId="77777777" w:rsidR="00CD49C4" w:rsidRPr="001B3228" w:rsidRDefault="00CD49C4" w:rsidP="00A94951">
            <w:pPr>
              <w:jc w:val="center"/>
              <w:rPr>
                <w:rFonts w:ascii="Times New Roman" w:hAnsi="Times New Roman" w:cs="Times New Roman"/>
                <w:b/>
                <w:sz w:val="24"/>
                <w:szCs w:val="24"/>
              </w:rPr>
            </w:pPr>
            <w:r>
              <w:rPr>
                <w:rFonts w:ascii="Times New Roman" w:hAnsi="Times New Roman" w:cs="Times New Roman"/>
                <w:b/>
                <w:sz w:val="24"/>
                <w:szCs w:val="24"/>
              </w:rPr>
              <w:t>3.</w:t>
            </w:r>
            <w:r w:rsidRPr="001B3228">
              <w:rPr>
                <w:rFonts w:ascii="Times New Roman" w:hAnsi="Times New Roman" w:cs="Times New Roman"/>
                <w:b/>
                <w:sz w:val="24"/>
                <w:szCs w:val="24"/>
              </w:rPr>
              <w:t>4</w:t>
            </w:r>
            <w:r w:rsidRPr="001B3228">
              <w:rPr>
                <w:rFonts w:ascii="Times New Roman" w:hAnsi="Times New Roman" w:cs="Times New Roman"/>
                <w:i/>
                <w:sz w:val="24"/>
                <w:szCs w:val="24"/>
                <w:vertAlign w:val="superscript"/>
              </w:rPr>
              <w:t>b</w:t>
            </w:r>
          </w:p>
        </w:tc>
        <w:tc>
          <w:tcPr>
            <w:tcW w:w="1119" w:type="dxa"/>
            <w:tcBorders>
              <w:top w:val="single" w:sz="4" w:space="0" w:color="auto"/>
              <w:left w:val="nil"/>
              <w:bottom w:val="single" w:sz="4" w:space="0" w:color="auto"/>
              <w:right w:val="nil"/>
            </w:tcBorders>
          </w:tcPr>
          <w:p w14:paraId="2AFE20BA" w14:textId="77777777" w:rsidR="00CD49C4" w:rsidRPr="001B3228" w:rsidRDefault="00CD49C4" w:rsidP="00A94951">
            <w:pPr>
              <w:jc w:val="center"/>
              <w:rPr>
                <w:rFonts w:ascii="Times New Roman" w:hAnsi="Times New Roman" w:cs="Times New Roman"/>
                <w:b/>
                <w:sz w:val="24"/>
                <w:szCs w:val="24"/>
              </w:rPr>
            </w:pPr>
            <w:r>
              <w:rPr>
                <w:rFonts w:ascii="Times New Roman" w:hAnsi="Times New Roman" w:cs="Times New Roman"/>
                <w:b/>
                <w:sz w:val="24"/>
                <w:szCs w:val="24"/>
              </w:rPr>
              <w:t>3.</w:t>
            </w:r>
            <w:r w:rsidRPr="001B3228">
              <w:rPr>
                <w:rFonts w:ascii="Times New Roman" w:hAnsi="Times New Roman" w:cs="Times New Roman"/>
                <w:b/>
                <w:sz w:val="24"/>
                <w:szCs w:val="24"/>
              </w:rPr>
              <w:t>5</w:t>
            </w:r>
            <w:r w:rsidRPr="001B3228">
              <w:rPr>
                <w:rFonts w:ascii="Times New Roman" w:hAnsi="Times New Roman" w:cs="Times New Roman"/>
                <w:i/>
                <w:sz w:val="24"/>
                <w:szCs w:val="24"/>
                <w:vertAlign w:val="superscript"/>
              </w:rPr>
              <w:t>b</w:t>
            </w:r>
          </w:p>
        </w:tc>
        <w:tc>
          <w:tcPr>
            <w:tcW w:w="834" w:type="dxa"/>
            <w:tcBorders>
              <w:top w:val="single" w:sz="4" w:space="0" w:color="auto"/>
              <w:left w:val="nil"/>
              <w:bottom w:val="single" w:sz="4" w:space="0" w:color="auto"/>
              <w:right w:val="nil"/>
            </w:tcBorders>
          </w:tcPr>
          <w:p w14:paraId="723A3823" w14:textId="77777777" w:rsidR="00CD49C4" w:rsidRPr="001B3228" w:rsidRDefault="00CD49C4" w:rsidP="00A94951">
            <w:pPr>
              <w:jc w:val="center"/>
              <w:rPr>
                <w:rFonts w:ascii="Times New Roman" w:hAnsi="Times New Roman" w:cs="Times New Roman"/>
                <w:b/>
                <w:sz w:val="24"/>
                <w:szCs w:val="24"/>
              </w:rPr>
            </w:pPr>
            <w:r>
              <w:rPr>
                <w:rFonts w:ascii="Times New Roman" w:hAnsi="Times New Roman" w:cs="Times New Roman"/>
                <w:b/>
                <w:sz w:val="24"/>
                <w:szCs w:val="24"/>
              </w:rPr>
              <w:t>3.</w:t>
            </w:r>
            <w:r w:rsidRPr="001B3228">
              <w:rPr>
                <w:rFonts w:ascii="Times New Roman" w:hAnsi="Times New Roman" w:cs="Times New Roman"/>
                <w:b/>
                <w:sz w:val="24"/>
                <w:szCs w:val="24"/>
              </w:rPr>
              <w:t>6</w:t>
            </w:r>
            <w:r w:rsidRPr="001B3228">
              <w:rPr>
                <w:rFonts w:ascii="Times New Roman" w:hAnsi="Times New Roman" w:cs="Times New Roman"/>
                <w:i/>
                <w:sz w:val="24"/>
                <w:szCs w:val="24"/>
                <w:vertAlign w:val="superscript"/>
              </w:rPr>
              <w:t>b</w:t>
            </w:r>
          </w:p>
        </w:tc>
        <w:tc>
          <w:tcPr>
            <w:tcW w:w="1539" w:type="dxa"/>
            <w:tcBorders>
              <w:top w:val="single" w:sz="4" w:space="0" w:color="auto"/>
              <w:left w:val="nil"/>
              <w:bottom w:val="single" w:sz="4" w:space="0" w:color="auto"/>
              <w:right w:val="nil"/>
            </w:tcBorders>
          </w:tcPr>
          <w:p w14:paraId="3E889C3D" w14:textId="77777777" w:rsidR="00CD49C4" w:rsidRPr="001B3228" w:rsidRDefault="00CD49C4" w:rsidP="00A94951">
            <w:pPr>
              <w:jc w:val="center"/>
              <w:rPr>
                <w:rFonts w:ascii="Times New Roman" w:hAnsi="Times New Roman" w:cs="Times New Roman"/>
                <w:b/>
                <w:sz w:val="24"/>
                <w:szCs w:val="24"/>
              </w:rPr>
            </w:pPr>
            <w:r>
              <w:rPr>
                <w:rFonts w:ascii="Times New Roman" w:hAnsi="Times New Roman" w:cs="Times New Roman"/>
                <w:b/>
                <w:sz w:val="24"/>
                <w:szCs w:val="24"/>
              </w:rPr>
              <w:t>3.</w:t>
            </w:r>
            <w:r w:rsidRPr="001B3228">
              <w:rPr>
                <w:rFonts w:ascii="Times New Roman" w:hAnsi="Times New Roman" w:cs="Times New Roman"/>
                <w:b/>
                <w:sz w:val="24"/>
                <w:szCs w:val="24"/>
              </w:rPr>
              <w:t>7</w:t>
            </w:r>
            <w:r w:rsidRPr="001B3228">
              <w:rPr>
                <w:rFonts w:ascii="Times New Roman" w:hAnsi="Times New Roman" w:cs="Times New Roman"/>
                <w:i/>
                <w:sz w:val="24"/>
                <w:szCs w:val="24"/>
                <w:vertAlign w:val="superscript"/>
              </w:rPr>
              <w:t>a</w:t>
            </w:r>
          </w:p>
        </w:tc>
      </w:tr>
      <w:tr w:rsidR="00CD49C4" w:rsidRPr="001B3228" w14:paraId="4F00E28E" w14:textId="77777777" w:rsidTr="00A94951">
        <w:tc>
          <w:tcPr>
            <w:tcW w:w="1170" w:type="dxa"/>
            <w:tcBorders>
              <w:top w:val="single" w:sz="4" w:space="0" w:color="auto"/>
              <w:left w:val="nil"/>
              <w:bottom w:val="nil"/>
              <w:right w:val="nil"/>
            </w:tcBorders>
          </w:tcPr>
          <w:p w14:paraId="0C60A85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w:t>
            </w:r>
          </w:p>
        </w:tc>
        <w:tc>
          <w:tcPr>
            <w:tcW w:w="1002" w:type="dxa"/>
            <w:tcBorders>
              <w:top w:val="single" w:sz="4" w:space="0" w:color="auto"/>
              <w:left w:val="nil"/>
              <w:bottom w:val="nil"/>
              <w:right w:val="nil"/>
            </w:tcBorders>
          </w:tcPr>
          <w:p w14:paraId="7327D85D"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206.1</w:t>
            </w:r>
          </w:p>
        </w:tc>
        <w:tc>
          <w:tcPr>
            <w:tcW w:w="1118" w:type="dxa"/>
            <w:tcBorders>
              <w:top w:val="single" w:sz="4" w:space="0" w:color="auto"/>
              <w:left w:val="nil"/>
              <w:bottom w:val="nil"/>
              <w:right w:val="nil"/>
            </w:tcBorders>
          </w:tcPr>
          <w:p w14:paraId="5AA46D28"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203.0</w:t>
            </w:r>
          </w:p>
        </w:tc>
        <w:tc>
          <w:tcPr>
            <w:tcW w:w="1255" w:type="dxa"/>
            <w:tcBorders>
              <w:top w:val="single" w:sz="4" w:space="0" w:color="auto"/>
              <w:left w:val="nil"/>
              <w:bottom w:val="nil"/>
              <w:right w:val="nil"/>
            </w:tcBorders>
          </w:tcPr>
          <w:p w14:paraId="70FC7DA8"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202.9</w:t>
            </w:r>
          </w:p>
        </w:tc>
        <w:tc>
          <w:tcPr>
            <w:tcW w:w="1119" w:type="dxa"/>
            <w:tcBorders>
              <w:top w:val="single" w:sz="4" w:space="0" w:color="auto"/>
              <w:left w:val="nil"/>
              <w:bottom w:val="nil"/>
              <w:right w:val="nil"/>
            </w:tcBorders>
          </w:tcPr>
          <w:p w14:paraId="216D85F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167.0</w:t>
            </w:r>
          </w:p>
        </w:tc>
        <w:tc>
          <w:tcPr>
            <w:tcW w:w="834" w:type="dxa"/>
            <w:tcBorders>
              <w:top w:val="single" w:sz="4" w:space="0" w:color="auto"/>
              <w:left w:val="nil"/>
              <w:bottom w:val="nil"/>
              <w:right w:val="nil"/>
            </w:tcBorders>
          </w:tcPr>
          <w:p w14:paraId="01B989B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149.2</w:t>
            </w:r>
          </w:p>
        </w:tc>
        <w:tc>
          <w:tcPr>
            <w:tcW w:w="1539" w:type="dxa"/>
            <w:tcBorders>
              <w:top w:val="single" w:sz="4" w:space="0" w:color="auto"/>
              <w:left w:val="nil"/>
              <w:bottom w:val="nil"/>
              <w:right w:val="nil"/>
            </w:tcBorders>
          </w:tcPr>
          <w:p w14:paraId="45E3CB7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203.0</w:t>
            </w:r>
          </w:p>
        </w:tc>
      </w:tr>
      <w:tr w:rsidR="00CD49C4" w:rsidRPr="001B3228" w14:paraId="14421149" w14:textId="77777777" w:rsidTr="00A94951">
        <w:tc>
          <w:tcPr>
            <w:tcW w:w="1170" w:type="dxa"/>
            <w:tcBorders>
              <w:top w:val="nil"/>
              <w:left w:val="nil"/>
              <w:bottom w:val="nil"/>
              <w:right w:val="nil"/>
            </w:tcBorders>
          </w:tcPr>
          <w:p w14:paraId="70004204"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w:t>
            </w:r>
          </w:p>
        </w:tc>
        <w:tc>
          <w:tcPr>
            <w:tcW w:w="1002" w:type="dxa"/>
            <w:tcBorders>
              <w:top w:val="nil"/>
              <w:left w:val="nil"/>
              <w:bottom w:val="nil"/>
              <w:right w:val="nil"/>
            </w:tcBorders>
          </w:tcPr>
          <w:p w14:paraId="54F18AE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46.2</w:t>
            </w:r>
          </w:p>
        </w:tc>
        <w:tc>
          <w:tcPr>
            <w:tcW w:w="1118" w:type="dxa"/>
            <w:tcBorders>
              <w:top w:val="nil"/>
              <w:left w:val="nil"/>
              <w:bottom w:val="nil"/>
              <w:right w:val="nil"/>
            </w:tcBorders>
          </w:tcPr>
          <w:p w14:paraId="516A14FC"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47.7</w:t>
            </w:r>
          </w:p>
        </w:tc>
        <w:tc>
          <w:tcPr>
            <w:tcW w:w="1255" w:type="dxa"/>
            <w:tcBorders>
              <w:top w:val="nil"/>
              <w:left w:val="nil"/>
              <w:bottom w:val="nil"/>
              <w:right w:val="nil"/>
            </w:tcBorders>
          </w:tcPr>
          <w:p w14:paraId="6DB3DE5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38.6</w:t>
            </w:r>
          </w:p>
        </w:tc>
        <w:tc>
          <w:tcPr>
            <w:tcW w:w="1119" w:type="dxa"/>
            <w:tcBorders>
              <w:top w:val="nil"/>
              <w:left w:val="nil"/>
              <w:bottom w:val="nil"/>
              <w:right w:val="nil"/>
            </w:tcBorders>
          </w:tcPr>
          <w:p w14:paraId="286489F1"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107.5</w:t>
            </w:r>
          </w:p>
        </w:tc>
        <w:tc>
          <w:tcPr>
            <w:tcW w:w="834" w:type="dxa"/>
            <w:tcBorders>
              <w:top w:val="nil"/>
              <w:left w:val="nil"/>
              <w:bottom w:val="nil"/>
              <w:right w:val="nil"/>
            </w:tcBorders>
          </w:tcPr>
          <w:p w14:paraId="340CA52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108.6</w:t>
            </w:r>
          </w:p>
        </w:tc>
        <w:tc>
          <w:tcPr>
            <w:tcW w:w="1539" w:type="dxa"/>
            <w:tcBorders>
              <w:top w:val="nil"/>
              <w:left w:val="nil"/>
              <w:bottom w:val="nil"/>
              <w:right w:val="nil"/>
            </w:tcBorders>
          </w:tcPr>
          <w:p w14:paraId="64290217"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39.2</w:t>
            </w:r>
          </w:p>
        </w:tc>
      </w:tr>
      <w:tr w:rsidR="00CD49C4" w:rsidRPr="001B3228" w14:paraId="2BE1B3F4" w14:textId="77777777" w:rsidTr="00A94951">
        <w:tc>
          <w:tcPr>
            <w:tcW w:w="1170" w:type="dxa"/>
            <w:tcBorders>
              <w:top w:val="nil"/>
              <w:left w:val="nil"/>
              <w:bottom w:val="nil"/>
              <w:right w:val="nil"/>
            </w:tcBorders>
          </w:tcPr>
          <w:p w14:paraId="459DEAB2"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3</w:t>
            </w:r>
          </w:p>
        </w:tc>
        <w:tc>
          <w:tcPr>
            <w:tcW w:w="1002" w:type="dxa"/>
            <w:tcBorders>
              <w:top w:val="nil"/>
              <w:left w:val="nil"/>
              <w:bottom w:val="nil"/>
              <w:right w:val="nil"/>
            </w:tcBorders>
          </w:tcPr>
          <w:p w14:paraId="56418BF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18.2</w:t>
            </w:r>
          </w:p>
        </w:tc>
        <w:tc>
          <w:tcPr>
            <w:tcW w:w="1118" w:type="dxa"/>
            <w:tcBorders>
              <w:top w:val="nil"/>
              <w:left w:val="nil"/>
              <w:bottom w:val="nil"/>
              <w:right w:val="nil"/>
            </w:tcBorders>
          </w:tcPr>
          <w:p w14:paraId="2BA2C896"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68.5</w:t>
            </w:r>
          </w:p>
        </w:tc>
        <w:tc>
          <w:tcPr>
            <w:tcW w:w="1255" w:type="dxa"/>
            <w:tcBorders>
              <w:top w:val="nil"/>
              <w:left w:val="nil"/>
              <w:bottom w:val="nil"/>
              <w:right w:val="nil"/>
            </w:tcBorders>
          </w:tcPr>
          <w:p w14:paraId="1EF5FE22"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28.0</w:t>
            </w:r>
          </w:p>
        </w:tc>
        <w:tc>
          <w:tcPr>
            <w:tcW w:w="1119" w:type="dxa"/>
            <w:tcBorders>
              <w:top w:val="nil"/>
              <w:left w:val="nil"/>
              <w:bottom w:val="nil"/>
              <w:right w:val="nil"/>
            </w:tcBorders>
          </w:tcPr>
          <w:p w14:paraId="5E231772"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179.3</w:t>
            </w:r>
          </w:p>
        </w:tc>
        <w:tc>
          <w:tcPr>
            <w:tcW w:w="834" w:type="dxa"/>
            <w:tcBorders>
              <w:top w:val="nil"/>
              <w:left w:val="nil"/>
              <w:bottom w:val="nil"/>
              <w:right w:val="nil"/>
            </w:tcBorders>
          </w:tcPr>
          <w:p w14:paraId="034759F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110.6</w:t>
            </w:r>
          </w:p>
        </w:tc>
        <w:tc>
          <w:tcPr>
            <w:tcW w:w="1539" w:type="dxa"/>
            <w:tcBorders>
              <w:top w:val="nil"/>
              <w:left w:val="nil"/>
              <w:bottom w:val="nil"/>
              <w:right w:val="nil"/>
            </w:tcBorders>
          </w:tcPr>
          <w:p w14:paraId="6354162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28.4</w:t>
            </w:r>
          </w:p>
        </w:tc>
      </w:tr>
      <w:tr w:rsidR="00CD49C4" w:rsidRPr="001B3228" w14:paraId="2080AC8D" w14:textId="77777777" w:rsidTr="00A94951">
        <w:tc>
          <w:tcPr>
            <w:tcW w:w="1170" w:type="dxa"/>
            <w:tcBorders>
              <w:top w:val="nil"/>
              <w:left w:val="nil"/>
              <w:bottom w:val="nil"/>
              <w:right w:val="nil"/>
            </w:tcBorders>
          </w:tcPr>
          <w:p w14:paraId="0CC15875"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4</w:t>
            </w:r>
          </w:p>
        </w:tc>
        <w:tc>
          <w:tcPr>
            <w:tcW w:w="1002" w:type="dxa"/>
            <w:tcBorders>
              <w:top w:val="nil"/>
              <w:left w:val="nil"/>
              <w:bottom w:val="nil"/>
              <w:right w:val="nil"/>
            </w:tcBorders>
          </w:tcPr>
          <w:p w14:paraId="706B388C"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14.0</w:t>
            </w:r>
          </w:p>
        </w:tc>
        <w:tc>
          <w:tcPr>
            <w:tcW w:w="1118" w:type="dxa"/>
            <w:tcBorders>
              <w:top w:val="nil"/>
              <w:left w:val="nil"/>
              <w:bottom w:val="nil"/>
              <w:right w:val="nil"/>
            </w:tcBorders>
          </w:tcPr>
          <w:p w14:paraId="5C654DF7"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65.7</w:t>
            </w:r>
          </w:p>
        </w:tc>
        <w:tc>
          <w:tcPr>
            <w:tcW w:w="1255" w:type="dxa"/>
            <w:tcBorders>
              <w:top w:val="nil"/>
              <w:left w:val="nil"/>
              <w:bottom w:val="nil"/>
              <w:right w:val="nil"/>
            </w:tcBorders>
          </w:tcPr>
          <w:p w14:paraId="356CE75B"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175.9</w:t>
            </w:r>
          </w:p>
        </w:tc>
        <w:tc>
          <w:tcPr>
            <w:tcW w:w="1119" w:type="dxa"/>
            <w:tcBorders>
              <w:top w:val="nil"/>
              <w:left w:val="nil"/>
              <w:bottom w:val="nil"/>
              <w:right w:val="nil"/>
            </w:tcBorders>
          </w:tcPr>
          <w:p w14:paraId="2DF453B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59.8</w:t>
            </w:r>
          </w:p>
        </w:tc>
        <w:tc>
          <w:tcPr>
            <w:tcW w:w="834" w:type="dxa"/>
            <w:tcBorders>
              <w:top w:val="nil"/>
              <w:left w:val="nil"/>
              <w:bottom w:val="nil"/>
              <w:right w:val="nil"/>
            </w:tcBorders>
          </w:tcPr>
          <w:p w14:paraId="113D7705"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139.7</w:t>
            </w:r>
          </w:p>
        </w:tc>
        <w:tc>
          <w:tcPr>
            <w:tcW w:w="1539" w:type="dxa"/>
            <w:tcBorders>
              <w:top w:val="nil"/>
              <w:left w:val="nil"/>
              <w:bottom w:val="nil"/>
              <w:right w:val="nil"/>
            </w:tcBorders>
          </w:tcPr>
          <w:p w14:paraId="7E0BA9D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173.8</w:t>
            </w:r>
          </w:p>
        </w:tc>
      </w:tr>
      <w:tr w:rsidR="00CD49C4" w:rsidRPr="001B3228" w14:paraId="0778CE03" w14:textId="77777777" w:rsidTr="00A94951">
        <w:tc>
          <w:tcPr>
            <w:tcW w:w="1170" w:type="dxa"/>
            <w:tcBorders>
              <w:top w:val="nil"/>
              <w:left w:val="nil"/>
              <w:bottom w:val="nil"/>
              <w:right w:val="nil"/>
            </w:tcBorders>
          </w:tcPr>
          <w:p w14:paraId="03685D4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w:t>
            </w:r>
          </w:p>
        </w:tc>
        <w:tc>
          <w:tcPr>
            <w:tcW w:w="1002" w:type="dxa"/>
            <w:tcBorders>
              <w:top w:val="nil"/>
              <w:left w:val="nil"/>
              <w:bottom w:val="nil"/>
              <w:right w:val="nil"/>
            </w:tcBorders>
          </w:tcPr>
          <w:p w14:paraId="55CF9EF9"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15.5</w:t>
            </w:r>
          </w:p>
        </w:tc>
        <w:tc>
          <w:tcPr>
            <w:tcW w:w="1118" w:type="dxa"/>
            <w:tcBorders>
              <w:top w:val="nil"/>
              <w:left w:val="nil"/>
              <w:bottom w:val="nil"/>
              <w:right w:val="nil"/>
            </w:tcBorders>
          </w:tcPr>
          <w:p w14:paraId="19128E0D"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14.9</w:t>
            </w:r>
          </w:p>
        </w:tc>
        <w:tc>
          <w:tcPr>
            <w:tcW w:w="1255" w:type="dxa"/>
            <w:tcBorders>
              <w:top w:val="nil"/>
              <w:left w:val="nil"/>
              <w:bottom w:val="nil"/>
              <w:right w:val="nil"/>
            </w:tcBorders>
          </w:tcPr>
          <w:p w14:paraId="77E04928"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14.9</w:t>
            </w:r>
          </w:p>
        </w:tc>
        <w:tc>
          <w:tcPr>
            <w:tcW w:w="1119" w:type="dxa"/>
            <w:tcBorders>
              <w:top w:val="nil"/>
              <w:left w:val="nil"/>
              <w:bottom w:val="nil"/>
              <w:right w:val="nil"/>
            </w:tcBorders>
          </w:tcPr>
          <w:p w14:paraId="72638BD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15.4</w:t>
            </w:r>
          </w:p>
        </w:tc>
        <w:tc>
          <w:tcPr>
            <w:tcW w:w="834" w:type="dxa"/>
            <w:tcBorders>
              <w:top w:val="nil"/>
              <w:left w:val="nil"/>
              <w:bottom w:val="nil"/>
              <w:right w:val="nil"/>
            </w:tcBorders>
          </w:tcPr>
          <w:p w14:paraId="6FF8071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15.7</w:t>
            </w:r>
          </w:p>
        </w:tc>
        <w:tc>
          <w:tcPr>
            <w:tcW w:w="1539" w:type="dxa"/>
            <w:tcBorders>
              <w:top w:val="nil"/>
              <w:left w:val="nil"/>
              <w:bottom w:val="nil"/>
              <w:right w:val="nil"/>
            </w:tcBorders>
          </w:tcPr>
          <w:p w14:paraId="193453A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15.4</w:t>
            </w:r>
          </w:p>
        </w:tc>
      </w:tr>
      <w:tr w:rsidR="00CD49C4" w:rsidRPr="001B3228" w14:paraId="44056B11" w14:textId="77777777" w:rsidTr="00A94951">
        <w:tc>
          <w:tcPr>
            <w:tcW w:w="1170" w:type="dxa"/>
            <w:tcBorders>
              <w:top w:val="nil"/>
              <w:left w:val="nil"/>
              <w:bottom w:val="nil"/>
              <w:right w:val="nil"/>
            </w:tcBorders>
          </w:tcPr>
          <w:p w14:paraId="4083F50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6</w:t>
            </w:r>
          </w:p>
        </w:tc>
        <w:tc>
          <w:tcPr>
            <w:tcW w:w="1002" w:type="dxa"/>
            <w:tcBorders>
              <w:top w:val="nil"/>
              <w:left w:val="nil"/>
              <w:bottom w:val="nil"/>
              <w:right w:val="nil"/>
            </w:tcBorders>
          </w:tcPr>
          <w:p w14:paraId="215AC569"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13.3</w:t>
            </w:r>
          </w:p>
        </w:tc>
        <w:tc>
          <w:tcPr>
            <w:tcW w:w="1118" w:type="dxa"/>
            <w:tcBorders>
              <w:top w:val="nil"/>
              <w:left w:val="nil"/>
              <w:bottom w:val="nil"/>
              <w:right w:val="nil"/>
            </w:tcBorders>
          </w:tcPr>
          <w:p w14:paraId="325420C4"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12.3</w:t>
            </w:r>
          </w:p>
        </w:tc>
        <w:tc>
          <w:tcPr>
            <w:tcW w:w="1255" w:type="dxa"/>
            <w:tcBorders>
              <w:top w:val="nil"/>
              <w:left w:val="nil"/>
              <w:bottom w:val="nil"/>
              <w:right w:val="nil"/>
            </w:tcBorders>
          </w:tcPr>
          <w:p w14:paraId="6079CDF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12.3</w:t>
            </w:r>
          </w:p>
        </w:tc>
        <w:tc>
          <w:tcPr>
            <w:tcW w:w="1119" w:type="dxa"/>
            <w:tcBorders>
              <w:top w:val="nil"/>
              <w:left w:val="nil"/>
              <w:bottom w:val="nil"/>
              <w:right w:val="nil"/>
            </w:tcBorders>
          </w:tcPr>
          <w:p w14:paraId="3BDEDFCF"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12.6</w:t>
            </w:r>
          </w:p>
        </w:tc>
        <w:tc>
          <w:tcPr>
            <w:tcW w:w="834" w:type="dxa"/>
            <w:tcBorders>
              <w:top w:val="nil"/>
              <w:left w:val="nil"/>
              <w:bottom w:val="nil"/>
              <w:right w:val="nil"/>
            </w:tcBorders>
          </w:tcPr>
          <w:p w14:paraId="703CDDB1"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12.8</w:t>
            </w:r>
          </w:p>
        </w:tc>
        <w:tc>
          <w:tcPr>
            <w:tcW w:w="1539" w:type="dxa"/>
            <w:tcBorders>
              <w:top w:val="nil"/>
              <w:left w:val="nil"/>
              <w:bottom w:val="nil"/>
              <w:right w:val="nil"/>
            </w:tcBorders>
          </w:tcPr>
          <w:p w14:paraId="6A11B2C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13.4</w:t>
            </w:r>
          </w:p>
        </w:tc>
      </w:tr>
      <w:tr w:rsidR="00CD49C4" w:rsidRPr="001B3228" w14:paraId="2A7C3474" w14:textId="77777777" w:rsidTr="00A94951">
        <w:tc>
          <w:tcPr>
            <w:tcW w:w="1170" w:type="dxa"/>
            <w:tcBorders>
              <w:top w:val="nil"/>
              <w:left w:val="nil"/>
              <w:bottom w:val="nil"/>
              <w:right w:val="nil"/>
            </w:tcBorders>
          </w:tcPr>
          <w:p w14:paraId="1EE94A0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w:t>
            </w:r>
          </w:p>
        </w:tc>
        <w:tc>
          <w:tcPr>
            <w:tcW w:w="1002" w:type="dxa"/>
            <w:tcBorders>
              <w:top w:val="nil"/>
              <w:left w:val="nil"/>
              <w:bottom w:val="nil"/>
              <w:right w:val="nil"/>
            </w:tcBorders>
          </w:tcPr>
          <w:p w14:paraId="76CA1375"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105.8</w:t>
            </w:r>
          </w:p>
        </w:tc>
        <w:tc>
          <w:tcPr>
            <w:tcW w:w="1118" w:type="dxa"/>
            <w:tcBorders>
              <w:top w:val="nil"/>
              <w:left w:val="nil"/>
              <w:bottom w:val="nil"/>
              <w:right w:val="nil"/>
            </w:tcBorders>
          </w:tcPr>
          <w:p w14:paraId="415967B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104.6</w:t>
            </w:r>
          </w:p>
        </w:tc>
        <w:tc>
          <w:tcPr>
            <w:tcW w:w="1255" w:type="dxa"/>
            <w:tcBorders>
              <w:top w:val="nil"/>
              <w:left w:val="nil"/>
              <w:bottom w:val="nil"/>
              <w:right w:val="nil"/>
            </w:tcBorders>
          </w:tcPr>
          <w:p w14:paraId="1DEBB244"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104.2</w:t>
            </w:r>
          </w:p>
        </w:tc>
        <w:tc>
          <w:tcPr>
            <w:tcW w:w="1119" w:type="dxa"/>
            <w:tcBorders>
              <w:top w:val="nil"/>
              <w:left w:val="nil"/>
              <w:bottom w:val="nil"/>
              <w:right w:val="nil"/>
            </w:tcBorders>
          </w:tcPr>
          <w:p w14:paraId="7622A0AF"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107.0</w:t>
            </w:r>
          </w:p>
        </w:tc>
        <w:tc>
          <w:tcPr>
            <w:tcW w:w="834" w:type="dxa"/>
            <w:tcBorders>
              <w:top w:val="nil"/>
              <w:left w:val="nil"/>
              <w:bottom w:val="nil"/>
              <w:right w:val="nil"/>
            </w:tcBorders>
          </w:tcPr>
          <w:p w14:paraId="297B4C71"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99.0</w:t>
            </w:r>
          </w:p>
        </w:tc>
        <w:tc>
          <w:tcPr>
            <w:tcW w:w="1539" w:type="dxa"/>
            <w:tcBorders>
              <w:top w:val="nil"/>
              <w:left w:val="nil"/>
              <w:bottom w:val="nil"/>
              <w:right w:val="nil"/>
            </w:tcBorders>
          </w:tcPr>
          <w:p w14:paraId="7A30500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105.4</w:t>
            </w:r>
          </w:p>
        </w:tc>
      </w:tr>
      <w:tr w:rsidR="00CD49C4" w:rsidRPr="001B3228" w14:paraId="788F71A6" w14:textId="77777777" w:rsidTr="00A94951">
        <w:tc>
          <w:tcPr>
            <w:tcW w:w="1170" w:type="dxa"/>
            <w:tcBorders>
              <w:top w:val="nil"/>
              <w:left w:val="nil"/>
              <w:bottom w:val="nil"/>
              <w:right w:val="nil"/>
            </w:tcBorders>
          </w:tcPr>
          <w:p w14:paraId="79F51A48"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2′</w:t>
            </w:r>
          </w:p>
        </w:tc>
        <w:tc>
          <w:tcPr>
            <w:tcW w:w="1002" w:type="dxa"/>
            <w:tcBorders>
              <w:top w:val="nil"/>
              <w:left w:val="nil"/>
              <w:bottom w:val="nil"/>
              <w:right w:val="nil"/>
            </w:tcBorders>
          </w:tcPr>
          <w:p w14:paraId="4AFE3BAF"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164.8</w:t>
            </w:r>
          </w:p>
        </w:tc>
        <w:tc>
          <w:tcPr>
            <w:tcW w:w="1118" w:type="dxa"/>
            <w:tcBorders>
              <w:top w:val="nil"/>
              <w:left w:val="nil"/>
              <w:bottom w:val="nil"/>
              <w:right w:val="nil"/>
            </w:tcBorders>
          </w:tcPr>
          <w:p w14:paraId="16448869"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164.2</w:t>
            </w:r>
          </w:p>
        </w:tc>
        <w:tc>
          <w:tcPr>
            <w:tcW w:w="1255" w:type="dxa"/>
            <w:tcBorders>
              <w:top w:val="nil"/>
              <w:left w:val="nil"/>
              <w:bottom w:val="nil"/>
              <w:right w:val="nil"/>
            </w:tcBorders>
          </w:tcPr>
          <w:p w14:paraId="5E31E3D5"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164.0</w:t>
            </w:r>
          </w:p>
        </w:tc>
        <w:tc>
          <w:tcPr>
            <w:tcW w:w="1119" w:type="dxa"/>
            <w:tcBorders>
              <w:top w:val="nil"/>
              <w:left w:val="nil"/>
              <w:bottom w:val="nil"/>
              <w:right w:val="nil"/>
            </w:tcBorders>
          </w:tcPr>
          <w:p w14:paraId="3AFE4B5B"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157.2</w:t>
            </w:r>
          </w:p>
        </w:tc>
        <w:tc>
          <w:tcPr>
            <w:tcW w:w="834" w:type="dxa"/>
            <w:tcBorders>
              <w:top w:val="nil"/>
              <w:left w:val="nil"/>
              <w:bottom w:val="nil"/>
              <w:right w:val="nil"/>
            </w:tcBorders>
          </w:tcPr>
          <w:p w14:paraId="489DA7E4"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156.0</w:t>
            </w:r>
          </w:p>
        </w:tc>
        <w:tc>
          <w:tcPr>
            <w:tcW w:w="1539" w:type="dxa"/>
            <w:tcBorders>
              <w:top w:val="nil"/>
              <w:left w:val="nil"/>
              <w:bottom w:val="nil"/>
              <w:right w:val="nil"/>
            </w:tcBorders>
          </w:tcPr>
          <w:p w14:paraId="633EBAC1"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163.4</w:t>
            </w:r>
          </w:p>
        </w:tc>
      </w:tr>
      <w:tr w:rsidR="00CD49C4" w:rsidRPr="001B3228" w14:paraId="71CA79A1" w14:textId="77777777" w:rsidTr="00A94951">
        <w:tc>
          <w:tcPr>
            <w:tcW w:w="1170" w:type="dxa"/>
            <w:tcBorders>
              <w:top w:val="nil"/>
              <w:left w:val="nil"/>
              <w:bottom w:val="nil"/>
              <w:right w:val="nil"/>
            </w:tcBorders>
          </w:tcPr>
          <w:p w14:paraId="3207F0F4"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3′</w:t>
            </w:r>
          </w:p>
        </w:tc>
        <w:tc>
          <w:tcPr>
            <w:tcW w:w="1002" w:type="dxa"/>
            <w:tcBorders>
              <w:top w:val="nil"/>
              <w:left w:val="nil"/>
              <w:bottom w:val="nil"/>
              <w:right w:val="nil"/>
            </w:tcBorders>
          </w:tcPr>
          <w:p w14:paraId="75B3A005"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109.5</w:t>
            </w:r>
          </w:p>
        </w:tc>
        <w:tc>
          <w:tcPr>
            <w:tcW w:w="1118" w:type="dxa"/>
            <w:tcBorders>
              <w:top w:val="nil"/>
              <w:left w:val="nil"/>
              <w:bottom w:val="nil"/>
              <w:right w:val="nil"/>
            </w:tcBorders>
          </w:tcPr>
          <w:p w14:paraId="070EE8C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110.0</w:t>
            </w:r>
          </w:p>
        </w:tc>
        <w:tc>
          <w:tcPr>
            <w:tcW w:w="1255" w:type="dxa"/>
            <w:tcBorders>
              <w:top w:val="nil"/>
              <w:left w:val="nil"/>
              <w:bottom w:val="nil"/>
              <w:right w:val="nil"/>
            </w:tcBorders>
          </w:tcPr>
          <w:p w14:paraId="6205425B"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109.9</w:t>
            </w:r>
          </w:p>
        </w:tc>
        <w:tc>
          <w:tcPr>
            <w:tcW w:w="1119" w:type="dxa"/>
            <w:tcBorders>
              <w:top w:val="nil"/>
              <w:left w:val="nil"/>
              <w:bottom w:val="nil"/>
              <w:right w:val="nil"/>
            </w:tcBorders>
          </w:tcPr>
          <w:p w14:paraId="7ECF8701"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110.2</w:t>
            </w:r>
          </w:p>
        </w:tc>
        <w:tc>
          <w:tcPr>
            <w:tcW w:w="834" w:type="dxa"/>
            <w:tcBorders>
              <w:top w:val="nil"/>
              <w:left w:val="nil"/>
              <w:bottom w:val="nil"/>
              <w:right w:val="nil"/>
            </w:tcBorders>
          </w:tcPr>
          <w:p w14:paraId="7A7B2B6B"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110.5</w:t>
            </w:r>
          </w:p>
        </w:tc>
        <w:tc>
          <w:tcPr>
            <w:tcW w:w="1539" w:type="dxa"/>
            <w:tcBorders>
              <w:top w:val="nil"/>
              <w:left w:val="nil"/>
              <w:bottom w:val="nil"/>
              <w:right w:val="nil"/>
            </w:tcBorders>
          </w:tcPr>
          <w:p w14:paraId="623DA407"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112.1</w:t>
            </w:r>
          </w:p>
        </w:tc>
      </w:tr>
      <w:tr w:rsidR="00CD49C4" w:rsidRPr="001B3228" w14:paraId="147BB4FD" w14:textId="77777777" w:rsidTr="00A94951">
        <w:tc>
          <w:tcPr>
            <w:tcW w:w="1170" w:type="dxa"/>
            <w:tcBorders>
              <w:top w:val="nil"/>
              <w:left w:val="nil"/>
              <w:bottom w:val="nil"/>
              <w:right w:val="nil"/>
            </w:tcBorders>
          </w:tcPr>
          <w:p w14:paraId="7FA9149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4′</w:t>
            </w:r>
          </w:p>
        </w:tc>
        <w:tc>
          <w:tcPr>
            <w:tcW w:w="1002" w:type="dxa"/>
            <w:tcBorders>
              <w:top w:val="nil"/>
              <w:left w:val="nil"/>
              <w:bottom w:val="nil"/>
              <w:right w:val="nil"/>
            </w:tcBorders>
          </w:tcPr>
          <w:p w14:paraId="1486DAE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159.6</w:t>
            </w:r>
          </w:p>
        </w:tc>
        <w:tc>
          <w:tcPr>
            <w:tcW w:w="1118" w:type="dxa"/>
            <w:tcBorders>
              <w:top w:val="nil"/>
              <w:left w:val="nil"/>
              <w:bottom w:val="nil"/>
              <w:right w:val="nil"/>
            </w:tcBorders>
          </w:tcPr>
          <w:p w14:paraId="14890D9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162.3</w:t>
            </w:r>
          </w:p>
        </w:tc>
        <w:tc>
          <w:tcPr>
            <w:tcW w:w="1255" w:type="dxa"/>
            <w:tcBorders>
              <w:top w:val="nil"/>
              <w:left w:val="nil"/>
              <w:bottom w:val="nil"/>
              <w:right w:val="nil"/>
            </w:tcBorders>
          </w:tcPr>
          <w:p w14:paraId="68DA1CE2"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162.2</w:t>
            </w:r>
          </w:p>
        </w:tc>
        <w:tc>
          <w:tcPr>
            <w:tcW w:w="1119" w:type="dxa"/>
            <w:tcBorders>
              <w:top w:val="nil"/>
              <w:left w:val="nil"/>
              <w:bottom w:val="nil"/>
              <w:right w:val="nil"/>
            </w:tcBorders>
          </w:tcPr>
          <w:p w14:paraId="1293069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160.8</w:t>
            </w:r>
          </w:p>
        </w:tc>
        <w:tc>
          <w:tcPr>
            <w:tcW w:w="834" w:type="dxa"/>
            <w:tcBorders>
              <w:top w:val="nil"/>
              <w:left w:val="nil"/>
              <w:bottom w:val="nil"/>
              <w:right w:val="nil"/>
            </w:tcBorders>
          </w:tcPr>
          <w:p w14:paraId="2D6F6A7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153.5</w:t>
            </w:r>
          </w:p>
        </w:tc>
        <w:tc>
          <w:tcPr>
            <w:tcW w:w="1539" w:type="dxa"/>
            <w:tcBorders>
              <w:top w:val="nil"/>
              <w:left w:val="nil"/>
              <w:bottom w:val="nil"/>
              <w:right w:val="nil"/>
            </w:tcBorders>
          </w:tcPr>
          <w:p w14:paraId="26548B96"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163.2</w:t>
            </w:r>
          </w:p>
        </w:tc>
      </w:tr>
      <w:tr w:rsidR="00CD49C4" w:rsidRPr="001B3228" w14:paraId="096E38E9" w14:textId="77777777" w:rsidTr="00A94951">
        <w:tc>
          <w:tcPr>
            <w:tcW w:w="1170" w:type="dxa"/>
            <w:tcBorders>
              <w:top w:val="nil"/>
              <w:left w:val="nil"/>
              <w:bottom w:val="nil"/>
              <w:right w:val="nil"/>
            </w:tcBorders>
          </w:tcPr>
          <w:p w14:paraId="68DB09ED"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w:t>
            </w:r>
          </w:p>
        </w:tc>
        <w:tc>
          <w:tcPr>
            <w:tcW w:w="1002" w:type="dxa"/>
            <w:tcBorders>
              <w:top w:val="nil"/>
              <w:left w:val="nil"/>
              <w:bottom w:val="nil"/>
              <w:right w:val="nil"/>
            </w:tcBorders>
          </w:tcPr>
          <w:p w14:paraId="3618B5E5"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90.1</w:t>
            </w:r>
          </w:p>
        </w:tc>
        <w:tc>
          <w:tcPr>
            <w:tcW w:w="1118" w:type="dxa"/>
            <w:tcBorders>
              <w:top w:val="nil"/>
              <w:left w:val="nil"/>
              <w:bottom w:val="nil"/>
              <w:right w:val="nil"/>
            </w:tcBorders>
          </w:tcPr>
          <w:p w14:paraId="6D06E22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89.8</w:t>
            </w:r>
          </w:p>
        </w:tc>
        <w:tc>
          <w:tcPr>
            <w:tcW w:w="1255" w:type="dxa"/>
            <w:tcBorders>
              <w:top w:val="nil"/>
              <w:left w:val="nil"/>
              <w:bottom w:val="nil"/>
              <w:right w:val="nil"/>
            </w:tcBorders>
          </w:tcPr>
          <w:p w14:paraId="3C1E51A6"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89.7</w:t>
            </w:r>
          </w:p>
        </w:tc>
        <w:tc>
          <w:tcPr>
            <w:tcW w:w="1119" w:type="dxa"/>
            <w:tcBorders>
              <w:top w:val="nil"/>
              <w:left w:val="nil"/>
              <w:bottom w:val="nil"/>
              <w:right w:val="nil"/>
            </w:tcBorders>
          </w:tcPr>
          <w:p w14:paraId="722F2DBC"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95.3</w:t>
            </w:r>
          </w:p>
        </w:tc>
        <w:tc>
          <w:tcPr>
            <w:tcW w:w="834" w:type="dxa"/>
            <w:tcBorders>
              <w:top w:val="nil"/>
              <w:left w:val="nil"/>
              <w:bottom w:val="nil"/>
              <w:right w:val="nil"/>
            </w:tcBorders>
          </w:tcPr>
          <w:p w14:paraId="16FA7CBC"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91.0</w:t>
            </w:r>
          </w:p>
        </w:tc>
        <w:tc>
          <w:tcPr>
            <w:tcW w:w="1539" w:type="dxa"/>
            <w:tcBorders>
              <w:top w:val="nil"/>
              <w:left w:val="nil"/>
              <w:bottom w:val="nil"/>
              <w:right w:val="nil"/>
            </w:tcBorders>
          </w:tcPr>
          <w:p w14:paraId="22900074"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85.7</w:t>
            </w:r>
          </w:p>
        </w:tc>
      </w:tr>
      <w:tr w:rsidR="00CD49C4" w:rsidRPr="001B3228" w14:paraId="375C7792" w14:textId="77777777" w:rsidTr="00A94951">
        <w:tc>
          <w:tcPr>
            <w:tcW w:w="1170" w:type="dxa"/>
            <w:tcBorders>
              <w:top w:val="nil"/>
              <w:left w:val="nil"/>
              <w:bottom w:val="nil"/>
              <w:right w:val="nil"/>
            </w:tcBorders>
          </w:tcPr>
          <w:p w14:paraId="648A0328"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6′</w:t>
            </w:r>
          </w:p>
        </w:tc>
        <w:tc>
          <w:tcPr>
            <w:tcW w:w="1002" w:type="dxa"/>
            <w:tcBorders>
              <w:top w:val="nil"/>
              <w:left w:val="nil"/>
              <w:bottom w:val="nil"/>
              <w:right w:val="nil"/>
            </w:tcBorders>
          </w:tcPr>
          <w:p w14:paraId="1DA7FE6F"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161.0</w:t>
            </w:r>
          </w:p>
        </w:tc>
        <w:tc>
          <w:tcPr>
            <w:tcW w:w="1118" w:type="dxa"/>
            <w:tcBorders>
              <w:top w:val="nil"/>
              <w:left w:val="nil"/>
              <w:bottom w:val="nil"/>
              <w:right w:val="nil"/>
            </w:tcBorders>
          </w:tcPr>
          <w:p w14:paraId="50D8A73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161.1</w:t>
            </w:r>
          </w:p>
        </w:tc>
        <w:tc>
          <w:tcPr>
            <w:tcW w:w="1255" w:type="dxa"/>
            <w:tcBorders>
              <w:top w:val="nil"/>
              <w:left w:val="nil"/>
              <w:bottom w:val="nil"/>
              <w:right w:val="nil"/>
            </w:tcBorders>
          </w:tcPr>
          <w:p w14:paraId="2292C57D"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162.2</w:t>
            </w:r>
          </w:p>
        </w:tc>
        <w:tc>
          <w:tcPr>
            <w:tcW w:w="1119" w:type="dxa"/>
            <w:tcBorders>
              <w:top w:val="nil"/>
              <w:left w:val="nil"/>
              <w:bottom w:val="nil"/>
              <w:right w:val="nil"/>
            </w:tcBorders>
          </w:tcPr>
          <w:p w14:paraId="73AF1935"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158.6</w:t>
            </w:r>
          </w:p>
        </w:tc>
        <w:tc>
          <w:tcPr>
            <w:tcW w:w="834" w:type="dxa"/>
            <w:tcBorders>
              <w:top w:val="nil"/>
              <w:left w:val="nil"/>
              <w:bottom w:val="nil"/>
              <w:right w:val="nil"/>
            </w:tcBorders>
          </w:tcPr>
          <w:p w14:paraId="1F670D6D"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155.8</w:t>
            </w:r>
          </w:p>
        </w:tc>
        <w:tc>
          <w:tcPr>
            <w:tcW w:w="1539" w:type="dxa"/>
            <w:tcBorders>
              <w:top w:val="nil"/>
              <w:left w:val="nil"/>
              <w:bottom w:val="nil"/>
              <w:right w:val="nil"/>
            </w:tcBorders>
          </w:tcPr>
          <w:p w14:paraId="4F7ADC26"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161.5</w:t>
            </w:r>
          </w:p>
        </w:tc>
      </w:tr>
      <w:tr w:rsidR="00CD49C4" w:rsidRPr="001B3228" w14:paraId="45C3B58B" w14:textId="77777777" w:rsidTr="00A94951">
        <w:tc>
          <w:tcPr>
            <w:tcW w:w="1170" w:type="dxa"/>
            <w:tcBorders>
              <w:top w:val="nil"/>
              <w:left w:val="nil"/>
              <w:bottom w:val="nil"/>
              <w:right w:val="nil"/>
            </w:tcBorders>
          </w:tcPr>
          <w:p w14:paraId="7163E6BD"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4-OCH</w:t>
            </w:r>
            <w:r w:rsidRPr="001B3228">
              <w:rPr>
                <w:rFonts w:ascii="Times New Roman" w:hAnsi="Times New Roman" w:cs="Times New Roman"/>
                <w:sz w:val="24"/>
                <w:szCs w:val="24"/>
                <w:vertAlign w:val="subscript"/>
              </w:rPr>
              <w:t>3</w:t>
            </w:r>
          </w:p>
        </w:tc>
        <w:tc>
          <w:tcPr>
            <w:tcW w:w="1002" w:type="dxa"/>
            <w:tcBorders>
              <w:top w:val="nil"/>
              <w:left w:val="nil"/>
              <w:bottom w:val="nil"/>
              <w:right w:val="nil"/>
            </w:tcBorders>
          </w:tcPr>
          <w:p w14:paraId="2097E489"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118" w:type="dxa"/>
            <w:tcBorders>
              <w:top w:val="nil"/>
              <w:left w:val="nil"/>
              <w:bottom w:val="nil"/>
              <w:right w:val="nil"/>
            </w:tcBorders>
          </w:tcPr>
          <w:p w14:paraId="7E27299E"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255" w:type="dxa"/>
            <w:tcBorders>
              <w:top w:val="nil"/>
              <w:left w:val="nil"/>
              <w:bottom w:val="nil"/>
              <w:right w:val="nil"/>
            </w:tcBorders>
          </w:tcPr>
          <w:p w14:paraId="3F748809"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119" w:type="dxa"/>
            <w:tcBorders>
              <w:top w:val="nil"/>
              <w:left w:val="nil"/>
              <w:bottom w:val="nil"/>
              <w:right w:val="nil"/>
            </w:tcBorders>
          </w:tcPr>
          <w:p w14:paraId="7493A200"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834" w:type="dxa"/>
            <w:tcBorders>
              <w:top w:val="nil"/>
              <w:left w:val="nil"/>
              <w:bottom w:val="nil"/>
              <w:right w:val="nil"/>
            </w:tcBorders>
          </w:tcPr>
          <w:p w14:paraId="5EBAC6F2"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539" w:type="dxa"/>
            <w:tcBorders>
              <w:top w:val="nil"/>
              <w:left w:val="nil"/>
              <w:bottom w:val="nil"/>
              <w:right w:val="nil"/>
            </w:tcBorders>
          </w:tcPr>
          <w:p w14:paraId="3E6F0FF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51.7</w:t>
            </w:r>
          </w:p>
        </w:tc>
      </w:tr>
      <w:tr w:rsidR="00CD49C4" w:rsidRPr="001B3228" w14:paraId="72CA81B1" w14:textId="77777777" w:rsidTr="00A94951">
        <w:tc>
          <w:tcPr>
            <w:tcW w:w="1170" w:type="dxa"/>
            <w:tcBorders>
              <w:top w:val="nil"/>
              <w:left w:val="nil"/>
              <w:bottom w:val="nil"/>
              <w:right w:val="nil"/>
            </w:tcBorders>
          </w:tcPr>
          <w:p w14:paraId="00186E4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4′-OCH</w:t>
            </w:r>
            <w:r w:rsidRPr="001B3228">
              <w:rPr>
                <w:rFonts w:ascii="Times New Roman" w:hAnsi="Times New Roman" w:cs="Times New Roman"/>
                <w:sz w:val="24"/>
                <w:szCs w:val="24"/>
                <w:vertAlign w:val="subscript"/>
              </w:rPr>
              <w:t>3</w:t>
            </w:r>
          </w:p>
        </w:tc>
        <w:tc>
          <w:tcPr>
            <w:tcW w:w="1002" w:type="dxa"/>
            <w:tcBorders>
              <w:top w:val="nil"/>
              <w:left w:val="nil"/>
              <w:bottom w:val="nil"/>
              <w:right w:val="nil"/>
            </w:tcBorders>
          </w:tcPr>
          <w:p w14:paraId="444BC9BA"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118" w:type="dxa"/>
            <w:tcBorders>
              <w:top w:val="nil"/>
              <w:left w:val="nil"/>
              <w:bottom w:val="nil"/>
              <w:right w:val="nil"/>
            </w:tcBorders>
          </w:tcPr>
          <w:p w14:paraId="2A86AAEE"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255" w:type="dxa"/>
            <w:tcBorders>
              <w:top w:val="nil"/>
              <w:left w:val="nil"/>
              <w:bottom w:val="nil"/>
              <w:right w:val="nil"/>
            </w:tcBorders>
          </w:tcPr>
          <w:p w14:paraId="0B584315"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119" w:type="dxa"/>
            <w:tcBorders>
              <w:top w:val="nil"/>
              <w:left w:val="nil"/>
              <w:bottom w:val="nil"/>
              <w:right w:val="nil"/>
            </w:tcBorders>
          </w:tcPr>
          <w:p w14:paraId="54122F34"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834" w:type="dxa"/>
            <w:tcBorders>
              <w:top w:val="nil"/>
              <w:left w:val="nil"/>
              <w:bottom w:val="nil"/>
              <w:right w:val="nil"/>
            </w:tcBorders>
          </w:tcPr>
          <w:p w14:paraId="58A9CF08" w14:textId="77777777" w:rsidR="00CD49C4" w:rsidRPr="001B3228" w:rsidRDefault="00CD49C4" w:rsidP="00A94951">
            <w:pPr>
              <w:jc w:val="center"/>
              <w:rPr>
                <w:rFonts w:ascii="Times New Roman" w:eastAsia="Malgun Gothic" w:hAnsi="Times New Roman" w:cs="Times New Roman"/>
                <w:sz w:val="24"/>
                <w:szCs w:val="24"/>
                <w:lang w:eastAsia="ko-KR"/>
              </w:rPr>
            </w:pPr>
            <w:r w:rsidRPr="001B3228">
              <w:rPr>
                <w:rFonts w:ascii="Times New Roman" w:eastAsia="Malgun Gothic" w:hAnsi="Times New Roman" w:cs="Times New Roman"/>
                <w:sz w:val="24"/>
                <w:szCs w:val="24"/>
                <w:lang w:eastAsia="ko-KR"/>
              </w:rPr>
              <w:t>-</w:t>
            </w:r>
          </w:p>
        </w:tc>
        <w:tc>
          <w:tcPr>
            <w:tcW w:w="1539" w:type="dxa"/>
            <w:tcBorders>
              <w:top w:val="nil"/>
              <w:left w:val="nil"/>
              <w:bottom w:val="nil"/>
              <w:right w:val="nil"/>
            </w:tcBorders>
          </w:tcPr>
          <w:p w14:paraId="05784A64"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55.4</w:t>
            </w:r>
          </w:p>
        </w:tc>
      </w:tr>
      <w:tr w:rsidR="00CD49C4" w:rsidRPr="001B3228" w14:paraId="3224089A" w14:textId="77777777" w:rsidTr="00A94951">
        <w:tc>
          <w:tcPr>
            <w:tcW w:w="1170" w:type="dxa"/>
            <w:tcBorders>
              <w:top w:val="nil"/>
              <w:left w:val="nil"/>
              <w:bottom w:val="nil"/>
              <w:right w:val="nil"/>
            </w:tcBorders>
          </w:tcPr>
          <w:p w14:paraId="5DDE595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6′-OCH</w:t>
            </w:r>
            <w:r w:rsidRPr="001B3228">
              <w:rPr>
                <w:rFonts w:ascii="Times New Roman" w:hAnsi="Times New Roman" w:cs="Times New Roman"/>
                <w:sz w:val="24"/>
                <w:szCs w:val="24"/>
                <w:vertAlign w:val="subscript"/>
              </w:rPr>
              <w:t>3</w:t>
            </w:r>
          </w:p>
        </w:tc>
        <w:tc>
          <w:tcPr>
            <w:tcW w:w="1002" w:type="dxa"/>
            <w:tcBorders>
              <w:top w:val="nil"/>
              <w:left w:val="nil"/>
              <w:bottom w:val="nil"/>
              <w:right w:val="nil"/>
            </w:tcBorders>
          </w:tcPr>
          <w:p w14:paraId="36152F33"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55.3</w:t>
            </w:r>
          </w:p>
        </w:tc>
        <w:tc>
          <w:tcPr>
            <w:tcW w:w="1118" w:type="dxa"/>
            <w:tcBorders>
              <w:top w:val="nil"/>
              <w:left w:val="nil"/>
              <w:bottom w:val="nil"/>
              <w:right w:val="nil"/>
            </w:tcBorders>
          </w:tcPr>
          <w:p w14:paraId="65C088E6"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54.4</w:t>
            </w:r>
          </w:p>
        </w:tc>
        <w:tc>
          <w:tcPr>
            <w:tcW w:w="1255" w:type="dxa"/>
            <w:tcBorders>
              <w:top w:val="nil"/>
              <w:left w:val="nil"/>
              <w:bottom w:val="nil"/>
              <w:right w:val="nil"/>
            </w:tcBorders>
          </w:tcPr>
          <w:p w14:paraId="2650C370"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54.4</w:t>
            </w:r>
          </w:p>
        </w:tc>
        <w:tc>
          <w:tcPr>
            <w:tcW w:w="1119" w:type="dxa"/>
            <w:tcBorders>
              <w:top w:val="nil"/>
              <w:left w:val="nil"/>
              <w:bottom w:val="nil"/>
              <w:right w:val="nil"/>
            </w:tcBorders>
          </w:tcPr>
          <w:p w14:paraId="0366580A"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54.7</w:t>
            </w:r>
          </w:p>
        </w:tc>
        <w:tc>
          <w:tcPr>
            <w:tcW w:w="834" w:type="dxa"/>
            <w:tcBorders>
              <w:top w:val="nil"/>
              <w:left w:val="nil"/>
              <w:bottom w:val="nil"/>
              <w:right w:val="nil"/>
            </w:tcBorders>
          </w:tcPr>
          <w:p w14:paraId="084C1B87"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54.5</w:t>
            </w:r>
          </w:p>
        </w:tc>
        <w:tc>
          <w:tcPr>
            <w:tcW w:w="1539" w:type="dxa"/>
            <w:tcBorders>
              <w:top w:val="nil"/>
              <w:left w:val="nil"/>
              <w:bottom w:val="nil"/>
              <w:right w:val="nil"/>
            </w:tcBorders>
          </w:tcPr>
          <w:p w14:paraId="6AC8BDBE" w14:textId="77777777" w:rsidR="00CD49C4" w:rsidRPr="001B3228" w:rsidRDefault="00CD49C4" w:rsidP="00A94951">
            <w:pPr>
              <w:jc w:val="center"/>
              <w:rPr>
                <w:rFonts w:ascii="Times New Roman" w:hAnsi="Times New Roman" w:cs="Times New Roman"/>
                <w:sz w:val="24"/>
                <w:szCs w:val="24"/>
              </w:rPr>
            </w:pPr>
            <w:r w:rsidRPr="001B3228">
              <w:rPr>
                <w:rFonts w:ascii="Times New Roman" w:hAnsi="Times New Roman" w:cs="Times New Roman"/>
                <w:sz w:val="24"/>
                <w:szCs w:val="24"/>
              </w:rPr>
              <w:t>55.3</w:t>
            </w:r>
          </w:p>
        </w:tc>
      </w:tr>
      <w:tr w:rsidR="00CD49C4" w:rsidRPr="001B3228" w14:paraId="3AAFA7AD" w14:textId="77777777" w:rsidTr="00A94951">
        <w:tc>
          <w:tcPr>
            <w:tcW w:w="8037" w:type="dxa"/>
            <w:gridSpan w:val="7"/>
            <w:tcBorders>
              <w:top w:val="nil"/>
              <w:left w:val="nil"/>
              <w:bottom w:val="single" w:sz="4" w:space="0" w:color="auto"/>
              <w:right w:val="nil"/>
            </w:tcBorders>
          </w:tcPr>
          <w:p w14:paraId="2B6AC90C" w14:textId="77777777" w:rsidR="00CD49C4" w:rsidRPr="001B3228" w:rsidRDefault="00CD49C4" w:rsidP="00A94951">
            <w:pPr>
              <w:rPr>
                <w:rFonts w:ascii="Times New Roman" w:hAnsi="Times New Roman" w:cs="Times New Roman"/>
                <w:sz w:val="24"/>
                <w:szCs w:val="24"/>
              </w:rPr>
            </w:pPr>
            <w:r w:rsidRPr="005808DC">
              <w:rPr>
                <w:rFonts w:ascii="Times New Roman" w:hAnsi="Times New Roman" w:cs="Times New Roman"/>
                <w:sz w:val="24"/>
                <w:szCs w:val="24"/>
                <w:vertAlign w:val="superscript"/>
              </w:rPr>
              <w:t>a</w:t>
            </w:r>
            <w:r>
              <w:rPr>
                <w:rFonts w:ascii="Times New Roman" w:hAnsi="Times New Roman" w:cs="Times New Roman"/>
                <w:sz w:val="24"/>
                <w:szCs w:val="24"/>
              </w:rPr>
              <w:t>Observed in CDCl</w:t>
            </w:r>
            <w:r w:rsidRPr="005808DC">
              <w:rPr>
                <w:rFonts w:ascii="Times New Roman" w:hAnsi="Times New Roman" w:cs="Times New Roman"/>
                <w:sz w:val="24"/>
                <w:szCs w:val="24"/>
                <w:vertAlign w:val="subscript"/>
              </w:rPr>
              <w:t>3</w:t>
            </w:r>
            <w:r>
              <w:rPr>
                <w:rFonts w:ascii="Times New Roman" w:hAnsi="Times New Roman" w:cs="Times New Roman"/>
                <w:sz w:val="24"/>
                <w:szCs w:val="24"/>
                <w:vertAlign w:val="subscript"/>
              </w:rPr>
              <w:t>.</w:t>
            </w:r>
            <w:r>
              <w:rPr>
                <w:rFonts w:ascii="Times New Roman" w:hAnsi="Times New Roman" w:cs="Times New Roman"/>
                <w:sz w:val="24"/>
                <w:szCs w:val="24"/>
              </w:rPr>
              <w:t xml:space="preserve"> </w:t>
            </w:r>
            <w:r w:rsidRPr="005808DC">
              <w:rPr>
                <w:rFonts w:ascii="Times New Roman" w:hAnsi="Times New Roman" w:cs="Times New Roman"/>
                <w:sz w:val="24"/>
                <w:szCs w:val="24"/>
                <w:vertAlign w:val="superscript"/>
              </w:rPr>
              <w:t>b</w:t>
            </w:r>
            <w:r>
              <w:rPr>
                <w:rFonts w:ascii="Times New Roman" w:hAnsi="Times New Roman" w:cs="Times New Roman"/>
                <w:sz w:val="24"/>
                <w:szCs w:val="24"/>
              </w:rPr>
              <w:t>Observed in MeOH-</w:t>
            </w:r>
            <w:r w:rsidRPr="005808DC">
              <w:rPr>
                <w:rFonts w:ascii="Times New Roman" w:hAnsi="Times New Roman" w:cs="Times New Roman"/>
                <w:i/>
                <w:sz w:val="24"/>
                <w:szCs w:val="24"/>
              </w:rPr>
              <w:t>d</w:t>
            </w:r>
            <w:r w:rsidRPr="005808DC">
              <w:rPr>
                <w:rFonts w:ascii="Times New Roman" w:hAnsi="Times New Roman" w:cs="Times New Roman"/>
                <w:sz w:val="24"/>
                <w:szCs w:val="24"/>
                <w:vertAlign w:val="subscript"/>
              </w:rPr>
              <w:t>4</w:t>
            </w:r>
            <w:r>
              <w:rPr>
                <w:rFonts w:ascii="Times New Roman" w:hAnsi="Times New Roman" w:cs="Times New Roman"/>
                <w:sz w:val="24"/>
                <w:szCs w:val="24"/>
              </w:rPr>
              <w:t>.</w:t>
            </w:r>
          </w:p>
        </w:tc>
      </w:tr>
    </w:tbl>
    <w:p w14:paraId="7FC07B46" w14:textId="77777777" w:rsidR="00CD49C4" w:rsidRPr="008F0D98" w:rsidRDefault="00CD49C4" w:rsidP="00CD49C4">
      <w:pPr>
        <w:spacing w:after="0" w:line="480" w:lineRule="auto"/>
        <w:ind w:firstLine="720"/>
        <w:jc w:val="both"/>
        <w:rPr>
          <w:rFonts w:ascii="Times New Roman" w:hAnsi="Times New Roman" w:cs="Times New Roman"/>
          <w:sz w:val="24"/>
          <w:szCs w:val="24"/>
        </w:rPr>
      </w:pPr>
    </w:p>
    <w:p w14:paraId="16462E0F" w14:textId="77777777" w:rsidR="00CD49C4" w:rsidRPr="008F0D98" w:rsidRDefault="00CD49C4" w:rsidP="00CD49C4">
      <w:pPr>
        <w:spacing w:after="0" w:line="480" w:lineRule="auto"/>
        <w:ind w:firstLine="720"/>
        <w:jc w:val="both"/>
        <w:rPr>
          <w:rFonts w:ascii="Times New Roman" w:hAnsi="Times New Roman" w:cs="Times New Roman"/>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.6</w:t>
      </w:r>
      <w:r w:rsidRPr="008F0D98">
        <w:rPr>
          <w:rFonts w:ascii="Times New Roman" w:hAnsi="Times New Roman" w:cs="Times New Roman"/>
          <w:sz w:val="24"/>
          <w:szCs w:val="24"/>
        </w:rPr>
        <w:t xml:space="preserve"> was isolated as green oil. Its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 xml:space="preserve">C NMR and HRESIMS data indicated </w:t>
      </w:r>
      <w:r>
        <w:rPr>
          <w:rFonts w:ascii="Times New Roman" w:hAnsi="Times New Roman" w:cs="Times New Roman"/>
          <w:b/>
          <w:sz w:val="24"/>
          <w:szCs w:val="24"/>
        </w:rPr>
        <w:t>3</w:t>
      </w:r>
      <w:r w:rsidRPr="008F0D98">
        <w:rPr>
          <w:rFonts w:ascii="Times New Roman" w:hAnsi="Times New Roman" w:cs="Times New Roman"/>
          <w:b/>
          <w:sz w:val="24"/>
          <w:szCs w:val="24"/>
        </w:rPr>
        <w:t>.6</w:t>
      </w:r>
      <w:r w:rsidRPr="008F0D98">
        <w:rPr>
          <w:rFonts w:ascii="Times New Roman" w:hAnsi="Times New Roman" w:cs="Times New Roman"/>
          <w:sz w:val="24"/>
          <w:szCs w:val="24"/>
        </w:rPr>
        <w:t xml:space="preserve"> had a molecular formula of C</w:t>
      </w:r>
      <w:r w:rsidRPr="008F0D98">
        <w:rPr>
          <w:rFonts w:ascii="Times New Roman" w:hAnsi="Times New Roman" w:cs="Times New Roman"/>
          <w:sz w:val="24"/>
          <w:szCs w:val="24"/>
          <w:vertAlign w:val="subscript"/>
        </w:rPr>
        <w:t>13</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14</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 xml:space="preserve">4 </w:t>
      </w:r>
      <w:r w:rsidRPr="008F0D98">
        <w:rPr>
          <w:rFonts w:ascii="Times New Roman" w:hAnsi="Times New Roman" w:cs="Times New Roman"/>
          <w:sz w:val="24"/>
          <w:szCs w:val="24"/>
        </w:rPr>
        <w:t>(</w:t>
      </w:r>
      <w:r w:rsidRPr="008F0D98">
        <w:rPr>
          <w:rFonts w:ascii="Times New Roman" w:hAnsi="Times New Roman" w:cs="Times New Roman"/>
          <w:i/>
          <w:sz w:val="24"/>
          <w:szCs w:val="24"/>
        </w:rPr>
        <w:t>m/z</w:t>
      </w:r>
      <w:r w:rsidRPr="008F0D98">
        <w:rPr>
          <w:rFonts w:ascii="Times New Roman" w:hAnsi="Times New Roman" w:cs="Times New Roman"/>
          <w:sz w:val="24"/>
          <w:szCs w:val="24"/>
        </w:rPr>
        <w:t xml:space="preserve"> 235.0974 [M+H</w:t>
      </w:r>
      <w:r w:rsidRPr="008F0D98">
        <w:rPr>
          <w:rFonts w:ascii="Times New Roman" w:hAnsi="Times New Roman" w:cs="Times New Roman"/>
          <w:color w:val="000000" w:themeColor="text1"/>
          <w:sz w:val="24"/>
          <w:szCs w:val="24"/>
        </w:rPr>
        <w:t>]</w:t>
      </w:r>
      <w:r w:rsidRPr="008F0D98">
        <w:rPr>
          <w:rFonts w:ascii="Times New Roman" w:hAnsi="Times New Roman" w:cs="Times New Roman"/>
          <w:color w:val="000000" w:themeColor="text1"/>
          <w:sz w:val="24"/>
          <w:szCs w:val="24"/>
          <w:vertAlign w:val="superscript"/>
        </w:rPr>
        <w:t>+</w:t>
      </w:r>
      <w:r w:rsidRPr="008F0D98">
        <w:rPr>
          <w:rFonts w:ascii="Times New Roman" w:hAnsi="Times New Roman" w:cs="Times New Roman"/>
          <w:color w:val="000000" w:themeColor="text1"/>
          <w:sz w:val="24"/>
          <w:szCs w:val="24"/>
        </w:rPr>
        <w:t xml:space="preserve">). The </w:t>
      </w:r>
      <w:r w:rsidRPr="008F0D98">
        <w:rPr>
          <w:rFonts w:ascii="Times New Roman" w:hAnsi="Times New Roman" w:cs="Times New Roman"/>
          <w:color w:val="000000" w:themeColor="text1"/>
          <w:sz w:val="24"/>
          <w:szCs w:val="24"/>
          <w:vertAlign w:val="superscript"/>
        </w:rPr>
        <w:t>1</w:t>
      </w:r>
      <w:r w:rsidRPr="008F0D98">
        <w:rPr>
          <w:rFonts w:ascii="Times New Roman" w:hAnsi="Times New Roman" w:cs="Times New Roman"/>
          <w:color w:val="000000" w:themeColor="text1"/>
          <w:sz w:val="24"/>
          <w:szCs w:val="24"/>
        </w:rPr>
        <w:t xml:space="preserve">H and </w:t>
      </w:r>
      <w:r w:rsidRPr="008F0D98">
        <w:rPr>
          <w:rFonts w:ascii="Times New Roman" w:hAnsi="Times New Roman" w:cs="Times New Roman"/>
          <w:color w:val="000000" w:themeColor="text1"/>
          <w:sz w:val="24"/>
          <w:szCs w:val="24"/>
          <w:vertAlign w:val="superscript"/>
        </w:rPr>
        <w:t>13</w:t>
      </w:r>
      <w:r w:rsidRPr="008F0D98">
        <w:rPr>
          <w:rFonts w:ascii="Times New Roman" w:hAnsi="Times New Roman" w:cs="Times New Roman"/>
          <w:color w:val="000000" w:themeColor="text1"/>
          <w:sz w:val="24"/>
          <w:szCs w:val="24"/>
        </w:rPr>
        <w:t>C NMR spectra (Table 3</w:t>
      </w:r>
      <w:r>
        <w:rPr>
          <w:rFonts w:ascii="Times New Roman" w:hAnsi="Times New Roman" w:cs="Times New Roman"/>
          <w:color w:val="000000" w:themeColor="text1"/>
          <w:sz w:val="24"/>
          <w:szCs w:val="24"/>
        </w:rPr>
        <w:t>.1</w:t>
      </w:r>
      <w:r w:rsidRPr="008F0D98">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3.2</w:t>
      </w:r>
      <w:r w:rsidRPr="008F0D98">
        <w:rPr>
          <w:rFonts w:ascii="Times New Roman" w:hAnsi="Times New Roman" w:cs="Times New Roman"/>
          <w:color w:val="000000" w:themeColor="text1"/>
          <w:sz w:val="24"/>
          <w:szCs w:val="24"/>
        </w:rPr>
        <w:t xml:space="preserve">) showed characteristic signals for an </w:t>
      </w:r>
      <w:r w:rsidRPr="008F0D98">
        <w:rPr>
          <w:rFonts w:ascii="Times New Roman" w:eastAsia="SimSun" w:hAnsi="Times New Roman" w:cs="Times New Roman"/>
          <w:i/>
          <w:color w:val="000000" w:themeColor="text1"/>
          <w:sz w:val="24"/>
          <w:szCs w:val="24"/>
        </w:rPr>
        <w:t>α</w:t>
      </w:r>
      <w:r w:rsidRPr="008F0D98">
        <w:rPr>
          <w:rFonts w:ascii="Times New Roman" w:hAnsi="Times New Roman" w:cs="Times New Roman"/>
          <w:color w:val="000000" w:themeColor="text1"/>
          <w:sz w:val="24"/>
          <w:szCs w:val="24"/>
        </w:rPr>
        <w:t xml:space="preserve">-substituted furan ring at </w:t>
      </w:r>
      <w:r w:rsidRPr="008F0D98">
        <w:rPr>
          <w:rFonts w:ascii="Times New Roman" w:eastAsia="Malgun Gothic" w:hAnsi="Times New Roman" w:cs="Times New Roman"/>
          <w:i/>
          <w:color w:val="000000" w:themeColor="text1"/>
          <w:sz w:val="24"/>
          <w:szCs w:val="24"/>
        </w:rPr>
        <w:t>δ</w:t>
      </w:r>
      <w:r w:rsidRPr="008F0D98">
        <w:rPr>
          <w:rFonts w:ascii="Times New Roman" w:hAnsi="Times New Roman" w:cs="Times New Roman"/>
          <w:color w:val="000000" w:themeColor="text1"/>
          <w:sz w:val="24"/>
          <w:szCs w:val="24"/>
          <w:vertAlign w:val="subscript"/>
        </w:rPr>
        <w:t>H</w:t>
      </w:r>
      <w:r w:rsidRPr="008F0D98">
        <w:rPr>
          <w:rFonts w:ascii="Times New Roman" w:hAnsi="Times New Roman" w:cs="Times New Roman"/>
          <w:color w:val="000000" w:themeColor="text1"/>
          <w:sz w:val="24"/>
          <w:szCs w:val="24"/>
        </w:rPr>
        <w:t xml:space="preserve"> 6.49, 6.56 and 7.52, and </w:t>
      </w:r>
      <w:r w:rsidRPr="008F0D98">
        <w:rPr>
          <w:rFonts w:ascii="Times New Roman" w:eastAsia="Malgun Gothic" w:hAnsi="Times New Roman" w:cs="Times New Roman"/>
          <w:i/>
          <w:color w:val="000000" w:themeColor="text1"/>
          <w:sz w:val="24"/>
          <w:szCs w:val="24"/>
        </w:rPr>
        <w:t>δ</w:t>
      </w:r>
      <w:r w:rsidRPr="008F0D98">
        <w:rPr>
          <w:rFonts w:ascii="Times New Roman" w:hAnsi="Times New Roman" w:cs="Times New Roman"/>
          <w:color w:val="000000" w:themeColor="text1"/>
          <w:sz w:val="24"/>
          <w:szCs w:val="24"/>
          <w:vertAlign w:val="subscript"/>
        </w:rPr>
        <w:t>C</w:t>
      </w:r>
      <w:r w:rsidRPr="008F0D98">
        <w:rPr>
          <w:rFonts w:ascii="Times New Roman" w:hAnsi="Times New Roman" w:cs="Times New Roman"/>
          <w:color w:val="000000" w:themeColor="text1"/>
          <w:sz w:val="24"/>
          <w:szCs w:val="24"/>
        </w:rPr>
        <w:t xml:space="preserve"> 149.2, 108.6, 110.6 and 139.7 together with the signals corresponding to the C2-C6 units. Also, </w:t>
      </w:r>
      <w:r w:rsidRPr="008F0D98">
        <w:rPr>
          <w:rFonts w:ascii="Times New Roman" w:hAnsi="Times New Roman" w:cs="Times New Roman"/>
          <w:color w:val="000000" w:themeColor="text1"/>
          <w:sz w:val="24"/>
          <w:szCs w:val="24"/>
          <w:vertAlign w:val="superscript"/>
        </w:rPr>
        <w:t>1</w:t>
      </w:r>
      <w:r w:rsidRPr="008F0D98">
        <w:rPr>
          <w:rFonts w:ascii="Times New Roman" w:hAnsi="Times New Roman" w:cs="Times New Roman"/>
          <w:color w:val="000000" w:themeColor="text1"/>
          <w:sz w:val="24"/>
          <w:szCs w:val="24"/>
        </w:rPr>
        <w:t>H-</w:t>
      </w:r>
      <w:r w:rsidRPr="008F0D98">
        <w:rPr>
          <w:rFonts w:ascii="Times New Roman" w:hAnsi="Times New Roman" w:cs="Times New Roman"/>
          <w:color w:val="000000" w:themeColor="text1"/>
          <w:sz w:val="24"/>
          <w:szCs w:val="24"/>
          <w:vertAlign w:val="superscript"/>
        </w:rPr>
        <w:t>1</w:t>
      </w:r>
      <w:r w:rsidRPr="008F0D98">
        <w:rPr>
          <w:rFonts w:ascii="Times New Roman" w:hAnsi="Times New Roman" w:cs="Times New Roman"/>
          <w:color w:val="000000" w:themeColor="text1"/>
          <w:sz w:val="24"/>
          <w:szCs w:val="24"/>
        </w:rPr>
        <w:t xml:space="preserve">H COSY correlations </w:t>
      </w:r>
      <w:r w:rsidRPr="008F0D98">
        <w:rPr>
          <w:rFonts w:ascii="Times New Roman" w:hAnsi="Times New Roman" w:cs="Times New Roman"/>
          <w:sz w:val="24"/>
          <w:szCs w:val="24"/>
        </w:rPr>
        <w:t xml:space="preserve">between H-2 and H-3 and between H-3 and H-4 suggested that C4 unit formed five membered-ring with a couple of conjugated bonds (Figure </w:t>
      </w:r>
      <w:r>
        <w:rPr>
          <w:rFonts w:ascii="Times New Roman" w:hAnsi="Times New Roman" w:cs="Times New Roman"/>
          <w:sz w:val="24"/>
          <w:szCs w:val="24"/>
        </w:rPr>
        <w:t>3.5</w:t>
      </w:r>
      <w:r w:rsidRPr="008F0D98">
        <w:rPr>
          <w:rFonts w:ascii="Times New Roman" w:hAnsi="Times New Roman" w:cs="Times New Roman"/>
          <w:sz w:val="24"/>
          <w:szCs w:val="24"/>
        </w:rPr>
        <w:t xml:space="preserve">). </w:t>
      </w:r>
    </w:p>
    <w:p w14:paraId="47FECDBC" w14:textId="785987B5" w:rsidR="00CD49C4" w:rsidRDefault="00CD49C4" w:rsidP="00A94951">
      <w:pPr>
        <w:spacing w:after="0" w:line="480" w:lineRule="auto"/>
        <w:ind w:firstLine="720"/>
        <w:jc w:val="both"/>
        <w:rPr>
          <w:rFonts w:ascii="Times New Roman" w:hAnsi="Times New Roman" w:cs="Times New Roman"/>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.7</w:t>
      </w:r>
      <w:r w:rsidRPr="008F0D98">
        <w:rPr>
          <w:rFonts w:ascii="Times New Roman" w:hAnsi="Times New Roman" w:cs="Times New Roman"/>
          <w:sz w:val="24"/>
          <w:szCs w:val="24"/>
        </w:rPr>
        <w:t xml:space="preserve"> was obtained as a white amorphous powder. Its molecular formula was determined to be C</w:t>
      </w:r>
      <w:r w:rsidRPr="008F0D98">
        <w:rPr>
          <w:rFonts w:ascii="Times New Roman" w:hAnsi="Times New Roman" w:cs="Times New Roman"/>
          <w:sz w:val="24"/>
          <w:szCs w:val="24"/>
          <w:vertAlign w:val="subscript"/>
        </w:rPr>
        <w:t>15</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20</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6</w:t>
      </w:r>
      <w:r w:rsidRPr="008F0D98">
        <w:rPr>
          <w:rFonts w:ascii="Times New Roman" w:hAnsi="Times New Roman" w:cs="Times New Roman"/>
          <w:sz w:val="24"/>
          <w:szCs w:val="24"/>
        </w:rPr>
        <w:t xml:space="preserve"> from HRESIMS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319.1161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xml:space="preserve">). The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NMR and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C NMR data (Table 3</w:t>
      </w:r>
      <w:r>
        <w:rPr>
          <w:rFonts w:ascii="Times New Roman" w:hAnsi="Times New Roman" w:cs="Times New Roman"/>
          <w:sz w:val="24"/>
          <w:szCs w:val="24"/>
        </w:rPr>
        <w:t>.1 and 3.2</w:t>
      </w:r>
      <w:r w:rsidRPr="008F0D98">
        <w:rPr>
          <w:rFonts w:ascii="Times New Roman" w:hAnsi="Times New Roman" w:cs="Times New Roman"/>
          <w:sz w:val="24"/>
          <w:szCs w:val="24"/>
        </w:rPr>
        <w:t>) were similar to those of deoxyphomalone (</w:t>
      </w:r>
      <w:r>
        <w:rPr>
          <w:rFonts w:ascii="Times New Roman" w:hAnsi="Times New Roman" w:cs="Times New Roman"/>
          <w:b/>
          <w:sz w:val="24"/>
          <w:szCs w:val="24"/>
        </w:rPr>
        <w:t>3</w:t>
      </w:r>
      <w:r w:rsidRPr="008F0D98">
        <w:rPr>
          <w:rFonts w:ascii="Times New Roman" w:hAnsi="Times New Roman" w:cs="Times New Roman"/>
          <w:b/>
          <w:sz w:val="24"/>
          <w:szCs w:val="24"/>
        </w:rPr>
        <w:t>.1</w:t>
      </w:r>
      <w:r w:rsidRPr="008F0D98">
        <w:rPr>
          <w:rFonts w:ascii="Times New Roman" w:hAnsi="Times New Roman" w:cs="Times New Roman"/>
          <w:sz w:val="24"/>
          <w:szCs w:val="24"/>
        </w:rPr>
        <w:t xml:space="preserve">) except for two additional methoxy group signals. Thus, the structure of </w:t>
      </w:r>
      <w:r>
        <w:rPr>
          <w:rFonts w:ascii="Times New Roman" w:hAnsi="Times New Roman" w:cs="Times New Roman"/>
          <w:b/>
          <w:sz w:val="24"/>
          <w:szCs w:val="24"/>
        </w:rPr>
        <w:t>3</w:t>
      </w:r>
      <w:r w:rsidRPr="008F0D98">
        <w:rPr>
          <w:rFonts w:ascii="Times New Roman" w:hAnsi="Times New Roman" w:cs="Times New Roman"/>
          <w:b/>
          <w:sz w:val="24"/>
          <w:szCs w:val="24"/>
        </w:rPr>
        <w:t>.7</w:t>
      </w:r>
      <w:r w:rsidRPr="008F0D98">
        <w:rPr>
          <w:rFonts w:ascii="Times New Roman" w:hAnsi="Times New Roman" w:cs="Times New Roman"/>
          <w:sz w:val="24"/>
          <w:szCs w:val="24"/>
        </w:rPr>
        <w:t xml:space="preserve"> was determined to be 4,4′-dimethoxy-6-deoxyphomalone.</w:t>
      </w:r>
    </w:p>
    <w:p w14:paraId="15277267" w14:textId="77777777" w:rsidR="00CD49C4" w:rsidRPr="001A76EA" w:rsidRDefault="00CD49C4" w:rsidP="00CD49C4">
      <w:pPr>
        <w:pStyle w:val="Caption"/>
        <w:keepNext/>
        <w:rPr>
          <w:rFonts w:ascii="Times New Roman" w:hAnsi="Times New Roman" w:cs="Times New Roman"/>
          <w:b/>
          <w:i w:val="0"/>
          <w:color w:val="000000" w:themeColor="text1"/>
          <w:sz w:val="24"/>
          <w:szCs w:val="24"/>
        </w:rPr>
      </w:pPr>
      <w:bookmarkStart w:id="72" w:name="_Toc6270279"/>
      <w:bookmarkStart w:id="73" w:name="_Toc6304829"/>
      <w:r>
        <w:rPr>
          <w:rFonts w:ascii="Times New Roman" w:hAnsi="Times New Roman" w:cs="Times New Roman"/>
          <w:b/>
          <w:i w:val="0"/>
          <w:color w:val="000000" w:themeColor="text1"/>
          <w:sz w:val="24"/>
          <w:szCs w:val="24"/>
        </w:rPr>
        <w:lastRenderedPageBreak/>
        <w:t>Table 3.</w:t>
      </w:r>
      <w:r w:rsidRPr="001A76EA">
        <w:rPr>
          <w:rFonts w:ascii="Times New Roman" w:hAnsi="Times New Roman" w:cs="Times New Roman"/>
          <w:b/>
          <w:i w:val="0"/>
          <w:color w:val="000000" w:themeColor="text1"/>
          <w:sz w:val="24"/>
          <w:szCs w:val="24"/>
        </w:rPr>
        <w:fldChar w:fldCharType="begin"/>
      </w:r>
      <w:r w:rsidRPr="001A76EA">
        <w:rPr>
          <w:rFonts w:ascii="Times New Roman" w:hAnsi="Times New Roman" w:cs="Times New Roman"/>
          <w:b/>
          <w:i w:val="0"/>
          <w:color w:val="000000" w:themeColor="text1"/>
          <w:sz w:val="24"/>
          <w:szCs w:val="24"/>
        </w:rPr>
        <w:instrText xml:space="preserve"> SEQ Table_3. \* ARABIC </w:instrText>
      </w:r>
      <w:r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3</w:t>
      </w:r>
      <w:r w:rsidRPr="001A76EA">
        <w:rPr>
          <w:rFonts w:ascii="Times New Roman" w:hAnsi="Times New Roman" w:cs="Times New Roman"/>
          <w:b/>
          <w:i w:val="0"/>
          <w:color w:val="000000" w:themeColor="text1"/>
          <w:sz w:val="24"/>
          <w:szCs w:val="24"/>
        </w:rPr>
        <w:fldChar w:fldCharType="end"/>
      </w:r>
      <w:r w:rsidRPr="001A76EA">
        <w:rPr>
          <w:rFonts w:ascii="Times New Roman" w:hAnsi="Times New Roman" w:cs="Times New Roman"/>
          <w:b/>
          <w:i w:val="0"/>
          <w:color w:val="000000" w:themeColor="text1"/>
          <w:sz w:val="24"/>
          <w:szCs w:val="24"/>
        </w:rPr>
        <w:t xml:space="preserve">. </w:t>
      </w:r>
      <w:r w:rsidRPr="00D73C55">
        <w:rPr>
          <w:rFonts w:ascii="Times New Roman" w:hAnsi="Times New Roman" w:cs="Times New Roman"/>
          <w:i w:val="0"/>
          <w:color w:val="000000" w:themeColor="text1"/>
          <w:sz w:val="24"/>
          <w:szCs w:val="24"/>
          <w:vertAlign w:val="superscript"/>
        </w:rPr>
        <w:t>1</w:t>
      </w:r>
      <w:r w:rsidRPr="00D73C55">
        <w:rPr>
          <w:rFonts w:ascii="Times New Roman" w:hAnsi="Times New Roman" w:cs="Times New Roman"/>
          <w:i w:val="0"/>
          <w:color w:val="000000" w:themeColor="text1"/>
          <w:sz w:val="24"/>
          <w:szCs w:val="24"/>
        </w:rPr>
        <w:t>H NMR (400 MHz) Data for Compounds</w:t>
      </w:r>
      <w:r w:rsidRPr="001A76EA">
        <w:rPr>
          <w:rFonts w:ascii="Times New Roman" w:hAnsi="Times New Roman" w:cs="Times New Roman"/>
          <w:b/>
          <w:i w:val="0"/>
          <w:color w:val="000000" w:themeColor="text1"/>
          <w:sz w:val="24"/>
          <w:szCs w:val="24"/>
        </w:rPr>
        <w:t xml:space="preserve"> 3.8-3.13 </w:t>
      </w:r>
      <w:r w:rsidRPr="00D73C55">
        <w:rPr>
          <w:rFonts w:ascii="Times New Roman" w:hAnsi="Times New Roman" w:cs="Times New Roman"/>
          <w:i w:val="0"/>
          <w:color w:val="000000" w:themeColor="text1"/>
          <w:sz w:val="24"/>
          <w:szCs w:val="24"/>
        </w:rPr>
        <w:t>in MeOH-</w:t>
      </w:r>
      <w:r w:rsidRPr="00D73C55">
        <w:rPr>
          <w:rFonts w:ascii="Times New Roman" w:hAnsi="Times New Roman" w:cs="Times New Roman"/>
          <w:color w:val="000000" w:themeColor="text1"/>
          <w:sz w:val="24"/>
          <w:szCs w:val="24"/>
        </w:rPr>
        <w:t>d</w:t>
      </w:r>
      <w:r w:rsidRPr="00D73C55">
        <w:rPr>
          <w:rFonts w:ascii="Times New Roman" w:hAnsi="Times New Roman" w:cs="Times New Roman"/>
          <w:i w:val="0"/>
          <w:color w:val="000000" w:themeColor="text1"/>
          <w:sz w:val="24"/>
          <w:szCs w:val="24"/>
          <w:vertAlign w:val="subscript"/>
        </w:rPr>
        <w:t>4</w:t>
      </w:r>
      <w:r w:rsidRPr="001A76EA">
        <w:rPr>
          <w:rFonts w:ascii="Times New Roman" w:hAnsi="Times New Roman" w:cs="Times New Roman"/>
          <w:b/>
          <w:i w:val="0"/>
          <w:color w:val="000000" w:themeColor="text1"/>
          <w:sz w:val="24"/>
          <w:szCs w:val="24"/>
        </w:rPr>
        <w:t>.</w:t>
      </w:r>
      <w:bookmarkEnd w:id="72"/>
      <w:bookmarkEnd w:id="73"/>
    </w:p>
    <w:tbl>
      <w:tblPr>
        <w:tblStyle w:val="TableGrid"/>
        <w:tblW w:w="8341" w:type="dxa"/>
        <w:tblInd w:w="28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096"/>
        <w:gridCol w:w="1233"/>
        <w:gridCol w:w="1233"/>
        <w:gridCol w:w="1233"/>
        <w:gridCol w:w="1233"/>
        <w:gridCol w:w="1233"/>
      </w:tblGrid>
      <w:tr w:rsidR="00CD49C4" w:rsidRPr="00D80D24" w14:paraId="51A1A7CE" w14:textId="77777777" w:rsidTr="00A94951">
        <w:tc>
          <w:tcPr>
            <w:tcW w:w="1080" w:type="dxa"/>
            <w:tcBorders>
              <w:top w:val="single" w:sz="4" w:space="0" w:color="auto"/>
              <w:bottom w:val="single" w:sz="4" w:space="0" w:color="auto"/>
            </w:tcBorders>
            <w:vAlign w:val="center"/>
          </w:tcPr>
          <w:p w14:paraId="255C8960"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No.</w:t>
            </w:r>
          </w:p>
        </w:tc>
        <w:tc>
          <w:tcPr>
            <w:tcW w:w="1096" w:type="dxa"/>
            <w:tcBorders>
              <w:top w:val="single" w:sz="4" w:space="0" w:color="auto"/>
              <w:bottom w:val="single" w:sz="4" w:space="0" w:color="auto"/>
            </w:tcBorders>
            <w:vAlign w:val="center"/>
          </w:tcPr>
          <w:p w14:paraId="6A0EE4F0"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b/>
                <w:sz w:val="24"/>
                <w:szCs w:val="24"/>
              </w:rPr>
              <w:t xml:space="preserve">3.8 </w:t>
            </w:r>
          </w:p>
        </w:tc>
        <w:tc>
          <w:tcPr>
            <w:tcW w:w="1233" w:type="dxa"/>
            <w:tcBorders>
              <w:top w:val="single" w:sz="4" w:space="0" w:color="auto"/>
              <w:bottom w:val="single" w:sz="4" w:space="0" w:color="auto"/>
            </w:tcBorders>
            <w:vAlign w:val="center"/>
          </w:tcPr>
          <w:p w14:paraId="5871CCD0"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b/>
                <w:sz w:val="24"/>
                <w:szCs w:val="24"/>
              </w:rPr>
              <w:t>3.9</w:t>
            </w:r>
          </w:p>
        </w:tc>
        <w:tc>
          <w:tcPr>
            <w:tcW w:w="1233" w:type="dxa"/>
            <w:tcBorders>
              <w:top w:val="single" w:sz="4" w:space="0" w:color="auto"/>
              <w:bottom w:val="single" w:sz="4" w:space="0" w:color="auto"/>
            </w:tcBorders>
            <w:vAlign w:val="center"/>
          </w:tcPr>
          <w:p w14:paraId="20CB2A8C"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b/>
                <w:sz w:val="24"/>
                <w:szCs w:val="24"/>
              </w:rPr>
              <w:t>3.10</w:t>
            </w:r>
          </w:p>
        </w:tc>
        <w:tc>
          <w:tcPr>
            <w:tcW w:w="1233" w:type="dxa"/>
            <w:tcBorders>
              <w:top w:val="single" w:sz="4" w:space="0" w:color="auto"/>
              <w:bottom w:val="single" w:sz="4" w:space="0" w:color="auto"/>
            </w:tcBorders>
            <w:vAlign w:val="center"/>
          </w:tcPr>
          <w:p w14:paraId="2D2BEE50"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b/>
                <w:sz w:val="24"/>
                <w:szCs w:val="24"/>
              </w:rPr>
              <w:t>3.11</w:t>
            </w:r>
          </w:p>
        </w:tc>
        <w:tc>
          <w:tcPr>
            <w:tcW w:w="1233" w:type="dxa"/>
            <w:tcBorders>
              <w:top w:val="single" w:sz="4" w:space="0" w:color="auto"/>
              <w:bottom w:val="single" w:sz="4" w:space="0" w:color="auto"/>
            </w:tcBorders>
            <w:vAlign w:val="center"/>
          </w:tcPr>
          <w:p w14:paraId="0962486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b/>
                <w:sz w:val="24"/>
                <w:szCs w:val="24"/>
              </w:rPr>
              <w:t>3.12</w:t>
            </w:r>
          </w:p>
        </w:tc>
        <w:tc>
          <w:tcPr>
            <w:tcW w:w="1233" w:type="dxa"/>
            <w:tcBorders>
              <w:top w:val="single" w:sz="4" w:space="0" w:color="auto"/>
              <w:bottom w:val="single" w:sz="4" w:space="0" w:color="auto"/>
            </w:tcBorders>
            <w:vAlign w:val="center"/>
          </w:tcPr>
          <w:p w14:paraId="1A80935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b/>
                <w:sz w:val="24"/>
                <w:szCs w:val="24"/>
              </w:rPr>
              <w:t>3.13</w:t>
            </w:r>
          </w:p>
        </w:tc>
      </w:tr>
      <w:tr w:rsidR="00CD49C4" w:rsidRPr="00D80D24" w14:paraId="5956C546" w14:textId="77777777" w:rsidTr="00A94951">
        <w:tc>
          <w:tcPr>
            <w:tcW w:w="1080" w:type="dxa"/>
            <w:tcBorders>
              <w:top w:val="single" w:sz="4" w:space="0" w:color="auto"/>
            </w:tcBorders>
            <w:vAlign w:val="center"/>
          </w:tcPr>
          <w:p w14:paraId="41AF67F2"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3</w:t>
            </w:r>
          </w:p>
        </w:tc>
        <w:tc>
          <w:tcPr>
            <w:tcW w:w="1096" w:type="dxa"/>
            <w:tcBorders>
              <w:top w:val="single" w:sz="4" w:space="0" w:color="auto"/>
            </w:tcBorders>
            <w:vAlign w:val="center"/>
          </w:tcPr>
          <w:p w14:paraId="01338E27"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4.51 (m)</w:t>
            </w:r>
          </w:p>
        </w:tc>
        <w:tc>
          <w:tcPr>
            <w:tcW w:w="1233" w:type="dxa"/>
            <w:tcBorders>
              <w:top w:val="single" w:sz="4" w:space="0" w:color="auto"/>
            </w:tcBorders>
            <w:vAlign w:val="center"/>
          </w:tcPr>
          <w:p w14:paraId="31E11C7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5.07 (m)</w:t>
            </w:r>
          </w:p>
        </w:tc>
        <w:tc>
          <w:tcPr>
            <w:tcW w:w="1233" w:type="dxa"/>
            <w:tcBorders>
              <w:top w:val="single" w:sz="4" w:space="0" w:color="auto"/>
            </w:tcBorders>
            <w:vAlign w:val="center"/>
          </w:tcPr>
          <w:p w14:paraId="240E318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5.15 (m)</w:t>
            </w:r>
          </w:p>
        </w:tc>
        <w:tc>
          <w:tcPr>
            <w:tcW w:w="1233" w:type="dxa"/>
            <w:tcBorders>
              <w:top w:val="single" w:sz="4" w:space="0" w:color="auto"/>
            </w:tcBorders>
            <w:vAlign w:val="center"/>
          </w:tcPr>
          <w:p w14:paraId="4F8F4978"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5.09 (br s)</w:t>
            </w:r>
          </w:p>
        </w:tc>
        <w:tc>
          <w:tcPr>
            <w:tcW w:w="1233" w:type="dxa"/>
            <w:tcBorders>
              <w:top w:val="single" w:sz="4" w:space="0" w:color="auto"/>
            </w:tcBorders>
            <w:vAlign w:val="center"/>
          </w:tcPr>
          <w:p w14:paraId="470269FB"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5.08 (br s)</w:t>
            </w:r>
          </w:p>
        </w:tc>
        <w:tc>
          <w:tcPr>
            <w:tcW w:w="1233" w:type="dxa"/>
            <w:tcBorders>
              <w:top w:val="single" w:sz="4" w:space="0" w:color="auto"/>
            </w:tcBorders>
            <w:vAlign w:val="center"/>
          </w:tcPr>
          <w:p w14:paraId="42A89B33"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5.07 (br s)</w:t>
            </w:r>
          </w:p>
        </w:tc>
      </w:tr>
      <w:tr w:rsidR="00CD49C4" w:rsidRPr="00D80D24" w14:paraId="17AE339F" w14:textId="77777777" w:rsidTr="00A94951">
        <w:tc>
          <w:tcPr>
            <w:tcW w:w="1080" w:type="dxa"/>
            <w:vAlign w:val="center"/>
          </w:tcPr>
          <w:p w14:paraId="70DAEEC9"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4</w:t>
            </w:r>
          </w:p>
        </w:tc>
        <w:tc>
          <w:tcPr>
            <w:tcW w:w="1096" w:type="dxa"/>
            <w:vAlign w:val="center"/>
          </w:tcPr>
          <w:p w14:paraId="1A07857D"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4.71 </w:t>
            </w:r>
          </w:p>
          <w:p w14:paraId="2D98D89D"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2.8)</w:t>
            </w:r>
          </w:p>
        </w:tc>
        <w:tc>
          <w:tcPr>
            <w:tcW w:w="1233" w:type="dxa"/>
            <w:vAlign w:val="center"/>
          </w:tcPr>
          <w:p w14:paraId="5BBACE75"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4.63 </w:t>
            </w:r>
          </w:p>
          <w:p w14:paraId="288F4D06"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2.8)</w:t>
            </w:r>
          </w:p>
        </w:tc>
        <w:tc>
          <w:tcPr>
            <w:tcW w:w="1233" w:type="dxa"/>
            <w:vAlign w:val="center"/>
          </w:tcPr>
          <w:p w14:paraId="1C8AB5F3"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4.75 </w:t>
            </w:r>
          </w:p>
          <w:p w14:paraId="1072EBCB"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2.8)</w:t>
            </w:r>
          </w:p>
        </w:tc>
        <w:tc>
          <w:tcPr>
            <w:tcW w:w="1233" w:type="dxa"/>
            <w:vAlign w:val="center"/>
          </w:tcPr>
          <w:p w14:paraId="23CC8D4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4.57 (br s)</w:t>
            </w:r>
          </w:p>
        </w:tc>
        <w:tc>
          <w:tcPr>
            <w:tcW w:w="1233" w:type="dxa"/>
            <w:vAlign w:val="center"/>
          </w:tcPr>
          <w:p w14:paraId="7954E862"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4.57 (br s)</w:t>
            </w:r>
          </w:p>
        </w:tc>
        <w:tc>
          <w:tcPr>
            <w:tcW w:w="1233" w:type="dxa"/>
            <w:vAlign w:val="center"/>
          </w:tcPr>
          <w:p w14:paraId="4963E0A7"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4.57 (br s)</w:t>
            </w:r>
          </w:p>
        </w:tc>
      </w:tr>
      <w:tr w:rsidR="00CD49C4" w:rsidRPr="00D80D24" w14:paraId="2928B0FA" w14:textId="77777777" w:rsidTr="00A94951">
        <w:tc>
          <w:tcPr>
            <w:tcW w:w="1080" w:type="dxa"/>
            <w:vAlign w:val="center"/>
          </w:tcPr>
          <w:p w14:paraId="10FF2325"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5</w:t>
            </w:r>
          </w:p>
        </w:tc>
        <w:tc>
          <w:tcPr>
            <w:tcW w:w="1096" w:type="dxa"/>
            <w:vAlign w:val="center"/>
          </w:tcPr>
          <w:p w14:paraId="26F407C0"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6.71 (s)</w:t>
            </w:r>
          </w:p>
        </w:tc>
        <w:tc>
          <w:tcPr>
            <w:tcW w:w="1233" w:type="dxa"/>
            <w:vAlign w:val="center"/>
          </w:tcPr>
          <w:p w14:paraId="7ADA2B43"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6.50 (s)</w:t>
            </w:r>
          </w:p>
        </w:tc>
        <w:tc>
          <w:tcPr>
            <w:tcW w:w="1233" w:type="dxa"/>
            <w:vAlign w:val="center"/>
          </w:tcPr>
          <w:p w14:paraId="1EBA935E"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6.80 (s)</w:t>
            </w:r>
          </w:p>
        </w:tc>
        <w:tc>
          <w:tcPr>
            <w:tcW w:w="1233" w:type="dxa"/>
            <w:vAlign w:val="center"/>
          </w:tcPr>
          <w:p w14:paraId="76B43185"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6.53 (s)</w:t>
            </w:r>
          </w:p>
        </w:tc>
        <w:tc>
          <w:tcPr>
            <w:tcW w:w="1233" w:type="dxa"/>
            <w:vAlign w:val="center"/>
          </w:tcPr>
          <w:p w14:paraId="79DCBA3E"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6.53 (s)</w:t>
            </w:r>
          </w:p>
        </w:tc>
        <w:tc>
          <w:tcPr>
            <w:tcW w:w="1233" w:type="dxa"/>
            <w:vAlign w:val="center"/>
          </w:tcPr>
          <w:p w14:paraId="23E1D157"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6.50 (s)</w:t>
            </w:r>
          </w:p>
        </w:tc>
      </w:tr>
      <w:tr w:rsidR="00CD49C4" w:rsidRPr="00D80D24" w14:paraId="5A9A54AB" w14:textId="77777777" w:rsidTr="00A94951">
        <w:tc>
          <w:tcPr>
            <w:tcW w:w="1080" w:type="dxa"/>
            <w:vAlign w:val="center"/>
          </w:tcPr>
          <w:p w14:paraId="191A2D68"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9a</w:t>
            </w:r>
          </w:p>
        </w:tc>
        <w:tc>
          <w:tcPr>
            <w:tcW w:w="1096" w:type="dxa"/>
            <w:vAlign w:val="center"/>
          </w:tcPr>
          <w:p w14:paraId="1C4CA64E"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3.96 </w:t>
            </w:r>
          </w:p>
          <w:p w14:paraId="4394C8A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7.0)</w:t>
            </w:r>
          </w:p>
        </w:tc>
        <w:tc>
          <w:tcPr>
            <w:tcW w:w="1233" w:type="dxa"/>
            <w:vAlign w:val="center"/>
          </w:tcPr>
          <w:p w14:paraId="3DE302C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2.58 (m)</w:t>
            </w:r>
          </w:p>
        </w:tc>
        <w:tc>
          <w:tcPr>
            <w:tcW w:w="1233" w:type="dxa"/>
            <w:vAlign w:val="center"/>
          </w:tcPr>
          <w:p w14:paraId="48EEE1D7"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2.62 (m)</w:t>
            </w:r>
          </w:p>
        </w:tc>
        <w:tc>
          <w:tcPr>
            <w:tcW w:w="1233" w:type="dxa"/>
            <w:vAlign w:val="center"/>
          </w:tcPr>
          <w:p w14:paraId="0F5AC282"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2.68 (m)</w:t>
            </w:r>
          </w:p>
        </w:tc>
        <w:tc>
          <w:tcPr>
            <w:tcW w:w="1233" w:type="dxa"/>
            <w:vAlign w:val="center"/>
          </w:tcPr>
          <w:p w14:paraId="27E4C10E"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2.69 (m)</w:t>
            </w:r>
          </w:p>
        </w:tc>
        <w:tc>
          <w:tcPr>
            <w:tcW w:w="1233" w:type="dxa"/>
            <w:vAlign w:val="center"/>
          </w:tcPr>
          <w:p w14:paraId="0DCF090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2.72 (m)</w:t>
            </w:r>
          </w:p>
        </w:tc>
      </w:tr>
      <w:tr w:rsidR="00CD49C4" w:rsidRPr="00D80D24" w14:paraId="1C0F9A0A" w14:textId="77777777" w:rsidTr="00A94951">
        <w:tc>
          <w:tcPr>
            <w:tcW w:w="1080" w:type="dxa"/>
            <w:vAlign w:val="center"/>
          </w:tcPr>
          <w:p w14:paraId="6DAEF903" w14:textId="77777777" w:rsidR="00CD49C4" w:rsidRPr="00D80D24" w:rsidRDefault="00CD49C4" w:rsidP="00CD49C4">
            <w:pPr>
              <w:jc w:val="center"/>
              <w:rPr>
                <w:rFonts w:ascii="Times New Roman" w:hAnsi="Times New Roman" w:cs="Times New Roman"/>
                <w:b/>
                <w:sz w:val="24"/>
                <w:szCs w:val="24"/>
              </w:rPr>
            </w:pPr>
            <w:r w:rsidRPr="00D80D24">
              <w:rPr>
                <w:rFonts w:ascii="Times New Roman" w:eastAsia="Malgun Gothic" w:hAnsi="Times New Roman" w:cs="Times New Roman"/>
                <w:sz w:val="24"/>
                <w:szCs w:val="24"/>
                <w:lang w:eastAsia="ko-KR"/>
              </w:rPr>
              <w:t>9b</w:t>
            </w:r>
          </w:p>
        </w:tc>
        <w:tc>
          <w:tcPr>
            <w:tcW w:w="1096" w:type="dxa"/>
            <w:vAlign w:val="center"/>
          </w:tcPr>
          <w:p w14:paraId="6C93E092"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001B443E"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2.16 (m)</w:t>
            </w:r>
          </w:p>
        </w:tc>
        <w:tc>
          <w:tcPr>
            <w:tcW w:w="1233" w:type="dxa"/>
            <w:vAlign w:val="center"/>
          </w:tcPr>
          <w:p w14:paraId="3115B41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2.21 (m)</w:t>
            </w:r>
          </w:p>
        </w:tc>
        <w:tc>
          <w:tcPr>
            <w:tcW w:w="1233" w:type="dxa"/>
            <w:vAlign w:val="center"/>
          </w:tcPr>
          <w:p w14:paraId="28AAF80E"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2.10 (m)</w:t>
            </w:r>
          </w:p>
        </w:tc>
        <w:tc>
          <w:tcPr>
            <w:tcW w:w="1233" w:type="dxa"/>
            <w:vAlign w:val="center"/>
          </w:tcPr>
          <w:p w14:paraId="41FAF233"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2.07 (m)</w:t>
            </w:r>
          </w:p>
        </w:tc>
        <w:tc>
          <w:tcPr>
            <w:tcW w:w="1233" w:type="dxa"/>
            <w:vAlign w:val="center"/>
          </w:tcPr>
          <w:p w14:paraId="532A6272"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2.06 (m)</w:t>
            </w:r>
          </w:p>
        </w:tc>
      </w:tr>
      <w:tr w:rsidR="00CD49C4" w:rsidRPr="00D80D24" w14:paraId="08E64D17" w14:textId="77777777" w:rsidTr="00A94951">
        <w:tc>
          <w:tcPr>
            <w:tcW w:w="1080" w:type="dxa"/>
            <w:vAlign w:val="center"/>
          </w:tcPr>
          <w:p w14:paraId="1D953752"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10</w:t>
            </w:r>
          </w:p>
        </w:tc>
        <w:tc>
          <w:tcPr>
            <w:tcW w:w="1096" w:type="dxa"/>
            <w:vAlign w:val="center"/>
          </w:tcPr>
          <w:p w14:paraId="0077F56C"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c>
          <w:tcPr>
            <w:tcW w:w="1233" w:type="dxa"/>
            <w:vAlign w:val="center"/>
          </w:tcPr>
          <w:p w14:paraId="150EDF4B"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4.22 (m)</w:t>
            </w:r>
          </w:p>
        </w:tc>
        <w:tc>
          <w:tcPr>
            <w:tcW w:w="1233" w:type="dxa"/>
            <w:vAlign w:val="center"/>
          </w:tcPr>
          <w:p w14:paraId="7698F66B"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4.25 (m)</w:t>
            </w:r>
          </w:p>
        </w:tc>
        <w:tc>
          <w:tcPr>
            <w:tcW w:w="1233" w:type="dxa"/>
            <w:vAlign w:val="center"/>
          </w:tcPr>
          <w:p w14:paraId="653258B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4.28 (m)</w:t>
            </w:r>
          </w:p>
        </w:tc>
        <w:tc>
          <w:tcPr>
            <w:tcW w:w="1233" w:type="dxa"/>
            <w:vAlign w:val="center"/>
          </w:tcPr>
          <w:p w14:paraId="57829E60"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4.32 (m)</w:t>
            </w:r>
          </w:p>
        </w:tc>
        <w:tc>
          <w:tcPr>
            <w:tcW w:w="1233" w:type="dxa"/>
            <w:vAlign w:val="center"/>
          </w:tcPr>
          <w:p w14:paraId="4902BBA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4.51 (br s)</w:t>
            </w:r>
          </w:p>
        </w:tc>
      </w:tr>
      <w:tr w:rsidR="00CD49C4" w:rsidRPr="00D80D24" w14:paraId="6E3B6352" w14:textId="77777777" w:rsidTr="00A94951">
        <w:tc>
          <w:tcPr>
            <w:tcW w:w="1080" w:type="dxa"/>
            <w:vAlign w:val="center"/>
          </w:tcPr>
          <w:p w14:paraId="06282727"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11a</w:t>
            </w:r>
          </w:p>
        </w:tc>
        <w:tc>
          <w:tcPr>
            <w:tcW w:w="1096" w:type="dxa"/>
            <w:vAlign w:val="center"/>
          </w:tcPr>
          <w:p w14:paraId="4D72B4B2"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c>
          <w:tcPr>
            <w:tcW w:w="1233" w:type="dxa"/>
            <w:vAlign w:val="center"/>
          </w:tcPr>
          <w:p w14:paraId="448AECFA"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3.55 </w:t>
            </w:r>
          </w:p>
          <w:p w14:paraId="20B20445"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5.6)</w:t>
            </w:r>
          </w:p>
        </w:tc>
        <w:tc>
          <w:tcPr>
            <w:tcW w:w="1233" w:type="dxa"/>
            <w:vAlign w:val="center"/>
          </w:tcPr>
          <w:p w14:paraId="685A8F8C"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3.58 </w:t>
            </w:r>
          </w:p>
          <w:p w14:paraId="7541EECF"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5.6)</w:t>
            </w:r>
          </w:p>
        </w:tc>
        <w:tc>
          <w:tcPr>
            <w:tcW w:w="1233" w:type="dxa"/>
            <w:vAlign w:val="center"/>
          </w:tcPr>
          <w:p w14:paraId="7D736C30"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1.85 (m)</w:t>
            </w:r>
          </w:p>
        </w:tc>
        <w:tc>
          <w:tcPr>
            <w:tcW w:w="1233" w:type="dxa"/>
            <w:vAlign w:val="center"/>
          </w:tcPr>
          <w:p w14:paraId="500A6A58"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1.71 (m)</w:t>
            </w:r>
          </w:p>
        </w:tc>
        <w:tc>
          <w:tcPr>
            <w:tcW w:w="1233" w:type="dxa"/>
            <w:vAlign w:val="center"/>
          </w:tcPr>
          <w:p w14:paraId="3A9E8404"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2.87 (m)</w:t>
            </w:r>
          </w:p>
        </w:tc>
      </w:tr>
      <w:tr w:rsidR="00CD49C4" w:rsidRPr="00D80D24" w14:paraId="1D8149BD" w14:textId="77777777" w:rsidTr="00A94951">
        <w:tc>
          <w:tcPr>
            <w:tcW w:w="1080" w:type="dxa"/>
            <w:vAlign w:val="center"/>
          </w:tcPr>
          <w:p w14:paraId="775E20C5" w14:textId="77777777" w:rsidR="00CD49C4" w:rsidRPr="00D80D24" w:rsidRDefault="00CD49C4" w:rsidP="00CD49C4">
            <w:pPr>
              <w:jc w:val="center"/>
              <w:rPr>
                <w:rFonts w:ascii="Times New Roman" w:hAnsi="Times New Roman" w:cs="Times New Roman"/>
                <w:b/>
                <w:sz w:val="24"/>
                <w:szCs w:val="24"/>
              </w:rPr>
            </w:pPr>
            <w:r w:rsidRPr="00D80D24">
              <w:rPr>
                <w:rFonts w:ascii="Times New Roman" w:eastAsia="Malgun Gothic" w:hAnsi="Times New Roman" w:cs="Times New Roman"/>
                <w:sz w:val="24"/>
                <w:szCs w:val="24"/>
                <w:lang w:eastAsia="ko-KR"/>
              </w:rPr>
              <w:t>11b</w:t>
            </w:r>
          </w:p>
        </w:tc>
        <w:tc>
          <w:tcPr>
            <w:tcW w:w="1096" w:type="dxa"/>
            <w:vAlign w:val="center"/>
          </w:tcPr>
          <w:p w14:paraId="711C19A1"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5E101D43"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2B3F8336"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3E99695D"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1.65 (m)</w:t>
            </w:r>
          </w:p>
        </w:tc>
        <w:tc>
          <w:tcPr>
            <w:tcW w:w="1233" w:type="dxa"/>
            <w:vAlign w:val="center"/>
          </w:tcPr>
          <w:p w14:paraId="1E6BD7D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1.69 (m)</w:t>
            </w:r>
          </w:p>
        </w:tc>
        <w:tc>
          <w:tcPr>
            <w:tcW w:w="1233" w:type="dxa"/>
            <w:vAlign w:val="center"/>
          </w:tcPr>
          <w:p w14:paraId="2A44691D"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2.74 (m)</w:t>
            </w:r>
          </w:p>
        </w:tc>
      </w:tr>
      <w:tr w:rsidR="00CD49C4" w:rsidRPr="00D80D24" w14:paraId="4C733877" w14:textId="77777777" w:rsidTr="00A94951">
        <w:tc>
          <w:tcPr>
            <w:tcW w:w="1080" w:type="dxa"/>
            <w:vAlign w:val="center"/>
          </w:tcPr>
          <w:p w14:paraId="03F6A717"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12</w:t>
            </w:r>
          </w:p>
        </w:tc>
        <w:tc>
          <w:tcPr>
            <w:tcW w:w="1096" w:type="dxa"/>
            <w:vAlign w:val="center"/>
          </w:tcPr>
          <w:p w14:paraId="2874BF26"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c>
          <w:tcPr>
            <w:tcW w:w="1233" w:type="dxa"/>
            <w:vAlign w:val="center"/>
          </w:tcPr>
          <w:p w14:paraId="21D5EB93"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c>
          <w:tcPr>
            <w:tcW w:w="1233" w:type="dxa"/>
            <w:vAlign w:val="center"/>
          </w:tcPr>
          <w:p w14:paraId="26BB26EB"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74D0C7E8"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3.86 (m)</w:t>
            </w:r>
          </w:p>
        </w:tc>
        <w:tc>
          <w:tcPr>
            <w:tcW w:w="1233" w:type="dxa"/>
            <w:vAlign w:val="center"/>
          </w:tcPr>
          <w:p w14:paraId="0891F483"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3.82 (m)</w:t>
            </w:r>
          </w:p>
        </w:tc>
        <w:tc>
          <w:tcPr>
            <w:tcW w:w="1233" w:type="dxa"/>
            <w:vAlign w:val="center"/>
          </w:tcPr>
          <w:p w14:paraId="625E085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r>
      <w:tr w:rsidR="00CD49C4" w:rsidRPr="00D80D24" w14:paraId="33A33C6C" w14:textId="77777777" w:rsidTr="00A94951">
        <w:tc>
          <w:tcPr>
            <w:tcW w:w="1080" w:type="dxa"/>
            <w:vAlign w:val="center"/>
          </w:tcPr>
          <w:p w14:paraId="7B4A09EA"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13</w:t>
            </w:r>
          </w:p>
        </w:tc>
        <w:tc>
          <w:tcPr>
            <w:tcW w:w="1096" w:type="dxa"/>
            <w:vAlign w:val="center"/>
          </w:tcPr>
          <w:p w14:paraId="626B4A4B"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c>
          <w:tcPr>
            <w:tcW w:w="1233" w:type="dxa"/>
            <w:vAlign w:val="center"/>
          </w:tcPr>
          <w:p w14:paraId="490E1BD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c>
          <w:tcPr>
            <w:tcW w:w="1233" w:type="dxa"/>
            <w:vAlign w:val="center"/>
          </w:tcPr>
          <w:p w14:paraId="3D4F56A8"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27BC4A6B"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1.18 </w:t>
            </w:r>
          </w:p>
          <w:p w14:paraId="7D7FA71C"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6.0)</w:t>
            </w:r>
          </w:p>
        </w:tc>
        <w:tc>
          <w:tcPr>
            <w:tcW w:w="1233" w:type="dxa"/>
            <w:vAlign w:val="center"/>
          </w:tcPr>
          <w:p w14:paraId="253ADEE0" w14:textId="77777777" w:rsidR="00CD49C4" w:rsidRPr="00D80D24" w:rsidRDefault="00CD49C4" w:rsidP="00CD49C4">
            <w:pPr>
              <w:jc w:val="center"/>
              <w:rPr>
                <w:rFonts w:ascii="Times New Roman" w:hAnsi="Times New Roman" w:cs="Times New Roman"/>
                <w:sz w:val="24"/>
                <w:szCs w:val="24"/>
              </w:rPr>
            </w:pPr>
            <w:r w:rsidRPr="00D80D24">
              <w:rPr>
                <w:rFonts w:ascii="Times New Roman" w:hAnsi="Times New Roman" w:cs="Times New Roman"/>
                <w:sz w:val="24"/>
                <w:szCs w:val="24"/>
              </w:rPr>
              <w:t xml:space="preserve">1.18 </w:t>
            </w:r>
          </w:p>
          <w:p w14:paraId="5E84FB09"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(d, 6.0)</w:t>
            </w:r>
          </w:p>
        </w:tc>
        <w:tc>
          <w:tcPr>
            <w:tcW w:w="1233" w:type="dxa"/>
            <w:vAlign w:val="center"/>
          </w:tcPr>
          <w:p w14:paraId="2E9F62EF"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2.15 (s)</w:t>
            </w:r>
          </w:p>
        </w:tc>
      </w:tr>
      <w:tr w:rsidR="00CD49C4" w:rsidRPr="00D80D24" w14:paraId="26D7A594" w14:textId="77777777" w:rsidTr="00A94951">
        <w:tc>
          <w:tcPr>
            <w:tcW w:w="1080" w:type="dxa"/>
            <w:vAlign w:val="center"/>
          </w:tcPr>
          <w:p w14:paraId="1851CDA9"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6-OCH</w:t>
            </w:r>
            <w:r w:rsidRPr="00D80D24">
              <w:rPr>
                <w:rFonts w:ascii="Times New Roman" w:hAnsi="Times New Roman" w:cs="Times New Roman"/>
                <w:sz w:val="24"/>
                <w:szCs w:val="24"/>
                <w:vertAlign w:val="subscript"/>
              </w:rPr>
              <w:t>3</w:t>
            </w:r>
          </w:p>
        </w:tc>
        <w:tc>
          <w:tcPr>
            <w:tcW w:w="1096" w:type="dxa"/>
            <w:vAlign w:val="center"/>
          </w:tcPr>
          <w:p w14:paraId="154B7861"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3.95 (s)</w:t>
            </w:r>
          </w:p>
        </w:tc>
        <w:tc>
          <w:tcPr>
            <w:tcW w:w="1233" w:type="dxa"/>
            <w:vAlign w:val="center"/>
          </w:tcPr>
          <w:p w14:paraId="0B55EC9F"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w:t>
            </w:r>
          </w:p>
        </w:tc>
        <w:tc>
          <w:tcPr>
            <w:tcW w:w="1233" w:type="dxa"/>
            <w:vAlign w:val="center"/>
          </w:tcPr>
          <w:p w14:paraId="7A6338E5"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3.95 (s)</w:t>
            </w:r>
          </w:p>
        </w:tc>
        <w:tc>
          <w:tcPr>
            <w:tcW w:w="1233" w:type="dxa"/>
            <w:vAlign w:val="center"/>
          </w:tcPr>
          <w:p w14:paraId="4B8A9EAE"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1FF64BDC" w14:textId="77777777" w:rsidR="00CD49C4" w:rsidRPr="00D80D24" w:rsidRDefault="00CD49C4" w:rsidP="00CD49C4">
            <w:pPr>
              <w:rPr>
                <w:rFonts w:ascii="Times New Roman" w:hAnsi="Times New Roman" w:cs="Times New Roman"/>
                <w:b/>
                <w:sz w:val="24"/>
                <w:szCs w:val="24"/>
              </w:rPr>
            </w:pPr>
          </w:p>
        </w:tc>
        <w:tc>
          <w:tcPr>
            <w:tcW w:w="1233" w:type="dxa"/>
            <w:vAlign w:val="center"/>
          </w:tcPr>
          <w:p w14:paraId="46C8F7CF" w14:textId="77777777" w:rsidR="00CD49C4" w:rsidRPr="00D80D24" w:rsidRDefault="00CD49C4" w:rsidP="00CD49C4">
            <w:pPr>
              <w:rPr>
                <w:rFonts w:ascii="Times New Roman" w:hAnsi="Times New Roman" w:cs="Times New Roman"/>
                <w:b/>
                <w:sz w:val="24"/>
                <w:szCs w:val="24"/>
              </w:rPr>
            </w:pPr>
          </w:p>
        </w:tc>
      </w:tr>
      <w:tr w:rsidR="00CD49C4" w:rsidRPr="00D80D24" w14:paraId="418B1043" w14:textId="77777777" w:rsidTr="00A94951">
        <w:tc>
          <w:tcPr>
            <w:tcW w:w="1080" w:type="dxa"/>
            <w:vAlign w:val="center"/>
          </w:tcPr>
          <w:p w14:paraId="39F7EF64" w14:textId="77777777" w:rsidR="00CD49C4" w:rsidRPr="00D80D24" w:rsidRDefault="00CD49C4" w:rsidP="00CD49C4">
            <w:pPr>
              <w:jc w:val="center"/>
              <w:rPr>
                <w:rFonts w:ascii="Times New Roman" w:hAnsi="Times New Roman" w:cs="Times New Roman"/>
                <w:b/>
                <w:sz w:val="24"/>
                <w:szCs w:val="24"/>
              </w:rPr>
            </w:pPr>
            <w:r w:rsidRPr="00D80D24">
              <w:rPr>
                <w:rFonts w:ascii="Times New Roman" w:hAnsi="Times New Roman" w:cs="Times New Roman"/>
                <w:sz w:val="24"/>
                <w:szCs w:val="24"/>
              </w:rPr>
              <w:t>7-OCH</w:t>
            </w:r>
            <w:r w:rsidRPr="00D80D24">
              <w:rPr>
                <w:rFonts w:ascii="Times New Roman" w:hAnsi="Times New Roman" w:cs="Times New Roman"/>
                <w:sz w:val="24"/>
                <w:szCs w:val="24"/>
                <w:vertAlign w:val="subscript"/>
              </w:rPr>
              <w:t>3</w:t>
            </w:r>
          </w:p>
        </w:tc>
        <w:tc>
          <w:tcPr>
            <w:tcW w:w="1096" w:type="dxa"/>
            <w:vAlign w:val="center"/>
          </w:tcPr>
          <w:p w14:paraId="77A793E2"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3.80 (s)</w:t>
            </w:r>
          </w:p>
        </w:tc>
        <w:tc>
          <w:tcPr>
            <w:tcW w:w="1233" w:type="dxa"/>
            <w:vAlign w:val="center"/>
          </w:tcPr>
          <w:p w14:paraId="72E14D05"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3.83 (s)</w:t>
            </w:r>
          </w:p>
        </w:tc>
        <w:tc>
          <w:tcPr>
            <w:tcW w:w="1233" w:type="dxa"/>
            <w:vAlign w:val="center"/>
          </w:tcPr>
          <w:p w14:paraId="4854A5D6"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3.82 (s)</w:t>
            </w:r>
          </w:p>
        </w:tc>
        <w:tc>
          <w:tcPr>
            <w:tcW w:w="1233" w:type="dxa"/>
            <w:vAlign w:val="center"/>
          </w:tcPr>
          <w:p w14:paraId="726AE7AB"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3.86 (s)</w:t>
            </w:r>
          </w:p>
        </w:tc>
        <w:tc>
          <w:tcPr>
            <w:tcW w:w="1233" w:type="dxa"/>
            <w:vAlign w:val="center"/>
          </w:tcPr>
          <w:p w14:paraId="0A467EAA"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3.86 (s)</w:t>
            </w:r>
          </w:p>
        </w:tc>
        <w:tc>
          <w:tcPr>
            <w:tcW w:w="1233" w:type="dxa"/>
            <w:vAlign w:val="center"/>
          </w:tcPr>
          <w:p w14:paraId="4D75F6D4" w14:textId="77777777" w:rsidR="00CD49C4" w:rsidRPr="00D80D24" w:rsidRDefault="00CD49C4" w:rsidP="00CD49C4">
            <w:pPr>
              <w:rPr>
                <w:rFonts w:ascii="Times New Roman" w:hAnsi="Times New Roman" w:cs="Times New Roman"/>
                <w:b/>
                <w:sz w:val="24"/>
                <w:szCs w:val="24"/>
              </w:rPr>
            </w:pPr>
            <w:r w:rsidRPr="00D80D24">
              <w:rPr>
                <w:rFonts w:ascii="Times New Roman" w:hAnsi="Times New Roman" w:cs="Times New Roman"/>
                <w:sz w:val="24"/>
                <w:szCs w:val="24"/>
              </w:rPr>
              <w:t>3.84 (s)</w:t>
            </w:r>
          </w:p>
        </w:tc>
      </w:tr>
    </w:tbl>
    <w:p w14:paraId="0EFBADBD" w14:textId="77777777" w:rsidR="00CD49C4" w:rsidRPr="008F0D98" w:rsidRDefault="00CD49C4" w:rsidP="00CD49C4">
      <w:pPr>
        <w:spacing w:after="0" w:line="480" w:lineRule="auto"/>
        <w:jc w:val="both"/>
        <w:rPr>
          <w:rFonts w:ascii="Times New Roman" w:hAnsi="Times New Roman" w:cs="Times New Roman"/>
          <w:sz w:val="24"/>
          <w:szCs w:val="24"/>
        </w:rPr>
      </w:pPr>
    </w:p>
    <w:p w14:paraId="36256865" w14:textId="5654A028" w:rsidR="00CD49C4" w:rsidRDefault="00CD49C4" w:rsidP="00CE6C2D">
      <w:pPr>
        <w:spacing w:after="0" w:line="480" w:lineRule="auto"/>
        <w:ind w:firstLine="720"/>
        <w:jc w:val="both"/>
        <w:rPr>
          <w:rFonts w:ascii="Times New Roman" w:hAnsi="Times New Roman" w:cs="Times New Roman"/>
          <w:color w:val="000000" w:themeColor="text1"/>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.8</w:t>
      </w:r>
      <w:r w:rsidRPr="008F0D98">
        <w:rPr>
          <w:rFonts w:ascii="Times New Roman" w:hAnsi="Times New Roman" w:cs="Times New Roman"/>
          <w:sz w:val="24"/>
          <w:szCs w:val="24"/>
        </w:rPr>
        <w:t xml:space="preserve"> was isolated as a white amorphous powder. Its molecular formula was assigned to be C</w:t>
      </w:r>
      <w:r w:rsidRPr="008F0D98">
        <w:rPr>
          <w:rFonts w:ascii="Times New Roman" w:hAnsi="Times New Roman" w:cs="Times New Roman"/>
          <w:sz w:val="24"/>
          <w:szCs w:val="24"/>
          <w:vertAlign w:val="subscript"/>
        </w:rPr>
        <w:t>12</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14</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 xml:space="preserve">7 </w:t>
      </w:r>
      <w:r w:rsidRPr="008F0D98">
        <w:rPr>
          <w:rFonts w:ascii="Times New Roman" w:hAnsi="Times New Roman" w:cs="Times New Roman"/>
          <w:sz w:val="24"/>
          <w:szCs w:val="24"/>
        </w:rPr>
        <w:t>based on the HRESIMS data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293.0642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xml:space="preserve">), indicating six degrees of unsaturation. The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and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 xml:space="preserve">C NMR spectra of </w:t>
      </w:r>
      <w:r>
        <w:rPr>
          <w:rFonts w:ascii="Times New Roman" w:hAnsi="Times New Roman" w:cs="Times New Roman"/>
          <w:b/>
          <w:sz w:val="24"/>
          <w:szCs w:val="24"/>
        </w:rPr>
        <w:t>3</w:t>
      </w:r>
      <w:r w:rsidRPr="008F0D98">
        <w:rPr>
          <w:rFonts w:ascii="Times New Roman" w:hAnsi="Times New Roman" w:cs="Times New Roman"/>
          <w:b/>
          <w:sz w:val="24"/>
          <w:szCs w:val="24"/>
        </w:rPr>
        <w:t>.8</w:t>
      </w:r>
      <w:r>
        <w:rPr>
          <w:rFonts w:ascii="Times New Roman" w:hAnsi="Times New Roman" w:cs="Times New Roman"/>
          <w:sz w:val="24"/>
          <w:szCs w:val="24"/>
        </w:rPr>
        <w:t xml:space="preserve"> (Table 3.3 and 3.4</w:t>
      </w:r>
      <w:r w:rsidRPr="008F0D98">
        <w:rPr>
          <w:rFonts w:ascii="Times New Roman" w:hAnsi="Times New Roman" w:cs="Times New Roman"/>
          <w:sz w:val="24"/>
          <w:szCs w:val="24"/>
        </w:rPr>
        <w:t xml:space="preserve">) showed signals for an aromatic ring, two oxymethines, two oxymethylenes, two methoxy groups and a carboxylic carbon at </w:t>
      </w:r>
      <w:r w:rsidRPr="008F0D98">
        <w:rPr>
          <w:rFonts w:ascii="Times New Roman" w:eastAsia="Malgun Gothic" w:hAnsi="Times New Roman" w:cs="Times New Roman"/>
          <w:i/>
          <w:sz w:val="24"/>
          <w:szCs w:val="24"/>
        </w:rPr>
        <w:t>δ</w:t>
      </w:r>
      <w:r w:rsidRPr="008F0D98">
        <w:rPr>
          <w:rFonts w:ascii="Times New Roman" w:hAnsi="Times New Roman" w:cs="Times New Roman"/>
          <w:sz w:val="24"/>
          <w:szCs w:val="24"/>
          <w:vertAlign w:val="subscript"/>
        </w:rPr>
        <w:t>C</w:t>
      </w:r>
      <w:r w:rsidRPr="008F0D98">
        <w:rPr>
          <w:rFonts w:ascii="Times New Roman" w:hAnsi="Times New Roman" w:cs="Times New Roman"/>
          <w:sz w:val="24"/>
          <w:szCs w:val="24"/>
        </w:rPr>
        <w:t xml:space="preserve"> 169.0. Analysis of the NMR data indicated </w:t>
      </w:r>
      <w:r>
        <w:rPr>
          <w:rFonts w:ascii="Times New Roman" w:hAnsi="Times New Roman" w:cs="Times New Roman"/>
          <w:b/>
          <w:sz w:val="24"/>
          <w:szCs w:val="24"/>
        </w:rPr>
        <w:t>3</w:t>
      </w:r>
      <w:r w:rsidRPr="008F0D98">
        <w:rPr>
          <w:rFonts w:ascii="Times New Roman" w:hAnsi="Times New Roman" w:cs="Times New Roman"/>
          <w:b/>
          <w:sz w:val="24"/>
          <w:szCs w:val="24"/>
        </w:rPr>
        <w:t xml:space="preserve">.8 </w:t>
      </w:r>
      <w:r w:rsidRPr="008F0D98">
        <w:rPr>
          <w:rFonts w:ascii="Times New Roman" w:hAnsi="Times New Roman" w:cs="Times New Roman"/>
          <w:sz w:val="24"/>
          <w:szCs w:val="24"/>
        </w:rPr>
        <w:t>had an isochroman-1-one skeleton that was shown in monocerin (</w:t>
      </w:r>
      <w:r>
        <w:rPr>
          <w:rFonts w:ascii="Times New Roman" w:hAnsi="Times New Roman" w:cs="Times New Roman"/>
          <w:b/>
          <w:sz w:val="24"/>
          <w:szCs w:val="24"/>
        </w:rPr>
        <w:t>3</w:t>
      </w:r>
      <w:r w:rsidRPr="008F0D98">
        <w:rPr>
          <w:rFonts w:ascii="Times New Roman" w:hAnsi="Times New Roman" w:cs="Times New Roman"/>
          <w:b/>
          <w:sz w:val="24"/>
          <w:szCs w:val="24"/>
        </w:rPr>
        <w:t>.2</w:t>
      </w:r>
      <w:r w:rsidRPr="008F0D98">
        <w:rPr>
          <w:rFonts w:ascii="Times New Roman" w:hAnsi="Times New Roman" w:cs="Times New Roman"/>
          <w:sz w:val="24"/>
          <w:szCs w:val="24"/>
        </w:rPr>
        <w:t>).</w:t>
      </w:r>
      <w:r w:rsidRPr="008F0D98">
        <w:rPr>
          <w:rFonts w:ascii="Times New Roman" w:hAnsi="Times New Roman" w:cs="Times New Roman"/>
          <w:noProof/>
          <w:sz w:val="24"/>
          <w:szCs w:val="24"/>
          <w:vertAlign w:val="superscript"/>
        </w:rPr>
        <w:t>134-135</w:t>
      </w:r>
      <w:r w:rsidRPr="008F0D98">
        <w:rPr>
          <w:rFonts w:ascii="Times New Roman" w:hAnsi="Times New Roman" w:cs="Times New Roman"/>
          <w:sz w:val="24"/>
          <w:szCs w:val="24"/>
        </w:rPr>
        <w:t xml:space="preserve"> The HMBC and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H-</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COSY correlations of </w:t>
      </w:r>
      <w:r>
        <w:rPr>
          <w:rFonts w:ascii="Times New Roman" w:hAnsi="Times New Roman" w:cs="Times New Roman"/>
          <w:b/>
          <w:sz w:val="24"/>
          <w:szCs w:val="24"/>
        </w:rPr>
        <w:t>3</w:t>
      </w:r>
      <w:r w:rsidRPr="008F0D98">
        <w:rPr>
          <w:rFonts w:ascii="Times New Roman" w:hAnsi="Times New Roman" w:cs="Times New Roman"/>
          <w:b/>
          <w:sz w:val="24"/>
          <w:szCs w:val="24"/>
        </w:rPr>
        <w:t>.8</w:t>
      </w:r>
      <w:r w:rsidRPr="008F0D98">
        <w:rPr>
          <w:rFonts w:ascii="Times New Roman" w:hAnsi="Times New Roman" w:cs="Times New Roman"/>
          <w:sz w:val="24"/>
          <w:szCs w:val="24"/>
        </w:rPr>
        <w:t xml:space="preserve"> suggested two hydroxyl groups were located at C-4 and 8 and two methoxy groups were assigned as C-6 and 7. Also, </w:t>
      </w:r>
      <w:r w:rsidRPr="008F0D98">
        <w:rPr>
          <w:rFonts w:ascii="Times New Roman" w:hAnsi="Times New Roman" w:cs="Times New Roman"/>
          <w:color w:val="000000" w:themeColor="text1"/>
          <w:sz w:val="24"/>
          <w:szCs w:val="24"/>
        </w:rPr>
        <w:t>a hydroxymethyl group (-CH</w:t>
      </w:r>
      <w:r w:rsidRPr="008F0D98">
        <w:rPr>
          <w:rFonts w:ascii="Times New Roman" w:hAnsi="Times New Roman" w:cs="Times New Roman"/>
          <w:color w:val="000000" w:themeColor="text1"/>
          <w:sz w:val="24"/>
          <w:szCs w:val="24"/>
          <w:vertAlign w:val="subscript"/>
        </w:rPr>
        <w:t>2</w:t>
      </w:r>
      <w:r w:rsidRPr="008F0D98">
        <w:rPr>
          <w:rFonts w:ascii="Times New Roman" w:hAnsi="Times New Roman" w:cs="Times New Roman"/>
          <w:color w:val="000000" w:themeColor="text1"/>
          <w:sz w:val="24"/>
          <w:szCs w:val="24"/>
        </w:rPr>
        <w:t xml:space="preserve">-OH) was attached to C-3 in </w:t>
      </w:r>
      <w:r>
        <w:rPr>
          <w:rFonts w:ascii="Times New Roman" w:hAnsi="Times New Roman" w:cs="Times New Roman"/>
          <w:color w:val="000000" w:themeColor="text1"/>
          <w:sz w:val="24"/>
          <w:szCs w:val="24"/>
        </w:rPr>
        <w:t>the isocoumarin moiety (Figure 3.6</w:t>
      </w:r>
      <w:r w:rsidRPr="008F0D98">
        <w:rPr>
          <w:rFonts w:ascii="Times New Roman" w:hAnsi="Times New Roman" w:cs="Times New Roman"/>
          <w:color w:val="000000" w:themeColor="text1"/>
          <w:sz w:val="24"/>
          <w:szCs w:val="24"/>
        </w:rPr>
        <w:t>). The relative configuration of H-3 and 4</w:t>
      </w:r>
      <w:r w:rsidRPr="008F0D98">
        <w:rPr>
          <w:rFonts w:ascii="Times New Roman" w:hAnsi="Times New Roman" w:cs="Times New Roman"/>
          <w:b/>
          <w:color w:val="000000" w:themeColor="text1"/>
          <w:sz w:val="24"/>
          <w:szCs w:val="24"/>
        </w:rPr>
        <w:t xml:space="preserve"> </w:t>
      </w:r>
      <w:r w:rsidRPr="008F0D98">
        <w:rPr>
          <w:rFonts w:ascii="Times New Roman" w:hAnsi="Times New Roman" w:cs="Times New Roman"/>
          <w:color w:val="000000" w:themeColor="text1"/>
          <w:sz w:val="24"/>
          <w:szCs w:val="24"/>
        </w:rPr>
        <w:t xml:space="preserve">was defined as </w:t>
      </w:r>
      <w:r w:rsidRPr="008F0D98">
        <w:rPr>
          <w:rFonts w:ascii="Times New Roman" w:hAnsi="Times New Roman" w:cs="Times New Roman"/>
          <w:i/>
          <w:color w:val="000000" w:themeColor="text1"/>
          <w:sz w:val="24"/>
          <w:szCs w:val="24"/>
        </w:rPr>
        <w:t>cis</w:t>
      </w:r>
      <w:r w:rsidRPr="008F0D98">
        <w:rPr>
          <w:rFonts w:ascii="Times New Roman" w:hAnsi="Times New Roman" w:cs="Times New Roman"/>
          <w:color w:val="000000" w:themeColor="text1"/>
          <w:sz w:val="24"/>
          <w:szCs w:val="24"/>
        </w:rPr>
        <w:t xml:space="preserve"> conformation</w:t>
      </w:r>
      <w:r>
        <w:rPr>
          <w:rFonts w:ascii="Times New Roman" w:hAnsi="Times New Roman" w:cs="Times New Roman"/>
          <w:color w:val="000000" w:themeColor="text1"/>
          <w:sz w:val="24"/>
          <w:szCs w:val="24"/>
        </w:rPr>
        <w:t xml:space="preserve"> by a ROESY experiment (Figure 3.7</w:t>
      </w:r>
      <w:r w:rsidRPr="008F0D98">
        <w:rPr>
          <w:rFonts w:ascii="Times New Roman" w:hAnsi="Times New Roman" w:cs="Times New Roman"/>
          <w:color w:val="000000" w:themeColor="text1"/>
          <w:sz w:val="24"/>
          <w:szCs w:val="24"/>
        </w:rPr>
        <w:t>) and the absolute configuration was determined by using CD analysis. The CD spectrum of (</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 xml:space="preserve">)-(-)-6-hydroxymellein and exserolides, which possess the dihydroisocoumarin moiety like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8</w:t>
      </w:r>
      <w:r w:rsidRPr="008F0D98">
        <w:rPr>
          <w:rFonts w:ascii="Times New Roman" w:hAnsi="Times New Roman" w:cs="Times New Roman"/>
          <w:color w:val="000000" w:themeColor="text1"/>
          <w:sz w:val="24"/>
          <w:szCs w:val="24"/>
        </w:rPr>
        <w:t xml:space="preserve">, exhibited a negative Cotton effect at 270 nm </w:t>
      </w:r>
      <w:r w:rsidRPr="008F0D98">
        <w:rPr>
          <w:rFonts w:ascii="Times New Roman" w:hAnsi="Times New Roman" w:cs="Times New Roman"/>
          <w:color w:val="000000" w:themeColor="text1"/>
          <w:sz w:val="24"/>
          <w:szCs w:val="24"/>
        </w:rPr>
        <w:lastRenderedPageBreak/>
        <w:t xml:space="preserve">equivalent to the </w:t>
      </w:r>
      <w:r w:rsidRPr="008F0D98">
        <w:rPr>
          <w:rFonts w:ascii="Times New Roman" w:hAnsi="Times New Roman" w:cs="Times New Roman"/>
          <w:i/>
          <w:color w:val="000000" w:themeColor="text1"/>
          <w:sz w:val="24"/>
          <w:szCs w:val="24"/>
        </w:rPr>
        <w:t>n</w:t>
      </w:r>
      <w:r w:rsidRPr="008F0D98">
        <w:rPr>
          <w:rFonts w:ascii="Times New Roman" w:eastAsia="Malgun Gothic" w:hAnsi="Times New Roman" w:cs="Times New Roman"/>
          <w:color w:val="000000" w:themeColor="text1"/>
          <w:sz w:val="24"/>
          <w:szCs w:val="24"/>
          <w:lang w:eastAsia="ko-KR"/>
        </w:rPr>
        <w:t>→</w:t>
      </w:r>
      <w:r w:rsidRPr="008F0D98">
        <w:rPr>
          <w:rFonts w:ascii="Times New Roman" w:hAnsi="Times New Roman" w:cs="Times New Roman"/>
          <w:i/>
          <w:color w:val="000000" w:themeColor="text1"/>
          <w:sz w:val="24"/>
          <w:szCs w:val="24"/>
        </w:rPr>
        <w:t>π</w:t>
      </w:r>
      <w:r w:rsidRPr="008F0D98">
        <w:rPr>
          <w:rFonts w:ascii="Times New Roman" w:hAnsi="Times New Roman" w:cs="Times New Roman"/>
          <w:color w:val="000000" w:themeColor="text1"/>
          <w:sz w:val="24"/>
          <w:szCs w:val="24"/>
        </w:rPr>
        <w:t xml:space="preserve">* band. Since CD spectrum of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8</w:t>
      </w:r>
      <w:r w:rsidRPr="008F0D98">
        <w:rPr>
          <w:rFonts w:ascii="Times New Roman" w:hAnsi="Times New Roman" w:cs="Times New Roman"/>
          <w:color w:val="000000" w:themeColor="text1"/>
          <w:sz w:val="24"/>
          <w:szCs w:val="24"/>
        </w:rPr>
        <w:t xml:space="preserve"> showed a negative Cotton effect at 270 nm, and the absolute configuration of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8</w:t>
      </w:r>
      <w:r w:rsidRPr="008F0D98">
        <w:rPr>
          <w:rFonts w:ascii="Times New Roman" w:hAnsi="Times New Roman" w:cs="Times New Roman"/>
          <w:color w:val="000000" w:themeColor="text1"/>
          <w:sz w:val="24"/>
          <w:szCs w:val="24"/>
        </w:rPr>
        <w:t xml:space="preserve"> was assigned as 3</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 4</w:t>
      </w:r>
      <w:r w:rsidRPr="008F0D98">
        <w:rPr>
          <w:rFonts w:ascii="Times New Roman" w:hAnsi="Times New Roman" w:cs="Times New Roman"/>
          <w:i/>
          <w:color w:val="000000" w:themeColor="text1"/>
          <w:sz w:val="24"/>
          <w:szCs w:val="24"/>
        </w:rPr>
        <w:t xml:space="preserve">R </w:t>
      </w:r>
      <w:r>
        <w:rPr>
          <w:rFonts w:ascii="Times New Roman" w:hAnsi="Times New Roman" w:cs="Times New Roman"/>
          <w:color w:val="000000" w:themeColor="text1"/>
          <w:sz w:val="24"/>
          <w:szCs w:val="24"/>
        </w:rPr>
        <w:t>(Figure 3.8</w:t>
      </w:r>
      <w:r w:rsidRPr="008F0D98">
        <w:rPr>
          <w:rFonts w:ascii="Times New Roman" w:hAnsi="Times New Roman" w:cs="Times New Roman"/>
          <w:color w:val="000000" w:themeColor="text1"/>
          <w:sz w:val="24"/>
          <w:szCs w:val="24"/>
        </w:rPr>
        <w:t>).</w:t>
      </w:r>
      <w:r w:rsidRPr="008F0D98">
        <w:rPr>
          <w:rFonts w:ascii="Times New Roman" w:hAnsi="Times New Roman" w:cs="Times New Roman"/>
          <w:noProof/>
          <w:color w:val="000000" w:themeColor="text1"/>
          <w:sz w:val="24"/>
          <w:szCs w:val="24"/>
          <w:vertAlign w:val="superscript"/>
        </w:rPr>
        <w:t>136-137</w:t>
      </w:r>
      <w:r w:rsidRPr="008F0D98">
        <w:rPr>
          <w:rFonts w:ascii="Times New Roman" w:hAnsi="Times New Roman" w:cs="Times New Roman"/>
          <w:color w:val="000000" w:themeColor="text1"/>
          <w:sz w:val="24"/>
          <w:szCs w:val="24"/>
        </w:rPr>
        <w:t xml:space="preserve"> </w:t>
      </w:r>
    </w:p>
    <w:p w14:paraId="5422BF0F" w14:textId="77777777" w:rsidR="00CD49C4" w:rsidRPr="001A76EA" w:rsidRDefault="00CD49C4" w:rsidP="00CD49C4">
      <w:pPr>
        <w:pStyle w:val="Caption"/>
        <w:keepNext/>
        <w:rPr>
          <w:rFonts w:ascii="Times New Roman" w:hAnsi="Times New Roman" w:cs="Times New Roman"/>
          <w:b/>
          <w:i w:val="0"/>
          <w:color w:val="000000" w:themeColor="text1"/>
          <w:sz w:val="24"/>
          <w:szCs w:val="24"/>
        </w:rPr>
      </w:pPr>
      <w:bookmarkStart w:id="74" w:name="_Toc6270280"/>
      <w:bookmarkStart w:id="75" w:name="_Toc6304830"/>
      <w:r>
        <w:rPr>
          <w:rFonts w:ascii="Times New Roman" w:hAnsi="Times New Roman" w:cs="Times New Roman"/>
          <w:b/>
          <w:i w:val="0"/>
          <w:color w:val="000000" w:themeColor="text1"/>
          <w:sz w:val="24"/>
          <w:szCs w:val="24"/>
        </w:rPr>
        <w:t>Table 3.</w:t>
      </w:r>
      <w:r w:rsidRPr="001A76EA">
        <w:rPr>
          <w:rFonts w:ascii="Times New Roman" w:hAnsi="Times New Roman" w:cs="Times New Roman"/>
          <w:b/>
          <w:i w:val="0"/>
          <w:color w:val="000000" w:themeColor="text1"/>
          <w:sz w:val="24"/>
          <w:szCs w:val="24"/>
        </w:rPr>
        <w:fldChar w:fldCharType="begin"/>
      </w:r>
      <w:r w:rsidRPr="001A76EA">
        <w:rPr>
          <w:rFonts w:ascii="Times New Roman" w:hAnsi="Times New Roman" w:cs="Times New Roman"/>
          <w:b/>
          <w:i w:val="0"/>
          <w:color w:val="000000" w:themeColor="text1"/>
          <w:sz w:val="24"/>
          <w:szCs w:val="24"/>
        </w:rPr>
        <w:instrText xml:space="preserve"> SEQ Table_3. \* ARABIC </w:instrText>
      </w:r>
      <w:r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4</w:t>
      </w:r>
      <w:r w:rsidRPr="001A76EA">
        <w:rPr>
          <w:rFonts w:ascii="Times New Roman" w:hAnsi="Times New Roman" w:cs="Times New Roman"/>
          <w:b/>
          <w:i w:val="0"/>
          <w:color w:val="000000" w:themeColor="text1"/>
          <w:sz w:val="24"/>
          <w:szCs w:val="24"/>
        </w:rPr>
        <w:fldChar w:fldCharType="end"/>
      </w:r>
      <w:r w:rsidRPr="001A76EA">
        <w:rPr>
          <w:rFonts w:ascii="Times New Roman" w:hAnsi="Times New Roman" w:cs="Times New Roman"/>
          <w:b/>
          <w:i w:val="0"/>
          <w:color w:val="000000" w:themeColor="text1"/>
          <w:sz w:val="24"/>
          <w:szCs w:val="24"/>
        </w:rPr>
        <w:t>.</w:t>
      </w:r>
      <w:r w:rsidRPr="001A76EA">
        <w:rPr>
          <w:rFonts w:ascii="Times New Roman" w:hAnsi="Times New Roman" w:cs="Times New Roman"/>
          <w:b/>
          <w:i w:val="0"/>
          <w:color w:val="000000" w:themeColor="text1"/>
          <w:sz w:val="24"/>
          <w:szCs w:val="24"/>
          <w:vertAlign w:val="superscript"/>
        </w:rPr>
        <w:t xml:space="preserve"> </w:t>
      </w:r>
      <w:r w:rsidRPr="00D73C55">
        <w:rPr>
          <w:rFonts w:ascii="Times New Roman" w:hAnsi="Times New Roman" w:cs="Times New Roman"/>
          <w:i w:val="0"/>
          <w:color w:val="000000" w:themeColor="text1"/>
          <w:sz w:val="24"/>
          <w:szCs w:val="24"/>
          <w:vertAlign w:val="superscript"/>
        </w:rPr>
        <w:t>13</w:t>
      </w:r>
      <w:r w:rsidRPr="00D73C55">
        <w:rPr>
          <w:rFonts w:ascii="Times New Roman" w:hAnsi="Times New Roman" w:cs="Times New Roman"/>
          <w:i w:val="0"/>
          <w:color w:val="000000" w:themeColor="text1"/>
          <w:sz w:val="24"/>
          <w:szCs w:val="24"/>
        </w:rPr>
        <w:t>C NMR (100 MHz) Data for Compounds</w:t>
      </w:r>
      <w:r w:rsidRPr="001A76EA">
        <w:rPr>
          <w:rFonts w:ascii="Times New Roman" w:hAnsi="Times New Roman" w:cs="Times New Roman"/>
          <w:b/>
          <w:i w:val="0"/>
          <w:color w:val="000000" w:themeColor="text1"/>
          <w:sz w:val="24"/>
          <w:szCs w:val="24"/>
        </w:rPr>
        <w:t xml:space="preserve"> 3.2</w:t>
      </w:r>
      <w:r w:rsidRPr="00D73C55">
        <w:rPr>
          <w:rFonts w:ascii="Times New Roman" w:hAnsi="Times New Roman" w:cs="Times New Roman"/>
          <w:i w:val="0"/>
          <w:color w:val="000000" w:themeColor="text1"/>
          <w:sz w:val="24"/>
          <w:szCs w:val="24"/>
        </w:rPr>
        <w:t xml:space="preserve"> and </w:t>
      </w:r>
      <w:r w:rsidRPr="001A76EA">
        <w:rPr>
          <w:rFonts w:ascii="Times New Roman" w:hAnsi="Times New Roman" w:cs="Times New Roman"/>
          <w:b/>
          <w:i w:val="0"/>
          <w:color w:val="000000" w:themeColor="text1"/>
          <w:sz w:val="24"/>
          <w:szCs w:val="24"/>
        </w:rPr>
        <w:t>3.8-3.13</w:t>
      </w:r>
      <w:r>
        <w:rPr>
          <w:rFonts w:ascii="Times New Roman" w:hAnsi="Times New Roman" w:cs="Times New Roman"/>
          <w:b/>
          <w:i w:val="0"/>
          <w:color w:val="000000" w:themeColor="text1"/>
          <w:sz w:val="24"/>
          <w:szCs w:val="24"/>
        </w:rPr>
        <w:t>.</w:t>
      </w:r>
      <w:bookmarkEnd w:id="74"/>
      <w:bookmarkEnd w:id="75"/>
    </w:p>
    <w:tbl>
      <w:tblPr>
        <w:tblStyle w:val="TableGrid"/>
        <w:tblW w:w="8442" w:type="dxa"/>
        <w:tblInd w:w="198" w:type="dxa"/>
        <w:tblLook w:val="04A0" w:firstRow="1" w:lastRow="0" w:firstColumn="1" w:lastColumn="0" w:noHBand="0" w:noVBand="1"/>
      </w:tblPr>
      <w:tblGrid>
        <w:gridCol w:w="1170"/>
        <w:gridCol w:w="1080"/>
        <w:gridCol w:w="882"/>
        <w:gridCol w:w="1211"/>
        <w:gridCol w:w="1086"/>
        <w:gridCol w:w="963"/>
        <w:gridCol w:w="1086"/>
        <w:gridCol w:w="964"/>
      </w:tblGrid>
      <w:tr w:rsidR="00CD49C4" w:rsidRPr="00DC73AB" w14:paraId="51400C94" w14:textId="77777777" w:rsidTr="00A94951">
        <w:tc>
          <w:tcPr>
            <w:tcW w:w="1170" w:type="dxa"/>
            <w:tcBorders>
              <w:top w:val="single" w:sz="4" w:space="0" w:color="auto"/>
              <w:left w:val="nil"/>
              <w:bottom w:val="single" w:sz="4" w:space="0" w:color="auto"/>
              <w:right w:val="nil"/>
            </w:tcBorders>
          </w:tcPr>
          <w:p w14:paraId="54089085"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No.</w:t>
            </w:r>
          </w:p>
        </w:tc>
        <w:tc>
          <w:tcPr>
            <w:tcW w:w="1080" w:type="dxa"/>
            <w:tcBorders>
              <w:top w:val="single" w:sz="4" w:space="0" w:color="auto"/>
              <w:left w:val="nil"/>
              <w:bottom w:val="single" w:sz="4" w:space="0" w:color="auto"/>
              <w:right w:val="nil"/>
            </w:tcBorders>
          </w:tcPr>
          <w:p w14:paraId="679D11A2" w14:textId="77777777" w:rsidR="00CD49C4" w:rsidRPr="00DC73AB" w:rsidRDefault="00CD49C4" w:rsidP="00CD49C4">
            <w:pPr>
              <w:jc w:val="center"/>
              <w:rPr>
                <w:rFonts w:ascii="Times New Roman" w:hAnsi="Times New Roman" w:cs="Times New Roman"/>
                <w:b/>
                <w:sz w:val="24"/>
                <w:szCs w:val="24"/>
              </w:rPr>
            </w:pPr>
            <w:r w:rsidRPr="00DC73AB">
              <w:rPr>
                <w:rFonts w:ascii="Times New Roman" w:hAnsi="Times New Roman" w:cs="Times New Roman"/>
                <w:b/>
                <w:sz w:val="24"/>
                <w:szCs w:val="24"/>
              </w:rPr>
              <w:t>3.2</w:t>
            </w:r>
            <w:r w:rsidRPr="00DC73AB">
              <w:rPr>
                <w:rFonts w:ascii="Times New Roman" w:hAnsi="Times New Roman" w:cs="Times New Roman"/>
                <w:i/>
                <w:sz w:val="24"/>
                <w:szCs w:val="24"/>
                <w:vertAlign w:val="superscript"/>
              </w:rPr>
              <w:t>a</w:t>
            </w:r>
          </w:p>
        </w:tc>
        <w:tc>
          <w:tcPr>
            <w:tcW w:w="882" w:type="dxa"/>
            <w:tcBorders>
              <w:top w:val="single" w:sz="4" w:space="0" w:color="auto"/>
              <w:left w:val="nil"/>
              <w:bottom w:val="single" w:sz="4" w:space="0" w:color="auto"/>
              <w:right w:val="nil"/>
            </w:tcBorders>
          </w:tcPr>
          <w:p w14:paraId="0FBA7375" w14:textId="77777777" w:rsidR="00CD49C4" w:rsidRPr="00DC73AB" w:rsidRDefault="00CD49C4" w:rsidP="00CD49C4">
            <w:pPr>
              <w:jc w:val="center"/>
              <w:rPr>
                <w:rFonts w:ascii="Times New Roman" w:hAnsi="Times New Roman" w:cs="Times New Roman"/>
                <w:b/>
                <w:sz w:val="24"/>
                <w:szCs w:val="24"/>
              </w:rPr>
            </w:pPr>
            <w:r w:rsidRPr="00DC73AB">
              <w:rPr>
                <w:rFonts w:ascii="Times New Roman" w:hAnsi="Times New Roman" w:cs="Times New Roman"/>
                <w:b/>
                <w:sz w:val="24"/>
                <w:szCs w:val="24"/>
              </w:rPr>
              <w:t>3.8</w:t>
            </w:r>
            <w:r w:rsidRPr="00DC73AB">
              <w:rPr>
                <w:rFonts w:ascii="Times New Roman" w:hAnsi="Times New Roman" w:cs="Times New Roman"/>
                <w:i/>
                <w:sz w:val="24"/>
                <w:szCs w:val="24"/>
                <w:vertAlign w:val="superscript"/>
              </w:rPr>
              <w:t>b</w:t>
            </w:r>
          </w:p>
        </w:tc>
        <w:tc>
          <w:tcPr>
            <w:tcW w:w="1211" w:type="dxa"/>
            <w:tcBorders>
              <w:top w:val="single" w:sz="4" w:space="0" w:color="auto"/>
              <w:left w:val="nil"/>
              <w:bottom w:val="single" w:sz="4" w:space="0" w:color="auto"/>
              <w:right w:val="nil"/>
            </w:tcBorders>
          </w:tcPr>
          <w:p w14:paraId="7EEC0FCA" w14:textId="77777777" w:rsidR="00CD49C4" w:rsidRPr="00DC73AB" w:rsidRDefault="00CD49C4" w:rsidP="00CD49C4">
            <w:pPr>
              <w:jc w:val="center"/>
              <w:rPr>
                <w:rFonts w:ascii="Times New Roman" w:hAnsi="Times New Roman" w:cs="Times New Roman"/>
                <w:b/>
                <w:sz w:val="24"/>
                <w:szCs w:val="24"/>
              </w:rPr>
            </w:pPr>
            <w:r w:rsidRPr="00DC73AB">
              <w:rPr>
                <w:rFonts w:ascii="Times New Roman" w:hAnsi="Times New Roman" w:cs="Times New Roman"/>
                <w:b/>
                <w:sz w:val="24"/>
                <w:szCs w:val="24"/>
              </w:rPr>
              <w:t>3.9</w:t>
            </w:r>
            <w:r w:rsidRPr="00DC73AB">
              <w:rPr>
                <w:rFonts w:ascii="Times New Roman" w:hAnsi="Times New Roman" w:cs="Times New Roman"/>
                <w:i/>
                <w:sz w:val="24"/>
                <w:szCs w:val="24"/>
                <w:vertAlign w:val="superscript"/>
              </w:rPr>
              <w:t>b</w:t>
            </w:r>
          </w:p>
        </w:tc>
        <w:tc>
          <w:tcPr>
            <w:tcW w:w="1086" w:type="dxa"/>
            <w:tcBorders>
              <w:top w:val="single" w:sz="4" w:space="0" w:color="auto"/>
              <w:left w:val="nil"/>
              <w:bottom w:val="single" w:sz="4" w:space="0" w:color="auto"/>
              <w:right w:val="nil"/>
            </w:tcBorders>
          </w:tcPr>
          <w:p w14:paraId="4126B2BE" w14:textId="77777777" w:rsidR="00CD49C4" w:rsidRPr="00DC73AB" w:rsidRDefault="00CD49C4" w:rsidP="00CD49C4">
            <w:pPr>
              <w:jc w:val="center"/>
              <w:rPr>
                <w:rFonts w:ascii="Times New Roman" w:hAnsi="Times New Roman" w:cs="Times New Roman"/>
                <w:b/>
                <w:sz w:val="24"/>
                <w:szCs w:val="24"/>
              </w:rPr>
            </w:pPr>
            <w:r w:rsidRPr="00DC73AB">
              <w:rPr>
                <w:rFonts w:ascii="Times New Roman" w:hAnsi="Times New Roman" w:cs="Times New Roman"/>
                <w:b/>
                <w:sz w:val="24"/>
                <w:szCs w:val="24"/>
              </w:rPr>
              <w:t>3.10</w:t>
            </w:r>
            <w:r w:rsidRPr="00DC73AB">
              <w:rPr>
                <w:rFonts w:ascii="Times New Roman" w:hAnsi="Times New Roman" w:cs="Times New Roman"/>
                <w:i/>
                <w:sz w:val="24"/>
                <w:szCs w:val="24"/>
                <w:vertAlign w:val="superscript"/>
              </w:rPr>
              <w:t>b</w:t>
            </w:r>
          </w:p>
        </w:tc>
        <w:tc>
          <w:tcPr>
            <w:tcW w:w="963" w:type="dxa"/>
            <w:tcBorders>
              <w:top w:val="single" w:sz="4" w:space="0" w:color="auto"/>
              <w:left w:val="nil"/>
              <w:bottom w:val="single" w:sz="4" w:space="0" w:color="auto"/>
              <w:right w:val="nil"/>
            </w:tcBorders>
          </w:tcPr>
          <w:p w14:paraId="04A3EE55" w14:textId="77777777" w:rsidR="00CD49C4" w:rsidRPr="00DC73AB" w:rsidRDefault="00CD49C4" w:rsidP="00CD49C4">
            <w:pPr>
              <w:jc w:val="center"/>
              <w:rPr>
                <w:rFonts w:ascii="Times New Roman" w:hAnsi="Times New Roman" w:cs="Times New Roman"/>
                <w:b/>
                <w:sz w:val="24"/>
                <w:szCs w:val="24"/>
              </w:rPr>
            </w:pPr>
            <w:r w:rsidRPr="00DC73AB">
              <w:rPr>
                <w:rFonts w:ascii="Times New Roman" w:hAnsi="Times New Roman" w:cs="Times New Roman"/>
                <w:b/>
                <w:sz w:val="24"/>
                <w:szCs w:val="24"/>
              </w:rPr>
              <w:t>3.11</w:t>
            </w:r>
            <w:r w:rsidRPr="00DC73AB">
              <w:rPr>
                <w:rFonts w:ascii="Times New Roman" w:hAnsi="Times New Roman" w:cs="Times New Roman"/>
                <w:i/>
                <w:sz w:val="24"/>
                <w:szCs w:val="24"/>
                <w:vertAlign w:val="superscript"/>
              </w:rPr>
              <w:t>b</w:t>
            </w:r>
          </w:p>
        </w:tc>
        <w:tc>
          <w:tcPr>
            <w:tcW w:w="1086" w:type="dxa"/>
            <w:tcBorders>
              <w:top w:val="single" w:sz="4" w:space="0" w:color="auto"/>
              <w:left w:val="nil"/>
              <w:bottom w:val="single" w:sz="4" w:space="0" w:color="auto"/>
              <w:right w:val="nil"/>
            </w:tcBorders>
          </w:tcPr>
          <w:p w14:paraId="1FFAD50C" w14:textId="77777777" w:rsidR="00CD49C4" w:rsidRPr="00DC73AB" w:rsidRDefault="00CD49C4" w:rsidP="00CD49C4">
            <w:pPr>
              <w:jc w:val="center"/>
              <w:rPr>
                <w:rFonts w:ascii="Times New Roman" w:hAnsi="Times New Roman" w:cs="Times New Roman"/>
                <w:b/>
                <w:sz w:val="24"/>
                <w:szCs w:val="24"/>
              </w:rPr>
            </w:pPr>
            <w:r w:rsidRPr="00DC73AB">
              <w:rPr>
                <w:rFonts w:ascii="Times New Roman" w:hAnsi="Times New Roman" w:cs="Times New Roman"/>
                <w:b/>
                <w:sz w:val="24"/>
                <w:szCs w:val="24"/>
              </w:rPr>
              <w:t>3.12</w:t>
            </w:r>
            <w:r w:rsidRPr="00DC73AB">
              <w:rPr>
                <w:rFonts w:ascii="Times New Roman" w:hAnsi="Times New Roman" w:cs="Times New Roman"/>
                <w:i/>
                <w:sz w:val="24"/>
                <w:szCs w:val="24"/>
                <w:vertAlign w:val="superscript"/>
              </w:rPr>
              <w:t>b</w:t>
            </w:r>
          </w:p>
        </w:tc>
        <w:tc>
          <w:tcPr>
            <w:tcW w:w="964" w:type="dxa"/>
            <w:tcBorders>
              <w:top w:val="single" w:sz="4" w:space="0" w:color="auto"/>
              <w:left w:val="nil"/>
              <w:bottom w:val="single" w:sz="4" w:space="0" w:color="auto"/>
              <w:right w:val="nil"/>
            </w:tcBorders>
          </w:tcPr>
          <w:p w14:paraId="74CC009A" w14:textId="77777777" w:rsidR="00CD49C4" w:rsidRPr="00DC73AB" w:rsidRDefault="00CD49C4" w:rsidP="00CD49C4">
            <w:pPr>
              <w:jc w:val="center"/>
              <w:rPr>
                <w:rFonts w:ascii="Times New Roman" w:hAnsi="Times New Roman" w:cs="Times New Roman"/>
                <w:b/>
                <w:sz w:val="24"/>
                <w:szCs w:val="24"/>
              </w:rPr>
            </w:pPr>
            <w:r w:rsidRPr="00DC73AB">
              <w:rPr>
                <w:rFonts w:ascii="Times New Roman" w:hAnsi="Times New Roman" w:cs="Times New Roman"/>
                <w:b/>
                <w:sz w:val="24"/>
                <w:szCs w:val="24"/>
              </w:rPr>
              <w:t>3.13</w:t>
            </w:r>
            <w:r w:rsidRPr="00DC73AB">
              <w:rPr>
                <w:rFonts w:ascii="Times New Roman" w:hAnsi="Times New Roman" w:cs="Times New Roman"/>
                <w:i/>
                <w:sz w:val="24"/>
                <w:szCs w:val="24"/>
                <w:vertAlign w:val="superscript"/>
              </w:rPr>
              <w:t>b</w:t>
            </w:r>
          </w:p>
        </w:tc>
      </w:tr>
      <w:tr w:rsidR="00CD49C4" w:rsidRPr="00DC73AB" w14:paraId="3E128E76" w14:textId="77777777" w:rsidTr="00A94951">
        <w:tc>
          <w:tcPr>
            <w:tcW w:w="1170" w:type="dxa"/>
            <w:tcBorders>
              <w:top w:val="single" w:sz="4" w:space="0" w:color="auto"/>
              <w:left w:val="nil"/>
              <w:bottom w:val="nil"/>
              <w:right w:val="nil"/>
            </w:tcBorders>
          </w:tcPr>
          <w:p w14:paraId="212F74B1"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w:t>
            </w:r>
          </w:p>
        </w:tc>
        <w:tc>
          <w:tcPr>
            <w:tcW w:w="1080" w:type="dxa"/>
            <w:tcBorders>
              <w:top w:val="single" w:sz="4" w:space="0" w:color="auto"/>
              <w:left w:val="nil"/>
              <w:bottom w:val="nil"/>
              <w:right w:val="nil"/>
            </w:tcBorders>
          </w:tcPr>
          <w:p w14:paraId="349C657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167.7</w:t>
            </w:r>
          </w:p>
        </w:tc>
        <w:tc>
          <w:tcPr>
            <w:tcW w:w="882" w:type="dxa"/>
            <w:tcBorders>
              <w:top w:val="single" w:sz="4" w:space="0" w:color="auto"/>
              <w:left w:val="nil"/>
              <w:bottom w:val="nil"/>
              <w:right w:val="nil"/>
            </w:tcBorders>
          </w:tcPr>
          <w:p w14:paraId="6EEE7FA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169.0</w:t>
            </w:r>
          </w:p>
        </w:tc>
        <w:tc>
          <w:tcPr>
            <w:tcW w:w="1211" w:type="dxa"/>
            <w:tcBorders>
              <w:top w:val="single" w:sz="4" w:space="0" w:color="auto"/>
              <w:left w:val="nil"/>
              <w:bottom w:val="nil"/>
              <w:right w:val="nil"/>
            </w:tcBorders>
          </w:tcPr>
          <w:p w14:paraId="4EA3B3D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168.4</w:t>
            </w:r>
          </w:p>
        </w:tc>
        <w:tc>
          <w:tcPr>
            <w:tcW w:w="1086" w:type="dxa"/>
            <w:tcBorders>
              <w:top w:val="single" w:sz="4" w:space="0" w:color="auto"/>
              <w:left w:val="nil"/>
              <w:bottom w:val="nil"/>
              <w:right w:val="nil"/>
            </w:tcBorders>
          </w:tcPr>
          <w:p w14:paraId="7937CD5E"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168.0</w:t>
            </w:r>
          </w:p>
        </w:tc>
        <w:tc>
          <w:tcPr>
            <w:tcW w:w="963" w:type="dxa"/>
            <w:tcBorders>
              <w:top w:val="single" w:sz="4" w:space="0" w:color="auto"/>
              <w:left w:val="nil"/>
              <w:bottom w:val="nil"/>
              <w:right w:val="nil"/>
            </w:tcBorders>
          </w:tcPr>
          <w:p w14:paraId="6CCE962B"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168.3</w:t>
            </w:r>
          </w:p>
        </w:tc>
        <w:tc>
          <w:tcPr>
            <w:tcW w:w="1086" w:type="dxa"/>
            <w:tcBorders>
              <w:top w:val="single" w:sz="4" w:space="0" w:color="auto"/>
              <w:left w:val="nil"/>
              <w:bottom w:val="nil"/>
              <w:right w:val="nil"/>
            </w:tcBorders>
          </w:tcPr>
          <w:p w14:paraId="4C63D5B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168.3</w:t>
            </w:r>
          </w:p>
        </w:tc>
        <w:tc>
          <w:tcPr>
            <w:tcW w:w="964" w:type="dxa"/>
            <w:tcBorders>
              <w:top w:val="single" w:sz="4" w:space="0" w:color="auto"/>
              <w:left w:val="nil"/>
              <w:bottom w:val="nil"/>
              <w:right w:val="nil"/>
            </w:tcBorders>
          </w:tcPr>
          <w:p w14:paraId="2D0BF06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168.2</w:t>
            </w:r>
          </w:p>
        </w:tc>
      </w:tr>
      <w:tr w:rsidR="00CD49C4" w:rsidRPr="00DC73AB" w14:paraId="5E4411A5" w14:textId="77777777" w:rsidTr="00A94951">
        <w:trPr>
          <w:trHeight w:val="113"/>
        </w:trPr>
        <w:tc>
          <w:tcPr>
            <w:tcW w:w="1170" w:type="dxa"/>
            <w:vMerge w:val="restart"/>
            <w:tcBorders>
              <w:top w:val="nil"/>
              <w:left w:val="nil"/>
              <w:right w:val="nil"/>
            </w:tcBorders>
            <w:vAlign w:val="center"/>
          </w:tcPr>
          <w:p w14:paraId="68F0260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w:t>
            </w:r>
          </w:p>
          <w:p w14:paraId="5FF08AC0"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4</w:t>
            </w:r>
          </w:p>
        </w:tc>
        <w:tc>
          <w:tcPr>
            <w:tcW w:w="1080" w:type="dxa"/>
            <w:tcBorders>
              <w:top w:val="nil"/>
              <w:left w:val="nil"/>
              <w:bottom w:val="nil"/>
              <w:right w:val="nil"/>
            </w:tcBorders>
          </w:tcPr>
          <w:p w14:paraId="2A07D346"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81.2</w:t>
            </w:r>
          </w:p>
        </w:tc>
        <w:tc>
          <w:tcPr>
            <w:tcW w:w="882" w:type="dxa"/>
            <w:tcBorders>
              <w:top w:val="nil"/>
              <w:left w:val="nil"/>
              <w:bottom w:val="nil"/>
              <w:right w:val="nil"/>
            </w:tcBorders>
            <w:vAlign w:val="center"/>
          </w:tcPr>
          <w:p w14:paraId="0940F10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82.2</w:t>
            </w:r>
          </w:p>
        </w:tc>
        <w:tc>
          <w:tcPr>
            <w:tcW w:w="1211" w:type="dxa"/>
            <w:tcBorders>
              <w:top w:val="nil"/>
              <w:left w:val="nil"/>
              <w:bottom w:val="nil"/>
              <w:right w:val="nil"/>
            </w:tcBorders>
            <w:vAlign w:val="center"/>
          </w:tcPr>
          <w:p w14:paraId="1B6AA5A2"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81.1</w:t>
            </w:r>
          </w:p>
        </w:tc>
        <w:tc>
          <w:tcPr>
            <w:tcW w:w="1086" w:type="dxa"/>
            <w:tcBorders>
              <w:top w:val="nil"/>
              <w:left w:val="nil"/>
              <w:bottom w:val="nil"/>
              <w:right w:val="nil"/>
            </w:tcBorders>
            <w:vAlign w:val="center"/>
          </w:tcPr>
          <w:p w14:paraId="6560EB66"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81.3</w:t>
            </w:r>
          </w:p>
        </w:tc>
        <w:tc>
          <w:tcPr>
            <w:tcW w:w="963" w:type="dxa"/>
            <w:tcBorders>
              <w:top w:val="nil"/>
              <w:left w:val="nil"/>
              <w:bottom w:val="nil"/>
              <w:right w:val="nil"/>
            </w:tcBorders>
            <w:vAlign w:val="center"/>
          </w:tcPr>
          <w:p w14:paraId="5233A70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81.5</w:t>
            </w:r>
          </w:p>
        </w:tc>
        <w:tc>
          <w:tcPr>
            <w:tcW w:w="1086" w:type="dxa"/>
            <w:tcBorders>
              <w:top w:val="nil"/>
              <w:left w:val="nil"/>
              <w:bottom w:val="nil"/>
              <w:right w:val="nil"/>
            </w:tcBorders>
            <w:vAlign w:val="center"/>
          </w:tcPr>
          <w:p w14:paraId="229CBFB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81.6</w:t>
            </w:r>
          </w:p>
        </w:tc>
        <w:tc>
          <w:tcPr>
            <w:tcW w:w="964" w:type="dxa"/>
            <w:tcBorders>
              <w:top w:val="nil"/>
              <w:left w:val="nil"/>
              <w:bottom w:val="nil"/>
              <w:right w:val="nil"/>
            </w:tcBorders>
          </w:tcPr>
          <w:p w14:paraId="7273C471"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81.5</w:t>
            </w:r>
          </w:p>
        </w:tc>
      </w:tr>
      <w:tr w:rsidR="00CD49C4" w:rsidRPr="00DC73AB" w14:paraId="72490A46" w14:textId="77777777" w:rsidTr="00A94951">
        <w:trPr>
          <w:trHeight w:val="112"/>
        </w:trPr>
        <w:tc>
          <w:tcPr>
            <w:tcW w:w="1170" w:type="dxa"/>
            <w:vMerge/>
            <w:tcBorders>
              <w:left w:val="nil"/>
              <w:bottom w:val="nil"/>
              <w:right w:val="nil"/>
            </w:tcBorders>
          </w:tcPr>
          <w:p w14:paraId="7465C4AC" w14:textId="77777777" w:rsidR="00CD49C4" w:rsidRPr="00DC73AB" w:rsidRDefault="00CD49C4" w:rsidP="00CD49C4">
            <w:pPr>
              <w:jc w:val="center"/>
              <w:rPr>
                <w:rFonts w:ascii="Times New Roman" w:hAnsi="Times New Roman" w:cs="Times New Roman"/>
                <w:sz w:val="24"/>
                <w:szCs w:val="24"/>
              </w:rPr>
            </w:pPr>
          </w:p>
        </w:tc>
        <w:tc>
          <w:tcPr>
            <w:tcW w:w="1080" w:type="dxa"/>
            <w:tcBorders>
              <w:top w:val="nil"/>
              <w:left w:val="nil"/>
              <w:bottom w:val="nil"/>
              <w:right w:val="nil"/>
            </w:tcBorders>
          </w:tcPr>
          <w:p w14:paraId="7F37039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74.4</w:t>
            </w:r>
          </w:p>
        </w:tc>
        <w:tc>
          <w:tcPr>
            <w:tcW w:w="882" w:type="dxa"/>
            <w:tcBorders>
              <w:top w:val="nil"/>
              <w:left w:val="nil"/>
              <w:bottom w:val="nil"/>
              <w:right w:val="nil"/>
            </w:tcBorders>
          </w:tcPr>
          <w:p w14:paraId="7C92145E"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64.0</w:t>
            </w:r>
          </w:p>
        </w:tc>
        <w:tc>
          <w:tcPr>
            <w:tcW w:w="1211" w:type="dxa"/>
            <w:tcBorders>
              <w:top w:val="nil"/>
              <w:left w:val="nil"/>
              <w:bottom w:val="nil"/>
              <w:right w:val="nil"/>
            </w:tcBorders>
          </w:tcPr>
          <w:p w14:paraId="0B2449D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74.7</w:t>
            </w:r>
          </w:p>
        </w:tc>
        <w:tc>
          <w:tcPr>
            <w:tcW w:w="1086" w:type="dxa"/>
            <w:tcBorders>
              <w:top w:val="nil"/>
              <w:left w:val="nil"/>
              <w:bottom w:val="nil"/>
              <w:right w:val="nil"/>
            </w:tcBorders>
          </w:tcPr>
          <w:p w14:paraId="0A329CE6"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74.6</w:t>
            </w:r>
          </w:p>
        </w:tc>
        <w:tc>
          <w:tcPr>
            <w:tcW w:w="963" w:type="dxa"/>
            <w:tcBorders>
              <w:top w:val="nil"/>
              <w:left w:val="nil"/>
              <w:bottom w:val="nil"/>
              <w:right w:val="nil"/>
            </w:tcBorders>
          </w:tcPr>
          <w:p w14:paraId="52B9CF76"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74.3</w:t>
            </w:r>
          </w:p>
        </w:tc>
        <w:tc>
          <w:tcPr>
            <w:tcW w:w="1086" w:type="dxa"/>
            <w:tcBorders>
              <w:top w:val="nil"/>
              <w:left w:val="nil"/>
              <w:bottom w:val="nil"/>
              <w:right w:val="nil"/>
            </w:tcBorders>
          </w:tcPr>
          <w:p w14:paraId="3D58CCA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74.2</w:t>
            </w:r>
          </w:p>
        </w:tc>
        <w:tc>
          <w:tcPr>
            <w:tcW w:w="964" w:type="dxa"/>
            <w:tcBorders>
              <w:top w:val="nil"/>
              <w:left w:val="nil"/>
              <w:bottom w:val="nil"/>
              <w:right w:val="nil"/>
            </w:tcBorders>
          </w:tcPr>
          <w:p w14:paraId="12AF833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74.4</w:t>
            </w:r>
          </w:p>
        </w:tc>
      </w:tr>
      <w:tr w:rsidR="00CD49C4" w:rsidRPr="00DC73AB" w14:paraId="16297738" w14:textId="77777777" w:rsidTr="00A94951">
        <w:tc>
          <w:tcPr>
            <w:tcW w:w="1170" w:type="dxa"/>
            <w:tcBorders>
              <w:top w:val="nil"/>
              <w:left w:val="nil"/>
              <w:bottom w:val="nil"/>
              <w:right w:val="nil"/>
            </w:tcBorders>
          </w:tcPr>
          <w:p w14:paraId="771C1BF5"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4a</w:t>
            </w:r>
          </w:p>
        </w:tc>
        <w:tc>
          <w:tcPr>
            <w:tcW w:w="1080" w:type="dxa"/>
            <w:tcBorders>
              <w:top w:val="nil"/>
              <w:left w:val="nil"/>
              <w:bottom w:val="nil"/>
              <w:right w:val="nil"/>
            </w:tcBorders>
          </w:tcPr>
          <w:p w14:paraId="0C69820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131.1</w:t>
            </w:r>
          </w:p>
        </w:tc>
        <w:tc>
          <w:tcPr>
            <w:tcW w:w="882" w:type="dxa"/>
            <w:tcBorders>
              <w:top w:val="nil"/>
              <w:left w:val="nil"/>
              <w:bottom w:val="nil"/>
              <w:right w:val="nil"/>
            </w:tcBorders>
          </w:tcPr>
          <w:p w14:paraId="46AD783E"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137.4</w:t>
            </w:r>
          </w:p>
        </w:tc>
        <w:tc>
          <w:tcPr>
            <w:tcW w:w="1211" w:type="dxa"/>
            <w:tcBorders>
              <w:top w:val="nil"/>
              <w:left w:val="nil"/>
              <w:bottom w:val="nil"/>
              <w:right w:val="nil"/>
            </w:tcBorders>
          </w:tcPr>
          <w:p w14:paraId="07EAC37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131.5</w:t>
            </w:r>
          </w:p>
        </w:tc>
        <w:tc>
          <w:tcPr>
            <w:tcW w:w="1086" w:type="dxa"/>
            <w:tcBorders>
              <w:top w:val="nil"/>
              <w:left w:val="nil"/>
              <w:bottom w:val="nil"/>
              <w:right w:val="nil"/>
            </w:tcBorders>
          </w:tcPr>
          <w:p w14:paraId="545A212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131.8</w:t>
            </w:r>
          </w:p>
        </w:tc>
        <w:tc>
          <w:tcPr>
            <w:tcW w:w="963" w:type="dxa"/>
            <w:tcBorders>
              <w:top w:val="nil"/>
              <w:left w:val="nil"/>
              <w:bottom w:val="nil"/>
              <w:right w:val="nil"/>
            </w:tcBorders>
          </w:tcPr>
          <w:p w14:paraId="20B76682"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131.6</w:t>
            </w:r>
          </w:p>
        </w:tc>
        <w:tc>
          <w:tcPr>
            <w:tcW w:w="1086" w:type="dxa"/>
            <w:tcBorders>
              <w:top w:val="nil"/>
              <w:left w:val="nil"/>
              <w:bottom w:val="nil"/>
              <w:right w:val="nil"/>
            </w:tcBorders>
          </w:tcPr>
          <w:p w14:paraId="36E454AE"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131.7</w:t>
            </w:r>
          </w:p>
        </w:tc>
        <w:tc>
          <w:tcPr>
            <w:tcW w:w="964" w:type="dxa"/>
            <w:tcBorders>
              <w:top w:val="nil"/>
              <w:left w:val="nil"/>
              <w:bottom w:val="nil"/>
              <w:right w:val="nil"/>
            </w:tcBorders>
          </w:tcPr>
          <w:p w14:paraId="70916DAD"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131.4</w:t>
            </w:r>
          </w:p>
        </w:tc>
      </w:tr>
      <w:tr w:rsidR="00CD49C4" w:rsidRPr="00DC73AB" w14:paraId="35A840B1" w14:textId="77777777" w:rsidTr="00A94951">
        <w:tc>
          <w:tcPr>
            <w:tcW w:w="1170" w:type="dxa"/>
            <w:tcBorders>
              <w:top w:val="nil"/>
              <w:left w:val="nil"/>
              <w:bottom w:val="nil"/>
              <w:right w:val="nil"/>
            </w:tcBorders>
          </w:tcPr>
          <w:p w14:paraId="4FCF4C1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w:t>
            </w:r>
          </w:p>
        </w:tc>
        <w:tc>
          <w:tcPr>
            <w:tcW w:w="1080" w:type="dxa"/>
            <w:tcBorders>
              <w:top w:val="nil"/>
              <w:left w:val="nil"/>
              <w:bottom w:val="nil"/>
              <w:right w:val="nil"/>
            </w:tcBorders>
          </w:tcPr>
          <w:p w14:paraId="5EA65F99"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104.3</w:t>
            </w:r>
          </w:p>
        </w:tc>
        <w:tc>
          <w:tcPr>
            <w:tcW w:w="882" w:type="dxa"/>
            <w:tcBorders>
              <w:top w:val="nil"/>
              <w:left w:val="nil"/>
              <w:bottom w:val="nil"/>
              <w:right w:val="nil"/>
            </w:tcBorders>
          </w:tcPr>
          <w:p w14:paraId="2FAE6399"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102.9</w:t>
            </w:r>
          </w:p>
        </w:tc>
        <w:tc>
          <w:tcPr>
            <w:tcW w:w="1211" w:type="dxa"/>
            <w:tcBorders>
              <w:top w:val="nil"/>
              <w:left w:val="nil"/>
              <w:bottom w:val="nil"/>
              <w:right w:val="nil"/>
            </w:tcBorders>
          </w:tcPr>
          <w:p w14:paraId="502FB77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109.7</w:t>
            </w:r>
          </w:p>
        </w:tc>
        <w:tc>
          <w:tcPr>
            <w:tcW w:w="1086" w:type="dxa"/>
            <w:tcBorders>
              <w:top w:val="nil"/>
              <w:left w:val="nil"/>
              <w:bottom w:val="nil"/>
              <w:right w:val="nil"/>
            </w:tcBorders>
          </w:tcPr>
          <w:p w14:paraId="519DB2E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104.7</w:t>
            </w:r>
          </w:p>
        </w:tc>
        <w:tc>
          <w:tcPr>
            <w:tcW w:w="963" w:type="dxa"/>
            <w:tcBorders>
              <w:top w:val="nil"/>
              <w:left w:val="nil"/>
              <w:bottom w:val="nil"/>
              <w:right w:val="nil"/>
            </w:tcBorders>
          </w:tcPr>
          <w:p w14:paraId="29E653D7"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108.9</w:t>
            </w:r>
          </w:p>
        </w:tc>
        <w:tc>
          <w:tcPr>
            <w:tcW w:w="1086" w:type="dxa"/>
            <w:tcBorders>
              <w:top w:val="nil"/>
              <w:left w:val="nil"/>
              <w:bottom w:val="nil"/>
              <w:right w:val="nil"/>
            </w:tcBorders>
          </w:tcPr>
          <w:p w14:paraId="042B30DB"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109.0</w:t>
            </w:r>
          </w:p>
        </w:tc>
        <w:tc>
          <w:tcPr>
            <w:tcW w:w="964" w:type="dxa"/>
            <w:tcBorders>
              <w:top w:val="nil"/>
              <w:left w:val="nil"/>
              <w:bottom w:val="nil"/>
              <w:right w:val="nil"/>
            </w:tcBorders>
          </w:tcPr>
          <w:p w14:paraId="07FDFB8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109.1</w:t>
            </w:r>
          </w:p>
        </w:tc>
      </w:tr>
      <w:tr w:rsidR="00CD49C4" w:rsidRPr="00DC73AB" w14:paraId="722F960F" w14:textId="77777777" w:rsidTr="00A94951">
        <w:tc>
          <w:tcPr>
            <w:tcW w:w="1170" w:type="dxa"/>
            <w:tcBorders>
              <w:top w:val="nil"/>
              <w:left w:val="nil"/>
              <w:bottom w:val="nil"/>
              <w:right w:val="nil"/>
            </w:tcBorders>
          </w:tcPr>
          <w:p w14:paraId="12C6926E"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w:t>
            </w:r>
          </w:p>
        </w:tc>
        <w:tc>
          <w:tcPr>
            <w:tcW w:w="1080" w:type="dxa"/>
            <w:tcBorders>
              <w:top w:val="nil"/>
              <w:left w:val="nil"/>
              <w:bottom w:val="nil"/>
              <w:right w:val="nil"/>
            </w:tcBorders>
          </w:tcPr>
          <w:p w14:paraId="66EC4E6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158.6</w:t>
            </w:r>
          </w:p>
        </w:tc>
        <w:tc>
          <w:tcPr>
            <w:tcW w:w="882" w:type="dxa"/>
            <w:tcBorders>
              <w:top w:val="nil"/>
              <w:left w:val="nil"/>
              <w:bottom w:val="nil"/>
              <w:right w:val="nil"/>
            </w:tcBorders>
          </w:tcPr>
          <w:p w14:paraId="12892B27"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158.8</w:t>
            </w:r>
          </w:p>
        </w:tc>
        <w:tc>
          <w:tcPr>
            <w:tcW w:w="1211" w:type="dxa"/>
            <w:tcBorders>
              <w:top w:val="nil"/>
              <w:left w:val="nil"/>
              <w:bottom w:val="nil"/>
              <w:right w:val="nil"/>
            </w:tcBorders>
          </w:tcPr>
          <w:p w14:paraId="3349273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158.7</w:t>
            </w:r>
          </w:p>
        </w:tc>
        <w:tc>
          <w:tcPr>
            <w:tcW w:w="1086" w:type="dxa"/>
            <w:tcBorders>
              <w:top w:val="nil"/>
              <w:left w:val="nil"/>
              <w:bottom w:val="nil"/>
              <w:right w:val="nil"/>
            </w:tcBorders>
          </w:tcPr>
          <w:p w14:paraId="18719391"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158.7</w:t>
            </w:r>
          </w:p>
        </w:tc>
        <w:tc>
          <w:tcPr>
            <w:tcW w:w="963" w:type="dxa"/>
            <w:tcBorders>
              <w:top w:val="nil"/>
              <w:left w:val="nil"/>
              <w:bottom w:val="nil"/>
              <w:right w:val="nil"/>
            </w:tcBorders>
          </w:tcPr>
          <w:p w14:paraId="5836D27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157.0</w:t>
            </w:r>
          </w:p>
        </w:tc>
        <w:tc>
          <w:tcPr>
            <w:tcW w:w="1086" w:type="dxa"/>
            <w:tcBorders>
              <w:top w:val="nil"/>
              <w:left w:val="nil"/>
              <w:bottom w:val="nil"/>
              <w:right w:val="nil"/>
            </w:tcBorders>
          </w:tcPr>
          <w:p w14:paraId="4A348F7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157.2</w:t>
            </w:r>
          </w:p>
        </w:tc>
        <w:tc>
          <w:tcPr>
            <w:tcW w:w="964" w:type="dxa"/>
            <w:tcBorders>
              <w:top w:val="nil"/>
              <w:left w:val="nil"/>
              <w:bottom w:val="nil"/>
              <w:right w:val="nil"/>
            </w:tcBorders>
          </w:tcPr>
          <w:p w14:paraId="5D71CF6E"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157.4</w:t>
            </w:r>
          </w:p>
        </w:tc>
      </w:tr>
      <w:tr w:rsidR="00CD49C4" w:rsidRPr="00DC73AB" w14:paraId="5E24F37B" w14:textId="77777777" w:rsidTr="00A94951">
        <w:tc>
          <w:tcPr>
            <w:tcW w:w="1170" w:type="dxa"/>
            <w:tcBorders>
              <w:top w:val="nil"/>
              <w:left w:val="nil"/>
              <w:bottom w:val="nil"/>
              <w:right w:val="nil"/>
            </w:tcBorders>
          </w:tcPr>
          <w:p w14:paraId="269CBB41"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w:t>
            </w:r>
          </w:p>
        </w:tc>
        <w:tc>
          <w:tcPr>
            <w:tcW w:w="1080" w:type="dxa"/>
            <w:tcBorders>
              <w:top w:val="nil"/>
              <w:left w:val="nil"/>
              <w:bottom w:val="nil"/>
              <w:right w:val="nil"/>
            </w:tcBorders>
          </w:tcPr>
          <w:p w14:paraId="65C8858D"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137.2</w:t>
            </w:r>
          </w:p>
        </w:tc>
        <w:tc>
          <w:tcPr>
            <w:tcW w:w="882" w:type="dxa"/>
            <w:tcBorders>
              <w:top w:val="nil"/>
              <w:left w:val="nil"/>
              <w:bottom w:val="nil"/>
              <w:right w:val="nil"/>
            </w:tcBorders>
          </w:tcPr>
          <w:p w14:paraId="58B8635D"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136.2</w:t>
            </w:r>
          </w:p>
        </w:tc>
        <w:tc>
          <w:tcPr>
            <w:tcW w:w="1211" w:type="dxa"/>
            <w:tcBorders>
              <w:top w:val="nil"/>
              <w:left w:val="nil"/>
              <w:bottom w:val="nil"/>
              <w:right w:val="nil"/>
            </w:tcBorders>
          </w:tcPr>
          <w:p w14:paraId="34C8CB4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135.7</w:t>
            </w:r>
          </w:p>
        </w:tc>
        <w:tc>
          <w:tcPr>
            <w:tcW w:w="1086" w:type="dxa"/>
            <w:tcBorders>
              <w:top w:val="nil"/>
              <w:left w:val="nil"/>
              <w:bottom w:val="nil"/>
              <w:right w:val="nil"/>
            </w:tcBorders>
          </w:tcPr>
          <w:p w14:paraId="162AB96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136.7</w:t>
            </w:r>
          </w:p>
        </w:tc>
        <w:tc>
          <w:tcPr>
            <w:tcW w:w="963" w:type="dxa"/>
            <w:tcBorders>
              <w:top w:val="nil"/>
              <w:left w:val="nil"/>
              <w:bottom w:val="nil"/>
              <w:right w:val="nil"/>
            </w:tcBorders>
          </w:tcPr>
          <w:p w14:paraId="0018A6F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135.4</w:t>
            </w:r>
          </w:p>
        </w:tc>
        <w:tc>
          <w:tcPr>
            <w:tcW w:w="1086" w:type="dxa"/>
            <w:tcBorders>
              <w:top w:val="nil"/>
              <w:left w:val="nil"/>
              <w:bottom w:val="nil"/>
              <w:right w:val="nil"/>
            </w:tcBorders>
          </w:tcPr>
          <w:p w14:paraId="4CCA7B8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135.5</w:t>
            </w:r>
          </w:p>
        </w:tc>
        <w:tc>
          <w:tcPr>
            <w:tcW w:w="964" w:type="dxa"/>
            <w:tcBorders>
              <w:top w:val="nil"/>
              <w:left w:val="nil"/>
              <w:bottom w:val="nil"/>
              <w:right w:val="nil"/>
            </w:tcBorders>
          </w:tcPr>
          <w:p w14:paraId="0EF167B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135.6</w:t>
            </w:r>
          </w:p>
        </w:tc>
      </w:tr>
      <w:tr w:rsidR="00CD49C4" w:rsidRPr="00DC73AB" w14:paraId="7C79E180" w14:textId="77777777" w:rsidTr="00A94951">
        <w:tc>
          <w:tcPr>
            <w:tcW w:w="1170" w:type="dxa"/>
            <w:tcBorders>
              <w:top w:val="nil"/>
              <w:left w:val="nil"/>
              <w:bottom w:val="nil"/>
              <w:right w:val="nil"/>
            </w:tcBorders>
          </w:tcPr>
          <w:p w14:paraId="4A9D964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w:t>
            </w:r>
          </w:p>
        </w:tc>
        <w:tc>
          <w:tcPr>
            <w:tcW w:w="1080" w:type="dxa"/>
            <w:tcBorders>
              <w:top w:val="nil"/>
              <w:left w:val="nil"/>
              <w:bottom w:val="nil"/>
              <w:right w:val="nil"/>
            </w:tcBorders>
          </w:tcPr>
          <w:p w14:paraId="1A9A8DB7"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156.2</w:t>
            </w:r>
          </w:p>
        </w:tc>
        <w:tc>
          <w:tcPr>
            <w:tcW w:w="882" w:type="dxa"/>
            <w:tcBorders>
              <w:top w:val="nil"/>
              <w:left w:val="nil"/>
              <w:bottom w:val="nil"/>
              <w:right w:val="nil"/>
            </w:tcBorders>
          </w:tcPr>
          <w:p w14:paraId="363B653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155.3</w:t>
            </w:r>
          </w:p>
        </w:tc>
        <w:tc>
          <w:tcPr>
            <w:tcW w:w="1211" w:type="dxa"/>
            <w:tcBorders>
              <w:top w:val="nil"/>
              <w:left w:val="nil"/>
              <w:bottom w:val="nil"/>
              <w:right w:val="nil"/>
            </w:tcBorders>
          </w:tcPr>
          <w:p w14:paraId="1FA7EB7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156.1</w:t>
            </w:r>
          </w:p>
        </w:tc>
        <w:tc>
          <w:tcPr>
            <w:tcW w:w="1086" w:type="dxa"/>
            <w:tcBorders>
              <w:top w:val="nil"/>
              <w:left w:val="nil"/>
              <w:bottom w:val="nil"/>
              <w:right w:val="nil"/>
            </w:tcBorders>
          </w:tcPr>
          <w:p w14:paraId="08011C4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155.5</w:t>
            </w:r>
          </w:p>
        </w:tc>
        <w:tc>
          <w:tcPr>
            <w:tcW w:w="963" w:type="dxa"/>
            <w:tcBorders>
              <w:top w:val="nil"/>
              <w:left w:val="nil"/>
              <w:bottom w:val="nil"/>
              <w:right w:val="nil"/>
            </w:tcBorders>
          </w:tcPr>
          <w:p w14:paraId="2DA7C1A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156.1</w:t>
            </w:r>
          </w:p>
        </w:tc>
        <w:tc>
          <w:tcPr>
            <w:tcW w:w="1086" w:type="dxa"/>
            <w:tcBorders>
              <w:top w:val="nil"/>
              <w:left w:val="nil"/>
              <w:bottom w:val="nil"/>
              <w:right w:val="nil"/>
            </w:tcBorders>
          </w:tcPr>
          <w:p w14:paraId="17BC7A3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156.1</w:t>
            </w:r>
          </w:p>
        </w:tc>
        <w:tc>
          <w:tcPr>
            <w:tcW w:w="964" w:type="dxa"/>
            <w:tcBorders>
              <w:top w:val="nil"/>
              <w:left w:val="nil"/>
              <w:bottom w:val="nil"/>
              <w:right w:val="nil"/>
            </w:tcBorders>
          </w:tcPr>
          <w:p w14:paraId="34AA187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156.1</w:t>
            </w:r>
          </w:p>
        </w:tc>
      </w:tr>
      <w:tr w:rsidR="00CD49C4" w:rsidRPr="00DC73AB" w14:paraId="5DDE2E72" w14:textId="77777777" w:rsidTr="00A94951">
        <w:tc>
          <w:tcPr>
            <w:tcW w:w="1170" w:type="dxa"/>
            <w:tcBorders>
              <w:top w:val="nil"/>
              <w:left w:val="nil"/>
              <w:bottom w:val="nil"/>
              <w:right w:val="nil"/>
            </w:tcBorders>
          </w:tcPr>
          <w:p w14:paraId="6ACCDBE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8a</w:t>
            </w:r>
          </w:p>
        </w:tc>
        <w:tc>
          <w:tcPr>
            <w:tcW w:w="1080" w:type="dxa"/>
            <w:tcBorders>
              <w:top w:val="nil"/>
              <w:left w:val="nil"/>
              <w:bottom w:val="nil"/>
              <w:right w:val="nil"/>
            </w:tcBorders>
          </w:tcPr>
          <w:p w14:paraId="501CA559"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102.0</w:t>
            </w:r>
          </w:p>
        </w:tc>
        <w:tc>
          <w:tcPr>
            <w:tcW w:w="882" w:type="dxa"/>
            <w:tcBorders>
              <w:top w:val="nil"/>
              <w:left w:val="nil"/>
              <w:bottom w:val="nil"/>
              <w:right w:val="nil"/>
            </w:tcBorders>
          </w:tcPr>
          <w:p w14:paraId="76003A5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101.8</w:t>
            </w:r>
          </w:p>
        </w:tc>
        <w:tc>
          <w:tcPr>
            <w:tcW w:w="1211" w:type="dxa"/>
            <w:tcBorders>
              <w:top w:val="nil"/>
              <w:left w:val="nil"/>
              <w:bottom w:val="nil"/>
              <w:right w:val="nil"/>
            </w:tcBorders>
          </w:tcPr>
          <w:p w14:paraId="01CB3B35"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99.0</w:t>
            </w:r>
          </w:p>
        </w:tc>
        <w:tc>
          <w:tcPr>
            <w:tcW w:w="1086" w:type="dxa"/>
            <w:tcBorders>
              <w:top w:val="nil"/>
              <w:left w:val="nil"/>
              <w:bottom w:val="nil"/>
              <w:right w:val="nil"/>
            </w:tcBorders>
          </w:tcPr>
          <w:p w14:paraId="6CAB0FD5"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101.6</w:t>
            </w:r>
          </w:p>
        </w:tc>
        <w:tc>
          <w:tcPr>
            <w:tcW w:w="963" w:type="dxa"/>
            <w:tcBorders>
              <w:top w:val="nil"/>
              <w:left w:val="nil"/>
              <w:bottom w:val="nil"/>
              <w:right w:val="nil"/>
            </w:tcBorders>
          </w:tcPr>
          <w:p w14:paraId="798B455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99.8</w:t>
            </w:r>
          </w:p>
        </w:tc>
        <w:tc>
          <w:tcPr>
            <w:tcW w:w="1086" w:type="dxa"/>
            <w:tcBorders>
              <w:top w:val="nil"/>
              <w:left w:val="nil"/>
              <w:bottom w:val="nil"/>
              <w:right w:val="nil"/>
            </w:tcBorders>
          </w:tcPr>
          <w:p w14:paraId="6EEFAE75"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99.7</w:t>
            </w:r>
          </w:p>
        </w:tc>
        <w:tc>
          <w:tcPr>
            <w:tcW w:w="964" w:type="dxa"/>
            <w:tcBorders>
              <w:top w:val="nil"/>
              <w:left w:val="nil"/>
              <w:bottom w:val="nil"/>
              <w:right w:val="nil"/>
            </w:tcBorders>
          </w:tcPr>
          <w:p w14:paraId="7C04C3F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99.6</w:t>
            </w:r>
          </w:p>
        </w:tc>
      </w:tr>
      <w:tr w:rsidR="00CD49C4" w:rsidRPr="00DC73AB" w14:paraId="16BC9DB0" w14:textId="77777777" w:rsidTr="00A94951">
        <w:tc>
          <w:tcPr>
            <w:tcW w:w="1170" w:type="dxa"/>
            <w:tcBorders>
              <w:top w:val="nil"/>
              <w:left w:val="nil"/>
              <w:bottom w:val="nil"/>
              <w:right w:val="nil"/>
            </w:tcBorders>
          </w:tcPr>
          <w:p w14:paraId="2FA8BE4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9</w:t>
            </w:r>
          </w:p>
        </w:tc>
        <w:tc>
          <w:tcPr>
            <w:tcW w:w="1080" w:type="dxa"/>
            <w:tcBorders>
              <w:top w:val="nil"/>
              <w:left w:val="nil"/>
              <w:bottom w:val="nil"/>
              <w:right w:val="nil"/>
            </w:tcBorders>
          </w:tcPr>
          <w:p w14:paraId="77989516"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38.9</w:t>
            </w:r>
          </w:p>
        </w:tc>
        <w:tc>
          <w:tcPr>
            <w:tcW w:w="882" w:type="dxa"/>
            <w:tcBorders>
              <w:top w:val="nil"/>
              <w:left w:val="nil"/>
              <w:bottom w:val="nil"/>
              <w:right w:val="nil"/>
            </w:tcBorders>
          </w:tcPr>
          <w:p w14:paraId="339C7164"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60.3</w:t>
            </w:r>
          </w:p>
        </w:tc>
        <w:tc>
          <w:tcPr>
            <w:tcW w:w="1211" w:type="dxa"/>
            <w:tcBorders>
              <w:top w:val="nil"/>
              <w:left w:val="nil"/>
              <w:bottom w:val="nil"/>
              <w:right w:val="nil"/>
            </w:tcBorders>
          </w:tcPr>
          <w:p w14:paraId="13B6E1A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35.3</w:t>
            </w:r>
          </w:p>
        </w:tc>
        <w:tc>
          <w:tcPr>
            <w:tcW w:w="1086" w:type="dxa"/>
            <w:tcBorders>
              <w:top w:val="nil"/>
              <w:left w:val="nil"/>
              <w:bottom w:val="nil"/>
              <w:right w:val="nil"/>
            </w:tcBorders>
          </w:tcPr>
          <w:p w14:paraId="69FC3CE1"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35.2</w:t>
            </w:r>
          </w:p>
        </w:tc>
        <w:tc>
          <w:tcPr>
            <w:tcW w:w="963" w:type="dxa"/>
            <w:tcBorders>
              <w:top w:val="nil"/>
              <w:left w:val="nil"/>
              <w:bottom w:val="nil"/>
              <w:right w:val="nil"/>
            </w:tcBorders>
          </w:tcPr>
          <w:p w14:paraId="0CB862D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38.7</w:t>
            </w:r>
          </w:p>
        </w:tc>
        <w:tc>
          <w:tcPr>
            <w:tcW w:w="1086" w:type="dxa"/>
            <w:tcBorders>
              <w:top w:val="nil"/>
              <w:left w:val="nil"/>
              <w:bottom w:val="nil"/>
              <w:right w:val="nil"/>
            </w:tcBorders>
          </w:tcPr>
          <w:p w14:paraId="18B3FF6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39.1</w:t>
            </w:r>
          </w:p>
        </w:tc>
        <w:tc>
          <w:tcPr>
            <w:tcW w:w="964" w:type="dxa"/>
            <w:tcBorders>
              <w:top w:val="nil"/>
              <w:left w:val="nil"/>
              <w:bottom w:val="nil"/>
              <w:right w:val="nil"/>
            </w:tcBorders>
          </w:tcPr>
          <w:p w14:paraId="4C593E6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38.6</w:t>
            </w:r>
          </w:p>
        </w:tc>
      </w:tr>
      <w:tr w:rsidR="00CD49C4" w:rsidRPr="00DC73AB" w14:paraId="3624574F" w14:textId="77777777" w:rsidTr="00A94951">
        <w:tc>
          <w:tcPr>
            <w:tcW w:w="1170" w:type="dxa"/>
            <w:tcBorders>
              <w:top w:val="nil"/>
              <w:left w:val="nil"/>
              <w:bottom w:val="nil"/>
              <w:right w:val="nil"/>
            </w:tcBorders>
          </w:tcPr>
          <w:p w14:paraId="5CFA245B"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10</w:t>
            </w:r>
          </w:p>
        </w:tc>
        <w:tc>
          <w:tcPr>
            <w:tcW w:w="1080" w:type="dxa"/>
            <w:tcBorders>
              <w:top w:val="nil"/>
              <w:left w:val="nil"/>
              <w:bottom w:val="nil"/>
              <w:right w:val="nil"/>
            </w:tcBorders>
          </w:tcPr>
          <w:p w14:paraId="0351927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78.7</w:t>
            </w:r>
          </w:p>
        </w:tc>
        <w:tc>
          <w:tcPr>
            <w:tcW w:w="882" w:type="dxa"/>
            <w:tcBorders>
              <w:top w:val="nil"/>
              <w:left w:val="nil"/>
              <w:bottom w:val="nil"/>
              <w:right w:val="nil"/>
            </w:tcBorders>
          </w:tcPr>
          <w:p w14:paraId="6B6CF682"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211" w:type="dxa"/>
            <w:tcBorders>
              <w:top w:val="nil"/>
              <w:left w:val="nil"/>
              <w:bottom w:val="nil"/>
              <w:right w:val="nil"/>
            </w:tcBorders>
          </w:tcPr>
          <w:p w14:paraId="4E39CF2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79.0</w:t>
            </w:r>
          </w:p>
        </w:tc>
        <w:tc>
          <w:tcPr>
            <w:tcW w:w="1086" w:type="dxa"/>
            <w:tcBorders>
              <w:top w:val="nil"/>
              <w:left w:val="nil"/>
              <w:bottom w:val="nil"/>
              <w:right w:val="nil"/>
            </w:tcBorders>
          </w:tcPr>
          <w:p w14:paraId="1ACD6B6E"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79.0</w:t>
            </w:r>
          </w:p>
        </w:tc>
        <w:tc>
          <w:tcPr>
            <w:tcW w:w="963" w:type="dxa"/>
            <w:tcBorders>
              <w:top w:val="nil"/>
              <w:left w:val="nil"/>
              <w:bottom w:val="nil"/>
              <w:right w:val="nil"/>
            </w:tcBorders>
          </w:tcPr>
          <w:p w14:paraId="559F276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76.2</w:t>
            </w:r>
          </w:p>
        </w:tc>
        <w:tc>
          <w:tcPr>
            <w:tcW w:w="1086" w:type="dxa"/>
            <w:tcBorders>
              <w:top w:val="nil"/>
              <w:left w:val="nil"/>
              <w:bottom w:val="nil"/>
              <w:right w:val="nil"/>
            </w:tcBorders>
          </w:tcPr>
          <w:p w14:paraId="55B6E54B"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75.5</w:t>
            </w:r>
          </w:p>
        </w:tc>
        <w:tc>
          <w:tcPr>
            <w:tcW w:w="964" w:type="dxa"/>
            <w:tcBorders>
              <w:top w:val="nil"/>
              <w:left w:val="nil"/>
              <w:bottom w:val="nil"/>
              <w:right w:val="nil"/>
            </w:tcBorders>
          </w:tcPr>
          <w:p w14:paraId="64875066"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74.1</w:t>
            </w:r>
          </w:p>
        </w:tc>
      </w:tr>
      <w:tr w:rsidR="00CD49C4" w:rsidRPr="00DC73AB" w14:paraId="07E61549" w14:textId="77777777" w:rsidTr="00A94951">
        <w:tc>
          <w:tcPr>
            <w:tcW w:w="1170" w:type="dxa"/>
            <w:tcBorders>
              <w:top w:val="nil"/>
              <w:left w:val="nil"/>
              <w:bottom w:val="nil"/>
              <w:right w:val="nil"/>
            </w:tcBorders>
          </w:tcPr>
          <w:p w14:paraId="2B364E0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11</w:t>
            </w:r>
          </w:p>
        </w:tc>
        <w:tc>
          <w:tcPr>
            <w:tcW w:w="1080" w:type="dxa"/>
            <w:tcBorders>
              <w:top w:val="nil"/>
              <w:left w:val="nil"/>
              <w:bottom w:val="nil"/>
              <w:right w:val="nil"/>
            </w:tcBorders>
          </w:tcPr>
          <w:p w14:paraId="5D5B9A89"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38.0</w:t>
            </w:r>
          </w:p>
        </w:tc>
        <w:tc>
          <w:tcPr>
            <w:tcW w:w="882" w:type="dxa"/>
            <w:tcBorders>
              <w:top w:val="nil"/>
              <w:left w:val="nil"/>
              <w:bottom w:val="nil"/>
              <w:right w:val="nil"/>
            </w:tcBorders>
          </w:tcPr>
          <w:p w14:paraId="1E44649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211" w:type="dxa"/>
            <w:tcBorders>
              <w:top w:val="nil"/>
              <w:left w:val="nil"/>
              <w:bottom w:val="nil"/>
              <w:right w:val="nil"/>
            </w:tcBorders>
          </w:tcPr>
          <w:p w14:paraId="40D4DBFD"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64.2</w:t>
            </w:r>
          </w:p>
        </w:tc>
        <w:tc>
          <w:tcPr>
            <w:tcW w:w="1086" w:type="dxa"/>
            <w:tcBorders>
              <w:top w:val="nil"/>
              <w:left w:val="nil"/>
              <w:bottom w:val="nil"/>
              <w:right w:val="nil"/>
            </w:tcBorders>
          </w:tcPr>
          <w:p w14:paraId="4108438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64.1</w:t>
            </w:r>
          </w:p>
        </w:tc>
        <w:tc>
          <w:tcPr>
            <w:tcW w:w="963" w:type="dxa"/>
            <w:tcBorders>
              <w:top w:val="nil"/>
              <w:left w:val="nil"/>
              <w:bottom w:val="nil"/>
              <w:right w:val="nil"/>
            </w:tcBorders>
          </w:tcPr>
          <w:p w14:paraId="7513DBA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44.9</w:t>
            </w:r>
          </w:p>
        </w:tc>
        <w:tc>
          <w:tcPr>
            <w:tcW w:w="1086" w:type="dxa"/>
            <w:tcBorders>
              <w:top w:val="nil"/>
              <w:left w:val="nil"/>
              <w:bottom w:val="nil"/>
              <w:right w:val="nil"/>
            </w:tcBorders>
          </w:tcPr>
          <w:p w14:paraId="15DF4DD2"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45.3</w:t>
            </w:r>
          </w:p>
        </w:tc>
        <w:tc>
          <w:tcPr>
            <w:tcW w:w="964" w:type="dxa"/>
            <w:tcBorders>
              <w:top w:val="nil"/>
              <w:left w:val="nil"/>
              <w:bottom w:val="nil"/>
              <w:right w:val="nil"/>
            </w:tcBorders>
          </w:tcPr>
          <w:p w14:paraId="32B94057"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49.3</w:t>
            </w:r>
          </w:p>
        </w:tc>
      </w:tr>
      <w:tr w:rsidR="00CD49C4" w:rsidRPr="00DC73AB" w14:paraId="32A95D7D" w14:textId="77777777" w:rsidTr="00A94951">
        <w:tc>
          <w:tcPr>
            <w:tcW w:w="1170" w:type="dxa"/>
            <w:tcBorders>
              <w:top w:val="nil"/>
              <w:left w:val="nil"/>
              <w:bottom w:val="nil"/>
              <w:right w:val="nil"/>
            </w:tcBorders>
          </w:tcPr>
          <w:p w14:paraId="20CB568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12</w:t>
            </w:r>
          </w:p>
        </w:tc>
        <w:tc>
          <w:tcPr>
            <w:tcW w:w="1080" w:type="dxa"/>
            <w:tcBorders>
              <w:top w:val="nil"/>
              <w:left w:val="nil"/>
              <w:bottom w:val="nil"/>
              <w:right w:val="nil"/>
            </w:tcBorders>
          </w:tcPr>
          <w:p w14:paraId="33C35E0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19.1</w:t>
            </w:r>
          </w:p>
        </w:tc>
        <w:tc>
          <w:tcPr>
            <w:tcW w:w="882" w:type="dxa"/>
            <w:tcBorders>
              <w:top w:val="nil"/>
              <w:left w:val="nil"/>
              <w:bottom w:val="nil"/>
              <w:right w:val="nil"/>
            </w:tcBorders>
          </w:tcPr>
          <w:p w14:paraId="68FBC680"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211" w:type="dxa"/>
            <w:tcBorders>
              <w:top w:val="nil"/>
              <w:left w:val="nil"/>
              <w:bottom w:val="nil"/>
              <w:right w:val="nil"/>
            </w:tcBorders>
          </w:tcPr>
          <w:p w14:paraId="1DFB1C0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086" w:type="dxa"/>
            <w:tcBorders>
              <w:top w:val="nil"/>
              <w:left w:val="nil"/>
              <w:bottom w:val="nil"/>
              <w:right w:val="nil"/>
            </w:tcBorders>
          </w:tcPr>
          <w:p w14:paraId="456F183A" w14:textId="77777777" w:rsidR="00CD49C4" w:rsidRPr="00DC73AB" w:rsidRDefault="00CD49C4" w:rsidP="00CD49C4">
            <w:pPr>
              <w:jc w:val="center"/>
              <w:rPr>
                <w:rFonts w:ascii="Times New Roman" w:hAnsi="Times New Roman" w:cs="Times New Roman"/>
                <w:sz w:val="24"/>
                <w:szCs w:val="24"/>
              </w:rPr>
            </w:pPr>
          </w:p>
        </w:tc>
        <w:tc>
          <w:tcPr>
            <w:tcW w:w="963" w:type="dxa"/>
            <w:tcBorders>
              <w:top w:val="nil"/>
              <w:left w:val="nil"/>
              <w:bottom w:val="nil"/>
              <w:right w:val="nil"/>
            </w:tcBorders>
          </w:tcPr>
          <w:p w14:paraId="5201412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64.9</w:t>
            </w:r>
          </w:p>
        </w:tc>
        <w:tc>
          <w:tcPr>
            <w:tcW w:w="1086" w:type="dxa"/>
            <w:tcBorders>
              <w:top w:val="nil"/>
              <w:left w:val="nil"/>
              <w:bottom w:val="nil"/>
              <w:right w:val="nil"/>
            </w:tcBorders>
          </w:tcPr>
          <w:p w14:paraId="152E994B"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64.4</w:t>
            </w:r>
          </w:p>
        </w:tc>
        <w:tc>
          <w:tcPr>
            <w:tcW w:w="964" w:type="dxa"/>
            <w:tcBorders>
              <w:top w:val="nil"/>
              <w:left w:val="nil"/>
              <w:bottom w:val="nil"/>
              <w:right w:val="nil"/>
            </w:tcBorders>
          </w:tcPr>
          <w:p w14:paraId="37BB9755"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207.7</w:t>
            </w:r>
          </w:p>
        </w:tc>
      </w:tr>
      <w:tr w:rsidR="00CD49C4" w:rsidRPr="00DC73AB" w14:paraId="5976733C" w14:textId="77777777" w:rsidTr="00A94951">
        <w:tc>
          <w:tcPr>
            <w:tcW w:w="1170" w:type="dxa"/>
            <w:tcBorders>
              <w:top w:val="nil"/>
              <w:left w:val="nil"/>
              <w:bottom w:val="nil"/>
              <w:right w:val="nil"/>
            </w:tcBorders>
          </w:tcPr>
          <w:p w14:paraId="2674546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w:t>
            </w:r>
          </w:p>
        </w:tc>
        <w:tc>
          <w:tcPr>
            <w:tcW w:w="1080" w:type="dxa"/>
            <w:tcBorders>
              <w:top w:val="nil"/>
              <w:left w:val="nil"/>
              <w:bottom w:val="nil"/>
              <w:right w:val="nil"/>
            </w:tcBorders>
          </w:tcPr>
          <w:p w14:paraId="57D7FFDD"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13.9</w:t>
            </w:r>
          </w:p>
        </w:tc>
        <w:tc>
          <w:tcPr>
            <w:tcW w:w="882" w:type="dxa"/>
            <w:tcBorders>
              <w:top w:val="nil"/>
              <w:left w:val="nil"/>
              <w:bottom w:val="nil"/>
              <w:right w:val="nil"/>
            </w:tcBorders>
          </w:tcPr>
          <w:p w14:paraId="147F9D7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211" w:type="dxa"/>
            <w:tcBorders>
              <w:top w:val="nil"/>
              <w:left w:val="nil"/>
              <w:bottom w:val="nil"/>
              <w:right w:val="nil"/>
            </w:tcBorders>
          </w:tcPr>
          <w:p w14:paraId="7EC80849"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086" w:type="dxa"/>
            <w:tcBorders>
              <w:top w:val="nil"/>
              <w:left w:val="nil"/>
              <w:bottom w:val="nil"/>
              <w:right w:val="nil"/>
            </w:tcBorders>
          </w:tcPr>
          <w:p w14:paraId="5AF2CB9C" w14:textId="77777777" w:rsidR="00CD49C4" w:rsidRPr="00DC73AB" w:rsidRDefault="00CD49C4" w:rsidP="00CD49C4">
            <w:pPr>
              <w:jc w:val="center"/>
              <w:rPr>
                <w:rFonts w:ascii="Times New Roman" w:hAnsi="Times New Roman" w:cs="Times New Roman"/>
                <w:sz w:val="24"/>
                <w:szCs w:val="24"/>
              </w:rPr>
            </w:pPr>
          </w:p>
        </w:tc>
        <w:tc>
          <w:tcPr>
            <w:tcW w:w="963" w:type="dxa"/>
            <w:tcBorders>
              <w:top w:val="nil"/>
              <w:left w:val="nil"/>
              <w:bottom w:val="nil"/>
              <w:right w:val="nil"/>
            </w:tcBorders>
          </w:tcPr>
          <w:p w14:paraId="2F79F98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21.9</w:t>
            </w:r>
          </w:p>
        </w:tc>
        <w:tc>
          <w:tcPr>
            <w:tcW w:w="1086" w:type="dxa"/>
            <w:tcBorders>
              <w:top w:val="nil"/>
              <w:left w:val="nil"/>
              <w:bottom w:val="nil"/>
              <w:right w:val="nil"/>
            </w:tcBorders>
          </w:tcPr>
          <w:p w14:paraId="7565E842"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22.8</w:t>
            </w:r>
          </w:p>
        </w:tc>
        <w:tc>
          <w:tcPr>
            <w:tcW w:w="964" w:type="dxa"/>
            <w:tcBorders>
              <w:top w:val="nil"/>
              <w:left w:val="nil"/>
              <w:bottom w:val="nil"/>
              <w:right w:val="nil"/>
            </w:tcBorders>
          </w:tcPr>
          <w:p w14:paraId="618C2BB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29.0</w:t>
            </w:r>
          </w:p>
        </w:tc>
      </w:tr>
      <w:tr w:rsidR="00CD49C4" w:rsidRPr="00DC73AB" w14:paraId="49A9A183" w14:textId="77777777" w:rsidTr="00A94951">
        <w:tc>
          <w:tcPr>
            <w:tcW w:w="1170" w:type="dxa"/>
            <w:tcBorders>
              <w:top w:val="nil"/>
              <w:left w:val="nil"/>
              <w:bottom w:val="nil"/>
              <w:right w:val="nil"/>
            </w:tcBorders>
          </w:tcPr>
          <w:p w14:paraId="302F9785"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6-OCH</w:t>
            </w:r>
            <w:r w:rsidRPr="00DC73AB">
              <w:rPr>
                <w:rFonts w:ascii="Times New Roman" w:hAnsi="Times New Roman" w:cs="Times New Roman"/>
                <w:sz w:val="24"/>
                <w:szCs w:val="24"/>
                <w:vertAlign w:val="subscript"/>
              </w:rPr>
              <w:t>3</w:t>
            </w:r>
          </w:p>
        </w:tc>
        <w:tc>
          <w:tcPr>
            <w:tcW w:w="1080" w:type="dxa"/>
            <w:tcBorders>
              <w:top w:val="nil"/>
              <w:left w:val="nil"/>
              <w:bottom w:val="nil"/>
              <w:right w:val="nil"/>
            </w:tcBorders>
          </w:tcPr>
          <w:p w14:paraId="2CD4912D"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56.2</w:t>
            </w:r>
          </w:p>
        </w:tc>
        <w:tc>
          <w:tcPr>
            <w:tcW w:w="882" w:type="dxa"/>
            <w:tcBorders>
              <w:top w:val="nil"/>
              <w:left w:val="nil"/>
              <w:bottom w:val="nil"/>
              <w:right w:val="nil"/>
            </w:tcBorders>
          </w:tcPr>
          <w:p w14:paraId="71D2263D"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55.4</w:t>
            </w:r>
          </w:p>
        </w:tc>
        <w:tc>
          <w:tcPr>
            <w:tcW w:w="1211" w:type="dxa"/>
            <w:tcBorders>
              <w:top w:val="nil"/>
              <w:left w:val="nil"/>
              <w:bottom w:val="nil"/>
              <w:right w:val="nil"/>
            </w:tcBorders>
          </w:tcPr>
          <w:p w14:paraId="2611E986"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086" w:type="dxa"/>
            <w:tcBorders>
              <w:top w:val="nil"/>
              <w:left w:val="nil"/>
              <w:bottom w:val="nil"/>
              <w:right w:val="nil"/>
            </w:tcBorders>
          </w:tcPr>
          <w:p w14:paraId="18387AC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55.4</w:t>
            </w:r>
          </w:p>
        </w:tc>
        <w:tc>
          <w:tcPr>
            <w:tcW w:w="963" w:type="dxa"/>
            <w:tcBorders>
              <w:top w:val="nil"/>
              <w:left w:val="nil"/>
              <w:bottom w:val="nil"/>
              <w:right w:val="nil"/>
            </w:tcBorders>
          </w:tcPr>
          <w:p w14:paraId="49CB91A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1086" w:type="dxa"/>
            <w:tcBorders>
              <w:top w:val="nil"/>
              <w:left w:val="nil"/>
              <w:bottom w:val="nil"/>
              <w:right w:val="nil"/>
            </w:tcBorders>
          </w:tcPr>
          <w:p w14:paraId="21A01162"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c>
          <w:tcPr>
            <w:tcW w:w="964" w:type="dxa"/>
            <w:tcBorders>
              <w:top w:val="nil"/>
              <w:left w:val="nil"/>
              <w:bottom w:val="nil"/>
              <w:right w:val="nil"/>
            </w:tcBorders>
          </w:tcPr>
          <w:p w14:paraId="14C7A24A"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w:t>
            </w:r>
          </w:p>
        </w:tc>
      </w:tr>
      <w:tr w:rsidR="00CD49C4" w:rsidRPr="00DC73AB" w14:paraId="5CF3AB1B" w14:textId="77777777" w:rsidTr="00A94951">
        <w:tc>
          <w:tcPr>
            <w:tcW w:w="1170" w:type="dxa"/>
            <w:tcBorders>
              <w:top w:val="nil"/>
              <w:left w:val="nil"/>
              <w:bottom w:val="nil"/>
              <w:right w:val="nil"/>
            </w:tcBorders>
          </w:tcPr>
          <w:p w14:paraId="0BA5F40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7-OCH</w:t>
            </w:r>
            <w:r w:rsidRPr="00DC73AB">
              <w:rPr>
                <w:rFonts w:ascii="Times New Roman" w:hAnsi="Times New Roman" w:cs="Times New Roman"/>
                <w:sz w:val="24"/>
                <w:szCs w:val="24"/>
                <w:vertAlign w:val="subscript"/>
              </w:rPr>
              <w:t>3</w:t>
            </w:r>
          </w:p>
        </w:tc>
        <w:tc>
          <w:tcPr>
            <w:tcW w:w="1080" w:type="dxa"/>
            <w:tcBorders>
              <w:top w:val="nil"/>
              <w:left w:val="nil"/>
              <w:bottom w:val="nil"/>
              <w:right w:val="nil"/>
            </w:tcBorders>
          </w:tcPr>
          <w:p w14:paraId="788ECD4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60.0</w:t>
            </w:r>
          </w:p>
        </w:tc>
        <w:tc>
          <w:tcPr>
            <w:tcW w:w="882" w:type="dxa"/>
            <w:tcBorders>
              <w:top w:val="nil"/>
              <w:left w:val="nil"/>
              <w:bottom w:val="nil"/>
              <w:right w:val="nil"/>
            </w:tcBorders>
          </w:tcPr>
          <w:p w14:paraId="196569B2"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59.5</w:t>
            </w:r>
          </w:p>
        </w:tc>
        <w:tc>
          <w:tcPr>
            <w:tcW w:w="1211" w:type="dxa"/>
            <w:tcBorders>
              <w:top w:val="nil"/>
              <w:left w:val="nil"/>
              <w:bottom w:val="nil"/>
              <w:right w:val="nil"/>
            </w:tcBorders>
          </w:tcPr>
          <w:p w14:paraId="629489EF"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59.3</w:t>
            </w:r>
          </w:p>
        </w:tc>
        <w:tc>
          <w:tcPr>
            <w:tcW w:w="1086" w:type="dxa"/>
            <w:tcBorders>
              <w:top w:val="nil"/>
              <w:left w:val="nil"/>
              <w:bottom w:val="nil"/>
              <w:right w:val="nil"/>
            </w:tcBorders>
          </w:tcPr>
          <w:p w14:paraId="777C7F78"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59.5</w:t>
            </w:r>
          </w:p>
        </w:tc>
        <w:tc>
          <w:tcPr>
            <w:tcW w:w="963" w:type="dxa"/>
            <w:tcBorders>
              <w:top w:val="nil"/>
              <w:left w:val="nil"/>
              <w:bottom w:val="nil"/>
              <w:right w:val="nil"/>
            </w:tcBorders>
          </w:tcPr>
          <w:p w14:paraId="7E332323"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59.4</w:t>
            </w:r>
          </w:p>
        </w:tc>
        <w:tc>
          <w:tcPr>
            <w:tcW w:w="1086" w:type="dxa"/>
            <w:tcBorders>
              <w:top w:val="nil"/>
              <w:left w:val="nil"/>
              <w:bottom w:val="nil"/>
              <w:right w:val="nil"/>
            </w:tcBorders>
          </w:tcPr>
          <w:p w14:paraId="0AD8025C"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59.4</w:t>
            </w:r>
          </w:p>
        </w:tc>
        <w:tc>
          <w:tcPr>
            <w:tcW w:w="964" w:type="dxa"/>
            <w:tcBorders>
              <w:top w:val="nil"/>
              <w:left w:val="nil"/>
              <w:bottom w:val="nil"/>
              <w:right w:val="nil"/>
            </w:tcBorders>
          </w:tcPr>
          <w:p w14:paraId="1BDF34A7" w14:textId="77777777" w:rsidR="00CD49C4" w:rsidRPr="00DC73AB" w:rsidRDefault="00CD49C4" w:rsidP="00CD49C4">
            <w:pPr>
              <w:jc w:val="center"/>
              <w:rPr>
                <w:rFonts w:ascii="Times New Roman" w:hAnsi="Times New Roman" w:cs="Times New Roman"/>
                <w:sz w:val="24"/>
                <w:szCs w:val="24"/>
              </w:rPr>
            </w:pPr>
            <w:r w:rsidRPr="00DC73AB">
              <w:rPr>
                <w:rFonts w:ascii="Times New Roman" w:hAnsi="Times New Roman" w:cs="Times New Roman"/>
                <w:sz w:val="24"/>
                <w:szCs w:val="24"/>
              </w:rPr>
              <w:t>59.4</w:t>
            </w:r>
          </w:p>
        </w:tc>
      </w:tr>
      <w:tr w:rsidR="00CD49C4" w:rsidRPr="00DC73AB" w14:paraId="690D9802" w14:textId="77777777" w:rsidTr="00A94951">
        <w:tc>
          <w:tcPr>
            <w:tcW w:w="8442" w:type="dxa"/>
            <w:gridSpan w:val="8"/>
            <w:tcBorders>
              <w:top w:val="nil"/>
              <w:left w:val="nil"/>
              <w:bottom w:val="single" w:sz="4" w:space="0" w:color="auto"/>
              <w:right w:val="nil"/>
            </w:tcBorders>
          </w:tcPr>
          <w:p w14:paraId="0AF80CBE" w14:textId="77777777" w:rsidR="00CD49C4" w:rsidRPr="00DC73AB" w:rsidRDefault="00CD49C4" w:rsidP="00CD49C4">
            <w:pPr>
              <w:rPr>
                <w:rFonts w:ascii="Times New Roman" w:hAnsi="Times New Roman" w:cs="Times New Roman"/>
                <w:sz w:val="24"/>
                <w:szCs w:val="24"/>
              </w:rPr>
            </w:pPr>
            <w:r w:rsidRPr="005808DC">
              <w:rPr>
                <w:rFonts w:ascii="Times New Roman" w:hAnsi="Times New Roman" w:cs="Times New Roman"/>
                <w:sz w:val="24"/>
                <w:szCs w:val="24"/>
                <w:vertAlign w:val="superscript"/>
              </w:rPr>
              <w:t>a</w:t>
            </w:r>
            <w:r>
              <w:rPr>
                <w:rFonts w:ascii="Times New Roman" w:hAnsi="Times New Roman" w:cs="Times New Roman"/>
                <w:sz w:val="24"/>
                <w:szCs w:val="24"/>
              </w:rPr>
              <w:t>Observed in CDCl</w:t>
            </w:r>
            <w:r w:rsidRPr="005808DC">
              <w:rPr>
                <w:rFonts w:ascii="Times New Roman" w:hAnsi="Times New Roman" w:cs="Times New Roman"/>
                <w:sz w:val="24"/>
                <w:szCs w:val="24"/>
                <w:vertAlign w:val="subscript"/>
              </w:rPr>
              <w:t>3</w:t>
            </w:r>
            <w:r>
              <w:rPr>
                <w:rFonts w:ascii="Times New Roman" w:hAnsi="Times New Roman" w:cs="Times New Roman"/>
                <w:sz w:val="24"/>
                <w:szCs w:val="24"/>
                <w:vertAlign w:val="subscript"/>
              </w:rPr>
              <w:t>.</w:t>
            </w:r>
            <w:r>
              <w:rPr>
                <w:rFonts w:ascii="Times New Roman" w:hAnsi="Times New Roman" w:cs="Times New Roman"/>
                <w:sz w:val="24"/>
                <w:szCs w:val="24"/>
              </w:rPr>
              <w:t xml:space="preserve"> </w:t>
            </w:r>
            <w:r w:rsidRPr="005808DC">
              <w:rPr>
                <w:rFonts w:ascii="Times New Roman" w:hAnsi="Times New Roman" w:cs="Times New Roman"/>
                <w:sz w:val="24"/>
                <w:szCs w:val="24"/>
                <w:vertAlign w:val="superscript"/>
              </w:rPr>
              <w:t>b</w:t>
            </w:r>
            <w:r>
              <w:rPr>
                <w:rFonts w:ascii="Times New Roman" w:hAnsi="Times New Roman" w:cs="Times New Roman"/>
                <w:sz w:val="24"/>
                <w:szCs w:val="24"/>
              </w:rPr>
              <w:t>Observed in MeOH-</w:t>
            </w:r>
            <w:r w:rsidRPr="005808DC">
              <w:rPr>
                <w:rFonts w:ascii="Times New Roman" w:hAnsi="Times New Roman" w:cs="Times New Roman"/>
                <w:i/>
                <w:sz w:val="24"/>
                <w:szCs w:val="24"/>
              </w:rPr>
              <w:t>d</w:t>
            </w:r>
            <w:r w:rsidRPr="005808DC">
              <w:rPr>
                <w:rFonts w:ascii="Times New Roman" w:hAnsi="Times New Roman" w:cs="Times New Roman"/>
                <w:sz w:val="24"/>
                <w:szCs w:val="24"/>
                <w:vertAlign w:val="subscript"/>
              </w:rPr>
              <w:t>4</w:t>
            </w:r>
            <w:r>
              <w:rPr>
                <w:rFonts w:ascii="Times New Roman" w:hAnsi="Times New Roman" w:cs="Times New Roman"/>
                <w:sz w:val="24"/>
                <w:szCs w:val="24"/>
              </w:rPr>
              <w:t>.</w:t>
            </w:r>
          </w:p>
        </w:tc>
      </w:tr>
    </w:tbl>
    <w:p w14:paraId="498D6D67" w14:textId="77777777" w:rsidR="00CD49C4" w:rsidRPr="008F0D98" w:rsidRDefault="00CD49C4" w:rsidP="00CD49C4">
      <w:pPr>
        <w:spacing w:after="0" w:line="480" w:lineRule="auto"/>
        <w:jc w:val="both"/>
        <w:rPr>
          <w:rFonts w:ascii="Times New Roman" w:hAnsi="Times New Roman" w:cs="Times New Roman"/>
          <w:color w:val="000000" w:themeColor="text1"/>
          <w:sz w:val="24"/>
          <w:szCs w:val="24"/>
        </w:rPr>
      </w:pPr>
    </w:p>
    <w:p w14:paraId="51AAD8BE" w14:textId="77777777" w:rsidR="00CD49C4" w:rsidRPr="008F0D98" w:rsidRDefault="00CD49C4" w:rsidP="00CD49C4">
      <w:pPr>
        <w:spacing w:after="0" w:line="480" w:lineRule="auto"/>
        <w:ind w:firstLine="720"/>
        <w:jc w:val="both"/>
        <w:rPr>
          <w:rFonts w:ascii="Times New Roman" w:hAnsi="Times New Roman" w:cs="Times New Roman"/>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.9</w:t>
      </w:r>
      <w:r w:rsidRPr="008F0D98">
        <w:rPr>
          <w:rFonts w:ascii="Times New Roman" w:hAnsi="Times New Roman" w:cs="Times New Roman"/>
          <w:sz w:val="24"/>
          <w:szCs w:val="24"/>
        </w:rPr>
        <w:t xml:space="preserve"> was obtained as colorless oil. The molecular formula of C</w:t>
      </w:r>
      <w:r w:rsidRPr="008F0D98">
        <w:rPr>
          <w:rFonts w:ascii="Times New Roman" w:hAnsi="Times New Roman" w:cs="Times New Roman"/>
          <w:sz w:val="24"/>
          <w:szCs w:val="24"/>
          <w:vertAlign w:val="subscript"/>
        </w:rPr>
        <w:t>13</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14</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 xml:space="preserve">7 </w:t>
      </w:r>
      <w:r w:rsidRPr="008F0D98">
        <w:rPr>
          <w:rFonts w:ascii="Times New Roman" w:hAnsi="Times New Roman" w:cs="Times New Roman"/>
          <w:sz w:val="24"/>
          <w:szCs w:val="24"/>
        </w:rPr>
        <w:t>was established by HRESIMS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305.0644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xml:space="preserve">), indicating </w:t>
      </w:r>
      <w:r w:rsidRPr="008F0D98">
        <w:rPr>
          <w:rFonts w:ascii="Times New Roman" w:hAnsi="Times New Roman" w:cs="Times New Roman"/>
          <w:color w:val="000000" w:themeColor="text1"/>
          <w:sz w:val="24"/>
          <w:szCs w:val="24"/>
        </w:rPr>
        <w:t xml:space="preserve">seven degrees </w:t>
      </w:r>
      <w:r w:rsidRPr="008F0D98">
        <w:rPr>
          <w:rFonts w:ascii="Times New Roman" w:hAnsi="Times New Roman" w:cs="Times New Roman"/>
          <w:sz w:val="24"/>
          <w:szCs w:val="24"/>
        </w:rPr>
        <w:t>of unsaturation. The 1D and 2D NMR data suggested the presence of an additional five membered ring that was also found in monocerin (</w:t>
      </w:r>
      <w:r>
        <w:rPr>
          <w:rFonts w:ascii="Times New Roman" w:hAnsi="Times New Roman" w:cs="Times New Roman"/>
          <w:b/>
          <w:sz w:val="24"/>
          <w:szCs w:val="24"/>
        </w:rPr>
        <w:t>3</w:t>
      </w:r>
      <w:r w:rsidRPr="008F0D98">
        <w:rPr>
          <w:rFonts w:ascii="Times New Roman" w:hAnsi="Times New Roman" w:cs="Times New Roman"/>
          <w:b/>
          <w:sz w:val="24"/>
          <w:szCs w:val="24"/>
        </w:rPr>
        <w:t>.2</w:t>
      </w:r>
      <w:r w:rsidRPr="008F0D98">
        <w:rPr>
          <w:rFonts w:ascii="Times New Roman" w:hAnsi="Times New Roman" w:cs="Times New Roman"/>
          <w:sz w:val="24"/>
          <w:szCs w:val="24"/>
        </w:rPr>
        <w:t>). The ROESY correlations between H-4 and H-3, H-3 and H-9</w:t>
      </w:r>
      <w:r w:rsidRPr="008F0D98">
        <w:rPr>
          <w:rFonts w:ascii="Times New Roman" w:eastAsia="Malgun Gothic" w:hAnsi="Times New Roman" w:cs="Times New Roman"/>
          <w:sz w:val="24"/>
          <w:szCs w:val="24"/>
        </w:rPr>
        <w:t>α, and</w:t>
      </w:r>
      <w:r w:rsidRPr="008F0D98">
        <w:rPr>
          <w:rFonts w:ascii="Times New Roman" w:hAnsi="Times New Roman" w:cs="Times New Roman"/>
          <w:sz w:val="24"/>
          <w:szCs w:val="24"/>
        </w:rPr>
        <w:t xml:space="preserve"> H-9</w:t>
      </w:r>
      <w:r w:rsidRPr="008F0D98">
        <w:rPr>
          <w:rFonts w:ascii="Times New Roman" w:eastAsia="Malgun Gothic" w:hAnsi="Times New Roman" w:cs="Times New Roman"/>
          <w:sz w:val="24"/>
          <w:szCs w:val="24"/>
        </w:rPr>
        <w:t>α</w:t>
      </w:r>
      <w:r w:rsidRPr="008F0D98">
        <w:rPr>
          <w:rFonts w:ascii="Times New Roman" w:hAnsi="Times New Roman" w:cs="Times New Roman"/>
          <w:sz w:val="24"/>
          <w:szCs w:val="24"/>
        </w:rPr>
        <w:t xml:space="preserve"> and H-10 </w:t>
      </w:r>
      <w:r w:rsidRPr="008F0D98">
        <w:rPr>
          <w:rFonts w:ascii="Times New Roman" w:hAnsi="Times New Roman" w:cs="Times New Roman"/>
          <w:color w:val="000000" w:themeColor="text1"/>
          <w:sz w:val="24"/>
          <w:szCs w:val="24"/>
        </w:rPr>
        <w:t>indicated H-3, H-4, H-9</w:t>
      </w:r>
      <w:r w:rsidRPr="008F0D98">
        <w:rPr>
          <w:rFonts w:ascii="Times New Roman" w:eastAsia="Malgun Gothic" w:hAnsi="Times New Roman" w:cs="Times New Roman"/>
          <w:color w:val="000000" w:themeColor="text1"/>
          <w:sz w:val="24"/>
          <w:szCs w:val="24"/>
        </w:rPr>
        <w:t>α</w:t>
      </w:r>
      <w:r w:rsidRPr="008F0D98">
        <w:rPr>
          <w:rFonts w:ascii="Times New Roman" w:hAnsi="Times New Roman" w:cs="Times New Roman"/>
          <w:color w:val="000000" w:themeColor="text1"/>
          <w:sz w:val="24"/>
          <w:szCs w:val="24"/>
        </w:rPr>
        <w:t xml:space="preserve"> and H-10 placed on the same face of the ring system (Figure </w:t>
      </w:r>
      <w:r>
        <w:rPr>
          <w:rFonts w:ascii="Times New Roman" w:hAnsi="Times New Roman" w:cs="Times New Roman"/>
          <w:color w:val="000000" w:themeColor="text1"/>
          <w:sz w:val="24"/>
          <w:szCs w:val="24"/>
        </w:rPr>
        <w:t>3.7</w:t>
      </w:r>
      <w:r w:rsidRPr="008F0D98">
        <w:rPr>
          <w:rFonts w:ascii="Times New Roman" w:hAnsi="Times New Roman" w:cs="Times New Roman"/>
          <w:color w:val="000000" w:themeColor="text1"/>
          <w:sz w:val="24"/>
          <w:szCs w:val="24"/>
        </w:rPr>
        <w:t>). Therefore</w:t>
      </w:r>
      <w:r w:rsidRPr="008F0D98">
        <w:rPr>
          <w:rFonts w:ascii="Times New Roman" w:hAnsi="Times New Roman" w:cs="Times New Roman"/>
          <w:sz w:val="24"/>
          <w:szCs w:val="24"/>
        </w:rPr>
        <w:t xml:space="preserve">, the absolute configuration of </w:t>
      </w:r>
      <w:r>
        <w:rPr>
          <w:rFonts w:ascii="Times New Roman" w:hAnsi="Times New Roman" w:cs="Times New Roman"/>
          <w:b/>
          <w:sz w:val="24"/>
          <w:szCs w:val="24"/>
        </w:rPr>
        <w:t>3</w:t>
      </w:r>
      <w:r w:rsidRPr="008F0D98">
        <w:rPr>
          <w:rFonts w:ascii="Times New Roman" w:hAnsi="Times New Roman" w:cs="Times New Roman"/>
          <w:b/>
          <w:sz w:val="24"/>
          <w:szCs w:val="24"/>
        </w:rPr>
        <w:t>.9</w:t>
      </w:r>
      <w:r w:rsidRPr="008F0D98">
        <w:rPr>
          <w:rFonts w:ascii="Times New Roman" w:hAnsi="Times New Roman" w:cs="Times New Roman"/>
          <w:sz w:val="24"/>
          <w:szCs w:val="24"/>
        </w:rPr>
        <w:t xml:space="preserve"> was determined as 3</w:t>
      </w:r>
      <w:r w:rsidRPr="008F0D98">
        <w:rPr>
          <w:rFonts w:ascii="Times New Roman" w:hAnsi="Times New Roman" w:cs="Times New Roman"/>
          <w:i/>
          <w:sz w:val="24"/>
          <w:szCs w:val="24"/>
        </w:rPr>
        <w:t>R</w:t>
      </w:r>
      <w:r w:rsidRPr="008F0D98">
        <w:rPr>
          <w:rFonts w:ascii="Times New Roman" w:hAnsi="Times New Roman" w:cs="Times New Roman"/>
          <w:sz w:val="24"/>
          <w:szCs w:val="24"/>
        </w:rPr>
        <w:t>, 4</w:t>
      </w:r>
      <w:r w:rsidRPr="008F0D98">
        <w:rPr>
          <w:rFonts w:ascii="Times New Roman" w:hAnsi="Times New Roman" w:cs="Times New Roman"/>
          <w:i/>
          <w:sz w:val="24"/>
          <w:szCs w:val="24"/>
        </w:rPr>
        <w:t>R</w:t>
      </w:r>
      <w:r w:rsidRPr="008F0D98">
        <w:rPr>
          <w:rFonts w:ascii="Times New Roman" w:hAnsi="Times New Roman" w:cs="Times New Roman"/>
          <w:sz w:val="24"/>
          <w:szCs w:val="24"/>
        </w:rPr>
        <w:t xml:space="preserve"> and 10</w:t>
      </w:r>
      <w:r w:rsidRPr="008F0D98">
        <w:rPr>
          <w:rFonts w:ascii="Times New Roman" w:hAnsi="Times New Roman" w:cs="Times New Roman"/>
          <w:i/>
          <w:sz w:val="24"/>
          <w:szCs w:val="24"/>
        </w:rPr>
        <w:t>R</w:t>
      </w:r>
      <w:r w:rsidRPr="008F0D98">
        <w:rPr>
          <w:rFonts w:ascii="Times New Roman" w:hAnsi="Times New Roman" w:cs="Times New Roman"/>
          <w:sz w:val="24"/>
          <w:szCs w:val="24"/>
        </w:rPr>
        <w:t xml:space="preserve"> accord</w:t>
      </w:r>
      <w:r>
        <w:rPr>
          <w:rFonts w:ascii="Times New Roman" w:hAnsi="Times New Roman" w:cs="Times New Roman"/>
          <w:sz w:val="24"/>
          <w:szCs w:val="24"/>
        </w:rPr>
        <w:t>ing to its CD spectrum (Figure 3.8</w:t>
      </w:r>
      <w:r w:rsidRPr="008F0D98">
        <w:rPr>
          <w:rFonts w:ascii="Times New Roman" w:hAnsi="Times New Roman" w:cs="Times New Roman"/>
          <w:sz w:val="24"/>
          <w:szCs w:val="24"/>
        </w:rPr>
        <w:t xml:space="preserve">), which exhibited a negative Cotton effect at 270 nm, in the same way as </w:t>
      </w:r>
      <w:r>
        <w:rPr>
          <w:rFonts w:ascii="Times New Roman" w:hAnsi="Times New Roman" w:cs="Times New Roman"/>
          <w:b/>
          <w:sz w:val="24"/>
          <w:szCs w:val="24"/>
        </w:rPr>
        <w:t>3</w:t>
      </w:r>
      <w:r w:rsidRPr="008F0D98">
        <w:rPr>
          <w:rFonts w:ascii="Times New Roman" w:hAnsi="Times New Roman" w:cs="Times New Roman"/>
          <w:b/>
          <w:sz w:val="24"/>
          <w:szCs w:val="24"/>
        </w:rPr>
        <w:t>.8</w:t>
      </w:r>
      <w:r w:rsidRPr="008F0D98">
        <w:rPr>
          <w:rFonts w:ascii="Times New Roman" w:hAnsi="Times New Roman" w:cs="Times New Roman"/>
          <w:sz w:val="24"/>
          <w:szCs w:val="24"/>
        </w:rPr>
        <w:t xml:space="preserve">. </w:t>
      </w:r>
    </w:p>
    <w:p w14:paraId="2249C013" w14:textId="3DCDA200" w:rsidR="00CD49C4" w:rsidRDefault="00BF271E" w:rsidP="00CD49C4">
      <w:pPr>
        <w:keepNext/>
        <w:spacing w:after="0" w:line="480" w:lineRule="auto"/>
        <w:jc w:val="center"/>
      </w:pPr>
      <w:r>
        <w:object w:dxaOrig="12749" w:dyaOrig="7865" w14:anchorId="7B9F1488">
          <v:shape id="_x0000_i1027" type="#_x0000_t75" style="width:359.25pt;height:221.4pt" o:ole="">
            <v:imagedata r:id="rId25" o:title=""/>
          </v:shape>
          <o:OLEObject Type="Embed" ProgID="ChemDraw.Document.6.0" ShapeID="_x0000_i1027" DrawAspect="Content" ObjectID="_1618683682" r:id="rId26"/>
        </w:object>
      </w:r>
    </w:p>
    <w:p w14:paraId="025A6496" w14:textId="77777777" w:rsidR="00CD49C4" w:rsidRPr="001A76EA" w:rsidRDefault="00CD49C4" w:rsidP="00CD49C4">
      <w:pPr>
        <w:pStyle w:val="Caption"/>
        <w:jc w:val="both"/>
        <w:rPr>
          <w:rFonts w:ascii="Times New Roman" w:hAnsi="Times New Roman" w:cs="Times New Roman"/>
          <w:i w:val="0"/>
          <w:color w:val="000000" w:themeColor="text1"/>
          <w:sz w:val="24"/>
          <w:szCs w:val="24"/>
        </w:rPr>
      </w:pPr>
      <w:bookmarkStart w:id="76" w:name="_Toc6270281"/>
      <w:bookmarkStart w:id="77" w:name="_Toc6304831"/>
      <w:r w:rsidRPr="001A76EA">
        <w:rPr>
          <w:rFonts w:ascii="Times New Roman" w:hAnsi="Times New Roman" w:cs="Times New Roman"/>
          <w:b/>
          <w:i w:val="0"/>
          <w:color w:val="000000" w:themeColor="text1"/>
          <w:sz w:val="24"/>
          <w:szCs w:val="24"/>
        </w:rPr>
        <w:t>Figure 3.</w:t>
      </w:r>
      <w:r w:rsidRPr="001A76EA">
        <w:rPr>
          <w:rFonts w:ascii="Times New Roman" w:hAnsi="Times New Roman" w:cs="Times New Roman"/>
          <w:b/>
          <w:i w:val="0"/>
          <w:color w:val="000000" w:themeColor="text1"/>
          <w:sz w:val="24"/>
          <w:szCs w:val="24"/>
        </w:rPr>
        <w:fldChar w:fldCharType="begin"/>
      </w:r>
      <w:r w:rsidRPr="001A76EA">
        <w:rPr>
          <w:rFonts w:ascii="Times New Roman" w:hAnsi="Times New Roman" w:cs="Times New Roman"/>
          <w:b/>
          <w:i w:val="0"/>
          <w:color w:val="000000" w:themeColor="text1"/>
          <w:sz w:val="24"/>
          <w:szCs w:val="24"/>
        </w:rPr>
        <w:instrText xml:space="preserve"> SEQ Figure_3. \* ARABIC </w:instrText>
      </w:r>
      <w:r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6</w:t>
      </w:r>
      <w:r w:rsidRPr="001A76EA">
        <w:rPr>
          <w:rFonts w:ascii="Times New Roman" w:hAnsi="Times New Roman" w:cs="Times New Roman"/>
          <w:b/>
          <w:i w:val="0"/>
          <w:color w:val="000000" w:themeColor="text1"/>
          <w:sz w:val="24"/>
          <w:szCs w:val="24"/>
        </w:rPr>
        <w:fldChar w:fldCharType="end"/>
      </w:r>
      <w:r w:rsidRPr="001A76EA">
        <w:rPr>
          <w:rFonts w:ascii="Times New Roman" w:hAnsi="Times New Roman" w:cs="Times New Roman"/>
          <w:b/>
          <w:i w:val="0"/>
          <w:color w:val="000000" w:themeColor="text1"/>
          <w:sz w:val="24"/>
          <w:szCs w:val="24"/>
        </w:rPr>
        <w:t>.</w:t>
      </w:r>
      <w:r>
        <w:rPr>
          <w:rFonts w:ascii="Times New Roman" w:hAnsi="Times New Roman" w:cs="Times New Roman"/>
          <w:i w:val="0"/>
          <w:color w:val="000000" w:themeColor="text1"/>
          <w:sz w:val="24"/>
          <w:szCs w:val="24"/>
          <w:shd w:val="clear" w:color="auto" w:fill="FFFFFF"/>
        </w:rPr>
        <w:t xml:space="preserve"> </w:t>
      </w:r>
      <w:r w:rsidRPr="001A76EA">
        <w:rPr>
          <w:rFonts w:ascii="Times New Roman" w:hAnsi="Times New Roman" w:cs="Times New Roman"/>
          <w:i w:val="0"/>
          <w:color w:val="000000" w:themeColor="text1"/>
          <w:sz w:val="24"/>
          <w:szCs w:val="24"/>
          <w:shd w:val="clear" w:color="auto" w:fill="FFFFFF"/>
        </w:rPr>
        <w:t xml:space="preserve">Key </w:t>
      </w:r>
      <w:r w:rsidRPr="001A76EA">
        <w:rPr>
          <w:rFonts w:ascii="Times New Roman" w:hAnsi="Times New Roman" w:cs="Times New Roman"/>
          <w:i w:val="0"/>
          <w:color w:val="000000" w:themeColor="text1"/>
          <w:sz w:val="24"/>
          <w:szCs w:val="24"/>
          <w:shd w:val="clear" w:color="auto" w:fill="FFFFFF"/>
          <w:vertAlign w:val="superscript"/>
        </w:rPr>
        <w:t>1</w:t>
      </w:r>
      <w:r w:rsidRPr="001A76EA">
        <w:rPr>
          <w:rFonts w:ascii="Times New Roman" w:hAnsi="Times New Roman" w:cs="Times New Roman"/>
          <w:i w:val="0"/>
          <w:color w:val="000000" w:themeColor="text1"/>
          <w:sz w:val="24"/>
          <w:szCs w:val="24"/>
          <w:shd w:val="clear" w:color="auto" w:fill="FFFFFF"/>
        </w:rPr>
        <w:t>H-</w:t>
      </w:r>
      <w:r w:rsidRPr="001A76EA">
        <w:rPr>
          <w:rFonts w:ascii="Times New Roman" w:hAnsi="Times New Roman" w:cs="Times New Roman"/>
          <w:i w:val="0"/>
          <w:color w:val="000000" w:themeColor="text1"/>
          <w:sz w:val="24"/>
          <w:szCs w:val="24"/>
          <w:shd w:val="clear" w:color="auto" w:fill="FFFFFF"/>
          <w:vertAlign w:val="superscript"/>
        </w:rPr>
        <w:t>1</w:t>
      </w:r>
      <w:r w:rsidRPr="001A76EA">
        <w:rPr>
          <w:rFonts w:ascii="Times New Roman" w:hAnsi="Times New Roman" w:cs="Times New Roman"/>
          <w:i w:val="0"/>
          <w:color w:val="000000" w:themeColor="text1"/>
          <w:sz w:val="24"/>
          <w:szCs w:val="24"/>
          <w:shd w:val="clear" w:color="auto" w:fill="FFFFFF"/>
        </w:rPr>
        <w:t xml:space="preserve">H COSY, </w:t>
      </w:r>
      <w:r w:rsidRPr="001A76EA">
        <w:rPr>
          <w:rFonts w:ascii="Times New Roman" w:hAnsi="Times New Roman" w:cs="Times New Roman"/>
          <w:i w:val="0"/>
          <w:color w:val="000000" w:themeColor="text1"/>
          <w:sz w:val="24"/>
          <w:szCs w:val="24"/>
          <w:shd w:val="clear" w:color="auto" w:fill="FFFFFF"/>
          <w:vertAlign w:val="superscript"/>
        </w:rPr>
        <w:t>1</w:t>
      </w:r>
      <w:r w:rsidRPr="001A76EA">
        <w:rPr>
          <w:rFonts w:ascii="Times New Roman" w:hAnsi="Times New Roman" w:cs="Times New Roman"/>
          <w:i w:val="0"/>
          <w:color w:val="000000" w:themeColor="text1"/>
          <w:sz w:val="24"/>
          <w:szCs w:val="24"/>
          <w:shd w:val="clear" w:color="auto" w:fill="FFFFFF"/>
        </w:rPr>
        <w:t>H-</w:t>
      </w:r>
      <w:r w:rsidRPr="001A76EA">
        <w:rPr>
          <w:rFonts w:ascii="Times New Roman" w:hAnsi="Times New Roman" w:cs="Times New Roman"/>
          <w:i w:val="0"/>
          <w:color w:val="000000" w:themeColor="text1"/>
          <w:sz w:val="24"/>
          <w:szCs w:val="24"/>
          <w:shd w:val="clear" w:color="auto" w:fill="FFFFFF"/>
          <w:vertAlign w:val="superscript"/>
        </w:rPr>
        <w:t>13</w:t>
      </w:r>
      <w:r w:rsidRPr="001A76EA">
        <w:rPr>
          <w:rFonts w:ascii="Times New Roman" w:hAnsi="Times New Roman" w:cs="Times New Roman"/>
          <w:i w:val="0"/>
          <w:color w:val="000000" w:themeColor="text1"/>
          <w:sz w:val="24"/>
          <w:szCs w:val="24"/>
          <w:shd w:val="clear" w:color="auto" w:fill="FFFFFF"/>
        </w:rPr>
        <w:t xml:space="preserve">C HMBC correlations for compounds </w:t>
      </w:r>
      <w:r w:rsidRPr="001A76EA">
        <w:rPr>
          <w:rFonts w:ascii="Times New Roman" w:hAnsi="Times New Roman" w:cs="Times New Roman"/>
          <w:b/>
          <w:i w:val="0"/>
          <w:color w:val="000000" w:themeColor="text1"/>
          <w:sz w:val="24"/>
          <w:szCs w:val="24"/>
          <w:shd w:val="clear" w:color="auto" w:fill="FFFFFF"/>
        </w:rPr>
        <w:t>3.8-3.13.</w:t>
      </w:r>
      <w:bookmarkEnd w:id="76"/>
      <w:bookmarkEnd w:id="77"/>
    </w:p>
    <w:p w14:paraId="60D16D23" w14:textId="77777777" w:rsidR="00CD49C4" w:rsidRDefault="00CD49C4" w:rsidP="00CD49C4">
      <w:pPr>
        <w:spacing w:after="0" w:line="480" w:lineRule="auto"/>
        <w:ind w:firstLine="720"/>
        <w:jc w:val="both"/>
        <w:rPr>
          <w:rFonts w:ascii="Times New Roman" w:hAnsi="Times New Roman" w:cs="Times New Roman"/>
          <w:sz w:val="24"/>
          <w:szCs w:val="24"/>
        </w:rPr>
      </w:pPr>
    </w:p>
    <w:p w14:paraId="5D54BCB8"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.10</w:t>
      </w:r>
      <w:r w:rsidRPr="008F0D98">
        <w:rPr>
          <w:rFonts w:ascii="Times New Roman" w:hAnsi="Times New Roman" w:cs="Times New Roman"/>
          <w:sz w:val="24"/>
          <w:szCs w:val="24"/>
        </w:rPr>
        <w:t xml:space="preserve"> was isolated as a white amorphous powder and its molecular formula was determined to be C</w:t>
      </w:r>
      <w:r w:rsidRPr="008F0D98">
        <w:rPr>
          <w:rFonts w:ascii="Times New Roman" w:hAnsi="Times New Roman" w:cs="Times New Roman"/>
          <w:sz w:val="24"/>
          <w:szCs w:val="24"/>
          <w:vertAlign w:val="subscript"/>
        </w:rPr>
        <w:t>14</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16</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 xml:space="preserve">7 </w:t>
      </w:r>
      <w:r w:rsidRPr="008F0D98">
        <w:rPr>
          <w:rFonts w:ascii="Times New Roman" w:hAnsi="Times New Roman" w:cs="Times New Roman"/>
          <w:sz w:val="24"/>
          <w:szCs w:val="24"/>
        </w:rPr>
        <w:t>based on the HRESIMS data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319.0800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xml:space="preserve">). The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and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 xml:space="preserve">C NMR spectra of </w:t>
      </w:r>
      <w:r>
        <w:rPr>
          <w:rFonts w:ascii="Times New Roman" w:hAnsi="Times New Roman" w:cs="Times New Roman"/>
          <w:b/>
          <w:sz w:val="24"/>
          <w:szCs w:val="24"/>
        </w:rPr>
        <w:t>3</w:t>
      </w:r>
      <w:r w:rsidRPr="008F0D98">
        <w:rPr>
          <w:rFonts w:ascii="Times New Roman" w:hAnsi="Times New Roman" w:cs="Times New Roman"/>
          <w:b/>
          <w:sz w:val="24"/>
          <w:szCs w:val="24"/>
        </w:rPr>
        <w:t>.10</w:t>
      </w:r>
      <w:r w:rsidRPr="008F0D98">
        <w:rPr>
          <w:rFonts w:ascii="Times New Roman" w:hAnsi="Times New Roman" w:cs="Times New Roman"/>
          <w:sz w:val="24"/>
          <w:szCs w:val="24"/>
        </w:rPr>
        <w:t xml:space="preserve"> were very similar to those of </w:t>
      </w:r>
      <w:r>
        <w:rPr>
          <w:rFonts w:ascii="Times New Roman" w:hAnsi="Times New Roman" w:cs="Times New Roman"/>
          <w:b/>
          <w:sz w:val="24"/>
          <w:szCs w:val="24"/>
        </w:rPr>
        <w:t>3</w:t>
      </w:r>
      <w:r w:rsidRPr="008F0D98">
        <w:rPr>
          <w:rFonts w:ascii="Times New Roman" w:hAnsi="Times New Roman" w:cs="Times New Roman"/>
          <w:b/>
          <w:sz w:val="24"/>
          <w:szCs w:val="24"/>
        </w:rPr>
        <w:t>.9</w:t>
      </w:r>
      <w:r w:rsidRPr="008F0D98">
        <w:rPr>
          <w:rFonts w:ascii="Times New Roman" w:hAnsi="Times New Roman" w:cs="Times New Roman"/>
          <w:sz w:val="24"/>
          <w:szCs w:val="24"/>
        </w:rPr>
        <w:t xml:space="preserve"> except for the presence of an additional methoxy group. These two methoxy groups were located at C-6 and C-7 like </w:t>
      </w:r>
      <w:r>
        <w:rPr>
          <w:rFonts w:ascii="Times New Roman" w:hAnsi="Times New Roman" w:cs="Times New Roman"/>
          <w:b/>
          <w:sz w:val="24"/>
          <w:szCs w:val="24"/>
        </w:rPr>
        <w:t>3</w:t>
      </w:r>
      <w:r w:rsidRPr="008F0D98">
        <w:rPr>
          <w:rFonts w:ascii="Times New Roman" w:hAnsi="Times New Roman" w:cs="Times New Roman"/>
          <w:b/>
          <w:sz w:val="24"/>
          <w:szCs w:val="24"/>
        </w:rPr>
        <w:t>.2</w:t>
      </w:r>
      <w:r w:rsidRPr="008F0D98">
        <w:rPr>
          <w:rFonts w:ascii="Times New Roman" w:hAnsi="Times New Roman" w:cs="Times New Roman"/>
          <w:sz w:val="24"/>
          <w:szCs w:val="24"/>
        </w:rPr>
        <w:t xml:space="preserve"> by using the HMBC experiment. The absolute configuration of </w:t>
      </w:r>
      <w:r>
        <w:rPr>
          <w:rFonts w:ascii="Times New Roman" w:hAnsi="Times New Roman" w:cs="Times New Roman"/>
          <w:b/>
          <w:sz w:val="24"/>
          <w:szCs w:val="24"/>
        </w:rPr>
        <w:t>3</w:t>
      </w:r>
      <w:r w:rsidRPr="008F0D98">
        <w:rPr>
          <w:rFonts w:ascii="Times New Roman" w:hAnsi="Times New Roman" w:cs="Times New Roman"/>
          <w:b/>
          <w:sz w:val="24"/>
          <w:szCs w:val="24"/>
        </w:rPr>
        <w:t>.10</w:t>
      </w:r>
      <w:r w:rsidRPr="008F0D98">
        <w:rPr>
          <w:rFonts w:ascii="Times New Roman" w:hAnsi="Times New Roman" w:cs="Times New Roman"/>
          <w:sz w:val="24"/>
          <w:szCs w:val="24"/>
        </w:rPr>
        <w:t xml:space="preserve"> was also confirmed as 3</w:t>
      </w:r>
      <w:r w:rsidRPr="008F0D98">
        <w:rPr>
          <w:rFonts w:ascii="Times New Roman" w:hAnsi="Times New Roman" w:cs="Times New Roman"/>
          <w:i/>
          <w:sz w:val="24"/>
          <w:szCs w:val="24"/>
        </w:rPr>
        <w:t>R</w:t>
      </w:r>
      <w:r w:rsidRPr="008F0D98">
        <w:rPr>
          <w:rFonts w:ascii="Times New Roman" w:hAnsi="Times New Roman" w:cs="Times New Roman"/>
          <w:sz w:val="24"/>
          <w:szCs w:val="24"/>
        </w:rPr>
        <w:t>, 4</w:t>
      </w:r>
      <w:r w:rsidRPr="008F0D98">
        <w:rPr>
          <w:rFonts w:ascii="Times New Roman" w:hAnsi="Times New Roman" w:cs="Times New Roman"/>
          <w:i/>
          <w:sz w:val="24"/>
          <w:szCs w:val="24"/>
        </w:rPr>
        <w:t>R</w:t>
      </w:r>
      <w:r w:rsidRPr="008F0D98">
        <w:rPr>
          <w:rFonts w:ascii="Times New Roman" w:hAnsi="Times New Roman" w:cs="Times New Roman"/>
          <w:sz w:val="24"/>
          <w:szCs w:val="24"/>
        </w:rPr>
        <w:t xml:space="preserve"> and 10</w:t>
      </w:r>
      <w:r w:rsidRPr="008F0D98">
        <w:rPr>
          <w:rFonts w:ascii="Times New Roman" w:hAnsi="Times New Roman" w:cs="Times New Roman"/>
          <w:i/>
          <w:sz w:val="24"/>
          <w:szCs w:val="24"/>
        </w:rPr>
        <w:t>R</w:t>
      </w:r>
      <w:r w:rsidRPr="008F0D98">
        <w:rPr>
          <w:rFonts w:ascii="Times New Roman" w:hAnsi="Times New Roman" w:cs="Times New Roman"/>
          <w:sz w:val="24"/>
          <w:szCs w:val="24"/>
        </w:rPr>
        <w:t xml:space="preserve"> in the same manner </w:t>
      </w:r>
      <w:r w:rsidRPr="008F0D98">
        <w:rPr>
          <w:rFonts w:ascii="Times New Roman" w:hAnsi="Times New Roman" w:cs="Times New Roman"/>
          <w:color w:val="000000" w:themeColor="text1"/>
          <w:sz w:val="24"/>
          <w:szCs w:val="24"/>
        </w:rPr>
        <w:t xml:space="preserve">as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8</w:t>
      </w:r>
      <w:r w:rsidRPr="008F0D98">
        <w:rPr>
          <w:rFonts w:ascii="Times New Roman" w:hAnsi="Times New Roman" w:cs="Times New Roman"/>
          <w:color w:val="000000" w:themeColor="text1"/>
          <w:sz w:val="24"/>
          <w:szCs w:val="24"/>
        </w:rPr>
        <w:t>.</w:t>
      </w:r>
    </w:p>
    <w:p w14:paraId="16D8C9FE" w14:textId="2F87894F" w:rsidR="00CD49C4" w:rsidRDefault="00BF271E" w:rsidP="00CD49C4">
      <w:pPr>
        <w:keepNext/>
        <w:spacing w:after="0" w:line="480" w:lineRule="auto"/>
        <w:jc w:val="center"/>
      </w:pPr>
      <w:r>
        <w:object w:dxaOrig="12406" w:dyaOrig="7750" w14:anchorId="5F5A46F6">
          <v:shape id="_x0000_i1028" type="#_x0000_t75" style="width:379.35pt;height:237.7pt" o:ole="">
            <v:imagedata r:id="rId27" o:title=""/>
          </v:shape>
          <o:OLEObject Type="Embed" ProgID="ChemDraw.Document.6.0" ShapeID="_x0000_i1028" DrawAspect="Content" ObjectID="_1618683683" r:id="rId28"/>
        </w:object>
      </w:r>
    </w:p>
    <w:p w14:paraId="15C9E560" w14:textId="77777777" w:rsidR="00CD49C4" w:rsidRPr="001A76EA" w:rsidRDefault="00CD49C4" w:rsidP="00CD49C4">
      <w:pPr>
        <w:pStyle w:val="Caption"/>
        <w:jc w:val="both"/>
        <w:rPr>
          <w:rFonts w:ascii="Times New Roman" w:hAnsi="Times New Roman" w:cs="Times New Roman"/>
          <w:i w:val="0"/>
          <w:color w:val="000000" w:themeColor="text1"/>
          <w:sz w:val="24"/>
          <w:szCs w:val="24"/>
        </w:rPr>
      </w:pPr>
      <w:bookmarkStart w:id="78" w:name="_Toc6270282"/>
      <w:bookmarkStart w:id="79" w:name="_Toc6304832"/>
      <w:r w:rsidRPr="001A76EA">
        <w:rPr>
          <w:rFonts w:ascii="Times New Roman" w:hAnsi="Times New Roman" w:cs="Times New Roman"/>
          <w:b/>
          <w:i w:val="0"/>
          <w:color w:val="000000" w:themeColor="text1"/>
          <w:sz w:val="24"/>
          <w:szCs w:val="24"/>
        </w:rPr>
        <w:t>Figure 3.</w:t>
      </w:r>
      <w:r w:rsidRPr="001A76EA">
        <w:rPr>
          <w:rFonts w:ascii="Times New Roman" w:hAnsi="Times New Roman" w:cs="Times New Roman"/>
          <w:b/>
          <w:i w:val="0"/>
          <w:color w:val="000000" w:themeColor="text1"/>
          <w:sz w:val="24"/>
          <w:szCs w:val="24"/>
        </w:rPr>
        <w:fldChar w:fldCharType="begin"/>
      </w:r>
      <w:r w:rsidRPr="001A76EA">
        <w:rPr>
          <w:rFonts w:ascii="Times New Roman" w:hAnsi="Times New Roman" w:cs="Times New Roman"/>
          <w:b/>
          <w:i w:val="0"/>
          <w:color w:val="000000" w:themeColor="text1"/>
          <w:sz w:val="24"/>
          <w:szCs w:val="24"/>
        </w:rPr>
        <w:instrText xml:space="preserve"> SEQ Figure_3. \* ARABIC </w:instrText>
      </w:r>
      <w:r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7</w:t>
      </w:r>
      <w:r w:rsidRPr="001A76EA">
        <w:rPr>
          <w:rFonts w:ascii="Times New Roman" w:hAnsi="Times New Roman" w:cs="Times New Roman"/>
          <w:b/>
          <w:i w:val="0"/>
          <w:color w:val="000000" w:themeColor="text1"/>
          <w:sz w:val="24"/>
          <w:szCs w:val="24"/>
        </w:rPr>
        <w:fldChar w:fldCharType="end"/>
      </w:r>
      <w:r w:rsidRPr="001A76EA">
        <w:rPr>
          <w:rFonts w:ascii="Times New Roman" w:hAnsi="Times New Roman" w:cs="Times New Roman"/>
          <w:b/>
          <w:i w:val="0"/>
          <w:color w:val="000000" w:themeColor="text1"/>
          <w:sz w:val="24"/>
          <w:szCs w:val="24"/>
        </w:rPr>
        <w:t>.</w:t>
      </w:r>
      <w:r w:rsidRPr="001A76EA">
        <w:rPr>
          <w:rFonts w:ascii="Times New Roman" w:hAnsi="Times New Roman" w:cs="Times New Roman"/>
          <w:i w:val="0"/>
          <w:color w:val="000000" w:themeColor="text1"/>
          <w:sz w:val="24"/>
          <w:szCs w:val="24"/>
        </w:rPr>
        <w:t xml:space="preserve"> Key ROESY correlations for compounds </w:t>
      </w:r>
      <w:r w:rsidRPr="001A76EA">
        <w:rPr>
          <w:rFonts w:ascii="Times New Roman" w:hAnsi="Times New Roman" w:cs="Times New Roman"/>
          <w:b/>
          <w:i w:val="0"/>
          <w:color w:val="000000" w:themeColor="text1"/>
          <w:sz w:val="24"/>
          <w:szCs w:val="24"/>
          <w:shd w:val="clear" w:color="auto" w:fill="FFFFFF"/>
        </w:rPr>
        <w:t>3.8-3.13.</w:t>
      </w:r>
      <w:bookmarkEnd w:id="78"/>
      <w:bookmarkEnd w:id="79"/>
    </w:p>
    <w:p w14:paraId="7D714E04" w14:textId="77777777" w:rsidR="00CD49C4" w:rsidRPr="008F0D98" w:rsidRDefault="00CD49C4" w:rsidP="00CD49C4">
      <w:pPr>
        <w:spacing w:after="0" w:line="480" w:lineRule="auto"/>
        <w:jc w:val="both"/>
        <w:rPr>
          <w:rFonts w:ascii="Times New Roman" w:hAnsi="Times New Roman" w:cs="Times New Roman"/>
          <w:sz w:val="24"/>
          <w:szCs w:val="24"/>
        </w:rPr>
      </w:pPr>
    </w:p>
    <w:p w14:paraId="7ECAEDDB"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8F0D98">
        <w:rPr>
          <w:rFonts w:ascii="Times New Roman" w:hAnsi="Times New Roman" w:cs="Times New Roman"/>
          <w:sz w:val="24"/>
          <w:szCs w:val="24"/>
        </w:rPr>
        <w:t xml:space="preserve">Compounds </w:t>
      </w:r>
      <w:r>
        <w:rPr>
          <w:rFonts w:ascii="Times New Roman" w:hAnsi="Times New Roman" w:cs="Times New Roman"/>
          <w:b/>
          <w:sz w:val="24"/>
          <w:szCs w:val="24"/>
        </w:rPr>
        <w:t>3</w:t>
      </w:r>
      <w:r w:rsidRPr="008F0D98">
        <w:rPr>
          <w:rFonts w:ascii="Times New Roman" w:hAnsi="Times New Roman" w:cs="Times New Roman"/>
          <w:b/>
          <w:sz w:val="24"/>
          <w:szCs w:val="24"/>
        </w:rPr>
        <w:t>.11</w:t>
      </w:r>
      <w:r w:rsidRPr="008F0D98">
        <w:rPr>
          <w:rFonts w:ascii="Times New Roman" w:hAnsi="Times New Roman" w:cs="Times New Roman"/>
          <w:sz w:val="24"/>
          <w:szCs w:val="24"/>
        </w:rPr>
        <w:t xml:space="preserve"> and </w:t>
      </w:r>
      <w:r>
        <w:rPr>
          <w:rFonts w:ascii="Times New Roman" w:hAnsi="Times New Roman" w:cs="Times New Roman"/>
          <w:b/>
          <w:sz w:val="24"/>
          <w:szCs w:val="24"/>
        </w:rPr>
        <w:t>3</w:t>
      </w:r>
      <w:r w:rsidRPr="008F0D98">
        <w:rPr>
          <w:rFonts w:ascii="Times New Roman" w:hAnsi="Times New Roman" w:cs="Times New Roman"/>
          <w:b/>
          <w:sz w:val="24"/>
          <w:szCs w:val="24"/>
        </w:rPr>
        <w:t>.12</w:t>
      </w:r>
      <w:r w:rsidRPr="008F0D98">
        <w:rPr>
          <w:rFonts w:ascii="Times New Roman" w:hAnsi="Times New Roman" w:cs="Times New Roman"/>
          <w:sz w:val="24"/>
          <w:szCs w:val="24"/>
        </w:rPr>
        <w:t xml:space="preserve"> were isolated as colorless oil and their molecular formula were the same as C</w:t>
      </w:r>
      <w:r w:rsidRPr="008F0D98">
        <w:rPr>
          <w:rFonts w:ascii="Times New Roman" w:hAnsi="Times New Roman" w:cs="Times New Roman"/>
          <w:sz w:val="24"/>
          <w:szCs w:val="24"/>
          <w:vertAlign w:val="subscript"/>
        </w:rPr>
        <w:t>15</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18</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 xml:space="preserve">7 </w:t>
      </w:r>
      <w:r w:rsidRPr="008F0D98">
        <w:rPr>
          <w:rFonts w:ascii="Times New Roman" w:hAnsi="Times New Roman" w:cs="Times New Roman"/>
          <w:sz w:val="24"/>
          <w:szCs w:val="24"/>
        </w:rPr>
        <w:t>from the HRESIMS data (</w:t>
      </w:r>
      <w:r>
        <w:rPr>
          <w:rFonts w:ascii="Times New Roman" w:hAnsi="Times New Roman" w:cs="Times New Roman"/>
          <w:b/>
          <w:sz w:val="24"/>
          <w:szCs w:val="24"/>
        </w:rPr>
        <w:t>3</w:t>
      </w:r>
      <w:r w:rsidRPr="008F0D98">
        <w:rPr>
          <w:rFonts w:ascii="Times New Roman" w:hAnsi="Times New Roman" w:cs="Times New Roman"/>
          <w:b/>
          <w:sz w:val="24"/>
          <w:szCs w:val="24"/>
        </w:rPr>
        <w:t>.11</w:t>
      </w:r>
      <w:r w:rsidRPr="008F0D98">
        <w:rPr>
          <w:rFonts w:ascii="Times New Roman" w:hAnsi="Times New Roman" w:cs="Times New Roman"/>
          <w:sz w:val="24"/>
          <w:szCs w:val="24"/>
        </w:rPr>
        <w:t xml:space="preserve">: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333.0957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w:t>
      </w:r>
      <w:r>
        <w:rPr>
          <w:rFonts w:ascii="Times New Roman" w:hAnsi="Times New Roman" w:cs="Times New Roman"/>
          <w:b/>
          <w:sz w:val="24"/>
          <w:szCs w:val="24"/>
        </w:rPr>
        <w:t xml:space="preserve"> 3</w:t>
      </w:r>
      <w:r w:rsidRPr="008F0D98">
        <w:rPr>
          <w:rFonts w:ascii="Times New Roman" w:hAnsi="Times New Roman" w:cs="Times New Roman"/>
          <w:b/>
          <w:sz w:val="24"/>
          <w:szCs w:val="24"/>
        </w:rPr>
        <w:t>.12</w:t>
      </w:r>
      <w:r w:rsidRPr="008F0D98">
        <w:rPr>
          <w:rFonts w:ascii="Times New Roman" w:hAnsi="Times New Roman" w:cs="Times New Roman"/>
          <w:sz w:val="24"/>
          <w:szCs w:val="24"/>
        </w:rPr>
        <w:t xml:space="preserve">: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333.0956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xml:space="preserve">). </w:t>
      </w:r>
      <w:r w:rsidRPr="008F0D98">
        <w:rPr>
          <w:rFonts w:ascii="Times New Roman" w:hAnsi="Times New Roman" w:cs="Times New Roman"/>
          <w:color w:val="000000" w:themeColor="text1"/>
          <w:sz w:val="24"/>
          <w:szCs w:val="24"/>
        </w:rPr>
        <w:t xml:space="preserve">The 1D and 2D NMR spectra (Table </w:t>
      </w:r>
      <w:r>
        <w:rPr>
          <w:rFonts w:ascii="Times New Roman" w:hAnsi="Times New Roman" w:cs="Times New Roman"/>
          <w:color w:val="000000" w:themeColor="text1"/>
          <w:sz w:val="24"/>
          <w:szCs w:val="24"/>
        </w:rPr>
        <w:t>3.3</w:t>
      </w:r>
      <w:r w:rsidRPr="008F0D98">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3.4</w:t>
      </w:r>
      <w:r w:rsidRPr="008F0D98">
        <w:rPr>
          <w:rFonts w:ascii="Times New Roman" w:hAnsi="Times New Roman" w:cs="Times New Roman"/>
          <w:color w:val="000000" w:themeColor="text1"/>
          <w:sz w:val="24"/>
          <w:szCs w:val="24"/>
        </w:rPr>
        <w:t>) were similar to monocerin (</w:t>
      </w:r>
      <w:r>
        <w:rPr>
          <w:rFonts w:ascii="Times New Roman" w:hAnsi="Times New Roman" w:cs="Times New Roman"/>
          <w:b/>
          <w:color w:val="000000" w:themeColor="text1"/>
          <w:sz w:val="24"/>
          <w:szCs w:val="24"/>
        </w:rPr>
        <w:t>3.2</w:t>
      </w:r>
      <w:r w:rsidRPr="008F0D98">
        <w:rPr>
          <w:rFonts w:ascii="Times New Roman" w:hAnsi="Times New Roman" w:cs="Times New Roman"/>
          <w:color w:val="000000" w:themeColor="text1"/>
          <w:sz w:val="24"/>
          <w:szCs w:val="24"/>
        </w:rPr>
        <w:t xml:space="preserve">) except for the absence of 6-methoxy group and the presence of 12-hydroxy group. The 1D and 2D NMR spectra of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11</w:t>
      </w:r>
      <w:r w:rsidRPr="008F0D98">
        <w:rPr>
          <w:rFonts w:ascii="Times New Roman" w:hAnsi="Times New Roman" w:cs="Times New Roman"/>
          <w:color w:val="000000" w:themeColor="text1"/>
          <w:sz w:val="24"/>
          <w:szCs w:val="24"/>
        </w:rPr>
        <w:t xml:space="preserve"> and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12</w:t>
      </w:r>
      <w:r w:rsidRPr="008F0D98">
        <w:rPr>
          <w:rFonts w:ascii="Times New Roman" w:hAnsi="Times New Roman" w:cs="Times New Roman"/>
          <w:color w:val="000000" w:themeColor="text1"/>
          <w:sz w:val="24"/>
          <w:szCs w:val="24"/>
        </w:rPr>
        <w:t xml:space="preserve"> were nearly identical, other than the </w:t>
      </w:r>
      <w:r w:rsidRPr="008F0D98">
        <w:rPr>
          <w:rFonts w:ascii="Times New Roman" w:hAnsi="Times New Roman" w:cs="Times New Roman"/>
          <w:color w:val="000000" w:themeColor="text1"/>
          <w:sz w:val="24"/>
          <w:szCs w:val="24"/>
          <w:vertAlign w:val="superscript"/>
        </w:rPr>
        <w:t>13</w:t>
      </w:r>
      <w:r w:rsidRPr="008F0D98">
        <w:rPr>
          <w:rFonts w:ascii="Times New Roman" w:hAnsi="Times New Roman" w:cs="Times New Roman"/>
          <w:color w:val="000000" w:themeColor="text1"/>
          <w:sz w:val="24"/>
          <w:szCs w:val="24"/>
        </w:rPr>
        <w:t xml:space="preserve">C NMR resonance of C10-C13, suggesting that they were C12-epimers. In order to confirm, the modified Mosher’s </w:t>
      </w:r>
      <w:r>
        <w:rPr>
          <w:rFonts w:ascii="Times New Roman" w:hAnsi="Times New Roman" w:cs="Times New Roman"/>
          <w:color w:val="000000" w:themeColor="text1"/>
          <w:sz w:val="24"/>
          <w:szCs w:val="24"/>
        </w:rPr>
        <w:t>method was carried out (Figure 3.9</w:t>
      </w:r>
      <w:r w:rsidRPr="008F0D98">
        <w:rPr>
          <w:rFonts w:ascii="Times New Roman" w:hAnsi="Times New Roman" w:cs="Times New Roman"/>
          <w:color w:val="000000" w:themeColor="text1"/>
          <w:sz w:val="24"/>
          <w:szCs w:val="24"/>
        </w:rPr>
        <w:t xml:space="preserve">). Thus, the absolute configuration of C-12 of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11</w:t>
      </w:r>
      <w:r w:rsidRPr="008F0D98">
        <w:rPr>
          <w:rFonts w:ascii="Times New Roman" w:hAnsi="Times New Roman" w:cs="Times New Roman"/>
          <w:color w:val="000000" w:themeColor="text1"/>
          <w:sz w:val="24"/>
          <w:szCs w:val="24"/>
        </w:rPr>
        <w:t xml:space="preserve"> was determined as 12</w:t>
      </w:r>
      <w:r w:rsidRPr="008F0D98">
        <w:rPr>
          <w:rFonts w:ascii="Times New Roman" w:hAnsi="Times New Roman" w:cs="Times New Roman"/>
          <w:i/>
          <w:color w:val="000000" w:themeColor="text1"/>
          <w:sz w:val="24"/>
          <w:szCs w:val="24"/>
        </w:rPr>
        <w:t>S</w:t>
      </w:r>
      <w:r w:rsidRPr="008F0D98">
        <w:rPr>
          <w:rFonts w:ascii="Times New Roman" w:hAnsi="Times New Roman" w:cs="Times New Roman"/>
          <w:color w:val="000000" w:themeColor="text1"/>
          <w:sz w:val="24"/>
          <w:szCs w:val="24"/>
        </w:rPr>
        <w:t xml:space="preserve"> and that of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12</w:t>
      </w:r>
      <w:r w:rsidRPr="008F0D98">
        <w:rPr>
          <w:rFonts w:ascii="Times New Roman" w:hAnsi="Times New Roman" w:cs="Times New Roman"/>
          <w:color w:val="000000" w:themeColor="text1"/>
          <w:sz w:val="24"/>
          <w:szCs w:val="24"/>
        </w:rPr>
        <w:t xml:space="preserve"> was 12</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w:t>
      </w:r>
      <w:r w:rsidRPr="008F0D98">
        <w:rPr>
          <w:rFonts w:ascii="Times New Roman" w:hAnsi="Times New Roman" w:cs="Times New Roman"/>
          <w:noProof/>
          <w:color w:val="000000" w:themeColor="text1"/>
          <w:sz w:val="24"/>
          <w:szCs w:val="24"/>
          <w:vertAlign w:val="superscript"/>
        </w:rPr>
        <w:t>138-139</w:t>
      </w:r>
    </w:p>
    <w:p w14:paraId="4A13D4E2" w14:textId="77777777" w:rsidR="00CD49C4" w:rsidRDefault="00CD49C4" w:rsidP="00CD49C4">
      <w:pPr>
        <w:spacing w:after="0" w:line="480" w:lineRule="auto"/>
        <w:jc w:val="both"/>
        <w:rPr>
          <w:rFonts w:ascii="Times New Roman" w:hAnsi="Times New Roman" w:cs="Times New Roman"/>
          <w:color w:val="000000" w:themeColor="text1"/>
          <w:sz w:val="24"/>
          <w:szCs w:val="24"/>
        </w:rPr>
      </w:pPr>
    </w:p>
    <w:p w14:paraId="75DAB259" w14:textId="77777777" w:rsidR="00CD49C4" w:rsidRDefault="00CD49C4" w:rsidP="00CD49C4">
      <w:pPr>
        <w:keepNext/>
        <w:spacing w:after="0" w:line="480" w:lineRule="auto"/>
        <w:jc w:val="center"/>
      </w:pPr>
      <w:r w:rsidRPr="00766E11">
        <w:rPr>
          <w:rFonts w:ascii="Times New Roman" w:hAnsi="Times New Roman" w:cs="Times New Roman"/>
          <w:noProof/>
          <w:color w:val="000000" w:themeColor="text1"/>
          <w:sz w:val="24"/>
          <w:szCs w:val="24"/>
        </w:rPr>
        <w:lastRenderedPageBreak/>
        <w:drawing>
          <wp:inline distT="0" distB="0" distL="0" distR="0" wp14:anchorId="48BD1040" wp14:editId="18253B79">
            <wp:extent cx="4463368" cy="2095820"/>
            <wp:effectExtent l="0" t="0" r="7620" b="1270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497903" cy="2112036"/>
                    </a:xfrm>
                    <a:prstGeom prst="rect">
                      <a:avLst/>
                    </a:prstGeom>
                  </pic:spPr>
                </pic:pic>
              </a:graphicData>
            </a:graphic>
          </wp:inline>
        </w:drawing>
      </w:r>
    </w:p>
    <w:p w14:paraId="61F8EEC6" w14:textId="77777777" w:rsidR="00CD49C4" w:rsidRPr="001A76EA" w:rsidRDefault="00CD49C4" w:rsidP="00CD49C4">
      <w:pPr>
        <w:pStyle w:val="Caption"/>
        <w:rPr>
          <w:rFonts w:ascii="Times New Roman" w:hAnsi="Times New Roman" w:cs="Times New Roman"/>
          <w:i w:val="0"/>
          <w:color w:val="000000" w:themeColor="text1"/>
          <w:sz w:val="24"/>
          <w:szCs w:val="24"/>
        </w:rPr>
      </w:pPr>
      <w:bookmarkStart w:id="80" w:name="_Toc6270283"/>
      <w:bookmarkStart w:id="81" w:name="_Toc6304833"/>
      <w:r w:rsidRPr="001A76EA">
        <w:rPr>
          <w:rFonts w:ascii="Times New Roman" w:hAnsi="Times New Roman" w:cs="Times New Roman"/>
          <w:b/>
          <w:i w:val="0"/>
          <w:color w:val="000000" w:themeColor="text1"/>
          <w:sz w:val="24"/>
          <w:szCs w:val="24"/>
        </w:rPr>
        <w:t>Figure 3.</w:t>
      </w:r>
      <w:r w:rsidRPr="001A76EA">
        <w:rPr>
          <w:rFonts w:ascii="Times New Roman" w:hAnsi="Times New Roman" w:cs="Times New Roman"/>
          <w:b/>
          <w:i w:val="0"/>
          <w:color w:val="000000" w:themeColor="text1"/>
          <w:sz w:val="24"/>
          <w:szCs w:val="24"/>
        </w:rPr>
        <w:fldChar w:fldCharType="begin"/>
      </w:r>
      <w:r w:rsidRPr="001A76EA">
        <w:rPr>
          <w:rFonts w:ascii="Times New Roman" w:hAnsi="Times New Roman" w:cs="Times New Roman"/>
          <w:b/>
          <w:i w:val="0"/>
          <w:color w:val="000000" w:themeColor="text1"/>
          <w:sz w:val="24"/>
          <w:szCs w:val="24"/>
        </w:rPr>
        <w:instrText xml:space="preserve"> SEQ Figure_3. \* ARABIC </w:instrText>
      </w:r>
      <w:r w:rsidRPr="001A76EA">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8</w:t>
      </w:r>
      <w:r w:rsidRPr="001A76EA">
        <w:rPr>
          <w:rFonts w:ascii="Times New Roman" w:hAnsi="Times New Roman" w:cs="Times New Roman"/>
          <w:b/>
          <w:i w:val="0"/>
          <w:color w:val="000000" w:themeColor="text1"/>
          <w:sz w:val="24"/>
          <w:szCs w:val="24"/>
        </w:rPr>
        <w:fldChar w:fldCharType="end"/>
      </w:r>
      <w:r w:rsidRPr="001A76EA">
        <w:rPr>
          <w:rFonts w:ascii="Times New Roman" w:hAnsi="Times New Roman" w:cs="Times New Roman"/>
          <w:b/>
          <w:i w:val="0"/>
          <w:color w:val="000000" w:themeColor="text1"/>
          <w:sz w:val="24"/>
          <w:szCs w:val="24"/>
        </w:rPr>
        <w:t>.</w:t>
      </w:r>
      <w:r w:rsidRPr="001A76EA">
        <w:rPr>
          <w:rFonts w:ascii="Times New Roman" w:hAnsi="Times New Roman" w:cs="Times New Roman"/>
          <w:i w:val="0"/>
          <w:color w:val="000000" w:themeColor="text1"/>
          <w:sz w:val="24"/>
          <w:szCs w:val="24"/>
        </w:rPr>
        <w:t xml:space="preserve"> ECD spectra of compounds </w:t>
      </w:r>
      <w:r w:rsidRPr="001A76EA">
        <w:rPr>
          <w:rFonts w:ascii="Times New Roman" w:hAnsi="Times New Roman" w:cs="Times New Roman"/>
          <w:b/>
          <w:i w:val="0"/>
          <w:color w:val="000000" w:themeColor="text1"/>
          <w:sz w:val="24"/>
          <w:szCs w:val="24"/>
          <w:shd w:val="clear" w:color="auto" w:fill="FFFFFF"/>
        </w:rPr>
        <w:t xml:space="preserve">3.2 </w:t>
      </w:r>
      <w:r w:rsidRPr="001A76EA">
        <w:rPr>
          <w:rFonts w:ascii="Times New Roman" w:hAnsi="Times New Roman" w:cs="Times New Roman"/>
          <w:i w:val="0"/>
          <w:color w:val="000000" w:themeColor="text1"/>
          <w:sz w:val="24"/>
          <w:szCs w:val="24"/>
          <w:shd w:val="clear" w:color="auto" w:fill="FFFFFF"/>
        </w:rPr>
        <w:t xml:space="preserve">and </w:t>
      </w:r>
      <w:r w:rsidRPr="001A76EA">
        <w:rPr>
          <w:rFonts w:ascii="Times New Roman" w:hAnsi="Times New Roman" w:cs="Times New Roman"/>
          <w:b/>
          <w:i w:val="0"/>
          <w:color w:val="000000" w:themeColor="text1"/>
          <w:sz w:val="24"/>
          <w:szCs w:val="24"/>
          <w:shd w:val="clear" w:color="auto" w:fill="FFFFFF"/>
        </w:rPr>
        <w:t>3.8</w:t>
      </w:r>
      <w:r w:rsidRPr="001A76EA">
        <w:rPr>
          <w:rFonts w:ascii="Times New Roman" w:hAnsi="Times New Roman" w:cs="Times New Roman"/>
          <w:i w:val="0"/>
          <w:color w:val="000000" w:themeColor="text1"/>
          <w:sz w:val="24"/>
          <w:szCs w:val="24"/>
          <w:shd w:val="clear" w:color="auto" w:fill="FFFFFF"/>
        </w:rPr>
        <w:t>-</w:t>
      </w:r>
      <w:r w:rsidRPr="001A76EA">
        <w:rPr>
          <w:rFonts w:ascii="Times New Roman" w:hAnsi="Times New Roman" w:cs="Times New Roman"/>
          <w:b/>
          <w:i w:val="0"/>
          <w:color w:val="000000" w:themeColor="text1"/>
          <w:sz w:val="24"/>
          <w:szCs w:val="24"/>
          <w:shd w:val="clear" w:color="auto" w:fill="FFFFFF"/>
        </w:rPr>
        <w:t>3.13</w:t>
      </w:r>
      <w:r w:rsidRPr="001A76EA">
        <w:rPr>
          <w:rFonts w:ascii="Times New Roman" w:hAnsi="Times New Roman" w:cs="Times New Roman"/>
          <w:i w:val="0"/>
          <w:color w:val="000000" w:themeColor="text1"/>
          <w:sz w:val="24"/>
          <w:szCs w:val="24"/>
          <w:shd w:val="clear" w:color="auto" w:fill="FFFFFF"/>
        </w:rPr>
        <w:t>.</w:t>
      </w:r>
      <w:bookmarkEnd w:id="80"/>
      <w:bookmarkEnd w:id="81"/>
    </w:p>
    <w:p w14:paraId="25ED183E" w14:textId="77777777" w:rsidR="00CD49C4" w:rsidRPr="00766E11" w:rsidRDefault="00CD49C4" w:rsidP="00CD49C4">
      <w:pPr>
        <w:spacing w:after="0" w:line="480" w:lineRule="auto"/>
        <w:jc w:val="both"/>
        <w:rPr>
          <w:rFonts w:ascii="Times New Roman" w:hAnsi="Times New Roman" w:cs="Times New Roman"/>
          <w:sz w:val="24"/>
          <w:szCs w:val="24"/>
          <w:shd w:val="clear" w:color="auto" w:fill="FFFFFF"/>
        </w:rPr>
      </w:pPr>
    </w:p>
    <w:p w14:paraId="13C7D519"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8F0D98">
        <w:rPr>
          <w:rFonts w:ascii="Times New Roman" w:hAnsi="Times New Roman" w:cs="Times New Roman"/>
          <w:sz w:val="24"/>
          <w:szCs w:val="24"/>
        </w:rPr>
        <w:t xml:space="preserve">Compound </w:t>
      </w:r>
      <w:r>
        <w:rPr>
          <w:rFonts w:ascii="Times New Roman" w:hAnsi="Times New Roman" w:cs="Times New Roman"/>
          <w:b/>
          <w:sz w:val="24"/>
          <w:szCs w:val="24"/>
        </w:rPr>
        <w:t>3</w:t>
      </w:r>
      <w:r w:rsidRPr="008F0D98">
        <w:rPr>
          <w:rFonts w:ascii="Times New Roman" w:hAnsi="Times New Roman" w:cs="Times New Roman"/>
          <w:b/>
          <w:sz w:val="24"/>
          <w:szCs w:val="24"/>
        </w:rPr>
        <w:t>.13</w:t>
      </w:r>
      <w:r w:rsidRPr="008F0D98">
        <w:rPr>
          <w:rFonts w:ascii="Times New Roman" w:hAnsi="Times New Roman" w:cs="Times New Roman"/>
          <w:sz w:val="24"/>
          <w:szCs w:val="24"/>
        </w:rPr>
        <w:t xml:space="preserve"> was obtained as a white amorphous powder. Its HRESIMS data (</w:t>
      </w:r>
      <w:r w:rsidRPr="008F0D98">
        <w:rPr>
          <w:rFonts w:ascii="Times New Roman" w:hAnsi="Times New Roman" w:cs="Times New Roman"/>
          <w:i/>
          <w:sz w:val="24"/>
          <w:szCs w:val="24"/>
        </w:rPr>
        <w:t>m</w:t>
      </w:r>
      <w:r w:rsidRPr="008F0D98">
        <w:rPr>
          <w:rFonts w:ascii="Times New Roman" w:hAnsi="Times New Roman" w:cs="Times New Roman"/>
          <w:sz w:val="24"/>
          <w:szCs w:val="24"/>
        </w:rPr>
        <w:t>/</w:t>
      </w:r>
      <w:r w:rsidRPr="008F0D98">
        <w:rPr>
          <w:rFonts w:ascii="Times New Roman" w:hAnsi="Times New Roman" w:cs="Times New Roman"/>
          <w:i/>
          <w:sz w:val="24"/>
          <w:szCs w:val="24"/>
        </w:rPr>
        <w:t>z</w:t>
      </w:r>
      <w:r w:rsidRPr="008F0D98">
        <w:rPr>
          <w:rFonts w:ascii="Times New Roman" w:hAnsi="Times New Roman" w:cs="Times New Roman"/>
          <w:sz w:val="24"/>
          <w:szCs w:val="24"/>
        </w:rPr>
        <w:t xml:space="preserve"> 331.0800 [M+Na]</w:t>
      </w:r>
      <w:r w:rsidRPr="008F0D98">
        <w:rPr>
          <w:rFonts w:ascii="Times New Roman" w:hAnsi="Times New Roman" w:cs="Times New Roman"/>
          <w:sz w:val="24"/>
          <w:szCs w:val="24"/>
          <w:vertAlign w:val="superscript"/>
        </w:rPr>
        <w:t>+</w:t>
      </w:r>
      <w:r w:rsidRPr="008F0D98">
        <w:rPr>
          <w:rFonts w:ascii="Times New Roman" w:hAnsi="Times New Roman" w:cs="Times New Roman"/>
          <w:sz w:val="24"/>
          <w:szCs w:val="24"/>
        </w:rPr>
        <w:t>), revealed the molecular formula was C</w:t>
      </w:r>
      <w:r w:rsidRPr="008F0D98">
        <w:rPr>
          <w:rFonts w:ascii="Times New Roman" w:hAnsi="Times New Roman" w:cs="Times New Roman"/>
          <w:sz w:val="24"/>
          <w:szCs w:val="24"/>
          <w:vertAlign w:val="subscript"/>
        </w:rPr>
        <w:t>15</w:t>
      </w:r>
      <w:r w:rsidRPr="008F0D98">
        <w:rPr>
          <w:rFonts w:ascii="Times New Roman" w:hAnsi="Times New Roman" w:cs="Times New Roman"/>
          <w:sz w:val="24"/>
          <w:szCs w:val="24"/>
        </w:rPr>
        <w:t>H</w:t>
      </w:r>
      <w:r w:rsidRPr="008F0D98">
        <w:rPr>
          <w:rFonts w:ascii="Times New Roman" w:hAnsi="Times New Roman" w:cs="Times New Roman"/>
          <w:sz w:val="24"/>
          <w:szCs w:val="24"/>
          <w:vertAlign w:val="subscript"/>
        </w:rPr>
        <w:t>16</w:t>
      </w:r>
      <w:r w:rsidRPr="008F0D98">
        <w:rPr>
          <w:rFonts w:ascii="Times New Roman" w:hAnsi="Times New Roman" w:cs="Times New Roman"/>
          <w:sz w:val="24"/>
          <w:szCs w:val="24"/>
        </w:rPr>
        <w:t>O</w:t>
      </w:r>
      <w:r w:rsidRPr="008F0D98">
        <w:rPr>
          <w:rFonts w:ascii="Times New Roman" w:hAnsi="Times New Roman" w:cs="Times New Roman"/>
          <w:sz w:val="24"/>
          <w:szCs w:val="24"/>
          <w:vertAlign w:val="subscript"/>
        </w:rPr>
        <w:t>7</w:t>
      </w:r>
      <w:r w:rsidRPr="008F0D98">
        <w:rPr>
          <w:rFonts w:ascii="Times New Roman" w:hAnsi="Times New Roman" w:cs="Times New Roman"/>
          <w:sz w:val="24"/>
          <w:szCs w:val="24"/>
        </w:rPr>
        <w:t xml:space="preserve">, indicating eight degree of unsaturation. The </w:t>
      </w:r>
      <w:r w:rsidRPr="008F0D98">
        <w:rPr>
          <w:rFonts w:ascii="Times New Roman" w:hAnsi="Times New Roman" w:cs="Times New Roman"/>
          <w:sz w:val="24"/>
          <w:szCs w:val="24"/>
          <w:vertAlign w:val="superscript"/>
        </w:rPr>
        <w:t>1</w:t>
      </w:r>
      <w:r w:rsidRPr="008F0D98">
        <w:rPr>
          <w:rFonts w:ascii="Times New Roman" w:hAnsi="Times New Roman" w:cs="Times New Roman"/>
          <w:sz w:val="24"/>
          <w:szCs w:val="24"/>
        </w:rPr>
        <w:t xml:space="preserve">H and </w:t>
      </w:r>
      <w:r w:rsidRPr="008F0D98">
        <w:rPr>
          <w:rFonts w:ascii="Times New Roman" w:hAnsi="Times New Roman" w:cs="Times New Roman"/>
          <w:sz w:val="24"/>
          <w:szCs w:val="24"/>
          <w:vertAlign w:val="superscript"/>
        </w:rPr>
        <w:t>13</w:t>
      </w:r>
      <w:r w:rsidRPr="008F0D98">
        <w:rPr>
          <w:rFonts w:ascii="Times New Roman" w:hAnsi="Times New Roman" w:cs="Times New Roman"/>
          <w:sz w:val="24"/>
          <w:szCs w:val="24"/>
        </w:rPr>
        <w:t xml:space="preserve">C NMR data of </w:t>
      </w:r>
      <w:r>
        <w:rPr>
          <w:rFonts w:ascii="Times New Roman" w:hAnsi="Times New Roman" w:cs="Times New Roman"/>
          <w:b/>
          <w:sz w:val="24"/>
          <w:szCs w:val="24"/>
        </w:rPr>
        <w:t>3</w:t>
      </w:r>
      <w:r w:rsidRPr="008F0D98">
        <w:rPr>
          <w:rFonts w:ascii="Times New Roman" w:hAnsi="Times New Roman" w:cs="Times New Roman"/>
          <w:b/>
          <w:sz w:val="24"/>
          <w:szCs w:val="24"/>
        </w:rPr>
        <w:t>.13</w:t>
      </w:r>
      <w:r w:rsidRPr="008F0D98">
        <w:rPr>
          <w:rFonts w:ascii="Times New Roman" w:hAnsi="Times New Roman" w:cs="Times New Roman"/>
          <w:sz w:val="24"/>
          <w:szCs w:val="24"/>
        </w:rPr>
        <w:t xml:space="preserve"> (Table </w:t>
      </w:r>
      <w:r>
        <w:rPr>
          <w:rFonts w:ascii="Times New Roman" w:hAnsi="Times New Roman" w:cs="Times New Roman"/>
          <w:sz w:val="24"/>
          <w:szCs w:val="24"/>
        </w:rPr>
        <w:t>3.3</w:t>
      </w:r>
      <w:r w:rsidRPr="008F0D98">
        <w:rPr>
          <w:rFonts w:ascii="Times New Roman" w:hAnsi="Times New Roman" w:cs="Times New Roman"/>
          <w:sz w:val="24"/>
          <w:szCs w:val="24"/>
        </w:rPr>
        <w:t xml:space="preserve"> and </w:t>
      </w:r>
      <w:r>
        <w:rPr>
          <w:rFonts w:ascii="Times New Roman" w:hAnsi="Times New Roman" w:cs="Times New Roman"/>
          <w:sz w:val="24"/>
          <w:szCs w:val="24"/>
        </w:rPr>
        <w:t>3.4</w:t>
      </w:r>
      <w:r w:rsidRPr="008F0D98">
        <w:rPr>
          <w:rFonts w:ascii="Times New Roman" w:hAnsi="Times New Roman" w:cs="Times New Roman"/>
          <w:sz w:val="24"/>
          <w:szCs w:val="24"/>
        </w:rPr>
        <w:t xml:space="preserve">) resembled those of </w:t>
      </w:r>
      <w:r>
        <w:rPr>
          <w:rFonts w:ascii="Times New Roman" w:hAnsi="Times New Roman" w:cs="Times New Roman"/>
          <w:b/>
          <w:sz w:val="24"/>
          <w:szCs w:val="24"/>
        </w:rPr>
        <w:t>3</w:t>
      </w:r>
      <w:r w:rsidRPr="008F0D98">
        <w:rPr>
          <w:rFonts w:ascii="Times New Roman" w:hAnsi="Times New Roman" w:cs="Times New Roman"/>
          <w:b/>
          <w:sz w:val="24"/>
          <w:szCs w:val="24"/>
        </w:rPr>
        <w:t>.11</w:t>
      </w:r>
      <w:r w:rsidRPr="008F0D98">
        <w:rPr>
          <w:rFonts w:ascii="Times New Roman" w:hAnsi="Times New Roman" w:cs="Times New Roman"/>
          <w:sz w:val="24"/>
          <w:szCs w:val="24"/>
        </w:rPr>
        <w:t xml:space="preserve"> and </w:t>
      </w:r>
      <w:r>
        <w:rPr>
          <w:rFonts w:ascii="Times New Roman" w:hAnsi="Times New Roman" w:cs="Times New Roman"/>
          <w:b/>
          <w:sz w:val="24"/>
          <w:szCs w:val="24"/>
        </w:rPr>
        <w:t>3</w:t>
      </w:r>
      <w:r w:rsidRPr="008F0D98">
        <w:rPr>
          <w:rFonts w:ascii="Times New Roman" w:hAnsi="Times New Roman" w:cs="Times New Roman"/>
          <w:b/>
          <w:sz w:val="24"/>
          <w:szCs w:val="24"/>
        </w:rPr>
        <w:t xml:space="preserve">.12 </w:t>
      </w:r>
      <w:r w:rsidRPr="008F0D98">
        <w:rPr>
          <w:rFonts w:ascii="Times New Roman" w:hAnsi="Times New Roman" w:cs="Times New Roman"/>
          <w:sz w:val="24"/>
          <w:szCs w:val="24"/>
        </w:rPr>
        <w:t xml:space="preserve">and the only difference between them was </w:t>
      </w:r>
      <w:r>
        <w:rPr>
          <w:rFonts w:ascii="Times New Roman" w:hAnsi="Times New Roman" w:cs="Times New Roman"/>
          <w:b/>
          <w:sz w:val="24"/>
          <w:szCs w:val="24"/>
        </w:rPr>
        <w:t>3</w:t>
      </w:r>
      <w:r w:rsidRPr="008F0D98">
        <w:rPr>
          <w:rFonts w:ascii="Times New Roman" w:hAnsi="Times New Roman" w:cs="Times New Roman"/>
          <w:b/>
          <w:sz w:val="24"/>
          <w:szCs w:val="24"/>
        </w:rPr>
        <w:t>.13</w:t>
      </w:r>
      <w:r w:rsidRPr="008F0D98">
        <w:rPr>
          <w:rFonts w:ascii="Times New Roman" w:hAnsi="Times New Roman" w:cs="Times New Roman"/>
          <w:sz w:val="24"/>
          <w:szCs w:val="24"/>
        </w:rPr>
        <w:t xml:space="preserve"> had the ketone group (</w:t>
      </w:r>
      <w:r w:rsidRPr="008F0D98">
        <w:rPr>
          <w:rFonts w:ascii="Times New Roman" w:eastAsia="Malgun Gothic" w:hAnsi="Times New Roman" w:cs="Times New Roman"/>
          <w:sz w:val="24"/>
          <w:szCs w:val="24"/>
        </w:rPr>
        <w:t>δ</w:t>
      </w:r>
      <w:r w:rsidRPr="008F0D98">
        <w:rPr>
          <w:rFonts w:ascii="Times New Roman" w:hAnsi="Times New Roman" w:cs="Times New Roman"/>
          <w:sz w:val="24"/>
          <w:szCs w:val="24"/>
          <w:vertAlign w:val="subscript"/>
        </w:rPr>
        <w:t xml:space="preserve">C </w:t>
      </w:r>
      <w:r w:rsidRPr="008F0D98">
        <w:rPr>
          <w:rFonts w:ascii="Times New Roman" w:hAnsi="Times New Roman" w:cs="Times New Roman"/>
          <w:sz w:val="24"/>
          <w:szCs w:val="24"/>
        </w:rPr>
        <w:t xml:space="preserve">207.7) instead of </w:t>
      </w:r>
      <w:r w:rsidRPr="008F0D98">
        <w:rPr>
          <w:rFonts w:ascii="Times New Roman" w:hAnsi="Times New Roman" w:cs="Times New Roman"/>
          <w:color w:val="000000" w:themeColor="text1"/>
          <w:sz w:val="24"/>
          <w:szCs w:val="24"/>
        </w:rPr>
        <w:t xml:space="preserve">12-hydroxyl group of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11</w:t>
      </w:r>
      <w:r w:rsidRPr="008F0D98">
        <w:rPr>
          <w:rFonts w:ascii="Times New Roman" w:hAnsi="Times New Roman" w:cs="Times New Roman"/>
          <w:color w:val="000000" w:themeColor="text1"/>
          <w:sz w:val="24"/>
          <w:szCs w:val="24"/>
        </w:rPr>
        <w:t xml:space="preserve"> and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12</w:t>
      </w:r>
      <w:r w:rsidRPr="008F0D98">
        <w:rPr>
          <w:rFonts w:ascii="Times New Roman" w:hAnsi="Times New Roman" w:cs="Times New Roman"/>
          <w:color w:val="000000" w:themeColor="text1"/>
          <w:sz w:val="24"/>
          <w:szCs w:val="24"/>
        </w:rPr>
        <w:t xml:space="preserve">. The relative and absolute configuration of </w:t>
      </w:r>
      <w:r>
        <w:rPr>
          <w:rFonts w:ascii="Times New Roman" w:hAnsi="Times New Roman" w:cs="Times New Roman"/>
          <w:b/>
          <w:sz w:val="24"/>
          <w:szCs w:val="24"/>
        </w:rPr>
        <w:t>3</w:t>
      </w:r>
      <w:r w:rsidRPr="008F0D98">
        <w:rPr>
          <w:rFonts w:ascii="Times New Roman" w:hAnsi="Times New Roman" w:cs="Times New Roman"/>
          <w:b/>
          <w:sz w:val="24"/>
          <w:szCs w:val="24"/>
        </w:rPr>
        <w:t>.</w:t>
      </w:r>
      <w:r w:rsidRPr="008F0D98">
        <w:rPr>
          <w:rFonts w:ascii="Times New Roman" w:hAnsi="Times New Roman" w:cs="Times New Roman"/>
          <w:b/>
          <w:color w:val="000000" w:themeColor="text1"/>
          <w:sz w:val="24"/>
          <w:szCs w:val="24"/>
        </w:rPr>
        <w:t>13</w:t>
      </w:r>
      <w:r w:rsidRPr="008F0D98">
        <w:rPr>
          <w:rFonts w:ascii="Times New Roman" w:hAnsi="Times New Roman" w:cs="Times New Roman"/>
          <w:color w:val="000000" w:themeColor="text1"/>
          <w:sz w:val="24"/>
          <w:szCs w:val="24"/>
        </w:rPr>
        <w:t xml:space="preserve"> was assigned as 3</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 4</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 xml:space="preserve"> and 10</w:t>
      </w:r>
      <w:r w:rsidRPr="008F0D98">
        <w:rPr>
          <w:rFonts w:ascii="Times New Roman" w:hAnsi="Times New Roman" w:cs="Times New Roman"/>
          <w:i/>
          <w:color w:val="000000" w:themeColor="text1"/>
          <w:sz w:val="24"/>
          <w:szCs w:val="24"/>
        </w:rPr>
        <w:t>R</w:t>
      </w:r>
      <w:r w:rsidRPr="008F0D98">
        <w:rPr>
          <w:rFonts w:ascii="Times New Roman" w:hAnsi="Times New Roman" w:cs="Times New Roman"/>
          <w:color w:val="000000" w:themeColor="text1"/>
          <w:sz w:val="24"/>
          <w:szCs w:val="24"/>
        </w:rPr>
        <w:t xml:space="preserve"> by the ROESY experiment and CD analysis in the above-mentioned way.</w:t>
      </w:r>
    </w:p>
    <w:p w14:paraId="7446DA00" w14:textId="77777777" w:rsidR="00CD49C4" w:rsidRDefault="00CD49C4" w:rsidP="00CD49C4">
      <w:pPr>
        <w:spacing w:after="0" w:line="480" w:lineRule="auto"/>
        <w:jc w:val="both"/>
        <w:rPr>
          <w:rFonts w:ascii="Times New Roman" w:hAnsi="Times New Roman" w:cs="Times New Roman"/>
          <w:color w:val="000000" w:themeColor="text1"/>
          <w:sz w:val="24"/>
          <w:szCs w:val="24"/>
        </w:rPr>
      </w:pPr>
    </w:p>
    <w:p w14:paraId="5D261B7F" w14:textId="57EAAADF" w:rsidR="00CD49C4" w:rsidRDefault="00BF271E" w:rsidP="00CD49C4">
      <w:pPr>
        <w:keepNext/>
        <w:spacing w:after="0" w:line="480" w:lineRule="auto"/>
        <w:jc w:val="center"/>
      </w:pPr>
      <w:r>
        <w:object w:dxaOrig="6065" w:dyaOrig="2297" w14:anchorId="4B82119E">
          <v:shape id="_x0000_i1029" type="#_x0000_t75" style="width:303.5pt;height:114.6pt" o:ole="">
            <v:imagedata r:id="rId30" o:title=""/>
          </v:shape>
          <o:OLEObject Type="Embed" ProgID="ChemDraw.Document.6.0" ShapeID="_x0000_i1029" DrawAspect="Content" ObjectID="_1618683684" r:id="rId31"/>
        </w:object>
      </w:r>
    </w:p>
    <w:p w14:paraId="19F9CDC0" w14:textId="77777777" w:rsidR="00CD49C4" w:rsidRPr="00F33230" w:rsidRDefault="00CD49C4" w:rsidP="00CD49C4">
      <w:pPr>
        <w:pStyle w:val="Caption"/>
        <w:jc w:val="both"/>
        <w:rPr>
          <w:rFonts w:ascii="Times New Roman" w:hAnsi="Times New Roman" w:cs="Times New Roman"/>
          <w:i w:val="0"/>
          <w:color w:val="000000" w:themeColor="text1"/>
          <w:sz w:val="24"/>
          <w:szCs w:val="24"/>
        </w:rPr>
      </w:pPr>
      <w:bookmarkStart w:id="82" w:name="_Toc6270284"/>
      <w:bookmarkStart w:id="83" w:name="_Toc6304834"/>
      <w:r w:rsidRPr="00F33230">
        <w:rPr>
          <w:rFonts w:ascii="Times New Roman" w:hAnsi="Times New Roman" w:cs="Times New Roman"/>
          <w:b/>
          <w:i w:val="0"/>
          <w:color w:val="000000" w:themeColor="text1"/>
          <w:sz w:val="24"/>
          <w:szCs w:val="24"/>
        </w:rPr>
        <w:t>Figure 3.</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Figure_3.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9</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w:t>
      </w:r>
      <w:r w:rsidRPr="00F33230">
        <w:rPr>
          <w:rFonts w:ascii="Times New Roman" w:hAnsi="Times New Roman" w:cs="Times New Roman"/>
          <w:i w:val="0"/>
          <w:color w:val="000000" w:themeColor="text1"/>
          <w:sz w:val="24"/>
          <w:szCs w:val="24"/>
        </w:rPr>
        <w:t xml:space="preserve"> Analysis of modified </w:t>
      </w:r>
      <w:r w:rsidRPr="00F33230">
        <w:rPr>
          <w:rFonts w:ascii="Times New Roman" w:hAnsi="Times New Roman" w:cs="Times New Roman"/>
          <w:i w:val="0"/>
          <w:color w:val="000000" w:themeColor="text1"/>
          <w:sz w:val="24"/>
          <w:szCs w:val="24"/>
          <w:shd w:val="clear" w:color="auto" w:fill="FFFFFF"/>
        </w:rPr>
        <w:t xml:space="preserve">Mosher’s method for </w:t>
      </w:r>
      <w:r w:rsidRPr="00F33230">
        <w:rPr>
          <w:rFonts w:ascii="Times New Roman" w:hAnsi="Times New Roman" w:cs="Times New Roman"/>
          <w:b/>
          <w:i w:val="0"/>
          <w:color w:val="000000" w:themeColor="text1"/>
          <w:sz w:val="24"/>
          <w:szCs w:val="24"/>
          <w:shd w:val="clear" w:color="auto" w:fill="FFFFFF"/>
        </w:rPr>
        <w:t>3.11</w:t>
      </w:r>
      <w:r w:rsidRPr="00F33230">
        <w:rPr>
          <w:rFonts w:ascii="Times New Roman" w:hAnsi="Times New Roman" w:cs="Times New Roman"/>
          <w:i w:val="0"/>
          <w:color w:val="000000" w:themeColor="text1"/>
          <w:sz w:val="24"/>
          <w:szCs w:val="24"/>
          <w:shd w:val="clear" w:color="auto" w:fill="FFFFFF"/>
        </w:rPr>
        <w:t xml:space="preserve"> and </w:t>
      </w:r>
      <w:r w:rsidRPr="00F33230">
        <w:rPr>
          <w:rFonts w:ascii="Times New Roman" w:hAnsi="Times New Roman" w:cs="Times New Roman"/>
          <w:b/>
          <w:i w:val="0"/>
          <w:color w:val="000000" w:themeColor="text1"/>
          <w:sz w:val="24"/>
          <w:szCs w:val="24"/>
          <w:shd w:val="clear" w:color="auto" w:fill="FFFFFF"/>
        </w:rPr>
        <w:t xml:space="preserve">3.12. </w:t>
      </w:r>
      <w:r w:rsidRPr="00F33230">
        <w:rPr>
          <w:rFonts w:ascii="Times New Roman" w:eastAsia="Malgun Gothic" w:hAnsi="Times New Roman" w:cs="Times New Roman"/>
          <w:i w:val="0"/>
          <w:color w:val="000000" w:themeColor="text1"/>
          <w:sz w:val="24"/>
          <w:szCs w:val="24"/>
          <w:shd w:val="clear" w:color="auto" w:fill="FFFFFF"/>
        </w:rPr>
        <w:t>Δδ</w:t>
      </w:r>
      <w:r w:rsidRPr="00F33230">
        <w:rPr>
          <w:rFonts w:ascii="Times New Roman" w:hAnsi="Times New Roman" w:cs="Times New Roman"/>
          <w:i w:val="0"/>
          <w:color w:val="000000" w:themeColor="text1"/>
          <w:sz w:val="24"/>
          <w:szCs w:val="24"/>
          <w:shd w:val="clear" w:color="auto" w:fill="FFFFFF"/>
        </w:rPr>
        <w:t xml:space="preserve"> (</w:t>
      </w:r>
      <w:r w:rsidRPr="00F33230">
        <w:rPr>
          <w:rFonts w:ascii="Times New Roman" w:eastAsia="Malgun Gothic" w:hAnsi="Times New Roman" w:cs="Times New Roman"/>
          <w:i w:val="0"/>
          <w:color w:val="000000" w:themeColor="text1"/>
          <w:sz w:val="24"/>
          <w:szCs w:val="24"/>
          <w:shd w:val="clear" w:color="auto" w:fill="FFFFFF"/>
        </w:rPr>
        <w:t>δ</w:t>
      </w:r>
      <w:r w:rsidRPr="00F33230">
        <w:rPr>
          <w:rFonts w:ascii="Times New Roman" w:eastAsia="Malgun Gothic" w:hAnsi="Times New Roman" w:cs="Times New Roman"/>
          <w:i w:val="0"/>
          <w:color w:val="000000" w:themeColor="text1"/>
          <w:sz w:val="24"/>
          <w:szCs w:val="24"/>
          <w:shd w:val="clear" w:color="auto" w:fill="FFFFFF"/>
          <w:vertAlign w:val="subscript"/>
        </w:rPr>
        <w:t>S</w:t>
      </w:r>
      <w:r w:rsidRPr="00F33230">
        <w:rPr>
          <w:rFonts w:ascii="Times New Roman" w:eastAsia="Malgun Gothic" w:hAnsi="Times New Roman" w:cs="Times New Roman"/>
          <w:i w:val="0"/>
          <w:color w:val="000000" w:themeColor="text1"/>
          <w:sz w:val="24"/>
          <w:szCs w:val="24"/>
          <w:shd w:val="clear" w:color="auto" w:fill="FFFFFF"/>
        </w:rPr>
        <w:t xml:space="preserve"> - δ</w:t>
      </w:r>
      <w:r w:rsidRPr="00F33230">
        <w:rPr>
          <w:rFonts w:ascii="Times New Roman" w:eastAsia="Malgun Gothic" w:hAnsi="Times New Roman" w:cs="Times New Roman"/>
          <w:i w:val="0"/>
          <w:color w:val="000000" w:themeColor="text1"/>
          <w:sz w:val="24"/>
          <w:szCs w:val="24"/>
          <w:shd w:val="clear" w:color="auto" w:fill="FFFFFF"/>
          <w:vertAlign w:val="subscript"/>
        </w:rPr>
        <w:t>R</w:t>
      </w:r>
      <w:r w:rsidRPr="00F33230">
        <w:rPr>
          <w:rFonts w:ascii="Times New Roman" w:eastAsia="Malgun Gothic" w:hAnsi="Times New Roman" w:cs="Times New Roman"/>
          <w:i w:val="0"/>
          <w:color w:val="000000" w:themeColor="text1"/>
          <w:sz w:val="24"/>
          <w:szCs w:val="24"/>
          <w:shd w:val="clear" w:color="auto" w:fill="FFFFFF"/>
        </w:rPr>
        <w:t>) values are shown.</w:t>
      </w:r>
      <w:bookmarkEnd w:id="82"/>
      <w:bookmarkEnd w:id="83"/>
    </w:p>
    <w:p w14:paraId="1F5706D5" w14:textId="77777777" w:rsidR="00CD49C4" w:rsidRPr="00D73C55" w:rsidRDefault="00CD49C4" w:rsidP="00CD49C4">
      <w:pPr>
        <w:pStyle w:val="Heading2"/>
        <w:spacing w:line="480" w:lineRule="auto"/>
        <w:jc w:val="center"/>
        <w:rPr>
          <w:rFonts w:ascii="Times New Roman" w:hAnsi="Times New Roman" w:cs="Times New Roman"/>
          <w:b/>
          <w:color w:val="000000" w:themeColor="text1"/>
          <w:sz w:val="24"/>
          <w:szCs w:val="24"/>
        </w:rPr>
      </w:pPr>
      <w:bookmarkStart w:id="84" w:name="_Toc7677831"/>
      <w:r w:rsidRPr="00D73C55">
        <w:rPr>
          <w:rFonts w:ascii="Times New Roman" w:hAnsi="Times New Roman" w:cs="Times New Roman"/>
          <w:b/>
          <w:color w:val="000000" w:themeColor="text1"/>
          <w:sz w:val="24"/>
          <w:szCs w:val="24"/>
        </w:rPr>
        <w:lastRenderedPageBreak/>
        <w:t>3.3 Conclusion</w:t>
      </w:r>
      <w:r>
        <w:rPr>
          <w:rFonts w:ascii="Times New Roman" w:hAnsi="Times New Roman" w:cs="Times New Roman"/>
          <w:b/>
          <w:color w:val="000000" w:themeColor="text1"/>
          <w:sz w:val="24"/>
          <w:szCs w:val="24"/>
        </w:rPr>
        <w:t xml:space="preserve"> and Future Directions</w:t>
      </w:r>
      <w:bookmarkEnd w:id="84"/>
    </w:p>
    <w:p w14:paraId="68ADE92D"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BE7FD1">
        <w:rPr>
          <w:rFonts w:ascii="Times New Roman" w:hAnsi="Times New Roman" w:cs="Times New Roman"/>
          <w:color w:val="000000" w:themeColor="text1"/>
          <w:sz w:val="24"/>
          <w:szCs w:val="24"/>
        </w:rPr>
        <w:t xml:space="preserve">In summary, we proposed a schema for using ITS barcode data to mine GenBank and identify high priority fungal isolates as potential sources of new natural products. On the basis of our study, considering the cost and time invested, single direction read ITS barcode data are a practical and justifiable starting point for the generation of initial taxonomic descriptors for environmental fungal isolates. Importantly, this simplified approach served as an excellent tool for prioritizing candidate known-unknown fungi for follow-up investigations. In addition, we conducted a chemical analysis of one </w:t>
      </w:r>
      <w:r>
        <w:rPr>
          <w:rFonts w:ascii="Times New Roman" w:hAnsi="Times New Roman" w:cs="Times New Roman"/>
          <w:color w:val="000000" w:themeColor="text1"/>
          <w:sz w:val="24"/>
          <w:szCs w:val="24"/>
        </w:rPr>
        <w:t xml:space="preserve">candidate known-unknown </w:t>
      </w:r>
      <w:r w:rsidRPr="00BE7FD1">
        <w:rPr>
          <w:rFonts w:ascii="Times New Roman" w:hAnsi="Times New Roman" w:cs="Times New Roman"/>
          <w:color w:val="000000" w:themeColor="text1"/>
          <w:sz w:val="24"/>
          <w:szCs w:val="24"/>
        </w:rPr>
        <w:t xml:space="preserve">fungal isolate and eleven metabolites which were previously unreported have been isolated. </w:t>
      </w:r>
      <w:r>
        <w:rPr>
          <w:rFonts w:ascii="Times New Roman" w:hAnsi="Times New Roman" w:cs="Times New Roman"/>
          <w:color w:val="000000" w:themeColor="text1"/>
          <w:sz w:val="24"/>
          <w:szCs w:val="24"/>
        </w:rPr>
        <w:t xml:space="preserve">This indicated that what we proposed is applicable. In the future, we are going to perform chemical investigation on more candidate known-unknown </w:t>
      </w:r>
      <w:r w:rsidRPr="00BE7FD1">
        <w:rPr>
          <w:rFonts w:ascii="Times New Roman" w:hAnsi="Times New Roman" w:cs="Times New Roman"/>
          <w:color w:val="000000" w:themeColor="text1"/>
          <w:sz w:val="24"/>
          <w:szCs w:val="24"/>
        </w:rPr>
        <w:t>fungal isolate</w:t>
      </w:r>
      <w:r>
        <w:rPr>
          <w:rFonts w:ascii="Times New Roman" w:hAnsi="Times New Roman" w:cs="Times New Roman"/>
          <w:color w:val="000000" w:themeColor="text1"/>
          <w:sz w:val="24"/>
          <w:szCs w:val="24"/>
        </w:rPr>
        <w:t xml:space="preserve">s to testify the schema we proposed. In addition, morphological characterization and other DNA barcoding gene could be used for the identification of those candidate known-unknowns. </w:t>
      </w:r>
    </w:p>
    <w:p w14:paraId="72D74E58"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48E56E7E" w14:textId="77777777" w:rsidR="00CD49C4" w:rsidRDefault="00CD49C4" w:rsidP="00CD49C4">
      <w:pPr>
        <w:pStyle w:val="Heading2"/>
        <w:spacing w:line="480" w:lineRule="auto"/>
        <w:jc w:val="center"/>
        <w:rPr>
          <w:rFonts w:ascii="Times New Roman" w:hAnsi="Times New Roman" w:cs="Times New Roman"/>
          <w:b/>
          <w:color w:val="000000" w:themeColor="text1"/>
          <w:sz w:val="24"/>
          <w:szCs w:val="24"/>
        </w:rPr>
      </w:pPr>
      <w:bookmarkStart w:id="85" w:name="_Toc7677832"/>
      <w:r w:rsidRPr="00BE7FD1">
        <w:rPr>
          <w:rFonts w:ascii="Times New Roman" w:hAnsi="Times New Roman" w:cs="Times New Roman"/>
          <w:b/>
          <w:color w:val="000000" w:themeColor="text1"/>
          <w:sz w:val="24"/>
          <w:szCs w:val="24"/>
        </w:rPr>
        <w:t>3.</w:t>
      </w:r>
      <w:r>
        <w:rPr>
          <w:rFonts w:ascii="Times New Roman" w:hAnsi="Times New Roman" w:cs="Times New Roman"/>
          <w:b/>
          <w:color w:val="000000" w:themeColor="text1"/>
          <w:sz w:val="24"/>
          <w:szCs w:val="24"/>
        </w:rPr>
        <w:t xml:space="preserve">4 </w:t>
      </w:r>
      <w:r w:rsidRPr="00BE7FD1">
        <w:rPr>
          <w:rFonts w:ascii="Times New Roman" w:hAnsi="Times New Roman" w:cs="Times New Roman"/>
          <w:b/>
          <w:color w:val="000000" w:themeColor="text1"/>
          <w:sz w:val="24"/>
          <w:szCs w:val="24"/>
        </w:rPr>
        <w:t>Materials and Methods</w:t>
      </w:r>
      <w:bookmarkEnd w:id="85"/>
    </w:p>
    <w:p w14:paraId="24CCC09A" w14:textId="77777777" w:rsidR="00CD49C4" w:rsidRPr="00BE7FD1" w:rsidRDefault="00CD49C4" w:rsidP="00CD49C4">
      <w:pPr>
        <w:pStyle w:val="Heading3"/>
        <w:spacing w:line="480" w:lineRule="auto"/>
        <w:jc w:val="center"/>
        <w:rPr>
          <w:rFonts w:ascii="Times New Roman" w:hAnsi="Times New Roman" w:cs="Times New Roman"/>
          <w:b/>
          <w:color w:val="000000" w:themeColor="text1"/>
        </w:rPr>
      </w:pPr>
      <w:bookmarkStart w:id="86" w:name="_Toc7677833"/>
      <w:r w:rsidRPr="00BE7FD1">
        <w:rPr>
          <w:rFonts w:ascii="Times New Roman" w:hAnsi="Times New Roman" w:cs="Times New Roman"/>
          <w:b/>
          <w:color w:val="000000" w:themeColor="text1"/>
        </w:rPr>
        <w:t>3.4.1 General Experimental Procedures</w:t>
      </w:r>
      <w:bookmarkEnd w:id="86"/>
    </w:p>
    <w:p w14:paraId="5E058BD7"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BE7FD1">
        <w:rPr>
          <w:rFonts w:ascii="Times New Roman" w:hAnsi="Times New Roman" w:cs="Times New Roman"/>
          <w:color w:val="000000" w:themeColor="text1"/>
          <w:sz w:val="24"/>
          <w:szCs w:val="24"/>
        </w:rPr>
        <w:t>Optical rotation measurements were made on an AUTOPOL</w:t>
      </w:r>
      <w:r w:rsidRPr="00BE7FD1">
        <w:rPr>
          <w:rFonts w:ascii="Times New Roman" w:hAnsi="Times New Roman" w:cs="Times New Roman"/>
          <w:color w:val="000000" w:themeColor="text1"/>
          <w:sz w:val="24"/>
          <w:szCs w:val="24"/>
          <w:vertAlign w:val="superscript"/>
        </w:rPr>
        <w:t>®</w:t>
      </w:r>
      <w:r w:rsidRPr="00BE7FD1">
        <w:rPr>
          <w:rFonts w:ascii="Times New Roman" w:hAnsi="Times New Roman" w:cs="Times New Roman"/>
          <w:color w:val="000000" w:themeColor="text1"/>
          <w:sz w:val="24"/>
          <w:szCs w:val="24"/>
        </w:rPr>
        <w:t xml:space="preserve"> III automatic polarimeter. </w:t>
      </w:r>
      <w:r w:rsidRPr="00BE7FD1">
        <w:rPr>
          <w:rFonts w:ascii="Times New Roman" w:hAnsi="Times New Roman" w:cs="Times New Roman"/>
          <w:sz w:val="24"/>
          <w:szCs w:val="24"/>
        </w:rPr>
        <w:t xml:space="preserve">ECD spectra were obtained on a JASCO J-715 circular dichroism spectrometer. </w:t>
      </w:r>
      <w:r w:rsidRPr="00BE7FD1">
        <w:rPr>
          <w:rFonts w:ascii="Times New Roman" w:hAnsi="Times New Roman" w:cs="Times New Roman"/>
          <w:color w:val="000000" w:themeColor="text1"/>
          <w:sz w:val="24"/>
          <w:szCs w:val="24"/>
        </w:rPr>
        <w:t>The LC-ESIMS analyses were performed on a Shimadzu UFLC system with a quadrupole mass spectrometer using a Phenomenex Kinetex C</w:t>
      </w:r>
      <w:r w:rsidRPr="00BE7FD1">
        <w:rPr>
          <w:rFonts w:ascii="Times New Roman" w:hAnsi="Times New Roman" w:cs="Times New Roman"/>
          <w:color w:val="000000" w:themeColor="text1"/>
          <w:sz w:val="24"/>
          <w:szCs w:val="24"/>
          <w:vertAlign w:val="subscript"/>
        </w:rPr>
        <w:t xml:space="preserve">18 </w:t>
      </w:r>
      <w:r w:rsidRPr="00BE7FD1">
        <w:rPr>
          <w:rFonts w:ascii="Times New Roman" w:hAnsi="Times New Roman" w:cs="Times New Roman"/>
          <w:color w:val="000000" w:themeColor="text1"/>
          <w:sz w:val="24"/>
          <w:szCs w:val="24"/>
        </w:rPr>
        <w:t>column (3.0 mm × 75 mm, 2.6 μm) and MeCN-H</w:t>
      </w:r>
      <w:r w:rsidRPr="00BE7FD1">
        <w:rPr>
          <w:rFonts w:ascii="Times New Roman" w:hAnsi="Times New Roman" w:cs="Times New Roman"/>
          <w:color w:val="000000" w:themeColor="text1"/>
          <w:sz w:val="24"/>
          <w:szCs w:val="24"/>
          <w:vertAlign w:val="subscript"/>
        </w:rPr>
        <w:t>2</w:t>
      </w:r>
      <w:r w:rsidRPr="00BE7FD1">
        <w:rPr>
          <w:rFonts w:ascii="Times New Roman" w:hAnsi="Times New Roman" w:cs="Times New Roman"/>
          <w:color w:val="000000" w:themeColor="text1"/>
          <w:sz w:val="24"/>
          <w:szCs w:val="24"/>
        </w:rPr>
        <w:t>O (0.1% HCOOH) gradient solvent system. HRESIMS spectra were measured using an Agilent 6538 Ultra High Definition (UHD) Accurate-</w:t>
      </w:r>
      <w:r w:rsidRPr="00BE7FD1">
        <w:rPr>
          <w:rFonts w:ascii="Times New Roman" w:hAnsi="Times New Roman" w:cs="Times New Roman"/>
          <w:color w:val="000000" w:themeColor="text1"/>
          <w:sz w:val="24"/>
          <w:szCs w:val="24"/>
        </w:rPr>
        <w:lastRenderedPageBreak/>
        <w:t xml:space="preserve">Mass Q-TOF system. NMR spectra were obtained on Varian spectrometers (500 MHz for </w:t>
      </w:r>
      <w:r w:rsidRPr="00BE7FD1">
        <w:rPr>
          <w:rFonts w:ascii="Times New Roman" w:hAnsi="Times New Roman" w:cs="Times New Roman"/>
          <w:color w:val="000000" w:themeColor="text1"/>
          <w:sz w:val="24"/>
          <w:szCs w:val="24"/>
          <w:vertAlign w:val="superscript"/>
        </w:rPr>
        <w:t>1</w:t>
      </w:r>
      <w:r w:rsidRPr="00BE7FD1">
        <w:rPr>
          <w:rFonts w:ascii="Times New Roman" w:hAnsi="Times New Roman" w:cs="Times New Roman"/>
          <w:color w:val="000000" w:themeColor="text1"/>
          <w:sz w:val="24"/>
          <w:szCs w:val="24"/>
        </w:rPr>
        <w:t xml:space="preserve">H and 100 MHz for </w:t>
      </w:r>
      <w:r w:rsidRPr="00BE7FD1">
        <w:rPr>
          <w:rFonts w:ascii="Times New Roman" w:hAnsi="Times New Roman" w:cs="Times New Roman"/>
          <w:color w:val="000000" w:themeColor="text1"/>
          <w:sz w:val="24"/>
          <w:szCs w:val="24"/>
          <w:vertAlign w:val="superscript"/>
        </w:rPr>
        <w:t>13</w:t>
      </w:r>
      <w:r w:rsidRPr="00BE7FD1">
        <w:rPr>
          <w:rFonts w:ascii="Times New Roman" w:hAnsi="Times New Roman" w:cs="Times New Roman"/>
          <w:color w:val="000000" w:themeColor="text1"/>
          <w:sz w:val="24"/>
          <w:szCs w:val="24"/>
        </w:rPr>
        <w:t>C) using MeOD-</w:t>
      </w:r>
      <w:r w:rsidRPr="00BE7FD1">
        <w:rPr>
          <w:rFonts w:ascii="Times New Roman" w:hAnsi="Times New Roman" w:cs="Times New Roman"/>
          <w:i/>
          <w:color w:val="000000" w:themeColor="text1"/>
          <w:sz w:val="24"/>
          <w:szCs w:val="24"/>
        </w:rPr>
        <w:t>d</w:t>
      </w:r>
      <w:r w:rsidRPr="00BE7FD1">
        <w:rPr>
          <w:rFonts w:ascii="Times New Roman" w:hAnsi="Times New Roman" w:cs="Times New Roman"/>
          <w:i/>
          <w:color w:val="000000" w:themeColor="text1"/>
          <w:sz w:val="24"/>
          <w:szCs w:val="24"/>
          <w:vertAlign w:val="subscript"/>
        </w:rPr>
        <w:t>4</w:t>
      </w:r>
      <w:r w:rsidRPr="00BE7FD1">
        <w:rPr>
          <w:rFonts w:ascii="Times New Roman" w:hAnsi="Times New Roman" w:cs="Times New Roman"/>
          <w:color w:val="000000" w:themeColor="text1"/>
          <w:sz w:val="24"/>
          <w:szCs w:val="24"/>
        </w:rPr>
        <w:t xml:space="preserve"> and CDCl3-</w:t>
      </w:r>
      <w:r w:rsidRPr="00BE7FD1">
        <w:rPr>
          <w:rFonts w:ascii="Times New Roman" w:hAnsi="Times New Roman" w:cs="Times New Roman"/>
          <w:i/>
          <w:color w:val="000000" w:themeColor="text1"/>
          <w:sz w:val="24"/>
          <w:szCs w:val="24"/>
        </w:rPr>
        <w:t>d</w:t>
      </w:r>
      <w:r w:rsidRPr="00BE7FD1">
        <w:rPr>
          <w:rFonts w:ascii="Times New Roman" w:hAnsi="Times New Roman" w:cs="Times New Roman"/>
          <w:color w:val="000000" w:themeColor="text1"/>
          <w:sz w:val="24"/>
          <w:szCs w:val="24"/>
        </w:rPr>
        <w:t xml:space="preserve"> as solvent. </w:t>
      </w:r>
      <w:r w:rsidRPr="00BE7FD1">
        <w:rPr>
          <w:rFonts w:ascii="Times New Roman" w:hAnsi="Times New Roman" w:cs="Times New Roman"/>
          <w:sz w:val="24"/>
          <w:szCs w:val="24"/>
        </w:rPr>
        <w:t xml:space="preserve">The preparative HPLC system was equipped with SCL-10A VP pumps and system controller and a Gemini 5 </w:t>
      </w:r>
      <w:r w:rsidRPr="00BE7FD1">
        <w:rPr>
          <w:rFonts w:ascii="Times New Roman" w:eastAsia="Malgun Gothic" w:hAnsi="Times New Roman" w:cs="Times New Roman"/>
          <w:sz w:val="24"/>
          <w:szCs w:val="24"/>
        </w:rPr>
        <w:t>μ</w:t>
      </w:r>
      <w:r w:rsidRPr="00BE7FD1">
        <w:rPr>
          <w:rFonts w:ascii="Times New Roman" w:hAnsi="Times New Roman" w:cs="Times New Roman"/>
          <w:sz w:val="24"/>
          <w:szCs w:val="24"/>
        </w:rPr>
        <w:t>m C</w:t>
      </w:r>
      <w:r w:rsidRPr="00BE7FD1">
        <w:rPr>
          <w:rFonts w:ascii="Times New Roman" w:hAnsi="Times New Roman" w:cs="Times New Roman"/>
          <w:sz w:val="24"/>
          <w:szCs w:val="24"/>
          <w:vertAlign w:val="subscript"/>
        </w:rPr>
        <w:t>18</w:t>
      </w:r>
      <w:r w:rsidRPr="00BE7FD1">
        <w:rPr>
          <w:rFonts w:ascii="Times New Roman" w:hAnsi="Times New Roman" w:cs="Times New Roman"/>
          <w:sz w:val="24"/>
          <w:szCs w:val="24"/>
        </w:rPr>
        <w:t xml:space="preserve"> column (110 Å, 250 × 21.2 mm). The semi-preparative HPLC were performed using Waters 1525 binary pumps coupled with Waters 2998 photodiode array detectors and Gemini 5 </w:t>
      </w:r>
      <w:r w:rsidRPr="00BE7FD1">
        <w:rPr>
          <w:rFonts w:ascii="Times New Roman" w:eastAsia="Malgun Gothic" w:hAnsi="Times New Roman" w:cs="Times New Roman"/>
          <w:sz w:val="24"/>
          <w:szCs w:val="24"/>
        </w:rPr>
        <w:t>μ</w:t>
      </w:r>
      <w:r w:rsidRPr="00BE7FD1">
        <w:rPr>
          <w:rFonts w:ascii="Times New Roman" w:hAnsi="Times New Roman" w:cs="Times New Roman"/>
          <w:sz w:val="24"/>
          <w:szCs w:val="24"/>
        </w:rPr>
        <w:t>m C</w:t>
      </w:r>
      <w:r w:rsidRPr="00BE7FD1">
        <w:rPr>
          <w:rFonts w:ascii="Times New Roman" w:hAnsi="Times New Roman" w:cs="Times New Roman"/>
          <w:sz w:val="24"/>
          <w:szCs w:val="24"/>
          <w:vertAlign w:val="subscript"/>
        </w:rPr>
        <w:t>18</w:t>
      </w:r>
      <w:r w:rsidRPr="00BE7FD1">
        <w:rPr>
          <w:rFonts w:ascii="Times New Roman" w:hAnsi="Times New Roman" w:cs="Times New Roman"/>
          <w:sz w:val="24"/>
          <w:szCs w:val="24"/>
        </w:rPr>
        <w:t xml:space="preserve"> columns (110 Å, 250 × 10 mm). </w:t>
      </w:r>
      <w:r w:rsidRPr="00BE7FD1">
        <w:rPr>
          <w:rFonts w:ascii="Times New Roman" w:hAnsi="Times New Roman" w:cs="Times New Roman"/>
          <w:color w:val="000000" w:themeColor="text1"/>
          <w:sz w:val="24"/>
          <w:szCs w:val="24"/>
        </w:rPr>
        <w:t>PCR was performed using a Lightcycler</w:t>
      </w:r>
      <w:r w:rsidRPr="00BE7FD1">
        <w:rPr>
          <w:rFonts w:ascii="Times New Roman" w:hAnsi="Times New Roman" w:cs="Times New Roman"/>
          <w:color w:val="000000" w:themeColor="text1"/>
          <w:sz w:val="24"/>
          <w:szCs w:val="24"/>
          <w:vertAlign w:val="superscript"/>
        </w:rPr>
        <w:t xml:space="preserve">® </w:t>
      </w:r>
      <w:r w:rsidRPr="00BE7FD1">
        <w:rPr>
          <w:rFonts w:ascii="Times New Roman" w:hAnsi="Times New Roman" w:cs="Times New Roman"/>
          <w:color w:val="000000" w:themeColor="text1"/>
          <w:sz w:val="24"/>
          <w:szCs w:val="24"/>
        </w:rPr>
        <w:t xml:space="preserve">480 Real-Time PCR and a PTC-200 Peltier Thermal Cycler instrument. </w:t>
      </w:r>
      <w:r w:rsidRPr="00BE7FD1">
        <w:rPr>
          <w:rFonts w:ascii="Times New Roman" w:hAnsi="Times New Roman" w:cs="Times New Roman"/>
          <w:sz w:val="24"/>
          <w:szCs w:val="24"/>
        </w:rPr>
        <w:t>All solvents were of ACS grade or better.</w:t>
      </w:r>
    </w:p>
    <w:p w14:paraId="15D2A447" w14:textId="77777777" w:rsidR="00CD49C4" w:rsidRDefault="00CD49C4" w:rsidP="00CD49C4">
      <w:pPr>
        <w:spacing w:after="0" w:line="480" w:lineRule="auto"/>
        <w:ind w:firstLine="720"/>
        <w:contextualSpacing/>
        <w:jc w:val="both"/>
        <w:rPr>
          <w:rFonts w:ascii="Times New Roman" w:hAnsi="Times New Roman" w:cs="Times New Roman"/>
          <w:sz w:val="24"/>
          <w:szCs w:val="24"/>
        </w:rPr>
      </w:pPr>
    </w:p>
    <w:p w14:paraId="4CF50438" w14:textId="77777777" w:rsidR="00CD49C4" w:rsidRDefault="00CD49C4" w:rsidP="00CD49C4">
      <w:pPr>
        <w:pStyle w:val="Heading3"/>
        <w:spacing w:line="480" w:lineRule="auto"/>
        <w:jc w:val="center"/>
        <w:rPr>
          <w:rFonts w:ascii="Times New Roman" w:hAnsi="Times New Roman" w:cs="Times New Roman"/>
          <w:b/>
          <w:color w:val="000000" w:themeColor="text1"/>
        </w:rPr>
      </w:pPr>
      <w:bookmarkStart w:id="87" w:name="_Toc7677834"/>
      <w:r w:rsidRPr="00BE7FD1">
        <w:rPr>
          <w:rFonts w:ascii="Times New Roman" w:hAnsi="Times New Roman" w:cs="Times New Roman"/>
          <w:b/>
          <w:color w:val="000000" w:themeColor="text1"/>
        </w:rPr>
        <w:t>3.4.2 DNA Extraction and Polymerase Chain Reaction (PCR)</w:t>
      </w:r>
      <w:bookmarkEnd w:id="87"/>
    </w:p>
    <w:p w14:paraId="6EAFBCAC" w14:textId="77777777" w:rsidR="00CD49C4" w:rsidRDefault="00CD49C4" w:rsidP="00CD49C4">
      <w:pPr>
        <w:widowControl w:val="0"/>
        <w:autoSpaceDE w:val="0"/>
        <w:autoSpaceDN w:val="0"/>
        <w:adjustRightInd w:val="0"/>
        <w:spacing w:after="0" w:line="480" w:lineRule="auto"/>
        <w:ind w:firstLine="720"/>
        <w:jc w:val="both"/>
        <w:rPr>
          <w:rFonts w:ascii="Times New Roman" w:hAnsi="Times New Roman" w:cs="Times New Roman"/>
          <w:sz w:val="24"/>
          <w:szCs w:val="24"/>
        </w:rPr>
      </w:pPr>
      <w:r w:rsidRPr="00BE7FD1">
        <w:rPr>
          <w:rFonts w:ascii="Times New Roman" w:hAnsi="Times New Roman" w:cs="Times New Roman" w:hint="eastAsia"/>
          <w:color w:val="000000" w:themeColor="text1"/>
          <w:sz w:val="24"/>
          <w:szCs w:val="24"/>
        </w:rPr>
        <w:t xml:space="preserve">A total of 4000 </w:t>
      </w:r>
      <w:r w:rsidRPr="00BE7FD1">
        <w:rPr>
          <w:rFonts w:ascii="Times New Roman" w:hAnsi="Times New Roman" w:cs="Times New Roman"/>
          <w:color w:val="000000" w:themeColor="text1"/>
          <w:sz w:val="24"/>
          <w:szCs w:val="24"/>
        </w:rPr>
        <w:t>isolates from our Citizen Science Soil Collection Program were cultured on the Czapek Ivermectin Agar (CZI), then subjected to DNA extraction and PCR. DNA extraction were carried out by mixing mycelium with magnetic beads in PBS solution</w:t>
      </w:r>
      <w:r w:rsidRPr="00BE7FD1">
        <w:rPr>
          <w:rFonts w:ascii="Times New Roman" w:hAnsi="Times New Roman" w:cs="Times New Roman" w:hint="eastAsia"/>
          <w:color w:val="000000" w:themeColor="text1"/>
          <w:sz w:val="24"/>
          <w:szCs w:val="24"/>
        </w:rPr>
        <w:t xml:space="preserve"> </w:t>
      </w:r>
      <w:r w:rsidRPr="00BE7FD1">
        <w:rPr>
          <w:rFonts w:ascii="Times New Roman" w:hAnsi="Times New Roman" w:cs="Times New Roman"/>
          <w:color w:val="000000" w:themeColor="text1"/>
          <w:sz w:val="24"/>
          <w:szCs w:val="24"/>
        </w:rPr>
        <w:t>(200 µL),</w:t>
      </w:r>
      <w:r w:rsidRPr="00BE7FD1">
        <w:rPr>
          <w:rFonts w:ascii="Times New Roman" w:hAnsi="Times New Roman" w:cs="Times New Roman" w:hint="eastAsia"/>
          <w:color w:val="000000" w:themeColor="text1"/>
          <w:sz w:val="24"/>
          <w:szCs w:val="24"/>
        </w:rPr>
        <w:t xml:space="preserve"> </w:t>
      </w:r>
      <w:r w:rsidRPr="00BE7FD1">
        <w:rPr>
          <w:rFonts w:ascii="Times New Roman" w:hAnsi="Times New Roman" w:cs="Times New Roman"/>
          <w:color w:val="000000" w:themeColor="text1"/>
          <w:sz w:val="24"/>
          <w:szCs w:val="24"/>
        </w:rPr>
        <w:t>then blended for 5 min, the supernatant is the DNA solution. PCR were done by using the primer ITS1F (</w:t>
      </w:r>
      <w:r w:rsidRPr="00BE7FD1">
        <w:rPr>
          <w:rFonts w:ascii="Times New Roman" w:hAnsi="Times New Roman" w:cs="Times New Roman" w:hint="eastAsia"/>
          <w:color w:val="000000" w:themeColor="text1"/>
          <w:sz w:val="24"/>
          <w:szCs w:val="24"/>
        </w:rPr>
        <w:t>20</w:t>
      </w:r>
      <w:r w:rsidRPr="00BE7FD1">
        <w:rPr>
          <w:rFonts w:ascii="Times New Roman" w:hAnsi="Times New Roman" w:cs="Times New Roman"/>
          <w:color w:val="000000" w:themeColor="text1"/>
          <w:sz w:val="24"/>
          <w:szCs w:val="24"/>
        </w:rPr>
        <w:t xml:space="preserve"> µ</w:t>
      </w:r>
      <w:r w:rsidRPr="00BE7FD1">
        <w:rPr>
          <w:rFonts w:ascii="Times New Roman" w:hAnsi="Times New Roman" w:cs="Times New Roman" w:hint="eastAsia"/>
          <w:color w:val="000000" w:themeColor="text1"/>
          <w:sz w:val="24"/>
          <w:szCs w:val="24"/>
        </w:rPr>
        <w:t>M</w:t>
      </w:r>
      <w:r w:rsidRPr="00BE7FD1">
        <w:rPr>
          <w:rFonts w:ascii="Times New Roman" w:hAnsi="Times New Roman" w:cs="Times New Roman"/>
          <w:color w:val="000000" w:themeColor="text1"/>
          <w:sz w:val="24"/>
          <w:szCs w:val="24"/>
        </w:rPr>
        <w:t>) and primer ITS4 (</w:t>
      </w:r>
      <w:r w:rsidRPr="00BE7FD1">
        <w:rPr>
          <w:rFonts w:ascii="Times New Roman" w:hAnsi="Times New Roman" w:cs="Times New Roman" w:hint="eastAsia"/>
          <w:color w:val="000000" w:themeColor="text1"/>
          <w:sz w:val="24"/>
          <w:szCs w:val="24"/>
        </w:rPr>
        <w:t>20</w:t>
      </w:r>
      <w:r w:rsidRPr="00BE7FD1">
        <w:rPr>
          <w:rFonts w:ascii="Times New Roman" w:hAnsi="Times New Roman" w:cs="Times New Roman"/>
          <w:color w:val="000000" w:themeColor="text1"/>
          <w:sz w:val="24"/>
          <w:szCs w:val="24"/>
        </w:rPr>
        <w:t xml:space="preserve"> µ</w:t>
      </w:r>
      <w:r w:rsidRPr="00BE7FD1">
        <w:rPr>
          <w:rFonts w:ascii="Times New Roman" w:hAnsi="Times New Roman" w:cs="Times New Roman" w:hint="eastAsia"/>
          <w:color w:val="000000" w:themeColor="text1"/>
          <w:sz w:val="24"/>
          <w:szCs w:val="24"/>
        </w:rPr>
        <w:t>M</w:t>
      </w:r>
      <w:r w:rsidRPr="00BE7FD1">
        <w:rPr>
          <w:rFonts w:ascii="Times New Roman" w:hAnsi="Times New Roman" w:cs="Times New Roman"/>
          <w:color w:val="000000" w:themeColor="text1"/>
          <w:sz w:val="24"/>
          <w:szCs w:val="24"/>
        </w:rPr>
        <w:t xml:space="preserve">) to amplify the nuclear ribosomal internal transcribed spacer (ITS). The cycling parameters for PCR were 40 cycles of 1min at 95ºC, 1min at 50ºC, l min at 72ºC. PCR products were sequenced reversely and all the sequence data were </w:t>
      </w:r>
      <w:r w:rsidRPr="00BE7FD1">
        <w:rPr>
          <w:rFonts w:ascii="Times New Roman" w:hAnsi="Times New Roman" w:cs="Times New Roman" w:hint="eastAsia"/>
          <w:color w:val="000000" w:themeColor="text1"/>
          <w:sz w:val="24"/>
          <w:szCs w:val="24"/>
        </w:rPr>
        <w:t xml:space="preserve">queried against GenBank using </w:t>
      </w:r>
      <w:r w:rsidRPr="00BE7FD1">
        <w:rPr>
          <w:rFonts w:ascii="Times New Roman" w:hAnsi="Times New Roman" w:cs="Times New Roman"/>
          <w:color w:val="000000" w:themeColor="text1"/>
          <w:sz w:val="24"/>
          <w:szCs w:val="24"/>
        </w:rPr>
        <w:t>Basic Local Alignment Search Tool (</w:t>
      </w:r>
      <w:r w:rsidRPr="00BE7FD1">
        <w:rPr>
          <w:rFonts w:ascii="Times New Roman" w:hAnsi="Times New Roman" w:cs="Times New Roman" w:hint="eastAsia"/>
          <w:color w:val="000000" w:themeColor="text1"/>
          <w:sz w:val="24"/>
          <w:szCs w:val="24"/>
        </w:rPr>
        <w:t>BLAST</w:t>
      </w:r>
      <w:r w:rsidRPr="00BE7FD1">
        <w:rPr>
          <w:rFonts w:ascii="Times New Roman" w:hAnsi="Times New Roman" w:cs="Times New Roman"/>
          <w:color w:val="000000" w:themeColor="text1"/>
          <w:sz w:val="24"/>
          <w:szCs w:val="24"/>
        </w:rPr>
        <w:t xml:space="preserve">). Second round PCR were done for forwardly sequence in order to generate longer sequences for fungal identification. Isolates were cultured in Malt Extract Broth (MEB), then subjected to DNA extraction by using the PowerLyzer Powersoil DNA Isolation Kit. The primers and the cycling parameters used are </w:t>
      </w:r>
      <w:r w:rsidRPr="00BE7FD1">
        <w:rPr>
          <w:rFonts w:ascii="Times New Roman" w:hAnsi="Times New Roman" w:cs="Times New Roman" w:hint="eastAsia"/>
          <w:color w:val="000000" w:themeColor="text1"/>
          <w:sz w:val="24"/>
          <w:szCs w:val="24"/>
        </w:rPr>
        <w:t xml:space="preserve">aforementioned </w:t>
      </w:r>
      <w:r w:rsidRPr="00BE7FD1">
        <w:rPr>
          <w:rFonts w:ascii="Times New Roman" w:hAnsi="Times New Roman" w:cs="Times New Roman"/>
          <w:color w:val="000000" w:themeColor="text1"/>
          <w:sz w:val="24"/>
          <w:szCs w:val="24"/>
        </w:rPr>
        <w:t xml:space="preserve">the same. The primers used for </w:t>
      </w:r>
      <w:r w:rsidRPr="00BE7FD1">
        <w:rPr>
          <w:rFonts w:ascii="Times New Roman" w:hAnsi="Times New Roman" w:cs="Times New Roman" w:hint="eastAsia"/>
          <w:i/>
          <w:color w:val="000000" w:themeColor="text1"/>
          <w:sz w:val="24"/>
          <w:szCs w:val="24"/>
        </w:rPr>
        <w:t>tef1</w:t>
      </w:r>
      <w:r w:rsidRPr="00BE7FD1">
        <w:rPr>
          <w:rFonts w:ascii="Times New Roman" w:hAnsi="Times New Roman" w:cs="Times New Roman" w:hint="eastAsia"/>
          <w:color w:val="000000" w:themeColor="text1"/>
          <w:sz w:val="24"/>
          <w:szCs w:val="24"/>
        </w:rPr>
        <w:t xml:space="preserve"> PCR</w:t>
      </w:r>
      <w:r w:rsidRPr="00BE7FD1">
        <w:rPr>
          <w:rFonts w:ascii="Times New Roman" w:hAnsi="Times New Roman" w:cs="Times New Roman"/>
          <w:color w:val="000000" w:themeColor="text1"/>
          <w:sz w:val="24"/>
          <w:szCs w:val="24"/>
        </w:rPr>
        <w:t xml:space="preserve"> were </w:t>
      </w:r>
      <w:r w:rsidRPr="00BE7FD1">
        <w:rPr>
          <w:rFonts w:ascii="Times New Roman" w:hAnsi="Times New Roman" w:cs="Times New Roman"/>
          <w:sz w:val="24"/>
          <w:szCs w:val="24"/>
        </w:rPr>
        <w:t xml:space="preserve">EF1 1018F and EF1 </w:t>
      </w:r>
      <w:r w:rsidRPr="00BE7FD1">
        <w:rPr>
          <w:rFonts w:ascii="Times New Roman" w:hAnsi="Times New Roman" w:cs="Times New Roman"/>
          <w:sz w:val="24"/>
          <w:szCs w:val="24"/>
        </w:rPr>
        <w:lastRenderedPageBreak/>
        <w:t>1620R.</w:t>
      </w:r>
      <w:r w:rsidRPr="00BE7FD1">
        <w:rPr>
          <w:rFonts w:ascii="Times New Roman" w:hAnsi="Times New Roman" w:cs="Times New Roman"/>
          <w:color w:val="000000" w:themeColor="text1"/>
          <w:sz w:val="24"/>
          <w:szCs w:val="24"/>
        </w:rPr>
        <w:t xml:space="preserve"> And the cycling parameters were : 1. </w:t>
      </w:r>
      <w:r w:rsidRPr="00BE7FD1">
        <w:rPr>
          <w:rFonts w:ascii="Times New Roman" w:hAnsi="Times New Roman" w:cs="Times New Roman"/>
          <w:sz w:val="24"/>
          <w:szCs w:val="24"/>
        </w:rPr>
        <w:t>94˚C - 2 min, 2. 66˚C - 56˚C touchdown (9 cycles), 3. 94˚C -30 second, 4. 56˚C - 1 min, 5. 72˚C - 1 min, 6. Repeat 3-5 for 36 cycles, 7. 72˚C - 10 min, 8. 4˚C on hold.</w:t>
      </w:r>
      <w:r w:rsidRPr="00BE7FD1">
        <w:rPr>
          <w:rFonts w:ascii="Times New Roman" w:hAnsi="Times New Roman" w:cs="Times New Roman"/>
          <w:noProof/>
          <w:sz w:val="24"/>
          <w:szCs w:val="24"/>
          <w:vertAlign w:val="superscript"/>
        </w:rPr>
        <w:t>112</w:t>
      </w:r>
      <w:r w:rsidRPr="00BE7FD1">
        <w:rPr>
          <w:rFonts w:ascii="Times New Roman" w:hAnsi="Times New Roman" w:cs="Times New Roman"/>
          <w:sz w:val="24"/>
          <w:szCs w:val="24"/>
        </w:rPr>
        <w:t> </w:t>
      </w:r>
    </w:p>
    <w:p w14:paraId="66E5F4A3" w14:textId="77777777" w:rsidR="00CD49C4" w:rsidRDefault="00CD49C4" w:rsidP="00CD49C4">
      <w:pPr>
        <w:widowControl w:val="0"/>
        <w:autoSpaceDE w:val="0"/>
        <w:autoSpaceDN w:val="0"/>
        <w:adjustRightInd w:val="0"/>
        <w:spacing w:after="0" w:line="480" w:lineRule="auto"/>
        <w:ind w:firstLine="720"/>
        <w:jc w:val="both"/>
        <w:rPr>
          <w:rFonts w:ascii="Times New Roman" w:hAnsi="Times New Roman" w:cs="Times New Roman"/>
          <w:sz w:val="24"/>
          <w:szCs w:val="24"/>
        </w:rPr>
      </w:pPr>
    </w:p>
    <w:p w14:paraId="1EE70F9F" w14:textId="77777777" w:rsidR="00CD49C4" w:rsidRPr="00CE6C2D" w:rsidRDefault="00CD49C4" w:rsidP="00CD49C4">
      <w:pPr>
        <w:pStyle w:val="Heading3"/>
        <w:spacing w:line="480" w:lineRule="auto"/>
        <w:jc w:val="center"/>
        <w:rPr>
          <w:rFonts w:ascii="Times New Roman" w:hAnsi="Times New Roman" w:cs="Times New Roman"/>
          <w:b/>
          <w:color w:val="000000" w:themeColor="text1"/>
        </w:rPr>
      </w:pPr>
      <w:bookmarkStart w:id="88" w:name="_Toc7677835"/>
      <w:r w:rsidRPr="00CE6C2D">
        <w:rPr>
          <w:rFonts w:ascii="Times New Roman" w:hAnsi="Times New Roman" w:cs="Times New Roman"/>
          <w:b/>
          <w:color w:val="000000" w:themeColor="text1"/>
        </w:rPr>
        <w:t>3.4.3 Extraction and Isolation of new compounds from the fungus 74E10</w:t>
      </w:r>
      <w:bookmarkEnd w:id="88"/>
    </w:p>
    <w:p w14:paraId="214F0AA6"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440547">
        <w:rPr>
          <w:rFonts w:ascii="Times New Roman" w:hAnsi="Times New Roman" w:cs="Times New Roman"/>
          <w:sz w:val="24"/>
          <w:szCs w:val="24"/>
        </w:rPr>
        <w:t xml:space="preserve">The fungus was </w:t>
      </w:r>
      <w:r w:rsidRPr="00440547">
        <w:rPr>
          <w:rFonts w:ascii="Times New Roman" w:hAnsi="Times New Roman" w:cs="Times New Roman"/>
          <w:color w:val="000000" w:themeColor="text1"/>
          <w:sz w:val="24"/>
          <w:szCs w:val="24"/>
        </w:rPr>
        <w:t>cultured on</w:t>
      </w:r>
      <w:r w:rsidRPr="00440547">
        <w:rPr>
          <w:rFonts w:ascii="Times New Roman" w:hAnsi="Times New Roman" w:cs="Times New Roman" w:hint="eastAsia"/>
          <w:color w:val="000000" w:themeColor="text1"/>
          <w:sz w:val="24"/>
          <w:szCs w:val="24"/>
        </w:rPr>
        <w:t xml:space="preserve"> a </w:t>
      </w:r>
      <w:r w:rsidRPr="00440547">
        <w:rPr>
          <w:rFonts w:ascii="Times New Roman" w:hAnsi="Times New Roman" w:cs="Times New Roman"/>
          <w:color w:val="000000" w:themeColor="text1"/>
          <w:sz w:val="24"/>
          <w:szCs w:val="24"/>
        </w:rPr>
        <w:t xml:space="preserve">solid </w:t>
      </w:r>
      <w:r w:rsidRPr="00440547">
        <w:rPr>
          <w:rFonts w:ascii="Times New Roman" w:hAnsi="Times New Roman" w:cs="Times New Roman" w:hint="eastAsia"/>
          <w:color w:val="000000" w:themeColor="text1"/>
          <w:sz w:val="24"/>
          <w:szCs w:val="24"/>
        </w:rPr>
        <w:t xml:space="preserve">medium composed of </w:t>
      </w:r>
      <w:r w:rsidRPr="00440547">
        <w:rPr>
          <w:rFonts w:ascii="Times New Roman" w:hAnsi="Times New Roman" w:cs="Times New Roman"/>
          <w:color w:val="000000" w:themeColor="text1"/>
          <w:sz w:val="24"/>
          <w:szCs w:val="24"/>
        </w:rPr>
        <w:t>Cheerios</w:t>
      </w:r>
      <w:r w:rsidRPr="00440547">
        <w:rPr>
          <w:rFonts w:ascii="Times New Roman" w:hAnsi="Times New Roman" w:cs="Times New Roman" w:hint="eastAsia"/>
          <w:color w:val="000000" w:themeColor="text1"/>
          <w:sz w:val="24"/>
          <w:szCs w:val="24"/>
        </w:rPr>
        <w:t xml:space="preserve"> with 0.3% sucrose solution with 0.005% chloramphenicol</w:t>
      </w:r>
      <w:r w:rsidRPr="00440547">
        <w:rPr>
          <w:rFonts w:ascii="Times New Roman" w:hAnsi="Times New Roman" w:cs="Times New Roman"/>
          <w:color w:val="000000" w:themeColor="text1"/>
          <w:sz w:val="24"/>
          <w:szCs w:val="24"/>
        </w:rPr>
        <w:t xml:space="preserve"> for </w:t>
      </w:r>
      <w:r w:rsidRPr="00440547">
        <w:rPr>
          <w:rFonts w:ascii="Times New Roman" w:hAnsi="Times New Roman" w:cs="Times New Roman" w:hint="eastAsia"/>
          <w:color w:val="000000" w:themeColor="text1"/>
          <w:sz w:val="24"/>
          <w:szCs w:val="24"/>
        </w:rPr>
        <w:t>four weeks at room temperature</w:t>
      </w:r>
      <w:r w:rsidRPr="00440547">
        <w:rPr>
          <w:rFonts w:ascii="Times New Roman" w:hAnsi="Times New Roman" w:cs="Times New Roman"/>
          <w:color w:val="000000" w:themeColor="text1"/>
          <w:sz w:val="24"/>
          <w:szCs w:val="24"/>
        </w:rPr>
        <w:t xml:space="preserve"> (25ºC)</w:t>
      </w:r>
      <w:r w:rsidRPr="00440547">
        <w:rPr>
          <w:rFonts w:ascii="Times New Roman" w:hAnsi="Times New Roman" w:cs="Times New Roman" w:hint="eastAsia"/>
          <w:color w:val="000000" w:themeColor="text1"/>
          <w:sz w:val="24"/>
          <w:szCs w:val="24"/>
        </w:rPr>
        <w:t>.</w:t>
      </w:r>
      <w:r w:rsidRPr="00440547">
        <w:rPr>
          <w:rFonts w:ascii="Times New Roman" w:hAnsi="Times New Roman" w:cs="Times New Roman"/>
          <w:noProof/>
          <w:color w:val="000000" w:themeColor="text1"/>
          <w:sz w:val="24"/>
          <w:szCs w:val="24"/>
          <w:vertAlign w:val="superscript"/>
        </w:rPr>
        <w:t>140</w:t>
      </w:r>
      <w:r w:rsidRPr="00440547">
        <w:rPr>
          <w:rFonts w:ascii="Times New Roman" w:hAnsi="Times New Roman" w:cs="Times New Roman"/>
          <w:color w:val="000000" w:themeColor="text1"/>
          <w:sz w:val="24"/>
          <w:szCs w:val="24"/>
        </w:rPr>
        <w:t xml:space="preserve"> </w:t>
      </w:r>
      <w:r w:rsidRPr="00440547">
        <w:rPr>
          <w:rFonts w:ascii="Times New Roman" w:hAnsi="Times New Roman" w:cs="Times New Roman"/>
          <w:sz w:val="24"/>
          <w:szCs w:val="24"/>
        </w:rPr>
        <w:t xml:space="preserve">The fungal cultures were extracted with EtOAc (3×2L) at room temperature, and the EtOAc solution was evaporated </w:t>
      </w:r>
      <w:r w:rsidRPr="00440547">
        <w:rPr>
          <w:rFonts w:ascii="Times New Roman" w:hAnsi="Times New Roman" w:cs="Times New Roman"/>
          <w:i/>
          <w:sz w:val="24"/>
          <w:szCs w:val="24"/>
        </w:rPr>
        <w:t xml:space="preserve">in vacuo </w:t>
      </w:r>
      <w:r w:rsidRPr="00440547">
        <w:rPr>
          <w:rFonts w:ascii="Times New Roman" w:hAnsi="Times New Roman" w:cs="Times New Roman"/>
          <w:sz w:val="24"/>
          <w:szCs w:val="24"/>
        </w:rPr>
        <w:t>to obtain the crude extract (Fraction A, 26 g). Fraction A was separated by silica gel vacuum column chromatography getting fraction B (Dichloromethane 100%), fraction C (Dichloromethane/MeOH = 10/1) and fraction D (MeOH 100%). Fraction C was also fractionated by HP20ss column chromatography obtaining five fractions, E (30% MeOH), F (50% MeOH), G (70% MeOH), H (90% MeOH) and I (100% MeOH). Fraction E was separated into five sub-fractions (E1-5) by 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25 to 60%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O in 15 min, flow rate: 10 mL/min) and subfraction E2 was further subjected to semi-preparative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 xml:space="preserve">O = 20:80, flow rate: 4 mL/min) to yield </w:t>
      </w:r>
      <w:r w:rsidRPr="00440547">
        <w:rPr>
          <w:rFonts w:ascii="Times New Roman" w:hAnsi="Times New Roman" w:cs="Times New Roman"/>
          <w:b/>
          <w:sz w:val="24"/>
          <w:szCs w:val="24"/>
        </w:rPr>
        <w:t>3.8</w:t>
      </w:r>
      <w:r w:rsidRPr="00440547">
        <w:rPr>
          <w:rFonts w:ascii="Times New Roman" w:hAnsi="Times New Roman" w:cs="Times New Roman"/>
          <w:sz w:val="24"/>
          <w:szCs w:val="24"/>
        </w:rPr>
        <w:t xml:space="preserve"> (4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8 min). Fraction F was also separated into eight subfractions (F1-8) by 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35 to 70%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 xml:space="preserve">O in 15 min, flow rate: 10 mL/min) and subfractions F3, F6 and F7 looked like a pure compound and they were turned out to be </w:t>
      </w:r>
      <w:r w:rsidRPr="00440547">
        <w:rPr>
          <w:rFonts w:ascii="Times New Roman" w:hAnsi="Times New Roman" w:cs="Times New Roman"/>
          <w:b/>
          <w:sz w:val="24"/>
          <w:szCs w:val="24"/>
        </w:rPr>
        <w:t>3.3</w:t>
      </w:r>
      <w:r w:rsidRPr="00440547">
        <w:rPr>
          <w:rFonts w:ascii="Times New Roman" w:hAnsi="Times New Roman" w:cs="Times New Roman"/>
          <w:sz w:val="24"/>
          <w:szCs w:val="24"/>
        </w:rPr>
        <w:t xml:space="preserve"> (25 mg), </w:t>
      </w:r>
      <w:r w:rsidRPr="00440547">
        <w:rPr>
          <w:rFonts w:ascii="Times New Roman" w:hAnsi="Times New Roman" w:cs="Times New Roman"/>
          <w:b/>
          <w:sz w:val="24"/>
          <w:szCs w:val="24"/>
        </w:rPr>
        <w:t>3.4</w:t>
      </w:r>
      <w:r w:rsidRPr="00440547">
        <w:rPr>
          <w:rFonts w:ascii="Times New Roman" w:hAnsi="Times New Roman" w:cs="Times New Roman"/>
          <w:sz w:val="24"/>
          <w:szCs w:val="24"/>
        </w:rPr>
        <w:t xml:space="preserve"> (240 mg) and </w:t>
      </w:r>
      <w:r w:rsidRPr="00440547">
        <w:rPr>
          <w:rFonts w:ascii="Times New Roman" w:hAnsi="Times New Roman" w:cs="Times New Roman"/>
          <w:b/>
          <w:sz w:val="24"/>
          <w:szCs w:val="24"/>
        </w:rPr>
        <w:t>3.6</w:t>
      </w:r>
      <w:r w:rsidRPr="00440547">
        <w:rPr>
          <w:rFonts w:ascii="Times New Roman" w:hAnsi="Times New Roman" w:cs="Times New Roman"/>
          <w:sz w:val="24"/>
          <w:szCs w:val="24"/>
        </w:rPr>
        <w:t xml:space="preserve"> (10 mg), respectively. Compounds </w:t>
      </w:r>
      <w:r w:rsidRPr="00440547">
        <w:rPr>
          <w:rFonts w:ascii="Times New Roman" w:hAnsi="Times New Roman" w:cs="Times New Roman"/>
          <w:b/>
          <w:sz w:val="24"/>
          <w:szCs w:val="24"/>
        </w:rPr>
        <w:t xml:space="preserve">3.5 </w:t>
      </w:r>
      <w:r w:rsidRPr="00440547">
        <w:rPr>
          <w:rFonts w:ascii="Times New Roman" w:hAnsi="Times New Roman" w:cs="Times New Roman"/>
          <w:sz w:val="24"/>
          <w:szCs w:val="24"/>
        </w:rPr>
        <w:t xml:space="preserve">(1.5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11 min) and </w:t>
      </w:r>
      <w:r w:rsidRPr="00440547">
        <w:rPr>
          <w:rFonts w:ascii="Times New Roman" w:hAnsi="Times New Roman" w:cs="Times New Roman"/>
          <w:b/>
          <w:sz w:val="24"/>
          <w:szCs w:val="24"/>
        </w:rPr>
        <w:t>3.9</w:t>
      </w:r>
      <w:r w:rsidRPr="00440547">
        <w:rPr>
          <w:rFonts w:ascii="Times New Roman" w:hAnsi="Times New Roman" w:cs="Times New Roman"/>
          <w:sz w:val="24"/>
          <w:szCs w:val="24"/>
        </w:rPr>
        <w:t xml:space="preserve"> (2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8 min) were purified from subfraction F1 by semi-preparative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 xml:space="preserve">O = 25:75, flow rate: 4 mL/min), and compounds </w:t>
      </w:r>
      <w:r w:rsidRPr="00440547">
        <w:rPr>
          <w:rFonts w:ascii="Times New Roman" w:hAnsi="Times New Roman" w:cs="Times New Roman"/>
          <w:b/>
          <w:sz w:val="24"/>
          <w:szCs w:val="24"/>
        </w:rPr>
        <w:t xml:space="preserve">3.10 </w:t>
      </w:r>
      <w:r w:rsidRPr="00440547">
        <w:rPr>
          <w:rFonts w:ascii="Times New Roman" w:hAnsi="Times New Roman" w:cs="Times New Roman"/>
          <w:sz w:val="24"/>
          <w:szCs w:val="24"/>
        </w:rPr>
        <w:t xml:space="preserve">(2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10 min), </w:t>
      </w:r>
      <w:r w:rsidRPr="00440547">
        <w:rPr>
          <w:rFonts w:ascii="Times New Roman" w:hAnsi="Times New Roman" w:cs="Times New Roman"/>
          <w:b/>
          <w:sz w:val="24"/>
          <w:szCs w:val="24"/>
        </w:rPr>
        <w:t xml:space="preserve">3.11 </w:t>
      </w:r>
      <w:r w:rsidRPr="00440547">
        <w:rPr>
          <w:rFonts w:ascii="Times New Roman" w:hAnsi="Times New Roman" w:cs="Times New Roman"/>
          <w:sz w:val="24"/>
          <w:szCs w:val="24"/>
        </w:rPr>
        <w:t xml:space="preserve">(10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11 min) and </w:t>
      </w:r>
      <w:r w:rsidRPr="00440547">
        <w:rPr>
          <w:rFonts w:ascii="Times New Roman" w:hAnsi="Times New Roman" w:cs="Times New Roman"/>
          <w:b/>
          <w:sz w:val="24"/>
          <w:szCs w:val="24"/>
        </w:rPr>
        <w:lastRenderedPageBreak/>
        <w:t>3.12</w:t>
      </w:r>
      <w:r w:rsidRPr="00440547">
        <w:rPr>
          <w:rFonts w:ascii="Times New Roman" w:hAnsi="Times New Roman" w:cs="Times New Roman"/>
          <w:sz w:val="24"/>
          <w:szCs w:val="24"/>
        </w:rPr>
        <w:t xml:space="preserve"> (2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12 min) were also isolated from subfraction F2 by semi-preparative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O = 25:75, flow rate: 4 mL/min). Subfraction F was processed by semi-preparative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 xml:space="preserve">O = 30:70, flow rate: 4 mL/min) to get </w:t>
      </w:r>
      <w:r w:rsidRPr="00440547">
        <w:rPr>
          <w:rFonts w:ascii="Times New Roman" w:hAnsi="Times New Roman" w:cs="Times New Roman"/>
          <w:b/>
          <w:sz w:val="24"/>
          <w:szCs w:val="24"/>
        </w:rPr>
        <w:t xml:space="preserve">3.13 </w:t>
      </w:r>
      <w:r w:rsidRPr="00440547">
        <w:rPr>
          <w:rFonts w:ascii="Times New Roman" w:hAnsi="Times New Roman" w:cs="Times New Roman"/>
          <w:sz w:val="24"/>
          <w:szCs w:val="24"/>
        </w:rPr>
        <w:t xml:space="preserve">(3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8 min), and </w:t>
      </w:r>
      <w:r w:rsidRPr="00440547">
        <w:rPr>
          <w:rFonts w:ascii="Times New Roman" w:hAnsi="Times New Roman" w:cs="Times New Roman"/>
          <w:b/>
          <w:sz w:val="24"/>
          <w:szCs w:val="24"/>
        </w:rPr>
        <w:t xml:space="preserve">3.2 </w:t>
      </w:r>
      <w:r w:rsidRPr="00440547">
        <w:rPr>
          <w:rFonts w:ascii="Times New Roman" w:hAnsi="Times New Roman" w:cs="Times New Roman"/>
          <w:sz w:val="24"/>
          <w:szCs w:val="24"/>
        </w:rPr>
        <w:t xml:space="preserve">(10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10 min) was purified from fraction H by semi-preparative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O = 60:40, flow rate: 4 mL/min). Fraction B was also fractionated into five fractions (J-N) by HP20ss column chromatography in the above-mentioned way. Fraction M (90% MeOH) was further subjected to 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75 to 100%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 xml:space="preserve">O in 15 min, flow rate: 10 mL/min) getting two subfractions (M1 and M2), and </w:t>
      </w:r>
      <w:r w:rsidRPr="00440547">
        <w:rPr>
          <w:rFonts w:ascii="Times New Roman" w:hAnsi="Times New Roman" w:cs="Times New Roman"/>
          <w:b/>
          <w:sz w:val="24"/>
          <w:szCs w:val="24"/>
        </w:rPr>
        <w:t xml:space="preserve">3.7 </w:t>
      </w:r>
      <w:r w:rsidRPr="00440547">
        <w:rPr>
          <w:rFonts w:ascii="Times New Roman" w:hAnsi="Times New Roman" w:cs="Times New Roman"/>
          <w:sz w:val="24"/>
          <w:szCs w:val="24"/>
        </w:rPr>
        <w:t xml:space="preserve">(7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10 min) and </w:t>
      </w:r>
      <w:r w:rsidRPr="00440547">
        <w:rPr>
          <w:rFonts w:ascii="Times New Roman" w:hAnsi="Times New Roman" w:cs="Times New Roman"/>
          <w:b/>
          <w:sz w:val="24"/>
          <w:szCs w:val="24"/>
        </w:rPr>
        <w:t>3.1</w:t>
      </w:r>
      <w:r w:rsidRPr="00440547">
        <w:rPr>
          <w:rFonts w:ascii="Times New Roman" w:hAnsi="Times New Roman" w:cs="Times New Roman"/>
          <w:sz w:val="24"/>
          <w:szCs w:val="24"/>
        </w:rPr>
        <w:t xml:space="preserve"> (1 mg, </w:t>
      </w:r>
      <w:r w:rsidRPr="00440547">
        <w:rPr>
          <w:rFonts w:ascii="Times New Roman" w:hAnsi="Times New Roman" w:cs="Times New Roman"/>
          <w:i/>
          <w:sz w:val="24"/>
          <w:szCs w:val="24"/>
        </w:rPr>
        <w:t>t</w:t>
      </w:r>
      <w:r w:rsidRPr="00440547">
        <w:rPr>
          <w:rFonts w:ascii="Times New Roman" w:hAnsi="Times New Roman" w:cs="Times New Roman"/>
          <w:sz w:val="24"/>
          <w:szCs w:val="24"/>
          <w:vertAlign w:val="subscript"/>
        </w:rPr>
        <w:t>R</w:t>
      </w:r>
      <w:r w:rsidRPr="00440547">
        <w:rPr>
          <w:rFonts w:ascii="Times New Roman" w:hAnsi="Times New Roman" w:cs="Times New Roman"/>
          <w:sz w:val="24"/>
          <w:szCs w:val="24"/>
        </w:rPr>
        <w:t xml:space="preserve"> = 11 min) were isolated from subfraction M2 by semi-preparative HPLC (C</w:t>
      </w:r>
      <w:r w:rsidRPr="00440547">
        <w:rPr>
          <w:rFonts w:ascii="Times New Roman" w:hAnsi="Times New Roman" w:cs="Times New Roman"/>
          <w:sz w:val="24"/>
          <w:szCs w:val="24"/>
          <w:vertAlign w:val="subscript"/>
        </w:rPr>
        <w:t>18</w:t>
      </w:r>
      <w:r w:rsidRPr="00440547">
        <w:rPr>
          <w:rFonts w:ascii="Times New Roman" w:hAnsi="Times New Roman" w:cs="Times New Roman"/>
          <w:sz w:val="24"/>
          <w:szCs w:val="24"/>
        </w:rPr>
        <w:t>, MeCN:H</w:t>
      </w:r>
      <w:r w:rsidRPr="00440547">
        <w:rPr>
          <w:rFonts w:ascii="Times New Roman" w:hAnsi="Times New Roman" w:cs="Times New Roman"/>
          <w:sz w:val="24"/>
          <w:szCs w:val="24"/>
          <w:vertAlign w:val="subscript"/>
        </w:rPr>
        <w:t>2</w:t>
      </w:r>
      <w:r w:rsidRPr="00440547">
        <w:rPr>
          <w:rFonts w:ascii="Times New Roman" w:hAnsi="Times New Roman" w:cs="Times New Roman"/>
          <w:sz w:val="24"/>
          <w:szCs w:val="24"/>
        </w:rPr>
        <w:t>O = 70:30, flow rate: 4 mL/min).</w:t>
      </w:r>
    </w:p>
    <w:p w14:paraId="70584B82"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Deoxyphomalone (</w:t>
      </w:r>
      <w:r>
        <w:rPr>
          <w:rFonts w:ascii="Times New Roman" w:hAnsi="Times New Roman" w:cs="Times New Roman"/>
          <w:b/>
          <w:sz w:val="24"/>
          <w:szCs w:val="24"/>
        </w:rPr>
        <w:t>3.</w:t>
      </w:r>
      <w:r w:rsidRPr="005C26B4">
        <w:rPr>
          <w:rFonts w:ascii="Times New Roman" w:hAnsi="Times New Roman" w:cs="Times New Roman"/>
          <w:b/>
          <w:sz w:val="24"/>
          <w:szCs w:val="24"/>
        </w:rPr>
        <w:t xml:space="preserve">1): </w:t>
      </w:r>
      <w:r w:rsidRPr="005C26B4">
        <w:rPr>
          <w:rFonts w:ascii="Times New Roman" w:hAnsi="Times New Roman" w:cs="Times New Roman"/>
          <w:sz w:val="24"/>
          <w:szCs w:val="24"/>
        </w:rPr>
        <w:t xml:space="preserve">white amorphous powder;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CDCl</w:t>
      </w:r>
      <w:r w:rsidRPr="005C26B4">
        <w:rPr>
          <w:rFonts w:ascii="Times New Roman" w:hAnsi="Times New Roman" w:cs="Times New Roman"/>
          <w:sz w:val="24"/>
          <w:szCs w:val="24"/>
          <w:vertAlign w:val="subscript"/>
        </w:rPr>
        <w:t>3</w:t>
      </w:r>
      <w:r w:rsidRPr="005C26B4">
        <w:rPr>
          <w:rFonts w:ascii="Times New Roman" w:hAnsi="Times New Roman" w:cs="Times New Roman"/>
          <w:sz w:val="24"/>
          <w:szCs w:val="24"/>
        </w:rPr>
        <w:t xml:space="preserve">), see Table 4; 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239 [M+H]</w:t>
      </w:r>
      <w:r w:rsidRPr="005C26B4">
        <w:rPr>
          <w:rFonts w:ascii="Times New Roman" w:hAnsi="Times New Roman" w:cs="Times New Roman"/>
          <w:sz w:val="24"/>
          <w:szCs w:val="24"/>
          <w:vertAlign w:val="superscript"/>
        </w:rPr>
        <w:t>+</w:t>
      </w:r>
      <w:r w:rsidRPr="005C26B4">
        <w:rPr>
          <w:rFonts w:ascii="Times New Roman" w:hAnsi="Times New Roman" w:cs="Times New Roman"/>
          <w:sz w:val="24"/>
          <w:szCs w:val="24"/>
        </w:rPr>
        <w:t>.</w:t>
      </w:r>
    </w:p>
    <w:p w14:paraId="0655A5D4"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Monocerin (</w:t>
      </w:r>
      <w:r>
        <w:rPr>
          <w:rFonts w:ascii="Times New Roman" w:hAnsi="Times New Roman" w:cs="Times New Roman"/>
          <w:b/>
          <w:sz w:val="24"/>
          <w:szCs w:val="24"/>
        </w:rPr>
        <w:t>3.</w:t>
      </w:r>
      <w:r w:rsidRPr="005C26B4">
        <w:rPr>
          <w:rFonts w:ascii="Times New Roman" w:hAnsi="Times New Roman" w:cs="Times New Roman"/>
          <w:b/>
          <w:sz w:val="24"/>
          <w:szCs w:val="24"/>
        </w:rPr>
        <w:t>2):</w:t>
      </w:r>
      <w:r w:rsidRPr="005C26B4">
        <w:rPr>
          <w:rFonts w:ascii="Times New Roman" w:hAnsi="Times New Roman" w:cs="Times New Roman"/>
          <w:sz w:val="24"/>
          <w:szCs w:val="24"/>
        </w:rPr>
        <w:t xml:space="preserve"> white amorphous powder; </w:t>
      </w:r>
      <m:oMath>
        <m:sSubSup>
          <m:sSubSupPr>
            <m:ctrlPr>
              <w:rPr>
                <w:rFonts w:ascii="Cambria Math" w:hAnsi="Cambria Math" w:cs="Times New Roman"/>
                <w:sz w:val="24"/>
                <w:szCs w:val="24"/>
                <w:vertAlign w:val="superscript"/>
              </w:rPr>
            </m:ctrlPr>
          </m:sSubSupPr>
          <m:e>
            <m:d>
              <m:dPr>
                <m:begChr m:val="["/>
                <m:endChr m:val="]"/>
                <m:ctrlPr>
                  <w:rPr>
                    <w:rFonts w:ascii="Cambria Math" w:hAnsi="Cambria Math" w:cs="Times New Roman"/>
                    <w:i/>
                    <w:sz w:val="24"/>
                    <w:szCs w:val="24"/>
                    <w:vertAlign w:val="superscript"/>
                  </w:rPr>
                </m:ctrlPr>
              </m:dPr>
              <m:e>
                <m:r>
                  <m:rPr>
                    <m:sty m:val="p"/>
                  </m:rPr>
                  <w:rPr>
                    <w:rFonts w:ascii="Cambria Math" w:hAnsi="Cambria Math" w:cs="Times New Roman"/>
                    <w:sz w:val="24"/>
                    <w:szCs w:val="24"/>
                  </w:rPr>
                  <m:t>α</m:t>
                </m:r>
                <m:ctrlPr>
                  <w:rPr>
                    <w:rFonts w:ascii="Cambria Math" w:hAnsi="Cambria Math" w:cs="Times New Roman"/>
                    <w:sz w:val="24"/>
                    <w:szCs w:val="24"/>
                  </w:rPr>
                </m:ctrlPr>
              </m:e>
            </m:d>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oMath>
      <w:r w:rsidRPr="005C26B4">
        <w:rPr>
          <w:rFonts w:ascii="Times New Roman" w:eastAsia="Malgun Gothic" w:hAnsi="Times New Roman" w:cs="Times New Roman"/>
          <w:sz w:val="24"/>
          <w:szCs w:val="24"/>
          <w:lang w:eastAsia="ko-KR"/>
        </w:rPr>
        <w:t xml:space="preserve"> +40.0 (</w:t>
      </w:r>
      <w:r w:rsidRPr="005C26B4">
        <w:rPr>
          <w:rFonts w:ascii="Times New Roman" w:eastAsia="Malgun Gothic" w:hAnsi="Times New Roman" w:cs="Times New Roman"/>
          <w:i/>
          <w:sz w:val="24"/>
          <w:szCs w:val="24"/>
          <w:lang w:eastAsia="ko-KR"/>
        </w:rPr>
        <w:t>c</w:t>
      </w:r>
      <w:r w:rsidRPr="005C26B4">
        <w:rPr>
          <w:rFonts w:ascii="Times New Roman" w:eastAsia="Malgun Gothic" w:hAnsi="Times New Roman" w:cs="Times New Roman"/>
          <w:sz w:val="24"/>
          <w:szCs w:val="24"/>
          <w:lang w:eastAsia="ko-KR"/>
        </w:rPr>
        <w:t xml:space="preserve"> 0.1. MeOH); </w:t>
      </w:r>
      <w:r w:rsidRPr="005C26B4">
        <w:rPr>
          <w:rFonts w:ascii="Times New Roman" w:hAnsi="Times New Roman" w:cs="Times New Roman"/>
          <w:sz w:val="24"/>
          <w:szCs w:val="24"/>
        </w:rPr>
        <w:t>CD (MeOH) λmax (Δε) 213 (+24.4), 270 (-18.1) nm;</w:t>
      </w:r>
      <w:r w:rsidRPr="005C26B4">
        <w:rPr>
          <w:rFonts w:ascii="Times New Roman" w:eastAsia="Malgun Gothic" w:hAnsi="Times New Roman" w:cs="Times New Roman"/>
          <w:sz w:val="24"/>
          <w:szCs w:val="24"/>
          <w:lang w:eastAsia="ko-KR"/>
        </w:rPr>
        <w:t xml:space="preserve">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CDCl</w:t>
      </w:r>
      <w:r w:rsidRPr="005C26B4">
        <w:rPr>
          <w:rFonts w:ascii="Times New Roman" w:hAnsi="Times New Roman" w:cs="Times New Roman"/>
          <w:sz w:val="24"/>
          <w:szCs w:val="24"/>
          <w:vertAlign w:val="subscript"/>
        </w:rPr>
        <w:t>3</w:t>
      </w:r>
      <w:r w:rsidRPr="005C26B4">
        <w:rPr>
          <w:rFonts w:ascii="Times New Roman" w:hAnsi="Times New Roman" w:cs="Times New Roman"/>
          <w:sz w:val="24"/>
          <w:szCs w:val="24"/>
        </w:rPr>
        <w:t xml:space="preserve">), see Table 6; 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309 [M+H]</w:t>
      </w:r>
      <w:r w:rsidRPr="005C26B4">
        <w:rPr>
          <w:rFonts w:ascii="Times New Roman" w:hAnsi="Times New Roman" w:cs="Times New Roman"/>
          <w:sz w:val="24"/>
          <w:szCs w:val="24"/>
          <w:vertAlign w:val="superscript"/>
        </w:rPr>
        <w:t>+</w:t>
      </w:r>
      <w:r w:rsidRPr="005C26B4">
        <w:rPr>
          <w:rFonts w:ascii="Times New Roman" w:hAnsi="Times New Roman" w:cs="Times New Roman"/>
          <w:sz w:val="24"/>
          <w:szCs w:val="24"/>
        </w:rPr>
        <w:t>.</w:t>
      </w:r>
    </w:p>
    <w:p w14:paraId="1EC76333"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w:t>
      </w:r>
      <w:r w:rsidRPr="005C26B4">
        <w:rPr>
          <w:rFonts w:ascii="Times New Roman" w:hAnsi="Times New Roman" w:cs="Times New Roman"/>
          <w:b/>
          <w:sz w:val="24"/>
          <w:szCs w:val="24"/>
        </w:rPr>
        <w:t>3:</w:t>
      </w:r>
      <w:r w:rsidRPr="005C26B4">
        <w:rPr>
          <w:rFonts w:ascii="Times New Roman" w:hAnsi="Times New Roman" w:cs="Times New Roman"/>
          <w:sz w:val="24"/>
          <w:szCs w:val="24"/>
        </w:rPr>
        <w:t xml:space="preserve"> white amorphous powder; </w:t>
      </w:r>
      <m:oMath>
        <m:sSubSup>
          <m:sSubSupPr>
            <m:ctrlPr>
              <w:rPr>
                <w:rFonts w:ascii="Cambria Math" w:hAnsi="Cambria Math" w:cs="Times New Roman"/>
                <w:sz w:val="24"/>
                <w:szCs w:val="24"/>
                <w:vertAlign w:val="superscript"/>
              </w:rPr>
            </m:ctrlPr>
          </m:sSubSupPr>
          <m:e>
            <m:r>
              <w:rPr>
                <w:rFonts w:ascii="Cambria Math" w:hAnsi="Cambria Math" w:cs="Times New Roman"/>
                <w:sz w:val="24"/>
                <w:szCs w:val="24"/>
                <w:vertAlign w:val="superscript"/>
              </w:rPr>
              <m:t>[</m:t>
            </m:r>
            <m:r>
              <m:rPr>
                <m:sty m:val="p"/>
              </m:rPr>
              <w:rPr>
                <w:rFonts w:ascii="Cambria Math" w:hAnsi="Cambria Math" w:cs="Times New Roman"/>
                <w:sz w:val="24"/>
                <w:szCs w:val="24"/>
              </w:rPr>
              <m:t>α]</m:t>
            </m:r>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oMath>
      <w:r w:rsidRPr="005C26B4">
        <w:rPr>
          <w:rFonts w:ascii="Times New Roman" w:hAnsi="Times New Roman" w:cs="Times New Roman"/>
          <w:sz w:val="24"/>
          <w:szCs w:val="24"/>
        </w:rPr>
        <w:t xml:space="preserve"> +16 (</w:t>
      </w:r>
      <w:r w:rsidRPr="005C26B4">
        <w:rPr>
          <w:rFonts w:ascii="Times New Roman" w:hAnsi="Times New Roman" w:cs="Times New Roman"/>
          <w:i/>
          <w:sz w:val="24"/>
          <w:szCs w:val="24"/>
        </w:rPr>
        <w:t>c</w:t>
      </w:r>
      <w:r w:rsidRPr="005C26B4">
        <w:rPr>
          <w:rFonts w:ascii="Times New Roman" w:hAnsi="Times New Roman" w:cs="Times New Roman"/>
          <w:sz w:val="24"/>
          <w:szCs w:val="24"/>
        </w:rPr>
        <w:t xml:space="preserve"> 0.1, MeOH); UV (MeOH) λmax (log ε) 228 (8.7), 290 (6.6)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3 and 4;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293.1007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13</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18</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6</w:t>
      </w:r>
      <w:r w:rsidRPr="005C26B4">
        <w:rPr>
          <w:rFonts w:ascii="Times New Roman" w:hAnsi="Times New Roman" w:cs="Times New Roman"/>
          <w:sz w:val="24"/>
          <w:szCs w:val="24"/>
        </w:rPr>
        <w:t>, 293.0996).</w:t>
      </w:r>
    </w:p>
    <w:p w14:paraId="6235634F"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3.4</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white amorphous powder; UV (MeOH) λmax (log ε) 232 (2.0), 293 (2.8)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3 and 4;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291.0850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13</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16</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6</w:t>
      </w:r>
      <w:r w:rsidRPr="005C26B4">
        <w:rPr>
          <w:rFonts w:ascii="Times New Roman" w:hAnsi="Times New Roman" w:cs="Times New Roman"/>
          <w:sz w:val="24"/>
          <w:szCs w:val="24"/>
        </w:rPr>
        <w:t>, 291.0839).</w:t>
      </w:r>
    </w:p>
    <w:p w14:paraId="004C6A08" w14:textId="533DF596" w:rsidR="00CD49C4" w:rsidRPr="00CE6C2D"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lastRenderedPageBreak/>
        <w:t xml:space="preserve">Compound </w:t>
      </w:r>
      <w:r>
        <w:rPr>
          <w:rFonts w:ascii="Times New Roman" w:hAnsi="Times New Roman" w:cs="Times New Roman"/>
          <w:b/>
          <w:sz w:val="24"/>
          <w:szCs w:val="24"/>
        </w:rPr>
        <w:t>3.5</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white amorphous powder; UV (MeOH) λmax (log ε) 202 (8.0), 221 (5.5), 254 (6.5), 296 (2.2)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3 and 4;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251.0922 [M+H]</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13</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15</w:t>
      </w:r>
      <w:r w:rsidRPr="005C26B4">
        <w:rPr>
          <w:rFonts w:ascii="Times New Roman" w:hAnsi="Times New Roman" w:cs="Times New Roman"/>
          <w:sz w:val="24"/>
          <w:szCs w:val="24"/>
        </w:rPr>
        <w:t>O</w:t>
      </w:r>
      <w:r w:rsidRPr="005C26B4">
        <w:rPr>
          <w:rFonts w:ascii="Times New Roman" w:hAnsi="Times New Roman" w:cs="Times New Roman"/>
          <w:sz w:val="24"/>
          <w:szCs w:val="24"/>
          <w:vertAlign w:val="subscript"/>
        </w:rPr>
        <w:t>5</w:t>
      </w:r>
      <w:r w:rsidRPr="005C26B4">
        <w:rPr>
          <w:rFonts w:ascii="Times New Roman" w:hAnsi="Times New Roman" w:cs="Times New Roman"/>
          <w:sz w:val="24"/>
          <w:szCs w:val="24"/>
        </w:rPr>
        <w:t>, 251.0914).</w:t>
      </w:r>
    </w:p>
    <w:p w14:paraId="0E8C7593"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3.6</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green oil; UV (MeOH) λmax (log ε) 230 (2.1), 276 (1.6)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3 and 4;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235.0974 [M+H]</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13</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15</w:t>
      </w:r>
      <w:r w:rsidRPr="005C26B4">
        <w:rPr>
          <w:rFonts w:ascii="Times New Roman" w:hAnsi="Times New Roman" w:cs="Times New Roman"/>
          <w:sz w:val="24"/>
          <w:szCs w:val="24"/>
        </w:rPr>
        <w:t>O</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235.0965).</w:t>
      </w:r>
    </w:p>
    <w:p w14:paraId="3D873284"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3.7</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white amorphous powder; UV (MeOH) λmax (log ε) 236 (1.6), 291 (3.1)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CDCl</w:t>
      </w:r>
      <w:r w:rsidRPr="005C26B4">
        <w:rPr>
          <w:rFonts w:ascii="Times New Roman" w:hAnsi="Times New Roman" w:cs="Times New Roman"/>
          <w:sz w:val="24"/>
          <w:szCs w:val="24"/>
          <w:vertAlign w:val="subscript"/>
        </w:rPr>
        <w:t>3</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CDCl</w:t>
      </w:r>
      <w:r w:rsidRPr="005C26B4">
        <w:rPr>
          <w:rFonts w:ascii="Times New Roman" w:hAnsi="Times New Roman" w:cs="Times New Roman"/>
          <w:sz w:val="24"/>
          <w:szCs w:val="24"/>
          <w:vertAlign w:val="subscript"/>
        </w:rPr>
        <w:t>3</w:t>
      </w:r>
      <w:r w:rsidRPr="005C26B4">
        <w:rPr>
          <w:rFonts w:ascii="Times New Roman" w:hAnsi="Times New Roman" w:cs="Times New Roman"/>
          <w:sz w:val="24"/>
          <w:szCs w:val="24"/>
        </w:rPr>
        <w:t xml:space="preserve">), see Table 3 and 4;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319.1161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15</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20</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6</w:t>
      </w:r>
      <w:r w:rsidRPr="005C26B4">
        <w:rPr>
          <w:rFonts w:ascii="Times New Roman" w:hAnsi="Times New Roman" w:cs="Times New Roman"/>
          <w:sz w:val="24"/>
          <w:szCs w:val="24"/>
        </w:rPr>
        <w:t>, 319.1152).</w:t>
      </w:r>
    </w:p>
    <w:p w14:paraId="06A9B6F2"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3.8</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white amorphous powder; </w:t>
      </w:r>
      <m:oMath>
        <m:sSubSup>
          <m:sSubSupPr>
            <m:ctrlPr>
              <w:rPr>
                <w:rFonts w:ascii="Cambria Math" w:hAnsi="Cambria Math" w:cs="Times New Roman"/>
                <w:sz w:val="24"/>
                <w:szCs w:val="24"/>
                <w:vertAlign w:val="superscript"/>
              </w:rPr>
            </m:ctrlPr>
          </m:sSubSupPr>
          <m:e>
            <m:r>
              <w:rPr>
                <w:rFonts w:ascii="Cambria Math" w:hAnsi="Cambria Math" w:cs="Times New Roman"/>
                <w:sz w:val="24"/>
                <w:szCs w:val="24"/>
                <w:vertAlign w:val="superscript"/>
              </w:rPr>
              <m:t>[</m:t>
            </m:r>
            <m:r>
              <m:rPr>
                <m:sty m:val="p"/>
              </m:rPr>
              <w:rPr>
                <w:rFonts w:ascii="Cambria Math" w:hAnsi="Cambria Math" w:cs="Times New Roman"/>
                <w:sz w:val="24"/>
                <w:szCs w:val="24"/>
              </w:rPr>
              <m:t>α]</m:t>
            </m:r>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r>
          <w:rPr>
            <w:rFonts w:ascii="Cambria Math" w:hAnsi="Cambria Math" w:cs="Times New Roman"/>
            <w:sz w:val="24"/>
            <w:szCs w:val="24"/>
            <w:vertAlign w:val="superscript"/>
          </w:rPr>
          <m:t xml:space="preserve"> </m:t>
        </m:r>
      </m:oMath>
      <w:r w:rsidRPr="005C26B4">
        <w:rPr>
          <w:rFonts w:ascii="Times New Roman" w:hAnsi="Times New Roman" w:cs="Times New Roman"/>
          <w:sz w:val="24"/>
          <w:szCs w:val="24"/>
        </w:rPr>
        <w:t>-18.0 (</w:t>
      </w:r>
      <w:r w:rsidRPr="005C26B4">
        <w:rPr>
          <w:rFonts w:ascii="Times New Roman" w:hAnsi="Times New Roman" w:cs="Times New Roman"/>
          <w:i/>
          <w:sz w:val="24"/>
          <w:szCs w:val="24"/>
        </w:rPr>
        <w:t>c</w:t>
      </w:r>
      <w:r w:rsidRPr="005C26B4">
        <w:rPr>
          <w:rFonts w:ascii="Times New Roman" w:hAnsi="Times New Roman" w:cs="Times New Roman"/>
          <w:sz w:val="24"/>
          <w:szCs w:val="24"/>
        </w:rPr>
        <w:t xml:space="preserve"> 0.1, MeOH); UV (MeOH) λmax (log ε) 219 (7.0), 231 sh (5.7), 274 (4.5), 308 sh (1.3) nm; CD (MeOH) λmax (Δε) 213 (+11.1), 271 (-17.8)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5 and 6;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293.0642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12</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14</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7</w:t>
      </w:r>
      <w:r w:rsidRPr="005C26B4">
        <w:rPr>
          <w:rFonts w:ascii="Times New Roman" w:hAnsi="Times New Roman" w:cs="Times New Roman"/>
          <w:sz w:val="24"/>
          <w:szCs w:val="24"/>
        </w:rPr>
        <w:t>, 293.0632).</w:t>
      </w:r>
    </w:p>
    <w:p w14:paraId="37DC286C"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3.9</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colorless oil; </w:t>
      </w:r>
      <m:oMath>
        <m:sSubSup>
          <m:sSubSupPr>
            <m:ctrlPr>
              <w:rPr>
                <w:rFonts w:ascii="Cambria Math" w:hAnsi="Cambria Math" w:cs="Times New Roman"/>
                <w:sz w:val="24"/>
                <w:szCs w:val="24"/>
                <w:vertAlign w:val="superscript"/>
              </w:rPr>
            </m:ctrlPr>
          </m:sSubSupPr>
          <m:e>
            <m:r>
              <w:rPr>
                <w:rFonts w:ascii="Cambria Math" w:hAnsi="Cambria Math" w:cs="Times New Roman"/>
                <w:sz w:val="24"/>
                <w:szCs w:val="24"/>
                <w:vertAlign w:val="superscript"/>
              </w:rPr>
              <m:t>[</m:t>
            </m:r>
            <m:r>
              <m:rPr>
                <m:sty m:val="p"/>
              </m:rPr>
              <w:rPr>
                <w:rFonts w:ascii="Cambria Math" w:hAnsi="Cambria Math" w:cs="Times New Roman"/>
                <w:sz w:val="24"/>
                <w:szCs w:val="24"/>
              </w:rPr>
              <m:t>α]</m:t>
            </m:r>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r>
          <w:rPr>
            <w:rFonts w:ascii="Cambria Math" w:hAnsi="Cambria Math" w:cs="Times New Roman"/>
            <w:sz w:val="24"/>
            <w:szCs w:val="24"/>
            <w:vertAlign w:val="superscript"/>
          </w:rPr>
          <m:t xml:space="preserve"> </m:t>
        </m:r>
      </m:oMath>
      <w:r w:rsidRPr="005C26B4">
        <w:rPr>
          <w:rFonts w:ascii="Times New Roman" w:hAnsi="Times New Roman" w:cs="Times New Roman"/>
          <w:sz w:val="24"/>
          <w:szCs w:val="24"/>
        </w:rPr>
        <w:t>+30.0 (</w:t>
      </w:r>
      <w:r w:rsidRPr="005C26B4">
        <w:rPr>
          <w:rFonts w:ascii="Times New Roman" w:hAnsi="Times New Roman" w:cs="Times New Roman"/>
          <w:i/>
          <w:sz w:val="24"/>
          <w:szCs w:val="24"/>
        </w:rPr>
        <w:t>c</w:t>
      </w:r>
      <w:r w:rsidRPr="005C26B4">
        <w:rPr>
          <w:rFonts w:ascii="Times New Roman" w:hAnsi="Times New Roman" w:cs="Times New Roman"/>
          <w:sz w:val="24"/>
          <w:szCs w:val="24"/>
        </w:rPr>
        <w:t xml:space="preserve"> 0.1, MeOH); UV (MeOH) λmax (log ε) 219 (6.6), 231 sh (5.2), 273 (3.7), 308 sh (1.6) nm; CD (MeOH) λmax (Δε) 213 (+11.8), 271 (-18.2)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5 and 6;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305.0644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13</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14</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7</w:t>
      </w:r>
      <w:r w:rsidRPr="005C26B4">
        <w:rPr>
          <w:rFonts w:ascii="Times New Roman" w:hAnsi="Times New Roman" w:cs="Times New Roman"/>
          <w:sz w:val="24"/>
          <w:szCs w:val="24"/>
        </w:rPr>
        <w:t>, 305.0632).</w:t>
      </w:r>
    </w:p>
    <w:p w14:paraId="14078E27"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3.10</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white amorphous powder; </w:t>
      </w:r>
      <m:oMath>
        <m:sSubSup>
          <m:sSubSupPr>
            <m:ctrlPr>
              <w:rPr>
                <w:rFonts w:ascii="Cambria Math" w:hAnsi="Cambria Math" w:cs="Times New Roman"/>
                <w:sz w:val="24"/>
                <w:szCs w:val="24"/>
                <w:vertAlign w:val="superscript"/>
              </w:rPr>
            </m:ctrlPr>
          </m:sSubSupPr>
          <m:e>
            <m:r>
              <w:rPr>
                <w:rFonts w:ascii="Cambria Math" w:hAnsi="Cambria Math" w:cs="Times New Roman"/>
                <w:sz w:val="24"/>
                <w:szCs w:val="24"/>
                <w:vertAlign w:val="superscript"/>
              </w:rPr>
              <m:t>[</m:t>
            </m:r>
            <m:r>
              <m:rPr>
                <m:sty m:val="p"/>
              </m:rPr>
              <w:rPr>
                <w:rFonts w:ascii="Cambria Math" w:hAnsi="Cambria Math" w:cs="Times New Roman"/>
                <w:sz w:val="24"/>
                <w:szCs w:val="24"/>
              </w:rPr>
              <m:t>α]</m:t>
            </m:r>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oMath>
      <w:r w:rsidRPr="005C26B4">
        <w:rPr>
          <w:rFonts w:ascii="Times New Roman" w:hAnsi="Times New Roman" w:cs="Times New Roman"/>
          <w:sz w:val="24"/>
          <w:szCs w:val="24"/>
        </w:rPr>
        <w:t xml:space="preserve"> +24.0 (</w:t>
      </w:r>
      <w:r w:rsidRPr="005C26B4">
        <w:rPr>
          <w:rFonts w:ascii="Times New Roman" w:hAnsi="Times New Roman" w:cs="Times New Roman"/>
          <w:i/>
          <w:sz w:val="24"/>
          <w:szCs w:val="24"/>
        </w:rPr>
        <w:t>c</w:t>
      </w:r>
      <w:r w:rsidRPr="005C26B4">
        <w:rPr>
          <w:rFonts w:ascii="Times New Roman" w:hAnsi="Times New Roman" w:cs="Times New Roman"/>
          <w:sz w:val="24"/>
          <w:szCs w:val="24"/>
        </w:rPr>
        <w:t xml:space="preserve"> 0.1, MeOH); UV (MeOH) λmax (log ε) 221 (5.8), 230 sh (5.0), 273 (3.8), 308 sh (1.5) nm;  CD (MeOH) λmax (Δε) 213 (+9.6), 271 (-7.8)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 xml:space="preserve">C NMR (100 MHz, </w:t>
      </w:r>
      <w:r w:rsidRPr="005C26B4">
        <w:rPr>
          <w:rFonts w:ascii="Times New Roman" w:hAnsi="Times New Roman" w:cs="Times New Roman"/>
          <w:sz w:val="24"/>
          <w:szCs w:val="24"/>
        </w:rPr>
        <w:lastRenderedPageBreak/>
        <w:t>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5 and 6;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319.0800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14</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16</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7</w:t>
      </w:r>
      <w:r w:rsidRPr="005C26B4">
        <w:rPr>
          <w:rFonts w:ascii="Times New Roman" w:hAnsi="Times New Roman" w:cs="Times New Roman"/>
          <w:sz w:val="24"/>
          <w:szCs w:val="24"/>
        </w:rPr>
        <w:t>, 319.0788).</w:t>
      </w:r>
    </w:p>
    <w:p w14:paraId="00E53C9F"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Co</w:t>
      </w:r>
      <w:r>
        <w:rPr>
          <w:rFonts w:ascii="Times New Roman" w:hAnsi="Times New Roman" w:cs="Times New Roman"/>
          <w:b/>
          <w:sz w:val="24"/>
          <w:szCs w:val="24"/>
        </w:rPr>
        <w:t>mpound 3.11</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colorless oil; </w:t>
      </w:r>
      <m:oMath>
        <m:sSubSup>
          <m:sSubSupPr>
            <m:ctrlPr>
              <w:rPr>
                <w:rFonts w:ascii="Cambria Math" w:hAnsi="Cambria Math" w:cs="Times New Roman"/>
                <w:sz w:val="24"/>
                <w:szCs w:val="24"/>
                <w:vertAlign w:val="superscript"/>
              </w:rPr>
            </m:ctrlPr>
          </m:sSubSupPr>
          <m:e>
            <m:r>
              <w:rPr>
                <w:rFonts w:ascii="Cambria Math" w:hAnsi="Cambria Math" w:cs="Times New Roman"/>
                <w:sz w:val="24"/>
                <w:szCs w:val="24"/>
                <w:vertAlign w:val="superscript"/>
              </w:rPr>
              <m:t>[</m:t>
            </m:r>
            <m:r>
              <m:rPr>
                <m:sty m:val="p"/>
              </m:rPr>
              <w:rPr>
                <w:rFonts w:ascii="Cambria Math" w:hAnsi="Cambria Math" w:cs="Times New Roman"/>
                <w:sz w:val="24"/>
                <w:szCs w:val="24"/>
              </w:rPr>
              <m:t>α]</m:t>
            </m:r>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r>
          <w:rPr>
            <w:rFonts w:ascii="Cambria Math" w:hAnsi="Cambria Math" w:cs="Times New Roman"/>
            <w:sz w:val="24"/>
            <w:szCs w:val="24"/>
            <w:vertAlign w:val="superscript"/>
          </w:rPr>
          <m:t xml:space="preserve"> </m:t>
        </m:r>
      </m:oMath>
      <w:r w:rsidRPr="005C26B4">
        <w:rPr>
          <w:rFonts w:ascii="Times New Roman" w:hAnsi="Times New Roman" w:cs="Times New Roman"/>
          <w:sz w:val="24"/>
          <w:szCs w:val="24"/>
        </w:rPr>
        <w:t>+22.0 (</w:t>
      </w:r>
      <w:r w:rsidRPr="005C26B4">
        <w:rPr>
          <w:rFonts w:ascii="Times New Roman" w:hAnsi="Times New Roman" w:cs="Times New Roman"/>
          <w:i/>
          <w:sz w:val="24"/>
          <w:szCs w:val="24"/>
        </w:rPr>
        <w:t>c</w:t>
      </w:r>
      <w:r w:rsidRPr="005C26B4">
        <w:rPr>
          <w:rFonts w:ascii="Times New Roman" w:hAnsi="Times New Roman" w:cs="Times New Roman"/>
          <w:sz w:val="24"/>
          <w:szCs w:val="24"/>
        </w:rPr>
        <w:t xml:space="preserve"> 0.1, MeOH); UV (MeOH) λmax (log ε) 221 (5.4), 231 sh (4.7), 273 (3.8), 308 sh (1.7) nm;  CD (MeOH) λmax (Δε) 213 (+14.1), 271 (-7.6)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5 and 6;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333.0957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15</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18</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7</w:t>
      </w:r>
      <w:r w:rsidRPr="005C26B4">
        <w:rPr>
          <w:rFonts w:ascii="Times New Roman" w:hAnsi="Times New Roman" w:cs="Times New Roman"/>
          <w:sz w:val="24"/>
          <w:szCs w:val="24"/>
        </w:rPr>
        <w:t>, 333.0945).</w:t>
      </w:r>
    </w:p>
    <w:p w14:paraId="75535A0E" w14:textId="77777777" w:rsidR="00CD49C4" w:rsidRPr="005C26B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 xml:space="preserve">Compound </w:t>
      </w:r>
      <w:r>
        <w:rPr>
          <w:rFonts w:ascii="Times New Roman" w:hAnsi="Times New Roman" w:cs="Times New Roman"/>
          <w:b/>
          <w:sz w:val="24"/>
          <w:szCs w:val="24"/>
        </w:rPr>
        <w:t>3.</w:t>
      </w:r>
      <w:r w:rsidRPr="005C26B4">
        <w:rPr>
          <w:rFonts w:ascii="Times New Roman" w:hAnsi="Times New Roman" w:cs="Times New Roman"/>
          <w:b/>
          <w:sz w:val="24"/>
          <w:szCs w:val="24"/>
        </w:rPr>
        <w:t>12:</w:t>
      </w:r>
      <w:r w:rsidRPr="005C26B4">
        <w:rPr>
          <w:rFonts w:ascii="Times New Roman" w:hAnsi="Times New Roman" w:cs="Times New Roman"/>
          <w:sz w:val="24"/>
          <w:szCs w:val="24"/>
        </w:rPr>
        <w:t xml:space="preserve"> colorless oil; </w:t>
      </w:r>
      <m:oMath>
        <m:sSubSup>
          <m:sSubSupPr>
            <m:ctrlPr>
              <w:rPr>
                <w:rFonts w:ascii="Cambria Math" w:hAnsi="Cambria Math" w:cs="Times New Roman"/>
                <w:sz w:val="24"/>
                <w:szCs w:val="24"/>
                <w:vertAlign w:val="superscript"/>
              </w:rPr>
            </m:ctrlPr>
          </m:sSubSupPr>
          <m:e>
            <m:r>
              <w:rPr>
                <w:rFonts w:ascii="Cambria Math" w:hAnsi="Cambria Math" w:cs="Times New Roman"/>
                <w:sz w:val="24"/>
                <w:szCs w:val="24"/>
                <w:vertAlign w:val="superscript"/>
              </w:rPr>
              <m:t>[</m:t>
            </m:r>
            <m:r>
              <m:rPr>
                <m:sty m:val="p"/>
              </m:rPr>
              <w:rPr>
                <w:rFonts w:ascii="Cambria Math" w:hAnsi="Cambria Math" w:cs="Times New Roman"/>
                <w:sz w:val="24"/>
                <w:szCs w:val="24"/>
              </w:rPr>
              <m:t>α]</m:t>
            </m:r>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r>
          <w:rPr>
            <w:rFonts w:ascii="Cambria Math" w:hAnsi="Cambria Math" w:cs="Times New Roman"/>
            <w:sz w:val="24"/>
            <w:szCs w:val="24"/>
            <w:vertAlign w:val="superscript"/>
          </w:rPr>
          <m:t xml:space="preserve"> </m:t>
        </m:r>
      </m:oMath>
      <w:r w:rsidRPr="005C26B4">
        <w:rPr>
          <w:rFonts w:ascii="Times New Roman" w:hAnsi="Times New Roman" w:cs="Times New Roman"/>
          <w:sz w:val="24"/>
          <w:szCs w:val="24"/>
        </w:rPr>
        <w:t>+40.0 (</w:t>
      </w:r>
      <w:r w:rsidRPr="005C26B4">
        <w:rPr>
          <w:rFonts w:ascii="Times New Roman" w:hAnsi="Times New Roman" w:cs="Times New Roman"/>
          <w:i/>
          <w:sz w:val="24"/>
          <w:szCs w:val="24"/>
        </w:rPr>
        <w:t>c</w:t>
      </w:r>
      <w:r w:rsidRPr="005C26B4">
        <w:rPr>
          <w:rFonts w:ascii="Times New Roman" w:hAnsi="Times New Roman" w:cs="Times New Roman"/>
          <w:sz w:val="24"/>
          <w:szCs w:val="24"/>
        </w:rPr>
        <w:t xml:space="preserve"> 0.1, MeOH); UV (MeOH) λmax (log ε) 221 (4.3), 231 sh (3.5), 273 (2.3), 308 sh (1.1) nm; CD (MeOH) λmax (Δε) 213 (+17.9), 271 (-8.4)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5 and 6;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333.0956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15</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18</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7</w:t>
      </w:r>
      <w:r w:rsidRPr="005C26B4">
        <w:rPr>
          <w:rFonts w:ascii="Times New Roman" w:hAnsi="Times New Roman" w:cs="Times New Roman"/>
          <w:sz w:val="24"/>
          <w:szCs w:val="24"/>
        </w:rPr>
        <w:t>, 333.0945).</w:t>
      </w:r>
    </w:p>
    <w:p w14:paraId="19B2B111" w14:textId="77777777" w:rsidR="00CD49C4" w:rsidRDefault="00CD49C4" w:rsidP="00CD49C4">
      <w:pPr>
        <w:spacing w:after="0" w:line="480" w:lineRule="auto"/>
        <w:jc w:val="both"/>
        <w:rPr>
          <w:rFonts w:ascii="Times New Roman" w:hAnsi="Times New Roman" w:cs="Times New Roman"/>
          <w:sz w:val="24"/>
          <w:szCs w:val="24"/>
        </w:rPr>
      </w:pPr>
      <w:r w:rsidRPr="005C26B4">
        <w:rPr>
          <w:rFonts w:ascii="Times New Roman" w:hAnsi="Times New Roman" w:cs="Times New Roman"/>
          <w:b/>
          <w:sz w:val="24"/>
          <w:szCs w:val="24"/>
        </w:rPr>
        <w:t>Co</w:t>
      </w:r>
      <w:r>
        <w:rPr>
          <w:rFonts w:ascii="Times New Roman" w:hAnsi="Times New Roman" w:cs="Times New Roman"/>
          <w:b/>
          <w:sz w:val="24"/>
          <w:szCs w:val="24"/>
        </w:rPr>
        <w:t>mpound 3.13</w:t>
      </w:r>
      <w:r w:rsidRPr="005C26B4">
        <w:rPr>
          <w:rFonts w:ascii="Times New Roman" w:hAnsi="Times New Roman" w:cs="Times New Roman"/>
          <w:b/>
          <w:sz w:val="24"/>
          <w:szCs w:val="24"/>
        </w:rPr>
        <w:t>:</w:t>
      </w:r>
      <w:r w:rsidRPr="005C26B4">
        <w:rPr>
          <w:rFonts w:ascii="Times New Roman" w:hAnsi="Times New Roman" w:cs="Times New Roman"/>
          <w:sz w:val="24"/>
          <w:szCs w:val="24"/>
        </w:rPr>
        <w:t xml:space="preserve"> white amorphous powder; </w:t>
      </w:r>
      <m:oMath>
        <m:sSubSup>
          <m:sSubSupPr>
            <m:ctrlPr>
              <w:rPr>
                <w:rFonts w:ascii="Cambria Math" w:hAnsi="Cambria Math" w:cs="Times New Roman"/>
                <w:sz w:val="24"/>
                <w:szCs w:val="24"/>
                <w:vertAlign w:val="superscript"/>
              </w:rPr>
            </m:ctrlPr>
          </m:sSubSupPr>
          <m:e>
            <m:r>
              <w:rPr>
                <w:rFonts w:ascii="Cambria Math" w:hAnsi="Cambria Math" w:cs="Times New Roman"/>
                <w:sz w:val="24"/>
                <w:szCs w:val="24"/>
                <w:vertAlign w:val="superscript"/>
              </w:rPr>
              <m:t>[</m:t>
            </m:r>
            <m:r>
              <m:rPr>
                <m:sty m:val="p"/>
              </m:rPr>
              <w:rPr>
                <w:rFonts w:ascii="Cambria Math" w:hAnsi="Cambria Math" w:cs="Times New Roman"/>
                <w:sz w:val="24"/>
                <w:szCs w:val="24"/>
              </w:rPr>
              <m:t>α]</m:t>
            </m:r>
          </m:e>
          <m:sub>
            <m:r>
              <m:rPr>
                <m:sty m:val="p"/>
              </m:rPr>
              <w:rPr>
                <w:rFonts w:ascii="Cambria Math" w:hAnsi="Cambria Math" w:cs="Times New Roman"/>
                <w:sz w:val="24"/>
                <w:szCs w:val="24"/>
                <w:vertAlign w:val="superscript"/>
              </w:rPr>
              <m:t>D</m:t>
            </m:r>
          </m:sub>
          <m:sup>
            <m:r>
              <w:rPr>
                <w:rFonts w:ascii="Cambria Math" w:hAnsi="Cambria Math" w:cs="Times New Roman"/>
                <w:sz w:val="24"/>
                <w:szCs w:val="24"/>
                <w:vertAlign w:val="superscript"/>
              </w:rPr>
              <m:t>25</m:t>
            </m:r>
          </m:sup>
        </m:sSubSup>
        <m:r>
          <w:rPr>
            <w:rFonts w:ascii="Cambria Math" w:hAnsi="Cambria Math" w:cs="Times New Roman"/>
            <w:sz w:val="24"/>
            <w:szCs w:val="24"/>
            <w:vertAlign w:val="superscript"/>
          </w:rPr>
          <m:t xml:space="preserve"> </m:t>
        </m:r>
      </m:oMath>
      <w:r w:rsidRPr="005C26B4">
        <w:rPr>
          <w:rFonts w:ascii="Times New Roman" w:hAnsi="Times New Roman" w:cs="Times New Roman"/>
          <w:sz w:val="24"/>
          <w:szCs w:val="24"/>
        </w:rPr>
        <w:t>+22.0 (</w:t>
      </w:r>
      <w:r w:rsidRPr="005C26B4">
        <w:rPr>
          <w:rFonts w:ascii="Times New Roman" w:hAnsi="Times New Roman" w:cs="Times New Roman"/>
          <w:i/>
          <w:sz w:val="24"/>
          <w:szCs w:val="24"/>
        </w:rPr>
        <w:t>c</w:t>
      </w:r>
      <w:r w:rsidRPr="005C26B4">
        <w:rPr>
          <w:rFonts w:ascii="Times New Roman" w:hAnsi="Times New Roman" w:cs="Times New Roman"/>
          <w:sz w:val="24"/>
          <w:szCs w:val="24"/>
        </w:rPr>
        <w:t xml:space="preserve"> 0.1, MeOH); UV (MeOH) λmax (log ε) 221 (2.8), 231 sh (3.5), 273 (2.0), 308 sh (0.9) nm; CD (MeOH) λmax (Δε) 213 (+13.5), 271 (-7.7) nm; </w:t>
      </w:r>
      <w:r w:rsidRPr="005C26B4">
        <w:rPr>
          <w:rFonts w:ascii="Times New Roman" w:hAnsi="Times New Roman" w:cs="Times New Roman"/>
          <w:sz w:val="24"/>
          <w:szCs w:val="24"/>
          <w:vertAlign w:val="superscript"/>
        </w:rPr>
        <w:t>1</w:t>
      </w:r>
      <w:r w:rsidRPr="005C26B4">
        <w:rPr>
          <w:rFonts w:ascii="Times New Roman" w:hAnsi="Times New Roman" w:cs="Times New Roman"/>
          <w:sz w:val="24"/>
          <w:szCs w:val="24"/>
        </w:rPr>
        <w:t>H NMR (400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and </w:t>
      </w:r>
      <w:r w:rsidRPr="005C26B4">
        <w:rPr>
          <w:rFonts w:ascii="Times New Roman" w:hAnsi="Times New Roman" w:cs="Times New Roman"/>
          <w:sz w:val="24"/>
          <w:szCs w:val="24"/>
          <w:vertAlign w:val="superscript"/>
        </w:rPr>
        <w:t>13</w:t>
      </w:r>
      <w:r w:rsidRPr="005C26B4">
        <w:rPr>
          <w:rFonts w:ascii="Times New Roman" w:hAnsi="Times New Roman" w:cs="Times New Roman"/>
          <w:sz w:val="24"/>
          <w:szCs w:val="24"/>
        </w:rPr>
        <w:t>C NMR (100 MHz, MeOH-</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4</w:t>
      </w:r>
      <w:r w:rsidRPr="005C26B4">
        <w:rPr>
          <w:rFonts w:ascii="Times New Roman" w:hAnsi="Times New Roman" w:cs="Times New Roman"/>
          <w:sz w:val="24"/>
          <w:szCs w:val="24"/>
        </w:rPr>
        <w:t xml:space="preserve">), see Table 5 and 6; HRESIMS </w:t>
      </w:r>
      <w:r w:rsidRPr="005C26B4">
        <w:rPr>
          <w:rFonts w:ascii="Times New Roman" w:hAnsi="Times New Roman" w:cs="Times New Roman"/>
          <w:i/>
          <w:sz w:val="24"/>
          <w:szCs w:val="24"/>
        </w:rPr>
        <w:t>m/z</w:t>
      </w:r>
      <w:r w:rsidRPr="005C26B4">
        <w:rPr>
          <w:rFonts w:ascii="Times New Roman" w:hAnsi="Times New Roman" w:cs="Times New Roman"/>
          <w:sz w:val="24"/>
          <w:szCs w:val="24"/>
        </w:rPr>
        <w:t xml:space="preserve"> 331.0800 [M+Na]</w:t>
      </w:r>
      <w:r w:rsidRPr="005C26B4">
        <w:rPr>
          <w:rFonts w:ascii="Times New Roman" w:hAnsi="Times New Roman" w:cs="Times New Roman"/>
          <w:sz w:val="24"/>
          <w:szCs w:val="24"/>
          <w:vertAlign w:val="superscript"/>
        </w:rPr>
        <w:t xml:space="preserve">+ </w:t>
      </w:r>
      <w:r w:rsidRPr="005C26B4">
        <w:rPr>
          <w:rFonts w:ascii="Times New Roman" w:hAnsi="Times New Roman" w:cs="Times New Roman"/>
          <w:sz w:val="24"/>
          <w:szCs w:val="24"/>
        </w:rPr>
        <w:t>(calcd for C</w:t>
      </w:r>
      <w:r w:rsidRPr="005C26B4">
        <w:rPr>
          <w:rFonts w:ascii="Times New Roman" w:hAnsi="Times New Roman" w:cs="Times New Roman"/>
          <w:sz w:val="24"/>
          <w:szCs w:val="24"/>
          <w:vertAlign w:val="subscript"/>
        </w:rPr>
        <w:t>15</w:t>
      </w:r>
      <w:r w:rsidRPr="005C26B4">
        <w:rPr>
          <w:rFonts w:ascii="Times New Roman" w:hAnsi="Times New Roman" w:cs="Times New Roman"/>
          <w:sz w:val="24"/>
          <w:szCs w:val="24"/>
        </w:rPr>
        <w:t>H</w:t>
      </w:r>
      <w:r w:rsidRPr="005C26B4">
        <w:rPr>
          <w:rFonts w:ascii="Times New Roman" w:hAnsi="Times New Roman" w:cs="Times New Roman"/>
          <w:sz w:val="24"/>
          <w:szCs w:val="24"/>
          <w:vertAlign w:val="subscript"/>
        </w:rPr>
        <w:t>16</w:t>
      </w:r>
      <w:r w:rsidRPr="005C26B4">
        <w:rPr>
          <w:rFonts w:ascii="Times New Roman" w:hAnsi="Times New Roman" w:cs="Times New Roman"/>
          <w:sz w:val="24"/>
          <w:szCs w:val="24"/>
        </w:rPr>
        <w:t>NaO</w:t>
      </w:r>
      <w:r w:rsidRPr="005C26B4">
        <w:rPr>
          <w:rFonts w:ascii="Times New Roman" w:hAnsi="Times New Roman" w:cs="Times New Roman"/>
          <w:sz w:val="24"/>
          <w:szCs w:val="24"/>
          <w:vertAlign w:val="subscript"/>
        </w:rPr>
        <w:t>7</w:t>
      </w:r>
      <w:r w:rsidRPr="005C26B4">
        <w:rPr>
          <w:rFonts w:ascii="Times New Roman" w:hAnsi="Times New Roman" w:cs="Times New Roman"/>
          <w:sz w:val="24"/>
          <w:szCs w:val="24"/>
        </w:rPr>
        <w:t>, 331.0788).</w:t>
      </w:r>
    </w:p>
    <w:p w14:paraId="773FA06E" w14:textId="77777777" w:rsidR="00CD49C4" w:rsidRDefault="00CD49C4" w:rsidP="00CD49C4">
      <w:pPr>
        <w:spacing w:after="0" w:line="480" w:lineRule="auto"/>
        <w:ind w:firstLine="720"/>
        <w:rPr>
          <w:rFonts w:ascii="Times New Roman" w:hAnsi="Times New Roman" w:cs="Times New Roman"/>
          <w:sz w:val="24"/>
          <w:szCs w:val="24"/>
        </w:rPr>
      </w:pPr>
    </w:p>
    <w:p w14:paraId="5EFA9232" w14:textId="77777777" w:rsidR="00CD49C4" w:rsidRPr="008230F3" w:rsidRDefault="00CD49C4" w:rsidP="00CD49C4">
      <w:pPr>
        <w:pStyle w:val="Heading3"/>
        <w:spacing w:line="480" w:lineRule="auto"/>
        <w:jc w:val="center"/>
        <w:rPr>
          <w:rFonts w:ascii="Times New Roman" w:hAnsi="Times New Roman" w:cs="Times New Roman"/>
          <w:b/>
          <w:color w:val="000000" w:themeColor="text1"/>
        </w:rPr>
      </w:pPr>
      <w:bookmarkStart w:id="89" w:name="_Toc7677836"/>
      <w:r w:rsidRPr="008230F3">
        <w:rPr>
          <w:rFonts w:ascii="Times New Roman" w:hAnsi="Times New Roman" w:cs="Times New Roman"/>
          <w:b/>
          <w:color w:val="000000" w:themeColor="text1"/>
        </w:rPr>
        <w:t>3.4.4 Preparation of the (</w:t>
      </w:r>
      <w:r w:rsidRPr="008230F3">
        <w:rPr>
          <w:rFonts w:ascii="Times New Roman" w:hAnsi="Times New Roman" w:cs="Times New Roman"/>
          <w:b/>
          <w:i/>
          <w:color w:val="000000" w:themeColor="text1"/>
        </w:rPr>
        <w:t>S</w:t>
      </w:r>
      <w:r w:rsidRPr="008230F3">
        <w:rPr>
          <w:rFonts w:ascii="Times New Roman" w:hAnsi="Times New Roman" w:cs="Times New Roman"/>
          <w:b/>
          <w:color w:val="000000" w:themeColor="text1"/>
        </w:rPr>
        <w:t>) and (</w:t>
      </w:r>
      <w:r w:rsidRPr="008230F3">
        <w:rPr>
          <w:rFonts w:ascii="Times New Roman" w:hAnsi="Times New Roman" w:cs="Times New Roman"/>
          <w:b/>
          <w:i/>
          <w:color w:val="000000" w:themeColor="text1"/>
        </w:rPr>
        <w:t>R</w:t>
      </w:r>
      <w:r w:rsidRPr="008230F3">
        <w:rPr>
          <w:rFonts w:ascii="Times New Roman" w:hAnsi="Times New Roman" w:cs="Times New Roman"/>
          <w:b/>
          <w:color w:val="000000" w:themeColor="text1"/>
        </w:rPr>
        <w:t>)-MTPA Mosher Ester Derivatives</w:t>
      </w:r>
      <w:bookmarkEnd w:id="89"/>
      <w:r w:rsidRPr="008230F3">
        <w:rPr>
          <w:rFonts w:ascii="Times New Roman" w:hAnsi="Times New Roman" w:cs="Times New Roman"/>
          <w:b/>
          <w:color w:val="000000" w:themeColor="text1"/>
        </w:rPr>
        <w:t xml:space="preserve"> </w:t>
      </w:r>
    </w:p>
    <w:p w14:paraId="4DC77A48" w14:textId="77777777" w:rsidR="00CD49C4" w:rsidRPr="008230F3" w:rsidRDefault="00CD49C4" w:rsidP="00CD49C4">
      <w:pPr>
        <w:pStyle w:val="Heading3"/>
        <w:spacing w:line="480" w:lineRule="auto"/>
        <w:jc w:val="center"/>
        <w:rPr>
          <w:b/>
          <w:color w:val="000000" w:themeColor="text1"/>
        </w:rPr>
      </w:pPr>
      <w:bookmarkStart w:id="90" w:name="_Toc7677837"/>
      <w:r w:rsidRPr="008230F3">
        <w:rPr>
          <w:rFonts w:ascii="Times New Roman" w:hAnsi="Times New Roman" w:cs="Times New Roman"/>
          <w:b/>
          <w:color w:val="000000" w:themeColor="text1"/>
        </w:rPr>
        <w:t>of 3.11 and 3.12</w:t>
      </w:r>
      <w:bookmarkEnd w:id="90"/>
    </w:p>
    <w:p w14:paraId="78AAE821" w14:textId="77777777" w:rsidR="00CD49C4" w:rsidRPr="005C26B4" w:rsidRDefault="00CD49C4" w:rsidP="00CD49C4">
      <w:pPr>
        <w:spacing w:after="0" w:line="480" w:lineRule="auto"/>
        <w:ind w:firstLine="720"/>
        <w:jc w:val="both"/>
        <w:rPr>
          <w:rFonts w:ascii="Times New Roman" w:eastAsia="Malgun Gothic" w:hAnsi="Times New Roman" w:cs="Times New Roman"/>
          <w:sz w:val="24"/>
          <w:szCs w:val="24"/>
        </w:rPr>
      </w:pPr>
      <w:r w:rsidRPr="005C26B4">
        <w:rPr>
          <w:rFonts w:ascii="Times New Roman" w:hAnsi="Times New Roman" w:cs="Times New Roman"/>
          <w:sz w:val="24"/>
          <w:szCs w:val="24"/>
        </w:rPr>
        <w:t xml:space="preserve">Compounds </w:t>
      </w:r>
      <w:r w:rsidRPr="005C26B4">
        <w:rPr>
          <w:rFonts w:ascii="Times New Roman" w:hAnsi="Times New Roman" w:cs="Times New Roman"/>
          <w:b/>
          <w:sz w:val="24"/>
          <w:szCs w:val="24"/>
        </w:rPr>
        <w:t>3.11</w:t>
      </w:r>
      <w:r w:rsidRPr="005C26B4">
        <w:rPr>
          <w:rFonts w:ascii="Times New Roman" w:hAnsi="Times New Roman" w:cs="Times New Roman"/>
          <w:sz w:val="24"/>
          <w:szCs w:val="24"/>
        </w:rPr>
        <w:t xml:space="preserve"> and </w:t>
      </w:r>
      <w:r w:rsidRPr="005C26B4">
        <w:rPr>
          <w:rFonts w:ascii="Times New Roman" w:hAnsi="Times New Roman" w:cs="Times New Roman"/>
          <w:b/>
          <w:sz w:val="24"/>
          <w:szCs w:val="24"/>
        </w:rPr>
        <w:t>3.12</w:t>
      </w:r>
      <w:r w:rsidRPr="005C26B4">
        <w:rPr>
          <w:rFonts w:ascii="Times New Roman" w:hAnsi="Times New Roman" w:cs="Times New Roman"/>
          <w:sz w:val="24"/>
          <w:szCs w:val="24"/>
        </w:rPr>
        <w:t xml:space="preserve"> (each 0.5 mg) were dissolved in pyridine-</w:t>
      </w:r>
      <w:r w:rsidRPr="005C26B4">
        <w:rPr>
          <w:rFonts w:ascii="Times New Roman" w:hAnsi="Times New Roman" w:cs="Times New Roman"/>
          <w:i/>
          <w:sz w:val="24"/>
          <w:szCs w:val="24"/>
        </w:rPr>
        <w:t>d</w:t>
      </w:r>
      <w:r w:rsidRPr="005C26B4">
        <w:rPr>
          <w:rFonts w:ascii="Times New Roman" w:hAnsi="Times New Roman" w:cs="Times New Roman"/>
          <w:sz w:val="24"/>
          <w:szCs w:val="24"/>
          <w:vertAlign w:val="subscript"/>
        </w:rPr>
        <w:t>5</w:t>
      </w:r>
      <w:r w:rsidRPr="005C26B4">
        <w:rPr>
          <w:rFonts w:ascii="Times New Roman" w:hAnsi="Times New Roman" w:cs="Times New Roman"/>
          <w:sz w:val="24"/>
          <w:szCs w:val="24"/>
        </w:rPr>
        <w:t xml:space="preserve"> (each 1 mL) with a small amount of 4-(dimethylamino)-pyridine (DMAP) and were transferred into NMR tubes. (</w:t>
      </w:r>
      <w:r w:rsidRPr="005C26B4">
        <w:rPr>
          <w:rFonts w:ascii="Times New Roman" w:hAnsi="Times New Roman" w:cs="Times New Roman"/>
          <w:i/>
          <w:sz w:val="24"/>
          <w:szCs w:val="24"/>
        </w:rPr>
        <w:t>S</w:t>
      </w:r>
      <w:r w:rsidRPr="005C26B4">
        <w:rPr>
          <w:rFonts w:ascii="Times New Roman" w:hAnsi="Times New Roman" w:cs="Times New Roman"/>
          <w:sz w:val="24"/>
          <w:szCs w:val="24"/>
        </w:rPr>
        <w:t>)-(+)-</w:t>
      </w:r>
      <w:r w:rsidRPr="005C26B4">
        <w:rPr>
          <w:rFonts w:ascii="Times New Roman" w:hAnsi="Times New Roman" w:cs="Times New Roman"/>
          <w:i/>
          <w:sz w:val="24"/>
          <w:szCs w:val="24"/>
        </w:rPr>
        <w:t>α</w:t>
      </w:r>
      <w:r w:rsidRPr="005C26B4">
        <w:rPr>
          <w:rFonts w:ascii="Times New Roman" w:hAnsi="Times New Roman" w:cs="Times New Roman"/>
          <w:sz w:val="24"/>
          <w:szCs w:val="24"/>
        </w:rPr>
        <w:t>-methoxy-</w:t>
      </w:r>
      <w:r w:rsidRPr="005C26B4">
        <w:rPr>
          <w:rFonts w:ascii="Times New Roman" w:hAnsi="Times New Roman" w:cs="Times New Roman"/>
          <w:i/>
          <w:sz w:val="24"/>
          <w:szCs w:val="24"/>
        </w:rPr>
        <w:t>α</w:t>
      </w:r>
      <w:r w:rsidRPr="005C26B4">
        <w:rPr>
          <w:rFonts w:ascii="Times New Roman" w:hAnsi="Times New Roman" w:cs="Times New Roman"/>
          <w:sz w:val="24"/>
          <w:szCs w:val="24"/>
        </w:rPr>
        <w:t>-(trifluoromethyl)-phenylacetyl (MTPA) chloride (10 μL) were added into the NMR tubes under a N</w:t>
      </w:r>
      <w:r w:rsidRPr="005C26B4">
        <w:rPr>
          <w:rFonts w:ascii="Times New Roman" w:hAnsi="Times New Roman" w:cs="Times New Roman"/>
          <w:sz w:val="24"/>
          <w:szCs w:val="24"/>
          <w:vertAlign w:val="subscript"/>
        </w:rPr>
        <w:t>2</w:t>
      </w:r>
      <w:r w:rsidRPr="005C26B4">
        <w:rPr>
          <w:rFonts w:ascii="Times New Roman" w:hAnsi="Times New Roman" w:cs="Times New Roman"/>
          <w:sz w:val="24"/>
          <w:szCs w:val="24"/>
        </w:rPr>
        <w:t xml:space="preserve"> gas stream, and then the NMR tubes were shaken to make sure the samples were mixed. The NMR tubes were placed in a </w:t>
      </w:r>
      <w:r w:rsidRPr="005C26B4">
        <w:rPr>
          <w:rFonts w:ascii="Times New Roman" w:hAnsi="Times New Roman" w:cs="Times New Roman"/>
          <w:sz w:val="24"/>
          <w:szCs w:val="24"/>
        </w:rPr>
        <w:lastRenderedPageBreak/>
        <w:t>water bath for 6 h (40°C</w:t>
      </w:r>
      <w:r w:rsidRPr="005C26B4">
        <w:rPr>
          <w:rFonts w:ascii="Times New Roman" w:eastAsia="Malgun Gothic" w:hAnsi="Times New Roman" w:cs="Times New Roman"/>
          <w:sz w:val="24"/>
          <w:szCs w:val="24"/>
        </w:rPr>
        <w:t>), which afforded (</w:t>
      </w:r>
      <w:r w:rsidRPr="005C26B4">
        <w:rPr>
          <w:rFonts w:ascii="Times New Roman" w:eastAsia="Malgun Gothic" w:hAnsi="Times New Roman" w:cs="Times New Roman"/>
          <w:i/>
          <w:sz w:val="24"/>
          <w:szCs w:val="24"/>
        </w:rPr>
        <w:t>R</w:t>
      </w:r>
      <w:r w:rsidRPr="005C26B4">
        <w:rPr>
          <w:rFonts w:ascii="Times New Roman" w:eastAsia="Malgun Gothic" w:hAnsi="Times New Roman" w:cs="Times New Roman"/>
          <w:sz w:val="24"/>
          <w:szCs w:val="24"/>
        </w:rPr>
        <w:t>)-MTPA ester derivatives (</w:t>
      </w:r>
      <w:r w:rsidRPr="005C26B4">
        <w:rPr>
          <w:rFonts w:ascii="Times New Roman" w:eastAsia="Malgun Gothic" w:hAnsi="Times New Roman" w:cs="Times New Roman"/>
          <w:i/>
          <w:sz w:val="24"/>
          <w:szCs w:val="24"/>
        </w:rPr>
        <w:t>S</w:t>
      </w:r>
      <w:r w:rsidRPr="005C26B4">
        <w:rPr>
          <w:rFonts w:ascii="Times New Roman" w:eastAsia="Malgun Gothic" w:hAnsi="Times New Roman" w:cs="Times New Roman"/>
          <w:sz w:val="24"/>
          <w:szCs w:val="24"/>
        </w:rPr>
        <w:t xml:space="preserve">)-MTPA ester derivatives were also yielded in the same way as the procedure mentioned above, using </w:t>
      </w:r>
      <w:r w:rsidRPr="005C26B4">
        <w:rPr>
          <w:rFonts w:ascii="Times New Roman" w:hAnsi="Times New Roman" w:cs="Times New Roman"/>
          <w:sz w:val="24"/>
          <w:szCs w:val="24"/>
        </w:rPr>
        <w:t>(</w:t>
      </w:r>
      <w:r w:rsidRPr="005C26B4">
        <w:rPr>
          <w:rFonts w:ascii="Times New Roman" w:hAnsi="Times New Roman" w:cs="Times New Roman"/>
          <w:i/>
          <w:sz w:val="24"/>
          <w:szCs w:val="24"/>
        </w:rPr>
        <w:t>R</w:t>
      </w:r>
      <w:r w:rsidRPr="005C26B4">
        <w:rPr>
          <w:rFonts w:ascii="Times New Roman" w:hAnsi="Times New Roman" w:cs="Times New Roman"/>
          <w:sz w:val="24"/>
          <w:szCs w:val="24"/>
        </w:rPr>
        <w:t>)-(-)-MTPA chloride</w:t>
      </w:r>
      <w:r w:rsidRPr="005C26B4">
        <w:rPr>
          <w:rFonts w:ascii="Times New Roman" w:eastAsia="Malgun Gothic" w:hAnsi="Times New Roman" w:cs="Times New Roman"/>
          <w:sz w:val="24"/>
          <w:szCs w:val="24"/>
        </w:rPr>
        <w:t xml:space="preserve">. The </w:t>
      </w:r>
      <w:r w:rsidRPr="005C26B4">
        <w:rPr>
          <w:rFonts w:ascii="Times New Roman" w:eastAsia="Malgun Gothic" w:hAnsi="Times New Roman" w:cs="Times New Roman"/>
          <w:sz w:val="24"/>
          <w:szCs w:val="24"/>
          <w:vertAlign w:val="superscript"/>
        </w:rPr>
        <w:t>1</w:t>
      </w:r>
      <w:r w:rsidRPr="005C26B4">
        <w:rPr>
          <w:rFonts w:ascii="Times New Roman" w:eastAsia="Malgun Gothic" w:hAnsi="Times New Roman" w:cs="Times New Roman"/>
          <w:sz w:val="24"/>
          <w:szCs w:val="24"/>
        </w:rPr>
        <w:t xml:space="preserve">H and </w:t>
      </w:r>
      <w:r w:rsidRPr="005C26B4">
        <w:rPr>
          <w:rFonts w:ascii="Times New Roman" w:eastAsia="Malgun Gothic" w:hAnsi="Times New Roman" w:cs="Times New Roman"/>
          <w:sz w:val="24"/>
          <w:szCs w:val="24"/>
          <w:vertAlign w:val="superscript"/>
        </w:rPr>
        <w:t>1</w:t>
      </w:r>
      <w:r w:rsidRPr="005C26B4">
        <w:rPr>
          <w:rFonts w:ascii="Times New Roman" w:eastAsia="Malgun Gothic" w:hAnsi="Times New Roman" w:cs="Times New Roman"/>
          <w:sz w:val="24"/>
          <w:szCs w:val="24"/>
        </w:rPr>
        <w:t>H-</w:t>
      </w:r>
      <w:r w:rsidRPr="005C26B4">
        <w:rPr>
          <w:rFonts w:ascii="Times New Roman" w:eastAsia="Malgun Gothic" w:hAnsi="Times New Roman" w:cs="Times New Roman"/>
          <w:sz w:val="24"/>
          <w:szCs w:val="24"/>
          <w:vertAlign w:val="superscript"/>
        </w:rPr>
        <w:t>1</w:t>
      </w:r>
      <w:r w:rsidRPr="005C26B4">
        <w:rPr>
          <w:rFonts w:ascii="Times New Roman" w:eastAsia="Malgun Gothic" w:hAnsi="Times New Roman" w:cs="Times New Roman"/>
          <w:sz w:val="24"/>
          <w:szCs w:val="24"/>
        </w:rPr>
        <w:t xml:space="preserve">H COSY spectra were directly obtained from the MTPA ester derivatives of </w:t>
      </w:r>
      <w:r w:rsidRPr="005C26B4">
        <w:rPr>
          <w:rFonts w:ascii="Times New Roman" w:hAnsi="Times New Roman" w:cs="Times New Roman"/>
          <w:b/>
          <w:sz w:val="24"/>
          <w:szCs w:val="24"/>
        </w:rPr>
        <w:t>3.</w:t>
      </w:r>
      <w:r w:rsidRPr="005C26B4">
        <w:rPr>
          <w:rFonts w:ascii="Times New Roman" w:eastAsia="Malgun Gothic" w:hAnsi="Times New Roman" w:cs="Times New Roman"/>
          <w:b/>
          <w:sz w:val="24"/>
          <w:szCs w:val="24"/>
        </w:rPr>
        <w:t>11</w:t>
      </w:r>
      <w:r w:rsidRPr="005C26B4">
        <w:rPr>
          <w:rFonts w:ascii="Times New Roman" w:eastAsia="Malgun Gothic" w:hAnsi="Times New Roman" w:cs="Times New Roman"/>
          <w:sz w:val="24"/>
          <w:szCs w:val="24"/>
        </w:rPr>
        <w:t xml:space="preserve"> and </w:t>
      </w:r>
      <w:r w:rsidRPr="005C26B4">
        <w:rPr>
          <w:rFonts w:ascii="Times New Roman" w:hAnsi="Times New Roman" w:cs="Times New Roman"/>
          <w:b/>
          <w:sz w:val="24"/>
          <w:szCs w:val="24"/>
        </w:rPr>
        <w:t>3.</w:t>
      </w:r>
      <w:r w:rsidRPr="005C26B4">
        <w:rPr>
          <w:rFonts w:ascii="Times New Roman" w:eastAsia="Malgun Gothic" w:hAnsi="Times New Roman" w:cs="Times New Roman"/>
          <w:b/>
          <w:sz w:val="24"/>
          <w:szCs w:val="24"/>
        </w:rPr>
        <w:t>12</w:t>
      </w:r>
      <w:r w:rsidRPr="005C26B4">
        <w:rPr>
          <w:rFonts w:ascii="Times New Roman" w:eastAsia="Malgun Gothic" w:hAnsi="Times New Roman" w:cs="Times New Roman"/>
          <w:sz w:val="24"/>
          <w:szCs w:val="24"/>
        </w:rPr>
        <w:t>.</w:t>
      </w:r>
    </w:p>
    <w:p w14:paraId="4F98413C" w14:textId="77777777" w:rsidR="00CD49C4" w:rsidRPr="005C26B4" w:rsidRDefault="00CD49C4" w:rsidP="00CD49C4">
      <w:pPr>
        <w:spacing w:after="0" w:line="480" w:lineRule="auto"/>
        <w:jc w:val="both"/>
        <w:rPr>
          <w:rFonts w:ascii="Times New Roman" w:hAnsi="Times New Roman" w:cs="Times New Roman"/>
          <w:color w:val="000000" w:themeColor="text1"/>
          <w:sz w:val="24"/>
          <w:szCs w:val="24"/>
        </w:rPr>
      </w:pPr>
      <w:r w:rsidRPr="005C26B4">
        <w:rPr>
          <w:rFonts w:ascii="Times New Roman" w:hAnsi="Times New Roman" w:cs="Times New Roman"/>
          <w:b/>
          <w:color w:val="000000" w:themeColor="text1"/>
          <w:sz w:val="24"/>
          <w:szCs w:val="24"/>
        </w:rPr>
        <w:t>(</w:t>
      </w:r>
      <w:r w:rsidRPr="005C26B4">
        <w:rPr>
          <w:rFonts w:ascii="Times New Roman" w:hAnsi="Times New Roman" w:cs="Times New Roman"/>
          <w:b/>
          <w:i/>
          <w:color w:val="000000" w:themeColor="text1"/>
          <w:sz w:val="24"/>
          <w:szCs w:val="24"/>
        </w:rPr>
        <w:t>R</w:t>
      </w:r>
      <w:r w:rsidRPr="005C26B4">
        <w:rPr>
          <w:rFonts w:ascii="Times New Roman" w:hAnsi="Times New Roman" w:cs="Times New Roman"/>
          <w:b/>
          <w:color w:val="000000" w:themeColor="text1"/>
          <w:sz w:val="24"/>
          <w:szCs w:val="24"/>
        </w:rPr>
        <w:t>)-MTPA ester of 3.11:</w:t>
      </w:r>
      <w:r w:rsidRPr="005C26B4">
        <w:rPr>
          <w:rFonts w:ascii="Times New Roman" w:hAnsi="Times New Roman" w:cs="Times New Roman"/>
          <w:color w:val="000000" w:themeColor="text1"/>
          <w:sz w:val="24"/>
          <w:szCs w:val="24"/>
        </w:rPr>
        <w:t xml:space="preserve"> </w:t>
      </w:r>
      <w:r w:rsidRPr="005C26B4">
        <w:rPr>
          <w:rFonts w:ascii="Times New Roman" w:hAnsi="Times New Roman" w:cs="Times New Roman"/>
          <w:color w:val="000000" w:themeColor="text1"/>
          <w:sz w:val="24"/>
          <w:szCs w:val="24"/>
          <w:vertAlign w:val="superscript"/>
        </w:rPr>
        <w:t>1</w:t>
      </w:r>
      <w:r w:rsidRPr="005C26B4">
        <w:rPr>
          <w:rFonts w:ascii="Times New Roman" w:hAnsi="Times New Roman" w:cs="Times New Roman"/>
          <w:color w:val="000000" w:themeColor="text1"/>
          <w:sz w:val="24"/>
          <w:szCs w:val="24"/>
        </w:rPr>
        <w:t>H NMR (500 MHz, pyridine-</w:t>
      </w:r>
      <w:r w:rsidRPr="005C26B4">
        <w:rPr>
          <w:rFonts w:ascii="Times New Roman" w:hAnsi="Times New Roman" w:cs="Times New Roman"/>
          <w:i/>
          <w:color w:val="000000" w:themeColor="text1"/>
          <w:sz w:val="24"/>
          <w:szCs w:val="24"/>
        </w:rPr>
        <w:t>d</w:t>
      </w:r>
      <w:r w:rsidRPr="005C26B4">
        <w:rPr>
          <w:rFonts w:ascii="Times New Roman" w:hAnsi="Times New Roman" w:cs="Times New Roman"/>
          <w:color w:val="000000" w:themeColor="text1"/>
          <w:sz w:val="24"/>
          <w:szCs w:val="24"/>
          <w:vertAlign w:val="subscript"/>
        </w:rPr>
        <w:t>5</w:t>
      </w:r>
      <w:r w:rsidRPr="005C26B4">
        <w:rPr>
          <w:rFonts w:ascii="Times New Roman" w:hAnsi="Times New Roman" w:cs="Times New Roman"/>
          <w:color w:val="000000" w:themeColor="text1"/>
          <w:sz w:val="24"/>
          <w:szCs w:val="24"/>
        </w:rPr>
        <w:t xml:space="preserve">) : </w:t>
      </w:r>
      <w:r w:rsidRPr="005C26B4">
        <w:rPr>
          <w:rFonts w:ascii="Times New Roman" w:hAnsi="Times New Roman" w:cs="Times New Roman"/>
          <w:i/>
          <w:color w:val="000000" w:themeColor="text1"/>
          <w:sz w:val="24"/>
          <w:szCs w:val="24"/>
        </w:rPr>
        <w:t>δ</w:t>
      </w:r>
      <w:r w:rsidRPr="005C26B4">
        <w:rPr>
          <w:rFonts w:ascii="Times New Roman" w:hAnsi="Times New Roman" w:cs="Times New Roman"/>
          <w:color w:val="000000" w:themeColor="text1"/>
          <w:sz w:val="24"/>
          <w:szCs w:val="24"/>
          <w:vertAlign w:val="subscript"/>
        </w:rPr>
        <w:t>H</w:t>
      </w:r>
      <w:r w:rsidRPr="005C26B4">
        <w:rPr>
          <w:rFonts w:ascii="Times New Roman" w:hAnsi="Times New Roman" w:cs="Times New Roman"/>
          <w:color w:val="000000" w:themeColor="text1"/>
          <w:sz w:val="24"/>
          <w:szCs w:val="24"/>
        </w:rPr>
        <w:t xml:space="preserve"> 5.44 (1H, br s, H-12), 5.21 (1H, br s, H-3), 4.76 (1H, s, H-4), 4.16 (1H, br s, H-10), 2.53 (1H, m, H-9), 2.16 (1H, m, H-9), 2.13 (1H, m, H-11), 1.81 (1H, m, H-11), 1.31 (3H, br s, H-13).</w:t>
      </w:r>
    </w:p>
    <w:p w14:paraId="1F0B6F65" w14:textId="77777777" w:rsidR="00CD49C4" w:rsidRPr="005C26B4" w:rsidRDefault="00CD49C4" w:rsidP="00CD49C4">
      <w:pPr>
        <w:spacing w:after="0" w:line="480" w:lineRule="auto"/>
        <w:jc w:val="both"/>
        <w:rPr>
          <w:rFonts w:ascii="Times New Roman" w:hAnsi="Times New Roman" w:cs="Times New Roman"/>
          <w:color w:val="000000" w:themeColor="text1"/>
          <w:sz w:val="24"/>
          <w:szCs w:val="24"/>
        </w:rPr>
      </w:pPr>
      <w:r w:rsidRPr="005C26B4">
        <w:rPr>
          <w:rFonts w:ascii="Times New Roman" w:hAnsi="Times New Roman" w:cs="Times New Roman"/>
          <w:b/>
          <w:color w:val="000000" w:themeColor="text1"/>
          <w:sz w:val="24"/>
          <w:szCs w:val="24"/>
        </w:rPr>
        <w:t>(</w:t>
      </w:r>
      <w:r w:rsidRPr="005C26B4">
        <w:rPr>
          <w:rFonts w:ascii="Times New Roman" w:hAnsi="Times New Roman" w:cs="Times New Roman"/>
          <w:b/>
          <w:i/>
          <w:color w:val="000000" w:themeColor="text1"/>
          <w:sz w:val="24"/>
          <w:szCs w:val="24"/>
        </w:rPr>
        <w:t>S</w:t>
      </w:r>
      <w:r w:rsidRPr="005C26B4">
        <w:rPr>
          <w:rFonts w:ascii="Times New Roman" w:hAnsi="Times New Roman" w:cs="Times New Roman"/>
          <w:b/>
          <w:color w:val="000000" w:themeColor="text1"/>
          <w:sz w:val="24"/>
          <w:szCs w:val="24"/>
        </w:rPr>
        <w:t>)-MTPA ester of 3.11:</w:t>
      </w:r>
      <w:r w:rsidRPr="005C26B4">
        <w:rPr>
          <w:rFonts w:ascii="Times New Roman" w:hAnsi="Times New Roman" w:cs="Times New Roman"/>
          <w:color w:val="000000" w:themeColor="text1"/>
          <w:sz w:val="24"/>
          <w:szCs w:val="24"/>
        </w:rPr>
        <w:t xml:space="preserve"> </w:t>
      </w:r>
      <w:r w:rsidRPr="005C26B4">
        <w:rPr>
          <w:rFonts w:ascii="Times New Roman" w:hAnsi="Times New Roman" w:cs="Times New Roman"/>
          <w:color w:val="000000" w:themeColor="text1"/>
          <w:sz w:val="24"/>
          <w:szCs w:val="24"/>
          <w:vertAlign w:val="superscript"/>
        </w:rPr>
        <w:t>1</w:t>
      </w:r>
      <w:r w:rsidRPr="005C26B4">
        <w:rPr>
          <w:rFonts w:ascii="Times New Roman" w:hAnsi="Times New Roman" w:cs="Times New Roman"/>
          <w:color w:val="000000" w:themeColor="text1"/>
          <w:sz w:val="24"/>
          <w:szCs w:val="24"/>
        </w:rPr>
        <w:t>H NMR (500 MHz, pyridine-</w:t>
      </w:r>
      <w:r w:rsidRPr="005C26B4">
        <w:rPr>
          <w:rFonts w:ascii="Times New Roman" w:hAnsi="Times New Roman" w:cs="Times New Roman"/>
          <w:i/>
          <w:color w:val="000000" w:themeColor="text1"/>
          <w:sz w:val="24"/>
          <w:szCs w:val="24"/>
        </w:rPr>
        <w:t>d</w:t>
      </w:r>
      <w:r w:rsidRPr="005C26B4">
        <w:rPr>
          <w:rFonts w:ascii="Times New Roman" w:hAnsi="Times New Roman" w:cs="Times New Roman"/>
          <w:color w:val="000000" w:themeColor="text1"/>
          <w:sz w:val="24"/>
          <w:szCs w:val="24"/>
          <w:vertAlign w:val="subscript"/>
        </w:rPr>
        <w:t>5</w:t>
      </w:r>
      <w:r w:rsidRPr="005C26B4">
        <w:rPr>
          <w:rFonts w:ascii="Times New Roman" w:hAnsi="Times New Roman" w:cs="Times New Roman"/>
          <w:color w:val="000000" w:themeColor="text1"/>
          <w:sz w:val="24"/>
          <w:szCs w:val="24"/>
        </w:rPr>
        <w:t xml:space="preserve">) : </w:t>
      </w:r>
      <w:r w:rsidRPr="005C26B4">
        <w:rPr>
          <w:rFonts w:ascii="Times New Roman" w:hAnsi="Times New Roman" w:cs="Times New Roman"/>
          <w:i/>
          <w:color w:val="000000" w:themeColor="text1"/>
          <w:sz w:val="24"/>
          <w:szCs w:val="24"/>
        </w:rPr>
        <w:t>δ</w:t>
      </w:r>
      <w:r w:rsidRPr="005C26B4">
        <w:rPr>
          <w:rFonts w:ascii="Times New Roman" w:hAnsi="Times New Roman" w:cs="Times New Roman"/>
          <w:color w:val="000000" w:themeColor="text1"/>
          <w:sz w:val="24"/>
          <w:szCs w:val="24"/>
          <w:vertAlign w:val="subscript"/>
        </w:rPr>
        <w:t>H</w:t>
      </w:r>
      <w:r w:rsidRPr="005C26B4">
        <w:rPr>
          <w:rFonts w:ascii="Times New Roman" w:hAnsi="Times New Roman" w:cs="Times New Roman"/>
          <w:color w:val="000000" w:themeColor="text1"/>
          <w:sz w:val="24"/>
          <w:szCs w:val="24"/>
        </w:rPr>
        <w:t xml:space="preserve"> 5.45 (1H, br s, H-12), 5.30 (1H, br s, H-3), 4.87 (1H, s, H-4), 4.31 (1H, br s, H-10), 2.63 (1H, m, H-9), 2.15 (1H, m, H-9), 2.12 (1H, m, H-11), 1.79 (1H, m, H-11), 1.15 (3H, br s, H-13).</w:t>
      </w:r>
    </w:p>
    <w:p w14:paraId="14BD2BF1" w14:textId="77777777" w:rsidR="00CD49C4" w:rsidRPr="005C26B4" w:rsidRDefault="00CD49C4" w:rsidP="00CD49C4">
      <w:pPr>
        <w:spacing w:after="0" w:line="480" w:lineRule="auto"/>
        <w:jc w:val="both"/>
        <w:rPr>
          <w:rFonts w:ascii="Times New Roman" w:hAnsi="Times New Roman" w:cs="Times New Roman"/>
          <w:color w:val="000000" w:themeColor="text1"/>
          <w:sz w:val="24"/>
          <w:szCs w:val="24"/>
        </w:rPr>
      </w:pPr>
      <w:r w:rsidRPr="005C26B4">
        <w:rPr>
          <w:rFonts w:ascii="Times New Roman" w:hAnsi="Times New Roman" w:cs="Times New Roman"/>
          <w:b/>
          <w:color w:val="000000" w:themeColor="text1"/>
          <w:sz w:val="24"/>
          <w:szCs w:val="24"/>
        </w:rPr>
        <w:t>(</w:t>
      </w:r>
      <w:r w:rsidRPr="005C26B4">
        <w:rPr>
          <w:rFonts w:ascii="Times New Roman" w:hAnsi="Times New Roman" w:cs="Times New Roman"/>
          <w:b/>
          <w:i/>
          <w:color w:val="000000" w:themeColor="text1"/>
          <w:sz w:val="24"/>
          <w:szCs w:val="24"/>
        </w:rPr>
        <w:t>R</w:t>
      </w:r>
      <w:r w:rsidRPr="005C26B4">
        <w:rPr>
          <w:rFonts w:ascii="Times New Roman" w:hAnsi="Times New Roman" w:cs="Times New Roman"/>
          <w:b/>
          <w:color w:val="000000" w:themeColor="text1"/>
          <w:sz w:val="24"/>
          <w:szCs w:val="24"/>
        </w:rPr>
        <w:t xml:space="preserve">)-MTPA ester of 3.12: </w:t>
      </w:r>
      <w:r w:rsidRPr="005C26B4">
        <w:rPr>
          <w:rFonts w:ascii="Times New Roman" w:hAnsi="Times New Roman" w:cs="Times New Roman"/>
          <w:color w:val="000000" w:themeColor="text1"/>
          <w:sz w:val="24"/>
          <w:szCs w:val="24"/>
          <w:vertAlign w:val="superscript"/>
        </w:rPr>
        <w:t>1</w:t>
      </w:r>
      <w:r w:rsidRPr="005C26B4">
        <w:rPr>
          <w:rFonts w:ascii="Times New Roman" w:hAnsi="Times New Roman" w:cs="Times New Roman"/>
          <w:color w:val="000000" w:themeColor="text1"/>
          <w:sz w:val="24"/>
          <w:szCs w:val="24"/>
        </w:rPr>
        <w:t>H NMR (500 MHz, pyridine-</w:t>
      </w:r>
      <w:r w:rsidRPr="005C26B4">
        <w:rPr>
          <w:rFonts w:ascii="Times New Roman" w:hAnsi="Times New Roman" w:cs="Times New Roman"/>
          <w:i/>
          <w:color w:val="000000" w:themeColor="text1"/>
          <w:sz w:val="24"/>
          <w:szCs w:val="24"/>
        </w:rPr>
        <w:t>d</w:t>
      </w:r>
      <w:r w:rsidRPr="005C26B4">
        <w:rPr>
          <w:rFonts w:ascii="Times New Roman" w:hAnsi="Times New Roman" w:cs="Times New Roman"/>
          <w:color w:val="000000" w:themeColor="text1"/>
          <w:sz w:val="24"/>
          <w:szCs w:val="24"/>
          <w:vertAlign w:val="subscript"/>
        </w:rPr>
        <w:t>5</w:t>
      </w:r>
      <w:r w:rsidRPr="005C26B4">
        <w:rPr>
          <w:rFonts w:ascii="Times New Roman" w:hAnsi="Times New Roman" w:cs="Times New Roman"/>
          <w:color w:val="000000" w:themeColor="text1"/>
          <w:sz w:val="24"/>
          <w:szCs w:val="24"/>
        </w:rPr>
        <w:t xml:space="preserve">) : </w:t>
      </w:r>
      <w:r w:rsidRPr="005C26B4">
        <w:rPr>
          <w:rFonts w:ascii="Times New Roman" w:hAnsi="Times New Roman" w:cs="Times New Roman"/>
          <w:i/>
          <w:color w:val="000000" w:themeColor="text1"/>
          <w:sz w:val="24"/>
          <w:szCs w:val="24"/>
        </w:rPr>
        <w:t>δ</w:t>
      </w:r>
      <w:r w:rsidRPr="005C26B4">
        <w:rPr>
          <w:rFonts w:ascii="Times New Roman" w:hAnsi="Times New Roman" w:cs="Times New Roman"/>
          <w:color w:val="000000" w:themeColor="text1"/>
          <w:sz w:val="24"/>
          <w:szCs w:val="24"/>
          <w:vertAlign w:val="subscript"/>
        </w:rPr>
        <w:t>H</w:t>
      </w:r>
      <w:r w:rsidRPr="005C26B4">
        <w:rPr>
          <w:rFonts w:ascii="Times New Roman" w:hAnsi="Times New Roman" w:cs="Times New Roman"/>
          <w:color w:val="000000" w:themeColor="text1"/>
          <w:sz w:val="24"/>
          <w:szCs w:val="24"/>
        </w:rPr>
        <w:t xml:space="preserve"> 5.40 (1H, br s, H-12), 5.26 (1H, br s, H-3), 4.94 (1H, s, H-4), 4.39 (1H, br s, H-10), 2.58 (1H, m, H-9), 2.08 (1H, m, H-9), 1.90 (2H, m, H-11), 1.14 (3H, br s, H-13).</w:t>
      </w:r>
    </w:p>
    <w:p w14:paraId="384B8382" w14:textId="77777777" w:rsidR="00CD49C4" w:rsidRPr="005C26B4" w:rsidRDefault="00CD49C4" w:rsidP="00CD49C4">
      <w:pPr>
        <w:spacing w:after="0" w:line="480" w:lineRule="auto"/>
        <w:jc w:val="both"/>
        <w:rPr>
          <w:rFonts w:ascii="Times New Roman" w:hAnsi="Times New Roman" w:cs="Times New Roman"/>
          <w:color w:val="000000" w:themeColor="text1"/>
          <w:sz w:val="24"/>
          <w:szCs w:val="24"/>
        </w:rPr>
      </w:pPr>
      <w:r w:rsidRPr="005C26B4">
        <w:rPr>
          <w:rFonts w:ascii="Times New Roman" w:hAnsi="Times New Roman" w:cs="Times New Roman"/>
          <w:b/>
          <w:color w:val="000000" w:themeColor="text1"/>
          <w:sz w:val="24"/>
          <w:szCs w:val="24"/>
        </w:rPr>
        <w:t>(</w:t>
      </w:r>
      <w:r w:rsidRPr="005C26B4">
        <w:rPr>
          <w:rFonts w:ascii="Times New Roman" w:hAnsi="Times New Roman" w:cs="Times New Roman"/>
          <w:b/>
          <w:i/>
          <w:color w:val="000000" w:themeColor="text1"/>
          <w:sz w:val="24"/>
          <w:szCs w:val="24"/>
        </w:rPr>
        <w:t>S</w:t>
      </w:r>
      <w:r w:rsidRPr="005C26B4">
        <w:rPr>
          <w:rFonts w:ascii="Times New Roman" w:hAnsi="Times New Roman" w:cs="Times New Roman"/>
          <w:b/>
          <w:color w:val="000000" w:themeColor="text1"/>
          <w:sz w:val="24"/>
          <w:szCs w:val="24"/>
        </w:rPr>
        <w:t xml:space="preserve">)-MTPA ester of 3.12: </w:t>
      </w:r>
      <w:r w:rsidRPr="005C26B4">
        <w:rPr>
          <w:rFonts w:ascii="Times New Roman" w:hAnsi="Times New Roman" w:cs="Times New Roman"/>
          <w:color w:val="000000" w:themeColor="text1"/>
          <w:sz w:val="24"/>
          <w:szCs w:val="24"/>
          <w:vertAlign w:val="superscript"/>
        </w:rPr>
        <w:t>1</w:t>
      </w:r>
      <w:r w:rsidRPr="005C26B4">
        <w:rPr>
          <w:rFonts w:ascii="Times New Roman" w:hAnsi="Times New Roman" w:cs="Times New Roman"/>
          <w:color w:val="000000" w:themeColor="text1"/>
          <w:sz w:val="24"/>
          <w:szCs w:val="24"/>
        </w:rPr>
        <w:t>H NMR (500 MHz, pyridine-</w:t>
      </w:r>
      <w:r w:rsidRPr="005C26B4">
        <w:rPr>
          <w:rFonts w:ascii="Times New Roman" w:hAnsi="Times New Roman" w:cs="Times New Roman"/>
          <w:i/>
          <w:color w:val="000000" w:themeColor="text1"/>
          <w:sz w:val="24"/>
          <w:szCs w:val="24"/>
        </w:rPr>
        <w:t>d</w:t>
      </w:r>
      <w:r w:rsidRPr="005C26B4">
        <w:rPr>
          <w:rFonts w:ascii="Times New Roman" w:hAnsi="Times New Roman" w:cs="Times New Roman"/>
          <w:color w:val="000000" w:themeColor="text1"/>
          <w:sz w:val="24"/>
          <w:szCs w:val="24"/>
          <w:vertAlign w:val="subscript"/>
        </w:rPr>
        <w:t>5</w:t>
      </w:r>
      <w:r w:rsidRPr="005C26B4">
        <w:rPr>
          <w:rFonts w:ascii="Times New Roman" w:hAnsi="Times New Roman" w:cs="Times New Roman"/>
          <w:color w:val="000000" w:themeColor="text1"/>
          <w:sz w:val="24"/>
          <w:szCs w:val="24"/>
        </w:rPr>
        <w:t xml:space="preserve">) : </w:t>
      </w:r>
      <w:r w:rsidRPr="005C26B4">
        <w:rPr>
          <w:rFonts w:ascii="Times New Roman" w:hAnsi="Times New Roman" w:cs="Times New Roman"/>
          <w:i/>
          <w:color w:val="000000" w:themeColor="text1"/>
          <w:sz w:val="24"/>
          <w:szCs w:val="24"/>
        </w:rPr>
        <w:t>δ</w:t>
      </w:r>
      <w:r w:rsidRPr="005C26B4">
        <w:rPr>
          <w:rFonts w:ascii="Times New Roman" w:hAnsi="Times New Roman" w:cs="Times New Roman"/>
          <w:color w:val="000000" w:themeColor="text1"/>
          <w:sz w:val="24"/>
          <w:szCs w:val="24"/>
          <w:vertAlign w:val="subscript"/>
        </w:rPr>
        <w:t>H</w:t>
      </w:r>
      <w:r w:rsidRPr="005C26B4">
        <w:rPr>
          <w:rFonts w:ascii="Times New Roman" w:hAnsi="Times New Roman" w:cs="Times New Roman"/>
          <w:color w:val="000000" w:themeColor="text1"/>
          <w:sz w:val="24"/>
          <w:szCs w:val="24"/>
        </w:rPr>
        <w:t xml:space="preserve"> 5.35 (1H, br s, H-12), 5.23 (1H, br s, H-3), 4.87 (1H, s, H-4), 4.08 (1H, br s, H-10), 2.37 (1H, m, H-9), 1.97 (1H, m, H-9), 1.82 (2H, m, H-11), 1.17 (3H, br s, H-13).</w:t>
      </w:r>
    </w:p>
    <w:p w14:paraId="4400EC97" w14:textId="77777777" w:rsidR="00CD49C4" w:rsidRDefault="00CD49C4" w:rsidP="00CD49C4">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br w:type="page"/>
      </w:r>
    </w:p>
    <w:p w14:paraId="728138F1" w14:textId="77777777" w:rsidR="00CD49C4" w:rsidRPr="0025589F" w:rsidRDefault="00CD49C4" w:rsidP="00CD49C4">
      <w:pPr>
        <w:pStyle w:val="Heading1"/>
        <w:spacing w:line="480" w:lineRule="auto"/>
        <w:jc w:val="center"/>
        <w:rPr>
          <w:rFonts w:ascii="Times New Roman" w:hAnsi="Times New Roman" w:cs="Times New Roman"/>
          <w:b/>
          <w:color w:val="000000" w:themeColor="text1"/>
          <w:sz w:val="28"/>
          <w:szCs w:val="28"/>
        </w:rPr>
      </w:pPr>
      <w:bookmarkStart w:id="91" w:name="_Toc536002845"/>
      <w:bookmarkStart w:id="92" w:name="_Toc7677838"/>
      <w:r w:rsidRPr="0025589F">
        <w:rPr>
          <w:rFonts w:ascii="Times New Roman" w:hAnsi="Times New Roman" w:cs="Times New Roman"/>
          <w:b/>
          <w:color w:val="000000" w:themeColor="text1"/>
          <w:sz w:val="28"/>
          <w:szCs w:val="28"/>
        </w:rPr>
        <w:lastRenderedPageBreak/>
        <w:t xml:space="preserve">Chapter 4: </w:t>
      </w:r>
      <w:bookmarkStart w:id="93" w:name="30j0zll" w:colFirst="0" w:colLast="0"/>
      <w:bookmarkStart w:id="94" w:name="1fob9te" w:colFirst="0" w:colLast="0"/>
      <w:bookmarkStart w:id="95" w:name="gjdgxs" w:colFirst="0" w:colLast="0"/>
      <w:bookmarkEnd w:id="93"/>
      <w:bookmarkEnd w:id="94"/>
      <w:bookmarkEnd w:id="95"/>
      <w:r w:rsidRPr="0025589F">
        <w:rPr>
          <w:rFonts w:ascii="Times New Roman" w:hAnsi="Times New Roman" w:cs="Times New Roman"/>
          <w:b/>
          <w:color w:val="000000" w:themeColor="text1"/>
          <w:sz w:val="28"/>
          <w:szCs w:val="28"/>
        </w:rPr>
        <w:t>Creation and Application of a High-Throughput High-Content Screening Assay for Natural Product Inhibitors of the Human Parasite Trichomonas vaginalis</w:t>
      </w:r>
      <w:bookmarkEnd w:id="91"/>
      <w:bookmarkEnd w:id="92"/>
    </w:p>
    <w:p w14:paraId="62725874" w14:textId="77777777" w:rsidR="00CD49C4" w:rsidRDefault="00CD49C4" w:rsidP="00CD49C4">
      <w:pPr>
        <w:spacing w:after="0" w:line="480" w:lineRule="auto"/>
        <w:ind w:firstLine="720"/>
        <w:jc w:val="both"/>
        <w:rPr>
          <w:rFonts w:ascii="Times New Roman" w:eastAsia="SimSun" w:hAnsi="Times New Roman" w:cs="Times New Roman"/>
          <w:i/>
          <w:sz w:val="24"/>
          <w:szCs w:val="24"/>
          <w:lang w:bidi="en-US"/>
        </w:rPr>
      </w:pPr>
      <w:r w:rsidRPr="009F0D10">
        <w:rPr>
          <w:rFonts w:ascii="Times New Roman" w:eastAsia="SimSun" w:hAnsi="Times New Roman" w:cs="Times New Roman"/>
          <w:i/>
          <w:sz w:val="24"/>
          <w:szCs w:val="24"/>
          <w:lang w:eastAsia="en-US" w:bidi="en-US"/>
        </w:rPr>
        <w:t>This chapter wa</w:t>
      </w:r>
      <w:r>
        <w:rPr>
          <w:rFonts w:ascii="Times New Roman" w:eastAsia="SimSun" w:hAnsi="Times New Roman" w:cs="Times New Roman"/>
          <w:i/>
          <w:sz w:val="24"/>
          <w:szCs w:val="24"/>
          <w:lang w:eastAsia="en-US" w:bidi="en-US"/>
        </w:rPr>
        <w:t xml:space="preserve">s adapted from a manuscript </w:t>
      </w:r>
      <w:r>
        <w:rPr>
          <w:rFonts w:ascii="Times New Roman" w:eastAsia="SimSun" w:hAnsi="Times New Roman" w:cs="Times New Roman" w:hint="eastAsia"/>
          <w:i/>
          <w:sz w:val="24"/>
          <w:szCs w:val="24"/>
          <w:lang w:bidi="en-US"/>
        </w:rPr>
        <w:t>which</w:t>
      </w:r>
      <w:r w:rsidRPr="009F0D10">
        <w:rPr>
          <w:rFonts w:ascii="Times New Roman" w:eastAsia="SimSun" w:hAnsi="Times New Roman" w:cs="Times New Roman"/>
          <w:i/>
          <w:sz w:val="24"/>
          <w:szCs w:val="24"/>
          <w:lang w:eastAsia="en-US" w:bidi="en-US"/>
        </w:rPr>
        <w:t xml:space="preserve"> </w:t>
      </w:r>
      <w:r>
        <w:rPr>
          <w:rFonts w:ascii="Times New Roman" w:eastAsia="SimSun" w:hAnsi="Times New Roman" w:cs="Times New Roman"/>
          <w:i/>
          <w:sz w:val="24"/>
          <w:szCs w:val="24"/>
          <w:lang w:eastAsia="en-US" w:bidi="en-US"/>
        </w:rPr>
        <w:t>has been submitted to ACS Infectious Disease.</w:t>
      </w:r>
      <w:r w:rsidRPr="009F0D10">
        <w:rPr>
          <w:rFonts w:ascii="Times New Roman" w:eastAsia="SimSun" w:hAnsi="Times New Roman" w:cs="Times New Roman"/>
          <w:i/>
          <w:sz w:val="24"/>
          <w:szCs w:val="24"/>
          <w:lang w:eastAsia="en-US" w:bidi="en-US"/>
        </w:rPr>
        <w:t>The authors are Jarrod King, Adam C. Carter, Wentao Dai, Jin Woo Lee, Yun-Seo Kil, Lin Du, Sara</w:t>
      </w:r>
      <w:r>
        <w:rPr>
          <w:rFonts w:ascii="Times New Roman" w:eastAsia="SimSun" w:hAnsi="Times New Roman" w:cs="Times New Roman"/>
          <w:i/>
          <w:sz w:val="24"/>
          <w:szCs w:val="24"/>
          <w:lang w:eastAsia="en-US" w:bidi="en-US"/>
        </w:rPr>
        <w:t xml:space="preserve"> K.</w:t>
      </w:r>
      <w:r w:rsidRPr="009F0D10">
        <w:rPr>
          <w:rFonts w:ascii="Times New Roman" w:eastAsia="SimSun" w:hAnsi="Times New Roman" w:cs="Times New Roman"/>
          <w:i/>
          <w:sz w:val="24"/>
          <w:szCs w:val="24"/>
          <w:lang w:eastAsia="en-US" w:bidi="en-US"/>
        </w:rPr>
        <w:t xml:space="preserve"> Helff, Brandt Huddle,</w:t>
      </w:r>
      <w:r>
        <w:rPr>
          <w:rFonts w:ascii="Times New Roman" w:eastAsia="SimSun" w:hAnsi="Times New Roman" w:cs="Times New Roman"/>
          <w:i/>
          <w:sz w:val="24"/>
          <w:szCs w:val="24"/>
          <w:lang w:eastAsia="en-US" w:bidi="en-US"/>
        </w:rPr>
        <w:t xml:space="preserve"> Andrew N. Miller</w:t>
      </w:r>
      <w:r w:rsidRPr="009F0D10">
        <w:rPr>
          <w:rFonts w:ascii="Times New Roman" w:eastAsia="SimSun" w:hAnsi="Times New Roman" w:cs="Times New Roman"/>
          <w:i/>
          <w:sz w:val="24"/>
          <w:szCs w:val="24"/>
          <w:lang w:eastAsia="en-US" w:bidi="en-US"/>
        </w:rPr>
        <w:t xml:space="preserve"> and Robert H. Cichewicz.</w:t>
      </w:r>
    </w:p>
    <w:p w14:paraId="57B8515A" w14:textId="77777777" w:rsidR="00CD49C4" w:rsidRDefault="00CD49C4" w:rsidP="00CD49C4">
      <w:pPr>
        <w:spacing w:after="0" w:line="480" w:lineRule="auto"/>
        <w:ind w:firstLine="720"/>
        <w:jc w:val="both"/>
        <w:rPr>
          <w:rFonts w:ascii="Times New Roman" w:eastAsia="SimSun" w:hAnsi="Times New Roman" w:cs="Times New Roman"/>
          <w:i/>
          <w:sz w:val="24"/>
          <w:szCs w:val="24"/>
          <w:lang w:bidi="en-US"/>
        </w:rPr>
      </w:pPr>
      <w:r>
        <w:rPr>
          <w:rFonts w:ascii="Times New Roman" w:eastAsia="SimSun" w:hAnsi="Times New Roman" w:cs="Times New Roman"/>
          <w:i/>
          <w:sz w:val="24"/>
          <w:szCs w:val="24"/>
          <w:lang w:bidi="en-US"/>
        </w:rPr>
        <w:t>T</w:t>
      </w:r>
      <w:r>
        <w:rPr>
          <w:rFonts w:ascii="Times New Roman" w:eastAsia="SimSun" w:hAnsi="Times New Roman" w:cs="Times New Roman" w:hint="eastAsia"/>
          <w:i/>
          <w:sz w:val="24"/>
          <w:szCs w:val="24"/>
          <w:lang w:bidi="en-US"/>
        </w:rPr>
        <w:t>he work presented in this chapter was conducted as follows: Jarrod King conducted the assay development and bioassay; Wentao Dai,</w:t>
      </w:r>
      <w:r>
        <w:rPr>
          <w:rFonts w:ascii="Times New Roman" w:eastAsia="SimSun" w:hAnsi="Times New Roman" w:cs="Times New Roman"/>
          <w:i/>
          <w:sz w:val="24"/>
          <w:szCs w:val="24"/>
          <w:lang w:eastAsia="en-US" w:bidi="en-US"/>
        </w:rPr>
        <w:t xml:space="preserve"> </w:t>
      </w:r>
      <w:r w:rsidRPr="009F0D10">
        <w:rPr>
          <w:rFonts w:ascii="Times New Roman" w:eastAsia="SimSun" w:hAnsi="Times New Roman" w:cs="Times New Roman"/>
          <w:i/>
          <w:sz w:val="24"/>
          <w:szCs w:val="24"/>
          <w:lang w:eastAsia="en-US" w:bidi="en-US"/>
        </w:rPr>
        <w:t>Jin Woo Lee, Yun-Seo Kil</w:t>
      </w:r>
      <w:r>
        <w:rPr>
          <w:rFonts w:ascii="Times New Roman" w:eastAsia="SimSun" w:hAnsi="Times New Roman" w:cs="Times New Roman" w:hint="eastAsia"/>
          <w:i/>
          <w:sz w:val="24"/>
          <w:szCs w:val="24"/>
          <w:lang w:bidi="en-US"/>
        </w:rPr>
        <w:t xml:space="preserve"> and</w:t>
      </w:r>
      <w:r w:rsidRPr="009F0D10">
        <w:rPr>
          <w:rFonts w:ascii="Times New Roman" w:eastAsia="SimSun" w:hAnsi="Times New Roman" w:cs="Times New Roman"/>
          <w:i/>
          <w:sz w:val="24"/>
          <w:szCs w:val="24"/>
          <w:lang w:eastAsia="en-US" w:bidi="en-US"/>
        </w:rPr>
        <w:t xml:space="preserve"> Lin Du</w:t>
      </w:r>
      <w:r>
        <w:rPr>
          <w:rFonts w:ascii="Times New Roman" w:eastAsia="SimSun" w:hAnsi="Times New Roman" w:cs="Times New Roman" w:hint="eastAsia"/>
          <w:i/>
          <w:sz w:val="24"/>
          <w:szCs w:val="24"/>
          <w:lang w:bidi="en-US"/>
        </w:rPr>
        <w:t xml:space="preserve"> performed extractions, purifications and structure elucidation of all the tetramic acid </w:t>
      </w:r>
      <w:r>
        <w:rPr>
          <w:rFonts w:ascii="Times New Roman" w:eastAsia="SimSun" w:hAnsi="Times New Roman" w:cs="Times New Roman"/>
          <w:i/>
          <w:sz w:val="24"/>
          <w:szCs w:val="24"/>
          <w:lang w:bidi="en-US"/>
        </w:rPr>
        <w:t xml:space="preserve">derivatives </w:t>
      </w:r>
      <w:r w:rsidRPr="003E3566">
        <w:rPr>
          <w:rFonts w:ascii="Times New Roman" w:eastAsia="SimSun" w:hAnsi="Times New Roman" w:cs="Times New Roman"/>
          <w:b/>
          <w:i/>
          <w:sz w:val="24"/>
          <w:szCs w:val="24"/>
          <w:lang w:bidi="en-US"/>
        </w:rPr>
        <w:t>4.1-4.9</w:t>
      </w:r>
      <w:r>
        <w:rPr>
          <w:rFonts w:ascii="Times New Roman" w:eastAsia="SimSun" w:hAnsi="Times New Roman" w:cs="Times New Roman" w:hint="eastAsia"/>
          <w:i/>
          <w:sz w:val="24"/>
          <w:szCs w:val="24"/>
          <w:lang w:bidi="en-US"/>
        </w:rPr>
        <w:t xml:space="preserve">. </w:t>
      </w:r>
    </w:p>
    <w:p w14:paraId="5515C329" w14:textId="77777777" w:rsidR="00CD49C4" w:rsidRPr="003C3715" w:rsidRDefault="00CD49C4" w:rsidP="00CD49C4">
      <w:pPr>
        <w:spacing w:after="0" w:line="480" w:lineRule="auto"/>
        <w:ind w:firstLine="720"/>
        <w:jc w:val="both"/>
        <w:rPr>
          <w:rFonts w:ascii="Times New Roman" w:eastAsia="SimSun" w:hAnsi="Times New Roman" w:cs="Times New Roman"/>
          <w:i/>
          <w:sz w:val="24"/>
          <w:szCs w:val="24"/>
          <w:lang w:bidi="en-US"/>
        </w:rPr>
      </w:pPr>
    </w:p>
    <w:p w14:paraId="3EECD117"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96" w:name="_Toc536002846"/>
      <w:bookmarkStart w:id="97" w:name="_Toc7677839"/>
      <w:r>
        <w:rPr>
          <w:rFonts w:ascii="Times New Roman" w:hAnsi="Times New Roman" w:cs="Times New Roman" w:hint="eastAsia"/>
          <w:b/>
          <w:color w:val="000000" w:themeColor="text1"/>
          <w:sz w:val="24"/>
          <w:szCs w:val="24"/>
        </w:rPr>
        <w:t xml:space="preserve">4.1 </w:t>
      </w:r>
      <w:r w:rsidRPr="00635085">
        <w:rPr>
          <w:rFonts w:ascii="Times New Roman" w:hAnsi="Times New Roman" w:cs="Times New Roman"/>
          <w:b/>
          <w:color w:val="000000" w:themeColor="text1"/>
          <w:sz w:val="24"/>
          <w:szCs w:val="24"/>
        </w:rPr>
        <w:t>Introduction</w:t>
      </w:r>
      <w:bookmarkEnd w:id="96"/>
      <w:bookmarkEnd w:id="97"/>
    </w:p>
    <w:p w14:paraId="1E1E26FD" w14:textId="77777777" w:rsidR="00CD49C4" w:rsidRPr="00600690" w:rsidRDefault="00CD49C4" w:rsidP="00CD49C4">
      <w:pPr>
        <w:spacing w:after="0" w:line="480" w:lineRule="auto"/>
        <w:ind w:firstLine="720"/>
        <w:jc w:val="both"/>
        <w:rPr>
          <w:rFonts w:ascii="Times New Roman" w:hAnsi="Times New Roman" w:cs="Times New Roman"/>
          <w:sz w:val="24"/>
          <w:szCs w:val="24"/>
        </w:rPr>
      </w:pPr>
      <w:r w:rsidRPr="00600690">
        <w:rPr>
          <w:rFonts w:ascii="Times New Roman" w:hAnsi="Times New Roman" w:cs="Times New Roman"/>
          <w:bCs/>
          <w:i/>
          <w:sz w:val="24"/>
          <w:szCs w:val="24"/>
        </w:rPr>
        <w:t>Trichomonas vaginalis</w:t>
      </w:r>
      <w:r w:rsidRPr="00600690" w:rsidDel="0014785F">
        <w:rPr>
          <w:rFonts w:ascii="Times New Roman" w:hAnsi="Times New Roman" w:cs="Times New Roman"/>
          <w:i/>
          <w:sz w:val="24"/>
          <w:szCs w:val="24"/>
        </w:rPr>
        <w:t xml:space="preserve"> </w:t>
      </w:r>
      <w:r w:rsidRPr="00600690">
        <w:rPr>
          <w:rFonts w:ascii="Times New Roman" w:hAnsi="Times New Roman" w:cs="Times New Roman"/>
          <w:sz w:val="24"/>
          <w:szCs w:val="24"/>
        </w:rPr>
        <w:t>is the most frequently encountered sexually-transmitted parasite in the United States.</w:t>
      </w:r>
      <w:r w:rsidRPr="00440547">
        <w:rPr>
          <w:rFonts w:ascii="Times New Roman" w:hAnsi="Times New Roman" w:cs="Times New Roman"/>
          <w:noProof/>
          <w:sz w:val="24"/>
          <w:szCs w:val="24"/>
          <w:vertAlign w:val="superscript"/>
        </w:rPr>
        <w:t>141</w:t>
      </w:r>
      <w:r w:rsidRPr="00600690">
        <w:rPr>
          <w:rFonts w:ascii="Times New Roman" w:hAnsi="Times New Roman" w:cs="Times New Roman"/>
          <w:sz w:val="24"/>
          <w:szCs w:val="24"/>
        </w:rPr>
        <w:t xml:space="preserve"> Those infected by the parasite exhibit an increased risk for (i) HIV infection, (ii) development of cervical cancer, and (iii) infertility, as well as (iv) adverse pregnancy outcomes including (iv) miscarriage and (v) low-preterm birth weight.</w:t>
      </w:r>
      <w:r w:rsidRPr="00440547">
        <w:rPr>
          <w:rFonts w:ascii="Times New Roman" w:hAnsi="Times New Roman" w:cs="Times New Roman"/>
          <w:noProof/>
          <w:sz w:val="24"/>
          <w:szCs w:val="24"/>
          <w:vertAlign w:val="superscript"/>
        </w:rPr>
        <w:t>142</w:t>
      </w:r>
      <w:r w:rsidRPr="00600690">
        <w:rPr>
          <w:rFonts w:ascii="Times New Roman" w:hAnsi="Times New Roman" w:cs="Times New Roman"/>
          <w:sz w:val="24"/>
          <w:szCs w:val="24"/>
        </w:rPr>
        <w:t xml:space="preserve"> Current clinical treatment options are limited to antiprotozoal nitroimidazoles (i.e., metronidazole and tinidazole), which still offer appreciably high levels of clinical efficacy (&gt;90% of patients are cleared of the infection after a single course of treatment)</w:t>
      </w:r>
      <w:r w:rsidRPr="00440547">
        <w:rPr>
          <w:rFonts w:ascii="Times New Roman" w:hAnsi="Times New Roman" w:cs="Times New Roman"/>
          <w:noProof/>
          <w:sz w:val="24"/>
          <w:szCs w:val="24"/>
          <w:vertAlign w:val="superscript"/>
        </w:rPr>
        <w:t>143-145</w:t>
      </w:r>
      <w:r w:rsidRPr="00600690">
        <w:rPr>
          <w:rFonts w:ascii="Times New Roman" w:hAnsi="Times New Roman" w:cs="Times New Roman"/>
          <w:sz w:val="24"/>
          <w:szCs w:val="24"/>
        </w:rPr>
        <w:t>. However, concerns haves arisen that in addition to several noted side effects (e.g., nausea, vomiting, and others), the nitroimidazoles may possess</w:t>
      </w:r>
      <w:r w:rsidRPr="00600690" w:rsidDel="00572613">
        <w:rPr>
          <w:rFonts w:ascii="Times New Roman" w:hAnsi="Times New Roman" w:cs="Times New Roman"/>
          <w:sz w:val="24"/>
          <w:szCs w:val="24"/>
        </w:rPr>
        <w:t xml:space="preserve"> </w:t>
      </w:r>
      <w:r w:rsidRPr="00600690">
        <w:rPr>
          <w:rFonts w:ascii="Times New Roman" w:hAnsi="Times New Roman" w:cs="Times New Roman"/>
          <w:sz w:val="24"/>
          <w:szCs w:val="24"/>
        </w:rPr>
        <w:t>carcinogenic and mutagenic properties.</w:t>
      </w:r>
      <w:r w:rsidRPr="00440547">
        <w:rPr>
          <w:rFonts w:ascii="Times New Roman" w:hAnsi="Times New Roman" w:cs="Times New Roman"/>
          <w:noProof/>
          <w:sz w:val="24"/>
          <w:szCs w:val="24"/>
          <w:vertAlign w:val="superscript"/>
        </w:rPr>
        <w:t>146-147</w:t>
      </w:r>
      <w:r w:rsidRPr="00600690">
        <w:rPr>
          <w:rFonts w:ascii="Times New Roman" w:hAnsi="Times New Roman" w:cs="Times New Roman"/>
          <w:sz w:val="24"/>
          <w:szCs w:val="24"/>
        </w:rPr>
        <w:t xml:space="preserve"> This has led to worry about nitroimidazole treatment </w:t>
      </w:r>
      <w:r w:rsidRPr="00600690">
        <w:rPr>
          <w:rFonts w:ascii="Times New Roman" w:hAnsi="Times New Roman" w:cs="Times New Roman"/>
          <w:sz w:val="24"/>
          <w:szCs w:val="24"/>
        </w:rPr>
        <w:lastRenderedPageBreak/>
        <w:t>during pregnancy, as well as some apprehension about their use in the general population.</w:t>
      </w:r>
      <w:r w:rsidRPr="00440547">
        <w:rPr>
          <w:rFonts w:ascii="Times New Roman" w:hAnsi="Times New Roman" w:cs="Times New Roman"/>
          <w:noProof/>
          <w:sz w:val="24"/>
          <w:szCs w:val="24"/>
          <w:vertAlign w:val="superscript"/>
        </w:rPr>
        <w:t>146</w:t>
      </w:r>
      <w:r w:rsidRPr="00600690">
        <w:rPr>
          <w:rFonts w:ascii="Times New Roman" w:hAnsi="Times New Roman" w:cs="Times New Roman"/>
          <w:sz w:val="24"/>
          <w:szCs w:val="24"/>
        </w:rPr>
        <w:t xml:space="preserve"> A rather troubling problem, which came to light based on surveillance data collected from patients infected with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receiving standard courses of nitroimidazole treatment, is the high rate of infection recurrence (5-31% in women).</w:t>
      </w:r>
      <w:r w:rsidRPr="00440547">
        <w:rPr>
          <w:rFonts w:ascii="Times New Roman" w:hAnsi="Times New Roman" w:cs="Times New Roman"/>
          <w:noProof/>
          <w:sz w:val="24"/>
          <w:szCs w:val="24"/>
          <w:vertAlign w:val="superscript"/>
        </w:rPr>
        <w:t>145</w:t>
      </w:r>
      <w:r w:rsidRPr="00600690" w:rsidDel="0087131D">
        <w:rPr>
          <w:rFonts w:ascii="Times New Roman" w:hAnsi="Times New Roman" w:cs="Times New Roman"/>
          <w:sz w:val="24"/>
          <w:szCs w:val="24"/>
        </w:rPr>
        <w:t xml:space="preserve"> </w:t>
      </w:r>
      <w:r w:rsidRPr="00600690">
        <w:rPr>
          <w:rFonts w:ascii="Times New Roman" w:hAnsi="Times New Roman" w:cs="Times New Roman"/>
          <w:sz w:val="24"/>
          <w:szCs w:val="24"/>
        </w:rPr>
        <w:t xml:space="preserve">While a portion of disease recurrence is attributable to further contact with untreated sexual partners, data suggest that a portion of </w:t>
      </w:r>
      <w:r w:rsidRPr="00600690">
        <w:rPr>
          <w:rFonts w:ascii="Times New Roman" w:hAnsi="Times New Roman" w:cs="Times New Roman"/>
          <w:i/>
          <w:sz w:val="24"/>
          <w:szCs w:val="24"/>
        </w:rPr>
        <w:t xml:space="preserve">T. vaginalis </w:t>
      </w:r>
      <w:r w:rsidRPr="00600690">
        <w:rPr>
          <w:rFonts w:ascii="Times New Roman" w:hAnsi="Times New Roman" w:cs="Times New Roman"/>
          <w:sz w:val="24"/>
          <w:szCs w:val="24"/>
        </w:rPr>
        <w:t>cases have the capacity to develop into persistent infection states, which raises concerns about the clinical limitations of nitroimidazole therapies.</w:t>
      </w:r>
      <w:r w:rsidRPr="00440547">
        <w:rPr>
          <w:rFonts w:ascii="Times New Roman" w:hAnsi="Times New Roman" w:cs="Times New Roman"/>
          <w:noProof/>
          <w:sz w:val="24"/>
          <w:szCs w:val="24"/>
          <w:vertAlign w:val="superscript"/>
        </w:rPr>
        <w:t>148</w:t>
      </w:r>
      <w:r w:rsidRPr="00600690">
        <w:rPr>
          <w:rFonts w:ascii="Times New Roman" w:hAnsi="Times New Roman" w:cs="Times New Roman"/>
          <w:sz w:val="24"/>
          <w:szCs w:val="24"/>
        </w:rPr>
        <w:t xml:space="preserve"> Even more concerning, nitroimidazole resistance has been detected in up to 9.6% of clinical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isolates raising concerns that nitroimidazoles might become clinically less effective.</w:t>
      </w:r>
      <w:r w:rsidRPr="00440547">
        <w:rPr>
          <w:rFonts w:ascii="Times New Roman" w:hAnsi="Times New Roman" w:cs="Times New Roman"/>
          <w:noProof/>
          <w:sz w:val="24"/>
          <w:szCs w:val="24"/>
          <w:vertAlign w:val="superscript"/>
        </w:rPr>
        <w:t>149-150</w:t>
      </w:r>
      <w:r w:rsidRPr="00600690">
        <w:rPr>
          <w:rFonts w:ascii="Times New Roman" w:hAnsi="Times New Roman" w:cs="Times New Roman"/>
          <w:sz w:val="24"/>
          <w:szCs w:val="24"/>
        </w:rPr>
        <w:t xml:space="preserve"> Considering the noted safety concerns and troubling clinical observations, there is a need for new disease management options that extend beyond the nitroimidazoles for treating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infections.</w:t>
      </w:r>
    </w:p>
    <w:p w14:paraId="05CA8444" w14:textId="77777777" w:rsidR="00CD49C4" w:rsidRPr="00600690" w:rsidRDefault="00CD49C4" w:rsidP="00CD49C4">
      <w:pPr>
        <w:spacing w:after="0" w:line="480" w:lineRule="auto"/>
        <w:ind w:firstLine="720"/>
        <w:jc w:val="both"/>
        <w:rPr>
          <w:rFonts w:ascii="Times New Roman" w:hAnsi="Times New Roman" w:cs="Times New Roman"/>
          <w:sz w:val="24"/>
          <w:szCs w:val="24"/>
        </w:rPr>
      </w:pPr>
      <w:r w:rsidRPr="00600690">
        <w:rPr>
          <w:rFonts w:ascii="Times New Roman" w:hAnsi="Times New Roman" w:cs="Times New Roman"/>
          <w:sz w:val="24"/>
          <w:szCs w:val="24"/>
        </w:rPr>
        <w:t xml:space="preserve">An examination of the research literature has revealed surprisingly sparse information concerning efforts to identify new classes of antiprotozoal molecules active against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with only a small fraction of those endeavors dealing with natural products.</w:t>
      </w:r>
      <w:r w:rsidRPr="00440547">
        <w:rPr>
          <w:rFonts w:ascii="Times New Roman" w:hAnsi="Times New Roman" w:cs="Times New Roman"/>
          <w:noProof/>
          <w:sz w:val="24"/>
          <w:szCs w:val="24"/>
          <w:vertAlign w:val="superscript"/>
        </w:rPr>
        <w:t>151-152</w:t>
      </w:r>
      <w:r w:rsidRPr="00600690">
        <w:rPr>
          <w:rFonts w:ascii="Times New Roman" w:hAnsi="Times New Roman" w:cs="Times New Roman"/>
          <w:sz w:val="24"/>
          <w:szCs w:val="24"/>
        </w:rPr>
        <w:t xml:space="preserve"> A handful of prior studies had focused exclusively on testing plant extracts,</w:t>
      </w:r>
      <w:r w:rsidRPr="00440547">
        <w:rPr>
          <w:rFonts w:ascii="Times New Roman" w:hAnsi="Times New Roman" w:cs="Times New Roman"/>
          <w:noProof/>
          <w:sz w:val="24"/>
          <w:szCs w:val="24"/>
          <w:vertAlign w:val="superscript"/>
        </w:rPr>
        <w:t>153-156</w:t>
      </w:r>
      <w:r w:rsidRPr="00600690">
        <w:rPr>
          <w:rFonts w:ascii="Times New Roman" w:hAnsi="Times New Roman" w:cs="Times New Roman"/>
          <w:sz w:val="24"/>
          <w:szCs w:val="24"/>
        </w:rPr>
        <w:t xml:space="preserve"> but revealed little about the molecules responsible for their inhibitory effects. In a few instances, chemically-driven investigations of plant extracts have yielded a handful of secondary metabolites possessing activity against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including berberine,</w:t>
      </w:r>
      <w:r w:rsidRPr="00440547">
        <w:rPr>
          <w:rFonts w:ascii="Times New Roman" w:hAnsi="Times New Roman" w:cs="Times New Roman"/>
          <w:noProof/>
          <w:sz w:val="24"/>
          <w:szCs w:val="24"/>
          <w:vertAlign w:val="superscript"/>
        </w:rPr>
        <w:t>157</w:t>
      </w:r>
      <w:r w:rsidRPr="00600690">
        <w:rPr>
          <w:rFonts w:ascii="Times New Roman" w:hAnsi="Times New Roman" w:cs="Times New Roman"/>
          <w:sz w:val="24"/>
          <w:szCs w:val="24"/>
        </w:rPr>
        <w:t xml:space="preserve"> (-)-usnic acid,</w:t>
      </w:r>
      <w:r w:rsidRPr="00440547">
        <w:rPr>
          <w:rFonts w:ascii="Times New Roman" w:hAnsi="Times New Roman" w:cs="Times New Roman"/>
          <w:noProof/>
          <w:sz w:val="24"/>
          <w:szCs w:val="24"/>
          <w:vertAlign w:val="superscript"/>
        </w:rPr>
        <w:t>158</w:t>
      </w:r>
      <w:r w:rsidRPr="00600690">
        <w:rPr>
          <w:rFonts w:ascii="Times New Roman" w:hAnsi="Times New Roman" w:cs="Times New Roman"/>
          <w:sz w:val="24"/>
          <w:szCs w:val="24"/>
        </w:rPr>
        <w:t xml:space="preserve"> emodin,</w:t>
      </w:r>
      <w:r w:rsidRPr="00440547">
        <w:rPr>
          <w:rFonts w:ascii="Times New Roman" w:hAnsi="Times New Roman" w:cs="Times New Roman"/>
          <w:noProof/>
          <w:sz w:val="24"/>
          <w:szCs w:val="24"/>
          <w:vertAlign w:val="superscript"/>
        </w:rPr>
        <w:t>159</w:t>
      </w:r>
      <w:r w:rsidRPr="00600690">
        <w:rPr>
          <w:rFonts w:ascii="Times New Roman" w:hAnsi="Times New Roman" w:cs="Times New Roman"/>
          <w:sz w:val="24"/>
          <w:szCs w:val="24"/>
        </w:rPr>
        <w:t xml:space="preserve"> hamycin,</w:t>
      </w:r>
      <w:r w:rsidRPr="00440547">
        <w:rPr>
          <w:rFonts w:ascii="Times New Roman" w:hAnsi="Times New Roman" w:cs="Times New Roman"/>
          <w:noProof/>
          <w:sz w:val="24"/>
          <w:szCs w:val="24"/>
          <w:vertAlign w:val="superscript"/>
        </w:rPr>
        <w:t>160</w:t>
      </w:r>
      <w:r w:rsidRPr="00600690">
        <w:rPr>
          <w:rFonts w:ascii="Times New Roman" w:hAnsi="Times New Roman" w:cs="Times New Roman"/>
          <w:sz w:val="24"/>
          <w:szCs w:val="24"/>
        </w:rPr>
        <w:t xml:space="preserve"> hederagin,</w:t>
      </w:r>
      <w:r w:rsidRPr="00440547">
        <w:rPr>
          <w:rFonts w:ascii="Times New Roman" w:hAnsi="Times New Roman" w:cs="Times New Roman"/>
          <w:noProof/>
          <w:sz w:val="24"/>
          <w:szCs w:val="24"/>
          <w:vertAlign w:val="superscript"/>
        </w:rPr>
        <w:t>161</w:t>
      </w:r>
      <w:r w:rsidRPr="00600690">
        <w:rPr>
          <w:rFonts w:ascii="Times New Roman" w:hAnsi="Times New Roman" w:cs="Times New Roman"/>
          <w:sz w:val="24"/>
          <w:szCs w:val="24"/>
        </w:rPr>
        <w:t xml:space="preserve"> and mulinolic acid;</w:t>
      </w:r>
      <w:r w:rsidRPr="00440547">
        <w:rPr>
          <w:rFonts w:ascii="Times New Roman" w:hAnsi="Times New Roman" w:cs="Times New Roman"/>
          <w:noProof/>
          <w:sz w:val="24"/>
          <w:szCs w:val="24"/>
          <w:vertAlign w:val="superscript"/>
        </w:rPr>
        <w:t>162</w:t>
      </w:r>
      <w:r w:rsidRPr="00600690">
        <w:rPr>
          <w:rFonts w:ascii="Times New Roman" w:hAnsi="Times New Roman" w:cs="Times New Roman"/>
          <w:sz w:val="24"/>
          <w:szCs w:val="24"/>
        </w:rPr>
        <w:t xml:space="preserve"> however, these compounds suffer from poor potency and lack selectivity compared to metronidazole. Although the limited scope of reports pertaining to the discovery of new </w:t>
      </w:r>
      <w:r w:rsidRPr="00600690">
        <w:rPr>
          <w:rFonts w:ascii="Times New Roman" w:hAnsi="Times New Roman" w:cs="Times New Roman"/>
          <w:sz w:val="24"/>
          <w:szCs w:val="24"/>
        </w:rPr>
        <w:lastRenderedPageBreak/>
        <w:t xml:space="preserve">leads to fight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infections is worrisome, it also signals the potential that may exist to identify new bioactive compounds for development into clinically useful agents. This expectation is reasonable, especially for natural products, which have long served as an outstanding resource for the discovery of new antiinfectious agents</w:t>
      </w:r>
      <w:r w:rsidRPr="00440547">
        <w:rPr>
          <w:rFonts w:ascii="Times New Roman" w:hAnsi="Times New Roman" w:cs="Times New Roman"/>
          <w:noProof/>
          <w:sz w:val="24"/>
          <w:szCs w:val="24"/>
          <w:vertAlign w:val="superscript"/>
        </w:rPr>
        <w:t>163</w:t>
      </w:r>
      <w:r w:rsidRPr="00600690">
        <w:rPr>
          <w:rFonts w:ascii="Times New Roman" w:hAnsi="Times New Roman" w:cs="Times New Roman"/>
          <w:sz w:val="24"/>
          <w:szCs w:val="24"/>
        </w:rPr>
        <w:t xml:space="preserve"> including the topmost antiparasitic compounds in current clinical use (e.g., avermectins, artemisinin, and more).</w:t>
      </w:r>
      <w:r w:rsidRPr="00440547">
        <w:rPr>
          <w:rFonts w:ascii="Times New Roman" w:hAnsi="Times New Roman" w:cs="Times New Roman"/>
          <w:noProof/>
          <w:sz w:val="24"/>
          <w:szCs w:val="24"/>
          <w:vertAlign w:val="superscript"/>
        </w:rPr>
        <w:t>163-164</w:t>
      </w:r>
    </w:p>
    <w:p w14:paraId="4540DBB3" w14:textId="77777777" w:rsidR="00CD49C4" w:rsidRPr="00600690" w:rsidRDefault="00CD49C4" w:rsidP="00CD49C4">
      <w:pPr>
        <w:spacing w:after="0" w:line="480" w:lineRule="auto"/>
        <w:ind w:firstLine="720"/>
        <w:jc w:val="both"/>
        <w:rPr>
          <w:rFonts w:ascii="Times New Roman" w:hAnsi="Times New Roman" w:cs="Times New Roman"/>
          <w:sz w:val="24"/>
          <w:szCs w:val="24"/>
        </w:rPr>
      </w:pPr>
      <w:r w:rsidRPr="00600690">
        <w:rPr>
          <w:rFonts w:ascii="Times New Roman" w:hAnsi="Times New Roman" w:cs="Times New Roman"/>
          <w:sz w:val="24"/>
          <w:szCs w:val="24"/>
        </w:rPr>
        <w:t xml:space="preserve">Aside from the scarcity of natural-product-focused drug discovery efforts focused on inhibition of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there are relatively few reports of vetted assay methods that are amendable to the systematic screening and identification of compounds that inhibit this unique parasite. Most of the reported methods had employed microscopy-based approaches for cell enumeration</w:t>
      </w:r>
      <w:r w:rsidRPr="00440547">
        <w:rPr>
          <w:rFonts w:ascii="Times New Roman" w:hAnsi="Times New Roman" w:cs="Times New Roman"/>
          <w:noProof/>
          <w:sz w:val="24"/>
          <w:szCs w:val="24"/>
          <w:vertAlign w:val="superscript"/>
        </w:rPr>
        <w:t>165</w:t>
      </w:r>
      <w:r w:rsidRPr="00600690">
        <w:rPr>
          <w:rFonts w:ascii="Times New Roman" w:hAnsi="Times New Roman" w:cs="Times New Roman"/>
          <w:sz w:val="24"/>
          <w:szCs w:val="24"/>
        </w:rPr>
        <w:t xml:space="preserve"> or used metabolically-activated dyes such as resazurin as indicators of parasite viability.</w:t>
      </w:r>
      <w:r w:rsidRPr="00440547">
        <w:rPr>
          <w:rFonts w:ascii="Times New Roman" w:hAnsi="Times New Roman" w:cs="Times New Roman"/>
          <w:noProof/>
          <w:sz w:val="24"/>
          <w:szCs w:val="24"/>
          <w:vertAlign w:val="superscript"/>
        </w:rPr>
        <w:t>166-167</w:t>
      </w:r>
      <w:r w:rsidRPr="00600690">
        <w:rPr>
          <w:rFonts w:ascii="Times New Roman" w:hAnsi="Times New Roman" w:cs="Times New Roman"/>
          <w:sz w:val="24"/>
          <w:szCs w:val="24"/>
        </w:rPr>
        <w:t xml:space="preserve"> With this in mind, we set about developing an assay system that was (i) able to robustly identify antitrichomonal compounds, (ii) amenable to high-throughput sample testing, (iii) could accurately distinguish between complete versus partial inhibition of the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and (iv) could be used on a wide variety of sample types including pure compounds and natural product extracts. Herein we report the results of our assay development program, as well as describe new natural product scaffolds that exhibit promising inhibitory activities against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w:t>
      </w:r>
    </w:p>
    <w:p w14:paraId="6439484D" w14:textId="77777777" w:rsidR="00CD49C4" w:rsidRPr="00490B38" w:rsidRDefault="00CD49C4" w:rsidP="00CD49C4">
      <w:pPr>
        <w:jc w:val="both"/>
        <w:rPr>
          <w:rFonts w:ascii="Times New Roman" w:hAnsi="Times New Roman" w:cs="Times New Roman"/>
          <w:sz w:val="24"/>
          <w:szCs w:val="24"/>
        </w:rPr>
      </w:pPr>
    </w:p>
    <w:p w14:paraId="0497AFDB"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98" w:name="_Toc536002847"/>
      <w:bookmarkStart w:id="99" w:name="_Toc7677840"/>
      <w:r>
        <w:rPr>
          <w:rFonts w:ascii="Times New Roman" w:hAnsi="Times New Roman" w:cs="Times New Roman" w:hint="eastAsia"/>
          <w:b/>
          <w:color w:val="000000" w:themeColor="text1"/>
          <w:sz w:val="24"/>
          <w:szCs w:val="24"/>
        </w:rPr>
        <w:t xml:space="preserve">4.2 </w:t>
      </w:r>
      <w:r w:rsidRPr="007B074F">
        <w:rPr>
          <w:rFonts w:ascii="Times New Roman" w:hAnsi="Times New Roman" w:cs="Times New Roman"/>
          <w:b/>
          <w:color w:val="000000" w:themeColor="text1"/>
          <w:sz w:val="24"/>
          <w:szCs w:val="24"/>
        </w:rPr>
        <w:t>Results and Discussion</w:t>
      </w:r>
      <w:bookmarkEnd w:id="98"/>
      <w:bookmarkEnd w:id="99"/>
    </w:p>
    <w:p w14:paraId="4A421E07"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00" w:name="_Toc7677841"/>
      <w:r w:rsidRPr="000822FE">
        <w:rPr>
          <w:rFonts w:ascii="Times New Roman" w:hAnsi="Times New Roman" w:cs="Times New Roman"/>
          <w:b/>
          <w:color w:val="000000" w:themeColor="text1"/>
          <w:sz w:val="24"/>
          <w:szCs w:val="24"/>
        </w:rPr>
        <w:t xml:space="preserve">4.2.1 Development of an </w:t>
      </w:r>
      <w:r>
        <w:rPr>
          <w:rFonts w:ascii="Times New Roman" w:hAnsi="Times New Roman" w:cs="Times New Roman"/>
          <w:b/>
          <w:color w:val="000000" w:themeColor="text1"/>
          <w:sz w:val="24"/>
          <w:szCs w:val="24"/>
        </w:rPr>
        <w:t>Assay for D</w:t>
      </w:r>
      <w:r w:rsidRPr="000822FE">
        <w:rPr>
          <w:rFonts w:ascii="Times New Roman" w:hAnsi="Times New Roman" w:cs="Times New Roman"/>
          <w:b/>
          <w:color w:val="000000" w:themeColor="text1"/>
          <w:sz w:val="24"/>
          <w:szCs w:val="24"/>
        </w:rPr>
        <w:t xml:space="preserve">etecting </w:t>
      </w:r>
      <w:r w:rsidRPr="000822FE">
        <w:rPr>
          <w:rFonts w:ascii="Times New Roman" w:hAnsi="Times New Roman" w:cs="Times New Roman"/>
          <w:b/>
          <w:i/>
          <w:color w:val="000000" w:themeColor="text1"/>
          <w:sz w:val="24"/>
          <w:szCs w:val="24"/>
        </w:rPr>
        <w:t>T. vaginalis</w:t>
      </w:r>
      <w:r w:rsidRPr="000822FE">
        <w:rPr>
          <w:rFonts w:ascii="Times New Roman" w:hAnsi="Times New Roman" w:cs="Times New Roman"/>
          <w:b/>
          <w:color w:val="000000" w:themeColor="text1"/>
          <w:sz w:val="24"/>
          <w:szCs w:val="24"/>
        </w:rPr>
        <w:t xml:space="preserve"> Inhibitors</w:t>
      </w:r>
      <w:bookmarkEnd w:id="100"/>
    </w:p>
    <w:p w14:paraId="6586D898" w14:textId="77777777" w:rsidR="00CD49C4" w:rsidRDefault="00CD49C4" w:rsidP="00CD49C4">
      <w:pPr>
        <w:spacing w:after="0" w:line="480" w:lineRule="auto"/>
        <w:ind w:firstLine="720"/>
        <w:jc w:val="both"/>
        <w:rPr>
          <w:rFonts w:ascii="Times New Roman" w:eastAsia="SimSun" w:hAnsi="Times New Roman" w:cs="Times New Roman"/>
          <w:sz w:val="24"/>
          <w:szCs w:val="24"/>
        </w:rPr>
      </w:pPr>
      <w:r w:rsidRPr="00600690">
        <w:rPr>
          <w:rFonts w:ascii="Times New Roman" w:eastAsia="SimSun" w:hAnsi="Times New Roman" w:cs="Times New Roman"/>
          <w:sz w:val="24"/>
          <w:szCs w:val="24"/>
        </w:rPr>
        <w:t>Resazurin-based colorimetric assays are widely used in bioactive compound screening campaigns to identify substances that inhibit cell viability and proliferation under aerobic and anaerobic conditions.</w:t>
      </w:r>
      <w:r w:rsidRPr="00440547">
        <w:rPr>
          <w:rFonts w:ascii="Times New Roman" w:eastAsia="SimSun" w:hAnsi="Times New Roman" w:cs="Times New Roman"/>
          <w:noProof/>
          <w:sz w:val="24"/>
          <w:szCs w:val="24"/>
          <w:vertAlign w:val="superscript"/>
        </w:rPr>
        <w:t>168</w:t>
      </w:r>
      <w:r w:rsidRPr="00600690">
        <w:rPr>
          <w:rFonts w:ascii="Times New Roman" w:eastAsia="SimSun" w:hAnsi="Times New Roman" w:cs="Times New Roman"/>
          <w:sz w:val="24"/>
          <w:szCs w:val="24"/>
        </w:rPr>
        <w:t xml:space="preserve"> This dye and its water soluble salts are readily </w:t>
      </w:r>
      <w:r w:rsidRPr="00600690">
        <w:rPr>
          <w:rFonts w:ascii="Times New Roman" w:eastAsia="SimSun" w:hAnsi="Times New Roman" w:cs="Times New Roman"/>
          <w:sz w:val="24"/>
          <w:szCs w:val="24"/>
        </w:rPr>
        <w:lastRenderedPageBreak/>
        <w:t xml:space="preserve">reduced by NADH to yield the red, fluorescent product resorufin. Despite its reported use for detecting </w:t>
      </w:r>
      <w:r w:rsidRPr="00600690">
        <w:rPr>
          <w:rFonts w:ascii="Times New Roman" w:eastAsia="SimSun" w:hAnsi="Times New Roman" w:cs="Times New Roman"/>
          <w:i/>
          <w:sz w:val="24"/>
          <w:szCs w:val="24"/>
        </w:rPr>
        <w:t>T. vaginalis</w:t>
      </w:r>
      <w:r w:rsidRPr="00600690">
        <w:rPr>
          <w:rFonts w:ascii="Times New Roman" w:eastAsia="SimSun" w:hAnsi="Times New Roman" w:cs="Times New Roman"/>
          <w:sz w:val="24"/>
          <w:szCs w:val="24"/>
        </w:rPr>
        <w:t xml:space="preserve"> inhibitors, we were surprised to discover that, in our hands, this reagent was rather insensitive for the detection of low numbers of viable cells. We observed that under anaerobic assay conditions, a population of ~10,000 trichomonads per well in a 96-well microtiter plate was needed as a threshold to consistently signal a positive response for the presence of live </w:t>
      </w:r>
      <w:r w:rsidRPr="00600690">
        <w:rPr>
          <w:rFonts w:ascii="Times New Roman" w:eastAsia="SimSun" w:hAnsi="Times New Roman" w:cs="Times New Roman"/>
          <w:i/>
          <w:sz w:val="24"/>
          <w:szCs w:val="24"/>
        </w:rPr>
        <w:t>T. vaginalis</w:t>
      </w:r>
      <w:r w:rsidRPr="00600690">
        <w:rPr>
          <w:rFonts w:ascii="Times New Roman" w:eastAsia="SimSun" w:hAnsi="Times New Roman" w:cs="Times New Roman"/>
          <w:sz w:val="24"/>
          <w:szCs w:val="24"/>
        </w:rPr>
        <w:t xml:space="preserve">. Given that we established an inoculum of 40,000 trichomonads per well as an optimal starting point for assays, it meant that compounds affording modest (~75%) parasite-kill rates would be indistinguishable from more potent and potentially better agents (Figure </w:t>
      </w:r>
      <w:r>
        <w:rPr>
          <w:rFonts w:ascii="Times New Roman" w:eastAsia="SimSun" w:hAnsi="Times New Roman" w:cs="Times New Roman"/>
          <w:sz w:val="24"/>
          <w:szCs w:val="24"/>
        </w:rPr>
        <w:t>4.</w:t>
      </w:r>
      <w:r w:rsidRPr="00600690">
        <w:rPr>
          <w:rFonts w:ascii="Times New Roman" w:eastAsia="SimSun" w:hAnsi="Times New Roman" w:cs="Times New Roman"/>
          <w:sz w:val="24"/>
          <w:szCs w:val="24"/>
        </w:rPr>
        <w:t>1). Therefore, we set about designing a new assay system that was more sensitive, as well as able to handle a wide-range of complex test substances (e.g., pure compounds and extracts containing colored or fluorescing natural products).</w:t>
      </w:r>
    </w:p>
    <w:p w14:paraId="01302833" w14:textId="77777777" w:rsidR="00CD49C4" w:rsidRPr="00600690" w:rsidRDefault="00CD49C4" w:rsidP="00CD49C4">
      <w:pPr>
        <w:spacing w:after="0" w:line="480" w:lineRule="auto"/>
        <w:ind w:firstLine="720"/>
        <w:jc w:val="both"/>
      </w:pPr>
    </w:p>
    <w:p w14:paraId="2F82CC00" w14:textId="77777777" w:rsidR="00CD49C4" w:rsidRDefault="00CD49C4" w:rsidP="00CD49C4">
      <w:pPr>
        <w:keepNext/>
        <w:pBdr>
          <w:top w:val="nil"/>
          <w:left w:val="nil"/>
          <w:bottom w:val="nil"/>
          <w:right w:val="nil"/>
          <w:between w:val="nil"/>
        </w:pBdr>
        <w:spacing w:after="0" w:line="480" w:lineRule="auto"/>
        <w:ind w:firstLine="720"/>
        <w:contextualSpacing/>
        <w:jc w:val="center"/>
      </w:pPr>
      <w:r w:rsidRPr="00DB572E">
        <w:rPr>
          <w:noProof/>
          <w:sz w:val="24"/>
          <w:szCs w:val="24"/>
        </w:rPr>
        <w:drawing>
          <wp:inline distT="0" distB="0" distL="0" distR="0" wp14:anchorId="2C5AF9D8" wp14:editId="392F9ACD">
            <wp:extent cx="2928439" cy="228145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28439" cy="2281459"/>
                    </a:xfrm>
                    <a:prstGeom prst="rect">
                      <a:avLst/>
                    </a:prstGeom>
                    <a:noFill/>
                    <a:ln>
                      <a:noFill/>
                    </a:ln>
                  </pic:spPr>
                </pic:pic>
              </a:graphicData>
            </a:graphic>
          </wp:inline>
        </w:drawing>
      </w:r>
    </w:p>
    <w:p w14:paraId="47D8DA91" w14:textId="77777777" w:rsidR="00CD49C4" w:rsidRPr="00F33230" w:rsidRDefault="00CD49C4" w:rsidP="00CD49C4">
      <w:pPr>
        <w:pStyle w:val="Caption"/>
        <w:spacing w:after="0"/>
        <w:jc w:val="both"/>
        <w:rPr>
          <w:rFonts w:ascii="Times New Roman" w:hAnsi="Times New Roman" w:cs="Times New Roman"/>
          <w:i w:val="0"/>
          <w:color w:val="000000" w:themeColor="text1"/>
          <w:sz w:val="24"/>
          <w:szCs w:val="24"/>
        </w:rPr>
      </w:pPr>
      <w:bookmarkStart w:id="101" w:name="_Toc6270285"/>
      <w:bookmarkStart w:id="102" w:name="_Toc6304835"/>
      <w:r w:rsidRPr="00F33230">
        <w:rPr>
          <w:rFonts w:ascii="Times New Roman" w:hAnsi="Times New Roman" w:cs="Times New Roman"/>
          <w:b/>
          <w:i w:val="0"/>
          <w:color w:val="000000" w:themeColor="text1"/>
          <w:sz w:val="24"/>
          <w:szCs w:val="24"/>
        </w:rPr>
        <w:t>Figure 4.</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Figure_4.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w:t>
      </w:r>
      <w:r w:rsidRPr="00F33230">
        <w:rPr>
          <w:rFonts w:ascii="Times New Roman" w:hAnsi="Times New Roman" w:cs="Times New Roman"/>
          <w:i w:val="0"/>
          <w:color w:val="000000" w:themeColor="text1"/>
          <w:sz w:val="24"/>
          <w:szCs w:val="24"/>
        </w:rPr>
        <w:t xml:space="preserve"> A comparison of the traditional resazurin fluorescence assay (red squares) and the newly developed imaging-based assay (green trangles). Using two fields per well, the Operetta’s limit of detection was 1,000 trichomonades per well. The limit of detection is bounded on the lower end by whether a trichomonad appears in an image field. Resazurin assay was unable to detect less than 10,000 organisms per well.</w:t>
      </w:r>
      <w:bookmarkEnd w:id="101"/>
      <w:bookmarkEnd w:id="102"/>
    </w:p>
    <w:p w14:paraId="6545C55A" w14:textId="77777777" w:rsidR="00CD49C4" w:rsidRPr="00F83F84" w:rsidRDefault="00CD49C4" w:rsidP="00CD49C4"/>
    <w:p w14:paraId="40B0F998"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600690">
        <w:rPr>
          <w:rFonts w:ascii="Times New Roman" w:hAnsi="Times New Roman" w:cs="Times New Roman"/>
          <w:sz w:val="24"/>
          <w:szCs w:val="24"/>
        </w:rPr>
        <w:lastRenderedPageBreak/>
        <w:t>One method deemed to be a promising alternative to the resazurin assay was high-content imaging.</w:t>
      </w:r>
      <w:r w:rsidRPr="00440547">
        <w:rPr>
          <w:rFonts w:ascii="Times New Roman" w:hAnsi="Times New Roman" w:cs="Times New Roman"/>
          <w:noProof/>
          <w:sz w:val="24"/>
          <w:szCs w:val="24"/>
          <w:vertAlign w:val="superscript"/>
        </w:rPr>
        <w:t>169</w:t>
      </w:r>
      <w:r w:rsidRPr="00600690">
        <w:rPr>
          <w:rFonts w:ascii="Times New Roman" w:hAnsi="Times New Roman" w:cs="Times New Roman"/>
          <w:sz w:val="24"/>
          <w:szCs w:val="24"/>
        </w:rPr>
        <w:t xml:space="preserve"> We speculated that this approach would offer a more responsive</w:t>
      </w:r>
      <w:r w:rsidRPr="00600690" w:rsidDel="00C83F79">
        <w:rPr>
          <w:rFonts w:ascii="Times New Roman" w:hAnsi="Times New Roman" w:cs="Times New Roman"/>
          <w:sz w:val="24"/>
          <w:szCs w:val="24"/>
        </w:rPr>
        <w:t xml:space="preserve"> </w:t>
      </w:r>
      <w:r w:rsidRPr="00600690">
        <w:rPr>
          <w:rFonts w:ascii="Times New Roman" w:hAnsi="Times New Roman" w:cs="Times New Roman"/>
          <w:sz w:val="24"/>
          <w:szCs w:val="24"/>
        </w:rPr>
        <w:t xml:space="preserve">tool for evaluating the live/dead-status of virtually every trichomonad within a sample population. However, we quickly recognized that live trichomonads were not compatible with imaging-based detection methods; the rapid movements of the flagellated parasites cause each cell to severely blur even with reasonably fast exposure times (10 ms). Accordingly, we identified a method to fix the trichomonads with glutaraldehyde followed by the application of a dual cell-staining system consisting of acridine orange (cell-permeable DNA stain) and propidium iodide (DNA stain that is </w:t>
      </w:r>
      <w:r w:rsidRPr="00600690">
        <w:rPr>
          <w:rFonts w:ascii="Times New Roman" w:hAnsi="Times New Roman" w:cs="Times New Roman"/>
          <w:color w:val="333333"/>
          <w:sz w:val="24"/>
          <w:szCs w:val="24"/>
          <w:shd w:val="clear" w:color="auto" w:fill="FFFFFF"/>
        </w:rPr>
        <w:t>not permeant to live cells</w:t>
      </w:r>
      <w:r w:rsidRPr="00600690">
        <w:rPr>
          <w:rFonts w:ascii="Times New Roman" w:hAnsi="Times New Roman" w:cs="Times New Roman"/>
          <w:sz w:val="24"/>
          <w:szCs w:val="24"/>
        </w:rPr>
        <w:t xml:space="preserve">) for live/dead determination (Figure </w:t>
      </w:r>
      <w:r>
        <w:rPr>
          <w:rFonts w:ascii="Times New Roman" w:hAnsi="Times New Roman" w:cs="Times New Roman"/>
          <w:sz w:val="24"/>
          <w:szCs w:val="24"/>
        </w:rPr>
        <w:t>4.</w:t>
      </w:r>
      <w:r w:rsidRPr="00600690">
        <w:rPr>
          <w:rFonts w:ascii="Times New Roman" w:hAnsi="Times New Roman" w:cs="Times New Roman"/>
          <w:sz w:val="24"/>
          <w:szCs w:val="24"/>
        </w:rPr>
        <w:t>2). Initial tests conducted using the Operetta (PerkinElmer) high-content imaging system revealed that this assay was capable of detecting as few as one live or dead trophozoite per image field and was robust (</w:t>
      </w:r>
      <w:r w:rsidRPr="00600690">
        <w:rPr>
          <w:rFonts w:ascii="Times New Roman" w:hAnsi="Times New Roman" w:cs="Times New Roman"/>
          <w:i/>
          <w:sz w:val="24"/>
          <w:szCs w:val="24"/>
        </w:rPr>
        <w:t>Z</w:t>
      </w:r>
      <w:r w:rsidRPr="00600690">
        <w:rPr>
          <w:rFonts w:ascii="Times New Roman" w:hAnsi="Times New Roman" w:cs="Times New Roman"/>
          <w:sz w:val="24"/>
          <w:szCs w:val="24"/>
        </w:rPr>
        <w:t xml:space="preserve">-factor of 0.92). Moreover, this type of detection system was amenable to high-throughput screening of </w:t>
      </w:r>
      <w:r w:rsidRPr="00600690">
        <w:rPr>
          <w:rFonts w:ascii="Times New Roman" w:hAnsi="Times New Roman" w:cs="Times New Roman"/>
          <w:i/>
          <w:sz w:val="24"/>
          <w:szCs w:val="24"/>
        </w:rPr>
        <w:t xml:space="preserve">T. vaginalis </w:t>
      </w:r>
      <w:r w:rsidRPr="00600690">
        <w:rPr>
          <w:rFonts w:ascii="Times New Roman" w:hAnsi="Times New Roman" w:cs="Times New Roman"/>
          <w:sz w:val="24"/>
          <w:szCs w:val="24"/>
        </w:rPr>
        <w:t>v</w:t>
      </w:r>
      <w:r>
        <w:rPr>
          <w:rFonts w:ascii="Times New Roman" w:hAnsi="Times New Roman" w:cs="Times New Roman"/>
          <w:sz w:val="24"/>
          <w:szCs w:val="24"/>
        </w:rPr>
        <w:t>iability, especially with UV/Vis</w:t>
      </w:r>
      <w:r w:rsidRPr="00600690">
        <w:rPr>
          <w:rFonts w:ascii="Times New Roman" w:hAnsi="Times New Roman" w:cs="Times New Roman"/>
          <w:sz w:val="24"/>
          <w:szCs w:val="24"/>
        </w:rPr>
        <w:t>-active natural products since the stored image files (i.e., two image fields recorded per well) could be manually inspected to identify potential false-positive and false-negative results.</w:t>
      </w:r>
    </w:p>
    <w:p w14:paraId="60640546" w14:textId="77777777" w:rsidR="00CD49C4" w:rsidRDefault="00CD49C4" w:rsidP="00CD49C4">
      <w:pPr>
        <w:spacing w:after="0" w:line="480" w:lineRule="auto"/>
        <w:ind w:firstLine="720"/>
        <w:contextualSpacing/>
        <w:jc w:val="both"/>
        <w:rPr>
          <w:rFonts w:ascii="Times New Roman" w:hAnsi="Times New Roman" w:cs="Times New Roman"/>
          <w:sz w:val="24"/>
          <w:szCs w:val="24"/>
        </w:rPr>
      </w:pPr>
    </w:p>
    <w:p w14:paraId="782B2C16" w14:textId="77777777" w:rsidR="00CD49C4" w:rsidRDefault="00CD49C4" w:rsidP="00CD49C4">
      <w:pPr>
        <w:spacing w:after="0" w:line="480" w:lineRule="auto"/>
        <w:ind w:firstLine="720"/>
        <w:contextualSpacing/>
        <w:jc w:val="both"/>
        <w:rPr>
          <w:rFonts w:ascii="Times New Roman" w:hAnsi="Times New Roman" w:cs="Times New Roman"/>
          <w:sz w:val="24"/>
          <w:szCs w:val="24"/>
        </w:rPr>
      </w:pPr>
    </w:p>
    <w:p w14:paraId="2B474A25" w14:textId="77777777" w:rsidR="00CD49C4" w:rsidRPr="00600690" w:rsidRDefault="00CD49C4" w:rsidP="00CD49C4">
      <w:pPr>
        <w:spacing w:after="0" w:line="480" w:lineRule="auto"/>
        <w:ind w:firstLine="720"/>
        <w:contextualSpacing/>
        <w:jc w:val="both"/>
        <w:rPr>
          <w:rFonts w:ascii="Times New Roman" w:hAnsi="Times New Roman" w:cs="Times New Roman"/>
          <w:sz w:val="24"/>
          <w:szCs w:val="24"/>
        </w:rPr>
      </w:pPr>
    </w:p>
    <w:p w14:paraId="68F4348C" w14:textId="77777777" w:rsidR="00CD49C4" w:rsidRDefault="00CD49C4" w:rsidP="00CD49C4">
      <w:pPr>
        <w:keepNext/>
        <w:pBdr>
          <w:top w:val="nil"/>
          <w:left w:val="nil"/>
          <w:bottom w:val="nil"/>
          <w:right w:val="nil"/>
          <w:between w:val="nil"/>
        </w:pBdr>
        <w:spacing w:after="0" w:line="480" w:lineRule="auto"/>
        <w:ind w:firstLine="720"/>
        <w:contextualSpacing/>
        <w:jc w:val="both"/>
      </w:pPr>
      <w:r w:rsidRPr="00567C73">
        <w:rPr>
          <w:rFonts w:ascii="Times New Roman" w:eastAsia="SimSun" w:hAnsi="Times New Roman" w:cs="Times New Roman"/>
          <w:noProof/>
          <w:color w:val="000000" w:themeColor="text1"/>
          <w:sz w:val="24"/>
          <w:szCs w:val="24"/>
        </w:rPr>
        <w:lastRenderedPageBreak/>
        <w:drawing>
          <wp:inline distT="0" distB="0" distL="0" distR="0" wp14:anchorId="72528CD0" wp14:editId="63F10417">
            <wp:extent cx="3822346" cy="1298156"/>
            <wp:effectExtent l="0" t="0" r="698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884998" cy="1319434"/>
                    </a:xfrm>
                    <a:prstGeom prst="rect">
                      <a:avLst/>
                    </a:prstGeom>
                  </pic:spPr>
                </pic:pic>
              </a:graphicData>
            </a:graphic>
          </wp:inline>
        </w:drawing>
      </w:r>
    </w:p>
    <w:p w14:paraId="7B90C728" w14:textId="77777777" w:rsidR="00CD49C4" w:rsidRPr="00F33230" w:rsidRDefault="00CD49C4" w:rsidP="00CD49C4">
      <w:pPr>
        <w:pStyle w:val="Caption"/>
        <w:jc w:val="both"/>
        <w:rPr>
          <w:rFonts w:ascii="Times New Roman" w:eastAsia="SimSun" w:hAnsi="Times New Roman" w:cs="Times New Roman"/>
          <w:i w:val="0"/>
          <w:color w:val="000000" w:themeColor="text1"/>
          <w:sz w:val="24"/>
          <w:szCs w:val="24"/>
        </w:rPr>
      </w:pPr>
      <w:bookmarkStart w:id="103" w:name="_Toc6270286"/>
      <w:bookmarkStart w:id="104" w:name="_Toc6304836"/>
      <w:r w:rsidRPr="00F33230">
        <w:rPr>
          <w:rFonts w:ascii="Times New Roman" w:hAnsi="Times New Roman" w:cs="Times New Roman"/>
          <w:b/>
          <w:i w:val="0"/>
          <w:color w:val="000000" w:themeColor="text1"/>
          <w:sz w:val="24"/>
          <w:szCs w:val="24"/>
        </w:rPr>
        <w:t>Figure 4.</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Figure_4.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2</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 A</w:t>
      </w:r>
      <w:r w:rsidRPr="00F33230">
        <w:rPr>
          <w:rFonts w:ascii="Times New Roman" w:hAnsi="Times New Roman" w:cs="Times New Roman"/>
          <w:i w:val="0"/>
          <w:color w:val="000000" w:themeColor="text1"/>
          <w:sz w:val="24"/>
          <w:szCs w:val="24"/>
        </w:rPr>
        <w:t xml:space="preserve">. Sample field from the Operetta of a fixed and stained (0.5% glutaraldehyde, 2.5 µM propidium iodide, and 2.5 µM acridine orange) healthy growing population of trichomonas vaginalis at 17hr. One dead (red) trichomonad can be seen. </w:t>
      </w:r>
      <w:r w:rsidRPr="00F33230">
        <w:rPr>
          <w:rFonts w:ascii="Times New Roman" w:hAnsi="Times New Roman" w:cs="Times New Roman"/>
          <w:b/>
          <w:i w:val="0"/>
          <w:color w:val="000000" w:themeColor="text1"/>
          <w:sz w:val="24"/>
          <w:szCs w:val="24"/>
        </w:rPr>
        <w:t>B</w:t>
      </w:r>
      <w:r w:rsidRPr="00F33230">
        <w:rPr>
          <w:rFonts w:ascii="Times New Roman" w:hAnsi="Times New Roman" w:cs="Times New Roman"/>
          <w:i w:val="0"/>
          <w:color w:val="000000" w:themeColor="text1"/>
          <w:sz w:val="24"/>
          <w:szCs w:val="24"/>
        </w:rPr>
        <w:t>. Sample screening image from the Operetta showing partial inhibition from a fungal extract at 17hr.</w:t>
      </w:r>
      <w:bookmarkEnd w:id="103"/>
      <w:bookmarkEnd w:id="104"/>
    </w:p>
    <w:p w14:paraId="7C3543BC"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p>
    <w:p w14:paraId="22748D64"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05" w:name="_Toc7677842"/>
      <w:r w:rsidRPr="00567C73">
        <w:rPr>
          <w:rFonts w:ascii="Times New Roman" w:hAnsi="Times New Roman" w:cs="Times New Roman"/>
          <w:b/>
          <w:color w:val="000000" w:themeColor="text1"/>
          <w:sz w:val="24"/>
          <w:szCs w:val="24"/>
        </w:rPr>
        <w:t>4.2.2 Testing Purified Natural Products</w:t>
      </w:r>
      <w:bookmarkEnd w:id="105"/>
    </w:p>
    <w:p w14:paraId="6C61062C" w14:textId="77777777" w:rsidR="00CD49C4" w:rsidRDefault="00CD49C4" w:rsidP="00CD49C4">
      <w:pPr>
        <w:spacing w:after="0" w:line="480" w:lineRule="auto"/>
        <w:ind w:firstLine="720"/>
        <w:jc w:val="both"/>
        <w:rPr>
          <w:rFonts w:ascii="Times New Roman" w:hAnsi="Times New Roman" w:cs="Times New Roman"/>
          <w:sz w:val="24"/>
          <w:szCs w:val="24"/>
        </w:rPr>
      </w:pPr>
      <w:r w:rsidRPr="00600690">
        <w:rPr>
          <w:rFonts w:ascii="Times New Roman" w:hAnsi="Times New Roman" w:cs="Times New Roman"/>
          <w:sz w:val="24"/>
          <w:szCs w:val="24"/>
        </w:rPr>
        <w:t xml:space="preserve">To examine the probative capabilities of the new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imaging-based assay, a focused library of chemically diverse natural products was tested. The compound library consisted of 430 metabolites sourced by our research team from marine organisms, plants, bacteria, and fungi. An initial high-dose concentration (100 </w:t>
      </w:r>
      <w:r w:rsidRPr="00600690">
        <w:rPr>
          <w:rFonts w:ascii="Times New Roman" w:hAnsi="Times New Roman" w:cs="Times New Roman"/>
          <w:sz w:val="24"/>
          <w:szCs w:val="24"/>
        </w:rPr>
        <w:sym w:font="Symbol" w:char="F06D"/>
      </w:r>
      <w:r w:rsidRPr="00600690">
        <w:rPr>
          <w:rFonts w:ascii="Times New Roman" w:hAnsi="Times New Roman" w:cs="Times New Roman"/>
          <w:sz w:val="24"/>
          <w:szCs w:val="24"/>
        </w:rPr>
        <w:t>M) was chosen so as to afford the opportunity to evaluate several challenging screening scenarios, especially those involving potential false-positives brought about by c</w:t>
      </w:r>
      <w:r>
        <w:rPr>
          <w:rFonts w:ascii="Times New Roman" w:hAnsi="Times New Roman" w:cs="Times New Roman"/>
          <w:sz w:val="24"/>
          <w:szCs w:val="24"/>
        </w:rPr>
        <w:t>ompound precipitation and UV/Vis</w:t>
      </w:r>
      <w:r w:rsidRPr="00600690">
        <w:rPr>
          <w:rFonts w:ascii="Times New Roman" w:hAnsi="Times New Roman" w:cs="Times New Roman"/>
          <w:sz w:val="24"/>
          <w:szCs w:val="24"/>
        </w:rPr>
        <w:t xml:space="preserve">-interference. The imaging-based assay proved invaluable since all the data files for potential hits (i.e., compounds that provided inhibition exceeding that afforded by 25 </w:t>
      </w:r>
      <w:r w:rsidRPr="00600690">
        <w:rPr>
          <w:rFonts w:ascii="Times New Roman" w:hAnsi="Times New Roman" w:cs="Times New Roman"/>
          <w:sz w:val="24"/>
          <w:szCs w:val="24"/>
        </w:rPr>
        <w:sym w:font="Symbol" w:char="F06D"/>
      </w:r>
      <w:r w:rsidRPr="00600690">
        <w:rPr>
          <w:rFonts w:ascii="Times New Roman" w:hAnsi="Times New Roman" w:cs="Times New Roman"/>
          <w:sz w:val="24"/>
          <w:szCs w:val="24"/>
        </w:rPr>
        <w:t xml:space="preserve">M metronidazole) were immediately available for inspection to confirm that the number of live trichomonads had been reduced. This test revealed that 64 of the natural products we tested exhibited activities that were equal to or better than the positive control. The large number of active samples was not unexpected since our pure compound library largely contained bioactive substances that had previously demonstrated cytotoxicity toward mammalian cells and/or inhibited the proliferation of microorganisms. To refine </w:t>
      </w:r>
      <w:r w:rsidRPr="00600690">
        <w:rPr>
          <w:rFonts w:ascii="Times New Roman" w:hAnsi="Times New Roman" w:cs="Times New Roman"/>
          <w:sz w:val="24"/>
          <w:szCs w:val="24"/>
        </w:rPr>
        <w:lastRenderedPageBreak/>
        <w:t xml:space="preserve">the list of natural products further, the hit compounds were screened at 25 </w:t>
      </w:r>
      <w:r w:rsidRPr="00600690">
        <w:rPr>
          <w:rFonts w:ascii="Times New Roman" w:hAnsi="Times New Roman" w:cs="Times New Roman"/>
          <w:sz w:val="24"/>
          <w:szCs w:val="24"/>
        </w:rPr>
        <w:sym w:font="Symbol" w:char="F06D"/>
      </w:r>
      <w:r w:rsidRPr="00600690">
        <w:rPr>
          <w:rFonts w:ascii="Times New Roman" w:hAnsi="Times New Roman" w:cs="Times New Roman"/>
          <w:sz w:val="24"/>
          <w:szCs w:val="24"/>
        </w:rPr>
        <w:t xml:space="preserve">M, which resulted in a subset of 9 compounds that exhibited activities comparable to 25 </w:t>
      </w:r>
      <w:r w:rsidRPr="00600690">
        <w:rPr>
          <w:rFonts w:ascii="Times New Roman" w:hAnsi="Times New Roman" w:cs="Times New Roman"/>
          <w:sz w:val="24"/>
          <w:szCs w:val="24"/>
        </w:rPr>
        <w:sym w:font="Symbol" w:char="F06D"/>
      </w:r>
      <w:r>
        <w:rPr>
          <w:rFonts w:ascii="Times New Roman" w:hAnsi="Times New Roman" w:cs="Times New Roman"/>
          <w:sz w:val="24"/>
          <w:szCs w:val="24"/>
        </w:rPr>
        <w:t>M metronidazole</w:t>
      </w:r>
      <w:r w:rsidRPr="00600690">
        <w:rPr>
          <w:rFonts w:ascii="Times New Roman" w:hAnsi="Times New Roman" w:cs="Times New Roman"/>
          <w:sz w:val="24"/>
          <w:szCs w:val="24"/>
        </w:rPr>
        <w:t xml:space="preserve">. These results also reinforced the need for a mammalian cell-based cytotoxicity counter screen to aid in the elimination of undesirable non-specific cellular toxins. Accordingly, the 9 hits were subsequently tested over a wide-range of concentrations extending two-orders of magnitude (0.25-25 µM) against both </w:t>
      </w:r>
      <w:r w:rsidRPr="00600690">
        <w:rPr>
          <w:rFonts w:ascii="Times New Roman" w:hAnsi="Times New Roman" w:cs="Times New Roman"/>
          <w:i/>
          <w:sz w:val="24"/>
          <w:szCs w:val="24"/>
        </w:rPr>
        <w:t>T. vaginalis</w:t>
      </w:r>
      <w:r w:rsidRPr="00600690">
        <w:rPr>
          <w:rFonts w:ascii="Times New Roman" w:hAnsi="Times New Roman" w:cs="Times New Roman"/>
          <w:sz w:val="24"/>
          <w:szCs w:val="24"/>
        </w:rPr>
        <w:t xml:space="preserve"> and a normal mouse fibroblast (NIH/3T3) cell line. With these data in hand, the EC</w:t>
      </w:r>
      <w:r w:rsidRPr="00600690">
        <w:rPr>
          <w:rFonts w:ascii="Times New Roman" w:hAnsi="Times New Roman" w:cs="Times New Roman"/>
          <w:sz w:val="24"/>
          <w:szCs w:val="24"/>
          <w:vertAlign w:val="subscript"/>
        </w:rPr>
        <w:t>50</w:t>
      </w:r>
      <w:r w:rsidRPr="00600690">
        <w:rPr>
          <w:rFonts w:ascii="Times New Roman" w:hAnsi="Times New Roman" w:cs="Times New Roman"/>
          <w:sz w:val="24"/>
          <w:szCs w:val="24"/>
        </w:rPr>
        <w:t xml:space="preserve"> values for all compounds against both the parasite and mammalian cells were estimated. The EC</w:t>
      </w:r>
      <w:r w:rsidRPr="00600690">
        <w:rPr>
          <w:rFonts w:ascii="Times New Roman" w:hAnsi="Times New Roman" w:cs="Times New Roman"/>
          <w:sz w:val="24"/>
          <w:szCs w:val="24"/>
          <w:vertAlign w:val="subscript"/>
        </w:rPr>
        <w:t>50</w:t>
      </w:r>
      <w:r w:rsidRPr="00600690">
        <w:rPr>
          <w:rFonts w:ascii="Times New Roman" w:hAnsi="Times New Roman" w:cs="Times New Roman"/>
          <w:sz w:val="24"/>
          <w:szCs w:val="24"/>
        </w:rPr>
        <w:t xml:space="preserve"> values were used to calculate a selectivity index (SI) value [</w:t>
      </w:r>
      <w:r w:rsidRPr="00600690">
        <w:rPr>
          <w:rFonts w:ascii="Times New Roman" w:hAnsi="Times New Roman" w:cs="Times New Roman"/>
          <w:color w:val="000000" w:themeColor="text1"/>
          <w:sz w:val="24"/>
          <w:szCs w:val="24"/>
        </w:rPr>
        <w:t>SI</w:t>
      </w:r>
      <w:r w:rsidRPr="00600690">
        <w:rPr>
          <w:rFonts w:ascii="Times New Roman" w:hAnsi="Times New Roman" w:cs="Times New Roman"/>
          <w:color w:val="000000" w:themeColor="text1"/>
          <w:sz w:val="24"/>
          <w:szCs w:val="24"/>
          <w:vertAlign w:val="subscript"/>
        </w:rPr>
        <w:t>3T3</w:t>
      </w:r>
      <w:r w:rsidRPr="00600690">
        <w:rPr>
          <w:rFonts w:ascii="Times New Roman" w:hAnsi="Times New Roman" w:cs="Times New Roman"/>
          <w:color w:val="000000" w:themeColor="text1"/>
          <w:sz w:val="24"/>
          <w:szCs w:val="24"/>
        </w:rPr>
        <w:t xml:space="preserve"> = (EC</w:t>
      </w:r>
      <w:r w:rsidRPr="00600690">
        <w:rPr>
          <w:rFonts w:ascii="Times New Roman" w:hAnsi="Times New Roman" w:cs="Times New Roman"/>
          <w:color w:val="000000" w:themeColor="text1"/>
          <w:sz w:val="24"/>
          <w:szCs w:val="24"/>
          <w:vertAlign w:val="subscript"/>
        </w:rPr>
        <w:t>50</w:t>
      </w:r>
      <w:r w:rsidRPr="00600690">
        <w:rPr>
          <w:rFonts w:ascii="Times New Roman" w:hAnsi="Times New Roman" w:cs="Times New Roman"/>
          <w:color w:val="000000" w:themeColor="text1"/>
          <w:sz w:val="24"/>
          <w:szCs w:val="24"/>
        </w:rPr>
        <w:t xml:space="preserve"> for 3T3 cells)/(EC</w:t>
      </w:r>
      <w:r w:rsidRPr="00600690">
        <w:rPr>
          <w:rFonts w:ascii="Times New Roman" w:hAnsi="Times New Roman" w:cs="Times New Roman"/>
          <w:color w:val="000000" w:themeColor="text1"/>
          <w:sz w:val="24"/>
          <w:szCs w:val="24"/>
          <w:vertAlign w:val="subscript"/>
        </w:rPr>
        <w:t>50</w:t>
      </w:r>
      <w:r w:rsidRPr="00600690">
        <w:rPr>
          <w:rFonts w:ascii="Times New Roman" w:hAnsi="Times New Roman" w:cs="Times New Roman"/>
          <w:color w:val="000000" w:themeColor="text1"/>
          <w:sz w:val="24"/>
          <w:szCs w:val="24"/>
        </w:rPr>
        <w:t xml:space="preserve"> for </w:t>
      </w:r>
      <w:r w:rsidRPr="00600690">
        <w:rPr>
          <w:rFonts w:ascii="Times New Roman" w:hAnsi="Times New Roman" w:cs="Times New Roman"/>
          <w:i/>
          <w:color w:val="000000" w:themeColor="text1"/>
          <w:sz w:val="24"/>
          <w:szCs w:val="24"/>
        </w:rPr>
        <w:t>T. vaginalis</w:t>
      </w:r>
      <w:r w:rsidRPr="00600690">
        <w:rPr>
          <w:rFonts w:ascii="Times New Roman" w:hAnsi="Times New Roman" w:cs="Times New Roman"/>
          <w:color w:val="000000" w:themeColor="text1"/>
          <w:sz w:val="24"/>
          <w:szCs w:val="24"/>
        </w:rPr>
        <w:t>)</w:t>
      </w:r>
      <w:r w:rsidRPr="00600690">
        <w:rPr>
          <w:rFonts w:ascii="Times New Roman" w:hAnsi="Times New Roman" w:cs="Times New Roman"/>
          <w:sz w:val="24"/>
          <w:szCs w:val="24"/>
        </w:rPr>
        <w:t xml:space="preserve">] for each of the bioactive substances (Figure </w:t>
      </w:r>
      <w:r>
        <w:rPr>
          <w:rFonts w:ascii="Times New Roman" w:hAnsi="Times New Roman" w:cs="Times New Roman"/>
          <w:sz w:val="24"/>
          <w:szCs w:val="24"/>
        </w:rPr>
        <w:t>4.</w:t>
      </w:r>
      <w:r w:rsidRPr="00600690">
        <w:rPr>
          <w:rFonts w:ascii="Times New Roman" w:hAnsi="Times New Roman" w:cs="Times New Roman"/>
          <w:sz w:val="24"/>
          <w:szCs w:val="24"/>
        </w:rPr>
        <w:t>3). While the SI values revealed that most of the pure natural products were equipotent inhibitors of trichomonads and mammalian cells, one noted exception was 2-bromoascididemine, which exhibited modest selectivity (SI</w:t>
      </w:r>
      <w:r w:rsidRPr="00600690">
        <w:rPr>
          <w:rFonts w:ascii="Times New Roman" w:hAnsi="Times New Roman" w:cs="Times New Roman"/>
          <w:sz w:val="24"/>
          <w:szCs w:val="24"/>
          <w:vertAlign w:val="subscript"/>
        </w:rPr>
        <w:t>3T3</w:t>
      </w:r>
      <w:r w:rsidRPr="00600690">
        <w:rPr>
          <w:rFonts w:ascii="Times New Roman" w:hAnsi="Times New Roman" w:cs="Times New Roman"/>
          <w:sz w:val="24"/>
          <w:szCs w:val="24"/>
        </w:rPr>
        <w:t xml:space="preserve"> = 14). Thus, we established that the new assay was amendable to the testing of structurally diverse natural products across a wide range of concentrations; furthermore, it could reveal each substance’s ability to selectively inhibit the target parasite.</w:t>
      </w:r>
    </w:p>
    <w:p w14:paraId="6136C5CF" w14:textId="77777777" w:rsidR="00CD49C4" w:rsidRPr="00600690" w:rsidRDefault="00CD49C4" w:rsidP="00CD49C4">
      <w:pPr>
        <w:spacing w:after="0" w:line="480" w:lineRule="auto"/>
        <w:ind w:firstLine="720"/>
        <w:jc w:val="both"/>
        <w:rPr>
          <w:rFonts w:ascii="Times New Roman" w:hAnsi="Times New Roman" w:cs="Times New Roman"/>
        </w:rPr>
      </w:pPr>
    </w:p>
    <w:p w14:paraId="0D4F91E9" w14:textId="77777777" w:rsidR="00CD49C4" w:rsidRDefault="00CD49C4" w:rsidP="00CD49C4">
      <w:pPr>
        <w:keepNext/>
        <w:pBdr>
          <w:top w:val="nil"/>
          <w:left w:val="nil"/>
          <w:bottom w:val="nil"/>
          <w:right w:val="nil"/>
          <w:between w:val="nil"/>
        </w:pBdr>
        <w:spacing w:after="0" w:line="480" w:lineRule="auto"/>
        <w:contextualSpacing/>
        <w:jc w:val="center"/>
      </w:pPr>
      <w:r>
        <w:rPr>
          <w:noProof/>
        </w:rPr>
        <w:lastRenderedPageBreak/>
        <w:drawing>
          <wp:inline distT="0" distB="0" distL="0" distR="0" wp14:anchorId="3036E25D" wp14:editId="4496D4DD">
            <wp:extent cx="4423317" cy="4747383"/>
            <wp:effectExtent l="0" t="0" r="0" b="0"/>
            <wp:docPr id="4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90790" cy="4819800"/>
                    </a:xfrm>
                    <a:prstGeom prst="rect">
                      <a:avLst/>
                    </a:prstGeom>
                    <a:noFill/>
                    <a:ln>
                      <a:noFill/>
                    </a:ln>
                  </pic:spPr>
                </pic:pic>
              </a:graphicData>
            </a:graphic>
          </wp:inline>
        </w:drawing>
      </w:r>
    </w:p>
    <w:p w14:paraId="409D46DA" w14:textId="77777777" w:rsidR="00CD49C4" w:rsidRDefault="00CD49C4" w:rsidP="00CD49C4">
      <w:pPr>
        <w:pStyle w:val="Caption"/>
        <w:ind w:right="720"/>
        <w:jc w:val="both"/>
        <w:rPr>
          <w:rFonts w:ascii="Times New Roman" w:hAnsi="Times New Roman" w:cs="Times New Roman"/>
          <w:i w:val="0"/>
          <w:color w:val="000000" w:themeColor="text1"/>
          <w:sz w:val="24"/>
          <w:szCs w:val="24"/>
        </w:rPr>
      </w:pPr>
      <w:bookmarkStart w:id="106" w:name="_Toc6270287"/>
      <w:bookmarkStart w:id="107" w:name="_Toc6304837"/>
      <w:r w:rsidRPr="00F33230">
        <w:rPr>
          <w:rFonts w:ascii="Times New Roman" w:hAnsi="Times New Roman" w:cs="Times New Roman"/>
          <w:b/>
          <w:i w:val="0"/>
          <w:color w:val="000000" w:themeColor="text1"/>
          <w:sz w:val="24"/>
          <w:szCs w:val="24"/>
        </w:rPr>
        <w:t>Figure 4.</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Figure_4.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3</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w:t>
      </w:r>
      <w:r w:rsidRPr="00F33230">
        <w:rPr>
          <w:rFonts w:ascii="Times New Roman" w:hAnsi="Times New Roman" w:cs="Times New Roman"/>
          <w:i w:val="0"/>
          <w:color w:val="000000" w:themeColor="text1"/>
          <w:sz w:val="24"/>
          <w:szCs w:val="24"/>
        </w:rPr>
        <w:t xml:space="preserve"> Nine of 430 pure natural products evaluated for SI</w:t>
      </w:r>
      <w:r w:rsidRPr="00F33230">
        <w:rPr>
          <w:rFonts w:ascii="Times New Roman" w:hAnsi="Times New Roman" w:cs="Times New Roman"/>
          <w:i w:val="0"/>
          <w:color w:val="000000" w:themeColor="text1"/>
          <w:sz w:val="24"/>
          <w:szCs w:val="24"/>
          <w:vertAlign w:val="subscript"/>
        </w:rPr>
        <w:t>3T3</w:t>
      </w:r>
      <w:r w:rsidRPr="00F33230">
        <w:rPr>
          <w:rFonts w:ascii="Times New Roman" w:hAnsi="Times New Roman" w:cs="Times New Roman"/>
          <w:i w:val="0"/>
          <w:color w:val="000000" w:themeColor="text1"/>
          <w:sz w:val="24"/>
          <w:szCs w:val="24"/>
        </w:rPr>
        <w:t xml:space="preserve"> values in initial pure compound screening against T. vaginalis. Compound sources were diverse and are shown under the compound names. EC</w:t>
      </w:r>
      <w:r w:rsidRPr="00F33230">
        <w:rPr>
          <w:rFonts w:ascii="Times New Roman" w:hAnsi="Times New Roman" w:cs="Times New Roman"/>
          <w:i w:val="0"/>
          <w:color w:val="000000" w:themeColor="text1"/>
          <w:sz w:val="24"/>
          <w:szCs w:val="24"/>
          <w:vertAlign w:val="subscript"/>
        </w:rPr>
        <w:t>50</w:t>
      </w:r>
      <w:r w:rsidRPr="00F33230">
        <w:rPr>
          <w:rFonts w:ascii="Times New Roman" w:hAnsi="Times New Roman" w:cs="Times New Roman"/>
          <w:i w:val="0"/>
          <w:color w:val="000000" w:themeColor="text1"/>
          <w:sz w:val="24"/>
          <w:szCs w:val="24"/>
        </w:rPr>
        <w:t xml:space="preserve"> values were determined in T. vaginalis and 3T3 mammalian cells to obtain the SI</w:t>
      </w:r>
      <w:r w:rsidRPr="00F33230">
        <w:rPr>
          <w:rFonts w:ascii="Times New Roman" w:hAnsi="Times New Roman" w:cs="Times New Roman"/>
          <w:i w:val="0"/>
          <w:color w:val="000000" w:themeColor="text1"/>
          <w:sz w:val="24"/>
          <w:szCs w:val="24"/>
          <w:vertAlign w:val="subscript"/>
        </w:rPr>
        <w:t>3T3</w:t>
      </w:r>
      <w:r w:rsidRPr="00F33230">
        <w:rPr>
          <w:rFonts w:ascii="Times New Roman" w:hAnsi="Times New Roman" w:cs="Times New Roman"/>
          <w:i w:val="0"/>
          <w:color w:val="000000" w:themeColor="text1"/>
          <w:sz w:val="24"/>
          <w:szCs w:val="24"/>
        </w:rPr>
        <w:t xml:space="preserve"> values shown. Notably, 2-bromoascididemin exhibited a SI</w:t>
      </w:r>
      <w:r w:rsidRPr="00F33230">
        <w:rPr>
          <w:rFonts w:ascii="Times New Roman" w:hAnsi="Times New Roman" w:cs="Times New Roman"/>
          <w:i w:val="0"/>
          <w:color w:val="000000" w:themeColor="text1"/>
          <w:sz w:val="24"/>
          <w:szCs w:val="24"/>
          <w:vertAlign w:val="subscript"/>
        </w:rPr>
        <w:t>3T3</w:t>
      </w:r>
      <w:r w:rsidRPr="00F33230">
        <w:rPr>
          <w:rFonts w:ascii="Times New Roman" w:hAnsi="Times New Roman" w:cs="Times New Roman"/>
          <w:i w:val="0"/>
          <w:color w:val="000000" w:themeColor="text1"/>
          <w:sz w:val="24"/>
          <w:szCs w:val="24"/>
        </w:rPr>
        <w:t xml:space="preserve"> value of 14.0, which was much higher than any of the other compounds tested.</w:t>
      </w:r>
      <w:bookmarkEnd w:id="106"/>
      <w:bookmarkEnd w:id="107"/>
    </w:p>
    <w:p w14:paraId="6CB3DD4D" w14:textId="77777777" w:rsidR="00CD49C4" w:rsidRPr="00DF4A43" w:rsidRDefault="00CD49C4" w:rsidP="00CD49C4"/>
    <w:p w14:paraId="4B3DD772"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08" w:name="_Toc7677843"/>
      <w:r w:rsidRPr="00FA02A8">
        <w:rPr>
          <w:rFonts w:ascii="Times New Roman" w:hAnsi="Times New Roman" w:cs="Times New Roman"/>
          <w:b/>
          <w:color w:val="000000" w:themeColor="text1"/>
          <w:sz w:val="24"/>
          <w:szCs w:val="24"/>
        </w:rPr>
        <w:t>4.2.3 Testing Fungal Natural Product Extracts</w:t>
      </w:r>
      <w:bookmarkEnd w:id="108"/>
    </w:p>
    <w:p w14:paraId="1E7F0FA6" w14:textId="77777777" w:rsidR="00CD49C4" w:rsidRDefault="00CD49C4" w:rsidP="00CD49C4">
      <w:pPr>
        <w:spacing w:after="0" w:line="480" w:lineRule="auto"/>
        <w:ind w:firstLine="720"/>
        <w:jc w:val="both"/>
        <w:rPr>
          <w:rFonts w:ascii="Times New Roman" w:hAnsi="Times New Roman" w:cs="Times New Roman"/>
          <w:sz w:val="24"/>
          <w:szCs w:val="24"/>
        </w:rPr>
      </w:pPr>
      <w:r w:rsidRPr="002F3C40">
        <w:rPr>
          <w:rFonts w:ascii="Times New Roman" w:hAnsi="Times New Roman" w:cs="Times New Roman"/>
          <w:sz w:val="24"/>
          <w:szCs w:val="24"/>
        </w:rPr>
        <w:t xml:space="preserve">The University of Oklahoma, Natural Products Discovery Group has generated a library of over 50,000 fungal extracts. Each extract consists of the organic residue obtained after a fungal isolate was cultured in small scale for 3 weeks on Cheerios breakfast cereal, extracted with ethyl acetate, and partitioned against water. For testing </w:t>
      </w:r>
      <w:r w:rsidRPr="002F3C40">
        <w:rPr>
          <w:rFonts w:ascii="Times New Roman" w:hAnsi="Times New Roman" w:cs="Times New Roman"/>
          <w:sz w:val="24"/>
          <w:szCs w:val="24"/>
        </w:rPr>
        <w:lastRenderedPageBreak/>
        <w:t xml:space="preserve">purposes, a subset of 1,748 samples was selected for examination in the high-content-imaging assay system. For the first stage of testing, we determined that it was most efficient to screen extracts in duplicate at a single concentration (15 µg/mL). This provided 111 ‘hits’ that inhibited the viability of </w:t>
      </w:r>
      <w:r w:rsidRPr="002F3C40">
        <w:rPr>
          <w:rFonts w:ascii="Times New Roman" w:hAnsi="Times New Roman" w:cs="Times New Roman"/>
          <w:i/>
          <w:sz w:val="24"/>
          <w:szCs w:val="24"/>
        </w:rPr>
        <w:t>T. vaginalis</w:t>
      </w:r>
      <w:r w:rsidRPr="002F3C40">
        <w:rPr>
          <w:rFonts w:ascii="Times New Roman" w:hAnsi="Times New Roman" w:cs="Times New Roman"/>
          <w:sz w:val="24"/>
          <w:szCs w:val="24"/>
        </w:rPr>
        <w:t xml:space="preserve"> at levels equal to or better than the inhibition achieved using 25 </w:t>
      </w:r>
      <w:r w:rsidRPr="002F3C40">
        <w:rPr>
          <w:rFonts w:ascii="Times New Roman" w:hAnsi="Times New Roman" w:cs="Times New Roman"/>
          <w:sz w:val="24"/>
          <w:szCs w:val="24"/>
        </w:rPr>
        <w:sym w:font="Symbol" w:char="F06D"/>
      </w:r>
      <w:r w:rsidRPr="002F3C40">
        <w:rPr>
          <w:rFonts w:ascii="Times New Roman" w:hAnsi="Times New Roman" w:cs="Times New Roman"/>
          <w:sz w:val="24"/>
          <w:szCs w:val="24"/>
        </w:rPr>
        <w:t xml:space="preserve">M metronidazole. These ‘hit’ extracts were subjected to a second stage of testing over a range of concentrations (0.15-15 µg/mL), which yielded 71 samples that retained potent activity and generated sigmoidal concentration-response curves. During this period in the assay development process, we considered the value of introducing a second mammalian cell selectivity evaluation since fibroblasts cells, although capable of vigorous </w:t>
      </w:r>
      <w:r w:rsidRPr="002F3C40">
        <w:rPr>
          <w:rFonts w:ascii="Times New Roman" w:hAnsi="Times New Roman" w:cs="Times New Roman"/>
          <w:i/>
          <w:sz w:val="24"/>
          <w:szCs w:val="24"/>
        </w:rPr>
        <w:t>in vitro</w:t>
      </w:r>
      <w:r w:rsidRPr="002F3C40">
        <w:rPr>
          <w:rFonts w:ascii="Times New Roman" w:hAnsi="Times New Roman" w:cs="Times New Roman"/>
          <w:sz w:val="24"/>
          <w:szCs w:val="24"/>
        </w:rPr>
        <w:t xml:space="preserve"> growth that made them simple to test, might not offer the level of cytotoxin sensitivity or cellular properties typically found at the site of </w:t>
      </w:r>
      <w:r w:rsidRPr="002F3C40">
        <w:rPr>
          <w:rFonts w:ascii="Times New Roman" w:hAnsi="Times New Roman" w:cs="Times New Roman"/>
          <w:i/>
          <w:sz w:val="24"/>
          <w:szCs w:val="24"/>
        </w:rPr>
        <w:t>T. vaginalis</w:t>
      </w:r>
      <w:r w:rsidRPr="002F3C40">
        <w:rPr>
          <w:rFonts w:ascii="Times New Roman" w:hAnsi="Times New Roman" w:cs="Times New Roman"/>
          <w:sz w:val="24"/>
          <w:szCs w:val="24"/>
        </w:rPr>
        <w:t xml:space="preserve"> infections. Thus, Ect1/E6E7 normal-type cervical cells were chosen to provide a second point of reference during selectivity testing. Accordingly, the EC</w:t>
      </w:r>
      <w:r w:rsidRPr="002F3C40">
        <w:rPr>
          <w:rFonts w:ascii="Times New Roman" w:hAnsi="Times New Roman" w:cs="Times New Roman"/>
          <w:sz w:val="24"/>
          <w:szCs w:val="24"/>
          <w:vertAlign w:val="subscript"/>
        </w:rPr>
        <w:t>50</w:t>
      </w:r>
      <w:r w:rsidRPr="002F3C40">
        <w:rPr>
          <w:rFonts w:ascii="Times New Roman" w:hAnsi="Times New Roman" w:cs="Times New Roman"/>
          <w:sz w:val="24"/>
          <w:szCs w:val="24"/>
        </w:rPr>
        <w:t xml:space="preserve"> values for each extract’s parasite-inhibitory activity, as well as its cytotoxic effects toward Ect1/E6E7 cells were determined and the data were plotted as illustrated in Figure </w:t>
      </w:r>
      <w:r>
        <w:rPr>
          <w:rFonts w:ascii="Times New Roman" w:hAnsi="Times New Roman" w:cs="Times New Roman"/>
          <w:sz w:val="24"/>
          <w:szCs w:val="24"/>
        </w:rPr>
        <w:t>4.</w:t>
      </w:r>
      <w:r w:rsidRPr="002F3C40">
        <w:rPr>
          <w:rFonts w:ascii="Times New Roman" w:hAnsi="Times New Roman" w:cs="Times New Roman"/>
          <w:sz w:val="24"/>
          <w:szCs w:val="24"/>
        </w:rPr>
        <w:t>4. This data visualization method provided a simple graphical</w:t>
      </w:r>
      <w:r w:rsidRPr="002F3C40" w:rsidDel="007E079E">
        <w:rPr>
          <w:rFonts w:ascii="Times New Roman" w:hAnsi="Times New Roman" w:cs="Times New Roman"/>
          <w:sz w:val="24"/>
          <w:szCs w:val="24"/>
        </w:rPr>
        <w:t xml:space="preserve"> </w:t>
      </w:r>
      <w:r w:rsidRPr="002F3C40">
        <w:rPr>
          <w:rFonts w:ascii="Times New Roman" w:hAnsi="Times New Roman" w:cs="Times New Roman"/>
          <w:sz w:val="24"/>
          <w:szCs w:val="24"/>
        </w:rPr>
        <w:t>tool to identify samples that offered</w:t>
      </w:r>
      <w:r w:rsidRPr="002F3C40" w:rsidDel="00973B4F">
        <w:rPr>
          <w:rFonts w:ascii="Times New Roman" w:hAnsi="Times New Roman" w:cs="Times New Roman"/>
          <w:sz w:val="24"/>
          <w:szCs w:val="24"/>
        </w:rPr>
        <w:t xml:space="preserve"> </w:t>
      </w:r>
      <w:r w:rsidRPr="002F3C40">
        <w:rPr>
          <w:rFonts w:ascii="Times New Roman" w:hAnsi="Times New Roman" w:cs="Times New Roman"/>
          <w:sz w:val="24"/>
          <w:szCs w:val="24"/>
        </w:rPr>
        <w:t xml:space="preserve">the best selectivity for inhibiting parasites, yet exhibited limited toxicity toward mammalian cells. Thus, we proceeded to prioritize samples appearing in the upper right quadrant of the graph since those samples offered the best starting points for new bioactive compound discovery. </w:t>
      </w:r>
    </w:p>
    <w:p w14:paraId="0B8827FA" w14:textId="77777777" w:rsidR="00CD49C4" w:rsidRPr="002F3C40" w:rsidRDefault="00CD49C4" w:rsidP="00CD49C4">
      <w:pPr>
        <w:spacing w:after="0" w:line="480" w:lineRule="auto"/>
        <w:ind w:firstLine="720"/>
        <w:jc w:val="both"/>
        <w:rPr>
          <w:rFonts w:ascii="Times New Roman" w:hAnsi="Times New Roman" w:cs="Times New Roman"/>
          <w:sz w:val="24"/>
          <w:szCs w:val="24"/>
        </w:rPr>
      </w:pPr>
    </w:p>
    <w:p w14:paraId="01725F0A" w14:textId="77777777" w:rsidR="00CD49C4" w:rsidRDefault="00CD49C4" w:rsidP="00CD49C4">
      <w:pPr>
        <w:keepNext/>
        <w:pBdr>
          <w:top w:val="nil"/>
          <w:left w:val="nil"/>
          <w:bottom w:val="nil"/>
          <w:right w:val="nil"/>
          <w:between w:val="nil"/>
        </w:pBdr>
        <w:spacing w:after="0" w:line="480" w:lineRule="auto"/>
        <w:contextualSpacing/>
        <w:jc w:val="center"/>
      </w:pPr>
      <w:r w:rsidRPr="00D63C49">
        <w:rPr>
          <w:rFonts w:ascii="Times New Roman" w:eastAsia="SimSun" w:hAnsi="Times New Roman" w:cs="Times New Roman"/>
          <w:noProof/>
          <w:color w:val="000000" w:themeColor="text1"/>
          <w:sz w:val="24"/>
          <w:szCs w:val="24"/>
        </w:rPr>
        <w:lastRenderedPageBreak/>
        <w:drawing>
          <wp:inline distT="0" distB="0" distL="0" distR="0" wp14:anchorId="6970FC46" wp14:editId="2E8AE90A">
            <wp:extent cx="2921000" cy="23114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21000" cy="2311400"/>
                    </a:xfrm>
                    <a:prstGeom prst="rect">
                      <a:avLst/>
                    </a:prstGeom>
                  </pic:spPr>
                </pic:pic>
              </a:graphicData>
            </a:graphic>
          </wp:inline>
        </w:drawing>
      </w:r>
    </w:p>
    <w:p w14:paraId="1BB4C579" w14:textId="77777777" w:rsidR="00CD49C4" w:rsidRDefault="00CD49C4" w:rsidP="00CD49C4">
      <w:pPr>
        <w:pStyle w:val="Caption"/>
        <w:jc w:val="both"/>
        <w:rPr>
          <w:rFonts w:ascii="Times New Roman" w:hAnsi="Times New Roman" w:cs="Times New Roman"/>
          <w:i w:val="0"/>
          <w:color w:val="000000" w:themeColor="text1"/>
          <w:sz w:val="24"/>
          <w:szCs w:val="24"/>
        </w:rPr>
      </w:pPr>
      <w:bookmarkStart w:id="109" w:name="_Toc6270288"/>
      <w:bookmarkStart w:id="110" w:name="_Toc6304838"/>
      <w:r w:rsidRPr="00F33230">
        <w:rPr>
          <w:rFonts w:ascii="Times New Roman" w:hAnsi="Times New Roman" w:cs="Times New Roman"/>
          <w:b/>
          <w:i w:val="0"/>
          <w:color w:val="000000" w:themeColor="text1"/>
          <w:sz w:val="24"/>
          <w:szCs w:val="24"/>
        </w:rPr>
        <w:t>Figure 4.</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Figure_4.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4</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w:t>
      </w:r>
      <w:r w:rsidRPr="00F33230">
        <w:rPr>
          <w:rFonts w:ascii="Times New Roman" w:hAnsi="Times New Roman" w:cs="Times New Roman"/>
          <w:i w:val="0"/>
          <w:color w:val="000000" w:themeColor="text1"/>
          <w:sz w:val="24"/>
          <w:szCs w:val="24"/>
        </w:rPr>
        <w:t xml:space="preserve"> Selectivity index of 71 fungal crude extract library hits with activity better than 25 µM metronidazole.</w:t>
      </w:r>
      <w:bookmarkEnd w:id="109"/>
      <w:bookmarkEnd w:id="110"/>
    </w:p>
    <w:p w14:paraId="01086756" w14:textId="77777777" w:rsidR="00CD49C4" w:rsidRPr="008230F3" w:rsidRDefault="00CD49C4" w:rsidP="00CD49C4"/>
    <w:p w14:paraId="3A710BF2" w14:textId="77777777" w:rsidR="00CD49C4" w:rsidRPr="00D63C49"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11" w:name="_Toc7677844"/>
      <w:r w:rsidRPr="00D63C49">
        <w:rPr>
          <w:rFonts w:ascii="Times New Roman" w:hAnsi="Times New Roman" w:cs="Times New Roman"/>
          <w:b/>
          <w:color w:val="000000" w:themeColor="text1"/>
          <w:sz w:val="24"/>
          <w:szCs w:val="24"/>
        </w:rPr>
        <w:t xml:space="preserve">4.2.4 Bioassay-Guided Purification and Testing of Natural Products from the </w:t>
      </w:r>
      <w:r w:rsidRPr="00D63C49">
        <w:rPr>
          <w:rFonts w:ascii="Times New Roman" w:hAnsi="Times New Roman" w:cs="Times New Roman"/>
          <w:b/>
          <w:i/>
          <w:color w:val="000000" w:themeColor="text1"/>
          <w:sz w:val="24"/>
          <w:szCs w:val="24"/>
        </w:rPr>
        <w:t>Fusarium</w:t>
      </w:r>
      <w:r w:rsidRPr="00D63C49">
        <w:rPr>
          <w:rFonts w:ascii="Times New Roman" w:hAnsi="Times New Roman" w:cs="Times New Roman"/>
          <w:b/>
          <w:color w:val="000000" w:themeColor="text1"/>
          <w:sz w:val="24"/>
          <w:szCs w:val="24"/>
        </w:rPr>
        <w:t xml:space="preserve"> sp. Isolate B</w:t>
      </w:r>
      <w:bookmarkEnd w:id="111"/>
    </w:p>
    <w:p w14:paraId="1DE41FDE"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crude extract prepared from the </w:t>
      </w:r>
      <w:r w:rsidRPr="0088034F">
        <w:rPr>
          <w:rFonts w:ascii="Times New Roman" w:hAnsi="Times New Roman" w:cs="Times New Roman"/>
          <w:i/>
          <w:color w:val="000000" w:themeColor="text1"/>
          <w:sz w:val="24"/>
          <w:szCs w:val="24"/>
        </w:rPr>
        <w:t xml:space="preserve">Fusarium </w:t>
      </w:r>
      <w:r w:rsidRPr="00D63C49">
        <w:rPr>
          <w:rFonts w:ascii="Times New Roman" w:hAnsi="Times New Roman" w:cs="Times New Roman"/>
          <w:color w:val="000000" w:themeColor="text1"/>
          <w:sz w:val="24"/>
          <w:szCs w:val="24"/>
        </w:rPr>
        <w:t>sp</w:t>
      </w:r>
      <w:r>
        <w:rPr>
          <w:rFonts w:ascii="Times New Roman" w:hAnsi="Times New Roman" w:cs="Times New Roman"/>
          <w:i/>
          <w:color w:val="000000" w:themeColor="text1"/>
          <w:sz w:val="24"/>
          <w:szCs w:val="24"/>
        </w:rPr>
        <w:t xml:space="preserve">. </w:t>
      </w:r>
      <w:r w:rsidRPr="0088034F">
        <w:rPr>
          <w:rFonts w:ascii="Times New Roman" w:hAnsi="Times New Roman" w:cs="Times New Roman"/>
          <w:color w:val="000000" w:themeColor="text1"/>
          <w:sz w:val="24"/>
          <w:szCs w:val="24"/>
        </w:rPr>
        <w:t>isolate</w:t>
      </w:r>
      <w:r>
        <w:rPr>
          <w:rFonts w:ascii="Times New Roman" w:hAnsi="Times New Roman" w:cs="Times New Roman"/>
          <w:color w:val="000000" w:themeColor="text1"/>
          <w:sz w:val="24"/>
          <w:szCs w:val="24"/>
        </w:rPr>
        <w:t xml:space="preserve"> was subjected to bioassay-guided fractionation using silica gel vacuum liquid chromatography (VLC), HP20SS VLC, and C</w:t>
      </w:r>
      <w:r w:rsidRPr="00EC34A1">
        <w:rPr>
          <w:rFonts w:ascii="Times New Roman" w:hAnsi="Times New Roman" w:cs="Times New Roman"/>
          <w:color w:val="000000" w:themeColor="text1"/>
          <w:sz w:val="24"/>
          <w:szCs w:val="24"/>
          <w:vertAlign w:val="subscript"/>
        </w:rPr>
        <w:t>18</w:t>
      </w:r>
      <w:r>
        <w:rPr>
          <w:rFonts w:ascii="Times New Roman" w:hAnsi="Times New Roman" w:cs="Times New Roman"/>
          <w:color w:val="000000" w:themeColor="text1"/>
          <w:sz w:val="24"/>
          <w:szCs w:val="24"/>
        </w:rPr>
        <w:t xml:space="preserve"> HPLC to afford the compound </w:t>
      </w:r>
      <w:r w:rsidRPr="0088034F">
        <w:rPr>
          <w:rFonts w:ascii="Times New Roman" w:hAnsi="Times New Roman" w:cs="Times New Roman"/>
          <w:color w:val="000000" w:themeColor="text1"/>
          <w:sz w:val="24"/>
          <w:szCs w:val="24"/>
        </w:rPr>
        <w:t>equisetin</w:t>
      </w:r>
      <w:r>
        <w:rPr>
          <w:rFonts w:ascii="Times New Roman" w:hAnsi="Times New Roman" w:cs="Times New Roman"/>
          <w:color w:val="000000" w:themeColor="text1"/>
          <w:sz w:val="24"/>
          <w:szCs w:val="24"/>
        </w:rPr>
        <w:t xml:space="preserve"> (</w:t>
      </w:r>
      <w:r w:rsidRPr="00CF70D8">
        <w:rPr>
          <w:rFonts w:ascii="Times New Roman" w:hAnsi="Times New Roman" w:cs="Times New Roman"/>
          <w:b/>
          <w:color w:val="000000" w:themeColor="text1"/>
          <w:sz w:val="24"/>
          <w:szCs w:val="24"/>
        </w:rPr>
        <w:t>4.1</w:t>
      </w:r>
      <w:r>
        <w:rPr>
          <w:rFonts w:ascii="Times New Roman" w:hAnsi="Times New Roman" w:cs="Times New Roman"/>
          <w:color w:val="000000" w:themeColor="text1"/>
          <w:sz w:val="24"/>
          <w:szCs w:val="24"/>
        </w:rPr>
        <w:t xml:space="preserve">) (Figure 4.5). In the process of obtaining </w:t>
      </w:r>
      <w:r w:rsidRPr="00EC34A1">
        <w:rPr>
          <w:rFonts w:ascii="Times New Roman" w:hAnsi="Times New Roman" w:cs="Times New Roman"/>
          <w:b/>
          <w:color w:val="000000" w:themeColor="text1"/>
          <w:sz w:val="24"/>
          <w:szCs w:val="24"/>
        </w:rPr>
        <w:t>4.1</w:t>
      </w:r>
      <w:r>
        <w:rPr>
          <w:rFonts w:ascii="Times New Roman" w:hAnsi="Times New Roman" w:cs="Times New Roman"/>
          <w:color w:val="000000" w:themeColor="text1"/>
          <w:sz w:val="24"/>
          <w:szCs w:val="24"/>
        </w:rPr>
        <w:t xml:space="preserve">, </w:t>
      </w:r>
      <w:r w:rsidRPr="00E53E95">
        <w:rPr>
          <w:rFonts w:ascii="Times New Roman" w:hAnsi="Times New Roman" w:cs="Times New Roman"/>
          <w:sz w:val="24"/>
          <w:szCs w:val="24"/>
        </w:rPr>
        <w:t>5</w:t>
      </w:r>
      <w:r w:rsidRPr="00E53E95">
        <w:rPr>
          <w:rFonts w:ascii="Times New Roman" w:hAnsi="Times New Roman" w:cs="Times New Roman"/>
          <w:sz w:val="24"/>
          <w:szCs w:val="24"/>
        </w:rPr>
        <w:sym w:font="Symbol" w:char="F0A2"/>
      </w:r>
      <w:r w:rsidRPr="00E53E95">
        <w:rPr>
          <w:rFonts w:ascii="Times New Roman" w:hAnsi="Times New Roman" w:cs="Times New Roman"/>
          <w:sz w:val="24"/>
          <w:szCs w:val="24"/>
        </w:rPr>
        <w:t>-</w:t>
      </w:r>
      <w:r>
        <w:rPr>
          <w:rFonts w:ascii="Times New Roman" w:hAnsi="Times New Roman" w:cs="Times New Roman"/>
          <w:color w:val="000000" w:themeColor="text1"/>
          <w:sz w:val="24"/>
          <w:szCs w:val="24"/>
        </w:rPr>
        <w:t xml:space="preserve">epiequisetin </w:t>
      </w:r>
      <w:r w:rsidRPr="0088034F">
        <w:rPr>
          <w:rFonts w:ascii="Times New Roman" w:hAnsi="Times New Roman" w:cs="Times New Roman"/>
          <w:color w:val="000000" w:themeColor="text1"/>
          <w:sz w:val="24"/>
          <w:szCs w:val="24"/>
        </w:rPr>
        <w:t>(</w:t>
      </w:r>
      <w:r w:rsidRPr="0088034F">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.2</w:t>
      </w:r>
      <w:r>
        <w:rPr>
          <w:rFonts w:ascii="Times New Roman" w:hAnsi="Times New Roman" w:cs="Times New Roman"/>
          <w:color w:val="000000" w:themeColor="text1"/>
          <w:sz w:val="24"/>
          <w:szCs w:val="24"/>
        </w:rPr>
        <w:t xml:space="preserve">) (Figure 4.5) was also purified from the extract since its LC-ESIMS data had provided evidence that it was a likely structural analog of the bioactive constituent. The purified compounds were identified by </w:t>
      </w:r>
      <w:r w:rsidRPr="0088034F">
        <w:rPr>
          <w:rFonts w:ascii="Times New Roman" w:hAnsi="Times New Roman" w:cs="Times New Roman"/>
          <w:color w:val="000000" w:themeColor="text1"/>
          <w:sz w:val="24"/>
          <w:szCs w:val="24"/>
        </w:rPr>
        <w:t xml:space="preserve">comparison of </w:t>
      </w:r>
      <w:r>
        <w:rPr>
          <w:rFonts w:ascii="Times New Roman" w:hAnsi="Times New Roman" w:cs="Times New Roman"/>
          <w:color w:val="000000" w:themeColor="text1"/>
          <w:sz w:val="24"/>
          <w:szCs w:val="24"/>
        </w:rPr>
        <w:t xml:space="preserve">their </w:t>
      </w:r>
      <w:r w:rsidRPr="0088034F">
        <w:rPr>
          <w:rFonts w:ascii="Times New Roman" w:hAnsi="Times New Roman" w:cs="Times New Roman"/>
          <w:color w:val="000000" w:themeColor="text1"/>
          <w:sz w:val="24"/>
          <w:szCs w:val="24"/>
          <w:vertAlign w:val="superscript"/>
        </w:rPr>
        <w:t>1</w:t>
      </w:r>
      <w:r>
        <w:rPr>
          <w:rFonts w:ascii="Times New Roman" w:hAnsi="Times New Roman" w:cs="Times New Roman"/>
          <w:color w:val="000000" w:themeColor="text1"/>
          <w:sz w:val="24"/>
          <w:szCs w:val="24"/>
        </w:rPr>
        <w:t xml:space="preserve">H and </w:t>
      </w:r>
      <w:r w:rsidRPr="0088034F">
        <w:rPr>
          <w:rFonts w:ascii="Times New Roman" w:hAnsi="Times New Roman" w:cs="Times New Roman"/>
          <w:color w:val="000000" w:themeColor="text1"/>
          <w:sz w:val="24"/>
          <w:szCs w:val="24"/>
          <w:vertAlign w:val="superscript"/>
        </w:rPr>
        <w:t>13</w:t>
      </w:r>
      <w:r w:rsidRPr="0088034F">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 xml:space="preserve"> NMR spectra and HRESIMS</w:t>
      </w:r>
      <w:r w:rsidRPr="0088034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data </w:t>
      </w:r>
      <w:r w:rsidRPr="0088034F">
        <w:rPr>
          <w:rFonts w:ascii="Times New Roman" w:hAnsi="Times New Roman" w:cs="Times New Roman"/>
          <w:color w:val="000000" w:themeColor="text1"/>
          <w:sz w:val="24"/>
          <w:szCs w:val="24"/>
        </w:rPr>
        <w:t xml:space="preserve">to </w:t>
      </w:r>
      <w:r>
        <w:rPr>
          <w:rFonts w:ascii="Times New Roman" w:hAnsi="Times New Roman" w:cs="Times New Roman"/>
          <w:color w:val="000000" w:themeColor="text1"/>
          <w:sz w:val="24"/>
          <w:szCs w:val="24"/>
        </w:rPr>
        <w:t>published values</w:t>
      </w:r>
      <w:r w:rsidRPr="0088034F">
        <w:rPr>
          <w:rFonts w:ascii="Times New Roman" w:hAnsi="Times New Roman" w:cs="Times New Roman"/>
          <w:color w:val="000000" w:themeColor="text1"/>
          <w:sz w:val="24"/>
          <w:szCs w:val="24"/>
        </w:rPr>
        <w:t>.</w:t>
      </w:r>
      <w:r w:rsidRPr="00440547">
        <w:rPr>
          <w:rFonts w:ascii="Times New Roman" w:hAnsi="Times New Roman" w:cs="Times New Roman"/>
          <w:noProof/>
          <w:sz w:val="24"/>
          <w:szCs w:val="24"/>
          <w:vertAlign w:val="superscript"/>
        </w:rPr>
        <w:t>170</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T</w:t>
      </w:r>
      <w:r w:rsidRPr="00E453D5">
        <w:rPr>
          <w:rFonts w:ascii="Times New Roman" w:hAnsi="Times New Roman" w:cs="Times New Roman"/>
          <w:color w:val="000000" w:themeColor="text1"/>
          <w:sz w:val="24"/>
          <w:szCs w:val="24"/>
        </w:rPr>
        <w:t>he absolute configuration</w:t>
      </w:r>
      <w:r>
        <w:rPr>
          <w:rFonts w:ascii="Times New Roman" w:hAnsi="Times New Roman" w:cs="Times New Roman"/>
          <w:color w:val="000000" w:themeColor="text1"/>
          <w:sz w:val="24"/>
          <w:szCs w:val="24"/>
        </w:rPr>
        <w:t>s</w:t>
      </w:r>
      <w:r w:rsidRPr="00E453D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of the tetramic acid protions of both compounds were determined using a previously described </w:t>
      </w:r>
      <w:r w:rsidRPr="00E453D5">
        <w:rPr>
          <w:rFonts w:ascii="Times New Roman" w:hAnsi="Times New Roman" w:cs="Times New Roman"/>
          <w:color w:val="000000" w:themeColor="text1"/>
          <w:sz w:val="24"/>
          <w:szCs w:val="24"/>
        </w:rPr>
        <w:t>oxidative bond</w:t>
      </w:r>
      <w:r>
        <w:rPr>
          <w:rFonts w:ascii="Times New Roman" w:hAnsi="Times New Roman" w:cs="Times New Roman"/>
          <w:color w:val="000000" w:themeColor="text1"/>
          <w:sz w:val="24"/>
          <w:szCs w:val="24"/>
        </w:rPr>
        <w:t>-</w:t>
      </w:r>
      <w:r w:rsidRPr="00E453D5">
        <w:rPr>
          <w:rFonts w:ascii="Times New Roman" w:hAnsi="Times New Roman" w:cs="Times New Roman"/>
          <w:color w:val="000000" w:themeColor="text1"/>
          <w:sz w:val="24"/>
          <w:szCs w:val="24"/>
        </w:rPr>
        <w:t xml:space="preserve">cleavage </w:t>
      </w:r>
      <w:r>
        <w:rPr>
          <w:rFonts w:ascii="Times New Roman" w:hAnsi="Times New Roman" w:cs="Times New Roman"/>
          <w:color w:val="000000" w:themeColor="text1"/>
          <w:sz w:val="24"/>
          <w:szCs w:val="24"/>
        </w:rPr>
        <w:t>and LC-ESIMS analysis methodology.</w:t>
      </w:r>
      <w:r w:rsidRPr="00440547">
        <w:rPr>
          <w:rFonts w:ascii="Times New Roman" w:hAnsi="Times New Roman" w:cs="Times New Roman"/>
          <w:noProof/>
          <w:color w:val="000000" w:themeColor="text1"/>
          <w:sz w:val="24"/>
          <w:szCs w:val="24"/>
          <w:vertAlign w:val="superscript"/>
        </w:rPr>
        <w:t>171-172</w:t>
      </w:r>
      <w:r>
        <w:rPr>
          <w:rFonts w:ascii="Times New Roman" w:hAnsi="Times New Roman" w:cs="Times New Roman"/>
          <w:color w:val="000000" w:themeColor="text1"/>
          <w:sz w:val="24"/>
          <w:szCs w:val="24"/>
        </w:rPr>
        <w:t xml:space="preserve"> </w:t>
      </w:r>
      <w:r w:rsidRPr="00667642">
        <w:rPr>
          <w:rFonts w:ascii="Times New Roman" w:hAnsi="Times New Roman" w:cs="Times New Roman"/>
          <w:color w:val="000000" w:themeColor="text1"/>
          <w:sz w:val="24"/>
          <w:szCs w:val="24"/>
        </w:rPr>
        <w:t xml:space="preserve">Testing of the purified compound immediately revealed </w:t>
      </w:r>
      <w:r>
        <w:rPr>
          <w:rFonts w:ascii="Times New Roman" w:hAnsi="Times New Roman" w:cs="Times New Roman"/>
          <w:color w:val="000000" w:themeColor="text1"/>
          <w:sz w:val="24"/>
          <w:szCs w:val="24"/>
        </w:rPr>
        <w:t>a stark</w:t>
      </w:r>
      <w:r w:rsidRPr="00667642">
        <w:rPr>
          <w:rFonts w:ascii="Times New Roman" w:hAnsi="Times New Roman" w:cs="Times New Roman"/>
          <w:color w:val="000000" w:themeColor="text1"/>
          <w:sz w:val="24"/>
          <w:szCs w:val="24"/>
        </w:rPr>
        <w:t xml:space="preserve"> difference in their respective antitrichomonal activities; whereas </w:t>
      </w:r>
      <w:r w:rsidRPr="00667642">
        <w:rPr>
          <w:rFonts w:ascii="Times New Roman" w:hAnsi="Times New Roman" w:cs="Times New Roman"/>
          <w:b/>
          <w:color w:val="000000" w:themeColor="text1"/>
          <w:sz w:val="24"/>
          <w:szCs w:val="24"/>
        </w:rPr>
        <w:t>4.1</w:t>
      </w:r>
      <w:r w:rsidRPr="00667642">
        <w:rPr>
          <w:rFonts w:ascii="Times New Roman" w:hAnsi="Times New Roman" w:cs="Times New Roman"/>
          <w:color w:val="000000" w:themeColor="text1"/>
          <w:sz w:val="24"/>
          <w:szCs w:val="24"/>
        </w:rPr>
        <w:t xml:space="preserve"> exhibited rat</w:t>
      </w:r>
      <w:r>
        <w:rPr>
          <w:rFonts w:ascii="Times New Roman" w:hAnsi="Times New Roman" w:cs="Times New Roman"/>
          <w:color w:val="000000" w:themeColor="text1"/>
          <w:sz w:val="24"/>
          <w:szCs w:val="24"/>
        </w:rPr>
        <w:t>her potent inhibitory effects (E</w:t>
      </w:r>
      <w:r w:rsidRPr="00667642">
        <w:rPr>
          <w:rFonts w:ascii="Times New Roman" w:hAnsi="Times New Roman" w:cs="Times New Roman"/>
          <w:color w:val="000000" w:themeColor="text1"/>
          <w:sz w:val="24"/>
          <w:szCs w:val="24"/>
        </w:rPr>
        <w:t>C</w:t>
      </w:r>
      <w:r w:rsidRPr="00667642">
        <w:rPr>
          <w:rFonts w:ascii="Times New Roman" w:hAnsi="Times New Roman" w:cs="Times New Roman"/>
          <w:color w:val="000000" w:themeColor="text1"/>
          <w:sz w:val="24"/>
          <w:szCs w:val="24"/>
          <w:vertAlign w:val="subscript"/>
        </w:rPr>
        <w:t>50</w:t>
      </w:r>
      <w:r w:rsidRPr="00667642">
        <w:rPr>
          <w:rFonts w:ascii="Times New Roman" w:hAnsi="Times New Roman" w:cs="Times New Roman"/>
          <w:color w:val="000000" w:themeColor="text1"/>
          <w:sz w:val="24"/>
          <w:szCs w:val="24"/>
        </w:rPr>
        <w:t xml:space="preserve"> = 3 µM) with good selectivity (SI = 33), </w:t>
      </w:r>
      <w:r w:rsidRPr="00667642">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 xml:space="preserve">.2 </w:t>
      </w:r>
      <w:r w:rsidRPr="00667642">
        <w:rPr>
          <w:rFonts w:ascii="Times New Roman" w:hAnsi="Times New Roman" w:cs="Times New Roman"/>
          <w:color w:val="000000" w:themeColor="text1"/>
          <w:sz w:val="24"/>
          <w:szCs w:val="24"/>
        </w:rPr>
        <w:t>was inactive at a concentration</w:t>
      </w:r>
      <w:r>
        <w:rPr>
          <w:rFonts w:ascii="Times New Roman" w:hAnsi="Times New Roman" w:cs="Times New Roman"/>
          <w:color w:val="000000" w:themeColor="text1"/>
          <w:sz w:val="24"/>
          <w:szCs w:val="24"/>
        </w:rPr>
        <w:t xml:space="preserve"> </w:t>
      </w:r>
      <w:r w:rsidRPr="00667642">
        <w:rPr>
          <w:rFonts w:ascii="Times New Roman" w:hAnsi="Times New Roman" w:cs="Times New Roman"/>
          <w:color w:val="000000" w:themeColor="text1"/>
          <w:sz w:val="24"/>
          <w:szCs w:val="24"/>
        </w:rPr>
        <w:lastRenderedPageBreak/>
        <w:t xml:space="preserve">as high as 25 </w:t>
      </w:r>
      <w:r w:rsidRPr="00667642">
        <w:rPr>
          <w:rFonts w:ascii="Times New Roman" w:hAnsi="Times New Roman" w:cs="Times New Roman"/>
          <w:color w:val="000000" w:themeColor="text1"/>
          <w:sz w:val="24"/>
          <w:szCs w:val="24"/>
        </w:rPr>
        <w:sym w:font="Symbol" w:char="F06D"/>
      </w:r>
      <w:r w:rsidRPr="00667642">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 </w:t>
      </w:r>
      <w:r w:rsidRPr="00667642">
        <w:rPr>
          <w:rFonts w:ascii="Times New Roman" w:hAnsi="Times New Roman" w:cs="Times New Roman"/>
          <w:color w:val="000000" w:themeColor="text1"/>
          <w:sz w:val="24"/>
          <w:szCs w:val="24"/>
        </w:rPr>
        <w:t>An examination of both metabolites revealed that the remarkable difference in their biological activities could be traced to the inv</w:t>
      </w:r>
      <w:r>
        <w:rPr>
          <w:rFonts w:ascii="Times New Roman" w:hAnsi="Times New Roman" w:cs="Times New Roman"/>
          <w:color w:val="000000" w:themeColor="text1"/>
          <w:sz w:val="24"/>
          <w:szCs w:val="24"/>
        </w:rPr>
        <w:t>ersion of single stereocenter (5</w:t>
      </w:r>
      <w:r w:rsidRPr="00667642">
        <w:rPr>
          <w:rFonts w:ascii="Times New Roman" w:hAnsi="Times New Roman" w:cs="Times New Roman"/>
          <w:color w:val="000000" w:themeColor="text1"/>
          <w:sz w:val="24"/>
          <w:szCs w:val="24"/>
        </w:rPr>
        <w:sym w:font="Symbol" w:char="F0A2"/>
      </w:r>
      <w:r w:rsidRPr="00667642">
        <w:rPr>
          <w:rFonts w:ascii="Times New Roman" w:hAnsi="Times New Roman" w:cs="Times New Roman"/>
          <w:i/>
          <w:color w:val="000000" w:themeColor="text1"/>
          <w:sz w:val="24"/>
          <w:szCs w:val="24"/>
        </w:rPr>
        <w:t>S</w:t>
      </w:r>
      <w:r w:rsidRPr="00667642">
        <w:rPr>
          <w:rFonts w:ascii="Times New Roman" w:hAnsi="Times New Roman" w:cs="Times New Roman"/>
          <w:color w:val="000000" w:themeColor="text1"/>
          <w:sz w:val="24"/>
          <w:szCs w:val="24"/>
        </w:rPr>
        <w:t xml:space="preserve"> in </w:t>
      </w:r>
      <w:r w:rsidRPr="00667642">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.1</w:t>
      </w:r>
      <w:r>
        <w:rPr>
          <w:rFonts w:ascii="Times New Roman" w:hAnsi="Times New Roman" w:cs="Times New Roman"/>
          <w:color w:val="000000" w:themeColor="text1"/>
          <w:sz w:val="24"/>
          <w:szCs w:val="24"/>
        </w:rPr>
        <w:t xml:space="preserve"> and 5</w:t>
      </w:r>
      <w:r w:rsidRPr="00667642">
        <w:rPr>
          <w:rFonts w:ascii="Times New Roman" w:hAnsi="Times New Roman" w:cs="Times New Roman"/>
          <w:color w:val="000000" w:themeColor="text1"/>
          <w:sz w:val="24"/>
          <w:szCs w:val="24"/>
        </w:rPr>
        <w:sym w:font="Symbol" w:char="F0A2"/>
      </w:r>
      <w:r w:rsidRPr="00667642">
        <w:rPr>
          <w:rFonts w:ascii="Times New Roman" w:hAnsi="Times New Roman" w:cs="Times New Roman"/>
          <w:i/>
          <w:color w:val="000000" w:themeColor="text1"/>
          <w:sz w:val="24"/>
          <w:szCs w:val="24"/>
        </w:rPr>
        <w:t>R</w:t>
      </w:r>
      <w:r w:rsidRPr="00667642">
        <w:rPr>
          <w:rFonts w:ascii="Times New Roman" w:hAnsi="Times New Roman" w:cs="Times New Roman"/>
          <w:color w:val="000000" w:themeColor="text1"/>
          <w:sz w:val="24"/>
          <w:szCs w:val="24"/>
        </w:rPr>
        <w:t xml:space="preserve"> in </w:t>
      </w:r>
      <w:r w:rsidRPr="00667642">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.2</w:t>
      </w:r>
      <w:r w:rsidRPr="00667642">
        <w:rPr>
          <w:rFonts w:ascii="Times New Roman" w:hAnsi="Times New Roman" w:cs="Times New Roman"/>
          <w:color w:val="000000" w:themeColor="text1"/>
          <w:sz w:val="24"/>
          <w:szCs w:val="24"/>
        </w:rPr>
        <w:t xml:space="preserve">). Taking these data into consideration, as well as </w:t>
      </w:r>
      <w:r>
        <w:rPr>
          <w:rFonts w:ascii="Times New Roman" w:hAnsi="Times New Roman" w:cs="Times New Roman"/>
          <w:color w:val="000000" w:themeColor="text1"/>
          <w:sz w:val="24"/>
          <w:szCs w:val="24"/>
        </w:rPr>
        <w:t xml:space="preserve">considering </w:t>
      </w:r>
      <w:r w:rsidRPr="00667642">
        <w:rPr>
          <w:rFonts w:ascii="Times New Roman" w:hAnsi="Times New Roman" w:cs="Times New Roman"/>
          <w:color w:val="000000" w:themeColor="text1"/>
          <w:sz w:val="24"/>
          <w:szCs w:val="24"/>
        </w:rPr>
        <w:t xml:space="preserve">the fact that </w:t>
      </w:r>
      <w:r w:rsidRPr="00667642">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.1</w:t>
      </w:r>
      <w:r w:rsidRPr="00667642">
        <w:rPr>
          <w:rFonts w:ascii="Times New Roman" w:hAnsi="Times New Roman" w:cs="Times New Roman"/>
          <w:color w:val="000000" w:themeColor="text1"/>
          <w:sz w:val="24"/>
          <w:szCs w:val="24"/>
        </w:rPr>
        <w:t xml:space="preserve"> was non-toxic to </w:t>
      </w:r>
      <w:r w:rsidRPr="00667642">
        <w:rPr>
          <w:rFonts w:ascii="Times New Roman" w:hAnsi="Times New Roman" w:cs="Times New Roman"/>
          <w:i/>
          <w:color w:val="000000" w:themeColor="text1"/>
          <w:sz w:val="24"/>
          <w:szCs w:val="24"/>
        </w:rPr>
        <w:t>L acidophilus</w:t>
      </w:r>
      <w:r w:rsidRPr="00667642">
        <w:rPr>
          <w:rFonts w:ascii="Times New Roman" w:hAnsi="Times New Roman" w:cs="Times New Roman"/>
          <w:color w:val="000000" w:themeColor="text1"/>
          <w:sz w:val="24"/>
          <w:szCs w:val="24"/>
        </w:rPr>
        <w:t xml:space="preserve"> at concentrations up to 50 </w:t>
      </w:r>
      <w:r w:rsidRPr="00667642">
        <w:rPr>
          <w:rFonts w:ascii="Times New Roman" w:hAnsi="Times New Roman" w:cs="Times New Roman"/>
          <w:color w:val="000000" w:themeColor="text1"/>
          <w:sz w:val="24"/>
          <w:szCs w:val="24"/>
        </w:rPr>
        <w:sym w:font="Symbol" w:char="F06D"/>
      </w:r>
      <w:r w:rsidRPr="00667642">
        <w:rPr>
          <w:rFonts w:ascii="Times New Roman" w:hAnsi="Times New Roman" w:cs="Times New Roman"/>
          <w:color w:val="000000" w:themeColor="text1"/>
          <w:sz w:val="24"/>
          <w:szCs w:val="24"/>
        </w:rPr>
        <w:t>M (</w:t>
      </w:r>
      <w:r w:rsidRPr="00D33136">
        <w:rPr>
          <w:rFonts w:ascii="Times New Roman" w:hAnsi="Times New Roman" w:cs="Times New Roman"/>
          <w:color w:val="000000" w:themeColor="text1"/>
          <w:sz w:val="24"/>
          <w:szCs w:val="24"/>
        </w:rPr>
        <w:t xml:space="preserve">Table </w:t>
      </w:r>
      <w:r>
        <w:rPr>
          <w:rFonts w:ascii="Times New Roman" w:hAnsi="Times New Roman" w:cs="Times New Roman"/>
          <w:color w:val="000000" w:themeColor="text1"/>
          <w:sz w:val="24"/>
          <w:szCs w:val="24"/>
        </w:rPr>
        <w:t>4.</w:t>
      </w:r>
      <w:r>
        <w:rPr>
          <w:rFonts w:ascii="Times New Roman" w:hAnsi="Times New Roman" w:cs="Times New Roman" w:hint="eastAsia"/>
          <w:color w:val="000000" w:themeColor="text1"/>
          <w:sz w:val="24"/>
          <w:szCs w:val="24"/>
        </w:rPr>
        <w:t>3</w:t>
      </w:r>
      <w:r w:rsidRPr="00667642">
        <w:rPr>
          <w:rFonts w:ascii="Times New Roman" w:hAnsi="Times New Roman" w:cs="Times New Roman"/>
          <w:color w:val="000000" w:themeColor="text1"/>
          <w:sz w:val="24"/>
          <w:szCs w:val="24"/>
        </w:rPr>
        <w:t xml:space="preserve">), there was ample reason to believe that further exploration of this unique class of natural products had the potential to provide additional </w:t>
      </w:r>
      <w:r>
        <w:rPr>
          <w:rFonts w:ascii="Times New Roman" w:hAnsi="Times New Roman" w:cs="Times New Roman"/>
          <w:color w:val="000000" w:themeColor="text1"/>
          <w:sz w:val="24"/>
          <w:szCs w:val="24"/>
        </w:rPr>
        <w:t>bioactive analogs</w:t>
      </w:r>
      <w:r w:rsidRPr="00667642">
        <w:rPr>
          <w:rFonts w:ascii="Times New Roman" w:hAnsi="Times New Roman" w:cs="Times New Roman"/>
          <w:color w:val="000000" w:themeColor="text1"/>
          <w:sz w:val="24"/>
          <w:szCs w:val="24"/>
        </w:rPr>
        <w:t>.</w:t>
      </w:r>
    </w:p>
    <w:p w14:paraId="53A73FEB"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524C0405" w14:textId="77777777" w:rsidR="00CD49C4" w:rsidRDefault="00CD49C4" w:rsidP="00CD49C4">
      <w:pPr>
        <w:keepNext/>
        <w:spacing w:after="0" w:line="480" w:lineRule="auto"/>
        <w:ind w:firstLine="720"/>
        <w:jc w:val="center"/>
      </w:pPr>
      <w:r w:rsidRPr="00720BBC">
        <w:rPr>
          <w:rFonts w:ascii="Times New Roman" w:hAnsi="Times New Roman" w:cs="Times New Roman"/>
          <w:noProof/>
          <w:color w:val="000000" w:themeColor="text1"/>
          <w:sz w:val="24"/>
          <w:szCs w:val="24"/>
        </w:rPr>
        <w:drawing>
          <wp:inline distT="0" distB="0" distL="0" distR="0" wp14:anchorId="221AF5C8" wp14:editId="7F53C8A1">
            <wp:extent cx="2463800" cy="3886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463800" cy="3886200"/>
                    </a:xfrm>
                    <a:prstGeom prst="rect">
                      <a:avLst/>
                    </a:prstGeom>
                  </pic:spPr>
                </pic:pic>
              </a:graphicData>
            </a:graphic>
          </wp:inline>
        </w:drawing>
      </w:r>
    </w:p>
    <w:p w14:paraId="49431200" w14:textId="77777777" w:rsidR="00CD49C4" w:rsidRPr="00F33230" w:rsidRDefault="00CD49C4" w:rsidP="00CD49C4">
      <w:pPr>
        <w:pStyle w:val="Caption"/>
        <w:jc w:val="both"/>
        <w:rPr>
          <w:rFonts w:ascii="Times New Roman" w:hAnsi="Times New Roman" w:cs="Times New Roman"/>
          <w:i w:val="0"/>
          <w:color w:val="000000" w:themeColor="text1"/>
          <w:sz w:val="24"/>
          <w:szCs w:val="24"/>
        </w:rPr>
      </w:pPr>
      <w:bookmarkStart w:id="112" w:name="_Toc6270289"/>
      <w:bookmarkStart w:id="113" w:name="_Toc6304839"/>
      <w:r w:rsidRPr="00F33230">
        <w:rPr>
          <w:rFonts w:ascii="Times New Roman" w:hAnsi="Times New Roman" w:cs="Times New Roman"/>
          <w:b/>
          <w:i w:val="0"/>
          <w:color w:val="000000" w:themeColor="text1"/>
          <w:sz w:val="24"/>
          <w:szCs w:val="24"/>
        </w:rPr>
        <w:t>Figure 4.</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Figure_4.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5</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w:t>
      </w:r>
      <w:r w:rsidRPr="00F33230">
        <w:rPr>
          <w:rFonts w:ascii="Times New Roman" w:hAnsi="Times New Roman" w:cs="Times New Roman"/>
          <w:i w:val="0"/>
          <w:color w:val="000000" w:themeColor="text1"/>
          <w:sz w:val="24"/>
          <w:szCs w:val="24"/>
        </w:rPr>
        <w:t xml:space="preserve"> Structures of compounds </w:t>
      </w:r>
      <w:r w:rsidRPr="00F33230">
        <w:rPr>
          <w:rFonts w:ascii="Times New Roman" w:hAnsi="Times New Roman" w:cs="Times New Roman"/>
          <w:b/>
          <w:i w:val="0"/>
          <w:color w:val="000000" w:themeColor="text1"/>
          <w:sz w:val="24"/>
          <w:szCs w:val="24"/>
        </w:rPr>
        <w:t>4.1</w:t>
      </w:r>
      <w:r w:rsidRPr="00F33230">
        <w:rPr>
          <w:rFonts w:ascii="Times New Roman" w:hAnsi="Times New Roman" w:cs="Times New Roman"/>
          <w:i w:val="0"/>
          <w:color w:val="000000" w:themeColor="text1"/>
          <w:sz w:val="24"/>
          <w:szCs w:val="24"/>
        </w:rPr>
        <w:t>-</w:t>
      </w:r>
      <w:r w:rsidRPr="00F33230">
        <w:rPr>
          <w:rFonts w:ascii="Times New Roman" w:hAnsi="Times New Roman" w:cs="Times New Roman"/>
          <w:b/>
          <w:i w:val="0"/>
          <w:color w:val="000000" w:themeColor="text1"/>
          <w:sz w:val="24"/>
          <w:szCs w:val="24"/>
        </w:rPr>
        <w:t>4.9</w:t>
      </w:r>
      <w:r w:rsidRPr="00F33230">
        <w:rPr>
          <w:rFonts w:ascii="Times New Roman" w:hAnsi="Times New Roman" w:cs="Times New Roman"/>
          <w:i w:val="0"/>
          <w:color w:val="000000" w:themeColor="text1"/>
          <w:sz w:val="24"/>
          <w:szCs w:val="24"/>
        </w:rPr>
        <w:t>.</w:t>
      </w:r>
      <w:bookmarkEnd w:id="112"/>
      <w:bookmarkEnd w:id="113"/>
    </w:p>
    <w:p w14:paraId="2D167034" w14:textId="77777777" w:rsidR="00CD49C4" w:rsidRPr="00EC34A1" w:rsidRDefault="00CD49C4" w:rsidP="00CD49C4">
      <w:pPr>
        <w:spacing w:after="0" w:line="480" w:lineRule="auto"/>
        <w:ind w:firstLine="720"/>
        <w:jc w:val="center"/>
        <w:rPr>
          <w:rFonts w:ascii="Times New Roman" w:hAnsi="Times New Roman" w:cs="Times New Roman"/>
          <w:color w:val="000000" w:themeColor="text1"/>
          <w:sz w:val="24"/>
          <w:szCs w:val="24"/>
        </w:rPr>
      </w:pPr>
    </w:p>
    <w:p w14:paraId="50DB4B70"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580FC1">
        <w:rPr>
          <w:rFonts w:ascii="Times New Roman" w:hAnsi="Times New Roman" w:cs="Times New Roman"/>
          <w:color w:val="000000" w:themeColor="text1"/>
          <w:sz w:val="24"/>
          <w:szCs w:val="24"/>
        </w:rPr>
        <w:t xml:space="preserve">To facilitate the identification of other natural products containing a tetramate linked to a </w:t>
      </w:r>
      <w:r w:rsidRPr="00580FC1">
        <w:rPr>
          <w:rFonts w:ascii="Times New Roman" w:hAnsi="Times New Roman" w:cs="Times New Roman"/>
          <w:i/>
          <w:color w:val="000000" w:themeColor="text1"/>
          <w:sz w:val="24"/>
          <w:szCs w:val="24"/>
        </w:rPr>
        <w:t>trans</w:t>
      </w:r>
      <w:r w:rsidRPr="00580FC1">
        <w:rPr>
          <w:rFonts w:ascii="Times New Roman" w:hAnsi="Times New Roman" w:cs="Times New Roman"/>
          <w:color w:val="000000" w:themeColor="text1"/>
          <w:sz w:val="24"/>
          <w:szCs w:val="24"/>
        </w:rPr>
        <w:t xml:space="preserve">-decalin system, we turned to our extensive library of fungal isolates and their associated chemical data. This family of natural products has been reported from a </w:t>
      </w:r>
      <w:r w:rsidRPr="00580FC1">
        <w:rPr>
          <w:rFonts w:ascii="Times New Roman" w:hAnsi="Times New Roman" w:cs="Times New Roman"/>
          <w:color w:val="000000" w:themeColor="text1"/>
          <w:sz w:val="24"/>
          <w:szCs w:val="24"/>
        </w:rPr>
        <w:lastRenderedPageBreak/>
        <w:t>taxonomically diverse assemblage of fungi</w:t>
      </w:r>
      <w:r w:rsidRPr="00440547">
        <w:rPr>
          <w:rFonts w:ascii="Times New Roman" w:hAnsi="Times New Roman" w:cs="Times New Roman"/>
          <w:noProof/>
          <w:color w:val="000000" w:themeColor="text1"/>
          <w:sz w:val="24"/>
          <w:szCs w:val="24"/>
          <w:vertAlign w:val="superscript"/>
        </w:rPr>
        <w:t>171, 173-177</w:t>
      </w:r>
      <w:r w:rsidRPr="00580FC1">
        <w:rPr>
          <w:rFonts w:ascii="Times New Roman" w:hAnsi="Times New Roman" w:cs="Times New Roman"/>
          <w:color w:val="000000" w:themeColor="text1"/>
          <w:sz w:val="24"/>
          <w:szCs w:val="24"/>
        </w:rPr>
        <w:t xml:space="preserve"> and our records revealed that we had previously encountered these compounds from several </w:t>
      </w:r>
      <w:r>
        <w:rPr>
          <w:rFonts w:ascii="Times New Roman" w:hAnsi="Times New Roman" w:cs="Times New Roman"/>
          <w:color w:val="000000" w:themeColor="text1"/>
          <w:sz w:val="24"/>
          <w:szCs w:val="24"/>
        </w:rPr>
        <w:t xml:space="preserve">fungal </w:t>
      </w:r>
      <w:r w:rsidRPr="00580FC1">
        <w:rPr>
          <w:rFonts w:ascii="Times New Roman" w:hAnsi="Times New Roman" w:cs="Times New Roman"/>
          <w:color w:val="000000" w:themeColor="text1"/>
          <w:sz w:val="24"/>
          <w:szCs w:val="24"/>
        </w:rPr>
        <w:t>isolates</w:t>
      </w:r>
      <w:r>
        <w:rPr>
          <w:rFonts w:ascii="Times New Roman" w:hAnsi="Times New Roman" w:cs="Times New Roman"/>
          <w:color w:val="000000" w:themeColor="text1"/>
          <w:sz w:val="24"/>
          <w:szCs w:val="24"/>
        </w:rPr>
        <w:t xml:space="preserve"> in our collection</w:t>
      </w:r>
      <w:r w:rsidRPr="00580FC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After considering the range of metabolites anticipated from each candidate isolate, a list of four fungi was chosen to serve as the subjects of chemically-guided targeted isolation process: </w:t>
      </w:r>
      <w:r w:rsidRPr="00580FC1">
        <w:rPr>
          <w:rFonts w:ascii="Times New Roman" w:hAnsi="Times New Roman" w:cs="Times New Roman"/>
          <w:color w:val="000000" w:themeColor="text1"/>
          <w:sz w:val="24"/>
          <w:szCs w:val="24"/>
        </w:rPr>
        <w:t xml:space="preserve">(i) </w:t>
      </w:r>
      <w:r w:rsidRPr="00580FC1">
        <w:rPr>
          <w:rFonts w:ascii="Times New Roman" w:hAnsi="Times New Roman" w:cs="Times New Roman"/>
          <w:i/>
          <w:color w:val="000000" w:themeColor="text1"/>
          <w:sz w:val="24"/>
          <w:szCs w:val="24"/>
        </w:rPr>
        <w:t xml:space="preserve">Fusarium </w:t>
      </w:r>
      <w:r w:rsidRPr="00AE335F">
        <w:rPr>
          <w:rFonts w:ascii="Times New Roman" w:hAnsi="Times New Roman" w:cs="Times New Roman"/>
          <w:color w:val="000000" w:themeColor="text1"/>
          <w:sz w:val="24"/>
          <w:szCs w:val="24"/>
        </w:rPr>
        <w:t>sp. isolate C</w:t>
      </w:r>
      <w:r w:rsidRPr="00580FC1">
        <w:rPr>
          <w:rFonts w:ascii="Times New Roman" w:hAnsi="Times New Roman" w:cs="Times New Roman"/>
          <w:color w:val="000000" w:themeColor="text1"/>
          <w:sz w:val="24"/>
          <w:szCs w:val="24"/>
        </w:rPr>
        <w:t xml:space="preserve">, (ii) </w:t>
      </w:r>
      <w:r w:rsidRPr="00580FC1">
        <w:rPr>
          <w:rFonts w:ascii="Times New Roman" w:hAnsi="Times New Roman" w:cs="Times New Roman"/>
          <w:i/>
          <w:color w:val="000000" w:themeColor="text1"/>
          <w:sz w:val="24"/>
          <w:szCs w:val="24"/>
        </w:rPr>
        <w:t xml:space="preserve">Penicillium </w:t>
      </w:r>
      <w:r w:rsidRPr="00AE335F">
        <w:rPr>
          <w:rFonts w:ascii="Times New Roman" w:hAnsi="Times New Roman" w:cs="Times New Roman"/>
          <w:color w:val="000000" w:themeColor="text1"/>
          <w:sz w:val="24"/>
          <w:szCs w:val="24"/>
        </w:rPr>
        <w:t>sp.</w:t>
      </w:r>
      <w:r w:rsidRPr="00580FC1">
        <w:rPr>
          <w:rFonts w:ascii="Times New Roman" w:hAnsi="Times New Roman" w:cs="Times New Roman"/>
          <w:color w:val="000000" w:themeColor="text1"/>
          <w:sz w:val="24"/>
          <w:szCs w:val="24"/>
        </w:rPr>
        <w:t xml:space="preserve">, (iii) </w:t>
      </w:r>
      <w:r w:rsidRPr="00580FC1">
        <w:rPr>
          <w:rFonts w:ascii="Times New Roman" w:hAnsi="Times New Roman" w:cs="Times New Roman"/>
          <w:i/>
          <w:color w:val="000000" w:themeColor="text1"/>
          <w:sz w:val="24"/>
          <w:szCs w:val="24"/>
        </w:rPr>
        <w:t>Alternaria</w:t>
      </w:r>
      <w:r w:rsidRPr="00580F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sp.</w:t>
      </w:r>
      <w:r w:rsidRPr="00580FC1">
        <w:rPr>
          <w:rFonts w:ascii="Times New Roman" w:hAnsi="Times New Roman" w:cs="Times New Roman"/>
          <w:color w:val="000000" w:themeColor="text1"/>
          <w:sz w:val="24"/>
          <w:szCs w:val="24"/>
        </w:rPr>
        <w:t>,</w:t>
      </w:r>
      <w:r w:rsidRPr="00580FC1">
        <w:rPr>
          <w:rFonts w:ascii="Times New Roman" w:hAnsi="Times New Roman" w:cs="Times New Roman"/>
          <w:i/>
          <w:color w:val="000000" w:themeColor="text1"/>
          <w:sz w:val="24"/>
          <w:szCs w:val="24"/>
        </w:rPr>
        <w:t xml:space="preserve"> </w:t>
      </w:r>
      <w:r w:rsidRPr="00580FC1">
        <w:rPr>
          <w:rFonts w:ascii="Times New Roman" w:hAnsi="Times New Roman" w:cs="Times New Roman"/>
          <w:color w:val="000000" w:themeColor="text1"/>
          <w:sz w:val="24"/>
          <w:szCs w:val="24"/>
        </w:rPr>
        <w:t>(iv)</w:t>
      </w:r>
      <w:r w:rsidRPr="00580FC1">
        <w:rPr>
          <w:rFonts w:ascii="Times New Roman" w:hAnsi="Times New Roman" w:cs="Times New Roman"/>
          <w:i/>
          <w:color w:val="000000" w:themeColor="text1"/>
          <w:sz w:val="24"/>
          <w:szCs w:val="24"/>
        </w:rPr>
        <w:t xml:space="preserve"> Phoma </w:t>
      </w:r>
      <w:r w:rsidRPr="00AE335F">
        <w:rPr>
          <w:rFonts w:ascii="Times New Roman" w:hAnsi="Times New Roman" w:cs="Times New Roman"/>
          <w:color w:val="000000" w:themeColor="text1"/>
          <w:sz w:val="24"/>
          <w:szCs w:val="24"/>
        </w:rPr>
        <w:t>sp</w:t>
      </w:r>
      <w:r w:rsidRPr="00580FC1">
        <w:rPr>
          <w:rFonts w:ascii="Times New Roman" w:hAnsi="Times New Roman" w:cs="Times New Roman"/>
          <w:i/>
          <w:color w:val="000000" w:themeColor="text1"/>
          <w:sz w:val="24"/>
          <w:szCs w:val="24"/>
        </w:rPr>
        <w:t>.</w:t>
      </w:r>
      <w:r w:rsidRPr="00580FC1">
        <w:rPr>
          <w:rFonts w:ascii="Times New Roman" w:hAnsi="Times New Roman" w:cs="Times New Roman"/>
          <w:color w:val="000000" w:themeColor="text1"/>
          <w:sz w:val="24"/>
          <w:szCs w:val="24"/>
        </w:rPr>
        <w:t xml:space="preserve"> P34E5</w:t>
      </w:r>
      <w:r w:rsidRPr="00AE335F">
        <w:rPr>
          <w:rFonts w:ascii="Times New Roman" w:hAnsi="Times New Roman" w:cs="Times New Roman"/>
          <w:color w:val="000000" w:themeColor="text1"/>
          <w:sz w:val="24"/>
          <w:szCs w:val="24"/>
        </w:rPr>
        <w:t>. Those efforts led to</w:t>
      </w:r>
      <w:r>
        <w:rPr>
          <w:rFonts w:ascii="Times New Roman" w:hAnsi="Times New Roman" w:cs="Times New Roman"/>
          <w:color w:val="000000" w:themeColor="text1"/>
          <w:sz w:val="24"/>
          <w:szCs w:val="24"/>
        </w:rPr>
        <w:t xml:space="preserve"> the purification of seven additional tetramic acid derivatives </w:t>
      </w:r>
      <w:r w:rsidRPr="00580FC1">
        <w:rPr>
          <w:rFonts w:ascii="Times New Roman" w:hAnsi="Times New Roman" w:cs="Times New Roman"/>
          <w:color w:val="000000" w:themeColor="text1"/>
          <w:sz w:val="24"/>
          <w:szCs w:val="24"/>
        </w:rPr>
        <w:t>trichosetin (</w:t>
      </w:r>
      <w:r w:rsidRPr="009D7D70">
        <w:rPr>
          <w:rFonts w:ascii="Times New Roman" w:hAnsi="Times New Roman" w:cs="Times New Roman" w:hint="eastAsia"/>
          <w:b/>
          <w:color w:val="000000" w:themeColor="text1"/>
          <w:sz w:val="24"/>
          <w:szCs w:val="24"/>
        </w:rPr>
        <w:t>4.3</w:t>
      </w:r>
      <w:r w:rsidRPr="00580FC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175</w:t>
      </w:r>
      <w:r w:rsidRPr="00580FC1">
        <w:rPr>
          <w:rFonts w:ascii="Times New Roman" w:hAnsi="Times New Roman" w:cs="Times New Roman"/>
          <w:color w:val="000000" w:themeColor="text1"/>
          <w:sz w:val="24"/>
          <w:szCs w:val="24"/>
        </w:rPr>
        <w:t>, pyrrolocin A (</w:t>
      </w:r>
      <w:r w:rsidRPr="00DA2409">
        <w:rPr>
          <w:rFonts w:ascii="Times New Roman" w:hAnsi="Times New Roman" w:cs="Times New Roman" w:hint="eastAsia"/>
          <w:b/>
          <w:color w:val="000000" w:themeColor="text1"/>
          <w:sz w:val="24"/>
          <w:szCs w:val="24"/>
        </w:rPr>
        <w:t>4.4</w:t>
      </w:r>
      <w:r w:rsidRPr="00580FC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171</w:t>
      </w:r>
      <w:r w:rsidRPr="00580FC1">
        <w:rPr>
          <w:rFonts w:ascii="Times New Roman" w:hAnsi="Times New Roman" w:cs="Times New Roman"/>
          <w:color w:val="000000" w:themeColor="text1"/>
          <w:sz w:val="24"/>
          <w:szCs w:val="24"/>
        </w:rPr>
        <w:t xml:space="preserve"> </w:t>
      </w:r>
      <w:r w:rsidRPr="00720BBC">
        <w:rPr>
          <w:rFonts w:ascii="Times New Roman" w:hAnsi="Times New Roman" w:cs="Times New Roman"/>
          <w:sz w:val="24"/>
          <w:szCs w:val="24"/>
        </w:rPr>
        <w:t>5</w:t>
      </w:r>
      <w:r w:rsidRPr="00720BBC">
        <w:rPr>
          <w:rFonts w:ascii="Times New Roman" w:hAnsi="Times New Roman" w:cs="Times New Roman"/>
          <w:sz w:val="24"/>
          <w:szCs w:val="24"/>
        </w:rPr>
        <w:sym w:font="Symbol" w:char="F0A2"/>
      </w:r>
      <w:r w:rsidRPr="00720BBC">
        <w:rPr>
          <w:rFonts w:ascii="Times New Roman" w:hAnsi="Times New Roman" w:cs="Times New Roman"/>
          <w:sz w:val="24"/>
          <w:szCs w:val="24"/>
        </w:rPr>
        <w:t>-</w:t>
      </w:r>
      <w:r w:rsidRPr="00580FC1">
        <w:rPr>
          <w:rFonts w:ascii="Times New Roman" w:hAnsi="Times New Roman" w:cs="Times New Roman"/>
          <w:color w:val="000000" w:themeColor="text1"/>
          <w:sz w:val="24"/>
          <w:szCs w:val="24"/>
        </w:rPr>
        <w:t>epipyrrolocin A (</w:t>
      </w:r>
      <w:r w:rsidRPr="009D7D70">
        <w:rPr>
          <w:rFonts w:ascii="Times New Roman" w:hAnsi="Times New Roman" w:cs="Times New Roman" w:hint="eastAsia"/>
          <w:b/>
          <w:color w:val="000000" w:themeColor="text1"/>
          <w:sz w:val="24"/>
          <w:szCs w:val="24"/>
        </w:rPr>
        <w:t>4.</w:t>
      </w:r>
      <w:r>
        <w:rPr>
          <w:rFonts w:ascii="Times New Roman" w:hAnsi="Times New Roman" w:cs="Times New Roman"/>
          <w:b/>
          <w:color w:val="000000" w:themeColor="text1"/>
          <w:sz w:val="24"/>
          <w:szCs w:val="24"/>
        </w:rPr>
        <w:t>5</w:t>
      </w:r>
      <w:r>
        <w:rPr>
          <w:rFonts w:ascii="Times New Roman" w:hAnsi="Times New Roman" w:cs="Times New Roman"/>
          <w:color w:val="000000" w:themeColor="text1"/>
          <w:sz w:val="24"/>
          <w:szCs w:val="24"/>
        </w:rPr>
        <w:t xml:space="preserve">) (new), </w:t>
      </w:r>
      <w:r w:rsidRPr="00580FC1">
        <w:rPr>
          <w:rFonts w:ascii="Times New Roman" w:hAnsi="Times New Roman" w:cs="Times New Roman"/>
          <w:color w:val="000000" w:themeColor="text1"/>
          <w:sz w:val="24"/>
          <w:szCs w:val="24"/>
        </w:rPr>
        <w:t>beauversetin (</w:t>
      </w:r>
      <w:r>
        <w:rPr>
          <w:rFonts w:ascii="Times New Roman" w:hAnsi="Times New Roman" w:cs="Times New Roman"/>
          <w:b/>
          <w:color w:val="000000" w:themeColor="text1"/>
          <w:sz w:val="24"/>
          <w:szCs w:val="24"/>
        </w:rPr>
        <w:t>4.</w:t>
      </w:r>
      <w:r>
        <w:rPr>
          <w:rFonts w:ascii="Times New Roman" w:hAnsi="Times New Roman" w:cs="Times New Roman" w:hint="eastAsia"/>
          <w:b/>
          <w:color w:val="000000" w:themeColor="text1"/>
          <w:sz w:val="24"/>
          <w:szCs w:val="24"/>
        </w:rPr>
        <w:t>6</w:t>
      </w:r>
      <w:r w:rsidRPr="00580FC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176</w:t>
      </w:r>
      <w:r w:rsidRPr="00580FC1">
        <w:rPr>
          <w:rFonts w:ascii="Times New Roman" w:hAnsi="Times New Roman" w:cs="Times New Roman"/>
          <w:color w:val="000000" w:themeColor="text1"/>
          <w:sz w:val="24"/>
          <w:szCs w:val="24"/>
        </w:rPr>
        <w:t xml:space="preserve"> </w:t>
      </w:r>
      <w:r w:rsidRPr="00720BBC">
        <w:rPr>
          <w:rFonts w:ascii="Times New Roman" w:hAnsi="Times New Roman" w:cs="Times New Roman"/>
          <w:sz w:val="24"/>
          <w:szCs w:val="24"/>
        </w:rPr>
        <w:t>5</w:t>
      </w:r>
      <w:r w:rsidRPr="00720BBC">
        <w:rPr>
          <w:rFonts w:ascii="Times New Roman" w:hAnsi="Times New Roman" w:cs="Times New Roman"/>
          <w:sz w:val="24"/>
          <w:szCs w:val="24"/>
        </w:rPr>
        <w:sym w:font="Symbol" w:char="F0A2"/>
      </w:r>
      <w:r w:rsidRPr="00720BBC">
        <w:rPr>
          <w:rFonts w:ascii="Times New Roman" w:hAnsi="Times New Roman" w:cs="Times New Roman"/>
          <w:sz w:val="24"/>
          <w:szCs w:val="24"/>
        </w:rPr>
        <w:t>-</w:t>
      </w:r>
      <w:r w:rsidRPr="00580FC1">
        <w:rPr>
          <w:rFonts w:ascii="Times New Roman" w:hAnsi="Times New Roman" w:cs="Times New Roman"/>
          <w:color w:val="000000" w:themeColor="text1"/>
          <w:sz w:val="24"/>
          <w:szCs w:val="24"/>
        </w:rPr>
        <w:t>epibeauversetin (</w:t>
      </w:r>
      <w:r>
        <w:rPr>
          <w:rFonts w:ascii="Times New Roman" w:hAnsi="Times New Roman" w:cs="Times New Roman"/>
          <w:b/>
          <w:color w:val="000000" w:themeColor="text1"/>
          <w:sz w:val="24"/>
          <w:szCs w:val="24"/>
        </w:rPr>
        <w:t>4</w:t>
      </w:r>
      <w:r>
        <w:rPr>
          <w:rFonts w:ascii="Times New Roman" w:hAnsi="Times New Roman" w:cs="Times New Roman" w:hint="eastAsia"/>
          <w:b/>
          <w:color w:val="000000" w:themeColor="text1"/>
          <w:sz w:val="24"/>
          <w:szCs w:val="24"/>
        </w:rPr>
        <w:t>.7</w:t>
      </w:r>
      <w:r>
        <w:rPr>
          <w:rFonts w:ascii="Times New Roman" w:hAnsi="Times New Roman" w:cs="Times New Roman"/>
          <w:color w:val="000000" w:themeColor="text1"/>
          <w:sz w:val="24"/>
          <w:szCs w:val="24"/>
        </w:rPr>
        <w:t>) (new)</w:t>
      </w:r>
      <w:r w:rsidRPr="00580FC1">
        <w:rPr>
          <w:rFonts w:ascii="Times New Roman" w:hAnsi="Times New Roman" w:cs="Times New Roman"/>
          <w:color w:val="000000" w:themeColor="text1"/>
          <w:sz w:val="24"/>
          <w:szCs w:val="24"/>
        </w:rPr>
        <w:t>, phomasetin (</w:t>
      </w:r>
      <w:r w:rsidRPr="00DA2409">
        <w:rPr>
          <w:rFonts w:ascii="Times New Roman" w:hAnsi="Times New Roman" w:cs="Times New Roman" w:hint="eastAsia"/>
          <w:b/>
          <w:color w:val="000000" w:themeColor="text1"/>
          <w:sz w:val="24"/>
          <w:szCs w:val="24"/>
        </w:rPr>
        <w:t>4.</w:t>
      </w:r>
      <w:r>
        <w:rPr>
          <w:rFonts w:ascii="Times New Roman" w:hAnsi="Times New Roman" w:cs="Times New Roman" w:hint="eastAsia"/>
          <w:b/>
          <w:color w:val="000000" w:themeColor="text1"/>
          <w:sz w:val="24"/>
          <w:szCs w:val="24"/>
        </w:rPr>
        <w:t>8</w:t>
      </w:r>
      <w:r w:rsidRPr="00580FC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177</w:t>
      </w:r>
      <w:r w:rsidRPr="00580FC1">
        <w:rPr>
          <w:rFonts w:ascii="Times New Roman" w:hAnsi="Times New Roman" w:cs="Times New Roman"/>
          <w:color w:val="000000" w:themeColor="text1"/>
          <w:sz w:val="24"/>
          <w:szCs w:val="24"/>
        </w:rPr>
        <w:t xml:space="preserve"> and </w:t>
      </w:r>
      <w:r w:rsidRPr="00720BBC">
        <w:rPr>
          <w:rFonts w:ascii="Times New Roman" w:hAnsi="Times New Roman" w:cs="Times New Roman"/>
          <w:sz w:val="24"/>
          <w:szCs w:val="24"/>
        </w:rPr>
        <w:t>5</w:t>
      </w:r>
      <w:r w:rsidRPr="00720BBC">
        <w:rPr>
          <w:rFonts w:ascii="Times New Roman" w:hAnsi="Times New Roman" w:cs="Times New Roman"/>
          <w:sz w:val="24"/>
          <w:szCs w:val="24"/>
        </w:rPr>
        <w:sym w:font="Symbol" w:char="F0A2"/>
      </w:r>
      <w:r w:rsidRPr="00720BBC">
        <w:rPr>
          <w:rFonts w:ascii="Times New Roman" w:hAnsi="Times New Roman" w:cs="Times New Roman"/>
          <w:sz w:val="24"/>
          <w:szCs w:val="24"/>
        </w:rPr>
        <w:t>-</w:t>
      </w:r>
      <w:r w:rsidRPr="00580FC1">
        <w:rPr>
          <w:rFonts w:ascii="Times New Roman" w:hAnsi="Times New Roman" w:cs="Times New Roman"/>
          <w:color w:val="000000" w:themeColor="text1"/>
          <w:sz w:val="24"/>
          <w:szCs w:val="24"/>
        </w:rPr>
        <w:t>epiphomasetin (</w:t>
      </w:r>
      <w:r w:rsidRPr="00DA2409">
        <w:rPr>
          <w:rFonts w:ascii="Times New Roman" w:hAnsi="Times New Roman" w:cs="Times New Roman" w:hint="eastAsia"/>
          <w:b/>
          <w:color w:val="000000" w:themeColor="text1"/>
          <w:sz w:val="24"/>
          <w:szCs w:val="24"/>
        </w:rPr>
        <w:t>4.9</w:t>
      </w:r>
      <w:r w:rsidRPr="00580FC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177</w:t>
      </w:r>
      <w:r w:rsidRPr="00580F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(Figure 4.5 and Table 4.3).</w:t>
      </w:r>
      <w:r w:rsidRPr="00AE335F">
        <w:rPr>
          <w:rFonts w:ascii="Times New Roman" w:hAnsi="Times New Roman" w:cs="Times New Roman"/>
          <w:color w:val="000000" w:themeColor="text1"/>
          <w:sz w:val="24"/>
          <w:szCs w:val="24"/>
        </w:rPr>
        <w:t xml:space="preserve"> </w:t>
      </w:r>
      <w:r w:rsidRPr="00720BBC">
        <w:rPr>
          <w:rFonts w:ascii="Times New Roman" w:hAnsi="Times New Roman" w:cs="Times New Roman"/>
          <w:color w:val="000000" w:themeColor="text1"/>
          <w:sz w:val="24"/>
          <w:szCs w:val="24"/>
        </w:rPr>
        <w:t>Whereas the previously reported tetramic acid metabolites were identified based on comparisons of their mass spectrometry and spectroscopy data to published data, the new analogues became the foci of structure determination efforts.</w:t>
      </w:r>
    </w:p>
    <w:p w14:paraId="07E9EBA5" w14:textId="77777777" w:rsidR="00CD49C4" w:rsidRPr="00354BAE"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Compound </w:t>
      </w:r>
      <w:r w:rsidRPr="00720BBC">
        <w:rPr>
          <w:rFonts w:ascii="Times New Roman" w:hAnsi="Times New Roman" w:cs="Times New Roman"/>
          <w:b/>
          <w:color w:val="000000" w:themeColor="text1"/>
          <w:sz w:val="24"/>
          <w:szCs w:val="24"/>
        </w:rPr>
        <w:t>4.5</w:t>
      </w:r>
      <w:r w:rsidRPr="00720BBC">
        <w:rPr>
          <w:rFonts w:ascii="Times New Roman" w:hAnsi="Times New Roman" w:cs="Times New Roman"/>
          <w:color w:val="000000" w:themeColor="text1"/>
          <w:sz w:val="24"/>
          <w:szCs w:val="24"/>
        </w:rPr>
        <w:t xml:space="preserve"> (purified from the </w:t>
      </w:r>
      <w:r w:rsidRPr="00B760E5">
        <w:rPr>
          <w:rFonts w:ascii="Times New Roman" w:hAnsi="Times New Roman" w:cs="Times New Roman"/>
          <w:i/>
          <w:color w:val="000000" w:themeColor="text1"/>
          <w:sz w:val="24"/>
          <w:szCs w:val="24"/>
        </w:rPr>
        <w:t>Penicillium</w:t>
      </w:r>
      <w:r w:rsidRPr="00720BBC">
        <w:rPr>
          <w:rFonts w:ascii="Times New Roman" w:hAnsi="Times New Roman" w:cs="Times New Roman"/>
          <w:color w:val="000000" w:themeColor="text1"/>
          <w:sz w:val="24"/>
          <w:szCs w:val="24"/>
        </w:rPr>
        <w:t xml:space="preserve"> sp. isolate) was obtained as a pale yellow solid. Its molecular formula was deduced from HRESIMS data to be C</w:t>
      </w:r>
      <w:r w:rsidRPr="00B760E5">
        <w:rPr>
          <w:rFonts w:ascii="Times New Roman" w:hAnsi="Times New Roman" w:cs="Times New Roman"/>
          <w:color w:val="000000" w:themeColor="text1"/>
          <w:sz w:val="24"/>
          <w:szCs w:val="24"/>
          <w:vertAlign w:val="subscript"/>
        </w:rPr>
        <w:t>27</w:t>
      </w:r>
      <w:r w:rsidRPr="00720BBC">
        <w:rPr>
          <w:rFonts w:ascii="Times New Roman" w:hAnsi="Times New Roman" w:cs="Times New Roman"/>
          <w:color w:val="000000" w:themeColor="text1"/>
          <w:sz w:val="24"/>
          <w:szCs w:val="24"/>
        </w:rPr>
        <w:t>H</w:t>
      </w:r>
      <w:r w:rsidRPr="00B760E5">
        <w:rPr>
          <w:rFonts w:ascii="Times New Roman" w:hAnsi="Times New Roman" w:cs="Times New Roman"/>
          <w:color w:val="000000" w:themeColor="text1"/>
          <w:sz w:val="24"/>
          <w:szCs w:val="24"/>
          <w:vertAlign w:val="subscript"/>
        </w:rPr>
        <w:t>39</w:t>
      </w:r>
      <w:r w:rsidRPr="00720BBC">
        <w:rPr>
          <w:rFonts w:ascii="Times New Roman" w:hAnsi="Times New Roman" w:cs="Times New Roman"/>
          <w:color w:val="000000" w:themeColor="text1"/>
          <w:sz w:val="24"/>
          <w:szCs w:val="24"/>
        </w:rPr>
        <w:t>NO</w:t>
      </w:r>
      <w:r w:rsidRPr="00B760E5">
        <w:rPr>
          <w:rFonts w:ascii="Times New Roman" w:hAnsi="Times New Roman" w:cs="Times New Roman"/>
          <w:color w:val="000000" w:themeColor="text1"/>
          <w:sz w:val="24"/>
          <w:szCs w:val="24"/>
          <w:vertAlign w:val="subscript"/>
        </w:rPr>
        <w:t>5</w:t>
      </w:r>
      <w:r w:rsidRPr="00720BBC">
        <w:rPr>
          <w:rFonts w:ascii="Times New Roman" w:hAnsi="Times New Roman" w:cs="Times New Roman"/>
          <w:color w:val="000000" w:themeColor="text1"/>
          <w:sz w:val="24"/>
          <w:szCs w:val="24"/>
        </w:rPr>
        <w:t xml:space="preserve"> ([M-H]</w:t>
      </w:r>
      <w:r w:rsidRPr="00B760E5">
        <w:rPr>
          <w:rFonts w:ascii="Times New Roman" w:hAnsi="Times New Roman" w:cs="Times New Roman"/>
          <w:color w:val="000000" w:themeColor="text1"/>
          <w:sz w:val="24"/>
          <w:szCs w:val="24"/>
          <w:vertAlign w:val="superscript"/>
        </w:rPr>
        <w:t xml:space="preserve">- </w:t>
      </w:r>
      <w:r w:rsidRPr="00720BBC">
        <w:rPr>
          <w:rFonts w:ascii="Times New Roman" w:hAnsi="Times New Roman" w:cs="Times New Roman"/>
          <w:color w:val="000000" w:themeColor="text1"/>
          <w:sz w:val="24"/>
          <w:szCs w:val="24"/>
        </w:rPr>
        <w:t xml:space="preserve">ions at m/z 456.2747, calcd for 456.2747). The </w:t>
      </w:r>
      <w:r w:rsidRPr="00720BBC">
        <w:rPr>
          <w:rFonts w:ascii="Times New Roman" w:hAnsi="Times New Roman" w:cs="Times New Roman"/>
          <w:color w:val="000000" w:themeColor="text1"/>
          <w:sz w:val="24"/>
          <w:szCs w:val="24"/>
          <w:vertAlign w:val="superscript"/>
        </w:rPr>
        <w:t>1</w:t>
      </w:r>
      <w:r w:rsidRPr="00720BBC">
        <w:rPr>
          <w:rFonts w:ascii="Times New Roman" w:hAnsi="Times New Roman" w:cs="Times New Roman"/>
          <w:color w:val="000000" w:themeColor="text1"/>
          <w:sz w:val="24"/>
          <w:szCs w:val="24"/>
        </w:rPr>
        <w:t xml:space="preserve">H (Table </w:t>
      </w:r>
      <w:r>
        <w:rPr>
          <w:rFonts w:ascii="Times New Roman" w:hAnsi="Times New Roman" w:cs="Times New Roman"/>
          <w:color w:val="000000" w:themeColor="text1"/>
          <w:sz w:val="24"/>
          <w:szCs w:val="24"/>
        </w:rPr>
        <w:t>4.</w:t>
      </w:r>
      <w:r w:rsidRPr="00720BBC">
        <w:rPr>
          <w:rFonts w:ascii="Times New Roman" w:hAnsi="Times New Roman" w:cs="Times New Roman"/>
          <w:color w:val="000000" w:themeColor="text1"/>
          <w:sz w:val="24"/>
          <w:szCs w:val="24"/>
        </w:rPr>
        <w:t xml:space="preserve">1) and </w:t>
      </w:r>
      <w:r w:rsidRPr="00720BBC">
        <w:rPr>
          <w:rFonts w:ascii="Times New Roman" w:hAnsi="Times New Roman" w:cs="Times New Roman"/>
          <w:color w:val="000000" w:themeColor="text1"/>
          <w:sz w:val="24"/>
          <w:szCs w:val="24"/>
          <w:vertAlign w:val="superscript"/>
        </w:rPr>
        <w:t>13</w:t>
      </w:r>
      <w:r w:rsidRPr="00720BBC">
        <w:rPr>
          <w:rFonts w:ascii="Times New Roman" w:hAnsi="Times New Roman" w:cs="Times New Roman"/>
          <w:color w:val="000000" w:themeColor="text1"/>
          <w:sz w:val="24"/>
          <w:szCs w:val="24"/>
        </w:rPr>
        <w:t>C (Table</w:t>
      </w:r>
      <w:r>
        <w:rPr>
          <w:rFonts w:ascii="Times New Roman" w:hAnsi="Times New Roman" w:cs="Times New Roman"/>
          <w:color w:val="000000" w:themeColor="text1"/>
          <w:sz w:val="24"/>
          <w:szCs w:val="24"/>
        </w:rPr>
        <w:t>4.</w:t>
      </w:r>
      <w:r w:rsidRPr="00720BBC">
        <w:rPr>
          <w:rFonts w:ascii="Times New Roman" w:hAnsi="Times New Roman" w:cs="Times New Roman"/>
          <w:color w:val="000000" w:themeColor="text1"/>
          <w:sz w:val="24"/>
          <w:szCs w:val="24"/>
        </w:rPr>
        <w:t xml:space="preserve">2) NMR data revealed the presence of eight olefinic carbons, an oxygenated methylene, an oxygenated methine, and five methyl groups. Comparison of the 1D NMR data of </w:t>
      </w:r>
      <w:r w:rsidRPr="00720BBC">
        <w:rPr>
          <w:rFonts w:ascii="Times New Roman" w:hAnsi="Times New Roman" w:cs="Times New Roman"/>
          <w:b/>
          <w:color w:val="000000" w:themeColor="text1"/>
          <w:sz w:val="24"/>
          <w:szCs w:val="24"/>
        </w:rPr>
        <w:t>4.5</w:t>
      </w:r>
      <w:r w:rsidRPr="00720BBC">
        <w:rPr>
          <w:rFonts w:ascii="Times New Roman" w:hAnsi="Times New Roman" w:cs="Times New Roman"/>
          <w:color w:val="000000" w:themeColor="text1"/>
          <w:sz w:val="24"/>
          <w:szCs w:val="24"/>
        </w:rPr>
        <w:t xml:space="preserve"> with compound </w:t>
      </w:r>
      <w:r w:rsidRPr="00720BBC">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4</w:t>
      </w:r>
      <w:r w:rsidRPr="00720BBC">
        <w:rPr>
          <w:rFonts w:ascii="Times New Roman" w:hAnsi="Times New Roman" w:cs="Times New Roman"/>
          <w:color w:val="000000" w:themeColor="text1"/>
          <w:sz w:val="24"/>
          <w:szCs w:val="24"/>
        </w:rPr>
        <w:t xml:space="preserve"> (isolated from the same fungus) indicated that the only noteworthy difference in the </w:t>
      </w:r>
      <w:r w:rsidRPr="00720BBC">
        <w:rPr>
          <w:rFonts w:ascii="Times New Roman" w:hAnsi="Times New Roman" w:cs="Times New Roman"/>
          <w:color w:val="000000" w:themeColor="text1"/>
          <w:sz w:val="24"/>
          <w:szCs w:val="24"/>
          <w:vertAlign w:val="superscript"/>
        </w:rPr>
        <w:t>13</w:t>
      </w:r>
      <w:r w:rsidRPr="00720BBC">
        <w:rPr>
          <w:rFonts w:ascii="Times New Roman" w:hAnsi="Times New Roman" w:cs="Times New Roman"/>
          <w:color w:val="000000" w:themeColor="text1"/>
          <w:sz w:val="24"/>
          <w:szCs w:val="24"/>
        </w:rPr>
        <w:t>C NMR data for these two molecules was the carbon spin resonating at δ</w:t>
      </w:r>
      <w:r w:rsidRPr="00B760E5">
        <w:rPr>
          <w:rFonts w:ascii="Times New Roman" w:hAnsi="Times New Roman" w:cs="Times New Roman"/>
          <w:color w:val="000000" w:themeColor="text1"/>
          <w:sz w:val="24"/>
          <w:szCs w:val="24"/>
          <w:vertAlign w:val="subscript"/>
        </w:rPr>
        <w:t>C</w:t>
      </w:r>
      <w:r w:rsidRPr="00720BBC">
        <w:rPr>
          <w:rFonts w:ascii="Times New Roman" w:hAnsi="Times New Roman" w:cs="Times New Roman"/>
          <w:color w:val="000000" w:themeColor="text1"/>
          <w:sz w:val="24"/>
          <w:szCs w:val="24"/>
        </w:rPr>
        <w:t xml:space="preserve"> 68.1 in compound </w:t>
      </w:r>
      <w:r w:rsidRPr="00720BBC">
        <w:rPr>
          <w:rFonts w:ascii="Times New Roman" w:hAnsi="Times New Roman" w:cs="Times New Roman"/>
          <w:b/>
          <w:color w:val="000000" w:themeColor="text1"/>
          <w:sz w:val="24"/>
          <w:szCs w:val="24"/>
        </w:rPr>
        <w:t>4.</w:t>
      </w:r>
      <w:r>
        <w:rPr>
          <w:rFonts w:ascii="Times New Roman" w:hAnsi="Times New Roman" w:cs="Times New Roman"/>
          <w:b/>
          <w:color w:val="000000" w:themeColor="text1"/>
          <w:sz w:val="24"/>
          <w:szCs w:val="24"/>
        </w:rPr>
        <w:t>4</w:t>
      </w:r>
      <w:r w:rsidRPr="00720BBC">
        <w:rPr>
          <w:rFonts w:ascii="Times New Roman" w:hAnsi="Times New Roman" w:cs="Times New Roman"/>
          <w:color w:val="000000" w:themeColor="text1"/>
          <w:sz w:val="24"/>
          <w:szCs w:val="24"/>
        </w:rPr>
        <w:t xml:space="preserve"> now appeared at δ</w:t>
      </w:r>
      <w:r w:rsidRPr="00B760E5">
        <w:rPr>
          <w:rFonts w:ascii="Times New Roman" w:hAnsi="Times New Roman" w:cs="Times New Roman"/>
          <w:color w:val="000000" w:themeColor="text1"/>
          <w:sz w:val="24"/>
          <w:szCs w:val="24"/>
          <w:vertAlign w:val="subscript"/>
        </w:rPr>
        <w:t>C</w:t>
      </w:r>
      <w:r w:rsidRPr="00720BBC">
        <w:rPr>
          <w:rFonts w:ascii="Times New Roman" w:hAnsi="Times New Roman" w:cs="Times New Roman"/>
          <w:color w:val="000000" w:themeColor="text1"/>
          <w:sz w:val="24"/>
          <w:szCs w:val="24"/>
        </w:rPr>
        <w:t xml:space="preserve"> 67.4 in metabolite </w:t>
      </w:r>
      <w:r w:rsidRPr="00720BBC">
        <w:rPr>
          <w:rFonts w:ascii="Times New Roman" w:hAnsi="Times New Roman" w:cs="Times New Roman"/>
          <w:b/>
          <w:color w:val="000000" w:themeColor="text1"/>
          <w:sz w:val="24"/>
          <w:szCs w:val="24"/>
        </w:rPr>
        <w:t>4.5</w:t>
      </w:r>
      <w:r w:rsidRPr="00720BBC">
        <w:rPr>
          <w:rFonts w:ascii="Times New Roman" w:hAnsi="Times New Roman" w:cs="Times New Roman"/>
          <w:color w:val="000000" w:themeColor="text1"/>
          <w:sz w:val="24"/>
          <w:szCs w:val="24"/>
        </w:rPr>
        <w:t xml:space="preserve">. Combining this information with the bond-line structure established for </w:t>
      </w:r>
      <w:r w:rsidRPr="00720BBC">
        <w:rPr>
          <w:rFonts w:ascii="Times New Roman" w:hAnsi="Times New Roman" w:cs="Times New Roman"/>
          <w:b/>
          <w:color w:val="000000" w:themeColor="text1"/>
          <w:sz w:val="24"/>
          <w:szCs w:val="24"/>
        </w:rPr>
        <w:t>4.5</w:t>
      </w:r>
      <w:r w:rsidRPr="00720BBC">
        <w:rPr>
          <w:rFonts w:ascii="Times New Roman" w:hAnsi="Times New Roman" w:cs="Times New Roman"/>
          <w:color w:val="000000" w:themeColor="text1"/>
          <w:sz w:val="24"/>
          <w:szCs w:val="24"/>
        </w:rPr>
        <w:t xml:space="preserve"> (based on analyses of its </w:t>
      </w:r>
      <w:r w:rsidRPr="00720BBC">
        <w:rPr>
          <w:rFonts w:ascii="Times New Roman" w:hAnsi="Times New Roman" w:cs="Times New Roman"/>
          <w:color w:val="000000" w:themeColor="text1"/>
          <w:sz w:val="24"/>
          <w:szCs w:val="24"/>
          <w:vertAlign w:val="superscript"/>
        </w:rPr>
        <w:t>1</w:t>
      </w:r>
      <w:r w:rsidRPr="00720BBC">
        <w:rPr>
          <w:rFonts w:ascii="Times New Roman" w:hAnsi="Times New Roman" w:cs="Times New Roman"/>
          <w:color w:val="000000" w:themeColor="text1"/>
          <w:sz w:val="24"/>
          <w:szCs w:val="24"/>
        </w:rPr>
        <w:t>H-</w:t>
      </w:r>
      <w:r w:rsidRPr="00720BBC">
        <w:rPr>
          <w:rFonts w:ascii="Times New Roman" w:hAnsi="Times New Roman" w:cs="Times New Roman"/>
          <w:color w:val="000000" w:themeColor="text1"/>
          <w:sz w:val="24"/>
          <w:szCs w:val="24"/>
          <w:vertAlign w:val="superscript"/>
        </w:rPr>
        <w:t>1</w:t>
      </w:r>
      <w:r w:rsidRPr="00720BBC">
        <w:rPr>
          <w:rFonts w:ascii="Times New Roman" w:hAnsi="Times New Roman" w:cs="Times New Roman"/>
          <w:color w:val="000000" w:themeColor="text1"/>
          <w:sz w:val="24"/>
          <w:szCs w:val="24"/>
        </w:rPr>
        <w:t>H COSY, HSQC</w:t>
      </w:r>
      <w:r w:rsidRPr="00720BBC">
        <w:rPr>
          <w:rFonts w:ascii="Times New Roman" w:hAnsi="Times New Roman" w:cs="Times New Roman" w:hint="eastAsia"/>
          <w:color w:val="000000" w:themeColor="text1"/>
          <w:sz w:val="24"/>
          <w:szCs w:val="24"/>
        </w:rPr>
        <w:t>, and HMBC data</w:t>
      </w:r>
      <w:r>
        <w:rPr>
          <w:rFonts w:ascii="Times New Roman" w:hAnsi="Times New Roman" w:cs="Times New Roman"/>
          <w:color w:val="000000" w:themeColor="text1"/>
          <w:sz w:val="24"/>
          <w:szCs w:val="24"/>
        </w:rPr>
        <w:t xml:space="preserve"> summarized in Figure 4.4</w:t>
      </w:r>
      <w:r w:rsidRPr="00720BBC">
        <w:rPr>
          <w:rFonts w:ascii="Times New Roman" w:hAnsi="Times New Roman" w:cs="Times New Roman" w:hint="eastAsia"/>
          <w:color w:val="000000" w:themeColor="text1"/>
          <w:sz w:val="24"/>
          <w:szCs w:val="24"/>
        </w:rPr>
        <w:t>), it was proposed that t</w:t>
      </w:r>
      <w:r>
        <w:rPr>
          <w:rFonts w:ascii="Times New Roman" w:hAnsi="Times New Roman" w:cs="Times New Roman" w:hint="eastAsia"/>
          <w:color w:val="000000" w:themeColor="text1"/>
          <w:sz w:val="24"/>
          <w:szCs w:val="24"/>
        </w:rPr>
        <w:t xml:space="preserve">he new natural product was the </w:t>
      </w:r>
      <w:r w:rsidRPr="00720BBC">
        <w:rPr>
          <w:rFonts w:ascii="Times New Roman" w:hAnsi="Times New Roman" w:cs="Times New Roman"/>
          <w:sz w:val="24"/>
          <w:szCs w:val="24"/>
        </w:rPr>
        <w:t>5</w:t>
      </w:r>
      <w:r w:rsidRPr="00720BBC">
        <w:rPr>
          <w:rFonts w:ascii="Times New Roman" w:hAnsi="Times New Roman" w:cs="Times New Roman"/>
          <w:sz w:val="24"/>
          <w:szCs w:val="24"/>
        </w:rPr>
        <w:sym w:font="Symbol" w:char="F0A2"/>
      </w:r>
      <w:r>
        <w:rPr>
          <w:rFonts w:ascii="Times New Roman" w:hAnsi="Times New Roman" w:cs="Times New Roman" w:hint="eastAsia"/>
          <w:color w:val="000000" w:themeColor="text1"/>
          <w:sz w:val="24"/>
          <w:szCs w:val="24"/>
        </w:rPr>
        <w:t xml:space="preserve">-epimer of </w:t>
      </w:r>
      <w:r w:rsidRPr="00720BBC">
        <w:rPr>
          <w:rFonts w:ascii="Times New Roman" w:hAnsi="Times New Roman" w:cs="Times New Roman"/>
          <w:b/>
          <w:color w:val="000000" w:themeColor="text1"/>
          <w:sz w:val="24"/>
          <w:szCs w:val="24"/>
        </w:rPr>
        <w:t>4.4</w:t>
      </w:r>
      <w:r w:rsidRPr="00720BBC">
        <w:rPr>
          <w:rFonts w:ascii="Times New Roman" w:hAnsi="Times New Roman" w:cs="Times New Roman" w:hint="eastAsia"/>
          <w:color w:val="000000" w:themeColor="text1"/>
          <w:sz w:val="24"/>
          <w:szCs w:val="24"/>
        </w:rPr>
        <w:t>.</w:t>
      </w:r>
    </w:p>
    <w:p w14:paraId="3401D842" w14:textId="77777777" w:rsidR="00CD49C4" w:rsidRDefault="00CD49C4" w:rsidP="00CD49C4">
      <w:pPr>
        <w:keepNext/>
        <w:pBdr>
          <w:top w:val="nil"/>
          <w:left w:val="nil"/>
          <w:bottom w:val="nil"/>
          <w:right w:val="nil"/>
          <w:between w:val="nil"/>
        </w:pBdr>
        <w:spacing w:after="0" w:line="480" w:lineRule="auto"/>
        <w:ind w:firstLine="288"/>
        <w:contextualSpacing/>
        <w:jc w:val="center"/>
      </w:pPr>
      <w:r w:rsidRPr="000F67D5">
        <w:rPr>
          <w:noProof/>
        </w:rPr>
        <w:lastRenderedPageBreak/>
        <w:drawing>
          <wp:inline distT="0" distB="0" distL="0" distR="0" wp14:anchorId="4C44B38F" wp14:editId="02A96486">
            <wp:extent cx="3005018" cy="247472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25039" cy="2491209"/>
                    </a:xfrm>
                    <a:prstGeom prst="rect">
                      <a:avLst/>
                    </a:prstGeom>
                  </pic:spPr>
                </pic:pic>
              </a:graphicData>
            </a:graphic>
          </wp:inline>
        </w:drawing>
      </w:r>
    </w:p>
    <w:p w14:paraId="45D2221C" w14:textId="77777777" w:rsidR="00CD49C4" w:rsidRDefault="00CD49C4" w:rsidP="00CD49C4">
      <w:pPr>
        <w:pBdr>
          <w:top w:val="nil"/>
          <w:left w:val="nil"/>
          <w:bottom w:val="nil"/>
          <w:right w:val="nil"/>
          <w:between w:val="nil"/>
        </w:pBdr>
        <w:spacing w:after="0" w:line="480" w:lineRule="auto"/>
        <w:ind w:firstLine="288"/>
        <w:contextualSpacing/>
        <w:jc w:val="center"/>
        <w:rPr>
          <w:rFonts w:ascii="Times New Roman" w:eastAsia="SimSun" w:hAnsi="Times New Roman" w:cs="Times New Roman"/>
          <w:sz w:val="24"/>
          <w:szCs w:val="24"/>
        </w:rPr>
      </w:pPr>
      <w:r w:rsidRPr="000F67D5">
        <w:rPr>
          <w:noProof/>
        </w:rPr>
        <w:drawing>
          <wp:inline distT="0" distB="0" distL="0" distR="0" wp14:anchorId="3782078D" wp14:editId="12687FC6">
            <wp:extent cx="2681446" cy="1650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139133" cy="193177"/>
                    </a:xfrm>
                    <a:prstGeom prst="rect">
                      <a:avLst/>
                    </a:prstGeom>
                  </pic:spPr>
                </pic:pic>
              </a:graphicData>
            </a:graphic>
          </wp:inline>
        </w:drawing>
      </w:r>
    </w:p>
    <w:p w14:paraId="2973669D" w14:textId="77777777" w:rsidR="00CD49C4" w:rsidRPr="00F33230" w:rsidRDefault="00CD49C4" w:rsidP="00CD49C4">
      <w:pPr>
        <w:pStyle w:val="Caption"/>
        <w:spacing w:after="0"/>
        <w:jc w:val="both"/>
        <w:rPr>
          <w:rFonts w:ascii="Times New Roman" w:hAnsi="Times New Roman" w:cs="Times New Roman"/>
          <w:b/>
          <w:i w:val="0"/>
          <w:color w:val="000000" w:themeColor="text1"/>
          <w:sz w:val="24"/>
          <w:szCs w:val="24"/>
        </w:rPr>
      </w:pPr>
      <w:bookmarkStart w:id="114" w:name="_Toc6270290"/>
      <w:bookmarkStart w:id="115" w:name="_Toc6304840"/>
      <w:r w:rsidRPr="00F33230">
        <w:rPr>
          <w:rFonts w:ascii="Times New Roman" w:hAnsi="Times New Roman" w:cs="Times New Roman"/>
          <w:b/>
          <w:i w:val="0"/>
          <w:color w:val="000000" w:themeColor="text1"/>
          <w:sz w:val="24"/>
          <w:szCs w:val="24"/>
        </w:rPr>
        <w:t>Figure 4.</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Figure_4.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6</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 A</w:t>
      </w:r>
      <w:r w:rsidRPr="00F33230">
        <w:rPr>
          <w:rFonts w:ascii="Times New Roman" w:hAnsi="Times New Roman" w:cs="Times New Roman"/>
          <w:i w:val="0"/>
          <w:color w:val="000000" w:themeColor="text1"/>
          <w:sz w:val="24"/>
          <w:szCs w:val="24"/>
        </w:rPr>
        <w:t xml:space="preserve">: </w:t>
      </w:r>
      <w:r w:rsidRPr="00F33230">
        <w:rPr>
          <w:rFonts w:ascii="Times New Roman" w:hAnsi="Times New Roman" w:cs="Times New Roman"/>
          <w:i w:val="0"/>
          <w:color w:val="000000" w:themeColor="text1"/>
          <w:sz w:val="24"/>
          <w:szCs w:val="24"/>
          <w:vertAlign w:val="superscript"/>
        </w:rPr>
        <w:t>1</w:t>
      </w:r>
      <w:r w:rsidRPr="00F33230">
        <w:rPr>
          <w:rFonts w:ascii="Times New Roman" w:hAnsi="Times New Roman" w:cs="Times New Roman"/>
          <w:i w:val="0"/>
          <w:color w:val="000000" w:themeColor="text1"/>
          <w:sz w:val="24"/>
          <w:szCs w:val="24"/>
        </w:rPr>
        <w:t>H-</w:t>
      </w:r>
      <w:r w:rsidRPr="00F33230">
        <w:rPr>
          <w:rFonts w:ascii="Times New Roman" w:hAnsi="Times New Roman" w:cs="Times New Roman"/>
          <w:i w:val="0"/>
          <w:color w:val="000000" w:themeColor="text1"/>
          <w:sz w:val="24"/>
          <w:szCs w:val="24"/>
          <w:vertAlign w:val="superscript"/>
        </w:rPr>
        <w:t>1</w:t>
      </w:r>
      <w:r w:rsidRPr="00F33230">
        <w:rPr>
          <w:rFonts w:ascii="Times New Roman" w:hAnsi="Times New Roman" w:cs="Times New Roman"/>
          <w:i w:val="0"/>
          <w:color w:val="000000" w:themeColor="text1"/>
          <w:sz w:val="24"/>
          <w:szCs w:val="24"/>
        </w:rPr>
        <w:t xml:space="preserve">H COSY, HMBC and ROESY correlations of compounds </w:t>
      </w:r>
      <w:r w:rsidRPr="00F33230">
        <w:rPr>
          <w:rFonts w:ascii="Times New Roman" w:hAnsi="Times New Roman" w:cs="Times New Roman"/>
          <w:b/>
          <w:i w:val="0"/>
          <w:color w:val="000000" w:themeColor="text1"/>
          <w:sz w:val="24"/>
          <w:szCs w:val="24"/>
        </w:rPr>
        <w:t xml:space="preserve">4.5. B: </w:t>
      </w:r>
      <w:r w:rsidRPr="00F33230">
        <w:rPr>
          <w:rFonts w:ascii="Times New Roman" w:hAnsi="Times New Roman" w:cs="Times New Roman"/>
          <w:i w:val="0"/>
          <w:color w:val="000000" w:themeColor="text1"/>
          <w:sz w:val="24"/>
          <w:szCs w:val="24"/>
          <w:vertAlign w:val="superscript"/>
        </w:rPr>
        <w:t>1</w:t>
      </w:r>
      <w:r w:rsidRPr="00F33230">
        <w:rPr>
          <w:rFonts w:ascii="Times New Roman" w:hAnsi="Times New Roman" w:cs="Times New Roman"/>
          <w:i w:val="0"/>
          <w:color w:val="000000" w:themeColor="text1"/>
          <w:sz w:val="24"/>
          <w:szCs w:val="24"/>
        </w:rPr>
        <w:t>H-</w:t>
      </w:r>
      <w:r w:rsidRPr="00F33230">
        <w:rPr>
          <w:rFonts w:ascii="Times New Roman" w:hAnsi="Times New Roman" w:cs="Times New Roman"/>
          <w:i w:val="0"/>
          <w:color w:val="000000" w:themeColor="text1"/>
          <w:sz w:val="24"/>
          <w:szCs w:val="24"/>
          <w:vertAlign w:val="superscript"/>
        </w:rPr>
        <w:t>1</w:t>
      </w:r>
      <w:r w:rsidRPr="00F33230">
        <w:rPr>
          <w:rFonts w:ascii="Times New Roman" w:hAnsi="Times New Roman" w:cs="Times New Roman"/>
          <w:i w:val="0"/>
          <w:color w:val="000000" w:themeColor="text1"/>
          <w:sz w:val="24"/>
          <w:szCs w:val="24"/>
        </w:rPr>
        <w:t xml:space="preserve">H COSY, HMBC and ROESY correlations of compounds </w:t>
      </w:r>
      <w:r w:rsidRPr="00F33230">
        <w:rPr>
          <w:rFonts w:ascii="Times New Roman" w:hAnsi="Times New Roman" w:cs="Times New Roman"/>
          <w:b/>
          <w:i w:val="0"/>
          <w:color w:val="000000" w:themeColor="text1"/>
          <w:sz w:val="24"/>
          <w:szCs w:val="24"/>
        </w:rPr>
        <w:t>4.7</w:t>
      </w:r>
      <w:r w:rsidRPr="00F33230">
        <w:rPr>
          <w:rFonts w:ascii="Times New Roman" w:hAnsi="Times New Roman" w:cs="Times New Roman"/>
          <w:i w:val="0"/>
          <w:color w:val="000000" w:themeColor="text1"/>
          <w:sz w:val="24"/>
          <w:szCs w:val="24"/>
        </w:rPr>
        <w:t>.</w:t>
      </w:r>
      <w:bookmarkEnd w:id="114"/>
      <w:bookmarkEnd w:id="115"/>
    </w:p>
    <w:p w14:paraId="4B3451BA" w14:textId="77777777" w:rsidR="00CD49C4" w:rsidRDefault="00CD49C4" w:rsidP="00CD49C4">
      <w:pPr>
        <w:pBdr>
          <w:top w:val="nil"/>
          <w:left w:val="nil"/>
          <w:bottom w:val="nil"/>
          <w:right w:val="nil"/>
          <w:between w:val="nil"/>
        </w:pBdr>
        <w:spacing w:after="0" w:line="480" w:lineRule="auto"/>
        <w:contextualSpacing/>
        <w:rPr>
          <w:rFonts w:ascii="Times New Roman" w:eastAsia="SimSun" w:hAnsi="Times New Roman" w:cs="Times New Roman"/>
          <w:sz w:val="24"/>
          <w:szCs w:val="24"/>
        </w:rPr>
      </w:pPr>
    </w:p>
    <w:p w14:paraId="31302B5B" w14:textId="77777777" w:rsidR="00CD49C4" w:rsidRDefault="00CD49C4" w:rsidP="00CD49C4">
      <w:pPr>
        <w:pBdr>
          <w:top w:val="nil"/>
          <w:left w:val="nil"/>
          <w:bottom w:val="nil"/>
          <w:right w:val="nil"/>
          <w:between w:val="nil"/>
        </w:pBdr>
        <w:spacing w:after="0" w:line="480" w:lineRule="auto"/>
        <w:ind w:firstLine="720"/>
        <w:contextualSpacing/>
        <w:jc w:val="both"/>
        <w:rPr>
          <w:rFonts w:ascii="Times New Roman" w:eastAsia="SimSun" w:hAnsi="Times New Roman" w:cs="Times New Roman"/>
          <w:sz w:val="24"/>
          <w:szCs w:val="24"/>
        </w:rPr>
      </w:pPr>
      <w:r w:rsidRPr="00EF35BB">
        <w:rPr>
          <w:rFonts w:ascii="Times New Roman" w:eastAsia="SimSun" w:hAnsi="Times New Roman" w:cs="Times New Roman"/>
          <w:sz w:val="24"/>
          <w:szCs w:val="24"/>
        </w:rPr>
        <w:t xml:space="preserve">Upon probing the stereochemical properties of compound </w:t>
      </w:r>
      <w:r w:rsidRPr="00720BBC">
        <w:rPr>
          <w:rFonts w:ascii="Times New Roman" w:hAnsi="Times New Roman" w:cs="Times New Roman"/>
          <w:b/>
          <w:color w:val="000000" w:themeColor="text1"/>
          <w:sz w:val="24"/>
          <w:szCs w:val="24"/>
        </w:rPr>
        <w:t>4.5</w:t>
      </w:r>
      <w:r w:rsidRPr="00EF35BB">
        <w:rPr>
          <w:rFonts w:ascii="Times New Roman" w:eastAsia="SimSun" w:hAnsi="Times New Roman" w:cs="Times New Roman"/>
          <w:sz w:val="24"/>
          <w:szCs w:val="24"/>
        </w:rPr>
        <w:t xml:space="preserve">, the relative configuration of the decalin system was affirmed based on </w:t>
      </w:r>
      <w:r w:rsidRPr="00EF35BB">
        <w:rPr>
          <w:rFonts w:ascii="Times New Roman" w:eastAsia="SimSun" w:hAnsi="Times New Roman" w:cs="Times New Roman"/>
          <w:sz w:val="24"/>
          <w:szCs w:val="24"/>
          <w:vertAlign w:val="superscript"/>
        </w:rPr>
        <w:t>1</w:t>
      </w:r>
      <w:r w:rsidRPr="00EF35BB">
        <w:rPr>
          <w:rFonts w:ascii="Times New Roman" w:eastAsia="SimSun" w:hAnsi="Times New Roman" w:cs="Times New Roman"/>
          <w:sz w:val="24"/>
          <w:szCs w:val="24"/>
        </w:rPr>
        <w:t>H-</w:t>
      </w:r>
      <w:r w:rsidRPr="00EF35BB">
        <w:rPr>
          <w:rFonts w:ascii="Times New Roman" w:eastAsia="SimSun" w:hAnsi="Times New Roman" w:cs="Times New Roman"/>
          <w:sz w:val="24"/>
          <w:szCs w:val="24"/>
          <w:vertAlign w:val="superscript"/>
        </w:rPr>
        <w:t>1</w:t>
      </w:r>
      <w:r w:rsidRPr="00EF35BB">
        <w:rPr>
          <w:rFonts w:ascii="Times New Roman" w:eastAsia="SimSun" w:hAnsi="Times New Roman" w:cs="Times New Roman"/>
          <w:sz w:val="24"/>
          <w:szCs w:val="24"/>
        </w:rPr>
        <w:t xml:space="preserve">H ROESY correlations detected between the following sets of protons: Me-12 ↔ H-6 and H-3; H-10a ↔ </w:t>
      </w:r>
      <w:r w:rsidRPr="00EF35BB">
        <w:rPr>
          <w:rFonts w:ascii="Times New Roman" w:eastAsia="Malgun Gothic" w:hAnsi="Times New Roman" w:cs="Times New Roman"/>
          <w:sz w:val="24"/>
          <w:szCs w:val="24"/>
        </w:rPr>
        <w:t xml:space="preserve">H-6, </w:t>
      </w:r>
      <w:r w:rsidRPr="00EF35BB">
        <w:rPr>
          <w:rFonts w:ascii="Times New Roman" w:eastAsia="SimSun" w:hAnsi="Times New Roman" w:cs="Times New Roman"/>
          <w:sz w:val="24"/>
          <w:szCs w:val="24"/>
        </w:rPr>
        <w:t xml:space="preserve">H-7b, and </w:t>
      </w:r>
      <w:r w:rsidRPr="00EF35BB">
        <w:rPr>
          <w:rFonts w:ascii="Times New Roman" w:eastAsia="Malgun Gothic" w:hAnsi="Times New Roman" w:cs="Times New Roman"/>
          <w:sz w:val="24"/>
          <w:szCs w:val="24"/>
        </w:rPr>
        <w:t>H-8; as well as H-7a</w:t>
      </w:r>
      <w:r w:rsidRPr="00EF35BB">
        <w:rPr>
          <w:rFonts w:ascii="Times New Roman" w:eastAsia="SimSun" w:hAnsi="Times New Roman" w:cs="Times New Roman"/>
          <w:sz w:val="24"/>
          <w:szCs w:val="24"/>
        </w:rPr>
        <w:t xml:space="preserve"> ↔ </w:t>
      </w:r>
      <w:r w:rsidRPr="00EF35BB">
        <w:rPr>
          <w:rFonts w:ascii="Times New Roman" w:eastAsia="Malgun Gothic" w:hAnsi="Times New Roman" w:cs="Times New Roman"/>
          <w:sz w:val="24"/>
          <w:szCs w:val="24"/>
        </w:rPr>
        <w:t xml:space="preserve">H-10b and H-11 (Figure </w:t>
      </w:r>
      <w:r>
        <w:rPr>
          <w:rFonts w:ascii="Times New Roman" w:eastAsia="Malgun Gothic" w:hAnsi="Times New Roman" w:cs="Times New Roman"/>
          <w:sz w:val="24"/>
          <w:szCs w:val="24"/>
        </w:rPr>
        <w:t>4.6</w:t>
      </w:r>
      <w:r w:rsidRPr="00EF35BB">
        <w:rPr>
          <w:rFonts w:ascii="Times New Roman" w:eastAsia="Malgun Gothic" w:hAnsi="Times New Roman" w:cs="Times New Roman"/>
          <w:sz w:val="24"/>
          <w:szCs w:val="24"/>
        </w:rPr>
        <w:t>A). The absolute configuration of this moiety was determined by comparing its CD spectrum with data obtained for similar metabolites. Specifically, the positive Cotton effects at 234 and 291 nm indicated that the absolute configuration of the decalin-ring portion of this structure was 2</w:t>
      </w:r>
      <w:r w:rsidRPr="00EF35BB">
        <w:rPr>
          <w:rFonts w:ascii="Times New Roman" w:eastAsia="Malgun Gothic" w:hAnsi="Times New Roman" w:cs="Times New Roman"/>
          <w:i/>
          <w:sz w:val="24"/>
          <w:szCs w:val="24"/>
        </w:rPr>
        <w:t>R</w:t>
      </w:r>
      <w:r w:rsidRPr="00EF35BB">
        <w:rPr>
          <w:rFonts w:ascii="Times New Roman" w:eastAsia="Malgun Gothic" w:hAnsi="Times New Roman" w:cs="Times New Roman"/>
          <w:sz w:val="24"/>
          <w:szCs w:val="24"/>
        </w:rPr>
        <w:t>,3</w:t>
      </w:r>
      <w:r w:rsidRPr="00EF35BB">
        <w:rPr>
          <w:rFonts w:ascii="Times New Roman" w:eastAsia="Malgun Gothic" w:hAnsi="Times New Roman" w:cs="Times New Roman"/>
          <w:i/>
          <w:sz w:val="24"/>
          <w:szCs w:val="24"/>
        </w:rPr>
        <w:t>S</w:t>
      </w:r>
      <w:r w:rsidRPr="00EF35BB">
        <w:rPr>
          <w:rFonts w:ascii="Times New Roman" w:eastAsia="Malgun Gothic" w:hAnsi="Times New Roman" w:cs="Times New Roman"/>
          <w:sz w:val="24"/>
          <w:szCs w:val="24"/>
        </w:rPr>
        <w:t>,6</w:t>
      </w:r>
      <w:r w:rsidRPr="00EF35BB">
        <w:rPr>
          <w:rFonts w:ascii="Times New Roman" w:eastAsia="Malgun Gothic" w:hAnsi="Times New Roman" w:cs="Times New Roman"/>
          <w:i/>
          <w:sz w:val="24"/>
          <w:szCs w:val="24"/>
        </w:rPr>
        <w:t>R</w:t>
      </w:r>
      <w:r w:rsidRPr="00EF35BB">
        <w:rPr>
          <w:rFonts w:ascii="Times New Roman" w:eastAsia="Malgun Gothic" w:hAnsi="Times New Roman" w:cs="Times New Roman"/>
          <w:sz w:val="24"/>
          <w:szCs w:val="24"/>
        </w:rPr>
        <w:t>,8</w:t>
      </w:r>
      <w:r w:rsidRPr="00EF35BB">
        <w:rPr>
          <w:rFonts w:ascii="Times New Roman" w:eastAsia="Malgun Gothic" w:hAnsi="Times New Roman" w:cs="Times New Roman"/>
          <w:i/>
          <w:sz w:val="24"/>
          <w:szCs w:val="24"/>
        </w:rPr>
        <w:t>S</w:t>
      </w:r>
      <w:r w:rsidRPr="00EF35BB">
        <w:rPr>
          <w:rFonts w:ascii="Times New Roman" w:eastAsia="Malgun Gothic" w:hAnsi="Times New Roman" w:cs="Times New Roman"/>
          <w:sz w:val="24"/>
          <w:szCs w:val="24"/>
        </w:rPr>
        <w:t>,11</w:t>
      </w:r>
      <w:r w:rsidRPr="00EF35BB">
        <w:rPr>
          <w:rFonts w:ascii="Times New Roman" w:eastAsia="Malgun Gothic" w:hAnsi="Times New Roman" w:cs="Times New Roman"/>
          <w:i/>
          <w:sz w:val="24"/>
          <w:szCs w:val="24"/>
        </w:rPr>
        <w:t xml:space="preserve">S </w:t>
      </w:r>
      <w:r w:rsidRPr="00EF35BB">
        <w:rPr>
          <w:rFonts w:ascii="Times New Roman" w:eastAsia="Malgun Gothic" w:hAnsi="Times New Roman" w:cs="Times New Roman"/>
          <w:sz w:val="24"/>
          <w:szCs w:val="24"/>
        </w:rPr>
        <w:t>(</w:t>
      </w:r>
      <w:r w:rsidRPr="0014492F">
        <w:rPr>
          <w:rFonts w:ascii="Times New Roman" w:eastAsia="Malgun Gothic" w:hAnsi="Times New Roman" w:cs="Times New Roman"/>
          <w:sz w:val="24"/>
          <w:szCs w:val="24"/>
        </w:rPr>
        <w:t xml:space="preserve">Figure </w:t>
      </w:r>
      <w:r w:rsidRPr="0014492F">
        <w:rPr>
          <w:rFonts w:ascii="Times New Roman" w:eastAsia="Malgun Gothic" w:hAnsi="Times New Roman" w:cs="Times New Roman" w:hint="eastAsia"/>
          <w:sz w:val="24"/>
          <w:szCs w:val="24"/>
        </w:rPr>
        <w:t>4.7</w:t>
      </w:r>
      <w:r w:rsidRPr="00EF35BB">
        <w:rPr>
          <w:rFonts w:ascii="Times New Roman" w:eastAsia="Malgun Gothic" w:hAnsi="Times New Roman" w:cs="Times New Roman"/>
          <w:sz w:val="24"/>
          <w:szCs w:val="24"/>
        </w:rPr>
        <w:t>).</w:t>
      </w:r>
      <w:r w:rsidRPr="00440547">
        <w:rPr>
          <w:rFonts w:ascii="Times New Roman" w:eastAsia="Malgun Gothic" w:hAnsi="Times New Roman" w:cs="Times New Roman"/>
          <w:noProof/>
          <w:sz w:val="24"/>
          <w:szCs w:val="24"/>
          <w:vertAlign w:val="superscript"/>
        </w:rPr>
        <w:t>171</w:t>
      </w:r>
      <w:r w:rsidRPr="00EF35BB">
        <w:rPr>
          <w:rFonts w:ascii="Times New Roman" w:eastAsia="Malgun Gothic" w:hAnsi="Times New Roman" w:cs="Times New Roman"/>
          <w:i/>
          <w:sz w:val="24"/>
          <w:szCs w:val="24"/>
        </w:rPr>
        <w:t xml:space="preserve"> </w:t>
      </w:r>
      <w:r w:rsidRPr="00EF35BB">
        <w:rPr>
          <w:rFonts w:ascii="Times New Roman" w:eastAsia="Malgun Gothic" w:hAnsi="Times New Roman" w:cs="Times New Roman"/>
          <w:sz w:val="24"/>
          <w:szCs w:val="24"/>
        </w:rPr>
        <w:t>The absolute configuration of the hydroxy group on the</w:t>
      </w:r>
      <w:r w:rsidRPr="00EF35BB">
        <w:rPr>
          <w:rFonts w:ascii="Times New Roman" w:eastAsia="Malgun Gothic" w:hAnsi="Times New Roman" w:cs="Times New Roman" w:hint="eastAsia"/>
          <w:sz w:val="24"/>
          <w:szCs w:val="24"/>
        </w:rPr>
        <w:t xml:space="preserve"> olefinic </w:t>
      </w:r>
      <w:r w:rsidRPr="00EF35BB">
        <w:rPr>
          <w:rFonts w:ascii="Times New Roman" w:eastAsia="Malgun Gothic" w:hAnsi="Times New Roman" w:cs="Times New Roman"/>
          <w:sz w:val="24"/>
          <w:szCs w:val="24"/>
        </w:rPr>
        <w:t>side chain was determined as 18</w:t>
      </w:r>
      <w:r w:rsidRPr="00EF35BB">
        <w:rPr>
          <w:rFonts w:ascii="Times New Roman" w:eastAsia="Malgun Gothic" w:hAnsi="Times New Roman" w:cs="Times New Roman"/>
          <w:i/>
          <w:sz w:val="24"/>
          <w:szCs w:val="24"/>
        </w:rPr>
        <w:t>R</w:t>
      </w:r>
      <w:r w:rsidRPr="00EF35BB">
        <w:rPr>
          <w:rFonts w:ascii="Times New Roman" w:eastAsia="Malgun Gothic" w:hAnsi="Times New Roman" w:cs="Times New Roman"/>
          <w:sz w:val="24"/>
          <w:szCs w:val="24"/>
        </w:rPr>
        <w:t xml:space="preserve"> by using the modified Mosher reaction (Figure </w:t>
      </w:r>
      <w:r w:rsidRPr="00D61BC6">
        <w:rPr>
          <w:rFonts w:ascii="Times New Roman" w:eastAsia="Malgun Gothic" w:hAnsi="Times New Roman" w:cs="Times New Roman"/>
          <w:sz w:val="24"/>
          <w:szCs w:val="24"/>
        </w:rPr>
        <w:t>4.8</w:t>
      </w:r>
      <w:r w:rsidRPr="00EF35BB">
        <w:rPr>
          <w:rFonts w:ascii="Times New Roman" w:eastAsia="Malgun Gothic" w:hAnsi="Times New Roman" w:cs="Times New Roman"/>
          <w:sz w:val="24"/>
          <w:szCs w:val="24"/>
        </w:rPr>
        <w:t>).</w:t>
      </w:r>
      <w:r w:rsidRPr="00440547">
        <w:rPr>
          <w:rFonts w:ascii="Times New Roman" w:eastAsia="Malgun Gothic" w:hAnsi="Times New Roman" w:cs="Times New Roman"/>
          <w:noProof/>
          <w:sz w:val="24"/>
          <w:szCs w:val="24"/>
          <w:vertAlign w:val="superscript"/>
        </w:rPr>
        <w:t>138, 171</w:t>
      </w:r>
      <w:r w:rsidRPr="00EF35BB">
        <w:rPr>
          <w:rFonts w:ascii="Times New Roman" w:eastAsia="Malgun Gothic" w:hAnsi="Times New Roman" w:cs="Times New Roman"/>
          <w:sz w:val="24"/>
          <w:szCs w:val="24"/>
          <w:lang w:eastAsia="ko-KR"/>
        </w:rPr>
        <w:t xml:space="preserve"> The absolute configuration of C-5' was determined by oxidative bond cleavage of the tetramic acid ring followed by acid bydrolysis to yield </w:t>
      </w:r>
      <w:r w:rsidRPr="00EF35BB">
        <w:rPr>
          <w:rFonts w:ascii="Times New Roman" w:eastAsia="Malgun Gothic" w:hAnsi="Times New Roman" w:cs="Times New Roman"/>
          <w:i/>
          <w:sz w:val="24"/>
          <w:szCs w:val="24"/>
          <w:lang w:eastAsia="ko-KR"/>
        </w:rPr>
        <w:t>N</w:t>
      </w:r>
      <w:r w:rsidRPr="00EF35BB">
        <w:rPr>
          <w:rFonts w:ascii="Times New Roman" w:eastAsia="Malgun Gothic" w:hAnsi="Times New Roman" w:cs="Times New Roman"/>
          <w:sz w:val="24"/>
          <w:szCs w:val="24"/>
          <w:lang w:eastAsia="ko-KR"/>
        </w:rPr>
        <w:t>-Me-serine.</w:t>
      </w:r>
      <w:r w:rsidRPr="00440547">
        <w:rPr>
          <w:rFonts w:ascii="Times New Roman" w:eastAsia="SimSun" w:hAnsi="Times New Roman" w:cs="Times New Roman"/>
          <w:noProof/>
          <w:sz w:val="24"/>
          <w:szCs w:val="24"/>
          <w:vertAlign w:val="superscript"/>
        </w:rPr>
        <w:t>171-172</w:t>
      </w:r>
      <w:r w:rsidRPr="00EF35BB">
        <w:rPr>
          <w:rFonts w:ascii="Times New Roman" w:eastAsia="SimSun" w:hAnsi="Times New Roman" w:cs="Times New Roman"/>
          <w:sz w:val="24"/>
          <w:szCs w:val="24"/>
        </w:rPr>
        <w:t xml:space="preserve"> </w:t>
      </w:r>
      <w:r w:rsidRPr="00EF35BB">
        <w:rPr>
          <w:rFonts w:ascii="Times New Roman" w:eastAsia="Malgun Gothic" w:hAnsi="Times New Roman" w:cs="Times New Roman"/>
          <w:sz w:val="24"/>
          <w:szCs w:val="24"/>
          <w:lang w:eastAsia="ko-KR"/>
        </w:rPr>
        <w:t xml:space="preserve">Marfey derivatization of the </w:t>
      </w:r>
      <w:r w:rsidRPr="00EF35BB">
        <w:rPr>
          <w:rFonts w:ascii="Times New Roman" w:eastAsia="Malgun Gothic" w:hAnsi="Times New Roman" w:cs="Times New Roman"/>
          <w:i/>
          <w:sz w:val="24"/>
          <w:szCs w:val="24"/>
          <w:lang w:eastAsia="ko-KR"/>
        </w:rPr>
        <w:t>N</w:t>
      </w:r>
      <w:r w:rsidRPr="00EF35BB">
        <w:rPr>
          <w:rFonts w:ascii="Times New Roman" w:eastAsia="Malgun Gothic" w:hAnsi="Times New Roman" w:cs="Times New Roman"/>
          <w:sz w:val="24"/>
          <w:szCs w:val="24"/>
          <w:lang w:eastAsia="ko-KR"/>
        </w:rPr>
        <w:t>-Me-serine was performed</w:t>
      </w:r>
      <w:r w:rsidRPr="00EF35BB">
        <w:rPr>
          <w:rFonts w:ascii="Times New Roman" w:eastAsia="SimSun" w:hAnsi="Times New Roman" w:cs="Times New Roman"/>
          <w:sz w:val="24"/>
          <w:szCs w:val="24"/>
        </w:rPr>
        <w:t xml:space="preserve"> and the product was analyzed by LC-ESIMS together with the derivatized hydrolytic products generated from </w:t>
      </w:r>
      <w:r w:rsidRPr="00EF35BB">
        <w:rPr>
          <w:rFonts w:ascii="Times New Roman" w:eastAsia="SimSun" w:hAnsi="Times New Roman" w:cs="Times New Roman"/>
          <w:i/>
          <w:sz w:val="24"/>
          <w:szCs w:val="24"/>
        </w:rPr>
        <w:t>N</w:t>
      </w:r>
      <w:r w:rsidRPr="00EF35BB">
        <w:rPr>
          <w:rFonts w:ascii="Times New Roman" w:eastAsia="SimSun" w:hAnsi="Times New Roman" w:cs="Times New Roman"/>
          <w:sz w:val="24"/>
          <w:szCs w:val="24"/>
        </w:rPr>
        <w:t xml:space="preserve">-Me-L </w:t>
      </w:r>
      <w:r w:rsidRPr="00EF35BB">
        <w:rPr>
          <w:rFonts w:ascii="Times New Roman" w:eastAsia="SimSun" w:hAnsi="Times New Roman" w:cs="Times New Roman"/>
          <w:sz w:val="24"/>
          <w:szCs w:val="24"/>
        </w:rPr>
        <w:lastRenderedPageBreak/>
        <w:t xml:space="preserve">and D-serine standards. </w:t>
      </w:r>
      <w:r w:rsidRPr="00EF35BB">
        <w:rPr>
          <w:rFonts w:ascii="Times New Roman" w:eastAsia="SimSun" w:hAnsi="Times New Roman" w:cs="Times New Roman"/>
          <w:i/>
          <w:sz w:val="24"/>
          <w:szCs w:val="24"/>
        </w:rPr>
        <w:t>N</w:t>
      </w:r>
      <w:r w:rsidRPr="00EF35BB">
        <w:rPr>
          <w:rFonts w:ascii="Times New Roman" w:eastAsia="SimSun" w:hAnsi="Times New Roman" w:cs="Times New Roman"/>
          <w:sz w:val="24"/>
          <w:szCs w:val="24"/>
        </w:rPr>
        <w:t xml:space="preserve">-Me-D-serine was made by racemization of commercially available </w:t>
      </w:r>
      <w:r w:rsidRPr="00EF35BB">
        <w:rPr>
          <w:rFonts w:ascii="Times New Roman" w:eastAsia="SimSun" w:hAnsi="Times New Roman" w:cs="Times New Roman"/>
          <w:i/>
          <w:sz w:val="24"/>
          <w:szCs w:val="24"/>
        </w:rPr>
        <w:t>N</w:t>
      </w:r>
      <w:r w:rsidRPr="00EF35BB">
        <w:rPr>
          <w:rFonts w:ascii="Times New Roman" w:eastAsia="SimSun" w:hAnsi="Times New Roman" w:cs="Times New Roman"/>
          <w:sz w:val="24"/>
          <w:szCs w:val="24"/>
        </w:rPr>
        <w:t>-Me-L-serine using acetic acid and salicylaldehyde as described previously.</w:t>
      </w:r>
      <w:r w:rsidRPr="00440547">
        <w:rPr>
          <w:rFonts w:ascii="Times New Roman" w:eastAsia="SimSun" w:hAnsi="Times New Roman" w:cs="Times New Roman"/>
          <w:noProof/>
          <w:sz w:val="24"/>
          <w:szCs w:val="24"/>
          <w:vertAlign w:val="superscript"/>
        </w:rPr>
        <w:t>178-179</w:t>
      </w:r>
      <w:r w:rsidRPr="00EF35BB">
        <w:rPr>
          <w:rFonts w:ascii="Times New Roman" w:eastAsia="SimSun" w:hAnsi="Times New Roman" w:cs="Times New Roman"/>
          <w:sz w:val="24"/>
          <w:szCs w:val="24"/>
        </w:rPr>
        <w:t xml:space="preserve">  The resulting amino acid residue was determined to be </w:t>
      </w:r>
      <w:r w:rsidRPr="00EF35BB">
        <w:rPr>
          <w:rFonts w:ascii="Times New Roman" w:eastAsia="SimSun" w:hAnsi="Times New Roman" w:cs="Times New Roman"/>
          <w:i/>
          <w:sz w:val="24"/>
          <w:szCs w:val="24"/>
        </w:rPr>
        <w:t>N</w:t>
      </w:r>
      <w:r w:rsidRPr="00EF35BB">
        <w:rPr>
          <w:rFonts w:ascii="Times New Roman" w:eastAsia="SimSun" w:hAnsi="Times New Roman" w:cs="Times New Roman"/>
          <w:sz w:val="24"/>
          <w:szCs w:val="24"/>
        </w:rPr>
        <w:t xml:space="preserve">-Me-L-serine, thus, the absolute configuration of </w:t>
      </w:r>
      <w:r>
        <w:rPr>
          <w:rFonts w:ascii="Times New Roman" w:eastAsia="SimSun" w:hAnsi="Times New Roman" w:cs="Times New Roman"/>
          <w:b/>
          <w:sz w:val="24"/>
          <w:szCs w:val="24"/>
        </w:rPr>
        <w:t>4.5</w:t>
      </w:r>
      <w:r w:rsidRPr="00EF35BB">
        <w:rPr>
          <w:rFonts w:ascii="Times New Roman" w:eastAsia="SimSun" w:hAnsi="Times New Roman" w:cs="Times New Roman"/>
          <w:sz w:val="24"/>
          <w:szCs w:val="24"/>
        </w:rPr>
        <w:t xml:space="preserve"> was assigned as 2</w:t>
      </w:r>
      <w:r w:rsidRPr="00EF35BB">
        <w:rPr>
          <w:rFonts w:ascii="Times New Roman" w:eastAsia="SimSun" w:hAnsi="Times New Roman" w:cs="Times New Roman"/>
          <w:i/>
          <w:sz w:val="24"/>
          <w:szCs w:val="24"/>
        </w:rPr>
        <w:t>R</w:t>
      </w:r>
      <w:r w:rsidRPr="00EF35BB">
        <w:rPr>
          <w:rFonts w:ascii="Times New Roman" w:eastAsia="SimSun" w:hAnsi="Times New Roman" w:cs="Times New Roman"/>
          <w:sz w:val="24"/>
          <w:szCs w:val="24"/>
        </w:rPr>
        <w:t>, 3</w:t>
      </w:r>
      <w:r w:rsidRPr="00EF35BB">
        <w:rPr>
          <w:rFonts w:ascii="Times New Roman" w:eastAsia="SimSun" w:hAnsi="Times New Roman" w:cs="Times New Roman"/>
          <w:i/>
          <w:sz w:val="24"/>
          <w:szCs w:val="24"/>
        </w:rPr>
        <w:t>S</w:t>
      </w:r>
      <w:r w:rsidRPr="00EF35BB">
        <w:rPr>
          <w:rFonts w:ascii="Times New Roman" w:eastAsia="SimSun" w:hAnsi="Times New Roman" w:cs="Times New Roman"/>
          <w:sz w:val="24"/>
          <w:szCs w:val="24"/>
        </w:rPr>
        <w:t>, 6</w:t>
      </w:r>
      <w:r w:rsidRPr="00EF35BB">
        <w:rPr>
          <w:rFonts w:ascii="Times New Roman" w:eastAsia="SimSun" w:hAnsi="Times New Roman" w:cs="Times New Roman"/>
          <w:i/>
          <w:sz w:val="24"/>
          <w:szCs w:val="24"/>
        </w:rPr>
        <w:t>R</w:t>
      </w:r>
      <w:r w:rsidRPr="00EF35BB">
        <w:rPr>
          <w:rFonts w:ascii="Times New Roman" w:eastAsia="SimSun" w:hAnsi="Times New Roman" w:cs="Times New Roman"/>
          <w:sz w:val="24"/>
          <w:szCs w:val="24"/>
        </w:rPr>
        <w:t>, 8</w:t>
      </w:r>
      <w:r w:rsidRPr="00EF35BB">
        <w:rPr>
          <w:rFonts w:ascii="Times New Roman" w:eastAsia="SimSun" w:hAnsi="Times New Roman" w:cs="Times New Roman"/>
          <w:i/>
          <w:sz w:val="24"/>
          <w:szCs w:val="24"/>
        </w:rPr>
        <w:t>S</w:t>
      </w:r>
      <w:r w:rsidRPr="00EF35BB">
        <w:rPr>
          <w:rFonts w:ascii="Times New Roman" w:eastAsia="SimSun" w:hAnsi="Times New Roman" w:cs="Times New Roman"/>
          <w:sz w:val="24"/>
          <w:szCs w:val="24"/>
        </w:rPr>
        <w:t>, 11</w:t>
      </w:r>
      <w:r w:rsidRPr="00EF35BB">
        <w:rPr>
          <w:rFonts w:ascii="Times New Roman" w:eastAsia="SimSun" w:hAnsi="Times New Roman" w:cs="Times New Roman"/>
          <w:i/>
          <w:sz w:val="24"/>
          <w:szCs w:val="24"/>
        </w:rPr>
        <w:t>S</w:t>
      </w:r>
      <w:r w:rsidRPr="00EF35BB">
        <w:rPr>
          <w:rFonts w:ascii="Times New Roman" w:eastAsia="SimSun" w:hAnsi="Times New Roman" w:cs="Times New Roman"/>
          <w:sz w:val="24"/>
          <w:szCs w:val="24"/>
        </w:rPr>
        <w:t>, 18</w:t>
      </w:r>
      <w:r w:rsidRPr="00EF35BB">
        <w:rPr>
          <w:rFonts w:ascii="Times New Roman" w:eastAsia="SimSun" w:hAnsi="Times New Roman" w:cs="Times New Roman"/>
          <w:i/>
          <w:sz w:val="24"/>
          <w:szCs w:val="24"/>
        </w:rPr>
        <w:t>R</w:t>
      </w:r>
      <w:r w:rsidRPr="00EF35BB">
        <w:rPr>
          <w:rFonts w:ascii="Times New Roman" w:eastAsia="SimSun" w:hAnsi="Times New Roman" w:cs="Times New Roman"/>
          <w:sz w:val="24"/>
          <w:szCs w:val="24"/>
        </w:rPr>
        <w:t>, 5'</w:t>
      </w:r>
      <w:r w:rsidRPr="00EF35BB">
        <w:rPr>
          <w:rFonts w:ascii="Times New Roman" w:eastAsia="SimSun" w:hAnsi="Times New Roman" w:cs="Times New Roman"/>
          <w:i/>
          <w:sz w:val="24"/>
          <w:szCs w:val="24"/>
        </w:rPr>
        <w:t>S</w:t>
      </w:r>
      <w:r w:rsidRPr="00EF35BB">
        <w:rPr>
          <w:rFonts w:ascii="Times New Roman" w:eastAsia="SimSun" w:hAnsi="Times New Roman" w:cs="Times New Roman"/>
          <w:sz w:val="24"/>
          <w:szCs w:val="24"/>
        </w:rPr>
        <w:t>.</w:t>
      </w:r>
    </w:p>
    <w:p w14:paraId="1FFC1348" w14:textId="77777777" w:rsidR="00CD49C4" w:rsidRDefault="00CD49C4" w:rsidP="00CD49C4">
      <w:pPr>
        <w:pBdr>
          <w:top w:val="nil"/>
          <w:left w:val="nil"/>
          <w:bottom w:val="nil"/>
          <w:right w:val="nil"/>
          <w:between w:val="nil"/>
        </w:pBdr>
        <w:spacing w:after="0" w:line="480" w:lineRule="auto"/>
        <w:ind w:firstLine="288"/>
        <w:contextualSpacing/>
        <w:jc w:val="both"/>
        <w:rPr>
          <w:rFonts w:ascii="Times New Roman" w:eastAsia="SimSun" w:hAnsi="Times New Roman" w:cs="Times New Roman"/>
          <w:sz w:val="24"/>
          <w:szCs w:val="24"/>
        </w:rPr>
      </w:pPr>
    </w:p>
    <w:p w14:paraId="247C871A" w14:textId="77777777" w:rsidR="00CD49C4" w:rsidRDefault="00CD49C4" w:rsidP="00CD49C4">
      <w:pPr>
        <w:keepNext/>
        <w:pBdr>
          <w:top w:val="nil"/>
          <w:left w:val="nil"/>
          <w:bottom w:val="nil"/>
          <w:right w:val="nil"/>
          <w:between w:val="nil"/>
        </w:pBdr>
        <w:spacing w:after="0" w:line="480" w:lineRule="auto"/>
        <w:ind w:firstLine="288"/>
        <w:contextualSpacing/>
        <w:jc w:val="both"/>
      </w:pPr>
      <w:r w:rsidRPr="00C50824">
        <w:rPr>
          <w:noProof/>
        </w:rPr>
        <w:drawing>
          <wp:inline distT="0" distB="0" distL="0" distR="0" wp14:anchorId="4DFA875A" wp14:editId="3D12ADA7">
            <wp:extent cx="5076715" cy="139492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087359" cy="1397847"/>
                    </a:xfrm>
                    <a:prstGeom prst="rect">
                      <a:avLst/>
                    </a:prstGeom>
                  </pic:spPr>
                </pic:pic>
              </a:graphicData>
            </a:graphic>
          </wp:inline>
        </w:drawing>
      </w:r>
    </w:p>
    <w:p w14:paraId="5857B108" w14:textId="77777777" w:rsidR="00CD49C4" w:rsidRPr="00F33230" w:rsidRDefault="00CD49C4" w:rsidP="00CD49C4">
      <w:pPr>
        <w:pStyle w:val="Caption"/>
        <w:spacing w:after="0"/>
        <w:jc w:val="both"/>
        <w:rPr>
          <w:rFonts w:ascii="Times New Roman" w:hAnsi="Times New Roman" w:cs="Times New Roman"/>
          <w:i w:val="0"/>
          <w:color w:val="000000" w:themeColor="text1"/>
          <w:sz w:val="24"/>
          <w:szCs w:val="24"/>
        </w:rPr>
      </w:pPr>
      <w:bookmarkStart w:id="116" w:name="_Toc6270291"/>
      <w:bookmarkStart w:id="117" w:name="_Toc6304841"/>
      <w:r w:rsidRPr="00F33230">
        <w:rPr>
          <w:rFonts w:ascii="Times New Roman" w:hAnsi="Times New Roman" w:cs="Times New Roman"/>
          <w:b/>
          <w:i w:val="0"/>
          <w:color w:val="000000" w:themeColor="text1"/>
          <w:sz w:val="24"/>
          <w:szCs w:val="24"/>
        </w:rPr>
        <w:t>Figure 4.</w:t>
      </w:r>
      <w:r w:rsidRPr="00F33230">
        <w:rPr>
          <w:rFonts w:ascii="Times New Roman" w:hAnsi="Times New Roman" w:cs="Times New Roman"/>
          <w:b/>
          <w:i w:val="0"/>
          <w:color w:val="000000" w:themeColor="text1"/>
          <w:sz w:val="24"/>
          <w:szCs w:val="24"/>
        </w:rPr>
        <w:fldChar w:fldCharType="begin"/>
      </w:r>
      <w:r w:rsidRPr="00F33230">
        <w:rPr>
          <w:rFonts w:ascii="Times New Roman" w:hAnsi="Times New Roman" w:cs="Times New Roman"/>
          <w:b/>
          <w:i w:val="0"/>
          <w:color w:val="000000" w:themeColor="text1"/>
          <w:sz w:val="24"/>
          <w:szCs w:val="24"/>
        </w:rPr>
        <w:instrText xml:space="preserve"> SEQ Figure_4. \* ARABIC </w:instrText>
      </w:r>
      <w:r w:rsidRPr="00F33230">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7</w:t>
      </w:r>
      <w:r w:rsidRPr="00F33230">
        <w:rPr>
          <w:rFonts w:ascii="Times New Roman" w:hAnsi="Times New Roman" w:cs="Times New Roman"/>
          <w:b/>
          <w:i w:val="0"/>
          <w:color w:val="000000" w:themeColor="text1"/>
          <w:sz w:val="24"/>
          <w:szCs w:val="24"/>
        </w:rPr>
        <w:fldChar w:fldCharType="end"/>
      </w:r>
      <w:r w:rsidRPr="00F33230">
        <w:rPr>
          <w:rFonts w:ascii="Times New Roman" w:hAnsi="Times New Roman" w:cs="Times New Roman"/>
          <w:b/>
          <w:i w:val="0"/>
          <w:color w:val="000000" w:themeColor="text1"/>
          <w:sz w:val="24"/>
          <w:szCs w:val="24"/>
        </w:rPr>
        <w:t>.</w:t>
      </w:r>
      <w:r w:rsidRPr="00F33230">
        <w:rPr>
          <w:rFonts w:ascii="Times New Roman" w:hAnsi="Times New Roman" w:cs="Times New Roman"/>
          <w:i w:val="0"/>
          <w:color w:val="000000" w:themeColor="text1"/>
          <w:sz w:val="24"/>
          <w:szCs w:val="24"/>
        </w:rPr>
        <w:t xml:space="preserve"> CD Spectra of compound </w:t>
      </w:r>
      <w:r w:rsidRPr="00F33230">
        <w:rPr>
          <w:rFonts w:ascii="Times New Roman" w:hAnsi="Times New Roman" w:cs="Times New Roman"/>
          <w:b/>
          <w:i w:val="0"/>
          <w:color w:val="000000" w:themeColor="text1"/>
          <w:sz w:val="24"/>
          <w:szCs w:val="24"/>
        </w:rPr>
        <w:t xml:space="preserve">4.5 </w:t>
      </w:r>
      <w:r w:rsidRPr="00F33230">
        <w:rPr>
          <w:rFonts w:ascii="Times New Roman" w:hAnsi="Times New Roman" w:cs="Times New Roman"/>
          <w:i w:val="0"/>
          <w:color w:val="000000" w:themeColor="text1"/>
          <w:sz w:val="24"/>
          <w:szCs w:val="24"/>
        </w:rPr>
        <w:t>and</w:t>
      </w:r>
      <w:r w:rsidRPr="00F33230">
        <w:rPr>
          <w:rFonts w:ascii="Times New Roman" w:hAnsi="Times New Roman" w:cs="Times New Roman"/>
          <w:b/>
          <w:i w:val="0"/>
          <w:color w:val="000000" w:themeColor="text1"/>
          <w:sz w:val="24"/>
          <w:szCs w:val="24"/>
        </w:rPr>
        <w:t xml:space="preserve"> 4.7</w:t>
      </w:r>
      <w:r w:rsidRPr="00F33230">
        <w:rPr>
          <w:rFonts w:ascii="Times New Roman" w:hAnsi="Times New Roman" w:cs="Times New Roman"/>
          <w:i w:val="0"/>
          <w:color w:val="000000" w:themeColor="text1"/>
          <w:sz w:val="24"/>
          <w:szCs w:val="24"/>
        </w:rPr>
        <w:t>.</w:t>
      </w:r>
      <w:bookmarkEnd w:id="116"/>
      <w:bookmarkEnd w:id="117"/>
    </w:p>
    <w:p w14:paraId="372F6FC6" w14:textId="77777777" w:rsidR="00CD49C4" w:rsidRDefault="00CD49C4" w:rsidP="00CD49C4"/>
    <w:p w14:paraId="31DFE00A" w14:textId="77777777" w:rsidR="00CD49C4" w:rsidRPr="00F33230" w:rsidRDefault="00CD49C4" w:rsidP="00CD49C4">
      <w:pPr>
        <w:pBdr>
          <w:top w:val="nil"/>
          <w:left w:val="nil"/>
          <w:bottom w:val="nil"/>
          <w:right w:val="nil"/>
          <w:between w:val="nil"/>
        </w:pBdr>
        <w:spacing w:after="0" w:line="480" w:lineRule="auto"/>
        <w:ind w:firstLine="720"/>
        <w:contextualSpacing/>
        <w:jc w:val="both"/>
        <w:rPr>
          <w:rFonts w:ascii="Times New Roman" w:eastAsia="SimSun" w:hAnsi="Times New Roman" w:cs="Times New Roman"/>
          <w:sz w:val="24"/>
          <w:szCs w:val="24"/>
        </w:rPr>
      </w:pPr>
      <w:bookmarkStart w:id="118" w:name="_Toc533862402"/>
      <w:bookmarkStart w:id="119" w:name="_Toc533868709"/>
      <w:bookmarkStart w:id="120" w:name="_Toc534639025"/>
      <w:bookmarkStart w:id="121" w:name="_Toc534639255"/>
      <w:bookmarkStart w:id="122" w:name="_Toc534641732"/>
      <w:bookmarkStart w:id="123" w:name="_Toc534702926"/>
      <w:r w:rsidRPr="005A0D9A">
        <w:rPr>
          <w:rFonts w:ascii="Times New Roman" w:eastAsia="Malgun Gothic" w:hAnsi="Times New Roman" w:cs="Times New Roman"/>
          <w:sz w:val="24"/>
          <w:szCs w:val="24"/>
          <w:lang w:eastAsia="ko-KR"/>
        </w:rPr>
        <w:t xml:space="preserve">Compound </w:t>
      </w:r>
      <w:r>
        <w:rPr>
          <w:rFonts w:ascii="Times New Roman" w:eastAsia="Malgun Gothic" w:hAnsi="Times New Roman" w:cs="Times New Roman" w:hint="eastAsia"/>
          <w:b/>
          <w:sz w:val="24"/>
          <w:szCs w:val="24"/>
        </w:rPr>
        <w:t>4.7</w:t>
      </w:r>
      <w:r w:rsidRPr="005A0D9A">
        <w:rPr>
          <w:rFonts w:ascii="Times New Roman" w:eastAsia="Malgun Gothic" w:hAnsi="Times New Roman" w:cs="Times New Roman"/>
          <w:sz w:val="24"/>
          <w:szCs w:val="24"/>
          <w:lang w:eastAsia="ko-KR"/>
        </w:rPr>
        <w:t xml:space="preserve"> was purified as a pale yellow solid. Its molecular formula was deduced as </w:t>
      </w:r>
      <w:r w:rsidRPr="005A0D9A">
        <w:rPr>
          <w:rFonts w:ascii="Times New Roman" w:eastAsia="SimSun" w:hAnsi="Times New Roman" w:cs="Times New Roman"/>
          <w:sz w:val="24"/>
          <w:szCs w:val="24"/>
        </w:rPr>
        <w:t>C</w:t>
      </w:r>
      <w:r w:rsidRPr="005A0D9A">
        <w:rPr>
          <w:rFonts w:ascii="Times New Roman" w:eastAsia="SimSun" w:hAnsi="Times New Roman" w:cs="Times New Roman"/>
          <w:sz w:val="24"/>
          <w:szCs w:val="24"/>
          <w:vertAlign w:val="subscript"/>
        </w:rPr>
        <w:t>24</w:t>
      </w:r>
      <w:r w:rsidRPr="005A0D9A">
        <w:rPr>
          <w:rFonts w:ascii="Times New Roman" w:eastAsia="SimSun" w:hAnsi="Times New Roman" w:cs="Times New Roman"/>
          <w:sz w:val="24"/>
          <w:szCs w:val="24"/>
        </w:rPr>
        <w:t>H</w:t>
      </w:r>
      <w:r w:rsidRPr="005A0D9A">
        <w:rPr>
          <w:rFonts w:ascii="Times New Roman" w:eastAsia="SimSun" w:hAnsi="Times New Roman" w:cs="Times New Roman"/>
          <w:sz w:val="24"/>
          <w:szCs w:val="24"/>
          <w:vertAlign w:val="subscript"/>
        </w:rPr>
        <w:t>33</w:t>
      </w:r>
      <w:r w:rsidRPr="005A0D9A">
        <w:rPr>
          <w:rFonts w:ascii="Times New Roman" w:eastAsia="SimSun" w:hAnsi="Times New Roman" w:cs="Times New Roman"/>
          <w:sz w:val="24"/>
          <w:szCs w:val="24"/>
        </w:rPr>
        <w:t>NO</w:t>
      </w:r>
      <w:r w:rsidRPr="005A0D9A">
        <w:rPr>
          <w:rFonts w:ascii="Times New Roman" w:eastAsia="SimSun" w:hAnsi="Times New Roman" w:cs="Times New Roman"/>
          <w:sz w:val="24"/>
          <w:szCs w:val="24"/>
          <w:vertAlign w:val="subscript"/>
        </w:rPr>
        <w:t>4</w:t>
      </w:r>
      <w:r w:rsidRPr="005A0D9A">
        <w:rPr>
          <w:rFonts w:ascii="Times New Roman" w:eastAsia="SimSun" w:hAnsi="Times New Roman" w:cs="Times New Roman"/>
          <w:sz w:val="24"/>
          <w:szCs w:val="24"/>
        </w:rPr>
        <w:t xml:space="preserve"> based on HRESIMS data. The </w:t>
      </w:r>
      <w:r w:rsidRPr="005A0D9A">
        <w:rPr>
          <w:rFonts w:ascii="Times New Roman" w:eastAsia="SimSun" w:hAnsi="Times New Roman" w:cs="Times New Roman"/>
          <w:sz w:val="24"/>
          <w:szCs w:val="24"/>
          <w:vertAlign w:val="superscript"/>
        </w:rPr>
        <w:t>1</w:t>
      </w:r>
      <w:r w:rsidRPr="005A0D9A">
        <w:rPr>
          <w:rFonts w:ascii="Times New Roman" w:eastAsia="SimSun" w:hAnsi="Times New Roman" w:cs="Times New Roman"/>
          <w:sz w:val="24"/>
          <w:szCs w:val="24"/>
        </w:rPr>
        <w:t xml:space="preserve">H NMR spectrum of </w:t>
      </w:r>
      <w:r>
        <w:rPr>
          <w:rFonts w:ascii="Times New Roman" w:eastAsia="SimSun" w:hAnsi="Times New Roman" w:cs="Times New Roman"/>
          <w:b/>
          <w:bCs/>
          <w:sz w:val="24"/>
          <w:szCs w:val="24"/>
        </w:rPr>
        <w:t>4.7</w:t>
      </w:r>
      <w:r w:rsidRPr="005A0D9A">
        <w:rPr>
          <w:rFonts w:ascii="Times New Roman" w:eastAsia="SimSun" w:hAnsi="Times New Roman" w:cs="Times New Roman"/>
          <w:b/>
          <w:bCs/>
          <w:sz w:val="24"/>
          <w:szCs w:val="24"/>
        </w:rPr>
        <w:t xml:space="preserve"> </w:t>
      </w:r>
      <w:r w:rsidRPr="005A0D9A">
        <w:rPr>
          <w:rFonts w:ascii="Times New Roman" w:eastAsia="SimSun" w:hAnsi="Times New Roman" w:cs="Times New Roman"/>
          <w:sz w:val="24"/>
          <w:szCs w:val="24"/>
        </w:rPr>
        <w:t xml:space="preserve">(Table </w:t>
      </w:r>
      <w:r>
        <w:rPr>
          <w:rFonts w:ascii="Times New Roman" w:eastAsia="SimSun" w:hAnsi="Times New Roman" w:cs="Times New Roman" w:hint="eastAsia"/>
          <w:sz w:val="24"/>
          <w:szCs w:val="24"/>
        </w:rPr>
        <w:t>4.</w:t>
      </w:r>
      <w:r w:rsidRPr="005A0D9A">
        <w:rPr>
          <w:rFonts w:ascii="Times New Roman" w:eastAsia="SimSun" w:hAnsi="Times New Roman" w:cs="Times New Roman"/>
          <w:sz w:val="24"/>
          <w:szCs w:val="24"/>
        </w:rPr>
        <w:t xml:space="preserve">1) showed thirty-one proton signals including five aromatic protons and four methyl spins. The </w:t>
      </w:r>
      <w:r w:rsidRPr="005A0D9A">
        <w:rPr>
          <w:rFonts w:ascii="Times New Roman" w:eastAsia="SimSun" w:hAnsi="Times New Roman" w:cs="Times New Roman"/>
          <w:sz w:val="24"/>
          <w:szCs w:val="24"/>
          <w:vertAlign w:val="superscript"/>
        </w:rPr>
        <w:t>13</w:t>
      </w:r>
      <w:r w:rsidRPr="005A0D9A">
        <w:rPr>
          <w:rFonts w:ascii="Times New Roman" w:eastAsia="SimSun" w:hAnsi="Times New Roman" w:cs="Times New Roman"/>
          <w:sz w:val="24"/>
          <w:szCs w:val="24"/>
        </w:rPr>
        <w:t xml:space="preserve">C NMR spectrum (Table </w:t>
      </w:r>
      <w:r>
        <w:rPr>
          <w:rFonts w:ascii="Times New Roman" w:eastAsia="SimSun" w:hAnsi="Times New Roman" w:cs="Times New Roman" w:hint="eastAsia"/>
          <w:sz w:val="24"/>
          <w:szCs w:val="24"/>
        </w:rPr>
        <w:t>4.2</w:t>
      </w:r>
      <w:r w:rsidRPr="005A0D9A">
        <w:rPr>
          <w:rFonts w:ascii="Times New Roman" w:eastAsia="SimSun" w:hAnsi="Times New Roman" w:cs="Times New Roman"/>
          <w:sz w:val="24"/>
          <w:szCs w:val="24"/>
        </w:rPr>
        <w:t xml:space="preserve">) contained twenty-four carbon spins, which were later classified according to their multiplicities using HSQC. Those data indicated that </w:t>
      </w:r>
      <w:r>
        <w:rPr>
          <w:rFonts w:ascii="Times New Roman" w:eastAsia="SimSun" w:hAnsi="Times New Roman" w:cs="Times New Roman" w:hint="eastAsia"/>
          <w:b/>
          <w:sz w:val="24"/>
          <w:szCs w:val="24"/>
        </w:rPr>
        <w:t>4.7</w:t>
      </w:r>
      <w:r w:rsidRPr="005A0D9A">
        <w:rPr>
          <w:rFonts w:ascii="Times New Roman" w:eastAsia="SimSun" w:hAnsi="Times New Roman" w:cs="Times New Roman"/>
          <w:sz w:val="24"/>
          <w:szCs w:val="24"/>
        </w:rPr>
        <w:t xml:space="preserve"> was structurally similar to </w:t>
      </w:r>
      <w:r>
        <w:rPr>
          <w:rFonts w:ascii="Times New Roman" w:eastAsia="SimSun" w:hAnsi="Times New Roman" w:cs="Times New Roman"/>
          <w:b/>
          <w:sz w:val="24"/>
          <w:szCs w:val="24"/>
        </w:rPr>
        <w:t>4.5</w:t>
      </w:r>
      <w:r w:rsidRPr="005A0D9A">
        <w:rPr>
          <w:rFonts w:ascii="Times New Roman" w:eastAsia="SimSun" w:hAnsi="Times New Roman" w:cs="Times New Roman"/>
          <w:sz w:val="24"/>
          <w:szCs w:val="24"/>
        </w:rPr>
        <w:t>. Based on 2D NMR (</w:t>
      </w:r>
      <w:r w:rsidRPr="005A0D9A">
        <w:rPr>
          <w:rFonts w:ascii="Times New Roman" w:eastAsia="SimSun" w:hAnsi="Times New Roman" w:cs="Times New Roman"/>
          <w:sz w:val="24"/>
          <w:szCs w:val="24"/>
          <w:vertAlign w:val="superscript"/>
        </w:rPr>
        <w:t>1</w:t>
      </w:r>
      <w:r w:rsidRPr="005A0D9A">
        <w:rPr>
          <w:rFonts w:ascii="Times New Roman" w:eastAsia="SimSun" w:hAnsi="Times New Roman" w:cs="Times New Roman"/>
          <w:sz w:val="24"/>
          <w:szCs w:val="24"/>
        </w:rPr>
        <w:t>H-</w:t>
      </w:r>
      <w:r w:rsidRPr="005A0D9A">
        <w:rPr>
          <w:rFonts w:ascii="Times New Roman" w:eastAsia="SimSun" w:hAnsi="Times New Roman" w:cs="Times New Roman"/>
          <w:sz w:val="24"/>
          <w:szCs w:val="24"/>
          <w:vertAlign w:val="superscript"/>
        </w:rPr>
        <w:t>1</w:t>
      </w:r>
      <w:r w:rsidRPr="005A0D9A">
        <w:rPr>
          <w:rFonts w:ascii="Times New Roman" w:eastAsia="SimSun" w:hAnsi="Times New Roman" w:cs="Times New Roman"/>
          <w:sz w:val="24"/>
          <w:szCs w:val="24"/>
        </w:rPr>
        <w:t xml:space="preserve">H COSY, HSQC, and HMBC) data (Figure </w:t>
      </w:r>
      <w:r>
        <w:rPr>
          <w:rFonts w:ascii="Times New Roman" w:eastAsia="SimSun" w:hAnsi="Times New Roman" w:cs="Times New Roman" w:hint="eastAsia"/>
          <w:sz w:val="24"/>
          <w:szCs w:val="24"/>
        </w:rPr>
        <w:t>4.6</w:t>
      </w:r>
      <w:r w:rsidRPr="005A0D9A">
        <w:rPr>
          <w:rFonts w:ascii="Times New Roman" w:eastAsia="SimSun" w:hAnsi="Times New Roman" w:cs="Times New Roman"/>
          <w:sz w:val="24"/>
          <w:szCs w:val="24"/>
        </w:rPr>
        <w:t xml:space="preserve">B), the bond-line structure of </w:t>
      </w:r>
      <w:r>
        <w:rPr>
          <w:rFonts w:ascii="Times New Roman" w:eastAsia="SimSun" w:hAnsi="Times New Roman" w:cs="Times New Roman"/>
          <w:b/>
          <w:sz w:val="24"/>
          <w:szCs w:val="24"/>
        </w:rPr>
        <w:t>4.7</w:t>
      </w:r>
      <w:r w:rsidRPr="005A0D9A">
        <w:rPr>
          <w:rFonts w:ascii="Times New Roman" w:eastAsia="SimSun" w:hAnsi="Times New Roman" w:cs="Times New Roman"/>
          <w:sz w:val="24"/>
          <w:szCs w:val="24"/>
        </w:rPr>
        <w:t xml:space="preserve"> was confirmed to be the same as metabolite </w:t>
      </w:r>
      <w:r>
        <w:rPr>
          <w:rFonts w:ascii="Times New Roman" w:eastAsia="SimSun" w:hAnsi="Times New Roman" w:cs="Times New Roman"/>
          <w:b/>
          <w:sz w:val="24"/>
          <w:szCs w:val="24"/>
        </w:rPr>
        <w:t>4.6</w:t>
      </w:r>
      <w:r w:rsidRPr="005A0D9A">
        <w:rPr>
          <w:rFonts w:ascii="Times New Roman" w:eastAsia="SimSun" w:hAnsi="Times New Roman" w:cs="Times New Roman" w:hint="eastAsia"/>
          <w:sz w:val="24"/>
          <w:szCs w:val="24"/>
        </w:rPr>
        <w:t>,</w:t>
      </w:r>
      <w:r w:rsidRPr="005A0D9A">
        <w:rPr>
          <w:rFonts w:ascii="Times New Roman" w:eastAsia="SimSun" w:hAnsi="Times New Roman" w:cs="Times New Roman"/>
          <w:b/>
          <w:sz w:val="24"/>
          <w:szCs w:val="24"/>
        </w:rPr>
        <w:t xml:space="preserve"> </w:t>
      </w:r>
      <w:r w:rsidRPr="005A0D9A">
        <w:rPr>
          <w:rFonts w:ascii="Times New Roman" w:eastAsia="SimSun" w:hAnsi="Times New Roman" w:cs="Times New Roman"/>
          <w:sz w:val="24"/>
          <w:szCs w:val="24"/>
        </w:rPr>
        <w:t>which indicated that two compounds were likely to be another set of 5' epimers.</w:t>
      </w:r>
      <w:bookmarkEnd w:id="118"/>
      <w:bookmarkEnd w:id="119"/>
      <w:bookmarkEnd w:id="120"/>
      <w:bookmarkEnd w:id="121"/>
      <w:bookmarkEnd w:id="122"/>
      <w:bookmarkEnd w:id="123"/>
    </w:p>
    <w:p w14:paraId="74A2A2B1" w14:textId="77777777" w:rsidR="00CD49C4" w:rsidRDefault="00CD49C4" w:rsidP="00CD49C4">
      <w:pPr>
        <w:pStyle w:val="Caption"/>
        <w:rPr>
          <w:rFonts w:ascii="Times New Roman" w:hAnsi="Times New Roman" w:cs="Times New Roman"/>
          <w:b/>
          <w:i w:val="0"/>
          <w:color w:val="000000" w:themeColor="text1"/>
          <w:sz w:val="24"/>
          <w:szCs w:val="24"/>
        </w:rPr>
      </w:pPr>
    </w:p>
    <w:p w14:paraId="1E484FF2" w14:textId="77777777" w:rsidR="00CD49C4" w:rsidRDefault="00CD49C4" w:rsidP="00CD49C4"/>
    <w:p w14:paraId="572FC344" w14:textId="77777777" w:rsidR="00CD49C4" w:rsidRDefault="00CD49C4" w:rsidP="00CD49C4"/>
    <w:p w14:paraId="5E62E510" w14:textId="77777777" w:rsidR="00CD49C4" w:rsidRPr="00354BAE" w:rsidRDefault="00CD49C4" w:rsidP="00CD49C4"/>
    <w:p w14:paraId="12FA7D18" w14:textId="109CA4C1" w:rsidR="00CD49C4" w:rsidRPr="00F33230" w:rsidRDefault="00A94951" w:rsidP="00CD49C4">
      <w:pPr>
        <w:pStyle w:val="Caption"/>
        <w:rPr>
          <w:rFonts w:ascii="Times New Roman" w:hAnsi="Times New Roman" w:cs="Times New Roman"/>
          <w:i w:val="0"/>
          <w:color w:val="000000" w:themeColor="text1"/>
          <w:sz w:val="24"/>
          <w:szCs w:val="24"/>
        </w:rPr>
      </w:pPr>
      <w:bookmarkStart w:id="124" w:name="_Toc6270292"/>
      <w:bookmarkStart w:id="125" w:name="_Toc6304842"/>
      <w:r>
        <w:rPr>
          <w:rFonts w:ascii="Times New Roman" w:hAnsi="Times New Roman" w:cs="Times New Roman" w:hint="eastAsia"/>
          <w:b/>
          <w:i w:val="0"/>
          <w:color w:val="000000" w:themeColor="text1"/>
          <w:sz w:val="24"/>
          <w:szCs w:val="24"/>
        </w:rPr>
        <w:lastRenderedPageBreak/>
        <w:t xml:space="preserve"> </w:t>
      </w:r>
      <w:r w:rsidR="00CD49C4" w:rsidRPr="00F33230">
        <w:rPr>
          <w:rFonts w:ascii="Times New Roman" w:hAnsi="Times New Roman" w:cs="Times New Roman"/>
          <w:b/>
          <w:i w:val="0"/>
          <w:color w:val="000000" w:themeColor="text1"/>
          <w:sz w:val="24"/>
          <w:szCs w:val="24"/>
        </w:rPr>
        <w:t>Table 4.</w:t>
      </w:r>
      <w:r w:rsidR="00CD49C4">
        <w:rPr>
          <w:rFonts w:ascii="Times New Roman" w:hAnsi="Times New Roman" w:cs="Times New Roman"/>
          <w:b/>
          <w:i w:val="0"/>
          <w:color w:val="000000" w:themeColor="text1"/>
          <w:sz w:val="24"/>
          <w:szCs w:val="24"/>
        </w:rPr>
        <w:fldChar w:fldCharType="begin"/>
      </w:r>
      <w:r w:rsidR="00CD49C4">
        <w:rPr>
          <w:rFonts w:ascii="Times New Roman" w:hAnsi="Times New Roman" w:cs="Times New Roman"/>
          <w:b/>
          <w:i w:val="0"/>
          <w:color w:val="000000" w:themeColor="text1"/>
          <w:sz w:val="24"/>
          <w:szCs w:val="24"/>
        </w:rPr>
        <w:instrText xml:space="preserve"> SEQ Table_4. \* ARABIC </w:instrText>
      </w:r>
      <w:r w:rsidR="00CD49C4">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w:t>
      </w:r>
      <w:r w:rsidR="00CD49C4">
        <w:rPr>
          <w:rFonts w:ascii="Times New Roman" w:hAnsi="Times New Roman" w:cs="Times New Roman"/>
          <w:b/>
          <w:i w:val="0"/>
          <w:color w:val="000000" w:themeColor="text1"/>
          <w:sz w:val="24"/>
          <w:szCs w:val="24"/>
        </w:rPr>
        <w:fldChar w:fldCharType="end"/>
      </w:r>
      <w:r w:rsidR="00CD49C4" w:rsidRPr="00F33230">
        <w:rPr>
          <w:rFonts w:ascii="Times New Roman" w:hAnsi="Times New Roman" w:cs="Times New Roman"/>
          <w:b/>
          <w:i w:val="0"/>
          <w:color w:val="000000" w:themeColor="text1"/>
          <w:sz w:val="24"/>
          <w:szCs w:val="24"/>
        </w:rPr>
        <w:t>.</w:t>
      </w:r>
      <w:r w:rsidR="00CD49C4" w:rsidRPr="00F33230">
        <w:rPr>
          <w:rFonts w:ascii="Times New Roman" w:hAnsi="Times New Roman" w:cs="Times New Roman"/>
          <w:i w:val="0"/>
          <w:color w:val="000000" w:themeColor="text1"/>
          <w:sz w:val="24"/>
          <w:szCs w:val="24"/>
          <w:vertAlign w:val="superscript"/>
        </w:rPr>
        <w:t>1</w:t>
      </w:r>
      <w:r w:rsidR="00CD49C4" w:rsidRPr="00F33230">
        <w:rPr>
          <w:rFonts w:ascii="Times New Roman" w:hAnsi="Times New Roman" w:cs="Times New Roman"/>
          <w:i w:val="0"/>
          <w:color w:val="000000" w:themeColor="text1"/>
          <w:sz w:val="24"/>
          <w:szCs w:val="24"/>
        </w:rPr>
        <w:t xml:space="preserve">H NMR data for compounds </w:t>
      </w:r>
      <w:r w:rsidR="00CD49C4" w:rsidRPr="00F33230">
        <w:rPr>
          <w:rFonts w:ascii="Times New Roman" w:hAnsi="Times New Roman" w:cs="Times New Roman"/>
          <w:b/>
          <w:i w:val="0"/>
          <w:color w:val="000000" w:themeColor="text1"/>
          <w:sz w:val="24"/>
          <w:szCs w:val="24"/>
        </w:rPr>
        <w:t xml:space="preserve">4.4-7 </w:t>
      </w:r>
      <w:r w:rsidR="00CD49C4" w:rsidRPr="00F33230">
        <w:rPr>
          <w:rFonts w:ascii="Times New Roman" w:hAnsi="Times New Roman" w:cs="Times New Roman"/>
          <w:i w:val="0"/>
          <w:color w:val="000000" w:themeColor="text1"/>
          <w:sz w:val="24"/>
          <w:szCs w:val="24"/>
        </w:rPr>
        <w:t>in DMSO-d</w:t>
      </w:r>
      <w:r w:rsidR="00CD49C4" w:rsidRPr="00F33230">
        <w:rPr>
          <w:rFonts w:ascii="Times New Roman" w:hAnsi="Times New Roman" w:cs="Times New Roman"/>
          <w:i w:val="0"/>
          <w:color w:val="000000" w:themeColor="text1"/>
          <w:sz w:val="24"/>
          <w:szCs w:val="24"/>
          <w:vertAlign w:val="subscript"/>
        </w:rPr>
        <w:t xml:space="preserve">6 </w:t>
      </w:r>
      <w:r w:rsidR="00CD49C4" w:rsidRPr="00F33230">
        <w:rPr>
          <w:rFonts w:ascii="Times New Roman" w:hAnsi="Times New Roman" w:cs="Times New Roman"/>
          <w:i w:val="0"/>
          <w:color w:val="000000" w:themeColor="text1"/>
          <w:sz w:val="24"/>
          <w:szCs w:val="24"/>
        </w:rPr>
        <w:t>(δ ppm).</w:t>
      </w:r>
      <w:bookmarkEnd w:id="124"/>
      <w:bookmarkEnd w:id="125"/>
      <w:r w:rsidR="00CD49C4" w:rsidRPr="00F33230">
        <w:rPr>
          <w:rFonts w:ascii="Times New Roman" w:hAnsi="Times New Roman" w:cs="Times New Roman"/>
          <w:i w:val="0"/>
          <w:color w:val="000000" w:themeColor="text1"/>
          <w:sz w:val="24"/>
          <w:szCs w:val="24"/>
        </w:rPr>
        <w:t xml:space="preserve">     </w:t>
      </w:r>
    </w:p>
    <w:tbl>
      <w:tblPr>
        <w:tblStyle w:val="TableGrid"/>
        <w:tblpPr w:leftFromText="180" w:rightFromText="180" w:vertAnchor="text" w:horzAnchor="page" w:tblpXSpec="center" w:tblpY="208"/>
        <w:tblW w:w="421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8"/>
        <w:gridCol w:w="1372"/>
        <w:gridCol w:w="2082"/>
        <w:gridCol w:w="1579"/>
        <w:gridCol w:w="1546"/>
      </w:tblGrid>
      <w:tr w:rsidR="00CD49C4" w:rsidRPr="00AE510B" w14:paraId="2E34E886" w14:textId="77777777" w:rsidTr="00CD49C4">
        <w:trPr>
          <w:trHeight w:val="309"/>
        </w:trPr>
        <w:tc>
          <w:tcPr>
            <w:tcW w:w="595" w:type="pct"/>
            <w:vMerge w:val="restart"/>
            <w:tcBorders>
              <w:top w:val="single" w:sz="4" w:space="0" w:color="auto"/>
              <w:bottom w:val="nil"/>
            </w:tcBorders>
          </w:tcPr>
          <w:p w14:paraId="2E9DB2E0" w14:textId="77777777" w:rsidR="00CD49C4" w:rsidRPr="00AE510B" w:rsidRDefault="00CD49C4" w:rsidP="00CD49C4">
            <w:pPr>
              <w:jc w:val="center"/>
              <w:rPr>
                <w:rFonts w:ascii="Times New Roman" w:eastAsiaTheme="majorEastAsia" w:hAnsi="Times New Roman" w:cs="Times New Roman"/>
                <w:b/>
                <w:i/>
                <w:iCs/>
                <w:sz w:val="24"/>
                <w:szCs w:val="24"/>
                <w:lang w:val="pt-BR"/>
              </w:rPr>
            </w:pPr>
            <w:r w:rsidRPr="00AE510B">
              <w:rPr>
                <w:rFonts w:ascii="Times New Roman" w:hAnsi="Times New Roman" w:cs="Times New Roman"/>
                <w:b/>
                <w:sz w:val="24"/>
                <w:szCs w:val="24"/>
                <w:lang w:val="pt-BR"/>
              </w:rPr>
              <w:t>No.</w:t>
            </w:r>
          </w:p>
        </w:tc>
        <w:tc>
          <w:tcPr>
            <w:tcW w:w="4405" w:type="pct"/>
            <w:gridSpan w:val="4"/>
            <w:tcBorders>
              <w:top w:val="single" w:sz="4" w:space="0" w:color="auto"/>
              <w:bottom w:val="single" w:sz="4" w:space="0" w:color="auto"/>
            </w:tcBorders>
          </w:tcPr>
          <w:p w14:paraId="72E3F4D8"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b/>
                <w:i/>
                <w:sz w:val="24"/>
                <w:szCs w:val="24"/>
              </w:rPr>
              <w:t>δ</w:t>
            </w:r>
            <w:r w:rsidRPr="00AE510B">
              <w:rPr>
                <w:rFonts w:ascii="Times New Roman" w:eastAsia="SimSun" w:hAnsi="Times New Roman" w:cs="Times New Roman"/>
                <w:b/>
                <w:sz w:val="24"/>
                <w:szCs w:val="24"/>
                <w:vertAlign w:val="subscript"/>
              </w:rPr>
              <w:t xml:space="preserve">H </w:t>
            </w:r>
            <w:r w:rsidRPr="00AE510B">
              <w:rPr>
                <w:rFonts w:ascii="Times New Roman" w:hAnsi="Times New Roman" w:cs="Times New Roman"/>
                <w:sz w:val="24"/>
                <w:szCs w:val="24"/>
              </w:rPr>
              <w:t>(J in Hz)</w:t>
            </w:r>
          </w:p>
        </w:tc>
      </w:tr>
      <w:tr w:rsidR="00CD49C4" w:rsidRPr="00AE510B" w14:paraId="7A0A9B06" w14:textId="77777777" w:rsidTr="00CD49C4">
        <w:tc>
          <w:tcPr>
            <w:tcW w:w="595" w:type="pct"/>
            <w:vMerge/>
            <w:tcBorders>
              <w:top w:val="nil"/>
              <w:bottom w:val="single" w:sz="4" w:space="0" w:color="auto"/>
            </w:tcBorders>
          </w:tcPr>
          <w:p w14:paraId="3EC91F71" w14:textId="77777777" w:rsidR="00CD49C4" w:rsidRPr="00AE510B" w:rsidRDefault="00CD49C4" w:rsidP="00CD49C4">
            <w:pPr>
              <w:jc w:val="center"/>
              <w:rPr>
                <w:rFonts w:ascii="Times New Roman" w:hAnsi="Times New Roman" w:cs="Times New Roman"/>
                <w:b/>
                <w:sz w:val="24"/>
                <w:szCs w:val="24"/>
                <w:lang w:val="pt-BR"/>
              </w:rPr>
            </w:pPr>
          </w:p>
        </w:tc>
        <w:tc>
          <w:tcPr>
            <w:tcW w:w="919" w:type="pct"/>
            <w:tcBorders>
              <w:top w:val="single" w:sz="4" w:space="0" w:color="auto"/>
              <w:bottom w:val="single" w:sz="4" w:space="0" w:color="auto"/>
            </w:tcBorders>
          </w:tcPr>
          <w:p w14:paraId="44C805D2"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4.</w:t>
            </w:r>
            <w:r>
              <w:rPr>
                <w:rFonts w:ascii="Times New Roman" w:hAnsi="Times New Roman" w:cs="Times New Roman"/>
                <w:b/>
                <w:sz w:val="24"/>
                <w:szCs w:val="24"/>
                <w:lang w:val="pt-BR"/>
              </w:rPr>
              <w:t>4</w:t>
            </w:r>
            <w:r w:rsidRPr="00AE510B">
              <w:rPr>
                <w:rFonts w:ascii="Times New Roman" w:hAnsi="Times New Roman" w:cs="Times New Roman"/>
                <w:sz w:val="24"/>
                <w:szCs w:val="24"/>
                <w:vertAlign w:val="superscript"/>
                <w:lang w:val="pt-BR"/>
              </w:rPr>
              <w:t>a</w:t>
            </w:r>
          </w:p>
        </w:tc>
        <w:tc>
          <w:tcPr>
            <w:tcW w:w="1394" w:type="pct"/>
            <w:tcBorders>
              <w:top w:val="single" w:sz="4" w:space="0" w:color="auto"/>
              <w:bottom w:val="single" w:sz="4" w:space="0" w:color="auto"/>
            </w:tcBorders>
          </w:tcPr>
          <w:p w14:paraId="489425F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4.</w:t>
            </w:r>
            <w:r>
              <w:rPr>
                <w:rFonts w:ascii="Times New Roman" w:hAnsi="Times New Roman" w:cs="Times New Roman"/>
                <w:b/>
                <w:sz w:val="24"/>
                <w:szCs w:val="24"/>
                <w:lang w:val="pt-BR"/>
              </w:rPr>
              <w:t>5</w:t>
            </w:r>
            <w:r w:rsidRPr="00AE510B">
              <w:rPr>
                <w:rFonts w:ascii="Times New Roman" w:hAnsi="Times New Roman" w:cs="Times New Roman"/>
                <w:sz w:val="24"/>
                <w:szCs w:val="24"/>
                <w:vertAlign w:val="superscript"/>
                <w:lang w:val="pt-BR"/>
              </w:rPr>
              <w:t>a</w:t>
            </w:r>
          </w:p>
        </w:tc>
        <w:tc>
          <w:tcPr>
            <w:tcW w:w="1057" w:type="pct"/>
            <w:tcBorders>
              <w:top w:val="single" w:sz="4" w:space="0" w:color="auto"/>
              <w:bottom w:val="single" w:sz="4" w:space="0" w:color="auto"/>
            </w:tcBorders>
          </w:tcPr>
          <w:p w14:paraId="7681B5BE"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4.</w:t>
            </w:r>
            <w:r>
              <w:rPr>
                <w:rFonts w:ascii="Times New Roman" w:hAnsi="Times New Roman" w:cs="Times New Roman"/>
                <w:b/>
                <w:sz w:val="24"/>
                <w:szCs w:val="24"/>
                <w:lang w:val="pt-BR"/>
              </w:rPr>
              <w:t>6</w:t>
            </w:r>
            <w:r w:rsidRPr="00AE510B">
              <w:rPr>
                <w:rFonts w:ascii="Times New Roman" w:hAnsi="Times New Roman" w:cs="Times New Roman"/>
                <w:sz w:val="24"/>
                <w:szCs w:val="24"/>
                <w:vertAlign w:val="superscript"/>
                <w:lang w:val="pt-BR"/>
              </w:rPr>
              <w:t>b</w:t>
            </w:r>
          </w:p>
        </w:tc>
        <w:tc>
          <w:tcPr>
            <w:tcW w:w="1035" w:type="pct"/>
            <w:tcBorders>
              <w:top w:val="single" w:sz="4" w:space="0" w:color="auto"/>
              <w:bottom w:val="single" w:sz="4" w:space="0" w:color="auto"/>
            </w:tcBorders>
          </w:tcPr>
          <w:p w14:paraId="692636A1"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4.</w:t>
            </w:r>
            <w:r>
              <w:rPr>
                <w:rFonts w:ascii="Times New Roman" w:hAnsi="Times New Roman" w:cs="Times New Roman"/>
                <w:b/>
                <w:sz w:val="24"/>
                <w:szCs w:val="24"/>
                <w:lang w:val="pt-BR"/>
              </w:rPr>
              <w:t>7</w:t>
            </w:r>
            <w:r w:rsidRPr="00AE510B">
              <w:rPr>
                <w:rFonts w:ascii="Times New Roman" w:hAnsi="Times New Roman" w:cs="Times New Roman"/>
                <w:sz w:val="24"/>
                <w:szCs w:val="24"/>
                <w:vertAlign w:val="superscript"/>
                <w:lang w:val="pt-BR"/>
              </w:rPr>
              <w:t>b</w:t>
            </w:r>
          </w:p>
        </w:tc>
      </w:tr>
      <w:tr w:rsidR="00CD49C4" w:rsidRPr="00AE510B" w14:paraId="2273BC9F" w14:textId="77777777" w:rsidTr="00CD49C4">
        <w:tc>
          <w:tcPr>
            <w:tcW w:w="595" w:type="pct"/>
            <w:tcBorders>
              <w:top w:val="single" w:sz="4" w:space="0" w:color="auto"/>
            </w:tcBorders>
          </w:tcPr>
          <w:p w14:paraId="03EA1B89"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3</w:t>
            </w:r>
          </w:p>
        </w:tc>
        <w:tc>
          <w:tcPr>
            <w:tcW w:w="919" w:type="pct"/>
            <w:tcBorders>
              <w:top w:val="single" w:sz="4" w:space="0" w:color="auto"/>
            </w:tcBorders>
          </w:tcPr>
          <w:p w14:paraId="472F0F0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sz w:val="24"/>
                <w:szCs w:val="24"/>
              </w:rPr>
              <w:t>3.13, m</w:t>
            </w:r>
          </w:p>
        </w:tc>
        <w:tc>
          <w:tcPr>
            <w:tcW w:w="1394" w:type="pct"/>
            <w:tcBorders>
              <w:top w:val="single" w:sz="4" w:space="0" w:color="auto"/>
            </w:tcBorders>
          </w:tcPr>
          <w:p w14:paraId="7360DC47"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3.25, m</w:t>
            </w:r>
          </w:p>
        </w:tc>
        <w:tc>
          <w:tcPr>
            <w:tcW w:w="1057" w:type="pct"/>
            <w:tcBorders>
              <w:top w:val="single" w:sz="4" w:space="0" w:color="auto"/>
            </w:tcBorders>
          </w:tcPr>
          <w:p w14:paraId="65EF9457"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3.20, m</w:t>
            </w:r>
          </w:p>
        </w:tc>
        <w:tc>
          <w:tcPr>
            <w:tcW w:w="1035" w:type="pct"/>
            <w:tcBorders>
              <w:top w:val="single" w:sz="4" w:space="0" w:color="auto"/>
            </w:tcBorders>
          </w:tcPr>
          <w:p w14:paraId="331AB3E2" w14:textId="77777777" w:rsidR="00CD49C4" w:rsidRPr="00AE510B" w:rsidRDefault="00CD49C4" w:rsidP="00CD49C4">
            <w:pPr>
              <w:jc w:val="center"/>
              <w:rPr>
                <w:rFonts w:ascii="Times New Roman" w:eastAsiaTheme="majorEastAsia" w:hAnsi="Times New Roman" w:cs="Times New Roman"/>
                <w:b/>
                <w:i/>
                <w:iCs/>
                <w:sz w:val="24"/>
                <w:szCs w:val="24"/>
                <w:lang w:val="pt-BR"/>
              </w:rPr>
            </w:pPr>
            <w:r w:rsidRPr="00AE510B">
              <w:rPr>
                <w:rFonts w:ascii="Times New Roman" w:hAnsi="Times New Roman" w:cs="Times New Roman"/>
                <w:sz w:val="24"/>
                <w:szCs w:val="24"/>
                <w:lang w:val="pt-BR"/>
              </w:rPr>
              <w:t>3.21, m</w:t>
            </w:r>
          </w:p>
        </w:tc>
      </w:tr>
      <w:tr w:rsidR="00CD49C4" w:rsidRPr="00AE510B" w14:paraId="6BF63911" w14:textId="77777777" w:rsidTr="00CD49C4">
        <w:tc>
          <w:tcPr>
            <w:tcW w:w="595" w:type="pct"/>
          </w:tcPr>
          <w:p w14:paraId="4D17D93B"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5</w:t>
            </w:r>
          </w:p>
        </w:tc>
        <w:tc>
          <w:tcPr>
            <w:tcW w:w="919" w:type="pct"/>
          </w:tcPr>
          <w:p w14:paraId="26F5927D" w14:textId="77777777" w:rsidR="00CD49C4" w:rsidRPr="00AE510B" w:rsidRDefault="00CD49C4" w:rsidP="00CD49C4">
            <w:pPr>
              <w:jc w:val="center"/>
              <w:rPr>
                <w:rFonts w:ascii="Times New Roman" w:eastAsiaTheme="majorEastAsia" w:hAnsi="Times New Roman" w:cs="Times New Roman"/>
                <w:b/>
                <w:i/>
                <w:iCs/>
                <w:sz w:val="24"/>
                <w:szCs w:val="24"/>
                <w:lang w:val="pt-BR"/>
              </w:rPr>
            </w:pPr>
            <w:r w:rsidRPr="00AE510B">
              <w:rPr>
                <w:rFonts w:ascii="Times New Roman" w:eastAsia="SimSun" w:hAnsi="Times New Roman" w:cs="Times New Roman"/>
                <w:sz w:val="24"/>
                <w:szCs w:val="24"/>
              </w:rPr>
              <w:t>5.19, s</w:t>
            </w:r>
          </w:p>
        </w:tc>
        <w:tc>
          <w:tcPr>
            <w:tcW w:w="1394" w:type="pct"/>
          </w:tcPr>
          <w:p w14:paraId="36018806" w14:textId="77777777" w:rsidR="00CD49C4" w:rsidRPr="00AE510B" w:rsidRDefault="00CD49C4" w:rsidP="00CD49C4">
            <w:pPr>
              <w:jc w:val="center"/>
              <w:rPr>
                <w:rFonts w:ascii="Times New Roman" w:eastAsiaTheme="majorEastAsia" w:hAnsi="Times New Roman" w:cs="Times New Roman"/>
                <w:b/>
                <w:i/>
                <w:iCs/>
                <w:sz w:val="24"/>
                <w:szCs w:val="24"/>
                <w:lang w:val="pt-BR"/>
              </w:rPr>
            </w:pPr>
            <w:r w:rsidRPr="00AE510B">
              <w:rPr>
                <w:rFonts w:ascii="Times New Roman" w:eastAsia="SimSun" w:hAnsi="Times New Roman" w:cs="Times New Roman"/>
                <w:sz w:val="24"/>
                <w:szCs w:val="24"/>
              </w:rPr>
              <w:t>5.17, s</w:t>
            </w:r>
          </w:p>
        </w:tc>
        <w:tc>
          <w:tcPr>
            <w:tcW w:w="1057" w:type="pct"/>
          </w:tcPr>
          <w:p w14:paraId="73CC1403" w14:textId="77777777" w:rsidR="00CD49C4" w:rsidRPr="00AE510B" w:rsidRDefault="00CD49C4" w:rsidP="00CD49C4">
            <w:pPr>
              <w:jc w:val="center"/>
              <w:rPr>
                <w:rFonts w:ascii="Times New Roman" w:eastAsiaTheme="majorEastAsia" w:hAnsi="Times New Roman" w:cs="Times New Roman"/>
                <w:b/>
                <w:i/>
                <w:iCs/>
                <w:sz w:val="24"/>
                <w:szCs w:val="24"/>
                <w:lang w:val="pt-BR"/>
              </w:rPr>
            </w:pPr>
            <w:r w:rsidRPr="00AE510B">
              <w:rPr>
                <w:rFonts w:ascii="Times New Roman" w:eastAsia="SimSun" w:hAnsi="Times New Roman" w:cs="Times New Roman"/>
                <w:sz w:val="24"/>
                <w:szCs w:val="24"/>
              </w:rPr>
              <w:t>5.19, s</w:t>
            </w:r>
          </w:p>
        </w:tc>
        <w:tc>
          <w:tcPr>
            <w:tcW w:w="1035" w:type="pct"/>
          </w:tcPr>
          <w:p w14:paraId="77289C04" w14:textId="77777777" w:rsidR="00CD49C4" w:rsidRPr="00AE510B" w:rsidRDefault="00CD49C4" w:rsidP="00CD49C4">
            <w:pPr>
              <w:jc w:val="center"/>
              <w:rPr>
                <w:rFonts w:ascii="Times New Roman" w:eastAsiaTheme="majorEastAsia" w:hAnsi="Times New Roman" w:cs="Times New Roman"/>
                <w:b/>
                <w:i/>
                <w:iCs/>
                <w:sz w:val="24"/>
                <w:szCs w:val="24"/>
                <w:lang w:val="pt-BR"/>
              </w:rPr>
            </w:pPr>
            <w:r w:rsidRPr="00AE510B">
              <w:rPr>
                <w:rFonts w:ascii="Times New Roman" w:eastAsia="SimSun" w:hAnsi="Times New Roman" w:cs="Times New Roman"/>
                <w:sz w:val="24"/>
                <w:szCs w:val="24"/>
              </w:rPr>
              <w:t>5.17, s</w:t>
            </w:r>
          </w:p>
        </w:tc>
      </w:tr>
      <w:tr w:rsidR="00CD49C4" w:rsidRPr="00AE510B" w14:paraId="692955FA" w14:textId="77777777" w:rsidTr="00CD49C4">
        <w:tc>
          <w:tcPr>
            <w:tcW w:w="595" w:type="pct"/>
          </w:tcPr>
          <w:p w14:paraId="5FF82581"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6</w:t>
            </w:r>
          </w:p>
        </w:tc>
        <w:tc>
          <w:tcPr>
            <w:tcW w:w="919" w:type="pct"/>
          </w:tcPr>
          <w:p w14:paraId="4DC3A818"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1.76, m</w:t>
            </w:r>
          </w:p>
        </w:tc>
        <w:tc>
          <w:tcPr>
            <w:tcW w:w="1394" w:type="pct"/>
          </w:tcPr>
          <w:p w14:paraId="66147F93"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1.78, m</w:t>
            </w:r>
          </w:p>
        </w:tc>
        <w:tc>
          <w:tcPr>
            <w:tcW w:w="1057" w:type="pct"/>
          </w:tcPr>
          <w:p w14:paraId="3B6F28F5"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1.79, m</w:t>
            </w:r>
          </w:p>
        </w:tc>
        <w:tc>
          <w:tcPr>
            <w:tcW w:w="1035" w:type="pct"/>
          </w:tcPr>
          <w:p w14:paraId="328310D4"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1.78, m</w:t>
            </w:r>
          </w:p>
        </w:tc>
      </w:tr>
      <w:tr w:rsidR="00CD49C4" w:rsidRPr="00AE510B" w14:paraId="21738292" w14:textId="77777777" w:rsidTr="00CD49C4">
        <w:tc>
          <w:tcPr>
            <w:tcW w:w="595" w:type="pct"/>
          </w:tcPr>
          <w:p w14:paraId="71D4442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7</w:t>
            </w:r>
          </w:p>
        </w:tc>
        <w:tc>
          <w:tcPr>
            <w:tcW w:w="919" w:type="pct"/>
          </w:tcPr>
          <w:p w14:paraId="7747F21F"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0.82, m</w:t>
            </w:r>
          </w:p>
          <w:p w14:paraId="1E207AA3"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1.79, m</w:t>
            </w:r>
          </w:p>
        </w:tc>
        <w:tc>
          <w:tcPr>
            <w:tcW w:w="1394" w:type="pct"/>
          </w:tcPr>
          <w:p w14:paraId="5F0D7DEE"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0.81, m</w:t>
            </w:r>
          </w:p>
          <w:p w14:paraId="23A4EE93"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1.77, m</w:t>
            </w:r>
          </w:p>
        </w:tc>
        <w:tc>
          <w:tcPr>
            <w:tcW w:w="1057" w:type="pct"/>
          </w:tcPr>
          <w:p w14:paraId="09615273"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0.80, m</w:t>
            </w:r>
          </w:p>
          <w:p w14:paraId="75A4BF78"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1.77, m</w:t>
            </w:r>
          </w:p>
        </w:tc>
        <w:tc>
          <w:tcPr>
            <w:tcW w:w="1035" w:type="pct"/>
          </w:tcPr>
          <w:p w14:paraId="4C52598D"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0.80, m</w:t>
            </w:r>
          </w:p>
          <w:p w14:paraId="0E4252E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1.77, m</w:t>
            </w:r>
          </w:p>
        </w:tc>
      </w:tr>
      <w:tr w:rsidR="00CD49C4" w:rsidRPr="00AE510B" w14:paraId="386959DF" w14:textId="77777777" w:rsidTr="00CD49C4">
        <w:tc>
          <w:tcPr>
            <w:tcW w:w="595" w:type="pct"/>
          </w:tcPr>
          <w:p w14:paraId="6764F148"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8</w:t>
            </w:r>
          </w:p>
        </w:tc>
        <w:tc>
          <w:tcPr>
            <w:tcW w:w="919" w:type="pct"/>
          </w:tcPr>
          <w:p w14:paraId="2689339F"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1.49, m</w:t>
            </w:r>
          </w:p>
        </w:tc>
        <w:tc>
          <w:tcPr>
            <w:tcW w:w="1394" w:type="pct"/>
          </w:tcPr>
          <w:p w14:paraId="788E13C7"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1.48, m</w:t>
            </w:r>
          </w:p>
        </w:tc>
        <w:tc>
          <w:tcPr>
            <w:tcW w:w="1057" w:type="pct"/>
          </w:tcPr>
          <w:p w14:paraId="7D99C242"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1.48, m</w:t>
            </w:r>
          </w:p>
        </w:tc>
        <w:tc>
          <w:tcPr>
            <w:tcW w:w="1035" w:type="pct"/>
          </w:tcPr>
          <w:p w14:paraId="0EBE5FAE"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1.48, m</w:t>
            </w:r>
          </w:p>
        </w:tc>
      </w:tr>
      <w:tr w:rsidR="00CD49C4" w:rsidRPr="00AE510B" w14:paraId="5CFDF041" w14:textId="77777777" w:rsidTr="00CD49C4">
        <w:tc>
          <w:tcPr>
            <w:tcW w:w="595" w:type="pct"/>
          </w:tcPr>
          <w:p w14:paraId="3CA99AAD"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9</w:t>
            </w:r>
          </w:p>
        </w:tc>
        <w:tc>
          <w:tcPr>
            <w:tcW w:w="919" w:type="pct"/>
          </w:tcPr>
          <w:p w14:paraId="519FB072"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1.02, m</w:t>
            </w:r>
          </w:p>
          <w:p w14:paraId="7640D7D5"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1.70, m</w:t>
            </w:r>
          </w:p>
        </w:tc>
        <w:tc>
          <w:tcPr>
            <w:tcW w:w="1394" w:type="pct"/>
          </w:tcPr>
          <w:p w14:paraId="30A4FF17"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1.00, m</w:t>
            </w:r>
          </w:p>
          <w:p w14:paraId="44DAE0CF"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1.70, m</w:t>
            </w:r>
          </w:p>
        </w:tc>
        <w:tc>
          <w:tcPr>
            <w:tcW w:w="1057" w:type="pct"/>
          </w:tcPr>
          <w:p w14:paraId="1BEF3BAB"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1.01, m</w:t>
            </w:r>
          </w:p>
          <w:p w14:paraId="43D0DA20"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1.70, m</w:t>
            </w:r>
          </w:p>
        </w:tc>
        <w:tc>
          <w:tcPr>
            <w:tcW w:w="1035" w:type="pct"/>
          </w:tcPr>
          <w:p w14:paraId="3E4CD0A5"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0.97, m</w:t>
            </w:r>
          </w:p>
          <w:p w14:paraId="23ED2DAC"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1.70, m</w:t>
            </w:r>
          </w:p>
        </w:tc>
      </w:tr>
      <w:tr w:rsidR="00CD49C4" w:rsidRPr="00AE510B" w14:paraId="6B7B4535" w14:textId="77777777" w:rsidTr="00CD49C4">
        <w:tc>
          <w:tcPr>
            <w:tcW w:w="595" w:type="pct"/>
          </w:tcPr>
          <w:p w14:paraId="14F6E67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10</w:t>
            </w:r>
          </w:p>
        </w:tc>
        <w:tc>
          <w:tcPr>
            <w:tcW w:w="919" w:type="pct"/>
          </w:tcPr>
          <w:p w14:paraId="5EF48945"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0.99, m</w:t>
            </w:r>
          </w:p>
          <w:p w14:paraId="664309AF"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1.89, m</w:t>
            </w:r>
          </w:p>
        </w:tc>
        <w:tc>
          <w:tcPr>
            <w:tcW w:w="1394" w:type="pct"/>
          </w:tcPr>
          <w:p w14:paraId="34D774D0"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0.98, m</w:t>
            </w:r>
          </w:p>
          <w:p w14:paraId="48A91B2A"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1.90, m</w:t>
            </w:r>
          </w:p>
        </w:tc>
        <w:tc>
          <w:tcPr>
            <w:tcW w:w="1057" w:type="pct"/>
          </w:tcPr>
          <w:p w14:paraId="1A83FEAA"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0.95, m</w:t>
            </w:r>
          </w:p>
          <w:p w14:paraId="54CD8285"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1.93, m</w:t>
            </w:r>
          </w:p>
        </w:tc>
        <w:tc>
          <w:tcPr>
            <w:tcW w:w="1035" w:type="pct"/>
          </w:tcPr>
          <w:p w14:paraId="6B14FC15"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0.94, m</w:t>
            </w:r>
          </w:p>
          <w:p w14:paraId="1F17B4AE"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1.93, m</w:t>
            </w:r>
          </w:p>
        </w:tc>
      </w:tr>
      <w:tr w:rsidR="00CD49C4" w:rsidRPr="00AE510B" w14:paraId="4F3DA434" w14:textId="77777777" w:rsidTr="00CD49C4">
        <w:tc>
          <w:tcPr>
            <w:tcW w:w="595" w:type="pct"/>
          </w:tcPr>
          <w:p w14:paraId="731B05D3"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11</w:t>
            </w:r>
          </w:p>
        </w:tc>
        <w:tc>
          <w:tcPr>
            <w:tcW w:w="919" w:type="pct"/>
          </w:tcPr>
          <w:p w14:paraId="6EBB6E5B"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1.57, m</w:t>
            </w:r>
          </w:p>
        </w:tc>
        <w:tc>
          <w:tcPr>
            <w:tcW w:w="1394" w:type="pct"/>
          </w:tcPr>
          <w:p w14:paraId="278578E5"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1.57, m</w:t>
            </w:r>
          </w:p>
        </w:tc>
        <w:tc>
          <w:tcPr>
            <w:tcW w:w="1057" w:type="pct"/>
          </w:tcPr>
          <w:p w14:paraId="467BA8F5"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1.54, m</w:t>
            </w:r>
          </w:p>
        </w:tc>
        <w:tc>
          <w:tcPr>
            <w:tcW w:w="1035" w:type="pct"/>
          </w:tcPr>
          <w:p w14:paraId="110D8896"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1.53, m</w:t>
            </w:r>
          </w:p>
        </w:tc>
      </w:tr>
      <w:tr w:rsidR="00CD49C4" w:rsidRPr="00AE510B" w14:paraId="55EECACF" w14:textId="77777777" w:rsidTr="00CD49C4">
        <w:tc>
          <w:tcPr>
            <w:tcW w:w="595" w:type="pct"/>
          </w:tcPr>
          <w:p w14:paraId="0AD14432"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12</w:t>
            </w:r>
          </w:p>
        </w:tc>
        <w:tc>
          <w:tcPr>
            <w:tcW w:w="919" w:type="pct"/>
          </w:tcPr>
          <w:p w14:paraId="1931FBD2"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1.33, s</w:t>
            </w:r>
          </w:p>
        </w:tc>
        <w:tc>
          <w:tcPr>
            <w:tcW w:w="1394" w:type="pct"/>
          </w:tcPr>
          <w:p w14:paraId="2D966FF9"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1.36, s</w:t>
            </w:r>
          </w:p>
        </w:tc>
        <w:tc>
          <w:tcPr>
            <w:tcW w:w="1057" w:type="pct"/>
          </w:tcPr>
          <w:p w14:paraId="7F525E46"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1.33, s</w:t>
            </w:r>
          </w:p>
        </w:tc>
        <w:tc>
          <w:tcPr>
            <w:tcW w:w="1035" w:type="pct"/>
          </w:tcPr>
          <w:p w14:paraId="15F793D3"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1.35, s</w:t>
            </w:r>
          </w:p>
        </w:tc>
      </w:tr>
      <w:tr w:rsidR="00CD49C4" w:rsidRPr="00AE510B" w14:paraId="77D410EB" w14:textId="77777777" w:rsidTr="00CD49C4">
        <w:tc>
          <w:tcPr>
            <w:tcW w:w="595" w:type="pct"/>
          </w:tcPr>
          <w:p w14:paraId="44E75A24"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13</w:t>
            </w:r>
          </w:p>
        </w:tc>
        <w:tc>
          <w:tcPr>
            <w:tcW w:w="919" w:type="pct"/>
          </w:tcPr>
          <w:p w14:paraId="7A79E2F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5.22, m</w:t>
            </w:r>
          </w:p>
        </w:tc>
        <w:tc>
          <w:tcPr>
            <w:tcW w:w="1394" w:type="pct"/>
          </w:tcPr>
          <w:p w14:paraId="31059119"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5.16, m</w:t>
            </w:r>
          </w:p>
        </w:tc>
        <w:tc>
          <w:tcPr>
            <w:tcW w:w="1057" w:type="pct"/>
          </w:tcPr>
          <w:p w14:paraId="3D9C44B9"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5.15, m</w:t>
            </w:r>
          </w:p>
        </w:tc>
        <w:tc>
          <w:tcPr>
            <w:tcW w:w="1035" w:type="pct"/>
          </w:tcPr>
          <w:p w14:paraId="2F05427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5.11, dd (10.4, 14.7)</w:t>
            </w:r>
          </w:p>
        </w:tc>
      </w:tr>
      <w:tr w:rsidR="00CD49C4" w:rsidRPr="00AE510B" w14:paraId="658F8114" w14:textId="77777777" w:rsidTr="00CD49C4">
        <w:tc>
          <w:tcPr>
            <w:tcW w:w="595" w:type="pct"/>
          </w:tcPr>
          <w:p w14:paraId="1D99F5F8"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14</w:t>
            </w:r>
          </w:p>
        </w:tc>
        <w:tc>
          <w:tcPr>
            <w:tcW w:w="919" w:type="pct"/>
          </w:tcPr>
          <w:p w14:paraId="367DE277"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5.71, m</w:t>
            </w:r>
          </w:p>
        </w:tc>
        <w:tc>
          <w:tcPr>
            <w:tcW w:w="1394" w:type="pct"/>
          </w:tcPr>
          <w:p w14:paraId="1665D1FD"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5.79, m</w:t>
            </w:r>
          </w:p>
        </w:tc>
        <w:tc>
          <w:tcPr>
            <w:tcW w:w="1057" w:type="pct"/>
          </w:tcPr>
          <w:p w14:paraId="5B3599D2"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5.72, dd (10.5, 14.7)</w:t>
            </w:r>
          </w:p>
        </w:tc>
        <w:tc>
          <w:tcPr>
            <w:tcW w:w="1035" w:type="pct"/>
          </w:tcPr>
          <w:p w14:paraId="325AEEFF"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5.78, dd (10.5, 14.7)</w:t>
            </w:r>
          </w:p>
        </w:tc>
      </w:tr>
      <w:tr w:rsidR="00CD49C4" w:rsidRPr="00AE510B" w14:paraId="2BA63F0A" w14:textId="77777777" w:rsidTr="00CD49C4">
        <w:tc>
          <w:tcPr>
            <w:tcW w:w="595" w:type="pct"/>
          </w:tcPr>
          <w:p w14:paraId="4D57D14E"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15</w:t>
            </w:r>
          </w:p>
        </w:tc>
        <w:tc>
          <w:tcPr>
            <w:tcW w:w="919" w:type="pct"/>
          </w:tcPr>
          <w:p w14:paraId="3D056C89"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5.88, m</w:t>
            </w:r>
          </w:p>
        </w:tc>
        <w:tc>
          <w:tcPr>
            <w:tcW w:w="1394" w:type="pct"/>
          </w:tcPr>
          <w:p w14:paraId="14219D63"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5.82, m</w:t>
            </w:r>
          </w:p>
        </w:tc>
        <w:tc>
          <w:tcPr>
            <w:tcW w:w="1057" w:type="pct"/>
          </w:tcPr>
          <w:p w14:paraId="689F9BBB"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5.90, dd (10.5, 13.7)</w:t>
            </w:r>
          </w:p>
        </w:tc>
        <w:tc>
          <w:tcPr>
            <w:tcW w:w="1035" w:type="pct"/>
          </w:tcPr>
          <w:p w14:paraId="4E263AB0"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5.86, dd (10.5, 13.7)</w:t>
            </w:r>
          </w:p>
        </w:tc>
      </w:tr>
      <w:tr w:rsidR="00CD49C4" w:rsidRPr="00AE510B" w14:paraId="433D846C" w14:textId="77777777" w:rsidTr="00CD49C4">
        <w:tc>
          <w:tcPr>
            <w:tcW w:w="595" w:type="pct"/>
          </w:tcPr>
          <w:p w14:paraId="23CD38F4"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16</w:t>
            </w:r>
          </w:p>
        </w:tc>
        <w:tc>
          <w:tcPr>
            <w:tcW w:w="919" w:type="pct"/>
          </w:tcPr>
          <w:p w14:paraId="130EA5B6"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5.50, m</w:t>
            </w:r>
          </w:p>
        </w:tc>
        <w:tc>
          <w:tcPr>
            <w:tcW w:w="1394" w:type="pct"/>
          </w:tcPr>
          <w:p w14:paraId="33F7EC05"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5.46, m</w:t>
            </w:r>
          </w:p>
        </w:tc>
        <w:tc>
          <w:tcPr>
            <w:tcW w:w="1057" w:type="pct"/>
          </w:tcPr>
          <w:p w14:paraId="4926386F"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5.50, m</w:t>
            </w:r>
          </w:p>
        </w:tc>
        <w:tc>
          <w:tcPr>
            <w:tcW w:w="1035" w:type="pct"/>
          </w:tcPr>
          <w:p w14:paraId="5A4FD224"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5.46, m</w:t>
            </w:r>
          </w:p>
        </w:tc>
      </w:tr>
      <w:tr w:rsidR="00CD49C4" w:rsidRPr="00AE510B" w14:paraId="7C314C58" w14:textId="77777777" w:rsidTr="00CD49C4">
        <w:tc>
          <w:tcPr>
            <w:tcW w:w="595" w:type="pct"/>
          </w:tcPr>
          <w:p w14:paraId="2A0DF8CE"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17</w:t>
            </w:r>
          </w:p>
        </w:tc>
        <w:tc>
          <w:tcPr>
            <w:tcW w:w="919" w:type="pct"/>
          </w:tcPr>
          <w:p w14:paraId="750EBAF1" w14:textId="77777777" w:rsidR="00CD49C4" w:rsidRPr="00AE510B" w:rsidRDefault="00CD49C4" w:rsidP="00CD49C4">
            <w:pPr>
              <w:jc w:val="center"/>
              <w:rPr>
                <w:rFonts w:ascii="Times New Roman" w:eastAsia="Malgun Gothic" w:hAnsi="Times New Roman" w:cs="Times New Roman"/>
                <w:sz w:val="24"/>
                <w:szCs w:val="24"/>
                <w:lang w:eastAsia="ko-KR"/>
              </w:rPr>
            </w:pPr>
            <w:r w:rsidRPr="00AE510B">
              <w:rPr>
                <w:rFonts w:ascii="Times New Roman" w:eastAsia="Malgun Gothic" w:hAnsi="Times New Roman" w:cs="Times New Roman"/>
                <w:sz w:val="24"/>
                <w:szCs w:val="24"/>
                <w:lang w:eastAsia="ko-KR"/>
              </w:rPr>
              <w:t>2.00, m</w:t>
            </w:r>
          </w:p>
          <w:p w14:paraId="5126B406"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Malgun Gothic" w:hAnsi="Times New Roman" w:cs="Times New Roman"/>
                <w:sz w:val="24"/>
                <w:szCs w:val="24"/>
                <w:lang w:eastAsia="ko-KR"/>
              </w:rPr>
              <w:t>2.09, m</w:t>
            </w:r>
          </w:p>
        </w:tc>
        <w:tc>
          <w:tcPr>
            <w:tcW w:w="1394" w:type="pct"/>
          </w:tcPr>
          <w:p w14:paraId="54D5296A"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Malgun Gothic" w:hAnsi="Times New Roman" w:cs="Times New Roman"/>
                <w:sz w:val="24"/>
                <w:szCs w:val="24"/>
                <w:lang w:eastAsia="ko-KR"/>
              </w:rPr>
              <w:t>1.99, m</w:t>
            </w:r>
          </w:p>
          <w:p w14:paraId="10A29C2E"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2.08, m</w:t>
            </w:r>
          </w:p>
        </w:tc>
        <w:tc>
          <w:tcPr>
            <w:tcW w:w="1057" w:type="pct"/>
          </w:tcPr>
          <w:p w14:paraId="494E4DED"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1.63, d (6.5)</w:t>
            </w:r>
          </w:p>
        </w:tc>
        <w:tc>
          <w:tcPr>
            <w:tcW w:w="1035" w:type="pct"/>
          </w:tcPr>
          <w:p w14:paraId="5C10664C"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1.62, d (6.5)</w:t>
            </w:r>
          </w:p>
        </w:tc>
      </w:tr>
      <w:tr w:rsidR="00CD49C4" w:rsidRPr="00AE510B" w14:paraId="5F776663" w14:textId="77777777" w:rsidTr="00CD49C4">
        <w:tc>
          <w:tcPr>
            <w:tcW w:w="595" w:type="pct"/>
          </w:tcPr>
          <w:p w14:paraId="0A4ACAE7"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18</w:t>
            </w:r>
          </w:p>
        </w:tc>
        <w:tc>
          <w:tcPr>
            <w:tcW w:w="919" w:type="pct"/>
          </w:tcPr>
          <w:p w14:paraId="7256A800"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Malgun Gothic" w:hAnsi="Times New Roman" w:cs="Times New Roman"/>
                <w:sz w:val="24"/>
                <w:szCs w:val="24"/>
                <w:lang w:eastAsia="ko-KR"/>
              </w:rPr>
              <w:t>3.57, m</w:t>
            </w:r>
          </w:p>
        </w:tc>
        <w:tc>
          <w:tcPr>
            <w:tcW w:w="1394" w:type="pct"/>
          </w:tcPr>
          <w:p w14:paraId="01780F06"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3.57, m</w:t>
            </w:r>
          </w:p>
        </w:tc>
        <w:tc>
          <w:tcPr>
            <w:tcW w:w="1057" w:type="pct"/>
          </w:tcPr>
          <w:p w14:paraId="75E518F1"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sz w:val="24"/>
                <w:szCs w:val="24"/>
              </w:rPr>
              <w:t>1.52, s</w:t>
            </w:r>
          </w:p>
        </w:tc>
        <w:tc>
          <w:tcPr>
            <w:tcW w:w="1035" w:type="pct"/>
          </w:tcPr>
          <w:p w14:paraId="70FAC57E"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1.51, s</w:t>
            </w:r>
          </w:p>
        </w:tc>
      </w:tr>
      <w:tr w:rsidR="00CD49C4" w:rsidRPr="00AE510B" w14:paraId="4103880D" w14:textId="77777777" w:rsidTr="00CD49C4">
        <w:tc>
          <w:tcPr>
            <w:tcW w:w="595" w:type="pct"/>
          </w:tcPr>
          <w:p w14:paraId="029FC84C"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19</w:t>
            </w:r>
          </w:p>
        </w:tc>
        <w:tc>
          <w:tcPr>
            <w:tcW w:w="919" w:type="pct"/>
          </w:tcPr>
          <w:p w14:paraId="46D3C767"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0.98, d (6.0)</w:t>
            </w:r>
          </w:p>
        </w:tc>
        <w:tc>
          <w:tcPr>
            <w:tcW w:w="1394" w:type="pct"/>
          </w:tcPr>
          <w:p w14:paraId="45959250"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0.98, d (6.0)</w:t>
            </w:r>
          </w:p>
        </w:tc>
        <w:tc>
          <w:tcPr>
            <w:tcW w:w="1057" w:type="pct"/>
          </w:tcPr>
          <w:p w14:paraId="161AD404"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0.88, d (6.3)</w:t>
            </w:r>
          </w:p>
        </w:tc>
        <w:tc>
          <w:tcPr>
            <w:tcW w:w="1035" w:type="pct"/>
          </w:tcPr>
          <w:p w14:paraId="1E4465D6"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0.88, d (6.3)</w:t>
            </w:r>
          </w:p>
        </w:tc>
      </w:tr>
      <w:tr w:rsidR="00CD49C4" w:rsidRPr="00AE510B" w14:paraId="4D9C9858" w14:textId="77777777" w:rsidTr="00CD49C4">
        <w:tc>
          <w:tcPr>
            <w:tcW w:w="595" w:type="pct"/>
          </w:tcPr>
          <w:p w14:paraId="3F87353D"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20</w:t>
            </w:r>
          </w:p>
        </w:tc>
        <w:tc>
          <w:tcPr>
            <w:tcW w:w="919" w:type="pct"/>
          </w:tcPr>
          <w:p w14:paraId="411228D2"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sz w:val="24"/>
                <w:szCs w:val="24"/>
              </w:rPr>
              <w:t>1.52, s</w:t>
            </w:r>
          </w:p>
        </w:tc>
        <w:tc>
          <w:tcPr>
            <w:tcW w:w="1394" w:type="pct"/>
          </w:tcPr>
          <w:p w14:paraId="70B4DAF3"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Malgun Gothic" w:hAnsi="Times New Roman" w:cs="Times New Roman"/>
                <w:sz w:val="24"/>
                <w:szCs w:val="24"/>
                <w:lang w:eastAsia="ko-KR"/>
              </w:rPr>
              <w:t>1.52, s</w:t>
            </w:r>
          </w:p>
        </w:tc>
        <w:tc>
          <w:tcPr>
            <w:tcW w:w="1057" w:type="pct"/>
          </w:tcPr>
          <w:p w14:paraId="6540943C" w14:textId="77777777" w:rsidR="00CD49C4" w:rsidRPr="00AE510B" w:rsidRDefault="00CD49C4" w:rsidP="00CD49C4">
            <w:pPr>
              <w:jc w:val="center"/>
              <w:rPr>
                <w:rFonts w:ascii="Times New Roman" w:hAnsi="Times New Roman" w:cs="Times New Roman"/>
                <w:b/>
                <w:sz w:val="24"/>
                <w:szCs w:val="24"/>
                <w:lang w:val="pt-BR"/>
              </w:rPr>
            </w:pPr>
          </w:p>
        </w:tc>
        <w:tc>
          <w:tcPr>
            <w:tcW w:w="1035" w:type="pct"/>
          </w:tcPr>
          <w:p w14:paraId="7983BAA7" w14:textId="77777777" w:rsidR="00CD49C4" w:rsidRPr="00AE510B" w:rsidRDefault="00CD49C4" w:rsidP="00CD49C4">
            <w:pPr>
              <w:jc w:val="center"/>
              <w:rPr>
                <w:rFonts w:ascii="Times New Roman" w:hAnsi="Times New Roman" w:cs="Times New Roman"/>
                <w:b/>
                <w:sz w:val="24"/>
                <w:szCs w:val="24"/>
                <w:lang w:val="pt-BR"/>
              </w:rPr>
            </w:pPr>
          </w:p>
        </w:tc>
      </w:tr>
      <w:tr w:rsidR="00CD49C4" w:rsidRPr="00AE510B" w14:paraId="3E9CE4F1" w14:textId="77777777" w:rsidTr="00CD49C4">
        <w:tc>
          <w:tcPr>
            <w:tcW w:w="595" w:type="pct"/>
          </w:tcPr>
          <w:p w14:paraId="0B8D5598"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21</w:t>
            </w:r>
          </w:p>
        </w:tc>
        <w:tc>
          <w:tcPr>
            <w:tcW w:w="919" w:type="pct"/>
          </w:tcPr>
          <w:p w14:paraId="481951BB"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0.88, d (6.5)</w:t>
            </w:r>
          </w:p>
        </w:tc>
        <w:tc>
          <w:tcPr>
            <w:tcW w:w="1394" w:type="pct"/>
          </w:tcPr>
          <w:p w14:paraId="0E613E8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Malgun Gothic" w:hAnsi="Times New Roman" w:cs="Times New Roman"/>
                <w:sz w:val="24"/>
                <w:szCs w:val="24"/>
                <w:lang w:eastAsia="ko-KR"/>
              </w:rPr>
              <w:t>0.88, d (6.5)</w:t>
            </w:r>
          </w:p>
        </w:tc>
        <w:tc>
          <w:tcPr>
            <w:tcW w:w="1057" w:type="pct"/>
          </w:tcPr>
          <w:p w14:paraId="43A8F22C" w14:textId="77777777" w:rsidR="00CD49C4" w:rsidRPr="00AE510B" w:rsidRDefault="00CD49C4" w:rsidP="00CD49C4">
            <w:pPr>
              <w:jc w:val="center"/>
              <w:rPr>
                <w:rFonts w:ascii="Times New Roman" w:hAnsi="Times New Roman" w:cs="Times New Roman"/>
                <w:b/>
                <w:sz w:val="24"/>
                <w:szCs w:val="24"/>
                <w:lang w:val="pt-BR"/>
              </w:rPr>
            </w:pPr>
          </w:p>
        </w:tc>
        <w:tc>
          <w:tcPr>
            <w:tcW w:w="1035" w:type="pct"/>
          </w:tcPr>
          <w:p w14:paraId="435F6B1C" w14:textId="77777777" w:rsidR="00CD49C4" w:rsidRPr="00AE510B" w:rsidRDefault="00CD49C4" w:rsidP="00CD49C4">
            <w:pPr>
              <w:jc w:val="center"/>
              <w:rPr>
                <w:rFonts w:ascii="Times New Roman" w:hAnsi="Times New Roman" w:cs="Times New Roman"/>
                <w:b/>
                <w:sz w:val="24"/>
                <w:szCs w:val="24"/>
                <w:lang w:val="pt-BR"/>
              </w:rPr>
            </w:pPr>
          </w:p>
        </w:tc>
      </w:tr>
      <w:tr w:rsidR="00CD49C4" w:rsidRPr="00AE510B" w14:paraId="531C5ED8" w14:textId="77777777" w:rsidTr="00CD49C4">
        <w:tc>
          <w:tcPr>
            <w:tcW w:w="595" w:type="pct"/>
          </w:tcPr>
          <w:p w14:paraId="2407CE3D"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1’</w:t>
            </w:r>
          </w:p>
        </w:tc>
        <w:tc>
          <w:tcPr>
            <w:tcW w:w="919" w:type="pct"/>
          </w:tcPr>
          <w:p w14:paraId="5A7FC816" w14:textId="77777777" w:rsidR="00CD49C4" w:rsidRPr="00AE510B" w:rsidRDefault="00CD49C4" w:rsidP="00CD49C4">
            <w:pPr>
              <w:jc w:val="center"/>
              <w:rPr>
                <w:rFonts w:ascii="Times New Roman" w:eastAsia="SimSun" w:hAnsi="Times New Roman" w:cs="Times New Roman"/>
                <w:sz w:val="24"/>
                <w:szCs w:val="24"/>
              </w:rPr>
            </w:pPr>
          </w:p>
        </w:tc>
        <w:tc>
          <w:tcPr>
            <w:tcW w:w="1394" w:type="pct"/>
          </w:tcPr>
          <w:p w14:paraId="732BCA3B" w14:textId="77777777" w:rsidR="00CD49C4" w:rsidRPr="00AE510B" w:rsidRDefault="00CD49C4" w:rsidP="00CD49C4">
            <w:pPr>
              <w:jc w:val="center"/>
              <w:rPr>
                <w:rFonts w:ascii="Times New Roman" w:eastAsia="SimSun" w:hAnsi="Times New Roman" w:cs="Times New Roman"/>
                <w:sz w:val="24"/>
                <w:szCs w:val="24"/>
              </w:rPr>
            </w:pPr>
          </w:p>
        </w:tc>
        <w:tc>
          <w:tcPr>
            <w:tcW w:w="1057" w:type="pct"/>
          </w:tcPr>
          <w:p w14:paraId="71FA3C41"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9.25, s</w:t>
            </w:r>
          </w:p>
        </w:tc>
        <w:tc>
          <w:tcPr>
            <w:tcW w:w="1035" w:type="pct"/>
          </w:tcPr>
          <w:p w14:paraId="27E68F83"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9.05, s</w:t>
            </w:r>
          </w:p>
        </w:tc>
      </w:tr>
      <w:tr w:rsidR="00CD49C4" w:rsidRPr="00AE510B" w14:paraId="1A459C02" w14:textId="77777777" w:rsidTr="00CD49C4">
        <w:tc>
          <w:tcPr>
            <w:tcW w:w="595" w:type="pct"/>
          </w:tcPr>
          <w:p w14:paraId="026F5E89"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5’</w:t>
            </w:r>
          </w:p>
        </w:tc>
        <w:tc>
          <w:tcPr>
            <w:tcW w:w="919" w:type="pct"/>
          </w:tcPr>
          <w:p w14:paraId="058A6DFD"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3.75, br s</w:t>
            </w:r>
          </w:p>
        </w:tc>
        <w:tc>
          <w:tcPr>
            <w:tcW w:w="1394" w:type="pct"/>
          </w:tcPr>
          <w:p w14:paraId="2AAA2994"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3.71, m</w:t>
            </w:r>
          </w:p>
        </w:tc>
        <w:tc>
          <w:tcPr>
            <w:tcW w:w="1057" w:type="pct"/>
          </w:tcPr>
          <w:p w14:paraId="5D09D2BE"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3.80, br s</w:t>
            </w:r>
          </w:p>
        </w:tc>
        <w:tc>
          <w:tcPr>
            <w:tcW w:w="1035" w:type="pct"/>
          </w:tcPr>
          <w:p w14:paraId="5CE6B89F"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3.78, br s</w:t>
            </w:r>
          </w:p>
        </w:tc>
      </w:tr>
      <w:tr w:rsidR="00CD49C4" w:rsidRPr="00AE510B" w14:paraId="536139D6" w14:textId="77777777" w:rsidTr="00CD49C4">
        <w:tc>
          <w:tcPr>
            <w:tcW w:w="595" w:type="pct"/>
          </w:tcPr>
          <w:p w14:paraId="7B7EAFF2"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6’</w:t>
            </w:r>
          </w:p>
        </w:tc>
        <w:tc>
          <w:tcPr>
            <w:tcW w:w="919" w:type="pct"/>
          </w:tcPr>
          <w:p w14:paraId="4630D219"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3.81, d (11.0)</w:t>
            </w:r>
          </w:p>
          <w:p w14:paraId="59F8D43C"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3.69, m</w:t>
            </w:r>
          </w:p>
        </w:tc>
        <w:tc>
          <w:tcPr>
            <w:tcW w:w="1394" w:type="pct"/>
          </w:tcPr>
          <w:p w14:paraId="39F2E2C1" w14:textId="77777777" w:rsidR="00CD49C4" w:rsidRPr="00AE510B" w:rsidRDefault="00CD49C4" w:rsidP="00CD49C4">
            <w:pPr>
              <w:jc w:val="center"/>
              <w:rPr>
                <w:rFonts w:ascii="Times New Roman" w:eastAsia="SimSun" w:hAnsi="Times New Roman" w:cs="Times New Roman"/>
                <w:sz w:val="24"/>
                <w:szCs w:val="24"/>
              </w:rPr>
            </w:pPr>
            <w:r w:rsidRPr="00AE510B">
              <w:rPr>
                <w:rFonts w:ascii="Times New Roman" w:eastAsia="SimSun" w:hAnsi="Times New Roman" w:cs="Times New Roman"/>
                <w:sz w:val="24"/>
                <w:szCs w:val="24"/>
              </w:rPr>
              <w:t>3.81, m</w:t>
            </w:r>
          </w:p>
          <w:p w14:paraId="35F1E19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SimSun" w:hAnsi="Times New Roman" w:cs="Times New Roman"/>
                <w:sz w:val="24"/>
                <w:szCs w:val="24"/>
              </w:rPr>
              <w:t>3.72, m</w:t>
            </w:r>
          </w:p>
        </w:tc>
        <w:tc>
          <w:tcPr>
            <w:tcW w:w="1057" w:type="pct"/>
          </w:tcPr>
          <w:p w14:paraId="1B68A278"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3.63, dd (2.1, 11.0)</w:t>
            </w:r>
          </w:p>
          <w:p w14:paraId="182DA10D"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3.59, m</w:t>
            </w:r>
          </w:p>
        </w:tc>
        <w:tc>
          <w:tcPr>
            <w:tcW w:w="1035" w:type="pct"/>
          </w:tcPr>
          <w:p w14:paraId="29881FD4"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3.67, dd (2.1, 11.0)</w:t>
            </w:r>
          </w:p>
          <w:p w14:paraId="6639D304" w14:textId="77777777" w:rsidR="00CD49C4" w:rsidRPr="00AE510B" w:rsidRDefault="00CD49C4" w:rsidP="00CD49C4">
            <w:pPr>
              <w:jc w:val="center"/>
              <w:rPr>
                <w:rFonts w:ascii="Times New Roman" w:hAnsi="Times New Roman" w:cs="Times New Roman"/>
                <w:sz w:val="24"/>
                <w:szCs w:val="24"/>
                <w:lang w:val="pt-BR"/>
              </w:rPr>
            </w:pPr>
            <w:r w:rsidRPr="00AE510B">
              <w:rPr>
                <w:rFonts w:ascii="Times New Roman" w:hAnsi="Times New Roman" w:cs="Times New Roman"/>
                <w:sz w:val="24"/>
                <w:szCs w:val="24"/>
                <w:lang w:val="pt-BR"/>
              </w:rPr>
              <w:t>3.61, m</w:t>
            </w:r>
          </w:p>
        </w:tc>
      </w:tr>
      <w:tr w:rsidR="00CD49C4" w:rsidRPr="00AE510B" w14:paraId="7A0BD45B" w14:textId="77777777" w:rsidTr="00CD49C4">
        <w:tc>
          <w:tcPr>
            <w:tcW w:w="595" w:type="pct"/>
          </w:tcPr>
          <w:p w14:paraId="53F4AA79"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hAnsi="Times New Roman" w:cs="Times New Roman"/>
                <w:b/>
                <w:sz w:val="24"/>
                <w:szCs w:val="24"/>
                <w:lang w:val="pt-BR"/>
              </w:rPr>
              <w:t>N-Me</w:t>
            </w:r>
          </w:p>
        </w:tc>
        <w:tc>
          <w:tcPr>
            <w:tcW w:w="919" w:type="pct"/>
          </w:tcPr>
          <w:p w14:paraId="6C3CB4B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Malgun Gothic" w:hAnsi="Times New Roman" w:cs="Times New Roman"/>
                <w:sz w:val="24"/>
                <w:szCs w:val="24"/>
                <w:lang w:eastAsia="ko-KR"/>
              </w:rPr>
              <w:t>2.92, s</w:t>
            </w:r>
          </w:p>
        </w:tc>
        <w:tc>
          <w:tcPr>
            <w:tcW w:w="1394" w:type="pct"/>
          </w:tcPr>
          <w:p w14:paraId="6FEE3C6D"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Malgun Gothic" w:hAnsi="Times New Roman" w:cs="Times New Roman"/>
                <w:sz w:val="24"/>
                <w:szCs w:val="24"/>
                <w:lang w:eastAsia="ko-KR"/>
              </w:rPr>
              <w:t>2.91, s</w:t>
            </w:r>
          </w:p>
        </w:tc>
        <w:tc>
          <w:tcPr>
            <w:tcW w:w="1057" w:type="pct"/>
          </w:tcPr>
          <w:p w14:paraId="2191215A" w14:textId="77777777" w:rsidR="00CD49C4" w:rsidRPr="00AE510B" w:rsidRDefault="00CD49C4" w:rsidP="00CD49C4">
            <w:pPr>
              <w:jc w:val="center"/>
              <w:rPr>
                <w:rFonts w:ascii="Times New Roman" w:hAnsi="Times New Roman" w:cs="Times New Roman"/>
                <w:b/>
                <w:sz w:val="24"/>
                <w:szCs w:val="24"/>
                <w:lang w:val="pt-BR"/>
              </w:rPr>
            </w:pPr>
            <w:r w:rsidRPr="00AE510B">
              <w:rPr>
                <w:rFonts w:ascii="Times New Roman" w:eastAsia="Malgun Gothic" w:hAnsi="Times New Roman" w:cs="Times New Roman"/>
                <w:sz w:val="24"/>
                <w:szCs w:val="24"/>
                <w:lang w:eastAsia="ko-KR"/>
              </w:rPr>
              <w:t>2.92, s</w:t>
            </w:r>
          </w:p>
        </w:tc>
        <w:tc>
          <w:tcPr>
            <w:tcW w:w="1035" w:type="pct"/>
          </w:tcPr>
          <w:p w14:paraId="57B947FF" w14:textId="77777777" w:rsidR="00CD49C4" w:rsidRPr="00AE510B" w:rsidRDefault="00CD49C4" w:rsidP="00CD49C4">
            <w:pPr>
              <w:jc w:val="center"/>
              <w:rPr>
                <w:rFonts w:ascii="Times New Roman" w:hAnsi="Times New Roman" w:cs="Times New Roman"/>
                <w:b/>
                <w:sz w:val="24"/>
                <w:szCs w:val="24"/>
                <w:lang w:val="pt-BR"/>
              </w:rPr>
            </w:pPr>
          </w:p>
        </w:tc>
      </w:tr>
      <w:tr w:rsidR="00CD49C4" w:rsidRPr="00AE510B" w14:paraId="2011A621" w14:textId="77777777" w:rsidTr="00CD49C4">
        <w:tc>
          <w:tcPr>
            <w:tcW w:w="5000" w:type="pct"/>
            <w:gridSpan w:val="5"/>
          </w:tcPr>
          <w:p w14:paraId="32DE9547" w14:textId="77777777" w:rsidR="00CD49C4" w:rsidRPr="00AE510B" w:rsidRDefault="00CD49C4" w:rsidP="00CD49C4">
            <w:pPr>
              <w:rPr>
                <w:rFonts w:ascii="Times New Roman" w:hAnsi="Times New Roman" w:cs="Times New Roman"/>
                <w:sz w:val="24"/>
                <w:szCs w:val="24"/>
                <w:lang w:val="pt-BR"/>
              </w:rPr>
            </w:pPr>
          </w:p>
        </w:tc>
      </w:tr>
      <w:tr w:rsidR="00CD49C4" w:rsidRPr="0026065F" w14:paraId="1E271123" w14:textId="77777777" w:rsidTr="00CD49C4">
        <w:tc>
          <w:tcPr>
            <w:tcW w:w="5000" w:type="pct"/>
            <w:gridSpan w:val="5"/>
          </w:tcPr>
          <w:p w14:paraId="601EF197" w14:textId="77777777" w:rsidR="00CD49C4" w:rsidRPr="0026065F" w:rsidRDefault="00CD49C4" w:rsidP="00CD49C4">
            <w:pPr>
              <w:rPr>
                <w:rFonts w:ascii="Times New Roman" w:hAnsi="Times New Roman" w:cs="Times New Roman"/>
                <w:sz w:val="24"/>
                <w:szCs w:val="24"/>
                <w:lang w:val="pt-BR"/>
              </w:rPr>
            </w:pPr>
            <w:r w:rsidRPr="00AE510B">
              <w:rPr>
                <w:rFonts w:ascii="Times New Roman" w:hAnsi="Times New Roman" w:cs="Times New Roman"/>
                <w:sz w:val="24"/>
                <w:szCs w:val="24"/>
                <w:lang w:val="pt-BR"/>
              </w:rPr>
              <w:t xml:space="preserve">    </w:t>
            </w:r>
            <w:r w:rsidRPr="00AE510B">
              <w:rPr>
                <w:rFonts w:ascii="Times New Roman" w:hAnsi="Times New Roman" w:cs="Times New Roman"/>
                <w:sz w:val="24"/>
                <w:szCs w:val="24"/>
                <w:vertAlign w:val="superscript"/>
                <w:lang w:val="pt-BR"/>
              </w:rPr>
              <w:t>a</w:t>
            </w:r>
            <w:r w:rsidRPr="00AE510B">
              <w:rPr>
                <w:rFonts w:ascii="Times New Roman" w:hAnsi="Times New Roman" w:cs="Times New Roman"/>
                <w:color w:val="000000" w:themeColor="text1"/>
                <w:sz w:val="24"/>
                <w:szCs w:val="24"/>
              </w:rPr>
              <w:t>Recorded at</w:t>
            </w:r>
            <w:r w:rsidRPr="00AE510B">
              <w:rPr>
                <w:rFonts w:ascii="Times New Roman" w:hAnsi="Times New Roman" w:cs="Times New Roman"/>
                <w:color w:val="000000" w:themeColor="text1"/>
              </w:rPr>
              <w:t xml:space="preserve"> </w:t>
            </w:r>
            <w:r w:rsidRPr="00AE510B">
              <w:rPr>
                <w:rFonts w:ascii="Times New Roman" w:hAnsi="Times New Roman" w:cs="Times New Roman"/>
                <w:sz w:val="24"/>
                <w:szCs w:val="24"/>
                <w:lang w:val="pt-BR"/>
              </w:rPr>
              <w:t xml:space="preserve">500MHz, </w:t>
            </w:r>
            <w:r w:rsidRPr="00AE510B">
              <w:rPr>
                <w:rFonts w:ascii="Times New Roman" w:hAnsi="Times New Roman" w:cs="Times New Roman"/>
                <w:sz w:val="24"/>
                <w:szCs w:val="24"/>
                <w:vertAlign w:val="superscript"/>
                <w:lang w:val="pt-BR"/>
              </w:rPr>
              <w:t>b</w:t>
            </w:r>
            <w:r w:rsidRPr="00AE510B">
              <w:rPr>
                <w:rFonts w:ascii="Times New Roman" w:hAnsi="Times New Roman" w:cs="Times New Roman"/>
                <w:color w:val="000000" w:themeColor="text1"/>
                <w:sz w:val="24"/>
                <w:szCs w:val="24"/>
              </w:rPr>
              <w:t>Recorded at</w:t>
            </w:r>
            <w:r w:rsidRPr="00AE510B">
              <w:rPr>
                <w:rFonts w:ascii="Times New Roman" w:hAnsi="Times New Roman" w:cs="Times New Roman"/>
                <w:color w:val="000000" w:themeColor="text1"/>
              </w:rPr>
              <w:t xml:space="preserve"> </w:t>
            </w:r>
            <w:r w:rsidRPr="00AE510B">
              <w:rPr>
                <w:rFonts w:ascii="Times New Roman" w:hAnsi="Times New Roman" w:cs="Times New Roman"/>
                <w:sz w:val="24"/>
                <w:szCs w:val="24"/>
                <w:lang w:val="pt-BR"/>
              </w:rPr>
              <w:t>400MHz</w:t>
            </w:r>
          </w:p>
        </w:tc>
      </w:tr>
      <w:tr w:rsidR="00CD49C4" w:rsidRPr="0026065F" w14:paraId="519E1FDB" w14:textId="77777777" w:rsidTr="00CD49C4">
        <w:tc>
          <w:tcPr>
            <w:tcW w:w="5000" w:type="pct"/>
            <w:gridSpan w:val="5"/>
          </w:tcPr>
          <w:p w14:paraId="5BC9390A" w14:textId="77777777" w:rsidR="00CD49C4" w:rsidRPr="0026065F" w:rsidRDefault="00CD49C4" w:rsidP="00CD49C4">
            <w:pPr>
              <w:rPr>
                <w:rFonts w:ascii="Times New Roman" w:hAnsi="Times New Roman" w:cs="Times New Roman"/>
                <w:sz w:val="24"/>
                <w:szCs w:val="24"/>
                <w:lang w:val="pt-BR"/>
              </w:rPr>
            </w:pPr>
          </w:p>
        </w:tc>
      </w:tr>
    </w:tbl>
    <w:p w14:paraId="3A38EBA0" w14:textId="77777777" w:rsidR="00CD49C4" w:rsidRPr="003540EE" w:rsidRDefault="00CD49C4" w:rsidP="00CD49C4"/>
    <w:p w14:paraId="34B43583" w14:textId="77777777" w:rsidR="00CD49C4" w:rsidRDefault="00CD49C4" w:rsidP="00CD49C4">
      <w:pPr>
        <w:spacing w:after="0" w:line="480" w:lineRule="auto"/>
        <w:ind w:firstLine="720"/>
        <w:contextualSpacing/>
        <w:rPr>
          <w:rFonts w:ascii="Times New Roman" w:eastAsia="Malgun Gothic" w:hAnsi="Times New Roman" w:cs="Times New Roman"/>
          <w:color w:val="00B050"/>
          <w:sz w:val="24"/>
          <w:szCs w:val="24"/>
        </w:rPr>
      </w:pPr>
    </w:p>
    <w:p w14:paraId="0075BB02" w14:textId="77777777" w:rsidR="00CD49C4" w:rsidRDefault="00CD49C4" w:rsidP="00CD49C4">
      <w:pPr>
        <w:spacing w:after="0" w:line="240" w:lineRule="auto"/>
        <w:contextualSpacing/>
        <w:rPr>
          <w:rFonts w:ascii="Times New Roman" w:hAnsi="Times New Roman" w:cs="Times New Roman"/>
          <w:b/>
          <w:color w:val="000000" w:themeColor="text1"/>
          <w:sz w:val="24"/>
          <w:szCs w:val="24"/>
        </w:rPr>
      </w:pPr>
      <w:bookmarkStart w:id="126" w:name="_Toc533862403"/>
      <w:bookmarkStart w:id="127" w:name="_Toc533868710"/>
      <w:bookmarkStart w:id="128" w:name="_Toc534639026"/>
      <w:bookmarkStart w:id="129" w:name="_Toc534639256"/>
      <w:bookmarkStart w:id="130" w:name="_Toc534641733"/>
      <w:bookmarkStart w:id="131" w:name="_Toc534702927"/>
    </w:p>
    <w:p w14:paraId="3F93FC17" w14:textId="77777777" w:rsidR="00CD49C4" w:rsidRDefault="00CD49C4" w:rsidP="00CD49C4">
      <w:pPr>
        <w:spacing w:after="0" w:line="240" w:lineRule="auto"/>
        <w:contextualSpacing/>
        <w:rPr>
          <w:rFonts w:ascii="Times New Roman" w:hAnsi="Times New Roman" w:cs="Times New Roman"/>
          <w:b/>
          <w:color w:val="000000" w:themeColor="text1"/>
          <w:sz w:val="24"/>
          <w:szCs w:val="24"/>
        </w:rPr>
      </w:pPr>
    </w:p>
    <w:p w14:paraId="2B3AD952" w14:textId="77777777" w:rsidR="00CD49C4" w:rsidRDefault="00CD49C4" w:rsidP="00CD49C4">
      <w:pPr>
        <w:spacing w:after="0" w:line="240" w:lineRule="auto"/>
        <w:contextualSpacing/>
        <w:rPr>
          <w:rFonts w:ascii="Times New Roman" w:hAnsi="Times New Roman" w:cs="Times New Roman"/>
          <w:b/>
          <w:color w:val="000000" w:themeColor="text1"/>
          <w:sz w:val="24"/>
          <w:szCs w:val="24"/>
        </w:rPr>
      </w:pPr>
    </w:p>
    <w:p w14:paraId="0BAFF15D" w14:textId="77777777" w:rsidR="00CD49C4" w:rsidRDefault="00CD49C4" w:rsidP="00CD49C4">
      <w:pPr>
        <w:spacing w:after="0" w:line="240" w:lineRule="auto"/>
        <w:contextualSpacing/>
        <w:rPr>
          <w:rFonts w:ascii="Times New Roman" w:hAnsi="Times New Roman" w:cs="Times New Roman"/>
          <w:b/>
          <w:color w:val="000000" w:themeColor="text1"/>
          <w:sz w:val="24"/>
          <w:szCs w:val="24"/>
        </w:rPr>
      </w:pPr>
    </w:p>
    <w:p w14:paraId="77CB36B4" w14:textId="77777777" w:rsidR="00CD49C4" w:rsidRDefault="00CD49C4" w:rsidP="00CD49C4">
      <w:pPr>
        <w:pStyle w:val="Caption"/>
        <w:rPr>
          <w:rFonts w:ascii="Times New Roman" w:hAnsi="Times New Roman" w:cs="Times New Roman"/>
          <w:b/>
          <w:i w:val="0"/>
          <w:color w:val="000000" w:themeColor="text1"/>
          <w:sz w:val="24"/>
          <w:szCs w:val="24"/>
        </w:rPr>
      </w:pPr>
      <w:bookmarkStart w:id="132" w:name="_Toc6270293"/>
      <w:bookmarkStart w:id="133" w:name="_Toc6304843"/>
      <w:bookmarkEnd w:id="126"/>
      <w:bookmarkEnd w:id="127"/>
      <w:bookmarkEnd w:id="128"/>
      <w:bookmarkEnd w:id="129"/>
      <w:bookmarkEnd w:id="130"/>
      <w:bookmarkEnd w:id="131"/>
    </w:p>
    <w:p w14:paraId="49FE80E4" w14:textId="77777777" w:rsidR="00CD49C4" w:rsidRDefault="00CD49C4" w:rsidP="00CD49C4">
      <w:pPr>
        <w:pStyle w:val="Caption"/>
        <w:rPr>
          <w:rFonts w:ascii="Times New Roman" w:hAnsi="Times New Roman" w:cs="Times New Roman"/>
          <w:b/>
          <w:i w:val="0"/>
          <w:color w:val="000000" w:themeColor="text1"/>
          <w:sz w:val="24"/>
          <w:szCs w:val="24"/>
        </w:rPr>
      </w:pPr>
    </w:p>
    <w:p w14:paraId="43A37B14" w14:textId="77777777" w:rsidR="00CD49C4" w:rsidRDefault="00CD49C4" w:rsidP="00CD49C4">
      <w:pPr>
        <w:pStyle w:val="Caption"/>
        <w:rPr>
          <w:rFonts w:ascii="Times New Roman" w:hAnsi="Times New Roman" w:cs="Times New Roman"/>
          <w:b/>
          <w:i w:val="0"/>
          <w:color w:val="000000" w:themeColor="text1"/>
          <w:sz w:val="24"/>
          <w:szCs w:val="24"/>
        </w:rPr>
      </w:pPr>
    </w:p>
    <w:p w14:paraId="71B57658" w14:textId="77777777" w:rsidR="00CD49C4" w:rsidRDefault="00CD49C4" w:rsidP="00CD49C4">
      <w:pPr>
        <w:pStyle w:val="Caption"/>
        <w:rPr>
          <w:rFonts w:ascii="Times New Roman" w:hAnsi="Times New Roman" w:cs="Times New Roman"/>
          <w:b/>
          <w:i w:val="0"/>
          <w:color w:val="000000" w:themeColor="text1"/>
          <w:sz w:val="24"/>
          <w:szCs w:val="24"/>
        </w:rPr>
      </w:pPr>
    </w:p>
    <w:p w14:paraId="598A0421" w14:textId="77777777" w:rsidR="00CD49C4" w:rsidRDefault="00CD49C4" w:rsidP="00CD49C4">
      <w:pPr>
        <w:pStyle w:val="Caption"/>
        <w:rPr>
          <w:rFonts w:ascii="Times New Roman" w:hAnsi="Times New Roman" w:cs="Times New Roman"/>
          <w:b/>
          <w:i w:val="0"/>
          <w:color w:val="000000" w:themeColor="text1"/>
          <w:sz w:val="24"/>
          <w:szCs w:val="24"/>
        </w:rPr>
      </w:pPr>
    </w:p>
    <w:p w14:paraId="1ECD5110" w14:textId="77777777" w:rsidR="00CD49C4" w:rsidRDefault="00CD49C4" w:rsidP="00CD49C4">
      <w:pPr>
        <w:pStyle w:val="Caption"/>
        <w:rPr>
          <w:rFonts w:ascii="Times New Roman" w:hAnsi="Times New Roman" w:cs="Times New Roman"/>
          <w:b/>
          <w:i w:val="0"/>
          <w:color w:val="000000" w:themeColor="text1"/>
          <w:sz w:val="24"/>
          <w:szCs w:val="24"/>
        </w:rPr>
      </w:pPr>
    </w:p>
    <w:p w14:paraId="45AB9BF1" w14:textId="77777777" w:rsidR="00CD49C4" w:rsidRDefault="00CD49C4" w:rsidP="00CD49C4">
      <w:pPr>
        <w:pStyle w:val="Caption"/>
        <w:rPr>
          <w:rFonts w:ascii="Times New Roman" w:hAnsi="Times New Roman" w:cs="Times New Roman"/>
          <w:b/>
          <w:i w:val="0"/>
          <w:color w:val="000000" w:themeColor="text1"/>
          <w:sz w:val="24"/>
          <w:szCs w:val="24"/>
        </w:rPr>
      </w:pPr>
    </w:p>
    <w:p w14:paraId="638A512D" w14:textId="77777777" w:rsidR="00CD49C4" w:rsidRDefault="00CD49C4" w:rsidP="00CD49C4">
      <w:pPr>
        <w:pStyle w:val="Caption"/>
        <w:rPr>
          <w:rFonts w:ascii="Times New Roman" w:hAnsi="Times New Roman" w:cs="Times New Roman"/>
          <w:b/>
          <w:i w:val="0"/>
          <w:color w:val="000000" w:themeColor="text1"/>
          <w:sz w:val="24"/>
          <w:szCs w:val="24"/>
        </w:rPr>
      </w:pPr>
    </w:p>
    <w:p w14:paraId="4C592960" w14:textId="77777777" w:rsidR="00CD49C4" w:rsidRDefault="00CD49C4" w:rsidP="00CD49C4">
      <w:pPr>
        <w:pStyle w:val="Caption"/>
        <w:rPr>
          <w:rFonts w:ascii="Times New Roman" w:hAnsi="Times New Roman" w:cs="Times New Roman"/>
          <w:b/>
          <w:i w:val="0"/>
          <w:color w:val="000000" w:themeColor="text1"/>
          <w:sz w:val="24"/>
          <w:szCs w:val="24"/>
        </w:rPr>
      </w:pPr>
    </w:p>
    <w:p w14:paraId="139535A6" w14:textId="77777777" w:rsidR="00CD49C4" w:rsidRDefault="00CD49C4" w:rsidP="00CD49C4">
      <w:pPr>
        <w:pStyle w:val="Caption"/>
        <w:rPr>
          <w:rFonts w:ascii="Times New Roman" w:hAnsi="Times New Roman" w:cs="Times New Roman"/>
          <w:b/>
          <w:i w:val="0"/>
          <w:color w:val="000000" w:themeColor="text1"/>
          <w:sz w:val="24"/>
          <w:szCs w:val="24"/>
        </w:rPr>
      </w:pPr>
    </w:p>
    <w:p w14:paraId="5E37D8C0" w14:textId="77777777" w:rsidR="00CD49C4" w:rsidRDefault="00CD49C4" w:rsidP="00CD49C4">
      <w:pPr>
        <w:pStyle w:val="Caption"/>
        <w:rPr>
          <w:rFonts w:ascii="Times New Roman" w:hAnsi="Times New Roman" w:cs="Times New Roman"/>
          <w:b/>
          <w:i w:val="0"/>
          <w:color w:val="000000" w:themeColor="text1"/>
          <w:sz w:val="24"/>
          <w:szCs w:val="24"/>
        </w:rPr>
      </w:pPr>
    </w:p>
    <w:p w14:paraId="1F83277A" w14:textId="77777777" w:rsidR="00CD49C4" w:rsidRDefault="00CD49C4" w:rsidP="00CD49C4">
      <w:pPr>
        <w:pStyle w:val="Caption"/>
        <w:rPr>
          <w:rFonts w:ascii="Times New Roman" w:hAnsi="Times New Roman" w:cs="Times New Roman"/>
          <w:b/>
          <w:i w:val="0"/>
          <w:color w:val="000000" w:themeColor="text1"/>
          <w:sz w:val="24"/>
          <w:szCs w:val="24"/>
        </w:rPr>
      </w:pPr>
    </w:p>
    <w:p w14:paraId="058E321D" w14:textId="77777777" w:rsidR="00CD49C4" w:rsidRDefault="00CD49C4" w:rsidP="00CD49C4">
      <w:pPr>
        <w:pStyle w:val="Caption"/>
        <w:rPr>
          <w:rFonts w:ascii="Times New Roman" w:hAnsi="Times New Roman" w:cs="Times New Roman"/>
          <w:b/>
          <w:i w:val="0"/>
          <w:color w:val="000000" w:themeColor="text1"/>
          <w:sz w:val="24"/>
          <w:szCs w:val="24"/>
        </w:rPr>
      </w:pPr>
    </w:p>
    <w:p w14:paraId="3B253E41" w14:textId="77777777" w:rsidR="00CD49C4" w:rsidRDefault="00CD49C4" w:rsidP="00CD49C4">
      <w:pPr>
        <w:pStyle w:val="Caption"/>
        <w:rPr>
          <w:rFonts w:ascii="Times New Roman" w:hAnsi="Times New Roman" w:cs="Times New Roman"/>
          <w:b/>
          <w:i w:val="0"/>
          <w:color w:val="000000" w:themeColor="text1"/>
          <w:sz w:val="24"/>
          <w:szCs w:val="24"/>
        </w:rPr>
      </w:pPr>
    </w:p>
    <w:p w14:paraId="1ED2148A" w14:textId="77777777" w:rsidR="00CD49C4" w:rsidRDefault="00CD49C4" w:rsidP="00CD49C4">
      <w:pPr>
        <w:pStyle w:val="Caption"/>
        <w:rPr>
          <w:rFonts w:ascii="Times New Roman" w:hAnsi="Times New Roman" w:cs="Times New Roman"/>
          <w:b/>
          <w:i w:val="0"/>
          <w:color w:val="000000" w:themeColor="text1"/>
          <w:sz w:val="24"/>
          <w:szCs w:val="24"/>
        </w:rPr>
      </w:pPr>
    </w:p>
    <w:p w14:paraId="7C6AAC33" w14:textId="77777777" w:rsidR="00CD49C4" w:rsidRDefault="00CD49C4" w:rsidP="00CD49C4">
      <w:pPr>
        <w:pStyle w:val="Caption"/>
        <w:rPr>
          <w:rFonts w:ascii="Times New Roman" w:hAnsi="Times New Roman" w:cs="Times New Roman"/>
          <w:b/>
          <w:i w:val="0"/>
          <w:color w:val="000000" w:themeColor="text1"/>
          <w:sz w:val="24"/>
          <w:szCs w:val="24"/>
        </w:rPr>
      </w:pPr>
    </w:p>
    <w:p w14:paraId="235D17F7" w14:textId="77777777" w:rsidR="00CD49C4" w:rsidRDefault="00CD49C4" w:rsidP="00CD49C4">
      <w:pPr>
        <w:pStyle w:val="Caption"/>
        <w:rPr>
          <w:rFonts w:ascii="Times New Roman" w:hAnsi="Times New Roman" w:cs="Times New Roman"/>
          <w:b/>
          <w:i w:val="0"/>
          <w:color w:val="000000" w:themeColor="text1"/>
          <w:sz w:val="24"/>
          <w:szCs w:val="24"/>
        </w:rPr>
      </w:pPr>
    </w:p>
    <w:p w14:paraId="456D26E3" w14:textId="77777777" w:rsidR="00CD49C4" w:rsidRDefault="00CD49C4" w:rsidP="00CD49C4">
      <w:pPr>
        <w:pStyle w:val="Caption"/>
        <w:rPr>
          <w:rFonts w:ascii="Times New Roman" w:hAnsi="Times New Roman" w:cs="Times New Roman"/>
          <w:b/>
          <w:i w:val="0"/>
          <w:color w:val="000000" w:themeColor="text1"/>
          <w:sz w:val="24"/>
          <w:szCs w:val="24"/>
        </w:rPr>
      </w:pPr>
    </w:p>
    <w:p w14:paraId="0779A93C" w14:textId="77777777" w:rsidR="00CD49C4" w:rsidRDefault="00CD49C4" w:rsidP="00CD49C4">
      <w:pPr>
        <w:pStyle w:val="Caption"/>
        <w:rPr>
          <w:rFonts w:ascii="Times New Roman" w:hAnsi="Times New Roman" w:cs="Times New Roman"/>
          <w:b/>
          <w:i w:val="0"/>
          <w:color w:val="000000" w:themeColor="text1"/>
          <w:sz w:val="24"/>
          <w:szCs w:val="24"/>
        </w:rPr>
      </w:pPr>
    </w:p>
    <w:p w14:paraId="615E234F" w14:textId="77777777" w:rsidR="00CD49C4" w:rsidRDefault="00CD49C4" w:rsidP="00CD49C4">
      <w:pPr>
        <w:pStyle w:val="Caption"/>
        <w:rPr>
          <w:rFonts w:ascii="Times New Roman" w:hAnsi="Times New Roman" w:cs="Times New Roman"/>
          <w:b/>
          <w:i w:val="0"/>
          <w:color w:val="000000" w:themeColor="text1"/>
          <w:sz w:val="24"/>
          <w:szCs w:val="24"/>
        </w:rPr>
      </w:pPr>
    </w:p>
    <w:p w14:paraId="737D7699" w14:textId="77777777" w:rsidR="00CD49C4" w:rsidRDefault="00CD49C4" w:rsidP="00CD49C4">
      <w:pPr>
        <w:pStyle w:val="Caption"/>
        <w:rPr>
          <w:rFonts w:ascii="Times New Roman" w:hAnsi="Times New Roman" w:cs="Times New Roman"/>
          <w:b/>
          <w:i w:val="0"/>
          <w:color w:val="000000" w:themeColor="text1"/>
          <w:sz w:val="24"/>
          <w:szCs w:val="24"/>
        </w:rPr>
      </w:pPr>
    </w:p>
    <w:p w14:paraId="2F3BB0D0" w14:textId="77777777" w:rsidR="00CD49C4" w:rsidRDefault="00CD49C4" w:rsidP="00CD49C4">
      <w:pPr>
        <w:pStyle w:val="Caption"/>
        <w:rPr>
          <w:rFonts w:ascii="Times New Roman" w:hAnsi="Times New Roman" w:cs="Times New Roman"/>
          <w:b/>
          <w:i w:val="0"/>
          <w:color w:val="000000" w:themeColor="text1"/>
          <w:sz w:val="24"/>
          <w:szCs w:val="24"/>
        </w:rPr>
      </w:pPr>
    </w:p>
    <w:p w14:paraId="1FFADE53" w14:textId="77777777" w:rsidR="00CD49C4" w:rsidRPr="00017CC6" w:rsidRDefault="00CD49C4" w:rsidP="00CD49C4">
      <w:pPr>
        <w:pStyle w:val="Caption"/>
        <w:rPr>
          <w:rFonts w:ascii="Times New Roman" w:hAnsi="Times New Roman" w:cs="Times New Roman"/>
          <w:i w:val="0"/>
          <w:color w:val="000000" w:themeColor="text1"/>
          <w:sz w:val="24"/>
          <w:szCs w:val="24"/>
        </w:rPr>
      </w:pPr>
      <w:r w:rsidRPr="00017CC6">
        <w:rPr>
          <w:rFonts w:ascii="Times New Roman" w:hAnsi="Times New Roman" w:cs="Times New Roman"/>
          <w:b/>
          <w:i w:val="0"/>
          <w:color w:val="000000" w:themeColor="text1"/>
          <w:sz w:val="24"/>
          <w:szCs w:val="24"/>
        </w:rPr>
        <w:lastRenderedPageBreak/>
        <w:t>Table 4.</w:t>
      </w:r>
      <w:r>
        <w:rPr>
          <w:rFonts w:ascii="Times New Roman" w:hAnsi="Times New Roman" w:cs="Times New Roman"/>
          <w:b/>
          <w:i w:val="0"/>
          <w:color w:val="000000" w:themeColor="text1"/>
          <w:sz w:val="24"/>
          <w:szCs w:val="24"/>
        </w:rPr>
        <w:fldChar w:fldCharType="begin"/>
      </w:r>
      <w:r>
        <w:rPr>
          <w:rFonts w:ascii="Times New Roman" w:hAnsi="Times New Roman" w:cs="Times New Roman"/>
          <w:b/>
          <w:i w:val="0"/>
          <w:color w:val="000000" w:themeColor="text1"/>
          <w:sz w:val="24"/>
          <w:szCs w:val="24"/>
        </w:rPr>
        <w:instrText xml:space="preserve"> SEQ Table_4. \* ARABIC </w:instrText>
      </w:r>
      <w:r>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2</w:t>
      </w:r>
      <w:r>
        <w:rPr>
          <w:rFonts w:ascii="Times New Roman" w:hAnsi="Times New Roman" w:cs="Times New Roman"/>
          <w:b/>
          <w:i w:val="0"/>
          <w:color w:val="000000" w:themeColor="text1"/>
          <w:sz w:val="24"/>
          <w:szCs w:val="24"/>
        </w:rPr>
        <w:fldChar w:fldCharType="end"/>
      </w:r>
      <w:r w:rsidRPr="00017CC6">
        <w:rPr>
          <w:rFonts w:ascii="Times New Roman" w:hAnsi="Times New Roman" w:cs="Times New Roman"/>
          <w:b/>
          <w:i w:val="0"/>
          <w:color w:val="000000" w:themeColor="text1"/>
          <w:sz w:val="24"/>
          <w:szCs w:val="24"/>
        </w:rPr>
        <w:t>.</w:t>
      </w:r>
      <w:r w:rsidRPr="00017CC6">
        <w:rPr>
          <w:rFonts w:ascii="Times New Roman" w:hAnsi="Times New Roman" w:cs="Times New Roman"/>
          <w:i w:val="0"/>
          <w:color w:val="000000" w:themeColor="text1"/>
          <w:sz w:val="24"/>
          <w:szCs w:val="24"/>
        </w:rPr>
        <w:t xml:space="preserve"> </w:t>
      </w:r>
      <w:r w:rsidRPr="00017CC6">
        <w:rPr>
          <w:rFonts w:ascii="Times New Roman" w:hAnsi="Times New Roman" w:cs="Times New Roman"/>
          <w:i w:val="0"/>
          <w:color w:val="000000" w:themeColor="text1"/>
          <w:sz w:val="24"/>
          <w:szCs w:val="24"/>
          <w:vertAlign w:val="superscript"/>
        </w:rPr>
        <w:t>13</w:t>
      </w:r>
      <w:r w:rsidRPr="00017CC6">
        <w:rPr>
          <w:rFonts w:ascii="Times New Roman" w:hAnsi="Times New Roman" w:cs="Times New Roman"/>
          <w:i w:val="0"/>
          <w:color w:val="000000" w:themeColor="text1"/>
          <w:sz w:val="24"/>
          <w:szCs w:val="24"/>
        </w:rPr>
        <w:t xml:space="preserve">C NMR data for compounds </w:t>
      </w:r>
      <w:r w:rsidRPr="00017CC6">
        <w:rPr>
          <w:rFonts w:ascii="Times New Roman" w:hAnsi="Times New Roman" w:cs="Times New Roman"/>
          <w:b/>
          <w:i w:val="0"/>
          <w:color w:val="000000" w:themeColor="text1"/>
          <w:sz w:val="24"/>
          <w:szCs w:val="24"/>
        </w:rPr>
        <w:t>4.4-4.7</w:t>
      </w:r>
      <w:r w:rsidRPr="00017CC6">
        <w:rPr>
          <w:rFonts w:ascii="Times New Roman" w:hAnsi="Times New Roman" w:cs="Times New Roman"/>
          <w:i w:val="0"/>
          <w:color w:val="000000" w:themeColor="text1"/>
          <w:sz w:val="24"/>
          <w:szCs w:val="24"/>
        </w:rPr>
        <w:t xml:space="preserve"> in DMSO-</w:t>
      </w:r>
      <w:r w:rsidRPr="00996E7D">
        <w:rPr>
          <w:rFonts w:ascii="Times New Roman" w:hAnsi="Times New Roman" w:cs="Times New Roman"/>
          <w:color w:val="000000" w:themeColor="text1"/>
          <w:sz w:val="24"/>
          <w:szCs w:val="24"/>
        </w:rPr>
        <w:t>d</w:t>
      </w:r>
      <w:r w:rsidRPr="00017CC6">
        <w:rPr>
          <w:rFonts w:ascii="Times New Roman" w:hAnsi="Times New Roman" w:cs="Times New Roman"/>
          <w:i w:val="0"/>
          <w:color w:val="000000" w:themeColor="text1"/>
          <w:sz w:val="24"/>
          <w:szCs w:val="24"/>
          <w:vertAlign w:val="subscript"/>
        </w:rPr>
        <w:t>6</w:t>
      </w:r>
      <w:r w:rsidRPr="00017CC6">
        <w:rPr>
          <w:rFonts w:ascii="Times New Roman" w:hAnsi="Times New Roman" w:cs="Times New Roman"/>
          <w:i w:val="0"/>
          <w:color w:val="000000" w:themeColor="text1"/>
          <w:sz w:val="24"/>
          <w:szCs w:val="24"/>
        </w:rPr>
        <w:t xml:space="preserve"> (100 MHz, δ ppm)</w:t>
      </w:r>
      <w:bookmarkEnd w:id="132"/>
      <w:bookmarkEnd w:id="133"/>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1080"/>
        <w:gridCol w:w="1317"/>
        <w:gridCol w:w="933"/>
        <w:gridCol w:w="1260"/>
      </w:tblGrid>
      <w:tr w:rsidR="00CD49C4" w:rsidRPr="003D67F4" w14:paraId="3390CFEF" w14:textId="77777777" w:rsidTr="00CD49C4">
        <w:trPr>
          <w:jc w:val="center"/>
        </w:trPr>
        <w:tc>
          <w:tcPr>
            <w:tcW w:w="1008" w:type="dxa"/>
            <w:vMerge w:val="restart"/>
            <w:tcBorders>
              <w:top w:val="single" w:sz="4" w:space="0" w:color="auto"/>
            </w:tcBorders>
          </w:tcPr>
          <w:p w14:paraId="762FE9EB" w14:textId="77777777" w:rsidR="00CD49C4" w:rsidRPr="003D67F4" w:rsidRDefault="00CD49C4" w:rsidP="00CD49C4">
            <w:pPr>
              <w:tabs>
                <w:tab w:val="left" w:pos="1046"/>
              </w:tabs>
              <w:jc w:val="center"/>
              <w:rPr>
                <w:rFonts w:ascii="Times New Roman" w:eastAsiaTheme="majorEastAsia" w:hAnsi="Times New Roman" w:cs="Times New Roman"/>
                <w:b/>
                <w:i/>
                <w:iCs/>
                <w:sz w:val="24"/>
                <w:szCs w:val="24"/>
              </w:rPr>
            </w:pPr>
            <w:r w:rsidRPr="003D67F4">
              <w:rPr>
                <w:rFonts w:ascii="Times New Roman" w:hAnsi="Times New Roman" w:cs="Times New Roman"/>
                <w:b/>
                <w:sz w:val="24"/>
                <w:szCs w:val="24"/>
              </w:rPr>
              <w:t>No.</w:t>
            </w:r>
          </w:p>
        </w:tc>
        <w:tc>
          <w:tcPr>
            <w:tcW w:w="1080" w:type="dxa"/>
            <w:tcBorders>
              <w:top w:val="single" w:sz="4" w:space="0" w:color="auto"/>
              <w:bottom w:val="single" w:sz="4" w:space="0" w:color="auto"/>
            </w:tcBorders>
          </w:tcPr>
          <w:p w14:paraId="272DDF6C" w14:textId="77777777" w:rsidR="00CD49C4" w:rsidRPr="003D67F4" w:rsidRDefault="00CD49C4" w:rsidP="00CD49C4">
            <w:pPr>
              <w:tabs>
                <w:tab w:val="left" w:pos="1046"/>
              </w:tabs>
              <w:jc w:val="center"/>
              <w:rPr>
                <w:rFonts w:ascii="Times New Roman" w:hAnsi="Times New Roman" w:cs="Times New Roman"/>
                <w:sz w:val="24"/>
                <w:szCs w:val="24"/>
              </w:rPr>
            </w:pPr>
          </w:p>
        </w:tc>
        <w:tc>
          <w:tcPr>
            <w:tcW w:w="1317" w:type="dxa"/>
            <w:tcBorders>
              <w:top w:val="single" w:sz="4" w:space="0" w:color="auto"/>
              <w:bottom w:val="single" w:sz="4" w:space="0" w:color="auto"/>
            </w:tcBorders>
          </w:tcPr>
          <w:p w14:paraId="25E1003D"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b/>
                <w:i/>
                <w:sz w:val="24"/>
                <w:szCs w:val="24"/>
              </w:rPr>
              <w:t>δ</w:t>
            </w:r>
            <w:r w:rsidRPr="003D67F4">
              <w:rPr>
                <w:rFonts w:ascii="Times New Roman" w:eastAsia="SimSun" w:hAnsi="Times New Roman" w:cs="Times New Roman"/>
                <w:b/>
                <w:sz w:val="24"/>
                <w:szCs w:val="24"/>
                <w:vertAlign w:val="subscript"/>
              </w:rPr>
              <w:t>C</w:t>
            </w:r>
          </w:p>
        </w:tc>
        <w:tc>
          <w:tcPr>
            <w:tcW w:w="933" w:type="dxa"/>
            <w:tcBorders>
              <w:top w:val="single" w:sz="4" w:space="0" w:color="auto"/>
              <w:bottom w:val="single" w:sz="4" w:space="0" w:color="auto"/>
            </w:tcBorders>
          </w:tcPr>
          <w:p w14:paraId="43D2DB02" w14:textId="77777777" w:rsidR="00CD49C4" w:rsidRPr="003D67F4" w:rsidRDefault="00CD49C4" w:rsidP="00CD49C4">
            <w:pPr>
              <w:tabs>
                <w:tab w:val="left" w:pos="1046"/>
              </w:tabs>
              <w:jc w:val="center"/>
              <w:rPr>
                <w:rFonts w:ascii="Times New Roman" w:hAnsi="Times New Roman" w:cs="Times New Roman"/>
                <w:sz w:val="24"/>
                <w:szCs w:val="24"/>
              </w:rPr>
            </w:pPr>
          </w:p>
        </w:tc>
        <w:tc>
          <w:tcPr>
            <w:tcW w:w="1260" w:type="dxa"/>
            <w:tcBorders>
              <w:top w:val="single" w:sz="4" w:space="0" w:color="auto"/>
              <w:bottom w:val="single" w:sz="4" w:space="0" w:color="auto"/>
            </w:tcBorders>
          </w:tcPr>
          <w:p w14:paraId="0B28B412" w14:textId="77777777" w:rsidR="00CD49C4" w:rsidRPr="003D67F4" w:rsidRDefault="00CD49C4" w:rsidP="00CD49C4">
            <w:pPr>
              <w:tabs>
                <w:tab w:val="left" w:pos="1046"/>
              </w:tabs>
              <w:jc w:val="center"/>
              <w:rPr>
                <w:rFonts w:ascii="Times New Roman" w:hAnsi="Times New Roman" w:cs="Times New Roman"/>
                <w:sz w:val="24"/>
                <w:szCs w:val="24"/>
              </w:rPr>
            </w:pPr>
          </w:p>
        </w:tc>
      </w:tr>
      <w:tr w:rsidR="00CD49C4" w:rsidRPr="003D67F4" w14:paraId="78954ED6" w14:textId="77777777" w:rsidTr="00CD49C4">
        <w:trPr>
          <w:jc w:val="center"/>
        </w:trPr>
        <w:tc>
          <w:tcPr>
            <w:tcW w:w="1008" w:type="dxa"/>
            <w:vMerge/>
            <w:tcBorders>
              <w:bottom w:val="single" w:sz="4" w:space="0" w:color="auto"/>
            </w:tcBorders>
          </w:tcPr>
          <w:p w14:paraId="5585E2E8" w14:textId="77777777" w:rsidR="00CD49C4" w:rsidRPr="003D67F4" w:rsidRDefault="00CD49C4" w:rsidP="00CD49C4">
            <w:pPr>
              <w:tabs>
                <w:tab w:val="left" w:pos="1046"/>
              </w:tabs>
              <w:jc w:val="center"/>
              <w:rPr>
                <w:rFonts w:ascii="Times New Roman" w:hAnsi="Times New Roman" w:cs="Times New Roman"/>
                <w:sz w:val="24"/>
                <w:szCs w:val="24"/>
              </w:rPr>
            </w:pPr>
          </w:p>
        </w:tc>
        <w:tc>
          <w:tcPr>
            <w:tcW w:w="1080" w:type="dxa"/>
            <w:tcBorders>
              <w:top w:val="single" w:sz="4" w:space="0" w:color="auto"/>
              <w:bottom w:val="single" w:sz="4" w:space="0" w:color="auto"/>
            </w:tcBorders>
          </w:tcPr>
          <w:p w14:paraId="0C5ECB61"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4.</w:t>
            </w:r>
            <w:r>
              <w:rPr>
                <w:rFonts w:ascii="Times New Roman" w:hAnsi="Times New Roman" w:cs="Times New Roman"/>
                <w:b/>
                <w:sz w:val="24"/>
                <w:szCs w:val="24"/>
              </w:rPr>
              <w:t>4</w:t>
            </w:r>
          </w:p>
        </w:tc>
        <w:tc>
          <w:tcPr>
            <w:tcW w:w="1317" w:type="dxa"/>
            <w:tcBorders>
              <w:top w:val="single" w:sz="4" w:space="0" w:color="auto"/>
              <w:bottom w:val="single" w:sz="4" w:space="0" w:color="auto"/>
            </w:tcBorders>
          </w:tcPr>
          <w:p w14:paraId="2BAD0DB3"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4.</w:t>
            </w:r>
            <w:r>
              <w:rPr>
                <w:rFonts w:ascii="Times New Roman" w:hAnsi="Times New Roman" w:cs="Times New Roman"/>
                <w:b/>
                <w:sz w:val="24"/>
                <w:szCs w:val="24"/>
              </w:rPr>
              <w:t>5</w:t>
            </w:r>
          </w:p>
        </w:tc>
        <w:tc>
          <w:tcPr>
            <w:tcW w:w="933" w:type="dxa"/>
            <w:tcBorders>
              <w:top w:val="single" w:sz="4" w:space="0" w:color="auto"/>
              <w:bottom w:val="single" w:sz="4" w:space="0" w:color="auto"/>
            </w:tcBorders>
          </w:tcPr>
          <w:p w14:paraId="28F34E1E"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4.</w:t>
            </w:r>
            <w:r>
              <w:rPr>
                <w:rFonts w:ascii="Times New Roman" w:hAnsi="Times New Roman" w:cs="Times New Roman"/>
                <w:b/>
                <w:sz w:val="24"/>
                <w:szCs w:val="24"/>
              </w:rPr>
              <w:t>6</w:t>
            </w:r>
          </w:p>
        </w:tc>
        <w:tc>
          <w:tcPr>
            <w:tcW w:w="1260" w:type="dxa"/>
            <w:tcBorders>
              <w:top w:val="single" w:sz="4" w:space="0" w:color="auto"/>
              <w:bottom w:val="single" w:sz="4" w:space="0" w:color="auto"/>
            </w:tcBorders>
          </w:tcPr>
          <w:p w14:paraId="19089052"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4.</w:t>
            </w:r>
            <w:r>
              <w:rPr>
                <w:rFonts w:ascii="Times New Roman" w:hAnsi="Times New Roman" w:cs="Times New Roman"/>
                <w:b/>
                <w:sz w:val="24"/>
                <w:szCs w:val="24"/>
              </w:rPr>
              <w:t>7</w:t>
            </w:r>
          </w:p>
        </w:tc>
      </w:tr>
      <w:tr w:rsidR="00CD49C4" w:rsidRPr="003D67F4" w14:paraId="34DA4E5F" w14:textId="77777777" w:rsidTr="00CD49C4">
        <w:trPr>
          <w:jc w:val="center"/>
        </w:trPr>
        <w:tc>
          <w:tcPr>
            <w:tcW w:w="1008" w:type="dxa"/>
            <w:tcBorders>
              <w:top w:val="single" w:sz="4" w:space="0" w:color="auto"/>
            </w:tcBorders>
          </w:tcPr>
          <w:p w14:paraId="12FE58AA"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w:t>
            </w:r>
          </w:p>
        </w:tc>
        <w:tc>
          <w:tcPr>
            <w:tcW w:w="1080" w:type="dxa"/>
            <w:tcBorders>
              <w:top w:val="single" w:sz="4" w:space="0" w:color="auto"/>
            </w:tcBorders>
          </w:tcPr>
          <w:p w14:paraId="429C1B0B"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195.9</w:t>
            </w:r>
          </w:p>
        </w:tc>
        <w:tc>
          <w:tcPr>
            <w:tcW w:w="1317" w:type="dxa"/>
            <w:tcBorders>
              <w:top w:val="single" w:sz="4" w:space="0" w:color="auto"/>
            </w:tcBorders>
          </w:tcPr>
          <w:p w14:paraId="79C6520E"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196.5</w:t>
            </w:r>
          </w:p>
        </w:tc>
        <w:tc>
          <w:tcPr>
            <w:tcW w:w="933" w:type="dxa"/>
            <w:tcBorders>
              <w:top w:val="single" w:sz="4" w:space="0" w:color="auto"/>
            </w:tcBorders>
          </w:tcPr>
          <w:p w14:paraId="4846D3DA"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199.0</w:t>
            </w:r>
          </w:p>
        </w:tc>
        <w:tc>
          <w:tcPr>
            <w:tcW w:w="1260" w:type="dxa"/>
            <w:tcBorders>
              <w:top w:val="single" w:sz="4" w:space="0" w:color="auto"/>
            </w:tcBorders>
          </w:tcPr>
          <w:p w14:paraId="603A3A45"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199.0</w:t>
            </w:r>
          </w:p>
        </w:tc>
      </w:tr>
      <w:tr w:rsidR="00CD49C4" w:rsidRPr="003D67F4" w14:paraId="5D6EE888" w14:textId="77777777" w:rsidTr="00CD49C4">
        <w:trPr>
          <w:jc w:val="center"/>
        </w:trPr>
        <w:tc>
          <w:tcPr>
            <w:tcW w:w="1008" w:type="dxa"/>
          </w:tcPr>
          <w:p w14:paraId="35FD5C2B"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2</w:t>
            </w:r>
          </w:p>
        </w:tc>
        <w:tc>
          <w:tcPr>
            <w:tcW w:w="1080" w:type="dxa"/>
          </w:tcPr>
          <w:p w14:paraId="53C5A64D"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49.0</w:t>
            </w:r>
          </w:p>
        </w:tc>
        <w:tc>
          <w:tcPr>
            <w:tcW w:w="1317" w:type="dxa"/>
          </w:tcPr>
          <w:p w14:paraId="6089B927"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49.6</w:t>
            </w:r>
          </w:p>
        </w:tc>
        <w:tc>
          <w:tcPr>
            <w:tcW w:w="933" w:type="dxa"/>
          </w:tcPr>
          <w:p w14:paraId="1E90FD90"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49.2</w:t>
            </w:r>
          </w:p>
        </w:tc>
        <w:tc>
          <w:tcPr>
            <w:tcW w:w="1260" w:type="dxa"/>
          </w:tcPr>
          <w:p w14:paraId="3B5C427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49.5</w:t>
            </w:r>
          </w:p>
        </w:tc>
      </w:tr>
      <w:tr w:rsidR="00CD49C4" w:rsidRPr="003D67F4" w14:paraId="5B72EA43" w14:textId="77777777" w:rsidTr="00CD49C4">
        <w:trPr>
          <w:jc w:val="center"/>
        </w:trPr>
        <w:tc>
          <w:tcPr>
            <w:tcW w:w="1008" w:type="dxa"/>
          </w:tcPr>
          <w:p w14:paraId="02DB9BAD"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3</w:t>
            </w:r>
          </w:p>
        </w:tc>
        <w:tc>
          <w:tcPr>
            <w:tcW w:w="1080" w:type="dxa"/>
          </w:tcPr>
          <w:p w14:paraId="3DEFEF66"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Malgun Gothic" w:hAnsi="Times New Roman" w:cs="Times New Roman"/>
                <w:sz w:val="24"/>
                <w:szCs w:val="24"/>
                <w:lang w:eastAsia="ko-KR"/>
              </w:rPr>
              <w:t>49.2</w:t>
            </w:r>
          </w:p>
        </w:tc>
        <w:tc>
          <w:tcPr>
            <w:tcW w:w="1317" w:type="dxa"/>
          </w:tcPr>
          <w:p w14:paraId="38BFF4B3"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48.6</w:t>
            </w:r>
          </w:p>
        </w:tc>
        <w:tc>
          <w:tcPr>
            <w:tcW w:w="933" w:type="dxa"/>
          </w:tcPr>
          <w:p w14:paraId="371B3CF0"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48.5</w:t>
            </w:r>
          </w:p>
        </w:tc>
        <w:tc>
          <w:tcPr>
            <w:tcW w:w="1260" w:type="dxa"/>
          </w:tcPr>
          <w:p w14:paraId="2AFD88B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48.1</w:t>
            </w:r>
          </w:p>
        </w:tc>
      </w:tr>
      <w:tr w:rsidR="00CD49C4" w:rsidRPr="003D67F4" w14:paraId="511B29D1" w14:textId="77777777" w:rsidTr="00CD49C4">
        <w:trPr>
          <w:jc w:val="center"/>
        </w:trPr>
        <w:tc>
          <w:tcPr>
            <w:tcW w:w="1008" w:type="dxa"/>
          </w:tcPr>
          <w:p w14:paraId="6291EA00"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4</w:t>
            </w:r>
          </w:p>
        </w:tc>
        <w:tc>
          <w:tcPr>
            <w:tcW w:w="1080" w:type="dxa"/>
          </w:tcPr>
          <w:p w14:paraId="12CADDCA"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131.3</w:t>
            </w:r>
          </w:p>
        </w:tc>
        <w:tc>
          <w:tcPr>
            <w:tcW w:w="1317" w:type="dxa"/>
          </w:tcPr>
          <w:p w14:paraId="0BAB556B"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131.9</w:t>
            </w:r>
          </w:p>
        </w:tc>
        <w:tc>
          <w:tcPr>
            <w:tcW w:w="933" w:type="dxa"/>
          </w:tcPr>
          <w:p w14:paraId="46F8A4D7"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131.4</w:t>
            </w:r>
          </w:p>
        </w:tc>
        <w:tc>
          <w:tcPr>
            <w:tcW w:w="1260" w:type="dxa"/>
          </w:tcPr>
          <w:p w14:paraId="4BD8A412"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131.6</w:t>
            </w:r>
          </w:p>
        </w:tc>
      </w:tr>
      <w:tr w:rsidR="00CD49C4" w:rsidRPr="003D67F4" w14:paraId="5466750D" w14:textId="77777777" w:rsidTr="00CD49C4">
        <w:trPr>
          <w:jc w:val="center"/>
        </w:trPr>
        <w:tc>
          <w:tcPr>
            <w:tcW w:w="1008" w:type="dxa"/>
          </w:tcPr>
          <w:p w14:paraId="1A202A9E"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5</w:t>
            </w:r>
          </w:p>
        </w:tc>
        <w:tc>
          <w:tcPr>
            <w:tcW w:w="1080" w:type="dxa"/>
          </w:tcPr>
          <w:p w14:paraId="5F0FB442"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126.4</w:t>
            </w:r>
          </w:p>
        </w:tc>
        <w:tc>
          <w:tcPr>
            <w:tcW w:w="1317" w:type="dxa"/>
          </w:tcPr>
          <w:p w14:paraId="78831F0A"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126.1</w:t>
            </w:r>
          </w:p>
        </w:tc>
        <w:tc>
          <w:tcPr>
            <w:tcW w:w="933" w:type="dxa"/>
          </w:tcPr>
          <w:p w14:paraId="594AC562"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126.0</w:t>
            </w:r>
          </w:p>
        </w:tc>
        <w:tc>
          <w:tcPr>
            <w:tcW w:w="1260" w:type="dxa"/>
          </w:tcPr>
          <w:p w14:paraId="24831918"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125.7</w:t>
            </w:r>
          </w:p>
        </w:tc>
      </w:tr>
      <w:tr w:rsidR="00CD49C4" w:rsidRPr="003D67F4" w14:paraId="5ED8AF77" w14:textId="77777777" w:rsidTr="00CD49C4">
        <w:trPr>
          <w:jc w:val="center"/>
        </w:trPr>
        <w:tc>
          <w:tcPr>
            <w:tcW w:w="1008" w:type="dxa"/>
          </w:tcPr>
          <w:p w14:paraId="79A54A90"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6</w:t>
            </w:r>
          </w:p>
        </w:tc>
        <w:tc>
          <w:tcPr>
            <w:tcW w:w="1080" w:type="dxa"/>
          </w:tcPr>
          <w:p w14:paraId="552A6428"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39.1</w:t>
            </w:r>
          </w:p>
        </w:tc>
        <w:tc>
          <w:tcPr>
            <w:tcW w:w="1317" w:type="dxa"/>
          </w:tcPr>
          <w:p w14:paraId="56513775"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39.2</w:t>
            </w:r>
          </w:p>
        </w:tc>
        <w:tc>
          <w:tcPr>
            <w:tcW w:w="933" w:type="dxa"/>
          </w:tcPr>
          <w:p w14:paraId="04C9770C"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38.7</w:t>
            </w:r>
          </w:p>
        </w:tc>
        <w:tc>
          <w:tcPr>
            <w:tcW w:w="1260" w:type="dxa"/>
          </w:tcPr>
          <w:p w14:paraId="3FE8BE48"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38.7</w:t>
            </w:r>
          </w:p>
        </w:tc>
      </w:tr>
      <w:tr w:rsidR="00CD49C4" w:rsidRPr="003D67F4" w14:paraId="17809D6D" w14:textId="77777777" w:rsidTr="00CD49C4">
        <w:trPr>
          <w:jc w:val="center"/>
        </w:trPr>
        <w:tc>
          <w:tcPr>
            <w:tcW w:w="1008" w:type="dxa"/>
          </w:tcPr>
          <w:p w14:paraId="39D043DE"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7</w:t>
            </w:r>
          </w:p>
        </w:tc>
        <w:tc>
          <w:tcPr>
            <w:tcW w:w="1080" w:type="dxa"/>
          </w:tcPr>
          <w:p w14:paraId="05C87B1C"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42.4</w:t>
            </w:r>
          </w:p>
        </w:tc>
        <w:tc>
          <w:tcPr>
            <w:tcW w:w="1317" w:type="dxa"/>
          </w:tcPr>
          <w:p w14:paraId="7727A461"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42.5</w:t>
            </w:r>
          </w:p>
        </w:tc>
        <w:tc>
          <w:tcPr>
            <w:tcW w:w="933" w:type="dxa"/>
          </w:tcPr>
          <w:p w14:paraId="46DA1AD1"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42.1</w:t>
            </w:r>
          </w:p>
        </w:tc>
        <w:tc>
          <w:tcPr>
            <w:tcW w:w="1260" w:type="dxa"/>
          </w:tcPr>
          <w:p w14:paraId="3843AE40"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42.2</w:t>
            </w:r>
          </w:p>
        </w:tc>
      </w:tr>
      <w:tr w:rsidR="00CD49C4" w:rsidRPr="003D67F4" w14:paraId="1CA9F54F" w14:textId="77777777" w:rsidTr="00CD49C4">
        <w:trPr>
          <w:jc w:val="center"/>
        </w:trPr>
        <w:tc>
          <w:tcPr>
            <w:tcW w:w="1008" w:type="dxa"/>
          </w:tcPr>
          <w:p w14:paraId="3C241FB6"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8</w:t>
            </w:r>
          </w:p>
        </w:tc>
        <w:tc>
          <w:tcPr>
            <w:tcW w:w="1080" w:type="dxa"/>
          </w:tcPr>
          <w:p w14:paraId="50E15D0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33.3</w:t>
            </w:r>
          </w:p>
        </w:tc>
        <w:tc>
          <w:tcPr>
            <w:tcW w:w="1317" w:type="dxa"/>
          </w:tcPr>
          <w:p w14:paraId="70BB0CE4"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33.4</w:t>
            </w:r>
          </w:p>
        </w:tc>
        <w:tc>
          <w:tcPr>
            <w:tcW w:w="933" w:type="dxa"/>
          </w:tcPr>
          <w:p w14:paraId="52EA72E0"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33.0</w:t>
            </w:r>
          </w:p>
        </w:tc>
        <w:tc>
          <w:tcPr>
            <w:tcW w:w="1260" w:type="dxa"/>
          </w:tcPr>
          <w:p w14:paraId="0745D285"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33.0</w:t>
            </w:r>
          </w:p>
        </w:tc>
      </w:tr>
      <w:tr w:rsidR="00CD49C4" w:rsidRPr="003D67F4" w14:paraId="5BC252AF" w14:textId="77777777" w:rsidTr="00CD49C4">
        <w:trPr>
          <w:jc w:val="center"/>
        </w:trPr>
        <w:tc>
          <w:tcPr>
            <w:tcW w:w="1008" w:type="dxa"/>
          </w:tcPr>
          <w:p w14:paraId="3F34ABFE"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9</w:t>
            </w:r>
          </w:p>
        </w:tc>
        <w:tc>
          <w:tcPr>
            <w:tcW w:w="1080" w:type="dxa"/>
          </w:tcPr>
          <w:p w14:paraId="62B7165F"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35.8</w:t>
            </w:r>
          </w:p>
        </w:tc>
        <w:tc>
          <w:tcPr>
            <w:tcW w:w="1317" w:type="dxa"/>
          </w:tcPr>
          <w:p w14:paraId="24E23851"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35.9</w:t>
            </w:r>
          </w:p>
        </w:tc>
        <w:tc>
          <w:tcPr>
            <w:tcW w:w="933" w:type="dxa"/>
          </w:tcPr>
          <w:p w14:paraId="1597544B"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35.5</w:t>
            </w:r>
          </w:p>
        </w:tc>
        <w:tc>
          <w:tcPr>
            <w:tcW w:w="1260" w:type="dxa"/>
          </w:tcPr>
          <w:p w14:paraId="6989850E"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35.5</w:t>
            </w:r>
          </w:p>
        </w:tc>
      </w:tr>
      <w:tr w:rsidR="00CD49C4" w:rsidRPr="003D67F4" w14:paraId="445B82B5" w14:textId="77777777" w:rsidTr="00CD49C4">
        <w:trPr>
          <w:jc w:val="center"/>
        </w:trPr>
        <w:tc>
          <w:tcPr>
            <w:tcW w:w="1008" w:type="dxa"/>
          </w:tcPr>
          <w:p w14:paraId="48EAF34B"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10</w:t>
            </w:r>
          </w:p>
        </w:tc>
        <w:tc>
          <w:tcPr>
            <w:tcW w:w="1080" w:type="dxa"/>
          </w:tcPr>
          <w:p w14:paraId="7884576A"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28.1</w:t>
            </w:r>
          </w:p>
        </w:tc>
        <w:tc>
          <w:tcPr>
            <w:tcW w:w="1317" w:type="dxa"/>
          </w:tcPr>
          <w:p w14:paraId="081A6F2E"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28.1</w:t>
            </w:r>
          </w:p>
        </w:tc>
        <w:tc>
          <w:tcPr>
            <w:tcW w:w="933" w:type="dxa"/>
          </w:tcPr>
          <w:p w14:paraId="7927D9F3"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27.6</w:t>
            </w:r>
          </w:p>
        </w:tc>
        <w:tc>
          <w:tcPr>
            <w:tcW w:w="1260" w:type="dxa"/>
          </w:tcPr>
          <w:p w14:paraId="08E13FDC"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27.7</w:t>
            </w:r>
          </w:p>
        </w:tc>
      </w:tr>
      <w:tr w:rsidR="00CD49C4" w:rsidRPr="003D67F4" w14:paraId="7ECFB81C" w14:textId="77777777" w:rsidTr="00CD49C4">
        <w:trPr>
          <w:jc w:val="center"/>
        </w:trPr>
        <w:tc>
          <w:tcPr>
            <w:tcW w:w="1008" w:type="dxa"/>
          </w:tcPr>
          <w:p w14:paraId="05B244E8"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11</w:t>
            </w:r>
          </w:p>
        </w:tc>
        <w:tc>
          <w:tcPr>
            <w:tcW w:w="1080" w:type="dxa"/>
          </w:tcPr>
          <w:p w14:paraId="230A2205"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39.4</w:t>
            </w:r>
          </w:p>
        </w:tc>
        <w:tc>
          <w:tcPr>
            <w:tcW w:w="1317" w:type="dxa"/>
          </w:tcPr>
          <w:p w14:paraId="56C7D3F6"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39.9</w:t>
            </w:r>
          </w:p>
        </w:tc>
        <w:tc>
          <w:tcPr>
            <w:tcW w:w="933" w:type="dxa"/>
          </w:tcPr>
          <w:p w14:paraId="4B1B5C68"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39.3</w:t>
            </w:r>
          </w:p>
        </w:tc>
        <w:tc>
          <w:tcPr>
            <w:tcW w:w="1260" w:type="dxa"/>
          </w:tcPr>
          <w:p w14:paraId="73B4EC07"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39.3</w:t>
            </w:r>
          </w:p>
        </w:tc>
      </w:tr>
      <w:tr w:rsidR="00CD49C4" w:rsidRPr="003D67F4" w14:paraId="31ED4752" w14:textId="77777777" w:rsidTr="00CD49C4">
        <w:trPr>
          <w:jc w:val="center"/>
        </w:trPr>
        <w:tc>
          <w:tcPr>
            <w:tcW w:w="1008" w:type="dxa"/>
          </w:tcPr>
          <w:p w14:paraId="01D6F5D9"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12</w:t>
            </w:r>
          </w:p>
        </w:tc>
        <w:tc>
          <w:tcPr>
            <w:tcW w:w="1080" w:type="dxa"/>
          </w:tcPr>
          <w:p w14:paraId="2EA23A0F"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14.0</w:t>
            </w:r>
          </w:p>
        </w:tc>
        <w:tc>
          <w:tcPr>
            <w:tcW w:w="1317" w:type="dxa"/>
          </w:tcPr>
          <w:p w14:paraId="209A1C15"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14.2</w:t>
            </w:r>
          </w:p>
        </w:tc>
        <w:tc>
          <w:tcPr>
            <w:tcW w:w="933" w:type="dxa"/>
          </w:tcPr>
          <w:p w14:paraId="533418CF"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13.4</w:t>
            </w:r>
          </w:p>
        </w:tc>
        <w:tc>
          <w:tcPr>
            <w:tcW w:w="1260" w:type="dxa"/>
          </w:tcPr>
          <w:p w14:paraId="10A8AC7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13.5</w:t>
            </w:r>
          </w:p>
        </w:tc>
      </w:tr>
      <w:tr w:rsidR="00CD49C4" w:rsidRPr="003D67F4" w14:paraId="3F7C77A4" w14:textId="77777777" w:rsidTr="00CD49C4">
        <w:trPr>
          <w:jc w:val="center"/>
        </w:trPr>
        <w:tc>
          <w:tcPr>
            <w:tcW w:w="1008" w:type="dxa"/>
          </w:tcPr>
          <w:p w14:paraId="76D5D274"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13</w:t>
            </w:r>
          </w:p>
        </w:tc>
        <w:tc>
          <w:tcPr>
            <w:tcW w:w="1080" w:type="dxa"/>
          </w:tcPr>
          <w:p w14:paraId="03F798CA"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130.9</w:t>
            </w:r>
          </w:p>
        </w:tc>
        <w:tc>
          <w:tcPr>
            <w:tcW w:w="1317" w:type="dxa"/>
          </w:tcPr>
          <w:p w14:paraId="4CAD3F8B"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131.4</w:t>
            </w:r>
          </w:p>
        </w:tc>
        <w:tc>
          <w:tcPr>
            <w:tcW w:w="933" w:type="dxa"/>
          </w:tcPr>
          <w:p w14:paraId="2D6BA03F"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130.5</w:t>
            </w:r>
          </w:p>
        </w:tc>
        <w:tc>
          <w:tcPr>
            <w:tcW w:w="1260" w:type="dxa"/>
          </w:tcPr>
          <w:p w14:paraId="14EF682E"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130.6</w:t>
            </w:r>
          </w:p>
        </w:tc>
      </w:tr>
      <w:tr w:rsidR="00CD49C4" w:rsidRPr="003D67F4" w14:paraId="226E5D48" w14:textId="77777777" w:rsidTr="00CD49C4">
        <w:trPr>
          <w:jc w:val="center"/>
        </w:trPr>
        <w:tc>
          <w:tcPr>
            <w:tcW w:w="1008" w:type="dxa"/>
          </w:tcPr>
          <w:p w14:paraId="25069AA2"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14</w:t>
            </w:r>
          </w:p>
        </w:tc>
        <w:tc>
          <w:tcPr>
            <w:tcW w:w="1080" w:type="dxa"/>
          </w:tcPr>
          <w:p w14:paraId="0966FA58"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132.7</w:t>
            </w:r>
          </w:p>
        </w:tc>
        <w:tc>
          <w:tcPr>
            <w:tcW w:w="1317" w:type="dxa"/>
          </w:tcPr>
          <w:p w14:paraId="4E9EAC01"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133.0</w:t>
            </w:r>
          </w:p>
        </w:tc>
        <w:tc>
          <w:tcPr>
            <w:tcW w:w="933" w:type="dxa"/>
          </w:tcPr>
          <w:p w14:paraId="38397862"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132.1</w:t>
            </w:r>
          </w:p>
        </w:tc>
        <w:tc>
          <w:tcPr>
            <w:tcW w:w="1260" w:type="dxa"/>
          </w:tcPr>
          <w:p w14:paraId="0FCC0F2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132.5</w:t>
            </w:r>
          </w:p>
        </w:tc>
      </w:tr>
      <w:tr w:rsidR="00CD49C4" w:rsidRPr="003D67F4" w14:paraId="6A8FF970" w14:textId="77777777" w:rsidTr="00CD49C4">
        <w:trPr>
          <w:jc w:val="center"/>
        </w:trPr>
        <w:tc>
          <w:tcPr>
            <w:tcW w:w="1008" w:type="dxa"/>
          </w:tcPr>
          <w:p w14:paraId="7EFD4E45"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15</w:t>
            </w:r>
          </w:p>
        </w:tc>
        <w:tc>
          <w:tcPr>
            <w:tcW w:w="1080" w:type="dxa"/>
          </w:tcPr>
          <w:p w14:paraId="56B0B955"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131.8</w:t>
            </w:r>
          </w:p>
        </w:tc>
        <w:tc>
          <w:tcPr>
            <w:tcW w:w="1317" w:type="dxa"/>
          </w:tcPr>
          <w:p w14:paraId="54C2CCEA"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132.0</w:t>
            </w:r>
          </w:p>
        </w:tc>
        <w:tc>
          <w:tcPr>
            <w:tcW w:w="933" w:type="dxa"/>
          </w:tcPr>
          <w:p w14:paraId="503C2172"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131.1</w:t>
            </w:r>
          </w:p>
        </w:tc>
        <w:tc>
          <w:tcPr>
            <w:tcW w:w="1260" w:type="dxa"/>
          </w:tcPr>
          <w:p w14:paraId="2DDBF698"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131.6</w:t>
            </w:r>
          </w:p>
        </w:tc>
      </w:tr>
      <w:tr w:rsidR="00CD49C4" w:rsidRPr="003D67F4" w14:paraId="7AD5D533" w14:textId="77777777" w:rsidTr="00CD49C4">
        <w:trPr>
          <w:jc w:val="center"/>
        </w:trPr>
        <w:tc>
          <w:tcPr>
            <w:tcW w:w="1008" w:type="dxa"/>
          </w:tcPr>
          <w:p w14:paraId="30611DD2"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16</w:t>
            </w:r>
          </w:p>
        </w:tc>
        <w:tc>
          <w:tcPr>
            <w:tcW w:w="1080" w:type="dxa"/>
          </w:tcPr>
          <w:p w14:paraId="18C1DCDB"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130.9</w:t>
            </w:r>
          </w:p>
        </w:tc>
        <w:tc>
          <w:tcPr>
            <w:tcW w:w="1317" w:type="dxa"/>
          </w:tcPr>
          <w:p w14:paraId="60426FAF"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130.5</w:t>
            </w:r>
          </w:p>
        </w:tc>
        <w:tc>
          <w:tcPr>
            <w:tcW w:w="933" w:type="dxa"/>
          </w:tcPr>
          <w:p w14:paraId="6FC37A44"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128.0</w:t>
            </w:r>
          </w:p>
        </w:tc>
        <w:tc>
          <w:tcPr>
            <w:tcW w:w="1260" w:type="dxa"/>
          </w:tcPr>
          <w:p w14:paraId="39367FE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127.7</w:t>
            </w:r>
          </w:p>
        </w:tc>
      </w:tr>
      <w:tr w:rsidR="00CD49C4" w:rsidRPr="003D67F4" w14:paraId="4AFE3C9C" w14:textId="77777777" w:rsidTr="00CD49C4">
        <w:trPr>
          <w:jc w:val="center"/>
        </w:trPr>
        <w:tc>
          <w:tcPr>
            <w:tcW w:w="1008" w:type="dxa"/>
          </w:tcPr>
          <w:p w14:paraId="7860F145"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17</w:t>
            </w:r>
          </w:p>
        </w:tc>
        <w:tc>
          <w:tcPr>
            <w:tcW w:w="1080" w:type="dxa"/>
          </w:tcPr>
          <w:p w14:paraId="3A14EC10"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42.7</w:t>
            </w:r>
          </w:p>
        </w:tc>
        <w:tc>
          <w:tcPr>
            <w:tcW w:w="1317" w:type="dxa"/>
          </w:tcPr>
          <w:p w14:paraId="4FB0EF5D"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42.8</w:t>
            </w:r>
          </w:p>
        </w:tc>
        <w:tc>
          <w:tcPr>
            <w:tcW w:w="933" w:type="dxa"/>
          </w:tcPr>
          <w:p w14:paraId="51DB9C8C"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17.8</w:t>
            </w:r>
          </w:p>
        </w:tc>
        <w:tc>
          <w:tcPr>
            <w:tcW w:w="1260" w:type="dxa"/>
          </w:tcPr>
          <w:p w14:paraId="711197EC"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17.9</w:t>
            </w:r>
          </w:p>
        </w:tc>
      </w:tr>
      <w:tr w:rsidR="00CD49C4" w:rsidRPr="003D67F4" w14:paraId="70925F53" w14:textId="77777777" w:rsidTr="00CD49C4">
        <w:trPr>
          <w:jc w:val="center"/>
        </w:trPr>
        <w:tc>
          <w:tcPr>
            <w:tcW w:w="1008" w:type="dxa"/>
          </w:tcPr>
          <w:p w14:paraId="1667FA86"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18</w:t>
            </w:r>
          </w:p>
        </w:tc>
        <w:tc>
          <w:tcPr>
            <w:tcW w:w="1080" w:type="dxa"/>
          </w:tcPr>
          <w:p w14:paraId="2E02B5F5"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66.3</w:t>
            </w:r>
          </w:p>
        </w:tc>
        <w:tc>
          <w:tcPr>
            <w:tcW w:w="1317" w:type="dxa"/>
          </w:tcPr>
          <w:p w14:paraId="390B323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66.3</w:t>
            </w:r>
          </w:p>
        </w:tc>
        <w:tc>
          <w:tcPr>
            <w:tcW w:w="933" w:type="dxa"/>
          </w:tcPr>
          <w:p w14:paraId="7D9293B6"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22.2</w:t>
            </w:r>
          </w:p>
        </w:tc>
        <w:tc>
          <w:tcPr>
            <w:tcW w:w="1260" w:type="dxa"/>
          </w:tcPr>
          <w:p w14:paraId="7B39B99B"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22.3</w:t>
            </w:r>
          </w:p>
        </w:tc>
      </w:tr>
      <w:tr w:rsidR="00CD49C4" w:rsidRPr="003D67F4" w14:paraId="6D4E54F3" w14:textId="77777777" w:rsidTr="00CD49C4">
        <w:trPr>
          <w:jc w:val="center"/>
        </w:trPr>
        <w:tc>
          <w:tcPr>
            <w:tcW w:w="1008" w:type="dxa"/>
          </w:tcPr>
          <w:p w14:paraId="3A5FE246"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19</w:t>
            </w:r>
          </w:p>
        </w:tc>
        <w:tc>
          <w:tcPr>
            <w:tcW w:w="1080" w:type="dxa"/>
          </w:tcPr>
          <w:p w14:paraId="0B78594C"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23.5</w:t>
            </w:r>
          </w:p>
        </w:tc>
        <w:tc>
          <w:tcPr>
            <w:tcW w:w="1317" w:type="dxa"/>
          </w:tcPr>
          <w:p w14:paraId="23065F20"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23.5</w:t>
            </w:r>
          </w:p>
        </w:tc>
        <w:tc>
          <w:tcPr>
            <w:tcW w:w="933" w:type="dxa"/>
          </w:tcPr>
          <w:p w14:paraId="467C100A"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22.5</w:t>
            </w:r>
          </w:p>
        </w:tc>
        <w:tc>
          <w:tcPr>
            <w:tcW w:w="1260" w:type="dxa"/>
          </w:tcPr>
          <w:p w14:paraId="20801911"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22.5</w:t>
            </w:r>
          </w:p>
        </w:tc>
      </w:tr>
      <w:tr w:rsidR="00CD49C4" w:rsidRPr="003D67F4" w14:paraId="08E4FC1E" w14:textId="77777777" w:rsidTr="00CD49C4">
        <w:trPr>
          <w:jc w:val="center"/>
        </w:trPr>
        <w:tc>
          <w:tcPr>
            <w:tcW w:w="1008" w:type="dxa"/>
          </w:tcPr>
          <w:p w14:paraId="711DDBD2"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20</w:t>
            </w:r>
          </w:p>
        </w:tc>
        <w:tc>
          <w:tcPr>
            <w:tcW w:w="1080" w:type="dxa"/>
          </w:tcPr>
          <w:p w14:paraId="2186F6B6"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Malgun Gothic" w:hAnsi="Times New Roman" w:cs="Times New Roman"/>
                <w:sz w:val="24"/>
                <w:szCs w:val="24"/>
                <w:lang w:eastAsia="ko-KR"/>
              </w:rPr>
              <w:t>22.6</w:t>
            </w:r>
          </w:p>
        </w:tc>
        <w:tc>
          <w:tcPr>
            <w:tcW w:w="1317" w:type="dxa"/>
          </w:tcPr>
          <w:p w14:paraId="51B35B7D"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Malgun Gothic" w:hAnsi="Times New Roman" w:cs="Times New Roman"/>
                <w:sz w:val="24"/>
                <w:szCs w:val="24"/>
                <w:lang w:eastAsia="ko-KR"/>
              </w:rPr>
              <w:t>22.7</w:t>
            </w:r>
          </w:p>
        </w:tc>
        <w:tc>
          <w:tcPr>
            <w:tcW w:w="933" w:type="dxa"/>
          </w:tcPr>
          <w:p w14:paraId="68C9AD2A" w14:textId="77777777" w:rsidR="00CD49C4" w:rsidRPr="003D67F4" w:rsidRDefault="00CD49C4" w:rsidP="00CD49C4">
            <w:pPr>
              <w:tabs>
                <w:tab w:val="left" w:pos="1046"/>
              </w:tabs>
              <w:jc w:val="center"/>
              <w:rPr>
                <w:rFonts w:ascii="Times New Roman" w:hAnsi="Times New Roman" w:cs="Times New Roman"/>
                <w:sz w:val="24"/>
                <w:szCs w:val="24"/>
              </w:rPr>
            </w:pPr>
          </w:p>
        </w:tc>
        <w:tc>
          <w:tcPr>
            <w:tcW w:w="1260" w:type="dxa"/>
          </w:tcPr>
          <w:p w14:paraId="1C050D89" w14:textId="77777777" w:rsidR="00CD49C4" w:rsidRPr="003D67F4" w:rsidRDefault="00CD49C4" w:rsidP="00CD49C4">
            <w:pPr>
              <w:tabs>
                <w:tab w:val="left" w:pos="1046"/>
              </w:tabs>
              <w:jc w:val="center"/>
              <w:rPr>
                <w:rFonts w:ascii="Times New Roman" w:hAnsi="Times New Roman" w:cs="Times New Roman"/>
                <w:sz w:val="24"/>
                <w:szCs w:val="24"/>
              </w:rPr>
            </w:pPr>
          </w:p>
        </w:tc>
      </w:tr>
      <w:tr w:rsidR="00CD49C4" w:rsidRPr="003D67F4" w14:paraId="24DFE29E" w14:textId="77777777" w:rsidTr="00CD49C4">
        <w:trPr>
          <w:jc w:val="center"/>
        </w:trPr>
        <w:tc>
          <w:tcPr>
            <w:tcW w:w="1008" w:type="dxa"/>
          </w:tcPr>
          <w:p w14:paraId="53A8B8FA"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21</w:t>
            </w:r>
          </w:p>
        </w:tc>
        <w:tc>
          <w:tcPr>
            <w:tcW w:w="1080" w:type="dxa"/>
          </w:tcPr>
          <w:p w14:paraId="0ACD43DD"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Malgun Gothic" w:hAnsi="Times New Roman" w:cs="Times New Roman"/>
                <w:sz w:val="24"/>
                <w:szCs w:val="24"/>
                <w:lang w:eastAsia="ko-KR"/>
              </w:rPr>
              <w:t>22.8</w:t>
            </w:r>
          </w:p>
        </w:tc>
        <w:tc>
          <w:tcPr>
            <w:tcW w:w="1317" w:type="dxa"/>
          </w:tcPr>
          <w:p w14:paraId="7FB11E1E"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Malgun Gothic" w:hAnsi="Times New Roman" w:cs="Times New Roman"/>
                <w:sz w:val="24"/>
                <w:szCs w:val="24"/>
                <w:lang w:eastAsia="ko-KR"/>
              </w:rPr>
              <w:t>22.9</w:t>
            </w:r>
          </w:p>
        </w:tc>
        <w:tc>
          <w:tcPr>
            <w:tcW w:w="933" w:type="dxa"/>
          </w:tcPr>
          <w:p w14:paraId="48DD64E0" w14:textId="77777777" w:rsidR="00CD49C4" w:rsidRPr="003D67F4" w:rsidRDefault="00CD49C4" w:rsidP="00CD49C4">
            <w:pPr>
              <w:tabs>
                <w:tab w:val="left" w:pos="1046"/>
              </w:tabs>
              <w:jc w:val="center"/>
              <w:rPr>
                <w:rFonts w:ascii="Times New Roman" w:hAnsi="Times New Roman" w:cs="Times New Roman"/>
                <w:sz w:val="24"/>
                <w:szCs w:val="24"/>
              </w:rPr>
            </w:pPr>
          </w:p>
        </w:tc>
        <w:tc>
          <w:tcPr>
            <w:tcW w:w="1260" w:type="dxa"/>
          </w:tcPr>
          <w:p w14:paraId="7073C881" w14:textId="77777777" w:rsidR="00CD49C4" w:rsidRPr="003D67F4" w:rsidRDefault="00CD49C4" w:rsidP="00CD49C4">
            <w:pPr>
              <w:tabs>
                <w:tab w:val="left" w:pos="1046"/>
              </w:tabs>
              <w:jc w:val="center"/>
              <w:rPr>
                <w:rFonts w:ascii="Times New Roman" w:hAnsi="Times New Roman" w:cs="Times New Roman"/>
                <w:sz w:val="24"/>
                <w:szCs w:val="24"/>
              </w:rPr>
            </w:pPr>
          </w:p>
        </w:tc>
      </w:tr>
      <w:tr w:rsidR="00CD49C4" w:rsidRPr="003D67F4" w14:paraId="22551E46" w14:textId="77777777" w:rsidTr="00CD49C4">
        <w:trPr>
          <w:jc w:val="center"/>
        </w:trPr>
        <w:tc>
          <w:tcPr>
            <w:tcW w:w="1008" w:type="dxa"/>
          </w:tcPr>
          <w:p w14:paraId="3C0594A6"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2’</w:t>
            </w:r>
          </w:p>
        </w:tc>
        <w:tc>
          <w:tcPr>
            <w:tcW w:w="1080" w:type="dxa"/>
          </w:tcPr>
          <w:p w14:paraId="3D24888F"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176.6</w:t>
            </w:r>
          </w:p>
        </w:tc>
        <w:tc>
          <w:tcPr>
            <w:tcW w:w="1317" w:type="dxa"/>
          </w:tcPr>
          <w:p w14:paraId="3D97B123"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175.8</w:t>
            </w:r>
          </w:p>
        </w:tc>
        <w:tc>
          <w:tcPr>
            <w:tcW w:w="933" w:type="dxa"/>
          </w:tcPr>
          <w:p w14:paraId="7F7367B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179.2</w:t>
            </w:r>
          </w:p>
        </w:tc>
        <w:tc>
          <w:tcPr>
            <w:tcW w:w="1260" w:type="dxa"/>
          </w:tcPr>
          <w:p w14:paraId="095F2683"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179.0</w:t>
            </w:r>
          </w:p>
        </w:tc>
      </w:tr>
      <w:tr w:rsidR="00CD49C4" w:rsidRPr="003D67F4" w14:paraId="31463B06" w14:textId="77777777" w:rsidTr="00CD49C4">
        <w:trPr>
          <w:jc w:val="center"/>
        </w:trPr>
        <w:tc>
          <w:tcPr>
            <w:tcW w:w="1008" w:type="dxa"/>
          </w:tcPr>
          <w:p w14:paraId="36771D20"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3’</w:t>
            </w:r>
          </w:p>
        </w:tc>
        <w:tc>
          <w:tcPr>
            <w:tcW w:w="1080" w:type="dxa"/>
          </w:tcPr>
          <w:p w14:paraId="12A5293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100.9</w:t>
            </w:r>
          </w:p>
        </w:tc>
        <w:tc>
          <w:tcPr>
            <w:tcW w:w="1317" w:type="dxa"/>
          </w:tcPr>
          <w:p w14:paraId="652B25F4"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101.6</w:t>
            </w:r>
          </w:p>
        </w:tc>
        <w:tc>
          <w:tcPr>
            <w:tcW w:w="933" w:type="dxa"/>
          </w:tcPr>
          <w:p w14:paraId="435BEEF6"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99.4</w:t>
            </w:r>
          </w:p>
        </w:tc>
        <w:tc>
          <w:tcPr>
            <w:tcW w:w="1260" w:type="dxa"/>
          </w:tcPr>
          <w:p w14:paraId="38EB2DBB"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99.8</w:t>
            </w:r>
          </w:p>
        </w:tc>
      </w:tr>
      <w:tr w:rsidR="00CD49C4" w:rsidRPr="003D67F4" w14:paraId="4068487E" w14:textId="77777777" w:rsidTr="00CD49C4">
        <w:trPr>
          <w:jc w:val="center"/>
        </w:trPr>
        <w:tc>
          <w:tcPr>
            <w:tcW w:w="1008" w:type="dxa"/>
          </w:tcPr>
          <w:p w14:paraId="6E5311B8"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4’</w:t>
            </w:r>
          </w:p>
        </w:tc>
        <w:tc>
          <w:tcPr>
            <w:tcW w:w="1080" w:type="dxa"/>
          </w:tcPr>
          <w:p w14:paraId="03DBB70F"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190.9</w:t>
            </w:r>
          </w:p>
        </w:tc>
        <w:tc>
          <w:tcPr>
            <w:tcW w:w="1317" w:type="dxa"/>
          </w:tcPr>
          <w:p w14:paraId="1F0A6DA1"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190.5</w:t>
            </w:r>
          </w:p>
        </w:tc>
        <w:tc>
          <w:tcPr>
            <w:tcW w:w="933" w:type="dxa"/>
          </w:tcPr>
          <w:p w14:paraId="6E1C6F49"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190.7</w:t>
            </w:r>
          </w:p>
        </w:tc>
        <w:tc>
          <w:tcPr>
            <w:tcW w:w="1260" w:type="dxa"/>
          </w:tcPr>
          <w:p w14:paraId="53E62D64"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190.6</w:t>
            </w:r>
          </w:p>
        </w:tc>
      </w:tr>
      <w:tr w:rsidR="00CD49C4" w:rsidRPr="003D67F4" w14:paraId="54A201BE" w14:textId="77777777" w:rsidTr="00CD49C4">
        <w:trPr>
          <w:jc w:val="center"/>
        </w:trPr>
        <w:tc>
          <w:tcPr>
            <w:tcW w:w="1008" w:type="dxa"/>
          </w:tcPr>
          <w:p w14:paraId="7BB1EA94"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5’</w:t>
            </w:r>
          </w:p>
        </w:tc>
        <w:tc>
          <w:tcPr>
            <w:tcW w:w="1080" w:type="dxa"/>
          </w:tcPr>
          <w:p w14:paraId="738123AD"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68.1</w:t>
            </w:r>
          </w:p>
        </w:tc>
        <w:tc>
          <w:tcPr>
            <w:tcW w:w="1317" w:type="dxa"/>
          </w:tcPr>
          <w:p w14:paraId="3C42A40D"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67.4</w:t>
            </w:r>
          </w:p>
        </w:tc>
        <w:tc>
          <w:tcPr>
            <w:tcW w:w="933" w:type="dxa"/>
          </w:tcPr>
          <w:p w14:paraId="639C5878"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63.2</w:t>
            </w:r>
          </w:p>
        </w:tc>
        <w:tc>
          <w:tcPr>
            <w:tcW w:w="1260" w:type="dxa"/>
          </w:tcPr>
          <w:p w14:paraId="7FFAD3F3"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62.9</w:t>
            </w:r>
          </w:p>
        </w:tc>
      </w:tr>
      <w:tr w:rsidR="00CD49C4" w:rsidRPr="003D67F4" w14:paraId="7668C528" w14:textId="77777777" w:rsidTr="00CD49C4">
        <w:trPr>
          <w:jc w:val="center"/>
        </w:trPr>
        <w:tc>
          <w:tcPr>
            <w:tcW w:w="1008" w:type="dxa"/>
          </w:tcPr>
          <w:p w14:paraId="6629C896"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6’</w:t>
            </w:r>
          </w:p>
        </w:tc>
        <w:tc>
          <w:tcPr>
            <w:tcW w:w="1080" w:type="dxa"/>
          </w:tcPr>
          <w:p w14:paraId="6C011847"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hAnsi="Times New Roman" w:cs="Times New Roman"/>
                <w:sz w:val="24"/>
                <w:szCs w:val="24"/>
              </w:rPr>
              <w:t>58.4</w:t>
            </w:r>
          </w:p>
        </w:tc>
        <w:tc>
          <w:tcPr>
            <w:tcW w:w="1317" w:type="dxa"/>
          </w:tcPr>
          <w:p w14:paraId="010D4A51"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58.6</w:t>
            </w:r>
          </w:p>
        </w:tc>
        <w:tc>
          <w:tcPr>
            <w:tcW w:w="933" w:type="dxa"/>
          </w:tcPr>
          <w:p w14:paraId="75E8B5E7"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hAnsi="Times New Roman" w:cs="Times New Roman"/>
                <w:sz w:val="24"/>
                <w:szCs w:val="24"/>
              </w:rPr>
              <w:t>60.8</w:t>
            </w:r>
          </w:p>
        </w:tc>
        <w:tc>
          <w:tcPr>
            <w:tcW w:w="1260" w:type="dxa"/>
          </w:tcPr>
          <w:p w14:paraId="7B974CC3"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SimSun" w:hAnsi="Times New Roman" w:cs="Times New Roman"/>
                <w:sz w:val="24"/>
                <w:szCs w:val="24"/>
              </w:rPr>
              <w:t>60.7</w:t>
            </w:r>
          </w:p>
        </w:tc>
      </w:tr>
      <w:tr w:rsidR="00CD49C4" w:rsidRPr="0026065F" w14:paraId="3DB7BFDA" w14:textId="77777777" w:rsidTr="00CD49C4">
        <w:trPr>
          <w:jc w:val="center"/>
        </w:trPr>
        <w:tc>
          <w:tcPr>
            <w:tcW w:w="1008" w:type="dxa"/>
          </w:tcPr>
          <w:p w14:paraId="2C607429" w14:textId="77777777" w:rsidR="00CD49C4" w:rsidRPr="003D67F4" w:rsidRDefault="00CD49C4" w:rsidP="00CD49C4">
            <w:pPr>
              <w:tabs>
                <w:tab w:val="left" w:pos="1046"/>
              </w:tabs>
              <w:jc w:val="center"/>
              <w:rPr>
                <w:rFonts w:ascii="Times New Roman" w:hAnsi="Times New Roman" w:cs="Times New Roman"/>
                <w:b/>
                <w:sz w:val="24"/>
                <w:szCs w:val="24"/>
              </w:rPr>
            </w:pPr>
            <w:r w:rsidRPr="003D67F4">
              <w:rPr>
                <w:rFonts w:ascii="Times New Roman" w:hAnsi="Times New Roman" w:cs="Times New Roman"/>
                <w:b/>
                <w:sz w:val="24"/>
                <w:szCs w:val="24"/>
              </w:rPr>
              <w:t>N-Me</w:t>
            </w:r>
          </w:p>
        </w:tc>
        <w:tc>
          <w:tcPr>
            <w:tcW w:w="1080" w:type="dxa"/>
          </w:tcPr>
          <w:p w14:paraId="0B5520A4"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Malgun Gothic" w:hAnsi="Times New Roman" w:cs="Times New Roman"/>
                <w:sz w:val="24"/>
                <w:szCs w:val="24"/>
                <w:lang w:eastAsia="ko-KR"/>
              </w:rPr>
              <w:t>27.2</w:t>
            </w:r>
          </w:p>
        </w:tc>
        <w:tc>
          <w:tcPr>
            <w:tcW w:w="1317" w:type="dxa"/>
          </w:tcPr>
          <w:p w14:paraId="5BD1DB97" w14:textId="77777777" w:rsidR="00CD49C4" w:rsidRPr="003D67F4" w:rsidRDefault="00CD49C4" w:rsidP="00CD49C4">
            <w:pPr>
              <w:tabs>
                <w:tab w:val="left" w:pos="1046"/>
              </w:tabs>
              <w:jc w:val="center"/>
              <w:rPr>
                <w:rFonts w:ascii="Times New Roman" w:hAnsi="Times New Roman" w:cs="Times New Roman"/>
                <w:sz w:val="24"/>
                <w:szCs w:val="24"/>
              </w:rPr>
            </w:pPr>
            <w:r w:rsidRPr="003D67F4">
              <w:rPr>
                <w:rFonts w:ascii="Times New Roman" w:eastAsia="Malgun Gothic" w:hAnsi="Times New Roman" w:cs="Times New Roman"/>
                <w:sz w:val="24"/>
                <w:szCs w:val="24"/>
                <w:lang w:eastAsia="ko-KR"/>
              </w:rPr>
              <w:t>27.3</w:t>
            </w:r>
          </w:p>
        </w:tc>
        <w:tc>
          <w:tcPr>
            <w:tcW w:w="933" w:type="dxa"/>
          </w:tcPr>
          <w:p w14:paraId="1CE2098C" w14:textId="77777777" w:rsidR="00CD49C4" w:rsidRPr="0026065F" w:rsidRDefault="00CD49C4" w:rsidP="00CD49C4">
            <w:pPr>
              <w:tabs>
                <w:tab w:val="left" w:pos="1046"/>
              </w:tabs>
              <w:jc w:val="center"/>
              <w:rPr>
                <w:rFonts w:ascii="Times New Roman" w:hAnsi="Times New Roman" w:cs="Times New Roman"/>
                <w:sz w:val="24"/>
                <w:szCs w:val="24"/>
              </w:rPr>
            </w:pPr>
          </w:p>
        </w:tc>
        <w:tc>
          <w:tcPr>
            <w:tcW w:w="1260" w:type="dxa"/>
          </w:tcPr>
          <w:p w14:paraId="26950399" w14:textId="77777777" w:rsidR="00CD49C4" w:rsidRPr="0026065F" w:rsidRDefault="00CD49C4" w:rsidP="00CD49C4">
            <w:pPr>
              <w:tabs>
                <w:tab w:val="left" w:pos="1046"/>
              </w:tabs>
              <w:jc w:val="center"/>
              <w:rPr>
                <w:rFonts w:ascii="Times New Roman" w:hAnsi="Times New Roman" w:cs="Times New Roman"/>
                <w:sz w:val="24"/>
                <w:szCs w:val="24"/>
              </w:rPr>
            </w:pPr>
          </w:p>
        </w:tc>
      </w:tr>
    </w:tbl>
    <w:p w14:paraId="4D47DBAC" w14:textId="77777777" w:rsidR="00CD49C4" w:rsidRPr="005A0D9A" w:rsidRDefault="00CD49C4" w:rsidP="00CD49C4"/>
    <w:p w14:paraId="58C32847" w14:textId="77777777" w:rsidR="00CD49C4" w:rsidRDefault="00CD49C4" w:rsidP="00CD49C4">
      <w:pPr>
        <w:pBdr>
          <w:top w:val="nil"/>
          <w:left w:val="nil"/>
          <w:bottom w:val="nil"/>
          <w:right w:val="nil"/>
          <w:between w:val="nil"/>
        </w:pBdr>
        <w:spacing w:after="0" w:line="480" w:lineRule="auto"/>
        <w:ind w:firstLine="720"/>
        <w:contextualSpacing/>
        <w:jc w:val="both"/>
        <w:rPr>
          <w:rFonts w:ascii="Times New Roman" w:eastAsia="SimSun" w:hAnsi="Times New Roman" w:cs="Times New Roman"/>
          <w:bCs/>
          <w:sz w:val="24"/>
          <w:szCs w:val="24"/>
        </w:rPr>
      </w:pPr>
      <w:r w:rsidRPr="005A0D9A">
        <w:rPr>
          <w:rFonts w:ascii="Times New Roman" w:eastAsia="SimSun" w:hAnsi="Times New Roman" w:cs="Times New Roman"/>
          <w:sz w:val="24"/>
          <w:szCs w:val="24"/>
        </w:rPr>
        <w:t>The relative configuration of the decalin moiety was deduced as 2</w:t>
      </w:r>
      <w:r w:rsidRPr="005A0D9A">
        <w:rPr>
          <w:rFonts w:ascii="Times New Roman" w:eastAsia="SimSun" w:hAnsi="Times New Roman" w:cs="Times New Roman"/>
          <w:i/>
          <w:sz w:val="24"/>
          <w:szCs w:val="24"/>
        </w:rPr>
        <w:t>R</w:t>
      </w:r>
      <w:r w:rsidRPr="005A0D9A">
        <w:rPr>
          <w:rFonts w:ascii="Times New Roman" w:eastAsia="SimSun" w:hAnsi="Times New Roman" w:cs="Times New Roman"/>
          <w:sz w:val="24"/>
          <w:szCs w:val="24"/>
        </w:rPr>
        <w:t>*,3</w:t>
      </w:r>
      <w:r w:rsidRPr="005A0D9A">
        <w:rPr>
          <w:rFonts w:ascii="Times New Roman" w:eastAsia="SimSun" w:hAnsi="Times New Roman" w:cs="Times New Roman"/>
          <w:i/>
          <w:sz w:val="24"/>
          <w:szCs w:val="24"/>
        </w:rPr>
        <w:t>S</w:t>
      </w:r>
      <w:r w:rsidRPr="005A0D9A">
        <w:rPr>
          <w:rFonts w:ascii="Times New Roman" w:eastAsia="SimSun" w:hAnsi="Times New Roman" w:cs="Times New Roman"/>
          <w:sz w:val="24"/>
          <w:szCs w:val="24"/>
        </w:rPr>
        <w:t>*,6</w:t>
      </w:r>
      <w:r w:rsidRPr="005A0D9A">
        <w:rPr>
          <w:rFonts w:ascii="Times New Roman" w:eastAsia="SimSun" w:hAnsi="Times New Roman" w:cs="Times New Roman"/>
          <w:i/>
          <w:sz w:val="24"/>
          <w:szCs w:val="24"/>
        </w:rPr>
        <w:t>R</w:t>
      </w:r>
      <w:r w:rsidRPr="005A0D9A">
        <w:rPr>
          <w:rFonts w:ascii="Times New Roman" w:eastAsia="SimSun" w:hAnsi="Times New Roman" w:cs="Times New Roman"/>
          <w:sz w:val="24"/>
          <w:szCs w:val="24"/>
        </w:rPr>
        <w:t>*,8</w:t>
      </w:r>
      <w:r w:rsidRPr="005A0D9A">
        <w:rPr>
          <w:rFonts w:ascii="Times New Roman" w:eastAsia="SimSun" w:hAnsi="Times New Roman" w:cs="Times New Roman"/>
          <w:i/>
          <w:sz w:val="24"/>
          <w:szCs w:val="24"/>
        </w:rPr>
        <w:t>S</w:t>
      </w:r>
      <w:r w:rsidRPr="005A0D9A">
        <w:rPr>
          <w:rFonts w:ascii="Times New Roman" w:eastAsia="SimSun" w:hAnsi="Times New Roman" w:cs="Times New Roman"/>
          <w:sz w:val="24"/>
          <w:szCs w:val="24"/>
        </w:rPr>
        <w:t>*,11</w:t>
      </w:r>
      <w:r w:rsidRPr="005A0D9A">
        <w:rPr>
          <w:rFonts w:ascii="Times New Roman" w:eastAsia="SimSun" w:hAnsi="Times New Roman" w:cs="Times New Roman"/>
          <w:i/>
          <w:sz w:val="24"/>
          <w:szCs w:val="24"/>
        </w:rPr>
        <w:t>S</w:t>
      </w:r>
      <w:r w:rsidRPr="005A0D9A">
        <w:rPr>
          <w:rFonts w:ascii="Times New Roman" w:eastAsia="SimSun" w:hAnsi="Times New Roman" w:cs="Times New Roman"/>
          <w:sz w:val="24"/>
          <w:szCs w:val="24"/>
        </w:rPr>
        <w:t xml:space="preserve">* based on the key </w:t>
      </w:r>
      <w:r w:rsidRPr="005A0D9A">
        <w:rPr>
          <w:rFonts w:ascii="Times New Roman" w:eastAsia="SimSun" w:hAnsi="Times New Roman" w:cs="Times New Roman"/>
          <w:sz w:val="24"/>
          <w:szCs w:val="24"/>
          <w:vertAlign w:val="superscript"/>
        </w:rPr>
        <w:t>1</w:t>
      </w:r>
      <w:r w:rsidRPr="005A0D9A">
        <w:rPr>
          <w:rFonts w:ascii="Times New Roman" w:eastAsia="SimSun" w:hAnsi="Times New Roman" w:cs="Times New Roman"/>
          <w:sz w:val="24"/>
          <w:szCs w:val="24"/>
        </w:rPr>
        <w:t>H-</w:t>
      </w:r>
      <w:r w:rsidRPr="005A0D9A">
        <w:rPr>
          <w:rFonts w:ascii="Times New Roman" w:eastAsia="SimSun" w:hAnsi="Times New Roman" w:cs="Times New Roman"/>
          <w:sz w:val="24"/>
          <w:szCs w:val="24"/>
          <w:vertAlign w:val="superscript"/>
        </w:rPr>
        <w:t>1</w:t>
      </w:r>
      <w:r w:rsidRPr="005A0D9A">
        <w:rPr>
          <w:rFonts w:ascii="Times New Roman" w:eastAsia="SimSun" w:hAnsi="Times New Roman" w:cs="Times New Roman"/>
          <w:sz w:val="24"/>
          <w:szCs w:val="24"/>
        </w:rPr>
        <w:t xml:space="preserve">H ROESY correlations between H-3 ↔ Me-12 and H-6, H-6 ↔ H-9b, as well as H-11 ↔ H-7a and H-9a (Figure </w:t>
      </w:r>
      <w:r>
        <w:rPr>
          <w:rFonts w:ascii="Times New Roman" w:eastAsia="SimSun" w:hAnsi="Times New Roman" w:cs="Times New Roman"/>
          <w:sz w:val="24"/>
          <w:szCs w:val="24"/>
        </w:rPr>
        <w:t>4.6</w:t>
      </w:r>
      <w:r w:rsidRPr="005A0D9A">
        <w:rPr>
          <w:rFonts w:ascii="Times New Roman" w:eastAsia="SimSun" w:hAnsi="Times New Roman" w:cs="Times New Roman"/>
          <w:sz w:val="24"/>
          <w:szCs w:val="24"/>
        </w:rPr>
        <w:t>B). The positive CD cotton effects of</w:t>
      </w:r>
      <w:r w:rsidRPr="005A0D9A">
        <w:rPr>
          <w:rFonts w:ascii="Times New Roman" w:eastAsia="SimSun" w:hAnsi="Times New Roman" w:cs="Times New Roman"/>
          <w:b/>
          <w:sz w:val="24"/>
          <w:szCs w:val="24"/>
        </w:rPr>
        <w:t xml:space="preserve"> </w:t>
      </w:r>
      <w:r>
        <w:rPr>
          <w:rFonts w:ascii="Times New Roman" w:eastAsia="SimSun" w:hAnsi="Times New Roman" w:cs="Times New Roman"/>
          <w:b/>
          <w:sz w:val="24"/>
          <w:szCs w:val="24"/>
        </w:rPr>
        <w:t>4.7</w:t>
      </w:r>
      <w:r w:rsidRPr="005A0D9A">
        <w:rPr>
          <w:rFonts w:ascii="Times New Roman" w:eastAsia="SimSun" w:hAnsi="Times New Roman" w:cs="Times New Roman"/>
          <w:i/>
          <w:sz w:val="24"/>
          <w:szCs w:val="24"/>
        </w:rPr>
        <w:t xml:space="preserve"> </w:t>
      </w:r>
      <w:r w:rsidRPr="005A0D9A">
        <w:rPr>
          <w:rFonts w:ascii="Times New Roman" w:eastAsia="SimSun" w:hAnsi="Times New Roman" w:cs="Times New Roman"/>
          <w:sz w:val="24"/>
          <w:szCs w:val="24"/>
        </w:rPr>
        <w:t xml:space="preserve">at </w:t>
      </w:r>
      <w:r w:rsidRPr="005A0D9A">
        <w:rPr>
          <w:rFonts w:ascii="Times New Roman" w:eastAsia="SimSun" w:hAnsi="Times New Roman" w:cs="Times New Roman"/>
          <w:iCs/>
          <w:sz w:val="24"/>
          <w:szCs w:val="24"/>
        </w:rPr>
        <w:t xml:space="preserve">234 and 289 nm indicated that </w:t>
      </w:r>
      <w:r w:rsidRPr="005A0D9A">
        <w:rPr>
          <w:rFonts w:ascii="Times New Roman" w:eastAsia="SimSun" w:hAnsi="Times New Roman" w:cs="Times New Roman"/>
          <w:sz w:val="24"/>
          <w:szCs w:val="24"/>
        </w:rPr>
        <w:t xml:space="preserve">the absolute configuration of the decalin moiety in </w:t>
      </w:r>
      <w:r>
        <w:rPr>
          <w:rFonts w:ascii="Times New Roman" w:eastAsia="SimSun" w:hAnsi="Times New Roman" w:cs="Times New Roman"/>
          <w:b/>
          <w:sz w:val="24"/>
          <w:szCs w:val="24"/>
        </w:rPr>
        <w:t>4.7</w:t>
      </w:r>
      <w:r w:rsidRPr="005A0D9A">
        <w:rPr>
          <w:rFonts w:ascii="Times New Roman" w:eastAsia="SimSun" w:hAnsi="Times New Roman" w:cs="Times New Roman"/>
          <w:b/>
          <w:sz w:val="24"/>
          <w:szCs w:val="24"/>
        </w:rPr>
        <w:t xml:space="preserve"> </w:t>
      </w:r>
      <w:r w:rsidRPr="005A0D9A">
        <w:rPr>
          <w:rFonts w:ascii="Times New Roman" w:eastAsia="SimSun" w:hAnsi="Times New Roman" w:cs="Times New Roman"/>
          <w:sz w:val="24"/>
          <w:szCs w:val="24"/>
        </w:rPr>
        <w:t xml:space="preserve">was the same as what occurred in </w:t>
      </w:r>
      <w:r>
        <w:rPr>
          <w:rFonts w:ascii="Times New Roman" w:eastAsia="SimSun" w:hAnsi="Times New Roman" w:cs="Times New Roman"/>
          <w:b/>
          <w:sz w:val="24"/>
          <w:szCs w:val="24"/>
        </w:rPr>
        <w:t>4.6</w:t>
      </w:r>
      <w:r w:rsidRPr="005A0D9A">
        <w:rPr>
          <w:rFonts w:ascii="Times New Roman" w:eastAsia="SimSun" w:hAnsi="Times New Roman" w:cs="Times New Roman"/>
          <w:sz w:val="24"/>
          <w:szCs w:val="24"/>
        </w:rPr>
        <w:t xml:space="preserve"> (Figure </w:t>
      </w:r>
      <w:r>
        <w:rPr>
          <w:rFonts w:ascii="Times New Roman" w:eastAsia="SimSun" w:hAnsi="Times New Roman" w:cs="Times New Roman" w:hint="eastAsia"/>
          <w:sz w:val="24"/>
          <w:szCs w:val="24"/>
        </w:rPr>
        <w:t>4.7</w:t>
      </w:r>
      <w:r w:rsidRPr="00DD0B16">
        <w:rPr>
          <w:rFonts w:ascii="Times New Roman" w:eastAsia="SimSun" w:hAnsi="Times New Roman" w:cs="Times New Roman"/>
          <w:sz w:val="24"/>
          <w:szCs w:val="24"/>
        </w:rPr>
        <w:t>)</w:t>
      </w:r>
      <w:r w:rsidRPr="005A0D9A">
        <w:rPr>
          <w:rFonts w:ascii="Times New Roman" w:eastAsia="SimSun" w:hAnsi="Times New Roman" w:cs="Times New Roman"/>
          <w:sz w:val="24"/>
          <w:szCs w:val="24"/>
        </w:rPr>
        <w:t>. Further analysis of the key ROESY correlations including H-13 and H-15 ↔ H-13 and Me-17 revealed both exocyclic olefins (</w:t>
      </w:r>
      <w:r w:rsidRPr="005A0D9A">
        <w:rPr>
          <w:rFonts w:ascii="Times New Roman" w:eastAsia="SimSun" w:hAnsi="Times New Roman" w:cs="Times New Roman"/>
          <w:i/>
          <w:sz w:val="24"/>
          <w:szCs w:val="24"/>
        </w:rPr>
        <w:t>∆</w:t>
      </w:r>
      <w:r w:rsidRPr="005A0D9A">
        <w:rPr>
          <w:rFonts w:ascii="Times New Roman" w:eastAsia="SimSun" w:hAnsi="Times New Roman" w:cs="Times New Roman"/>
          <w:sz w:val="24"/>
          <w:szCs w:val="24"/>
          <w:vertAlign w:val="superscript"/>
        </w:rPr>
        <w:t>13</w:t>
      </w:r>
      <w:r w:rsidRPr="005A0D9A">
        <w:rPr>
          <w:rFonts w:ascii="Times New Roman" w:eastAsia="SimSun" w:hAnsi="Times New Roman" w:cs="Times New Roman"/>
          <w:sz w:val="24"/>
          <w:szCs w:val="24"/>
        </w:rPr>
        <w:t xml:space="preserve"> and </w:t>
      </w:r>
      <w:r w:rsidRPr="005A0D9A">
        <w:rPr>
          <w:rFonts w:ascii="Times New Roman" w:eastAsia="SimSun" w:hAnsi="Times New Roman" w:cs="Times New Roman"/>
          <w:i/>
          <w:sz w:val="24"/>
          <w:szCs w:val="24"/>
        </w:rPr>
        <w:t>∆</w:t>
      </w:r>
      <w:r w:rsidRPr="005A0D9A">
        <w:rPr>
          <w:rFonts w:ascii="Times New Roman" w:eastAsia="SimSun" w:hAnsi="Times New Roman" w:cs="Times New Roman"/>
          <w:sz w:val="24"/>
          <w:szCs w:val="24"/>
          <w:vertAlign w:val="superscript"/>
        </w:rPr>
        <w:t>15</w:t>
      </w:r>
      <w:r w:rsidRPr="005A0D9A">
        <w:rPr>
          <w:rFonts w:ascii="Times New Roman" w:eastAsia="SimSun" w:hAnsi="Times New Roman" w:cs="Times New Roman"/>
          <w:sz w:val="24"/>
          <w:szCs w:val="24"/>
        </w:rPr>
        <w:t xml:space="preserve">) had </w:t>
      </w:r>
      <w:r w:rsidRPr="005A0D9A">
        <w:rPr>
          <w:rFonts w:ascii="Times New Roman" w:eastAsia="SimSun" w:hAnsi="Times New Roman" w:cs="Times New Roman"/>
          <w:i/>
          <w:sz w:val="24"/>
          <w:szCs w:val="24"/>
        </w:rPr>
        <w:t xml:space="preserve">trans </w:t>
      </w:r>
      <w:r w:rsidRPr="005A0D9A">
        <w:rPr>
          <w:rFonts w:ascii="Times New Roman" w:eastAsia="SimSun" w:hAnsi="Times New Roman" w:cs="Times New Roman"/>
          <w:sz w:val="24"/>
          <w:szCs w:val="24"/>
        </w:rPr>
        <w:t xml:space="preserve">geometries. Using the same </w:t>
      </w:r>
      <w:r w:rsidRPr="005A0D9A">
        <w:rPr>
          <w:rFonts w:ascii="Times New Roman" w:eastAsia="Malgun Gothic" w:hAnsi="Times New Roman" w:cs="Times New Roman"/>
          <w:sz w:val="24"/>
          <w:szCs w:val="24"/>
          <w:lang w:eastAsia="ko-KR"/>
        </w:rPr>
        <w:lastRenderedPageBreak/>
        <w:t>oxidative bond cleavage</w:t>
      </w:r>
      <w:r w:rsidRPr="005A0D9A">
        <w:rPr>
          <w:rFonts w:ascii="Times New Roman" w:eastAsia="SimSun" w:hAnsi="Times New Roman" w:cs="Times New Roman"/>
          <w:sz w:val="24"/>
          <w:szCs w:val="24"/>
        </w:rPr>
        <w:t xml:space="preserve"> and LC-ESIMS analysis method that had been applied to the tetramic acid moiety in metabolite </w:t>
      </w:r>
      <w:r>
        <w:rPr>
          <w:rFonts w:ascii="Times New Roman" w:eastAsia="SimSun" w:hAnsi="Times New Roman" w:cs="Times New Roman"/>
          <w:b/>
          <w:sz w:val="24"/>
          <w:szCs w:val="24"/>
        </w:rPr>
        <w:t>4.5</w:t>
      </w:r>
      <w:r w:rsidRPr="005A0D9A">
        <w:rPr>
          <w:rFonts w:ascii="Times New Roman" w:eastAsia="SimSun" w:hAnsi="Times New Roman" w:cs="Times New Roman"/>
          <w:sz w:val="24"/>
          <w:szCs w:val="24"/>
        </w:rPr>
        <w:t>, the absolute configuration of C-5′</w:t>
      </w:r>
      <w:r w:rsidRPr="005A0D9A">
        <w:rPr>
          <w:rFonts w:ascii="Times New Roman" w:eastAsia="SimSun" w:hAnsi="Times New Roman" w:cs="Times New Roman"/>
          <w:bCs/>
          <w:sz w:val="24"/>
          <w:szCs w:val="24"/>
        </w:rPr>
        <w:t xml:space="preserve"> were determined as 5</w:t>
      </w:r>
      <w:r w:rsidRPr="005A0D9A">
        <w:rPr>
          <w:rFonts w:ascii="Arial" w:eastAsia="SimSun" w:hAnsi="Arial" w:cs="Arial"/>
          <w:bCs/>
          <w:sz w:val="24"/>
          <w:szCs w:val="24"/>
        </w:rPr>
        <w:t>′</w:t>
      </w:r>
      <w:r w:rsidRPr="005A0D9A">
        <w:rPr>
          <w:rFonts w:ascii="Times New Roman" w:eastAsia="SimSun" w:hAnsi="Times New Roman" w:cs="Times New Roman"/>
          <w:bCs/>
          <w:i/>
          <w:sz w:val="24"/>
          <w:szCs w:val="24"/>
        </w:rPr>
        <w:t xml:space="preserve">R </w:t>
      </w:r>
      <w:r w:rsidRPr="005A0D9A">
        <w:rPr>
          <w:rFonts w:ascii="Times New Roman" w:eastAsia="SimSun" w:hAnsi="Times New Roman" w:cs="Times New Roman"/>
          <w:bCs/>
          <w:sz w:val="24"/>
          <w:szCs w:val="24"/>
        </w:rPr>
        <w:t>(</w:t>
      </w:r>
      <w:r>
        <w:rPr>
          <w:rFonts w:ascii="Times New Roman" w:eastAsia="SimSun" w:hAnsi="Times New Roman" w:cs="Times New Roman"/>
          <w:b/>
          <w:bCs/>
          <w:sz w:val="24"/>
          <w:szCs w:val="24"/>
        </w:rPr>
        <w:t>4.6</w:t>
      </w:r>
      <w:r w:rsidRPr="005A0D9A">
        <w:rPr>
          <w:rFonts w:ascii="Times New Roman" w:eastAsia="SimSun" w:hAnsi="Times New Roman" w:cs="Times New Roman"/>
          <w:bCs/>
          <w:sz w:val="24"/>
          <w:szCs w:val="24"/>
        </w:rPr>
        <w:t>) and 5</w:t>
      </w:r>
      <w:r w:rsidRPr="005A0D9A">
        <w:rPr>
          <w:rFonts w:ascii="Arial" w:eastAsia="SimSun" w:hAnsi="Arial" w:cs="Arial"/>
          <w:bCs/>
          <w:sz w:val="24"/>
          <w:szCs w:val="24"/>
        </w:rPr>
        <w:t>′</w:t>
      </w:r>
      <w:r w:rsidRPr="005A0D9A">
        <w:rPr>
          <w:rFonts w:ascii="Times New Roman" w:eastAsia="SimSun" w:hAnsi="Times New Roman" w:cs="Times New Roman"/>
          <w:bCs/>
          <w:i/>
          <w:sz w:val="24"/>
          <w:szCs w:val="24"/>
        </w:rPr>
        <w:t xml:space="preserve">S </w:t>
      </w:r>
      <w:r w:rsidRPr="005A0D9A">
        <w:rPr>
          <w:rFonts w:ascii="Times New Roman" w:eastAsia="SimSun" w:hAnsi="Times New Roman" w:cs="Times New Roman"/>
          <w:bCs/>
          <w:sz w:val="24"/>
          <w:szCs w:val="24"/>
        </w:rPr>
        <w:t>(</w:t>
      </w:r>
      <w:r>
        <w:rPr>
          <w:rFonts w:ascii="Times New Roman" w:eastAsia="SimSun" w:hAnsi="Times New Roman" w:cs="Times New Roman"/>
          <w:b/>
          <w:bCs/>
          <w:sz w:val="24"/>
          <w:szCs w:val="24"/>
        </w:rPr>
        <w:t>4.7</w:t>
      </w:r>
      <w:r w:rsidRPr="005A0D9A">
        <w:rPr>
          <w:rFonts w:ascii="Times New Roman" w:eastAsia="SimSun" w:hAnsi="Times New Roman" w:cs="Times New Roman"/>
          <w:bCs/>
          <w:sz w:val="24"/>
          <w:szCs w:val="24"/>
        </w:rPr>
        <w:t>), respectively.</w:t>
      </w:r>
      <w:r w:rsidRPr="00440547">
        <w:rPr>
          <w:rFonts w:ascii="Times New Roman" w:eastAsia="SimSun" w:hAnsi="Times New Roman" w:cs="Times New Roman"/>
          <w:bCs/>
          <w:noProof/>
          <w:sz w:val="24"/>
          <w:szCs w:val="24"/>
          <w:vertAlign w:val="superscript"/>
        </w:rPr>
        <w:t>171-172, 180</w:t>
      </w:r>
      <w:r w:rsidRPr="005A0D9A">
        <w:rPr>
          <w:rFonts w:ascii="Times New Roman" w:eastAsia="SimSun" w:hAnsi="Times New Roman" w:cs="Times New Roman"/>
          <w:bCs/>
          <w:sz w:val="24"/>
          <w:szCs w:val="24"/>
        </w:rPr>
        <w:t xml:space="preserve"> Thus, the absolute configuration of </w:t>
      </w:r>
      <w:r>
        <w:rPr>
          <w:rFonts w:ascii="Times New Roman" w:eastAsia="SimSun" w:hAnsi="Times New Roman" w:cs="Times New Roman"/>
          <w:b/>
          <w:bCs/>
          <w:sz w:val="24"/>
          <w:szCs w:val="24"/>
        </w:rPr>
        <w:t>4.7</w:t>
      </w:r>
      <w:r w:rsidRPr="005A0D9A">
        <w:rPr>
          <w:rFonts w:ascii="Times New Roman" w:eastAsia="SimSun" w:hAnsi="Times New Roman" w:cs="Times New Roman"/>
          <w:b/>
          <w:bCs/>
          <w:sz w:val="24"/>
          <w:szCs w:val="24"/>
        </w:rPr>
        <w:t xml:space="preserve"> </w:t>
      </w:r>
      <w:r w:rsidRPr="005A0D9A">
        <w:rPr>
          <w:rFonts w:ascii="Times New Roman" w:eastAsia="SimSun" w:hAnsi="Times New Roman" w:cs="Times New Roman"/>
          <w:bCs/>
          <w:sz w:val="24"/>
          <w:szCs w:val="24"/>
        </w:rPr>
        <w:t>was determined to be 2</w:t>
      </w:r>
      <w:r w:rsidRPr="005A0D9A">
        <w:rPr>
          <w:rFonts w:ascii="Times New Roman" w:eastAsia="SimSun" w:hAnsi="Times New Roman" w:cs="Times New Roman"/>
          <w:bCs/>
          <w:i/>
          <w:sz w:val="24"/>
          <w:szCs w:val="24"/>
        </w:rPr>
        <w:t>R</w:t>
      </w:r>
      <w:r w:rsidRPr="005A0D9A">
        <w:rPr>
          <w:rFonts w:ascii="Times New Roman" w:eastAsia="SimSun" w:hAnsi="Times New Roman" w:cs="Times New Roman"/>
          <w:bCs/>
          <w:sz w:val="24"/>
          <w:szCs w:val="24"/>
        </w:rPr>
        <w:t>, 3</w:t>
      </w:r>
      <w:r w:rsidRPr="005A0D9A">
        <w:rPr>
          <w:rFonts w:ascii="Times New Roman" w:eastAsia="SimSun" w:hAnsi="Times New Roman" w:cs="Times New Roman"/>
          <w:bCs/>
          <w:i/>
          <w:sz w:val="24"/>
          <w:szCs w:val="24"/>
        </w:rPr>
        <w:t>S</w:t>
      </w:r>
      <w:r w:rsidRPr="005A0D9A">
        <w:rPr>
          <w:rFonts w:ascii="Times New Roman" w:eastAsia="SimSun" w:hAnsi="Times New Roman" w:cs="Times New Roman"/>
          <w:bCs/>
          <w:sz w:val="24"/>
          <w:szCs w:val="24"/>
        </w:rPr>
        <w:t>, 6</w:t>
      </w:r>
      <w:r w:rsidRPr="005A0D9A">
        <w:rPr>
          <w:rFonts w:ascii="Times New Roman" w:eastAsia="SimSun" w:hAnsi="Times New Roman" w:cs="Times New Roman"/>
          <w:bCs/>
          <w:i/>
          <w:sz w:val="24"/>
          <w:szCs w:val="24"/>
        </w:rPr>
        <w:t>R</w:t>
      </w:r>
      <w:r w:rsidRPr="005A0D9A">
        <w:rPr>
          <w:rFonts w:ascii="Times New Roman" w:eastAsia="SimSun" w:hAnsi="Times New Roman" w:cs="Times New Roman"/>
          <w:bCs/>
          <w:sz w:val="24"/>
          <w:szCs w:val="24"/>
        </w:rPr>
        <w:t>, 8</w:t>
      </w:r>
      <w:r w:rsidRPr="005A0D9A">
        <w:rPr>
          <w:rFonts w:ascii="Times New Roman" w:eastAsia="SimSun" w:hAnsi="Times New Roman" w:cs="Times New Roman"/>
          <w:bCs/>
          <w:i/>
          <w:sz w:val="24"/>
          <w:szCs w:val="24"/>
        </w:rPr>
        <w:t>S</w:t>
      </w:r>
      <w:r w:rsidRPr="005A0D9A">
        <w:rPr>
          <w:rFonts w:ascii="Times New Roman" w:eastAsia="SimSun" w:hAnsi="Times New Roman" w:cs="Times New Roman"/>
          <w:bCs/>
          <w:sz w:val="24"/>
          <w:szCs w:val="24"/>
        </w:rPr>
        <w:t>, 11</w:t>
      </w:r>
      <w:r w:rsidRPr="005A0D9A">
        <w:rPr>
          <w:rFonts w:ascii="Times New Roman" w:eastAsia="SimSun" w:hAnsi="Times New Roman" w:cs="Times New Roman"/>
          <w:bCs/>
          <w:i/>
          <w:sz w:val="24"/>
          <w:szCs w:val="24"/>
        </w:rPr>
        <w:t>S</w:t>
      </w:r>
      <w:r w:rsidRPr="005A0D9A">
        <w:rPr>
          <w:rFonts w:ascii="Times New Roman" w:eastAsia="SimSun" w:hAnsi="Times New Roman" w:cs="Times New Roman"/>
          <w:bCs/>
          <w:sz w:val="24"/>
          <w:szCs w:val="24"/>
        </w:rPr>
        <w:t>, 5</w:t>
      </w:r>
      <w:r w:rsidRPr="005A0D9A">
        <w:rPr>
          <w:rFonts w:ascii="Arial" w:eastAsia="SimSun" w:hAnsi="Arial" w:cs="Arial"/>
          <w:bCs/>
          <w:sz w:val="24"/>
          <w:szCs w:val="24"/>
        </w:rPr>
        <w:t>′</w:t>
      </w:r>
      <w:r w:rsidRPr="005A0D9A">
        <w:rPr>
          <w:rFonts w:ascii="Times New Roman" w:eastAsia="SimSun" w:hAnsi="Times New Roman" w:cs="Times New Roman"/>
          <w:bCs/>
          <w:i/>
          <w:sz w:val="24"/>
          <w:szCs w:val="24"/>
        </w:rPr>
        <w:t>S</w:t>
      </w:r>
      <w:r w:rsidRPr="005A0D9A">
        <w:rPr>
          <w:rFonts w:ascii="Times New Roman" w:eastAsia="SimSun" w:hAnsi="Times New Roman" w:cs="Times New Roman"/>
          <w:bCs/>
          <w:sz w:val="24"/>
          <w:szCs w:val="24"/>
        </w:rPr>
        <w:t>.</w:t>
      </w:r>
    </w:p>
    <w:p w14:paraId="51ED20FB" w14:textId="77777777" w:rsidR="00CD49C4" w:rsidRPr="005A0D9A" w:rsidRDefault="00CD49C4" w:rsidP="00CD49C4">
      <w:pPr>
        <w:pBdr>
          <w:top w:val="nil"/>
          <w:left w:val="nil"/>
          <w:bottom w:val="nil"/>
          <w:right w:val="nil"/>
          <w:between w:val="nil"/>
        </w:pBdr>
        <w:spacing w:after="0" w:line="480" w:lineRule="auto"/>
        <w:ind w:firstLine="288"/>
        <w:contextualSpacing/>
        <w:jc w:val="both"/>
        <w:rPr>
          <w:rFonts w:ascii="Times New Roman" w:eastAsia="SimSun" w:hAnsi="Times New Roman" w:cs="Times New Roman"/>
          <w:bCs/>
          <w:sz w:val="24"/>
          <w:szCs w:val="24"/>
        </w:rPr>
      </w:pPr>
    </w:p>
    <w:p w14:paraId="11171A53" w14:textId="77777777" w:rsidR="00CD49C4" w:rsidRDefault="00CD49C4" w:rsidP="00CD49C4">
      <w:pPr>
        <w:keepNext/>
        <w:pBdr>
          <w:top w:val="nil"/>
          <w:left w:val="nil"/>
          <w:bottom w:val="nil"/>
          <w:right w:val="nil"/>
          <w:between w:val="nil"/>
        </w:pBdr>
        <w:spacing w:after="0" w:line="480" w:lineRule="auto"/>
        <w:contextualSpacing/>
        <w:jc w:val="center"/>
      </w:pPr>
      <w:r w:rsidRPr="000F67D5">
        <w:rPr>
          <w:noProof/>
        </w:rPr>
        <w:drawing>
          <wp:inline distT="0" distB="0" distL="0" distR="0" wp14:anchorId="438B0550" wp14:editId="4757B504">
            <wp:extent cx="1692211" cy="1628112"/>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716473" cy="1651455"/>
                    </a:xfrm>
                    <a:prstGeom prst="rect">
                      <a:avLst/>
                    </a:prstGeom>
                  </pic:spPr>
                </pic:pic>
              </a:graphicData>
            </a:graphic>
          </wp:inline>
        </w:drawing>
      </w:r>
    </w:p>
    <w:p w14:paraId="3E598D29" w14:textId="77777777" w:rsidR="00CD49C4" w:rsidRPr="00DF4A43" w:rsidRDefault="00CD49C4" w:rsidP="00CD49C4">
      <w:pPr>
        <w:pStyle w:val="Caption"/>
        <w:spacing w:after="0"/>
        <w:jc w:val="both"/>
        <w:rPr>
          <w:rFonts w:ascii="Times New Roman" w:hAnsi="Times New Roman" w:cs="Times New Roman"/>
          <w:i w:val="0"/>
          <w:color w:val="000000" w:themeColor="text1"/>
          <w:sz w:val="24"/>
          <w:szCs w:val="24"/>
        </w:rPr>
      </w:pPr>
      <w:bookmarkStart w:id="134" w:name="_Toc6270294"/>
      <w:bookmarkStart w:id="135" w:name="_Toc6304844"/>
      <w:r w:rsidRPr="00017CC6">
        <w:rPr>
          <w:rFonts w:ascii="Times New Roman" w:hAnsi="Times New Roman" w:cs="Times New Roman"/>
          <w:b/>
          <w:i w:val="0"/>
          <w:color w:val="000000" w:themeColor="text1"/>
          <w:sz w:val="24"/>
          <w:szCs w:val="24"/>
        </w:rPr>
        <w:t>Figure 4.</w:t>
      </w:r>
      <w:r w:rsidRPr="00017CC6">
        <w:rPr>
          <w:rFonts w:ascii="Times New Roman" w:hAnsi="Times New Roman" w:cs="Times New Roman"/>
          <w:b/>
          <w:i w:val="0"/>
          <w:color w:val="000000" w:themeColor="text1"/>
          <w:sz w:val="24"/>
          <w:szCs w:val="24"/>
        </w:rPr>
        <w:fldChar w:fldCharType="begin"/>
      </w:r>
      <w:r w:rsidRPr="00017CC6">
        <w:rPr>
          <w:rFonts w:ascii="Times New Roman" w:hAnsi="Times New Roman" w:cs="Times New Roman"/>
          <w:b/>
          <w:i w:val="0"/>
          <w:color w:val="000000" w:themeColor="text1"/>
          <w:sz w:val="24"/>
          <w:szCs w:val="24"/>
        </w:rPr>
        <w:instrText xml:space="preserve"> SEQ Figure_4. \* ARABIC </w:instrText>
      </w:r>
      <w:r w:rsidRPr="00017CC6">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8</w:t>
      </w:r>
      <w:r w:rsidRPr="00017CC6">
        <w:rPr>
          <w:rFonts w:ascii="Times New Roman" w:hAnsi="Times New Roman" w:cs="Times New Roman"/>
          <w:b/>
          <w:i w:val="0"/>
          <w:color w:val="000000" w:themeColor="text1"/>
          <w:sz w:val="24"/>
          <w:szCs w:val="24"/>
        </w:rPr>
        <w:fldChar w:fldCharType="end"/>
      </w:r>
      <w:r w:rsidRPr="008A1A13">
        <w:rPr>
          <w:rFonts w:ascii="Times New Roman" w:hAnsi="Times New Roman" w:cs="Times New Roman"/>
          <w:b/>
          <w:i w:val="0"/>
          <w:color w:val="000000" w:themeColor="text1"/>
          <w:sz w:val="24"/>
          <w:szCs w:val="24"/>
        </w:rPr>
        <w:t>.</w:t>
      </w:r>
      <w:r w:rsidRPr="00017CC6">
        <w:rPr>
          <w:rFonts w:ascii="Times New Roman" w:hAnsi="Times New Roman" w:cs="Times New Roman"/>
          <w:i w:val="0"/>
          <w:color w:val="000000" w:themeColor="text1"/>
          <w:sz w:val="24"/>
          <w:szCs w:val="24"/>
        </w:rPr>
        <w:t xml:space="preserve"> </w:t>
      </w:r>
      <w:r w:rsidRPr="00017CC6">
        <w:rPr>
          <w:rFonts w:ascii="Times New Roman" w:eastAsia="Malgun Gothic" w:hAnsi="Times New Roman" w:cs="Times New Roman"/>
          <w:i w:val="0"/>
          <w:color w:val="000000" w:themeColor="text1"/>
          <w:sz w:val="24"/>
          <w:szCs w:val="24"/>
          <w:lang w:eastAsia="ko-KR"/>
        </w:rPr>
        <w:t>Δδ</w:t>
      </w:r>
      <w:r w:rsidRPr="00017CC6">
        <w:rPr>
          <w:rFonts w:ascii="Times New Roman" w:eastAsia="Malgun Gothic" w:hAnsi="Times New Roman" w:cs="Times New Roman"/>
          <w:i w:val="0"/>
          <w:color w:val="000000" w:themeColor="text1"/>
          <w:sz w:val="24"/>
          <w:szCs w:val="24"/>
          <w:vertAlign w:val="subscript"/>
          <w:lang w:eastAsia="ko-KR"/>
        </w:rPr>
        <w:t>S-R</w:t>
      </w:r>
      <w:r w:rsidRPr="00017CC6">
        <w:rPr>
          <w:rFonts w:ascii="Times New Roman" w:eastAsia="Malgun Gothic" w:hAnsi="Times New Roman" w:cs="Times New Roman"/>
          <w:i w:val="0"/>
          <w:color w:val="000000" w:themeColor="text1"/>
          <w:sz w:val="24"/>
          <w:szCs w:val="24"/>
          <w:lang w:eastAsia="ko-KR"/>
        </w:rPr>
        <w:t xml:space="preserve"> values obtained in pyridine-d</w:t>
      </w:r>
      <w:r w:rsidRPr="00017CC6">
        <w:rPr>
          <w:rFonts w:ascii="Times New Roman" w:eastAsia="Malgun Gothic" w:hAnsi="Times New Roman" w:cs="Times New Roman"/>
          <w:i w:val="0"/>
          <w:color w:val="000000" w:themeColor="text1"/>
          <w:sz w:val="24"/>
          <w:szCs w:val="24"/>
          <w:vertAlign w:val="subscript"/>
          <w:lang w:eastAsia="ko-KR"/>
        </w:rPr>
        <w:t>5</w:t>
      </w:r>
      <w:r w:rsidRPr="00017CC6">
        <w:rPr>
          <w:rFonts w:ascii="Times New Roman" w:eastAsia="Malgun Gothic" w:hAnsi="Times New Roman" w:cs="Times New Roman"/>
          <w:i w:val="0"/>
          <w:color w:val="000000" w:themeColor="text1"/>
          <w:sz w:val="24"/>
          <w:szCs w:val="24"/>
          <w:lang w:eastAsia="ko-KR"/>
        </w:rPr>
        <w:t xml:space="preserve"> of the MTPA ester of compound </w:t>
      </w:r>
      <w:r w:rsidRPr="00996E7D">
        <w:rPr>
          <w:rFonts w:ascii="Times New Roman" w:eastAsia="Malgun Gothic" w:hAnsi="Times New Roman" w:cs="Times New Roman"/>
          <w:b/>
          <w:i w:val="0"/>
          <w:color w:val="000000" w:themeColor="text1"/>
          <w:sz w:val="24"/>
          <w:szCs w:val="24"/>
          <w:lang w:eastAsia="ko-KR"/>
        </w:rPr>
        <w:t>4.</w:t>
      </w:r>
      <w:r w:rsidRPr="00996E7D">
        <w:rPr>
          <w:rFonts w:ascii="Times New Roman" w:eastAsia="Malgun Gothic" w:hAnsi="Times New Roman" w:cs="Times New Roman"/>
          <w:b/>
          <w:i w:val="0"/>
          <w:color w:val="000000" w:themeColor="text1"/>
          <w:sz w:val="24"/>
          <w:szCs w:val="24"/>
        </w:rPr>
        <w:t>5</w:t>
      </w:r>
      <w:bookmarkEnd w:id="134"/>
      <w:bookmarkEnd w:id="135"/>
    </w:p>
    <w:p w14:paraId="0C8941C7" w14:textId="77777777" w:rsidR="00CD49C4" w:rsidRPr="000F67D5" w:rsidRDefault="00CD49C4" w:rsidP="00CD49C4">
      <w:pPr>
        <w:spacing w:after="0" w:line="480" w:lineRule="auto"/>
        <w:contextualSpacing/>
        <w:rPr>
          <w:rFonts w:ascii="Times New Roman" w:hAnsi="Times New Roman" w:cs="Times New Roman"/>
          <w:color w:val="00B050"/>
          <w:sz w:val="24"/>
          <w:szCs w:val="24"/>
        </w:rPr>
      </w:pPr>
    </w:p>
    <w:p w14:paraId="08AD27A5" w14:textId="77777777" w:rsidR="00CD49C4" w:rsidRDefault="00CD49C4" w:rsidP="00CD49C4">
      <w:pPr>
        <w:keepNext/>
        <w:spacing w:after="0" w:line="480" w:lineRule="auto"/>
        <w:ind w:firstLine="720"/>
        <w:contextualSpacing/>
        <w:jc w:val="center"/>
      </w:pPr>
      <w:r>
        <w:rPr>
          <w:noProof/>
          <w:sz w:val="24"/>
          <w:szCs w:val="24"/>
        </w:rPr>
        <w:drawing>
          <wp:inline distT="0" distB="0" distL="0" distR="0" wp14:anchorId="0AC823F6" wp14:editId="3B184F1D">
            <wp:extent cx="3346714" cy="25386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346843" cy="2538761"/>
                    </a:xfrm>
                    <a:prstGeom prst="rect">
                      <a:avLst/>
                    </a:prstGeom>
                    <a:noFill/>
                    <a:ln>
                      <a:noFill/>
                    </a:ln>
                  </pic:spPr>
                </pic:pic>
              </a:graphicData>
            </a:graphic>
          </wp:inline>
        </w:drawing>
      </w:r>
    </w:p>
    <w:p w14:paraId="75D688D4" w14:textId="77777777" w:rsidR="00CD49C4" w:rsidRPr="00017CC6" w:rsidRDefault="00CD49C4" w:rsidP="00CD49C4">
      <w:pPr>
        <w:pStyle w:val="Caption"/>
        <w:spacing w:after="0"/>
        <w:jc w:val="both"/>
        <w:rPr>
          <w:rFonts w:ascii="Times New Roman" w:hAnsi="Times New Roman" w:cs="Times New Roman"/>
          <w:i w:val="0"/>
          <w:color w:val="000000" w:themeColor="text1"/>
          <w:sz w:val="24"/>
          <w:szCs w:val="24"/>
        </w:rPr>
      </w:pPr>
      <w:bookmarkStart w:id="136" w:name="_Toc6270295"/>
      <w:bookmarkStart w:id="137" w:name="_Toc6304845"/>
      <w:r w:rsidRPr="00017CC6">
        <w:rPr>
          <w:rFonts w:ascii="Times New Roman" w:hAnsi="Times New Roman" w:cs="Times New Roman"/>
          <w:b/>
          <w:i w:val="0"/>
          <w:color w:val="000000" w:themeColor="text1"/>
          <w:sz w:val="24"/>
          <w:szCs w:val="24"/>
        </w:rPr>
        <w:t>Figure 4.</w:t>
      </w:r>
      <w:r w:rsidRPr="00017CC6">
        <w:rPr>
          <w:rFonts w:ascii="Times New Roman" w:hAnsi="Times New Roman" w:cs="Times New Roman"/>
          <w:b/>
          <w:i w:val="0"/>
          <w:color w:val="000000" w:themeColor="text1"/>
          <w:sz w:val="24"/>
          <w:szCs w:val="24"/>
        </w:rPr>
        <w:fldChar w:fldCharType="begin"/>
      </w:r>
      <w:r w:rsidRPr="00017CC6">
        <w:rPr>
          <w:rFonts w:ascii="Times New Roman" w:hAnsi="Times New Roman" w:cs="Times New Roman"/>
          <w:b/>
          <w:i w:val="0"/>
          <w:color w:val="000000" w:themeColor="text1"/>
          <w:sz w:val="24"/>
          <w:szCs w:val="24"/>
        </w:rPr>
        <w:instrText xml:space="preserve"> SEQ Figure_4. \* ARABIC </w:instrText>
      </w:r>
      <w:r w:rsidRPr="00017CC6">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9</w:t>
      </w:r>
      <w:r w:rsidRPr="00017CC6">
        <w:rPr>
          <w:rFonts w:ascii="Times New Roman" w:hAnsi="Times New Roman" w:cs="Times New Roman"/>
          <w:b/>
          <w:i w:val="0"/>
          <w:color w:val="000000" w:themeColor="text1"/>
          <w:sz w:val="24"/>
          <w:szCs w:val="24"/>
        </w:rPr>
        <w:fldChar w:fldCharType="end"/>
      </w:r>
      <w:r w:rsidRPr="00017CC6">
        <w:rPr>
          <w:rFonts w:ascii="Times New Roman" w:hAnsi="Times New Roman" w:cs="Times New Roman"/>
          <w:b/>
          <w:i w:val="0"/>
          <w:color w:val="000000" w:themeColor="text1"/>
          <w:sz w:val="24"/>
          <w:szCs w:val="24"/>
        </w:rPr>
        <w:t>.</w:t>
      </w:r>
      <w:r w:rsidRPr="00017CC6">
        <w:rPr>
          <w:rFonts w:ascii="Times New Roman" w:hAnsi="Times New Roman" w:cs="Times New Roman"/>
          <w:i w:val="0"/>
          <w:color w:val="000000" w:themeColor="text1"/>
          <w:sz w:val="24"/>
          <w:szCs w:val="24"/>
        </w:rPr>
        <w:t xml:space="preserve"> Effect of beauversetin on the growth of Trichomonas vaginalis in atmospheres of differing oxygen levels. Numbers shown are calculated from two fields in each well, three replicate wells per condition.</w:t>
      </w:r>
      <w:bookmarkEnd w:id="136"/>
      <w:bookmarkEnd w:id="137"/>
    </w:p>
    <w:p w14:paraId="424C2D71" w14:textId="77777777" w:rsidR="00CD49C4" w:rsidRDefault="00CD49C4" w:rsidP="00CD49C4">
      <w:pPr>
        <w:pStyle w:val="Caption"/>
        <w:jc w:val="center"/>
        <w:rPr>
          <w:rFonts w:ascii="Times New Roman" w:eastAsia="SimSun" w:hAnsi="Times New Roman" w:cs="Times New Roman"/>
          <w:bCs/>
          <w:color w:val="00B050"/>
          <w:sz w:val="24"/>
          <w:szCs w:val="24"/>
        </w:rPr>
      </w:pPr>
    </w:p>
    <w:p w14:paraId="7F782EC6" w14:textId="77777777" w:rsidR="00CD49C4" w:rsidRDefault="00CD49C4" w:rsidP="00CD49C4"/>
    <w:p w14:paraId="40A76342" w14:textId="77777777" w:rsidR="00CD49C4" w:rsidRDefault="00CD49C4" w:rsidP="00CD49C4">
      <w:pPr>
        <w:spacing w:after="0" w:line="240" w:lineRule="auto"/>
        <w:contextualSpacing/>
        <w:jc w:val="both"/>
        <w:rPr>
          <w:rFonts w:ascii="Times New Roman" w:hAnsi="Times New Roman" w:cs="Times New Roman"/>
          <w:sz w:val="24"/>
          <w:szCs w:val="24"/>
        </w:rPr>
      </w:pPr>
    </w:p>
    <w:p w14:paraId="7097A23B" w14:textId="77777777" w:rsidR="00CD49C4" w:rsidRPr="00D73C55" w:rsidRDefault="00CD49C4" w:rsidP="00CD49C4">
      <w:pPr>
        <w:pStyle w:val="Caption"/>
        <w:keepNext/>
        <w:jc w:val="both"/>
        <w:rPr>
          <w:rFonts w:ascii="Times New Roman" w:hAnsi="Times New Roman" w:cs="Times New Roman"/>
          <w:i w:val="0"/>
          <w:color w:val="000000" w:themeColor="text1"/>
          <w:sz w:val="24"/>
          <w:szCs w:val="24"/>
        </w:rPr>
      </w:pPr>
      <w:bookmarkStart w:id="138" w:name="_Toc6270296"/>
      <w:bookmarkStart w:id="139" w:name="_Toc6304846"/>
      <w:r w:rsidRPr="004661AB">
        <w:rPr>
          <w:rFonts w:ascii="Times New Roman" w:hAnsi="Times New Roman" w:cs="Times New Roman"/>
          <w:b/>
          <w:i w:val="0"/>
          <w:color w:val="000000" w:themeColor="text1"/>
          <w:sz w:val="24"/>
          <w:szCs w:val="24"/>
        </w:rPr>
        <w:lastRenderedPageBreak/>
        <w:t>Table 4.</w:t>
      </w:r>
      <w:r w:rsidRPr="004661AB">
        <w:rPr>
          <w:rFonts w:ascii="Times New Roman" w:hAnsi="Times New Roman" w:cs="Times New Roman"/>
          <w:b/>
          <w:i w:val="0"/>
          <w:color w:val="000000" w:themeColor="text1"/>
          <w:sz w:val="24"/>
          <w:szCs w:val="24"/>
        </w:rPr>
        <w:fldChar w:fldCharType="begin"/>
      </w:r>
      <w:r w:rsidRPr="004661AB">
        <w:rPr>
          <w:rFonts w:ascii="Times New Roman" w:hAnsi="Times New Roman" w:cs="Times New Roman"/>
          <w:b/>
          <w:i w:val="0"/>
          <w:color w:val="000000" w:themeColor="text1"/>
          <w:sz w:val="24"/>
          <w:szCs w:val="24"/>
        </w:rPr>
        <w:instrText xml:space="preserve"> SEQ Table_4. \* ARABIC </w:instrText>
      </w:r>
      <w:r w:rsidRPr="004661AB">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3</w:t>
      </w:r>
      <w:r w:rsidRPr="004661AB">
        <w:rPr>
          <w:rFonts w:ascii="Times New Roman" w:hAnsi="Times New Roman" w:cs="Times New Roman"/>
          <w:b/>
          <w:i w:val="0"/>
          <w:color w:val="000000" w:themeColor="text1"/>
          <w:sz w:val="24"/>
          <w:szCs w:val="24"/>
        </w:rPr>
        <w:fldChar w:fldCharType="end"/>
      </w:r>
      <w:r w:rsidRPr="004661AB">
        <w:rPr>
          <w:rFonts w:ascii="Times New Roman" w:hAnsi="Times New Roman" w:cs="Times New Roman"/>
          <w:b/>
          <w:i w:val="0"/>
          <w:color w:val="000000" w:themeColor="text1"/>
          <w:sz w:val="24"/>
          <w:szCs w:val="24"/>
        </w:rPr>
        <w:t xml:space="preserve">. </w:t>
      </w:r>
      <w:r w:rsidRPr="00D73C55">
        <w:rPr>
          <w:rFonts w:ascii="Times New Roman" w:hAnsi="Times New Roman" w:cs="Times New Roman"/>
          <w:i w:val="0"/>
          <w:color w:val="000000" w:themeColor="text1"/>
          <w:sz w:val="24"/>
          <w:szCs w:val="24"/>
        </w:rPr>
        <w:t>Summary of tetramic acid derivatives: compound source, bioassay results and the corresponding selectivity index value.</w:t>
      </w:r>
      <w:bookmarkEnd w:id="138"/>
      <w:bookmarkEnd w:id="139"/>
    </w:p>
    <w:p w14:paraId="0437A7AD" w14:textId="77777777" w:rsidR="00CD49C4" w:rsidRDefault="00CD49C4" w:rsidP="00CD49C4">
      <w:pPr>
        <w:spacing w:after="0" w:line="240" w:lineRule="auto"/>
        <w:contextualSpacing/>
        <w:jc w:val="cente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2E9FCE99" wp14:editId="06BDA2FA">
            <wp:extent cx="5139813" cy="1897539"/>
            <wp:effectExtent l="0" t="0" r="3810" b="7620"/>
            <wp:docPr id="14" name="Picture 14" descr="../../Desktop/Screen%20Shot%202019-04-09%20at%209.33.52%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Screen%20Shot%202019-04-09%20at%209.33.52%20PM.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139813" cy="1897539"/>
                    </a:xfrm>
                    <a:prstGeom prst="rect">
                      <a:avLst/>
                    </a:prstGeom>
                    <a:noFill/>
                    <a:ln>
                      <a:noFill/>
                    </a:ln>
                  </pic:spPr>
                </pic:pic>
              </a:graphicData>
            </a:graphic>
          </wp:inline>
        </w:drawing>
      </w:r>
    </w:p>
    <w:p w14:paraId="66283D3C" w14:textId="77777777" w:rsidR="00CD49C4" w:rsidRPr="00621127" w:rsidRDefault="00CD49C4" w:rsidP="00CD49C4">
      <w:pPr>
        <w:spacing w:after="0" w:line="240" w:lineRule="auto"/>
        <w:contextualSpacing/>
        <w:jc w:val="center"/>
        <w:rPr>
          <w:rFonts w:ascii="Times New Roman" w:hAnsi="Times New Roman" w:cs="Times New Roman"/>
          <w:sz w:val="24"/>
          <w:szCs w:val="24"/>
        </w:rPr>
      </w:pPr>
    </w:p>
    <w:p w14:paraId="30C21924" w14:textId="77777777" w:rsidR="00CD49C4" w:rsidRPr="00253F20"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40" w:name="_Toc7677845"/>
      <w:r w:rsidRPr="00253F20">
        <w:rPr>
          <w:rFonts w:ascii="Times New Roman" w:hAnsi="Times New Roman" w:cs="Times New Roman"/>
          <w:b/>
          <w:color w:val="000000" w:themeColor="text1"/>
          <w:sz w:val="24"/>
          <w:szCs w:val="24"/>
        </w:rPr>
        <w:t>4.2.5 Biological Evaluation of Tetramic Acid Derivatives</w:t>
      </w:r>
      <w:bookmarkEnd w:id="140"/>
    </w:p>
    <w:p w14:paraId="214B3499" w14:textId="77777777" w:rsidR="00CD49C4" w:rsidRPr="00F036BE" w:rsidRDefault="00CD49C4" w:rsidP="00CD49C4">
      <w:pPr>
        <w:spacing w:after="0" w:line="480" w:lineRule="auto"/>
        <w:ind w:firstLine="720"/>
        <w:contextualSpacing/>
        <w:jc w:val="both"/>
        <w:rPr>
          <w:rFonts w:ascii="Times New Roman" w:hAnsi="Times New Roman" w:cs="Times New Roman"/>
          <w:bCs/>
          <w:sz w:val="24"/>
          <w:szCs w:val="24"/>
        </w:rPr>
      </w:pPr>
      <w:r>
        <w:rPr>
          <w:rFonts w:ascii="Times New Roman" w:hAnsi="Times New Roman" w:cs="Times New Roman"/>
          <w:sz w:val="24"/>
          <w:szCs w:val="24"/>
        </w:rPr>
        <w:t xml:space="preserve">The antitrichomonal effects of the tetramic-acid-containing natural products were evaluated revealing an intriguing trend; whereas none of the </w:t>
      </w:r>
      <w:r w:rsidRPr="00253F20">
        <w:rPr>
          <w:rFonts w:ascii="Times New Roman" w:eastAsia="SimSun" w:hAnsi="Times New Roman" w:cs="Times New Roman"/>
          <w:bCs/>
          <w:color w:val="000000" w:themeColor="text1"/>
          <w:sz w:val="24"/>
          <w:szCs w:val="24"/>
        </w:rPr>
        <w:t>5'-epi compounds were active even</w:t>
      </w:r>
      <w:r>
        <w:rPr>
          <w:rFonts w:ascii="Times New Roman" w:eastAsia="SimSun" w:hAnsi="Times New Roman" w:cs="Times New Roman"/>
          <w:bCs/>
          <w:color w:val="00B050"/>
          <w:sz w:val="24"/>
          <w:szCs w:val="24"/>
        </w:rPr>
        <w:t xml:space="preserve"> </w:t>
      </w:r>
      <w:r w:rsidRPr="00E40F59">
        <w:rPr>
          <w:rFonts w:ascii="Times New Roman" w:eastAsia="SimSun" w:hAnsi="Times New Roman" w:cs="Times New Roman"/>
          <w:bCs/>
          <w:color w:val="000000" w:themeColor="text1"/>
          <w:sz w:val="24"/>
          <w:szCs w:val="24"/>
        </w:rPr>
        <w:t xml:space="preserve">at 25 </w:t>
      </w:r>
      <w:r w:rsidRPr="00C776EE">
        <w:rPr>
          <w:rFonts w:ascii="Times New Roman" w:hAnsi="Times New Roman" w:cs="Times New Roman"/>
          <w:sz w:val="24"/>
          <w:szCs w:val="24"/>
        </w:rPr>
        <w:t>µM</w:t>
      </w:r>
      <w:r>
        <w:rPr>
          <w:rFonts w:ascii="Times New Roman" w:hAnsi="Times New Roman" w:cs="Times New Roman"/>
          <w:sz w:val="24"/>
          <w:szCs w:val="24"/>
        </w:rPr>
        <w:t xml:space="preserve">. Compounds </w:t>
      </w:r>
      <w:r w:rsidRPr="005610DD">
        <w:rPr>
          <w:rFonts w:ascii="Times New Roman" w:hAnsi="Times New Roman" w:cs="Times New Roman"/>
          <w:b/>
          <w:sz w:val="24"/>
          <w:szCs w:val="24"/>
        </w:rPr>
        <w:t>4.1</w:t>
      </w:r>
      <w:r>
        <w:rPr>
          <w:rFonts w:ascii="Times New Roman" w:hAnsi="Times New Roman" w:cs="Times New Roman"/>
          <w:sz w:val="24"/>
          <w:szCs w:val="24"/>
        </w:rPr>
        <w:t xml:space="preserve">, </w:t>
      </w:r>
      <w:r w:rsidRPr="005610DD">
        <w:rPr>
          <w:rFonts w:ascii="Times New Roman" w:hAnsi="Times New Roman" w:cs="Times New Roman"/>
          <w:b/>
          <w:sz w:val="24"/>
          <w:szCs w:val="24"/>
        </w:rPr>
        <w:t>4.3</w:t>
      </w:r>
      <w:r>
        <w:rPr>
          <w:rFonts w:ascii="Times New Roman" w:hAnsi="Times New Roman" w:cs="Times New Roman"/>
          <w:sz w:val="24"/>
          <w:szCs w:val="24"/>
        </w:rPr>
        <w:t xml:space="preserve">, </w:t>
      </w:r>
      <w:r w:rsidRPr="005610DD">
        <w:rPr>
          <w:rFonts w:ascii="Times New Roman" w:hAnsi="Times New Roman" w:cs="Times New Roman"/>
          <w:b/>
          <w:sz w:val="24"/>
          <w:szCs w:val="24"/>
        </w:rPr>
        <w:t>4.4</w:t>
      </w:r>
      <w:r>
        <w:rPr>
          <w:rFonts w:ascii="Times New Roman" w:hAnsi="Times New Roman" w:cs="Times New Roman"/>
          <w:sz w:val="24"/>
          <w:szCs w:val="24"/>
        </w:rPr>
        <w:t xml:space="preserve">, </w:t>
      </w:r>
      <w:r w:rsidRPr="005610DD">
        <w:rPr>
          <w:rFonts w:ascii="Times New Roman" w:hAnsi="Times New Roman" w:cs="Times New Roman"/>
          <w:b/>
          <w:sz w:val="24"/>
          <w:szCs w:val="24"/>
        </w:rPr>
        <w:t>4.6</w:t>
      </w:r>
      <w:r>
        <w:rPr>
          <w:rFonts w:ascii="Times New Roman" w:hAnsi="Times New Roman" w:cs="Times New Roman"/>
          <w:sz w:val="24"/>
          <w:szCs w:val="24"/>
        </w:rPr>
        <w:t xml:space="preserve"> and </w:t>
      </w:r>
      <w:r w:rsidRPr="005610DD">
        <w:rPr>
          <w:rFonts w:ascii="Times New Roman" w:hAnsi="Times New Roman" w:cs="Times New Roman"/>
          <w:b/>
          <w:sz w:val="24"/>
          <w:szCs w:val="24"/>
        </w:rPr>
        <w:t>4.8</w:t>
      </w:r>
      <w:r>
        <w:rPr>
          <w:rFonts w:ascii="Times New Roman" w:hAnsi="Times New Roman" w:cs="Times New Roman"/>
          <w:sz w:val="24"/>
          <w:szCs w:val="24"/>
        </w:rPr>
        <w:t xml:space="preserve"> showed good activities with EC50 values at or below single digit micromolar concentrations. The three most potent molecules, </w:t>
      </w:r>
      <w:r w:rsidRPr="005610DD">
        <w:rPr>
          <w:rFonts w:ascii="Times New Roman" w:hAnsi="Times New Roman" w:cs="Times New Roman"/>
          <w:b/>
          <w:sz w:val="24"/>
          <w:szCs w:val="24"/>
        </w:rPr>
        <w:t>4.4</w:t>
      </w:r>
      <w:r>
        <w:rPr>
          <w:rFonts w:ascii="Times New Roman" w:hAnsi="Times New Roman" w:cs="Times New Roman"/>
          <w:b/>
          <w:sz w:val="24"/>
          <w:szCs w:val="24"/>
        </w:rPr>
        <w:t xml:space="preserve"> </w:t>
      </w:r>
      <w:r w:rsidRPr="005610DD">
        <w:rPr>
          <w:rFonts w:ascii="Times New Roman" w:hAnsi="Times New Roman" w:cs="Times New Roman"/>
          <w:sz w:val="24"/>
          <w:szCs w:val="24"/>
        </w:rPr>
        <w:t>(EC</w:t>
      </w:r>
      <w:r w:rsidRPr="005610DD">
        <w:rPr>
          <w:rFonts w:ascii="Times New Roman" w:hAnsi="Times New Roman" w:cs="Times New Roman"/>
          <w:sz w:val="24"/>
          <w:szCs w:val="24"/>
          <w:vertAlign w:val="subscript"/>
        </w:rPr>
        <w:t>50</w:t>
      </w:r>
      <w:r w:rsidRPr="005610DD">
        <w:rPr>
          <w:rFonts w:ascii="Times New Roman" w:hAnsi="Times New Roman" w:cs="Times New Roman"/>
          <w:sz w:val="24"/>
          <w:szCs w:val="24"/>
        </w:rPr>
        <w:t xml:space="preserve">=0.060 </w:t>
      </w:r>
      <w:r w:rsidRPr="005610DD">
        <w:rPr>
          <w:rFonts w:ascii="Times New Roman" w:hAnsi="Times New Roman" w:cs="Times New Roman"/>
          <w:sz w:val="24"/>
          <w:szCs w:val="24"/>
        </w:rPr>
        <w:sym w:font="Symbol" w:char="F06D"/>
      </w:r>
      <w:r w:rsidRPr="005610DD">
        <w:rPr>
          <w:rFonts w:ascii="Times New Roman" w:hAnsi="Times New Roman" w:cs="Times New Roman"/>
          <w:sz w:val="24"/>
          <w:szCs w:val="24"/>
        </w:rPr>
        <w:t>M),</w:t>
      </w:r>
      <w:r>
        <w:rPr>
          <w:rFonts w:ascii="Times New Roman" w:hAnsi="Times New Roman" w:cs="Times New Roman"/>
          <w:sz w:val="24"/>
          <w:szCs w:val="24"/>
        </w:rPr>
        <w:t xml:space="preserve"> </w:t>
      </w:r>
      <w:r w:rsidRPr="005610DD">
        <w:rPr>
          <w:rFonts w:ascii="Times New Roman" w:hAnsi="Times New Roman" w:cs="Times New Roman"/>
          <w:b/>
          <w:sz w:val="24"/>
          <w:szCs w:val="24"/>
        </w:rPr>
        <w:t>4.6</w:t>
      </w:r>
      <w:r>
        <w:rPr>
          <w:rFonts w:ascii="Times New Roman" w:hAnsi="Times New Roman" w:cs="Times New Roman"/>
          <w:b/>
          <w:sz w:val="24"/>
          <w:szCs w:val="24"/>
        </w:rPr>
        <w:t xml:space="preserve"> </w:t>
      </w:r>
      <w:r w:rsidRPr="005610DD">
        <w:rPr>
          <w:rFonts w:ascii="Times New Roman" w:hAnsi="Times New Roman" w:cs="Times New Roman"/>
          <w:sz w:val="24"/>
          <w:szCs w:val="24"/>
        </w:rPr>
        <w:t>(EC</w:t>
      </w:r>
      <w:r w:rsidRPr="005610DD">
        <w:rPr>
          <w:rFonts w:ascii="Times New Roman" w:hAnsi="Times New Roman" w:cs="Times New Roman"/>
          <w:sz w:val="24"/>
          <w:szCs w:val="24"/>
          <w:vertAlign w:val="subscript"/>
        </w:rPr>
        <w:t>50</w:t>
      </w:r>
      <w:r w:rsidRPr="005610DD">
        <w:rPr>
          <w:rFonts w:ascii="Times New Roman" w:hAnsi="Times New Roman" w:cs="Times New Roman"/>
          <w:sz w:val="24"/>
          <w:szCs w:val="24"/>
        </w:rPr>
        <w:t xml:space="preserve">=0.80 </w:t>
      </w:r>
      <w:r w:rsidRPr="005610DD">
        <w:rPr>
          <w:rFonts w:ascii="Times New Roman" w:hAnsi="Times New Roman" w:cs="Times New Roman"/>
          <w:sz w:val="24"/>
          <w:szCs w:val="24"/>
        </w:rPr>
        <w:sym w:font="Symbol" w:char="F06D"/>
      </w:r>
      <w:r w:rsidRPr="005610DD">
        <w:rPr>
          <w:rFonts w:ascii="Times New Roman" w:hAnsi="Times New Roman" w:cs="Times New Roman"/>
          <w:sz w:val="24"/>
          <w:szCs w:val="24"/>
        </w:rPr>
        <w:t>M),</w:t>
      </w:r>
      <w:r>
        <w:rPr>
          <w:rFonts w:ascii="Times New Roman" w:hAnsi="Times New Roman" w:cs="Times New Roman"/>
          <w:sz w:val="24"/>
          <w:szCs w:val="24"/>
        </w:rPr>
        <w:t xml:space="preserve"> and </w:t>
      </w:r>
      <w:r w:rsidRPr="005610DD">
        <w:rPr>
          <w:rFonts w:ascii="Times New Roman" w:hAnsi="Times New Roman" w:cs="Times New Roman"/>
          <w:b/>
          <w:sz w:val="24"/>
          <w:szCs w:val="24"/>
        </w:rPr>
        <w:t>4.8</w:t>
      </w:r>
      <w:r>
        <w:rPr>
          <w:rFonts w:ascii="Times New Roman" w:hAnsi="Times New Roman" w:cs="Times New Roman"/>
          <w:b/>
          <w:sz w:val="24"/>
          <w:szCs w:val="24"/>
        </w:rPr>
        <w:t xml:space="preserve"> </w:t>
      </w:r>
      <w:r w:rsidRPr="005610DD">
        <w:rPr>
          <w:rFonts w:ascii="Times New Roman" w:hAnsi="Times New Roman" w:cs="Times New Roman"/>
          <w:sz w:val="24"/>
          <w:szCs w:val="24"/>
        </w:rPr>
        <w:t>(EC</w:t>
      </w:r>
      <w:r w:rsidRPr="005610DD">
        <w:rPr>
          <w:rFonts w:ascii="Times New Roman" w:hAnsi="Times New Roman" w:cs="Times New Roman"/>
          <w:sz w:val="24"/>
          <w:szCs w:val="24"/>
          <w:vertAlign w:val="subscript"/>
        </w:rPr>
        <w:t>50</w:t>
      </w:r>
      <w:r w:rsidRPr="005610DD">
        <w:rPr>
          <w:rFonts w:ascii="Times New Roman" w:hAnsi="Times New Roman" w:cs="Times New Roman"/>
          <w:sz w:val="24"/>
          <w:szCs w:val="24"/>
        </w:rPr>
        <w:t xml:space="preserve">=0.35 </w:t>
      </w:r>
      <w:r w:rsidRPr="005610DD">
        <w:rPr>
          <w:rFonts w:ascii="Times New Roman" w:hAnsi="Times New Roman" w:cs="Times New Roman"/>
          <w:sz w:val="24"/>
          <w:szCs w:val="24"/>
        </w:rPr>
        <w:sym w:font="Symbol" w:char="F06D"/>
      </w:r>
      <w:r w:rsidRPr="005610DD">
        <w:rPr>
          <w:rFonts w:ascii="Times New Roman" w:hAnsi="Times New Roman" w:cs="Times New Roman"/>
          <w:sz w:val="24"/>
          <w:szCs w:val="24"/>
        </w:rPr>
        <w:t>M)</w:t>
      </w:r>
      <w:r>
        <w:rPr>
          <w:sz w:val="24"/>
          <w:szCs w:val="24"/>
        </w:rPr>
        <w:t xml:space="preserve"> </w:t>
      </w:r>
      <w:r>
        <w:rPr>
          <w:rFonts w:ascii="Times New Roman" w:hAnsi="Times New Roman" w:cs="Times New Roman"/>
          <w:sz w:val="24"/>
          <w:szCs w:val="24"/>
        </w:rPr>
        <w:t xml:space="preserve"> showed strongest activities and were among the most potent T. vaginalis inhibitors we had observed to date.</w:t>
      </w:r>
      <w:r w:rsidRPr="005610DD">
        <w:rPr>
          <w:rFonts w:ascii="Times New Roman" w:hAnsi="Times New Roman" w:cs="Times New Roman"/>
          <w:sz w:val="24"/>
          <w:szCs w:val="24"/>
        </w:rPr>
        <w:t xml:space="preserve"> To determine if the </w:t>
      </w:r>
      <w:r w:rsidRPr="005610DD">
        <w:rPr>
          <w:rFonts w:ascii="Times New Roman" w:hAnsi="Times New Roman" w:cs="Times New Roman"/>
          <w:i/>
          <w:sz w:val="24"/>
          <w:szCs w:val="24"/>
        </w:rPr>
        <w:t>Trichomonas</w:t>
      </w:r>
      <w:r w:rsidRPr="005610DD">
        <w:rPr>
          <w:rFonts w:ascii="Times New Roman" w:hAnsi="Times New Roman" w:cs="Times New Roman"/>
          <w:sz w:val="24"/>
          <w:szCs w:val="24"/>
        </w:rPr>
        <w:t xml:space="preserve">-inhibitory effects of the tetramic acid natural products were affected by the presence of oxygen, metabolite </w:t>
      </w:r>
      <w:r>
        <w:rPr>
          <w:rFonts w:ascii="Times New Roman" w:hAnsi="Times New Roman" w:cs="Times New Roman"/>
          <w:b/>
          <w:sz w:val="24"/>
          <w:szCs w:val="24"/>
        </w:rPr>
        <w:t>4.6</w:t>
      </w:r>
      <w:r w:rsidRPr="005610DD">
        <w:rPr>
          <w:rFonts w:ascii="Times New Roman" w:hAnsi="Times New Roman" w:cs="Times New Roman"/>
          <w:sz w:val="24"/>
          <w:szCs w:val="24"/>
        </w:rPr>
        <w:t xml:space="preserve"> was tested under aerobic, microaerophilic, and anaerobic conditions </w:t>
      </w:r>
      <w:r>
        <w:rPr>
          <w:rFonts w:ascii="Times New Roman" w:hAnsi="Times New Roman" w:cs="Times New Roman"/>
          <w:sz w:val="24"/>
          <w:szCs w:val="24"/>
        </w:rPr>
        <w:t>and</w:t>
      </w:r>
      <w:r w:rsidRPr="005610DD">
        <w:rPr>
          <w:rFonts w:ascii="Times New Roman" w:hAnsi="Times New Roman" w:cs="Times New Roman"/>
          <w:sz w:val="24"/>
          <w:szCs w:val="24"/>
        </w:rPr>
        <w:t xml:space="preserve"> </w:t>
      </w:r>
      <w:r w:rsidRPr="007F4738">
        <w:rPr>
          <w:rFonts w:ascii="Times New Roman" w:hAnsi="Times New Roman" w:cs="Times New Roman"/>
          <w:sz w:val="24"/>
          <w:szCs w:val="24"/>
        </w:rPr>
        <w:t>it</w:t>
      </w:r>
      <w:r w:rsidRPr="005610DD">
        <w:rPr>
          <w:rFonts w:ascii="Times New Roman" w:hAnsi="Times New Roman" w:cs="Times New Roman"/>
          <w:sz w:val="24"/>
          <w:szCs w:val="24"/>
        </w:rPr>
        <w:t xml:space="preserve"> maintained potency under all the tested atmospheric conditions</w:t>
      </w:r>
      <w:r>
        <w:rPr>
          <w:rFonts w:ascii="Times New Roman" w:hAnsi="Times New Roman" w:cs="Times New Roman"/>
          <w:sz w:val="24"/>
          <w:szCs w:val="24"/>
        </w:rPr>
        <w:t xml:space="preserve"> </w:t>
      </w:r>
      <w:r w:rsidRPr="005610DD">
        <w:rPr>
          <w:rFonts w:ascii="Times New Roman" w:hAnsi="Times New Roman" w:cs="Times New Roman"/>
          <w:sz w:val="24"/>
          <w:szCs w:val="24"/>
        </w:rPr>
        <w:t>(</w:t>
      </w:r>
      <w:r w:rsidRPr="00D61BC6">
        <w:rPr>
          <w:rFonts w:ascii="Times New Roman" w:hAnsi="Times New Roman" w:cs="Times New Roman"/>
          <w:sz w:val="24"/>
          <w:szCs w:val="24"/>
        </w:rPr>
        <w:t>Figure 4.</w:t>
      </w:r>
      <w:r w:rsidRPr="00D61BC6">
        <w:rPr>
          <w:rFonts w:ascii="Times New Roman" w:hAnsi="Times New Roman" w:cs="Times New Roman" w:hint="eastAsia"/>
          <w:sz w:val="24"/>
          <w:szCs w:val="24"/>
        </w:rPr>
        <w:t>9</w:t>
      </w:r>
      <w:r>
        <w:rPr>
          <w:rFonts w:ascii="Times New Roman" w:hAnsi="Times New Roman" w:cs="Times New Roman"/>
          <w:sz w:val="24"/>
          <w:szCs w:val="24"/>
        </w:rPr>
        <w:t>)</w:t>
      </w:r>
      <w:r w:rsidRPr="005610DD">
        <w:rPr>
          <w:rFonts w:ascii="Times New Roman" w:hAnsi="Times New Roman" w:cs="Times New Roman"/>
          <w:sz w:val="24"/>
          <w:szCs w:val="24"/>
        </w:rPr>
        <w:t>. Although some tetramic-acid-containing have been reported to possess antibacterial activities,</w:t>
      </w:r>
      <w:r w:rsidRPr="00440547">
        <w:rPr>
          <w:rFonts w:ascii="Times New Roman" w:hAnsi="Times New Roman" w:cs="Times New Roman"/>
          <w:noProof/>
          <w:sz w:val="24"/>
          <w:szCs w:val="24"/>
          <w:vertAlign w:val="superscript"/>
        </w:rPr>
        <w:t>181-182</w:t>
      </w:r>
      <w:r w:rsidRPr="005610DD">
        <w:rPr>
          <w:rFonts w:ascii="Times New Roman" w:hAnsi="Times New Roman" w:cs="Times New Roman"/>
          <w:sz w:val="24"/>
          <w:szCs w:val="24"/>
        </w:rPr>
        <w:t xml:space="preserve"> none of the compounds that inhibited </w:t>
      </w:r>
      <w:r w:rsidRPr="005610DD">
        <w:rPr>
          <w:rFonts w:ascii="Times New Roman" w:hAnsi="Times New Roman" w:cs="Times New Roman"/>
          <w:i/>
          <w:sz w:val="24"/>
          <w:szCs w:val="24"/>
        </w:rPr>
        <w:t>T. vaginalis</w:t>
      </w:r>
      <w:r w:rsidRPr="005610DD">
        <w:rPr>
          <w:rFonts w:ascii="Times New Roman" w:hAnsi="Times New Roman" w:cs="Times New Roman"/>
          <w:sz w:val="24"/>
          <w:szCs w:val="24"/>
        </w:rPr>
        <w:t xml:space="preserve"> inhibited </w:t>
      </w:r>
      <w:r w:rsidRPr="005610DD">
        <w:rPr>
          <w:rFonts w:ascii="Times New Roman" w:hAnsi="Times New Roman" w:cs="Times New Roman"/>
          <w:i/>
          <w:sz w:val="24"/>
          <w:szCs w:val="24"/>
        </w:rPr>
        <w:t>L. acidophilus</w:t>
      </w:r>
      <w:r w:rsidRPr="005610DD">
        <w:rPr>
          <w:rFonts w:ascii="Times New Roman" w:hAnsi="Times New Roman" w:cs="Times New Roman"/>
          <w:sz w:val="24"/>
          <w:szCs w:val="24"/>
        </w:rPr>
        <w:t xml:space="preserve"> at 50 </w:t>
      </w:r>
      <w:r w:rsidRPr="005610DD">
        <w:rPr>
          <w:rFonts w:ascii="Times New Roman" w:hAnsi="Times New Roman" w:cs="Times New Roman"/>
          <w:sz w:val="24"/>
          <w:szCs w:val="24"/>
        </w:rPr>
        <w:sym w:font="Symbol" w:char="F06D"/>
      </w:r>
      <w:r>
        <w:rPr>
          <w:rFonts w:ascii="Times New Roman" w:hAnsi="Times New Roman" w:cs="Times New Roman"/>
          <w:sz w:val="24"/>
          <w:szCs w:val="24"/>
        </w:rPr>
        <w:t>M (Figure 4.10</w:t>
      </w:r>
      <w:r w:rsidRPr="005610DD">
        <w:rPr>
          <w:rFonts w:ascii="Times New Roman" w:hAnsi="Times New Roman" w:cs="Times New Roman"/>
          <w:sz w:val="24"/>
          <w:szCs w:val="24"/>
        </w:rPr>
        <w:t xml:space="preserve">). The selectivity of the tetramic-acid metabolites for </w:t>
      </w:r>
      <w:r w:rsidRPr="005610DD">
        <w:rPr>
          <w:rFonts w:ascii="Times New Roman" w:hAnsi="Times New Roman" w:cs="Times New Roman"/>
          <w:i/>
          <w:sz w:val="24"/>
          <w:szCs w:val="24"/>
        </w:rPr>
        <w:t>T. vaginalis</w:t>
      </w:r>
      <w:r w:rsidRPr="005610DD">
        <w:rPr>
          <w:rFonts w:ascii="Times New Roman" w:hAnsi="Times New Roman" w:cs="Times New Roman"/>
          <w:sz w:val="24"/>
          <w:szCs w:val="24"/>
        </w:rPr>
        <w:t xml:space="preserve"> versus mammalian cells also appeared favorable (Table </w:t>
      </w:r>
      <w:r>
        <w:rPr>
          <w:rFonts w:ascii="Times New Roman" w:hAnsi="Times New Roman" w:cs="Times New Roman" w:hint="eastAsia"/>
          <w:sz w:val="24"/>
          <w:szCs w:val="24"/>
        </w:rPr>
        <w:t>4.</w:t>
      </w:r>
      <w:r w:rsidRPr="005610DD">
        <w:rPr>
          <w:rFonts w:ascii="Times New Roman" w:hAnsi="Times New Roman" w:cs="Times New Roman"/>
          <w:sz w:val="24"/>
          <w:szCs w:val="24"/>
        </w:rPr>
        <w:t>3) with relatively large SI values for compound</w:t>
      </w:r>
      <w:r>
        <w:rPr>
          <w:rFonts w:ascii="Times New Roman" w:hAnsi="Times New Roman" w:cs="Times New Roman"/>
          <w:sz w:val="24"/>
          <w:szCs w:val="24"/>
        </w:rPr>
        <w:t xml:space="preserve"> </w:t>
      </w:r>
      <w:r>
        <w:rPr>
          <w:rFonts w:ascii="Times New Roman" w:hAnsi="Times New Roman" w:cs="Times New Roman"/>
          <w:b/>
          <w:sz w:val="24"/>
          <w:szCs w:val="24"/>
        </w:rPr>
        <w:t xml:space="preserve">4.4 </w:t>
      </w:r>
      <w:r w:rsidRPr="005610DD">
        <w:rPr>
          <w:rFonts w:ascii="Times New Roman" w:hAnsi="Times New Roman" w:cs="Times New Roman"/>
          <w:sz w:val="24"/>
          <w:szCs w:val="24"/>
        </w:rPr>
        <w:t>(SI</w:t>
      </w:r>
      <w:r w:rsidRPr="005610DD">
        <w:rPr>
          <w:rFonts w:ascii="Times New Roman" w:hAnsi="Times New Roman" w:cs="Times New Roman"/>
          <w:sz w:val="24"/>
          <w:szCs w:val="24"/>
          <w:vertAlign w:val="subscript"/>
        </w:rPr>
        <w:t>3T3</w:t>
      </w:r>
      <w:r w:rsidRPr="005610DD">
        <w:rPr>
          <w:rFonts w:ascii="Times New Roman" w:hAnsi="Times New Roman" w:cs="Times New Roman"/>
          <w:sz w:val="24"/>
          <w:szCs w:val="24"/>
        </w:rPr>
        <w:t>= 100, SI</w:t>
      </w:r>
      <w:r w:rsidRPr="005610DD">
        <w:rPr>
          <w:rFonts w:ascii="Times New Roman" w:hAnsi="Times New Roman" w:cs="Times New Roman"/>
          <w:sz w:val="24"/>
          <w:szCs w:val="24"/>
          <w:vertAlign w:val="subscript"/>
        </w:rPr>
        <w:t>Ect1</w:t>
      </w:r>
      <w:r w:rsidRPr="005610DD">
        <w:rPr>
          <w:rFonts w:ascii="Times New Roman" w:hAnsi="Times New Roman" w:cs="Times New Roman"/>
          <w:sz w:val="24"/>
          <w:szCs w:val="24"/>
        </w:rPr>
        <w:t xml:space="preserve">=167). Based on these data, the tetramic-acid compounds exhibited </w:t>
      </w:r>
      <w:r w:rsidRPr="005610DD">
        <w:rPr>
          <w:rFonts w:ascii="Times New Roman" w:hAnsi="Times New Roman" w:cs="Times New Roman"/>
          <w:sz w:val="24"/>
          <w:szCs w:val="24"/>
        </w:rPr>
        <w:lastRenderedPageBreak/>
        <w:t>many promising characteristic</w:t>
      </w:r>
      <w:r>
        <w:rPr>
          <w:rFonts w:ascii="Times New Roman" w:hAnsi="Times New Roman" w:cs="Times New Roman"/>
          <w:sz w:val="24"/>
          <w:szCs w:val="24"/>
        </w:rPr>
        <w:t>s</w:t>
      </w:r>
      <w:r w:rsidRPr="005610DD">
        <w:rPr>
          <w:rFonts w:ascii="Times New Roman" w:hAnsi="Times New Roman" w:cs="Times New Roman"/>
          <w:sz w:val="24"/>
          <w:szCs w:val="24"/>
        </w:rPr>
        <w:t xml:space="preserve"> that suggested the potential for further development as inhibitors of </w:t>
      </w:r>
      <w:r w:rsidRPr="005610DD">
        <w:rPr>
          <w:rFonts w:ascii="Times New Roman" w:hAnsi="Times New Roman" w:cs="Times New Roman"/>
          <w:i/>
          <w:sz w:val="24"/>
          <w:szCs w:val="24"/>
        </w:rPr>
        <w:t>T. vaginalis</w:t>
      </w:r>
      <w:r w:rsidRPr="005610DD">
        <w:rPr>
          <w:rFonts w:ascii="Times New Roman" w:hAnsi="Times New Roman" w:cs="Times New Roman"/>
          <w:sz w:val="24"/>
          <w:szCs w:val="24"/>
        </w:rPr>
        <w:t>.</w:t>
      </w:r>
    </w:p>
    <w:p w14:paraId="5D2DA61A" w14:textId="77777777" w:rsidR="00CD49C4" w:rsidRPr="007B074F" w:rsidRDefault="00CD49C4" w:rsidP="00CD49C4"/>
    <w:p w14:paraId="3B4A0917" w14:textId="77777777" w:rsidR="00CD49C4" w:rsidRDefault="00CD49C4" w:rsidP="00CD49C4">
      <w:pPr>
        <w:keepNext/>
        <w:spacing w:after="240" w:line="480" w:lineRule="auto"/>
        <w:contextualSpacing/>
        <w:jc w:val="center"/>
      </w:pPr>
      <w:r w:rsidRPr="00DB572E">
        <w:rPr>
          <w:noProof/>
          <w:sz w:val="24"/>
          <w:szCs w:val="24"/>
        </w:rPr>
        <w:drawing>
          <wp:inline distT="0" distB="0" distL="0" distR="0" wp14:anchorId="0CB9C67E" wp14:editId="4E0078D5">
            <wp:extent cx="2962912" cy="2087593"/>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962768" cy="2087492"/>
                    </a:xfrm>
                    <a:prstGeom prst="rect">
                      <a:avLst/>
                    </a:prstGeom>
                    <a:noFill/>
                    <a:ln>
                      <a:noFill/>
                    </a:ln>
                  </pic:spPr>
                </pic:pic>
              </a:graphicData>
            </a:graphic>
          </wp:inline>
        </w:drawing>
      </w:r>
    </w:p>
    <w:p w14:paraId="224B8270" w14:textId="77777777" w:rsidR="00CD49C4" w:rsidRPr="00996E7D" w:rsidRDefault="00CD49C4" w:rsidP="00CD49C4">
      <w:pPr>
        <w:pStyle w:val="Caption"/>
        <w:spacing w:after="0"/>
        <w:jc w:val="both"/>
        <w:rPr>
          <w:rFonts w:ascii="Times New Roman" w:hAnsi="Times New Roman" w:cs="Times New Roman"/>
          <w:i w:val="0"/>
          <w:color w:val="000000" w:themeColor="text1"/>
          <w:sz w:val="24"/>
          <w:szCs w:val="24"/>
        </w:rPr>
      </w:pPr>
      <w:bookmarkStart w:id="141" w:name="_Toc6270297"/>
      <w:bookmarkStart w:id="142" w:name="_Toc6304847"/>
      <w:r w:rsidRPr="00996E7D">
        <w:rPr>
          <w:rFonts w:ascii="Times New Roman" w:hAnsi="Times New Roman" w:cs="Times New Roman"/>
          <w:b/>
          <w:i w:val="0"/>
          <w:color w:val="000000" w:themeColor="text1"/>
          <w:sz w:val="24"/>
          <w:szCs w:val="24"/>
        </w:rPr>
        <w:t>Figure 4.</w:t>
      </w:r>
      <w:r w:rsidRPr="00996E7D">
        <w:rPr>
          <w:rFonts w:ascii="Times New Roman" w:hAnsi="Times New Roman" w:cs="Times New Roman"/>
          <w:b/>
          <w:i w:val="0"/>
          <w:color w:val="000000" w:themeColor="text1"/>
          <w:sz w:val="24"/>
          <w:szCs w:val="24"/>
        </w:rPr>
        <w:fldChar w:fldCharType="begin"/>
      </w:r>
      <w:r w:rsidRPr="00996E7D">
        <w:rPr>
          <w:rFonts w:ascii="Times New Roman" w:hAnsi="Times New Roman" w:cs="Times New Roman"/>
          <w:b/>
          <w:i w:val="0"/>
          <w:color w:val="000000" w:themeColor="text1"/>
          <w:sz w:val="24"/>
          <w:szCs w:val="24"/>
        </w:rPr>
        <w:instrText xml:space="preserve"> SEQ Figure_4. \* ARABIC </w:instrText>
      </w:r>
      <w:r w:rsidRPr="00996E7D">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10</w:t>
      </w:r>
      <w:r w:rsidRPr="00996E7D">
        <w:rPr>
          <w:rFonts w:ascii="Times New Roman" w:hAnsi="Times New Roman" w:cs="Times New Roman"/>
          <w:b/>
          <w:i w:val="0"/>
          <w:color w:val="000000" w:themeColor="text1"/>
          <w:sz w:val="24"/>
          <w:szCs w:val="24"/>
        </w:rPr>
        <w:fldChar w:fldCharType="end"/>
      </w:r>
      <w:r w:rsidRPr="00996E7D">
        <w:rPr>
          <w:rFonts w:ascii="Times New Roman" w:hAnsi="Times New Roman" w:cs="Times New Roman"/>
          <w:b/>
          <w:i w:val="0"/>
          <w:color w:val="000000" w:themeColor="text1"/>
          <w:sz w:val="24"/>
          <w:szCs w:val="24"/>
        </w:rPr>
        <w:t>.</w:t>
      </w:r>
      <w:r w:rsidRPr="00996E7D">
        <w:rPr>
          <w:rFonts w:ascii="Times New Roman" w:hAnsi="Times New Roman" w:cs="Times New Roman"/>
          <w:i w:val="0"/>
          <w:color w:val="000000" w:themeColor="text1"/>
          <w:sz w:val="24"/>
          <w:szCs w:val="24"/>
        </w:rPr>
        <w:t xml:space="preserve"> Effect of lead compounds from different classed and metronidazole on the growth of </w:t>
      </w:r>
      <w:r w:rsidRPr="00DD0B16">
        <w:rPr>
          <w:rFonts w:ascii="Times New Roman" w:hAnsi="Times New Roman" w:cs="Times New Roman"/>
          <w:color w:val="000000" w:themeColor="text1"/>
          <w:sz w:val="24"/>
          <w:szCs w:val="24"/>
        </w:rPr>
        <w:t>Lactobacillus acidophilus</w:t>
      </w:r>
      <w:r w:rsidRPr="00996E7D">
        <w:rPr>
          <w:rFonts w:ascii="Times New Roman" w:hAnsi="Times New Roman" w:cs="Times New Roman"/>
          <w:i w:val="0"/>
          <w:color w:val="000000" w:themeColor="text1"/>
          <w:sz w:val="24"/>
          <w:szCs w:val="24"/>
        </w:rPr>
        <w:t xml:space="preserve"> grown in an anaerobic atmosphere for 18hr. the tetramic acid beauversetin has no off-target effects, like metronidazole.</w:t>
      </w:r>
      <w:bookmarkEnd w:id="141"/>
      <w:bookmarkEnd w:id="142"/>
      <w:r w:rsidRPr="00996E7D">
        <w:rPr>
          <w:rFonts w:ascii="Times New Roman" w:hAnsi="Times New Roman" w:cs="Times New Roman"/>
          <w:i w:val="0"/>
          <w:color w:val="000000" w:themeColor="text1"/>
          <w:sz w:val="24"/>
          <w:szCs w:val="24"/>
        </w:rPr>
        <w:t xml:space="preserve"> </w:t>
      </w:r>
    </w:p>
    <w:p w14:paraId="45D7B650" w14:textId="77777777" w:rsidR="00CD49C4" w:rsidRPr="00996E7D" w:rsidRDefault="00CD49C4" w:rsidP="00CD49C4">
      <w:pPr>
        <w:pStyle w:val="Caption"/>
        <w:jc w:val="center"/>
        <w:rPr>
          <w:color w:val="000000" w:themeColor="text1"/>
        </w:rPr>
      </w:pPr>
    </w:p>
    <w:p w14:paraId="7F79FAAB" w14:textId="77777777" w:rsidR="00CD49C4" w:rsidRDefault="00CD49C4" w:rsidP="00CD49C4"/>
    <w:p w14:paraId="059269A3" w14:textId="77777777" w:rsidR="00CD49C4" w:rsidRPr="0014492F" w:rsidRDefault="00CD49C4" w:rsidP="00CD49C4">
      <w:pPr>
        <w:pStyle w:val="Heading1"/>
        <w:spacing w:before="0" w:line="480" w:lineRule="auto"/>
        <w:jc w:val="center"/>
        <w:rPr>
          <w:rFonts w:ascii="Times New Roman" w:hAnsi="Times New Roman" w:cs="Times New Roman"/>
          <w:b/>
          <w:color w:val="000000" w:themeColor="text1"/>
          <w:sz w:val="24"/>
          <w:szCs w:val="24"/>
        </w:rPr>
      </w:pPr>
      <w:bookmarkStart w:id="143" w:name="_Toc7677846"/>
      <w:r w:rsidRPr="0014492F">
        <w:rPr>
          <w:rFonts w:ascii="Times New Roman" w:hAnsi="Times New Roman" w:cs="Times New Roman"/>
          <w:b/>
          <w:color w:val="000000" w:themeColor="text1"/>
          <w:sz w:val="24"/>
          <w:szCs w:val="24"/>
        </w:rPr>
        <w:t>4.3 Conclusion</w:t>
      </w:r>
      <w:r>
        <w:rPr>
          <w:rFonts w:ascii="Times New Roman" w:hAnsi="Times New Roman" w:cs="Times New Roman"/>
          <w:b/>
          <w:color w:val="000000" w:themeColor="text1"/>
          <w:sz w:val="24"/>
          <w:szCs w:val="24"/>
        </w:rPr>
        <w:t xml:space="preserve"> and Future Direction</w:t>
      </w:r>
      <w:bookmarkEnd w:id="143"/>
      <w:r w:rsidR="009D6B34">
        <w:rPr>
          <w:rFonts w:ascii="Times New Roman" w:hAnsi="Times New Roman" w:cs="Times New Roman"/>
          <w:b/>
          <w:color w:val="000000" w:themeColor="text1"/>
          <w:sz w:val="24"/>
          <w:szCs w:val="24"/>
        </w:rPr>
        <w:t>s</w:t>
      </w:r>
    </w:p>
    <w:p w14:paraId="5CEB3AE6" w14:textId="77777777" w:rsidR="00CD49C4" w:rsidRDefault="00CD49C4" w:rsidP="00CD49C4">
      <w:pPr>
        <w:spacing w:after="0" w:line="480" w:lineRule="auto"/>
        <w:ind w:firstLine="720"/>
        <w:contextualSpacing/>
        <w:jc w:val="both"/>
        <w:rPr>
          <w:rFonts w:ascii="Times New Roman" w:eastAsia="SimSun" w:hAnsi="Times New Roman" w:cs="Times New Roman"/>
          <w:sz w:val="24"/>
          <w:szCs w:val="24"/>
        </w:rPr>
      </w:pPr>
      <w:r w:rsidRPr="00C776EE">
        <w:rPr>
          <w:rFonts w:ascii="Times New Roman" w:hAnsi="Times New Roman" w:cs="Times New Roman"/>
          <w:sz w:val="24"/>
          <w:szCs w:val="24"/>
        </w:rPr>
        <w:t xml:space="preserve">A rapid and sensitive assay for </w:t>
      </w:r>
      <w:r w:rsidRPr="00C776EE">
        <w:rPr>
          <w:rFonts w:ascii="Times New Roman" w:hAnsi="Times New Roman" w:cs="Times New Roman"/>
          <w:i/>
          <w:sz w:val="24"/>
          <w:szCs w:val="24"/>
        </w:rPr>
        <w:t xml:space="preserve">T. vaginalis </w:t>
      </w:r>
      <w:r w:rsidRPr="00C776EE">
        <w:rPr>
          <w:rFonts w:ascii="Times New Roman" w:hAnsi="Times New Roman" w:cs="Times New Roman"/>
          <w:sz w:val="24"/>
          <w:szCs w:val="24"/>
        </w:rPr>
        <w:t xml:space="preserve">was developed and used to screen a variety of substances varying from pure compounds to complex fungal extracts. In screening a portion of our library of fungal extracts, we were able to isolate and identify pure compounds showing selective activity in </w:t>
      </w:r>
      <w:r w:rsidRPr="00C776EE">
        <w:rPr>
          <w:rFonts w:ascii="Times New Roman" w:hAnsi="Times New Roman" w:cs="Times New Roman"/>
          <w:i/>
          <w:sz w:val="24"/>
          <w:szCs w:val="24"/>
        </w:rPr>
        <w:t>T. vaginalis</w:t>
      </w:r>
      <w:r w:rsidRPr="00C776EE">
        <w:rPr>
          <w:rFonts w:ascii="Times New Roman" w:hAnsi="Times New Roman" w:cs="Times New Roman"/>
          <w:sz w:val="24"/>
          <w:szCs w:val="24"/>
        </w:rPr>
        <w:t xml:space="preserve"> when counterscreened in Ect1/E6E7 human cells. </w:t>
      </w:r>
      <w:r>
        <w:rPr>
          <w:rFonts w:ascii="Times New Roman" w:hAnsi="Times New Roman" w:cs="Times New Roman"/>
          <w:sz w:val="24"/>
          <w:szCs w:val="24"/>
        </w:rPr>
        <w:t xml:space="preserve">One promising class of compounds, </w:t>
      </w:r>
      <w:r w:rsidRPr="00C776EE">
        <w:rPr>
          <w:rFonts w:ascii="Times New Roman" w:hAnsi="Times New Roman" w:cs="Times New Roman"/>
          <w:sz w:val="24"/>
          <w:szCs w:val="24"/>
        </w:rPr>
        <w:t xml:space="preserve">the tetramic acid derivatives, performed favorably in both of these counterscreens, suggesting that they possess real selectivity in the inhibition of </w:t>
      </w:r>
      <w:r w:rsidRPr="00C776EE">
        <w:rPr>
          <w:rFonts w:ascii="Times New Roman" w:hAnsi="Times New Roman" w:cs="Times New Roman"/>
          <w:i/>
          <w:sz w:val="24"/>
          <w:szCs w:val="24"/>
        </w:rPr>
        <w:t>T. vaginalis</w:t>
      </w:r>
      <w:r w:rsidRPr="00C776EE">
        <w:rPr>
          <w:rFonts w:ascii="Times New Roman" w:hAnsi="Times New Roman" w:cs="Times New Roman"/>
          <w:sz w:val="24"/>
          <w:szCs w:val="24"/>
        </w:rPr>
        <w:t xml:space="preserve">. </w:t>
      </w:r>
      <w:r>
        <w:rPr>
          <w:rFonts w:ascii="Times New Roman" w:hAnsi="Times New Roman" w:cs="Times New Roman"/>
          <w:sz w:val="24"/>
          <w:szCs w:val="24"/>
        </w:rPr>
        <w:t xml:space="preserve">Compound </w:t>
      </w:r>
      <w:r w:rsidRPr="00194AEE">
        <w:rPr>
          <w:rFonts w:ascii="Times New Roman" w:hAnsi="Times New Roman" w:cs="Times New Roman"/>
          <w:b/>
          <w:color w:val="000000" w:themeColor="text1"/>
          <w:sz w:val="24"/>
          <w:szCs w:val="24"/>
        </w:rPr>
        <w:t>4.4</w:t>
      </w:r>
      <w:r w:rsidRPr="00194AEE">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emerged as a rather promising metabolite based on its potent </w:t>
      </w:r>
      <w:r w:rsidRPr="00194AEE">
        <w:rPr>
          <w:rFonts w:ascii="Times New Roman" w:eastAsia="SimSun" w:hAnsi="Times New Roman" w:cs="Times New Roman"/>
          <w:sz w:val="24"/>
          <w:szCs w:val="24"/>
        </w:rPr>
        <w:t>activity against the parasite (EC</w:t>
      </w:r>
      <w:r w:rsidRPr="00194AEE">
        <w:rPr>
          <w:rFonts w:ascii="Times New Roman" w:eastAsia="SimSun" w:hAnsi="Times New Roman" w:cs="Times New Roman"/>
          <w:sz w:val="24"/>
          <w:szCs w:val="24"/>
          <w:vertAlign w:val="subscript"/>
        </w:rPr>
        <w:t>50</w:t>
      </w:r>
      <w:r w:rsidRPr="00194AEE">
        <w:rPr>
          <w:rFonts w:ascii="Times New Roman" w:eastAsia="SimSun" w:hAnsi="Times New Roman" w:cs="Times New Roman"/>
          <w:sz w:val="24"/>
          <w:szCs w:val="24"/>
        </w:rPr>
        <w:t xml:space="preserve"> = 0.060 </w:t>
      </w:r>
      <w:r w:rsidRPr="00194AEE">
        <w:rPr>
          <w:rFonts w:ascii="Times New Roman" w:eastAsia="SimSun" w:hAnsi="Times New Roman" w:cs="Times New Roman"/>
          <w:sz w:val="24"/>
          <w:szCs w:val="24"/>
        </w:rPr>
        <w:sym w:font="Symbol" w:char="F06D"/>
      </w:r>
      <w:r w:rsidRPr="00194AEE">
        <w:rPr>
          <w:rFonts w:ascii="Times New Roman" w:eastAsia="SimSun" w:hAnsi="Times New Roman" w:cs="Times New Roman"/>
          <w:sz w:val="24"/>
          <w:szCs w:val="24"/>
        </w:rPr>
        <w:t xml:space="preserve">M) and limited toxicity against both the human Ect1/E6E7 cervical cell line (SI = 167) and </w:t>
      </w:r>
      <w:r w:rsidRPr="00194AEE">
        <w:rPr>
          <w:rFonts w:ascii="Times New Roman" w:eastAsia="SimSun" w:hAnsi="Times New Roman" w:cs="Times New Roman"/>
          <w:i/>
          <w:sz w:val="24"/>
          <w:szCs w:val="24"/>
        </w:rPr>
        <w:t xml:space="preserve">L. </w:t>
      </w:r>
      <w:r w:rsidRPr="00194AEE">
        <w:rPr>
          <w:rFonts w:ascii="Times New Roman" w:eastAsia="SimSun" w:hAnsi="Times New Roman" w:cs="Times New Roman"/>
          <w:i/>
          <w:sz w:val="24"/>
          <w:szCs w:val="24"/>
        </w:rPr>
        <w:lastRenderedPageBreak/>
        <w:t>acidophilus</w:t>
      </w:r>
      <w:r w:rsidRPr="00194AEE">
        <w:rPr>
          <w:rFonts w:ascii="Times New Roman" w:eastAsia="SimSun" w:hAnsi="Times New Roman" w:cs="Times New Roman"/>
          <w:sz w:val="24"/>
          <w:szCs w:val="24"/>
        </w:rPr>
        <w:t xml:space="preserve"> (EC</w:t>
      </w:r>
      <w:r w:rsidRPr="00194AEE">
        <w:rPr>
          <w:rFonts w:ascii="Times New Roman" w:eastAsia="SimSun" w:hAnsi="Times New Roman" w:cs="Times New Roman"/>
          <w:sz w:val="24"/>
          <w:szCs w:val="24"/>
          <w:vertAlign w:val="subscript"/>
        </w:rPr>
        <w:t>50</w:t>
      </w:r>
      <w:r w:rsidRPr="00194AEE">
        <w:rPr>
          <w:rFonts w:ascii="Times New Roman" w:eastAsia="SimSun" w:hAnsi="Times New Roman" w:cs="Times New Roman"/>
          <w:sz w:val="24"/>
          <w:szCs w:val="24"/>
        </w:rPr>
        <w:t xml:space="preserve"> &gt;0.060 </w:t>
      </w:r>
      <w:r w:rsidRPr="00194AEE">
        <w:rPr>
          <w:rFonts w:ascii="Times New Roman" w:eastAsia="SimSun" w:hAnsi="Times New Roman" w:cs="Times New Roman"/>
          <w:sz w:val="24"/>
          <w:szCs w:val="24"/>
        </w:rPr>
        <w:sym w:font="Symbol" w:char="F06D"/>
      </w:r>
      <w:r w:rsidRPr="00194AEE">
        <w:rPr>
          <w:rFonts w:ascii="Times New Roman" w:eastAsia="SimSun" w:hAnsi="Times New Roman" w:cs="Times New Roman"/>
          <w:sz w:val="24"/>
          <w:szCs w:val="24"/>
        </w:rPr>
        <w:t xml:space="preserve">M). Although our testing was limited to 9 tetramic-acid-containing natural products, the data suggested that modifications to the C-3 group of the </w:t>
      </w:r>
      <w:r w:rsidRPr="00194AEE">
        <w:rPr>
          <w:rFonts w:ascii="Times New Roman" w:eastAsia="SimSun" w:hAnsi="Times New Roman" w:cs="Times New Roman"/>
          <w:i/>
          <w:sz w:val="24"/>
          <w:szCs w:val="24"/>
        </w:rPr>
        <w:t>trans</w:t>
      </w:r>
      <w:r w:rsidRPr="00194AEE">
        <w:rPr>
          <w:rFonts w:ascii="Times New Roman" w:eastAsia="SimSun" w:hAnsi="Times New Roman" w:cs="Times New Roman"/>
          <w:sz w:val="24"/>
          <w:szCs w:val="24"/>
        </w:rPr>
        <w:t>-decaline system may provide additional opportunities for generating new analogues that have even further increased potency and selectivity. Further tes</w:t>
      </w:r>
      <w:r>
        <w:rPr>
          <w:rFonts w:ascii="Times New Roman" w:eastAsia="SimSun" w:hAnsi="Times New Roman" w:cs="Times New Roman"/>
          <w:sz w:val="24"/>
          <w:szCs w:val="24"/>
        </w:rPr>
        <w:t xml:space="preserve">ts are now underway to test the </w:t>
      </w:r>
      <w:r w:rsidRPr="00194AEE">
        <w:rPr>
          <w:rFonts w:ascii="Times New Roman" w:eastAsia="SimSun" w:hAnsi="Times New Roman" w:cs="Times New Roman"/>
          <w:sz w:val="24"/>
          <w:szCs w:val="24"/>
        </w:rPr>
        <w:t xml:space="preserve">tetramic-acid containing compounds as therapeutic agents against </w:t>
      </w:r>
      <w:r w:rsidRPr="00194AEE">
        <w:rPr>
          <w:rFonts w:ascii="Times New Roman" w:eastAsia="SimSun" w:hAnsi="Times New Roman" w:cs="Times New Roman"/>
          <w:i/>
          <w:sz w:val="24"/>
          <w:szCs w:val="24"/>
        </w:rPr>
        <w:t>T. vaginalis</w:t>
      </w:r>
      <w:r w:rsidRPr="00194AEE">
        <w:rPr>
          <w:rFonts w:ascii="Times New Roman" w:eastAsia="SimSun" w:hAnsi="Times New Roman" w:cs="Times New Roman"/>
          <w:sz w:val="24"/>
          <w:szCs w:val="24"/>
        </w:rPr>
        <w:t xml:space="preserve"> infections</w:t>
      </w:r>
      <w:r>
        <w:rPr>
          <w:rFonts w:ascii="Times New Roman" w:eastAsia="SimSun" w:hAnsi="Times New Roman" w:cs="Times New Roman"/>
          <w:sz w:val="24"/>
          <w:szCs w:val="24"/>
        </w:rPr>
        <w:t>.</w:t>
      </w:r>
    </w:p>
    <w:p w14:paraId="473F7B98" w14:textId="77777777" w:rsidR="00CD49C4" w:rsidRDefault="00CD49C4" w:rsidP="00CD49C4">
      <w:pPr>
        <w:spacing w:after="0" w:line="480" w:lineRule="auto"/>
        <w:contextualSpacing/>
        <w:jc w:val="both"/>
        <w:rPr>
          <w:b/>
          <w:sz w:val="24"/>
          <w:szCs w:val="24"/>
        </w:rPr>
      </w:pPr>
    </w:p>
    <w:p w14:paraId="69756197" w14:textId="77777777" w:rsidR="00CD49C4" w:rsidRPr="0014492F" w:rsidRDefault="00CD49C4" w:rsidP="00CD49C4">
      <w:pPr>
        <w:spacing w:after="0" w:line="240" w:lineRule="auto"/>
        <w:contextualSpacing/>
        <w:jc w:val="both"/>
        <w:rPr>
          <w:rFonts w:ascii="Times New Roman" w:hAnsi="Times New Roman" w:cs="Times New Roman"/>
          <w:sz w:val="24"/>
          <w:szCs w:val="24"/>
        </w:rPr>
      </w:pPr>
      <w:r w:rsidRPr="002810C7">
        <w:rPr>
          <w:rFonts w:ascii="Times New Roman" w:hAnsi="Times New Roman" w:cs="Times New Roman"/>
          <w:b/>
          <w:sz w:val="24"/>
          <w:szCs w:val="24"/>
        </w:rPr>
        <w:t xml:space="preserve"> </w:t>
      </w:r>
    </w:p>
    <w:p w14:paraId="572DC2DC" w14:textId="77777777" w:rsidR="00CD49C4" w:rsidRPr="00194AEE" w:rsidRDefault="00CD49C4" w:rsidP="00CD49C4">
      <w:pPr>
        <w:spacing w:line="240" w:lineRule="auto"/>
        <w:jc w:val="center"/>
        <w:rPr>
          <w:rFonts w:ascii="Times New Roman" w:hAnsi="Times New Roman" w:cs="Times New Roman"/>
          <w:b/>
          <w:sz w:val="24"/>
          <w:szCs w:val="24"/>
        </w:rPr>
        <w:sectPr w:rsidR="00CD49C4" w:rsidRPr="00194AEE" w:rsidSect="00CD49C4">
          <w:footerReference w:type="default" r:id="rId44"/>
          <w:pgSz w:w="12240" w:h="15840"/>
          <w:pgMar w:top="1440" w:right="1800" w:bottom="1440" w:left="1800" w:header="720" w:footer="720" w:gutter="0"/>
          <w:pgNumType w:start="1"/>
          <w:cols w:space="720"/>
          <w:docGrid w:linePitch="400"/>
        </w:sectPr>
      </w:pPr>
    </w:p>
    <w:p w14:paraId="11994612" w14:textId="77777777" w:rsidR="00CD49C4" w:rsidRPr="008665A7" w:rsidRDefault="00CD49C4" w:rsidP="00CD49C4">
      <w:pPr>
        <w:pStyle w:val="Heading2"/>
        <w:spacing w:before="0" w:line="480" w:lineRule="auto"/>
        <w:jc w:val="center"/>
        <w:rPr>
          <w:rFonts w:ascii="Times New Roman" w:hAnsi="Times New Roman" w:cs="Times New Roman"/>
          <w:b/>
          <w:color w:val="000000" w:themeColor="text1"/>
          <w:sz w:val="24"/>
          <w:szCs w:val="24"/>
          <w:lang w:bidi="en-US"/>
        </w:rPr>
      </w:pPr>
      <w:bookmarkStart w:id="144" w:name="_Toc536002848"/>
      <w:bookmarkStart w:id="145" w:name="_Toc7677847"/>
      <w:r>
        <w:rPr>
          <w:rFonts w:ascii="Times New Roman" w:hAnsi="Times New Roman" w:cs="Times New Roman" w:hint="eastAsia"/>
          <w:b/>
          <w:color w:val="000000" w:themeColor="text1"/>
          <w:sz w:val="24"/>
          <w:szCs w:val="24"/>
          <w:lang w:bidi="en-US"/>
        </w:rPr>
        <w:lastRenderedPageBreak/>
        <w:t xml:space="preserve">4.4 </w:t>
      </w:r>
      <w:r w:rsidRPr="008665A7">
        <w:rPr>
          <w:rFonts w:ascii="Times New Roman" w:hAnsi="Times New Roman" w:cs="Times New Roman"/>
          <w:b/>
          <w:color w:val="000000" w:themeColor="text1"/>
          <w:sz w:val="24"/>
          <w:szCs w:val="24"/>
          <w:lang w:bidi="en-US"/>
        </w:rPr>
        <w:t>Materials and Methods</w:t>
      </w:r>
      <w:bookmarkEnd w:id="144"/>
      <w:bookmarkEnd w:id="145"/>
    </w:p>
    <w:p w14:paraId="4021D357" w14:textId="77777777" w:rsidR="00CD49C4" w:rsidRPr="00007E9C" w:rsidRDefault="00CD49C4" w:rsidP="00CD49C4">
      <w:pPr>
        <w:pStyle w:val="Heading3"/>
        <w:spacing w:before="0" w:line="480" w:lineRule="auto"/>
        <w:jc w:val="center"/>
        <w:rPr>
          <w:rFonts w:ascii="Times New Roman" w:hAnsi="Times New Roman" w:cs="Times New Roman"/>
          <w:b/>
          <w:color w:val="000000" w:themeColor="text1"/>
        </w:rPr>
      </w:pPr>
      <w:bookmarkStart w:id="146" w:name="_Toc536002849"/>
      <w:bookmarkStart w:id="147" w:name="_Toc7677848"/>
      <w:r>
        <w:rPr>
          <w:rFonts w:ascii="Times New Roman" w:hAnsi="Times New Roman" w:cs="Times New Roman" w:hint="eastAsia"/>
          <w:b/>
          <w:color w:val="000000" w:themeColor="text1"/>
        </w:rPr>
        <w:t xml:space="preserve">4.4.1 </w:t>
      </w:r>
      <w:r w:rsidRPr="00007E9C">
        <w:rPr>
          <w:rFonts w:ascii="Times New Roman" w:hAnsi="Times New Roman" w:cs="Times New Roman"/>
          <w:b/>
          <w:color w:val="000000" w:themeColor="text1"/>
        </w:rPr>
        <w:t>General Experimental</w:t>
      </w:r>
      <w:bookmarkEnd w:id="146"/>
      <w:bookmarkEnd w:id="147"/>
    </w:p>
    <w:p w14:paraId="6CB59049"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C776EE">
        <w:rPr>
          <w:rFonts w:ascii="Times New Roman" w:hAnsi="Times New Roman" w:cs="Times New Roman"/>
          <w:sz w:val="24"/>
          <w:szCs w:val="24"/>
        </w:rPr>
        <w:t xml:space="preserve"> Optical rotation measurements were made on an AUTOPOL</w:t>
      </w:r>
      <w:r w:rsidRPr="00C776EE">
        <w:rPr>
          <w:rFonts w:ascii="Times New Roman" w:hAnsi="Times New Roman" w:cs="Times New Roman"/>
          <w:sz w:val="24"/>
          <w:szCs w:val="24"/>
          <w:vertAlign w:val="superscript"/>
        </w:rPr>
        <w:t>®</w:t>
      </w:r>
      <w:r w:rsidRPr="00C776EE">
        <w:rPr>
          <w:rFonts w:ascii="Times New Roman" w:hAnsi="Times New Roman" w:cs="Times New Roman"/>
          <w:sz w:val="24"/>
          <w:szCs w:val="24"/>
        </w:rPr>
        <w:t xml:space="preserve"> III automatic polarimeter. The LC-ESIMS analyses were performed on a Shimadzu UFLC system with a quadrupole mass spectrometer using a Phenomenex Kinetex C</w:t>
      </w:r>
      <w:r w:rsidRPr="00C776EE">
        <w:rPr>
          <w:rFonts w:ascii="Times New Roman" w:hAnsi="Times New Roman" w:cs="Times New Roman"/>
          <w:sz w:val="24"/>
          <w:szCs w:val="24"/>
          <w:vertAlign w:val="subscript"/>
        </w:rPr>
        <w:t xml:space="preserve">18 </w:t>
      </w:r>
      <w:r w:rsidRPr="00C776EE">
        <w:rPr>
          <w:rFonts w:ascii="Times New Roman" w:hAnsi="Times New Roman" w:cs="Times New Roman"/>
          <w:sz w:val="24"/>
          <w:szCs w:val="24"/>
        </w:rPr>
        <w:t>column (3.0 mm × 75 mm, 2.6 μm) and MeCN-H</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O (0.1% HCOOH) gradient solvent system. HRESIMS spectra were measured using an Agilent 6538 Ultra High Definition (UHD) Accurate-Mass Q-TOF system. NMR spectra were obtained on Varian spectrometers (</w:t>
      </w:r>
      <w:r>
        <w:rPr>
          <w:rFonts w:ascii="Times New Roman" w:hAnsi="Times New Roman" w:cs="Times New Roman" w:hint="eastAsia"/>
          <w:sz w:val="24"/>
          <w:szCs w:val="24"/>
        </w:rPr>
        <w:t>400MHz</w:t>
      </w:r>
      <w:r>
        <w:rPr>
          <w:rFonts w:ascii="Times New Roman" w:hAnsi="Times New Roman" w:cs="Times New Roman"/>
          <w:sz w:val="24"/>
          <w:szCs w:val="24"/>
        </w:rPr>
        <w:t xml:space="preserve">, </w:t>
      </w:r>
      <w:r w:rsidRPr="00C776EE">
        <w:rPr>
          <w:rFonts w:ascii="Times New Roman" w:hAnsi="Times New Roman" w:cs="Times New Roman"/>
          <w:sz w:val="24"/>
          <w:szCs w:val="24"/>
        </w:rPr>
        <w:t xml:space="preserve">500 MHz for </w:t>
      </w:r>
      <w:r w:rsidRPr="00C776EE">
        <w:rPr>
          <w:rFonts w:ascii="Times New Roman" w:hAnsi="Times New Roman" w:cs="Times New Roman"/>
          <w:sz w:val="24"/>
          <w:szCs w:val="24"/>
          <w:vertAlign w:val="superscript"/>
        </w:rPr>
        <w:t>1</w:t>
      </w:r>
      <w:r w:rsidRPr="00C776EE">
        <w:rPr>
          <w:rFonts w:ascii="Times New Roman" w:hAnsi="Times New Roman" w:cs="Times New Roman"/>
          <w:sz w:val="24"/>
          <w:szCs w:val="24"/>
        </w:rPr>
        <w:t>H and</w:t>
      </w:r>
      <w:r>
        <w:rPr>
          <w:rFonts w:ascii="Times New Roman" w:hAnsi="Times New Roman" w:cs="Times New Roman"/>
          <w:sz w:val="24"/>
          <w:szCs w:val="24"/>
        </w:rPr>
        <w:t xml:space="preserve">100, </w:t>
      </w:r>
      <w:r w:rsidRPr="00C776EE">
        <w:rPr>
          <w:rFonts w:ascii="Times New Roman" w:hAnsi="Times New Roman" w:cs="Times New Roman"/>
          <w:sz w:val="24"/>
          <w:szCs w:val="24"/>
        </w:rPr>
        <w:t xml:space="preserve">125 MHz for </w:t>
      </w:r>
      <w:r w:rsidRPr="00C776EE">
        <w:rPr>
          <w:rFonts w:ascii="Times New Roman" w:hAnsi="Times New Roman" w:cs="Times New Roman"/>
          <w:sz w:val="24"/>
          <w:szCs w:val="24"/>
          <w:vertAlign w:val="superscript"/>
        </w:rPr>
        <w:t>13</w:t>
      </w:r>
      <w:r w:rsidRPr="00C776EE">
        <w:rPr>
          <w:rFonts w:ascii="Times New Roman" w:hAnsi="Times New Roman" w:cs="Times New Roman"/>
          <w:sz w:val="24"/>
          <w:szCs w:val="24"/>
        </w:rPr>
        <w:t xml:space="preserve">C) using </w:t>
      </w:r>
      <w:r w:rsidRPr="001C2B64">
        <w:rPr>
          <w:rFonts w:ascii="Times New Roman" w:hAnsi="Times New Roman" w:cs="Times New Roman"/>
          <w:color w:val="000000" w:themeColor="text1"/>
          <w:sz w:val="24"/>
          <w:szCs w:val="24"/>
        </w:rPr>
        <w:t>DMSO-</w:t>
      </w:r>
      <w:r w:rsidRPr="001C2B64">
        <w:rPr>
          <w:rFonts w:ascii="Times New Roman" w:hAnsi="Times New Roman" w:cs="Times New Roman"/>
          <w:i/>
          <w:color w:val="000000" w:themeColor="text1"/>
          <w:sz w:val="24"/>
          <w:szCs w:val="24"/>
        </w:rPr>
        <w:t>d</w:t>
      </w:r>
      <w:r w:rsidRPr="001C2B64">
        <w:rPr>
          <w:rFonts w:ascii="Times New Roman" w:hAnsi="Times New Roman" w:cs="Times New Roman"/>
          <w:i/>
          <w:color w:val="000000" w:themeColor="text1"/>
          <w:sz w:val="24"/>
          <w:szCs w:val="24"/>
          <w:vertAlign w:val="subscript"/>
        </w:rPr>
        <w:t>6</w:t>
      </w:r>
      <w:r w:rsidRPr="001C2B64">
        <w:rPr>
          <w:rFonts w:ascii="Times New Roman" w:hAnsi="Times New Roman" w:cs="Times New Roman"/>
          <w:color w:val="000000" w:themeColor="text1"/>
          <w:sz w:val="24"/>
          <w:szCs w:val="24"/>
          <w:vertAlign w:val="subscript"/>
        </w:rPr>
        <w:t xml:space="preserve"> </w:t>
      </w:r>
      <w:r w:rsidRPr="001C2B64">
        <w:rPr>
          <w:rFonts w:ascii="Times New Roman" w:hAnsi="Times New Roman" w:cs="Times New Roman"/>
          <w:color w:val="000000" w:themeColor="text1"/>
          <w:sz w:val="24"/>
          <w:szCs w:val="24"/>
        </w:rPr>
        <w:t xml:space="preserve">(Aldrich) </w:t>
      </w:r>
      <w:r w:rsidRPr="00C776EE">
        <w:rPr>
          <w:rFonts w:ascii="Times New Roman" w:hAnsi="Times New Roman" w:cs="Times New Roman"/>
          <w:sz w:val="24"/>
          <w:szCs w:val="24"/>
        </w:rPr>
        <w:t>as solvents. HPLC was performed on a Waters System equipped with a 1525 binary HPLC pump coupled to a 2998 PDA detector with a Phenomenex C</w:t>
      </w:r>
      <w:r w:rsidRPr="00C776EE">
        <w:rPr>
          <w:rFonts w:ascii="Times New Roman" w:hAnsi="Times New Roman" w:cs="Times New Roman"/>
          <w:sz w:val="24"/>
          <w:szCs w:val="24"/>
          <w:vertAlign w:val="subscript"/>
        </w:rPr>
        <w:t xml:space="preserve">18 </w:t>
      </w:r>
      <w:r w:rsidRPr="00C776EE">
        <w:rPr>
          <w:rFonts w:ascii="Times New Roman" w:hAnsi="Times New Roman" w:cs="Times New Roman"/>
          <w:sz w:val="24"/>
          <w:szCs w:val="24"/>
        </w:rPr>
        <w:t>column (21.2 × 250 mm or 10 × 250 mm, 5 μm particle size).</w:t>
      </w:r>
    </w:p>
    <w:p w14:paraId="0C6D3F01" w14:textId="77777777" w:rsidR="00CD49C4" w:rsidRDefault="00CD49C4" w:rsidP="00CD49C4">
      <w:pPr>
        <w:spacing w:after="0" w:line="480" w:lineRule="auto"/>
        <w:ind w:firstLine="720"/>
        <w:contextualSpacing/>
        <w:jc w:val="both"/>
        <w:rPr>
          <w:rFonts w:ascii="Times New Roman" w:hAnsi="Times New Roman" w:cs="Times New Roman"/>
          <w:sz w:val="24"/>
          <w:szCs w:val="24"/>
        </w:rPr>
      </w:pPr>
    </w:p>
    <w:p w14:paraId="5616ADDA" w14:textId="77777777" w:rsidR="00CD49C4" w:rsidRPr="00681074" w:rsidRDefault="00CD49C4" w:rsidP="00CD49C4">
      <w:pPr>
        <w:pStyle w:val="Heading3"/>
        <w:spacing w:before="0" w:line="480" w:lineRule="auto"/>
        <w:jc w:val="center"/>
        <w:rPr>
          <w:rFonts w:ascii="Times New Roman" w:hAnsi="Times New Roman" w:cs="Times New Roman"/>
          <w:b/>
          <w:color w:val="000000" w:themeColor="text1"/>
        </w:rPr>
      </w:pPr>
      <w:bookmarkStart w:id="148" w:name="_Toc536002850"/>
      <w:bookmarkStart w:id="149" w:name="_Toc7677849"/>
      <w:r>
        <w:rPr>
          <w:rFonts w:ascii="Times New Roman" w:hAnsi="Times New Roman" w:cs="Times New Roman" w:hint="eastAsia"/>
          <w:b/>
          <w:color w:val="000000" w:themeColor="text1"/>
        </w:rPr>
        <w:t xml:space="preserve">4.4.2 </w:t>
      </w:r>
      <w:r w:rsidRPr="00681074">
        <w:rPr>
          <w:rFonts w:ascii="Times New Roman" w:hAnsi="Times New Roman" w:cs="Times New Roman"/>
          <w:b/>
          <w:color w:val="000000" w:themeColor="text1"/>
        </w:rPr>
        <w:t>Culture of Organisms</w:t>
      </w:r>
      <w:bookmarkEnd w:id="148"/>
      <w:bookmarkEnd w:id="149"/>
    </w:p>
    <w:p w14:paraId="3F186FA5" w14:textId="77777777" w:rsidR="00CD49C4" w:rsidRPr="009F152E" w:rsidRDefault="00CD49C4" w:rsidP="00CD49C4">
      <w:pPr>
        <w:spacing w:after="0" w:line="480" w:lineRule="auto"/>
        <w:ind w:firstLine="720"/>
        <w:contextualSpacing/>
        <w:jc w:val="both"/>
        <w:rPr>
          <w:rFonts w:ascii="Times New Roman" w:hAnsi="Times New Roman" w:cs="Times New Roman"/>
          <w:b/>
          <w:bCs/>
          <w:sz w:val="24"/>
          <w:szCs w:val="24"/>
        </w:rPr>
      </w:pPr>
      <w:r w:rsidRPr="00C776EE">
        <w:rPr>
          <w:rFonts w:ascii="Times New Roman" w:hAnsi="Times New Roman" w:cs="Times New Roman"/>
          <w:i/>
          <w:sz w:val="24"/>
          <w:szCs w:val="24"/>
        </w:rPr>
        <w:t>Trichomonas vaginalis</w:t>
      </w:r>
      <w:r w:rsidRPr="00C776EE">
        <w:rPr>
          <w:rFonts w:ascii="Times New Roman" w:hAnsi="Times New Roman" w:cs="Times New Roman"/>
          <w:sz w:val="24"/>
          <w:szCs w:val="24"/>
        </w:rPr>
        <w:t xml:space="preserve"> Donne (PRA-98) was purchased from the American Type Culture Collection (ATCC, Bethesda, MD).  The superior medium for growth of the organism was found to be Keister’s Modified TYI-S33 medium</w:t>
      </w:r>
      <w:r w:rsidRPr="00440547">
        <w:rPr>
          <w:rFonts w:ascii="Times New Roman" w:hAnsi="Times New Roman" w:cs="Times New Roman"/>
          <w:noProof/>
          <w:sz w:val="24"/>
          <w:szCs w:val="24"/>
          <w:vertAlign w:val="superscript"/>
        </w:rPr>
        <w:t>183</w:t>
      </w:r>
      <w:r w:rsidRPr="00C776EE">
        <w:rPr>
          <w:rFonts w:ascii="Times New Roman" w:hAnsi="Times New Roman" w:cs="Times New Roman"/>
          <w:sz w:val="24"/>
          <w:szCs w:val="24"/>
        </w:rPr>
        <w:t xml:space="preserve"> with the pH adjusted to 6.0, the pH optimum for growth of </w:t>
      </w:r>
      <w:r w:rsidRPr="00C776EE">
        <w:rPr>
          <w:rFonts w:ascii="Times New Roman" w:hAnsi="Times New Roman" w:cs="Times New Roman"/>
          <w:i/>
          <w:sz w:val="24"/>
          <w:szCs w:val="24"/>
        </w:rPr>
        <w:t>Trichomonas</w:t>
      </w:r>
      <w:r w:rsidRPr="00C776EE">
        <w:rPr>
          <w:rFonts w:ascii="Times New Roman" w:hAnsi="Times New Roman" w:cs="Times New Roman"/>
          <w:sz w:val="24"/>
          <w:szCs w:val="24"/>
        </w:rPr>
        <w:t>.  The medium was filter sterilized and aliquots stored frozen for future use.  Medium preparation was found to be very particular with regard to ingredients, most especially with the bovine bile component, which was only successful when Sigma B8381 was used, as opposed to other bovine bile products.  All assays mentioned in this publication were performed in this medium.  Trichomonads were grown in a 37°C incubator in sealed screw cap tubes for propagation and in an air incubator (21% 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0.04% CO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candle jar (10% 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5% CO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or with BD GasPak EZ Campy (6-16% 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2-10% CO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xml:space="preserve">) or EZ Anaerobe sachets (&lt;1% </w:t>
      </w:r>
      <w:r w:rsidRPr="00C776EE">
        <w:rPr>
          <w:rFonts w:ascii="Times New Roman" w:hAnsi="Times New Roman" w:cs="Times New Roman"/>
          <w:sz w:val="24"/>
          <w:szCs w:val="24"/>
        </w:rPr>
        <w:lastRenderedPageBreak/>
        <w:t>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&gt;13% CO</w:t>
      </w:r>
      <w:r w:rsidRPr="00C776EE">
        <w:rPr>
          <w:rFonts w:ascii="Times New Roman" w:hAnsi="Times New Roman" w:cs="Times New Roman"/>
          <w:sz w:val="24"/>
          <w:szCs w:val="24"/>
          <w:vertAlign w:val="subscript"/>
        </w:rPr>
        <w:t>2</w:t>
      </w:r>
      <w:r w:rsidRPr="00C776EE">
        <w:rPr>
          <w:rFonts w:ascii="Times New Roman" w:hAnsi="Times New Roman" w:cs="Times New Roman"/>
          <w:sz w:val="24"/>
          <w:szCs w:val="24"/>
        </w:rPr>
        <w:t xml:space="preserve">) for 96-well plate assays, in order to reduce oxygen levels and add carbon dioxide, a stimulator of </w:t>
      </w:r>
      <w:r w:rsidRPr="00C776EE">
        <w:rPr>
          <w:rFonts w:ascii="Times New Roman" w:hAnsi="Times New Roman" w:cs="Times New Roman"/>
          <w:i/>
          <w:sz w:val="24"/>
          <w:szCs w:val="24"/>
        </w:rPr>
        <w:t>Trichomonas</w:t>
      </w:r>
      <w:r w:rsidRPr="00C776EE">
        <w:rPr>
          <w:rFonts w:ascii="Times New Roman" w:hAnsi="Times New Roman" w:cs="Times New Roman"/>
          <w:sz w:val="24"/>
          <w:szCs w:val="24"/>
        </w:rPr>
        <w:t xml:space="preserve"> growth.</w:t>
      </w:r>
      <w:r w:rsidRPr="00440547">
        <w:rPr>
          <w:rFonts w:ascii="Times New Roman" w:hAnsi="Times New Roman" w:cs="Times New Roman"/>
          <w:noProof/>
          <w:sz w:val="24"/>
          <w:szCs w:val="24"/>
          <w:vertAlign w:val="superscript"/>
        </w:rPr>
        <w:t>184</w:t>
      </w:r>
    </w:p>
    <w:p w14:paraId="277FD28D" w14:textId="77777777" w:rsidR="00CD49C4" w:rsidRPr="004E79E6" w:rsidRDefault="00CD49C4" w:rsidP="00CD49C4">
      <w:pPr>
        <w:spacing w:after="0" w:line="480" w:lineRule="auto"/>
        <w:ind w:firstLine="720"/>
        <w:contextualSpacing/>
        <w:jc w:val="both"/>
        <w:rPr>
          <w:rFonts w:ascii="Times New Roman" w:hAnsi="Times New Roman" w:cs="Times New Roman"/>
          <w:sz w:val="24"/>
          <w:szCs w:val="24"/>
        </w:rPr>
      </w:pPr>
      <w:r w:rsidRPr="00C776EE">
        <w:rPr>
          <w:rFonts w:ascii="Times New Roman" w:hAnsi="Times New Roman" w:cs="Times New Roman"/>
          <w:sz w:val="24"/>
          <w:szCs w:val="24"/>
        </w:rPr>
        <w:t>NIH/3T3 (CRL-1658) mouse fibroblast and Ect1/E6E7 (CRL-2614) normal human ectocervical cell lines were purchased from ATCC.  NIH/3T3 cells were maintained in Dulbecco’s Modified Eagle’s Medium with 5% FetalClone III (Hyclone) and Ect1/E6E7 cells in keratinocyte-serum free medium (K-SFM, GIBCO-BRL 17005-042) or RPMI 1640 medium with 5% FetalClone III and supplemented with EGF (10 ng/mL Novoprotein #C029).</w:t>
      </w:r>
    </w:p>
    <w:p w14:paraId="6DBD3B3E"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C776EE">
        <w:rPr>
          <w:rFonts w:ascii="Times New Roman" w:hAnsi="Times New Roman" w:cs="Times New Roman"/>
          <w:i/>
          <w:sz w:val="24"/>
          <w:szCs w:val="24"/>
        </w:rPr>
        <w:t>Lactobacillus acidophilus</w:t>
      </w:r>
      <w:r w:rsidRPr="00C776EE">
        <w:rPr>
          <w:rFonts w:ascii="Times New Roman" w:hAnsi="Times New Roman" w:cs="Times New Roman"/>
          <w:sz w:val="24"/>
          <w:szCs w:val="24"/>
        </w:rPr>
        <w:t xml:space="preserve"> (ATCC 4356) was purchased from ATCC and grown on MRS agar and broth at 37°C under anaerobic condtions provided by BD GasPak EZ Anaerobe sachets.</w:t>
      </w:r>
    </w:p>
    <w:p w14:paraId="0F96B96E" w14:textId="77777777" w:rsidR="00CD49C4" w:rsidRDefault="00CD49C4" w:rsidP="00CD49C4">
      <w:pPr>
        <w:spacing w:after="0" w:line="480" w:lineRule="auto"/>
        <w:ind w:firstLine="720"/>
        <w:contextualSpacing/>
        <w:jc w:val="both"/>
        <w:rPr>
          <w:rFonts w:ascii="Times New Roman" w:hAnsi="Times New Roman" w:cs="Times New Roman"/>
          <w:sz w:val="24"/>
          <w:szCs w:val="24"/>
        </w:rPr>
      </w:pPr>
    </w:p>
    <w:p w14:paraId="245466D6" w14:textId="77777777" w:rsidR="00CD49C4" w:rsidRPr="00681074" w:rsidRDefault="00CD49C4" w:rsidP="00CD49C4">
      <w:pPr>
        <w:pStyle w:val="Heading3"/>
        <w:spacing w:before="0" w:line="480" w:lineRule="auto"/>
        <w:jc w:val="center"/>
        <w:rPr>
          <w:rFonts w:ascii="Times New Roman" w:hAnsi="Times New Roman" w:cs="Times New Roman"/>
          <w:b/>
          <w:color w:val="000000" w:themeColor="text1"/>
        </w:rPr>
      </w:pPr>
      <w:bookmarkStart w:id="150" w:name="_Toc536002851"/>
      <w:bookmarkStart w:id="151" w:name="_Toc7677850"/>
      <w:r>
        <w:rPr>
          <w:rFonts w:ascii="Times New Roman" w:hAnsi="Times New Roman" w:cs="Times New Roman" w:hint="eastAsia"/>
          <w:b/>
          <w:color w:val="000000" w:themeColor="text1"/>
        </w:rPr>
        <w:t xml:space="preserve">4.4.3 </w:t>
      </w:r>
      <w:r w:rsidRPr="00681074">
        <w:rPr>
          <w:rFonts w:ascii="Times New Roman" w:hAnsi="Times New Roman" w:cs="Times New Roman"/>
          <w:b/>
          <w:color w:val="000000" w:themeColor="text1"/>
        </w:rPr>
        <w:t>Trichomonas Assay</w:t>
      </w:r>
      <w:bookmarkEnd w:id="150"/>
      <w:bookmarkEnd w:id="151"/>
    </w:p>
    <w:p w14:paraId="54F9EA38" w14:textId="77777777" w:rsidR="00CD49C4" w:rsidRPr="006252A3"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sz w:val="24"/>
          <w:szCs w:val="24"/>
        </w:rPr>
        <w:t>A 250 µL cryopreserved (5% DMSO in liquid N</w:t>
      </w:r>
      <w:r w:rsidRPr="006252A3">
        <w:rPr>
          <w:rFonts w:ascii="Times New Roman" w:hAnsi="Times New Roman" w:cs="Times New Roman"/>
          <w:sz w:val="24"/>
          <w:szCs w:val="24"/>
          <w:vertAlign w:val="subscript"/>
        </w:rPr>
        <w:t>2</w:t>
      </w:r>
      <w:r w:rsidRPr="006252A3">
        <w:rPr>
          <w:rFonts w:ascii="Times New Roman" w:hAnsi="Times New Roman" w:cs="Times New Roman"/>
          <w:sz w:val="24"/>
          <w:szCs w:val="24"/>
        </w:rPr>
        <w:t xml:space="preserve">) aliquot of </w:t>
      </w:r>
      <w:r w:rsidRPr="006252A3">
        <w:rPr>
          <w:rFonts w:ascii="Times New Roman" w:hAnsi="Times New Roman" w:cs="Times New Roman"/>
          <w:i/>
          <w:sz w:val="24"/>
          <w:szCs w:val="24"/>
        </w:rPr>
        <w:t>Trichomonas</w:t>
      </w:r>
      <w:r w:rsidRPr="006252A3">
        <w:rPr>
          <w:rFonts w:ascii="Times New Roman" w:hAnsi="Times New Roman" w:cs="Times New Roman"/>
          <w:sz w:val="24"/>
          <w:szCs w:val="24"/>
        </w:rPr>
        <w:t xml:space="preserve"> was thawed rapidly at 37 deg. C and put into a screw cap tube containing 12 mL of pre-warmed Modified TYI-S33 medium.  The sample was incubated for 24 hours at which point robust growth occurred and live trophozoites were counted.  A typical count yielded &gt;30X10</w:t>
      </w:r>
      <w:r w:rsidRPr="006252A3">
        <w:rPr>
          <w:rFonts w:ascii="Times New Roman" w:hAnsi="Times New Roman" w:cs="Times New Roman"/>
          <w:sz w:val="24"/>
          <w:szCs w:val="24"/>
          <w:vertAlign w:val="superscript"/>
        </w:rPr>
        <w:t>6</w:t>
      </w:r>
      <w:r w:rsidRPr="006252A3">
        <w:rPr>
          <w:rFonts w:ascii="Times New Roman" w:hAnsi="Times New Roman" w:cs="Times New Roman"/>
          <w:sz w:val="24"/>
          <w:szCs w:val="24"/>
        </w:rPr>
        <w:t xml:space="preserve"> cells per tube.  Stock cultures were diluted into fresh medium to achieve 40,000 trophozoites per 100 µL of medium in each well of a 96-well plate.  Into each well, a pin tool or pipet tip was used to dispense extracts or pure compounds dissolved in dimethyl sulfoxide (DMSO).  Care was taken throughout to maintain the anaerobic nature of the medium and rapidity was observed (ideally 30 minutes or less time exposed to normal atmospheric conditions).  Trichomonads tolerated a DMSO concentration of at least 1%.  DMSO and 25 µM metronidazole negative and positive controls were included.  The plates were placed in a humidified candle jar, the candle was lit, and the jar was sealed and placed in a 37 degrees’ Celsius incubator overnight for a 17-hour </w:t>
      </w:r>
      <w:r w:rsidRPr="006252A3">
        <w:rPr>
          <w:rFonts w:ascii="Times New Roman" w:hAnsi="Times New Roman" w:cs="Times New Roman"/>
          <w:sz w:val="24"/>
          <w:szCs w:val="24"/>
        </w:rPr>
        <w:lastRenderedPageBreak/>
        <w:t xml:space="preserve">incubation for the candle jar condition.  BD GasPak instructions were followed for that condition and plates incubated in either the provided pouch or the BD Anaerobe Container System.  After 17 hours, the plates were removed and 100 µL per well of room temperature </w:t>
      </w:r>
      <w:r w:rsidRPr="006252A3">
        <w:rPr>
          <w:rFonts w:ascii="Times New Roman" w:hAnsi="Times New Roman" w:cs="Times New Roman"/>
          <w:i/>
          <w:sz w:val="24"/>
          <w:szCs w:val="24"/>
        </w:rPr>
        <w:t>Trichomonas</w:t>
      </w:r>
      <w:r w:rsidRPr="006252A3">
        <w:rPr>
          <w:rFonts w:ascii="Times New Roman" w:hAnsi="Times New Roman" w:cs="Times New Roman"/>
          <w:sz w:val="24"/>
          <w:szCs w:val="24"/>
        </w:rPr>
        <w:t xml:space="preserve"> and </w:t>
      </w:r>
      <w:r w:rsidRPr="006252A3">
        <w:rPr>
          <w:rFonts w:ascii="Times New Roman" w:hAnsi="Times New Roman" w:cs="Times New Roman"/>
          <w:i/>
          <w:sz w:val="24"/>
          <w:szCs w:val="24"/>
        </w:rPr>
        <w:t>Giardia</w:t>
      </w:r>
      <w:r w:rsidRPr="006252A3">
        <w:rPr>
          <w:rFonts w:ascii="Times New Roman" w:hAnsi="Times New Roman" w:cs="Times New Roman"/>
          <w:sz w:val="24"/>
          <w:szCs w:val="24"/>
        </w:rPr>
        <w:t xml:space="preserve"> assay and fixation (TGAF) solution was added per well.  TGAF solution is a PBS based solution we developed that contains 1% glutaraldehyde, 5 uM propidium iodide, and 5 uM acridine orange (HCl salt).  This solution was found to be stable for many months kept at room temperature and even longer when kept refrigerated.  The plates were shaken in a plate reader for thirty seconds to disperse any clumps and placed in the incubator for three hours for staining and fixation to occur.  The plates were then quantitatively imaged using the Perkin Elmer Operetta and the Harmony 3.5.1 software package.  Quantification involved the software identifying all trophozoites and subtracting live (green only) from dead (green and red) using a propidium iodide threshold of less than 6500 units; this threshold was determined to enable the assessment of membrane integrity and thus live/dead determination.</w:t>
      </w:r>
    </w:p>
    <w:p w14:paraId="129B5551"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sz w:val="24"/>
          <w:szCs w:val="24"/>
        </w:rPr>
        <w:t>For comparison, a traditional resazurin based assay using the plate reader was also performed.</w:t>
      </w:r>
      <w:r w:rsidRPr="00440547">
        <w:rPr>
          <w:rFonts w:ascii="Times New Roman" w:hAnsi="Times New Roman" w:cs="Times New Roman"/>
          <w:noProof/>
          <w:sz w:val="24"/>
          <w:szCs w:val="24"/>
          <w:vertAlign w:val="superscript"/>
        </w:rPr>
        <w:t>167</w:t>
      </w:r>
      <w:r w:rsidRPr="006252A3">
        <w:rPr>
          <w:rFonts w:ascii="Times New Roman" w:hAnsi="Times New Roman" w:cs="Times New Roman"/>
          <w:sz w:val="24"/>
          <w:szCs w:val="24"/>
        </w:rPr>
        <w:t xml:space="preserve"> Known amounts of trichomonads were added to each well and then 10 µL of a 0.1 mg/mL resazurin stock in PBS was added to each well and incubated for one hour at room temperature in the dark.  At 1 hr, plates were shaken and read on a fluorescence plate reader (Tecan Infinite M200) with a 556 nm excitation wavelength and an emission of 590 nm.</w:t>
      </w:r>
    </w:p>
    <w:p w14:paraId="6C24B846" w14:textId="77777777" w:rsidR="00CD49C4" w:rsidRPr="005D6462" w:rsidRDefault="00CD49C4" w:rsidP="00CD49C4">
      <w:pPr>
        <w:spacing w:after="0" w:line="480" w:lineRule="auto"/>
        <w:ind w:firstLine="720"/>
        <w:contextualSpacing/>
        <w:jc w:val="both"/>
        <w:rPr>
          <w:rFonts w:ascii="Times New Roman" w:hAnsi="Times New Roman" w:cs="Times New Roman"/>
          <w:sz w:val="24"/>
          <w:szCs w:val="24"/>
        </w:rPr>
      </w:pPr>
    </w:p>
    <w:p w14:paraId="57BE49F1" w14:textId="77777777" w:rsidR="00CD49C4" w:rsidRPr="00681074" w:rsidRDefault="00CD49C4" w:rsidP="00CD49C4">
      <w:pPr>
        <w:pStyle w:val="Heading3"/>
        <w:spacing w:before="0" w:line="480" w:lineRule="auto"/>
        <w:jc w:val="center"/>
        <w:rPr>
          <w:rFonts w:ascii="Times New Roman" w:hAnsi="Times New Roman" w:cs="Times New Roman"/>
          <w:b/>
          <w:color w:val="000000" w:themeColor="text1"/>
        </w:rPr>
      </w:pPr>
      <w:bookmarkStart w:id="152" w:name="_Toc536002852"/>
      <w:bookmarkStart w:id="153" w:name="_Toc7677851"/>
      <w:r>
        <w:rPr>
          <w:rFonts w:ascii="Times New Roman" w:hAnsi="Times New Roman" w:cs="Times New Roman" w:hint="eastAsia"/>
          <w:b/>
          <w:color w:val="000000" w:themeColor="text1"/>
        </w:rPr>
        <w:t xml:space="preserve">4.4.4 </w:t>
      </w:r>
      <w:r w:rsidRPr="00681074">
        <w:rPr>
          <w:rFonts w:ascii="Times New Roman" w:hAnsi="Times New Roman" w:cs="Times New Roman"/>
          <w:b/>
          <w:color w:val="000000" w:themeColor="text1"/>
        </w:rPr>
        <w:t>Mammalian Cell Cytotoxicity Assay</w:t>
      </w:r>
      <w:bookmarkEnd w:id="152"/>
      <w:bookmarkEnd w:id="153"/>
    </w:p>
    <w:p w14:paraId="3A278DC6"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sz w:val="24"/>
          <w:szCs w:val="24"/>
        </w:rPr>
        <w:t>Mammalian cell assays were performed as described previously</w:t>
      </w:r>
      <w:r w:rsidRPr="00440547">
        <w:rPr>
          <w:rFonts w:ascii="Times New Roman" w:hAnsi="Times New Roman" w:cs="Times New Roman"/>
          <w:noProof/>
          <w:sz w:val="24"/>
          <w:szCs w:val="24"/>
          <w:vertAlign w:val="superscript"/>
        </w:rPr>
        <w:t>185</w:t>
      </w:r>
      <w:r w:rsidRPr="006252A3">
        <w:rPr>
          <w:rFonts w:ascii="Times New Roman" w:hAnsi="Times New Roman" w:cs="Times New Roman"/>
          <w:sz w:val="24"/>
          <w:szCs w:val="24"/>
        </w:rPr>
        <w:t xml:space="preserve"> and viability determined by MTT assay</w:t>
      </w:r>
      <w:r w:rsidRPr="00440547">
        <w:rPr>
          <w:rFonts w:ascii="Times New Roman" w:hAnsi="Times New Roman" w:cs="Times New Roman"/>
          <w:noProof/>
          <w:sz w:val="24"/>
          <w:szCs w:val="24"/>
          <w:vertAlign w:val="superscript"/>
        </w:rPr>
        <w:t>186</w:t>
      </w:r>
      <w:r w:rsidRPr="006252A3">
        <w:rPr>
          <w:rFonts w:ascii="Times New Roman" w:hAnsi="Times New Roman" w:cs="Times New Roman"/>
          <w:sz w:val="24"/>
          <w:szCs w:val="24"/>
        </w:rPr>
        <w:t xml:space="preserve"> or by a Calcein AM and Hoechst 33342 live cell area assay on the Operetta.  This assay was performed by adding 5 µL to each well of a 1:5 dilution in PBS of a 40 </w:t>
      </w:r>
      <w:r w:rsidRPr="006252A3">
        <w:rPr>
          <w:rFonts w:ascii="Times New Roman" w:hAnsi="Times New Roman" w:cs="Times New Roman"/>
          <w:sz w:val="24"/>
          <w:szCs w:val="24"/>
        </w:rPr>
        <w:lastRenderedPageBreak/>
        <w:t>uM calcein AM and 160 uM Hoechst 33342 DMSO stock, incubating the plate for 30 minutes and reading the plate on the Operetta.  Harmony software was used to calculate the live cell area by finding all Hoechst-labeled nuclei and assigns live or dead asses</w:t>
      </w:r>
      <w:r>
        <w:rPr>
          <w:rFonts w:ascii="Times New Roman" w:hAnsi="Times New Roman" w:cs="Times New Roman"/>
          <w:sz w:val="24"/>
          <w:szCs w:val="24"/>
        </w:rPr>
        <w:t xml:space="preserve">sments to each cell based on a </w:t>
      </w:r>
      <w:r w:rsidRPr="006252A3">
        <w:rPr>
          <w:rFonts w:ascii="Times New Roman" w:hAnsi="Times New Roman" w:cs="Times New Roman"/>
          <w:sz w:val="24"/>
          <w:szCs w:val="24"/>
        </w:rPr>
        <w:t>threshold of green fluorescence.  Live cells are those with esterases still capable of cleaving the AM group from calcein AM, and glow bright green.</w:t>
      </w:r>
    </w:p>
    <w:p w14:paraId="1A76BC00" w14:textId="77777777" w:rsidR="00CD49C4" w:rsidRDefault="00CD49C4" w:rsidP="00CD49C4">
      <w:pPr>
        <w:spacing w:after="0" w:line="480" w:lineRule="auto"/>
        <w:ind w:firstLine="720"/>
        <w:contextualSpacing/>
        <w:jc w:val="both"/>
        <w:rPr>
          <w:rFonts w:ascii="Times New Roman" w:hAnsi="Times New Roman" w:cs="Times New Roman"/>
          <w:sz w:val="24"/>
          <w:szCs w:val="24"/>
        </w:rPr>
      </w:pPr>
    </w:p>
    <w:p w14:paraId="58170206" w14:textId="77777777" w:rsidR="00CD49C4" w:rsidRPr="00681074" w:rsidRDefault="00CD49C4" w:rsidP="00CD49C4">
      <w:pPr>
        <w:pStyle w:val="Heading3"/>
        <w:spacing w:before="0" w:line="480" w:lineRule="auto"/>
        <w:jc w:val="center"/>
        <w:rPr>
          <w:rFonts w:ascii="Times New Roman" w:hAnsi="Times New Roman" w:cs="Times New Roman"/>
          <w:b/>
          <w:color w:val="000000" w:themeColor="text1"/>
        </w:rPr>
      </w:pPr>
      <w:bookmarkStart w:id="154" w:name="_Toc536002853"/>
      <w:bookmarkStart w:id="155" w:name="_Toc7677852"/>
      <w:r>
        <w:rPr>
          <w:rFonts w:ascii="Times New Roman" w:hAnsi="Times New Roman" w:cs="Times New Roman" w:hint="eastAsia"/>
          <w:b/>
          <w:color w:val="000000" w:themeColor="text1"/>
        </w:rPr>
        <w:t xml:space="preserve">4.4.5 </w:t>
      </w:r>
      <w:r w:rsidRPr="00020269">
        <w:rPr>
          <w:rFonts w:ascii="Times New Roman" w:hAnsi="Times New Roman" w:cs="Times New Roman"/>
          <w:b/>
          <w:i/>
          <w:color w:val="000000" w:themeColor="text1"/>
        </w:rPr>
        <w:t>Lactobacillus Acidophilus</w:t>
      </w:r>
      <w:r w:rsidRPr="00681074">
        <w:rPr>
          <w:rFonts w:ascii="Times New Roman" w:hAnsi="Times New Roman" w:cs="Times New Roman"/>
          <w:b/>
          <w:color w:val="000000" w:themeColor="text1"/>
        </w:rPr>
        <w:t xml:space="preserve"> Viability Assays</w:t>
      </w:r>
      <w:bookmarkEnd w:id="154"/>
      <w:bookmarkEnd w:id="155"/>
    </w:p>
    <w:p w14:paraId="05B57899"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sz w:val="24"/>
          <w:szCs w:val="24"/>
        </w:rPr>
        <w:t xml:space="preserve">A colony of </w:t>
      </w:r>
      <w:r w:rsidRPr="00020269">
        <w:rPr>
          <w:rFonts w:ascii="Times New Roman" w:hAnsi="Times New Roman" w:cs="Times New Roman"/>
          <w:i/>
          <w:sz w:val="24"/>
          <w:szCs w:val="24"/>
        </w:rPr>
        <w:t>L. acidophilus</w:t>
      </w:r>
      <w:r w:rsidRPr="006252A3">
        <w:rPr>
          <w:rFonts w:ascii="Times New Roman" w:hAnsi="Times New Roman" w:cs="Times New Roman"/>
          <w:sz w:val="24"/>
          <w:szCs w:val="24"/>
        </w:rPr>
        <w:t xml:space="preserve"> was taken to 10 mL of MRS broth and vortexed. 100 µL was added to wells of a 96-well plate.  Test compounds in DMSO (0.05% final concentration DMSO) were added to the wells.  The plate was read on a microplate reader at 600 nm to establish a baseline value and the plate incubated overnight in a 37 deg. C incubator.  After 18 hours, the plate was read again and the baseline value subtracted to generate a change in optical density value.</w:t>
      </w:r>
    </w:p>
    <w:p w14:paraId="1DE045F3" w14:textId="77777777" w:rsidR="00CD49C4" w:rsidRDefault="00CD49C4" w:rsidP="00CD49C4">
      <w:pPr>
        <w:spacing w:after="0" w:line="480" w:lineRule="auto"/>
        <w:ind w:firstLine="720"/>
        <w:contextualSpacing/>
        <w:rPr>
          <w:rFonts w:ascii="Times New Roman" w:hAnsi="Times New Roman" w:cs="Times New Roman"/>
          <w:sz w:val="24"/>
          <w:szCs w:val="24"/>
        </w:rPr>
      </w:pPr>
    </w:p>
    <w:p w14:paraId="3FE82FE1" w14:textId="77777777" w:rsidR="00CD49C4" w:rsidRPr="00681074" w:rsidRDefault="00CD49C4" w:rsidP="00CD49C4">
      <w:pPr>
        <w:pStyle w:val="Heading3"/>
        <w:spacing w:before="0" w:line="480" w:lineRule="auto"/>
        <w:jc w:val="center"/>
        <w:rPr>
          <w:rFonts w:ascii="Times New Roman" w:hAnsi="Times New Roman" w:cs="Times New Roman"/>
          <w:b/>
          <w:color w:val="000000" w:themeColor="text1"/>
        </w:rPr>
      </w:pPr>
      <w:bookmarkStart w:id="156" w:name="_Toc536002854"/>
      <w:bookmarkStart w:id="157" w:name="_Toc7677853"/>
      <w:r>
        <w:rPr>
          <w:rFonts w:ascii="Times New Roman" w:hAnsi="Times New Roman" w:cs="Times New Roman" w:hint="eastAsia"/>
          <w:b/>
          <w:color w:val="000000" w:themeColor="text1"/>
        </w:rPr>
        <w:t xml:space="preserve">4.4.6 </w:t>
      </w:r>
      <w:r w:rsidRPr="00681074">
        <w:rPr>
          <w:rFonts w:ascii="Times New Roman" w:hAnsi="Times New Roman" w:cs="Times New Roman"/>
          <w:b/>
          <w:color w:val="000000" w:themeColor="text1"/>
        </w:rPr>
        <w:t>Tetramic Acid Producing Fungal Strains and Fermentation</w:t>
      </w:r>
      <w:bookmarkEnd w:id="156"/>
      <w:bookmarkEnd w:id="157"/>
    </w:p>
    <w:p w14:paraId="498191D8" w14:textId="77777777" w:rsidR="00CD49C4" w:rsidRPr="00573347"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sz w:val="24"/>
          <w:szCs w:val="24"/>
        </w:rPr>
        <w:t>Five fungal isolates coded Miller-1 Cz-3,</w:t>
      </w:r>
      <w:r>
        <w:rPr>
          <w:rFonts w:ascii="Times New Roman" w:hAnsi="Times New Roman" w:cs="Times New Roman"/>
          <w:sz w:val="24"/>
          <w:szCs w:val="24"/>
        </w:rPr>
        <w:t xml:space="preserve"> Miller-26 SEA-3,</w:t>
      </w:r>
      <w:r w:rsidRPr="006252A3">
        <w:rPr>
          <w:rFonts w:ascii="Times New Roman" w:hAnsi="Times New Roman" w:cs="Times New Roman"/>
          <w:sz w:val="24"/>
          <w:szCs w:val="24"/>
        </w:rPr>
        <w:t xml:space="preserve"> KY6863 TV8-3, Column L5 SEA-1, CA9310 TV8-3, and were identified as </w:t>
      </w:r>
      <w:r w:rsidRPr="006252A3">
        <w:rPr>
          <w:rFonts w:ascii="Times New Roman" w:hAnsi="Times New Roman" w:cs="Times New Roman"/>
          <w:i/>
          <w:sz w:val="24"/>
          <w:szCs w:val="24"/>
        </w:rPr>
        <w:t xml:space="preserve">Fusarium </w:t>
      </w:r>
      <w:r w:rsidRPr="005D6462">
        <w:rPr>
          <w:rFonts w:ascii="Times New Roman" w:hAnsi="Times New Roman" w:cs="Times New Roman"/>
          <w:sz w:val="24"/>
          <w:szCs w:val="24"/>
        </w:rPr>
        <w:t>sp</w:t>
      </w:r>
      <w:r>
        <w:rPr>
          <w:rFonts w:ascii="Times New Roman" w:hAnsi="Times New Roman" w:cs="Times New Roman"/>
          <w:i/>
          <w:sz w:val="24"/>
          <w:szCs w:val="24"/>
        </w:rPr>
        <w:t xml:space="preserve">. </w:t>
      </w:r>
      <w:r w:rsidRPr="005D6462">
        <w:rPr>
          <w:rFonts w:ascii="Times New Roman" w:hAnsi="Times New Roman" w:cs="Times New Roman"/>
          <w:sz w:val="24"/>
          <w:szCs w:val="24"/>
        </w:rPr>
        <w:t>isolate B,</w:t>
      </w:r>
      <w:r w:rsidRPr="005D6462">
        <w:rPr>
          <w:rFonts w:ascii="Times New Roman" w:hAnsi="Times New Roman" w:cs="Times New Roman"/>
          <w:i/>
          <w:sz w:val="24"/>
          <w:szCs w:val="24"/>
        </w:rPr>
        <w:t xml:space="preserve"> </w:t>
      </w:r>
      <w:r w:rsidRPr="006252A3">
        <w:rPr>
          <w:rFonts w:ascii="Times New Roman" w:hAnsi="Times New Roman" w:cs="Times New Roman"/>
          <w:i/>
          <w:sz w:val="24"/>
          <w:szCs w:val="24"/>
        </w:rPr>
        <w:t xml:space="preserve">Fusarium </w:t>
      </w:r>
      <w:r w:rsidRPr="005D6462">
        <w:rPr>
          <w:rFonts w:ascii="Times New Roman" w:hAnsi="Times New Roman" w:cs="Times New Roman"/>
          <w:sz w:val="24"/>
          <w:szCs w:val="24"/>
        </w:rPr>
        <w:t>sp</w:t>
      </w:r>
      <w:r>
        <w:rPr>
          <w:rFonts w:ascii="Times New Roman" w:hAnsi="Times New Roman" w:cs="Times New Roman"/>
          <w:sz w:val="24"/>
          <w:szCs w:val="24"/>
        </w:rPr>
        <w:t>. isolate C,</w:t>
      </w:r>
      <w:r w:rsidRPr="006252A3">
        <w:rPr>
          <w:rFonts w:ascii="Times New Roman" w:hAnsi="Times New Roman" w:cs="Times New Roman"/>
          <w:sz w:val="24"/>
          <w:szCs w:val="24"/>
        </w:rPr>
        <w:t xml:space="preserve"> </w:t>
      </w:r>
      <w:r w:rsidRPr="006252A3">
        <w:rPr>
          <w:rFonts w:ascii="Times New Roman" w:hAnsi="Times New Roman" w:cs="Times New Roman"/>
          <w:i/>
          <w:sz w:val="24"/>
          <w:szCs w:val="24"/>
        </w:rPr>
        <w:t xml:space="preserve">Penicillium </w:t>
      </w:r>
      <w:r w:rsidRPr="005D6462">
        <w:rPr>
          <w:rFonts w:ascii="Times New Roman" w:hAnsi="Times New Roman" w:cs="Times New Roman"/>
          <w:sz w:val="24"/>
          <w:szCs w:val="24"/>
        </w:rPr>
        <w:t>sp</w:t>
      </w:r>
      <w:r>
        <w:rPr>
          <w:rFonts w:ascii="Times New Roman" w:hAnsi="Times New Roman" w:cs="Times New Roman"/>
          <w:i/>
          <w:sz w:val="24"/>
          <w:szCs w:val="24"/>
        </w:rPr>
        <w:t>.</w:t>
      </w:r>
      <w:r w:rsidRPr="006252A3">
        <w:rPr>
          <w:rFonts w:ascii="Times New Roman" w:hAnsi="Times New Roman" w:cs="Times New Roman"/>
          <w:sz w:val="24"/>
          <w:szCs w:val="24"/>
        </w:rPr>
        <w:t xml:space="preserve">, </w:t>
      </w:r>
      <w:r w:rsidRPr="006252A3">
        <w:rPr>
          <w:rFonts w:ascii="Times New Roman" w:hAnsi="Times New Roman" w:cs="Times New Roman"/>
          <w:i/>
          <w:sz w:val="24"/>
          <w:szCs w:val="24"/>
        </w:rPr>
        <w:t>Alternaria</w:t>
      </w:r>
      <w:r w:rsidRPr="006252A3">
        <w:rPr>
          <w:rFonts w:ascii="Times New Roman" w:hAnsi="Times New Roman" w:cs="Times New Roman"/>
          <w:sz w:val="24"/>
          <w:szCs w:val="24"/>
        </w:rPr>
        <w:t xml:space="preserve"> </w:t>
      </w:r>
      <w:r w:rsidRPr="005D6462">
        <w:rPr>
          <w:rFonts w:ascii="Times New Roman" w:hAnsi="Times New Roman" w:cs="Times New Roman"/>
          <w:sz w:val="24"/>
          <w:szCs w:val="24"/>
        </w:rPr>
        <w:t>sp.</w:t>
      </w:r>
      <w:r w:rsidRPr="006252A3">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6252A3">
        <w:rPr>
          <w:rFonts w:ascii="Times New Roman" w:hAnsi="Times New Roman" w:cs="Times New Roman"/>
          <w:i/>
          <w:sz w:val="24"/>
          <w:szCs w:val="24"/>
        </w:rPr>
        <w:t xml:space="preserve">Phoma </w:t>
      </w:r>
      <w:r w:rsidRPr="00812E36">
        <w:rPr>
          <w:rFonts w:ascii="Times New Roman" w:hAnsi="Times New Roman" w:cs="Times New Roman"/>
          <w:sz w:val="24"/>
          <w:szCs w:val="24"/>
        </w:rPr>
        <w:t>sp.</w:t>
      </w:r>
      <w:r w:rsidRPr="006252A3">
        <w:rPr>
          <w:rFonts w:ascii="Times New Roman" w:hAnsi="Times New Roman" w:cs="Times New Roman"/>
          <w:i/>
          <w:sz w:val="24"/>
          <w:szCs w:val="24"/>
        </w:rPr>
        <w:t xml:space="preserve"> </w:t>
      </w:r>
      <w:r w:rsidRPr="006252A3">
        <w:rPr>
          <w:rFonts w:ascii="Times New Roman" w:hAnsi="Times New Roman" w:cs="Times New Roman"/>
          <w:sz w:val="24"/>
          <w:szCs w:val="24"/>
        </w:rPr>
        <w:t xml:space="preserve">respectively based on their ribosomal internal transcribed spacer (ITS) sequence data (GenBank accession numbers </w:t>
      </w:r>
      <w:r>
        <w:rPr>
          <w:rFonts w:ascii="Times New Roman" w:hAnsi="Times New Roman" w:cs="Times New Roman"/>
          <w:sz w:val="24"/>
          <w:szCs w:val="24"/>
        </w:rPr>
        <w:t xml:space="preserve">MK401898, MK401899, MK401895, MK401896, and MK401897, </w:t>
      </w:r>
      <w:r w:rsidRPr="006252A3">
        <w:rPr>
          <w:rFonts w:ascii="Times New Roman" w:hAnsi="Times New Roman" w:cs="Times New Roman"/>
          <w:sz w:val="24"/>
          <w:szCs w:val="24"/>
        </w:rPr>
        <w:t xml:space="preserve">respectively). Fungal strain </w:t>
      </w:r>
      <w:r>
        <w:rPr>
          <w:rFonts w:ascii="Times New Roman" w:hAnsi="Times New Roman" w:cs="Times New Roman"/>
          <w:sz w:val="24"/>
          <w:szCs w:val="24"/>
        </w:rPr>
        <w:t xml:space="preserve">Miller-1 Cz-3, Miller-26 SEA-3, KY6863 TV8-3 and </w:t>
      </w:r>
      <w:r w:rsidRPr="006252A3">
        <w:rPr>
          <w:rFonts w:ascii="Times New Roman" w:hAnsi="Times New Roman" w:cs="Times New Roman"/>
          <w:sz w:val="24"/>
          <w:szCs w:val="24"/>
        </w:rPr>
        <w:t xml:space="preserve">CA9310 TV8-3, were fermented on a solid-state medium composed of Cheerios breakfast cereal supplemented with 0.3% sucrose solution for four weeks at room temperature (25°C). Fungal isolate Column L5 SEA-1 was inoculated into 16 L of PDB media </w:t>
      </w:r>
      <w:r w:rsidRPr="006252A3">
        <w:rPr>
          <w:rFonts w:ascii="Times New Roman" w:hAnsi="Times New Roman" w:cs="Times New Roman"/>
          <w:sz w:val="24"/>
          <w:szCs w:val="24"/>
        </w:rPr>
        <w:lastRenderedPageBreak/>
        <w:t>(10 g/L dried mashed potato, 5g/L glucose) supplemented with 2 g/L NaNO</w:t>
      </w:r>
      <w:r w:rsidRPr="006252A3">
        <w:rPr>
          <w:rFonts w:ascii="Times New Roman" w:hAnsi="Times New Roman" w:cs="Times New Roman"/>
          <w:sz w:val="24"/>
          <w:szCs w:val="24"/>
          <w:vertAlign w:val="subscript"/>
        </w:rPr>
        <w:t>3</w:t>
      </w:r>
      <w:r w:rsidRPr="006252A3">
        <w:rPr>
          <w:rFonts w:ascii="Times New Roman" w:hAnsi="Times New Roman" w:cs="Times New Roman"/>
          <w:sz w:val="24"/>
          <w:szCs w:val="24"/>
        </w:rPr>
        <w:t xml:space="preserve"> and cultured for 9 days on a shaker.</w:t>
      </w:r>
    </w:p>
    <w:p w14:paraId="0AC4F3C6" w14:textId="77777777" w:rsidR="00CD49C4" w:rsidRPr="00681074" w:rsidRDefault="00CD49C4" w:rsidP="00CD49C4">
      <w:pPr>
        <w:pStyle w:val="Heading3"/>
        <w:spacing w:before="0" w:line="480" w:lineRule="auto"/>
        <w:jc w:val="center"/>
        <w:rPr>
          <w:rFonts w:ascii="Times New Roman" w:hAnsi="Times New Roman" w:cs="Times New Roman"/>
          <w:b/>
          <w:color w:val="000000" w:themeColor="text1"/>
        </w:rPr>
      </w:pPr>
      <w:bookmarkStart w:id="158" w:name="_Toc536002855"/>
      <w:bookmarkStart w:id="159" w:name="_Toc7677854"/>
      <w:r>
        <w:rPr>
          <w:rFonts w:ascii="Times New Roman" w:hAnsi="Times New Roman" w:cs="Times New Roman" w:hint="eastAsia"/>
          <w:b/>
          <w:color w:val="000000" w:themeColor="text1"/>
        </w:rPr>
        <w:t xml:space="preserve">4.4.7 </w:t>
      </w:r>
      <w:r w:rsidRPr="00681074">
        <w:rPr>
          <w:rFonts w:ascii="Times New Roman" w:hAnsi="Times New Roman" w:cs="Times New Roman"/>
          <w:b/>
          <w:color w:val="000000" w:themeColor="text1"/>
        </w:rPr>
        <w:t>Purification of Tetramic Acid Derivatives</w:t>
      </w:r>
      <w:bookmarkEnd w:id="158"/>
      <w:bookmarkEnd w:id="159"/>
    </w:p>
    <w:p w14:paraId="40C8A069"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sz w:val="24"/>
          <w:szCs w:val="24"/>
        </w:rPr>
        <w:t>The fungal cultures of</w:t>
      </w:r>
      <w:r w:rsidRPr="006252A3">
        <w:rPr>
          <w:rFonts w:ascii="Times New Roman" w:hAnsi="Times New Roman" w:cs="Times New Roman"/>
          <w:b/>
          <w:sz w:val="24"/>
          <w:szCs w:val="24"/>
        </w:rPr>
        <w:t xml:space="preserve"> </w:t>
      </w:r>
      <w:r w:rsidRPr="006252A3">
        <w:rPr>
          <w:rFonts w:ascii="Times New Roman" w:hAnsi="Times New Roman" w:cs="Times New Roman"/>
          <w:sz w:val="24"/>
          <w:szCs w:val="24"/>
        </w:rPr>
        <w:t xml:space="preserve">Miller-1 Cz-3 were </w:t>
      </w:r>
      <w:r>
        <w:rPr>
          <w:rFonts w:ascii="Times New Roman" w:hAnsi="Times New Roman" w:cs="Times New Roman"/>
          <w:sz w:val="24"/>
          <w:szCs w:val="24"/>
        </w:rPr>
        <w:t xml:space="preserve">homogenized and </w:t>
      </w:r>
      <w:r w:rsidRPr="006252A3">
        <w:rPr>
          <w:rFonts w:ascii="Times New Roman" w:hAnsi="Times New Roman" w:cs="Times New Roman"/>
          <w:sz w:val="24"/>
          <w:szCs w:val="24"/>
        </w:rPr>
        <w:t>extracted three times with EtOAc</w:t>
      </w:r>
      <w:r>
        <w:rPr>
          <w:rFonts w:ascii="Times New Roman" w:hAnsi="Times New Roman" w:cs="Times New Roman"/>
          <w:sz w:val="24"/>
          <w:szCs w:val="24"/>
        </w:rPr>
        <w:t xml:space="preserve">. The resulting EtOAc </w:t>
      </w:r>
      <w:r w:rsidRPr="006252A3">
        <w:rPr>
          <w:rFonts w:ascii="Times New Roman" w:hAnsi="Times New Roman" w:cs="Times New Roman"/>
          <w:sz w:val="24"/>
          <w:szCs w:val="24"/>
        </w:rPr>
        <w:t>extract (25.0 g</w:t>
      </w:r>
      <w:r>
        <w:rPr>
          <w:rFonts w:ascii="Times New Roman" w:hAnsi="Times New Roman" w:cs="Times New Roman"/>
          <w:sz w:val="24"/>
          <w:szCs w:val="24"/>
        </w:rPr>
        <w:t>)</w:t>
      </w:r>
      <w:r w:rsidRPr="006252A3">
        <w:rPr>
          <w:rFonts w:ascii="Times New Roman" w:hAnsi="Times New Roman" w:cs="Times New Roman"/>
          <w:sz w:val="24"/>
          <w:szCs w:val="24"/>
        </w:rPr>
        <w:t xml:space="preserve"> was</w:t>
      </w:r>
      <w:r>
        <w:rPr>
          <w:rFonts w:ascii="Times New Roman" w:hAnsi="Times New Roman" w:cs="Times New Roman"/>
          <w:sz w:val="24"/>
          <w:szCs w:val="24"/>
        </w:rPr>
        <w:t xml:space="preserve"> subjected to </w:t>
      </w:r>
      <w:r w:rsidRPr="006252A3">
        <w:rPr>
          <w:rFonts w:ascii="Times New Roman" w:hAnsi="Times New Roman" w:cs="Times New Roman"/>
          <w:sz w:val="24"/>
          <w:szCs w:val="24"/>
        </w:rPr>
        <w:t>silica gel vacuum column chromatography</w:t>
      </w:r>
      <w:r>
        <w:rPr>
          <w:rFonts w:ascii="Times New Roman" w:hAnsi="Times New Roman" w:cs="Times New Roman"/>
          <w:sz w:val="24"/>
          <w:szCs w:val="24"/>
        </w:rPr>
        <w:t xml:space="preserve"> (VLC) with elution steps of 1:1 </w:t>
      </w:r>
      <w:r w:rsidRPr="006252A3">
        <w:rPr>
          <w:rFonts w:ascii="Times New Roman" w:hAnsi="Times New Roman" w:cs="Times New Roman"/>
          <w:sz w:val="24"/>
          <w:szCs w:val="24"/>
        </w:rPr>
        <w:t>hexane/</w:t>
      </w:r>
      <w:r>
        <w:rPr>
          <w:rFonts w:ascii="Times New Roman" w:hAnsi="Times New Roman" w:cs="Times New Roman"/>
          <w:sz w:val="24"/>
          <w:szCs w:val="24"/>
        </w:rPr>
        <w:t>DCM, DCM, 10:1 DCM/MeOH, and MeOH, yielding four fractions. The 10:1 DCM/MeOH fraction was subjected to HP20SS VLC and eluted with a step gradient of MeOH in water (</w:t>
      </w:r>
      <w:r w:rsidRPr="006252A3">
        <w:rPr>
          <w:rFonts w:ascii="Times New Roman" w:hAnsi="Times New Roman" w:cs="Times New Roman"/>
          <w:sz w:val="24"/>
          <w:szCs w:val="24"/>
        </w:rPr>
        <w:t>30%, 50%, 70%, 90% and 100%</w:t>
      </w:r>
      <w:r>
        <w:rPr>
          <w:rFonts w:ascii="Times New Roman" w:hAnsi="Times New Roman" w:cs="Times New Roman"/>
          <w:sz w:val="24"/>
          <w:szCs w:val="24"/>
        </w:rPr>
        <w:t>), yielding five fractions. The 90% MeOH fraction from HP20SS VLC was further fractionated by preparative C18 HPLC (250 mm x 21.2 mm, 5 µm) with a MeCN-H</w:t>
      </w:r>
      <w:r w:rsidRPr="00812E36">
        <w:rPr>
          <w:rFonts w:ascii="Times New Roman" w:hAnsi="Times New Roman" w:cs="Times New Roman"/>
          <w:sz w:val="24"/>
          <w:szCs w:val="24"/>
          <w:vertAlign w:val="subscript"/>
        </w:rPr>
        <w:t>2</w:t>
      </w:r>
      <w:r>
        <w:rPr>
          <w:rFonts w:ascii="Times New Roman" w:hAnsi="Times New Roman" w:cs="Times New Roman"/>
          <w:sz w:val="24"/>
          <w:szCs w:val="24"/>
        </w:rPr>
        <w:t xml:space="preserve">O gradient containing 0.1% HCOOH (70:30 to 100:0) to yield compounds </w:t>
      </w:r>
      <w:r w:rsidRPr="00DB0F4C">
        <w:rPr>
          <w:rFonts w:ascii="Times New Roman" w:hAnsi="Times New Roman" w:cs="Times New Roman"/>
          <w:b/>
          <w:sz w:val="24"/>
          <w:szCs w:val="24"/>
        </w:rPr>
        <w:t>4.1</w:t>
      </w:r>
      <w:r>
        <w:rPr>
          <w:rFonts w:ascii="Times New Roman" w:hAnsi="Times New Roman" w:cs="Times New Roman"/>
          <w:sz w:val="24"/>
          <w:szCs w:val="24"/>
        </w:rPr>
        <w:t xml:space="preserve"> (56 mg) and </w:t>
      </w:r>
      <w:r w:rsidRPr="00DB0F4C">
        <w:rPr>
          <w:rFonts w:ascii="Times New Roman" w:hAnsi="Times New Roman" w:cs="Times New Roman"/>
          <w:b/>
          <w:sz w:val="24"/>
          <w:szCs w:val="24"/>
        </w:rPr>
        <w:t>4.2</w:t>
      </w:r>
      <w:r>
        <w:rPr>
          <w:rFonts w:ascii="Times New Roman" w:hAnsi="Times New Roman" w:cs="Times New Roman"/>
          <w:sz w:val="24"/>
          <w:szCs w:val="24"/>
        </w:rPr>
        <w:t xml:space="preserve"> (18.9 mg).</w:t>
      </w:r>
    </w:p>
    <w:p w14:paraId="6BBEBFCC"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DB0F4C">
        <w:rPr>
          <w:rFonts w:ascii="Times New Roman" w:hAnsi="Times New Roman" w:cs="Times New Roman"/>
          <w:sz w:val="24"/>
          <w:szCs w:val="24"/>
        </w:rPr>
        <w:t>The fungal cultures of</w:t>
      </w:r>
      <w:r w:rsidRPr="00DB0F4C">
        <w:rPr>
          <w:rFonts w:ascii="Times New Roman" w:hAnsi="Times New Roman" w:cs="Times New Roman"/>
          <w:b/>
          <w:sz w:val="24"/>
          <w:szCs w:val="24"/>
        </w:rPr>
        <w:t xml:space="preserve"> </w:t>
      </w:r>
      <w:r w:rsidRPr="00DB0F4C">
        <w:rPr>
          <w:rFonts w:ascii="Times New Roman" w:hAnsi="Times New Roman" w:cs="Times New Roman"/>
          <w:sz w:val="24"/>
          <w:szCs w:val="24"/>
        </w:rPr>
        <w:t>Miller-26 SEA-3 were homogenized and extracted three times with EtOAc. The resuting EtOAc extract (14.0 g) was subjected to silica gel VLC with elution steps of 1:1 hexane/DCM, DCM, 10:1 DCM/MeOH, and MeOH, yielding four fractions. The 10:1 DCM/MeOH fraction was subjected to HP20SS VLC and eluted with a step gradient of MeOH in water (30%, 50%, 70%, 90%, 100%), yielding five fractions. The 70% MeOH fraction from HP20SS VLC was further fractionated by isocratic preparative C</w:t>
      </w:r>
      <w:r w:rsidRPr="00DB0F4C">
        <w:rPr>
          <w:rFonts w:ascii="Times New Roman" w:hAnsi="Times New Roman" w:cs="Times New Roman"/>
          <w:sz w:val="24"/>
          <w:szCs w:val="24"/>
          <w:vertAlign w:val="subscript"/>
        </w:rPr>
        <w:t xml:space="preserve">18 </w:t>
      </w:r>
      <w:r w:rsidRPr="00DB0F4C">
        <w:rPr>
          <w:rFonts w:ascii="Times New Roman" w:hAnsi="Times New Roman" w:cs="Times New Roman"/>
          <w:sz w:val="24"/>
          <w:szCs w:val="24"/>
        </w:rPr>
        <w:t>HPLC (250 mm x 21.2 mm, 5 µm) with MeOH-H</w:t>
      </w:r>
      <w:r w:rsidRPr="00DB0F4C">
        <w:rPr>
          <w:rFonts w:ascii="Times New Roman" w:hAnsi="Times New Roman" w:cs="Times New Roman"/>
          <w:sz w:val="24"/>
          <w:szCs w:val="24"/>
          <w:vertAlign w:val="subscript"/>
        </w:rPr>
        <w:t>2</w:t>
      </w:r>
      <w:r w:rsidRPr="00DB0F4C">
        <w:rPr>
          <w:rFonts w:ascii="Times New Roman" w:hAnsi="Times New Roman" w:cs="Times New Roman"/>
          <w:sz w:val="24"/>
          <w:szCs w:val="24"/>
        </w:rPr>
        <w:t xml:space="preserve">O (75:25) to yield compound </w:t>
      </w:r>
      <w:r>
        <w:rPr>
          <w:rFonts w:ascii="Times New Roman" w:hAnsi="Times New Roman" w:cs="Times New Roman"/>
          <w:b/>
          <w:sz w:val="24"/>
          <w:szCs w:val="24"/>
        </w:rPr>
        <w:t>4.3</w:t>
      </w:r>
      <w:r w:rsidRPr="00DB0F4C">
        <w:rPr>
          <w:rFonts w:ascii="Times New Roman" w:hAnsi="Times New Roman" w:cs="Times New Roman"/>
          <w:sz w:val="24"/>
          <w:szCs w:val="24"/>
        </w:rPr>
        <w:t xml:space="preserve"> (50 mg). </w:t>
      </w:r>
    </w:p>
    <w:p w14:paraId="0FD0E548"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DB0F4C">
        <w:rPr>
          <w:rFonts w:ascii="Times New Roman" w:hAnsi="Times New Roman" w:cs="Times New Roman"/>
          <w:sz w:val="24"/>
          <w:szCs w:val="24"/>
        </w:rPr>
        <w:t>The fungal cultures of</w:t>
      </w:r>
      <w:r w:rsidRPr="00DB0F4C">
        <w:rPr>
          <w:rFonts w:ascii="Times New Roman" w:hAnsi="Times New Roman" w:cs="Times New Roman"/>
          <w:b/>
          <w:sz w:val="24"/>
          <w:szCs w:val="24"/>
        </w:rPr>
        <w:t xml:space="preserve"> </w:t>
      </w:r>
      <w:r w:rsidRPr="00DB0F4C">
        <w:rPr>
          <w:rFonts w:ascii="Times New Roman" w:hAnsi="Times New Roman" w:cs="Times New Roman"/>
          <w:sz w:val="24"/>
          <w:szCs w:val="24"/>
        </w:rPr>
        <w:t xml:space="preserve">KY6863 TV8-3 were homogenized and extracted three times with EtOAc. The resulting EtOAc extract (31.0 g) was subjected to silica gel VLC with elution steps of 1:1 hexane/DCM, DCM, 10:1 DCM/MeOH, and MeOH, yielding four fractions. The 10:1 DCM/MeOH fraction was subjected to HP20SS VLC and eluted with a step gradient of MeOH in water (30%, 50%, 70%, 90%, 100%), yielding five fractions. The 90% MeOH fraction from </w:t>
      </w:r>
      <w:r w:rsidRPr="00DB0F4C">
        <w:rPr>
          <w:rFonts w:ascii="Times New Roman" w:hAnsi="Times New Roman" w:cs="Times New Roman"/>
          <w:sz w:val="24"/>
          <w:szCs w:val="24"/>
        </w:rPr>
        <w:lastRenderedPageBreak/>
        <w:t>HP20SS VLC was further fractionated by preparative C</w:t>
      </w:r>
      <w:r w:rsidRPr="00DB0F4C">
        <w:rPr>
          <w:rFonts w:ascii="Times New Roman" w:hAnsi="Times New Roman" w:cs="Times New Roman"/>
          <w:sz w:val="24"/>
          <w:szCs w:val="24"/>
          <w:vertAlign w:val="subscript"/>
        </w:rPr>
        <w:t>18</w:t>
      </w:r>
      <w:r w:rsidRPr="00DB0F4C">
        <w:rPr>
          <w:rFonts w:ascii="Times New Roman" w:hAnsi="Times New Roman" w:cs="Times New Roman"/>
          <w:sz w:val="24"/>
          <w:szCs w:val="24"/>
        </w:rPr>
        <w:t xml:space="preserve"> HPLC (250 mm x 21.2 mm, 5 µm) with a MeOH-H</w:t>
      </w:r>
      <w:r w:rsidRPr="00DB0F4C">
        <w:rPr>
          <w:rFonts w:ascii="Times New Roman" w:hAnsi="Times New Roman" w:cs="Times New Roman"/>
          <w:sz w:val="24"/>
          <w:szCs w:val="24"/>
          <w:vertAlign w:val="subscript"/>
        </w:rPr>
        <w:t>2</w:t>
      </w:r>
      <w:r w:rsidRPr="00DB0F4C">
        <w:rPr>
          <w:rFonts w:ascii="Times New Roman" w:hAnsi="Times New Roman" w:cs="Times New Roman"/>
          <w:sz w:val="24"/>
          <w:szCs w:val="24"/>
        </w:rPr>
        <w:t xml:space="preserve">O gradient containing 0.1% HCOOH (85:15 to 100:0) to yield compounds </w:t>
      </w:r>
      <w:r>
        <w:rPr>
          <w:rFonts w:ascii="Times New Roman" w:hAnsi="Times New Roman" w:cs="Times New Roman"/>
          <w:b/>
          <w:sz w:val="24"/>
          <w:szCs w:val="24"/>
        </w:rPr>
        <w:t>4.4</w:t>
      </w:r>
      <w:r w:rsidRPr="00DB0F4C">
        <w:rPr>
          <w:rFonts w:ascii="Times New Roman" w:hAnsi="Times New Roman" w:cs="Times New Roman"/>
          <w:sz w:val="24"/>
          <w:szCs w:val="24"/>
        </w:rPr>
        <w:t xml:space="preserve"> (5</w:t>
      </w:r>
      <w:r w:rsidRPr="00DB0F4C">
        <w:rPr>
          <w:rFonts w:ascii="Times New Roman" w:hAnsi="Times New Roman" w:cs="Times New Roman" w:hint="eastAsia"/>
          <w:sz w:val="24"/>
          <w:szCs w:val="24"/>
        </w:rPr>
        <w:t>0</w:t>
      </w:r>
      <w:r w:rsidRPr="00DB0F4C">
        <w:rPr>
          <w:rFonts w:ascii="Times New Roman" w:hAnsi="Times New Roman" w:cs="Times New Roman"/>
          <w:sz w:val="24"/>
          <w:szCs w:val="24"/>
        </w:rPr>
        <w:t xml:space="preserve"> mg) and </w:t>
      </w:r>
      <w:r>
        <w:rPr>
          <w:rFonts w:ascii="Times New Roman" w:hAnsi="Times New Roman" w:cs="Times New Roman"/>
          <w:b/>
          <w:sz w:val="24"/>
          <w:szCs w:val="24"/>
        </w:rPr>
        <w:t>4.5</w:t>
      </w:r>
      <w:r w:rsidRPr="00DB0F4C">
        <w:rPr>
          <w:rFonts w:ascii="Times New Roman" w:hAnsi="Times New Roman" w:cs="Times New Roman"/>
          <w:sz w:val="24"/>
          <w:szCs w:val="24"/>
        </w:rPr>
        <w:t xml:space="preserve"> (</w:t>
      </w:r>
      <w:r w:rsidRPr="00DB0F4C">
        <w:rPr>
          <w:rFonts w:ascii="Times New Roman" w:hAnsi="Times New Roman" w:cs="Times New Roman" w:hint="eastAsia"/>
          <w:sz w:val="24"/>
          <w:szCs w:val="24"/>
        </w:rPr>
        <w:t>15</w:t>
      </w:r>
      <w:r w:rsidRPr="00DB0F4C">
        <w:rPr>
          <w:rFonts w:ascii="Times New Roman" w:hAnsi="Times New Roman" w:cs="Times New Roman"/>
          <w:sz w:val="24"/>
          <w:szCs w:val="24"/>
        </w:rPr>
        <w:t>mg).</w:t>
      </w:r>
    </w:p>
    <w:p w14:paraId="5BF8AB7C"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i/>
          <w:sz w:val="24"/>
          <w:szCs w:val="24"/>
        </w:rPr>
        <w:t>epipyrrolocin A</w:t>
      </w:r>
      <w:r w:rsidRPr="006252A3">
        <w:rPr>
          <w:rFonts w:ascii="Times New Roman" w:hAnsi="Times New Roman" w:cs="Times New Roman"/>
          <w:sz w:val="24"/>
          <w:szCs w:val="24"/>
        </w:rPr>
        <w:t xml:space="preserve"> (</w:t>
      </w:r>
      <w:r>
        <w:rPr>
          <w:rFonts w:ascii="Times New Roman" w:hAnsi="Times New Roman" w:cs="Times New Roman"/>
          <w:b/>
          <w:i/>
          <w:sz w:val="24"/>
          <w:szCs w:val="24"/>
        </w:rPr>
        <w:t>4.5</w:t>
      </w:r>
      <w:r w:rsidRPr="006252A3">
        <w:rPr>
          <w:rFonts w:ascii="Times New Roman" w:hAnsi="Times New Roman" w:cs="Times New Roman"/>
          <w:sz w:val="24"/>
          <w:szCs w:val="24"/>
        </w:rPr>
        <w:t>)</w:t>
      </w:r>
      <w:r w:rsidRPr="006252A3">
        <w:rPr>
          <w:rFonts w:ascii="Times New Roman" w:hAnsi="Times New Roman" w:cs="Times New Roman"/>
          <w:bCs/>
          <w:sz w:val="24"/>
          <w:szCs w:val="24"/>
          <w:lang w:val="pt-BR"/>
        </w:rPr>
        <w:t xml:space="preserve">: </w:t>
      </w:r>
      <w:r w:rsidRPr="006252A3">
        <w:rPr>
          <w:rFonts w:ascii="Times New Roman" w:hAnsi="Times New Roman" w:cs="Times New Roman"/>
          <w:sz w:val="24"/>
          <w:szCs w:val="24"/>
        </w:rPr>
        <w:t>pale yellow plate; [α]</w:t>
      </w:r>
      <w:r w:rsidRPr="006252A3">
        <w:rPr>
          <w:rFonts w:ascii="Times New Roman" w:hAnsi="Times New Roman" w:cs="Times New Roman"/>
          <w:sz w:val="24"/>
          <w:szCs w:val="24"/>
          <w:vertAlign w:val="superscript"/>
        </w:rPr>
        <w:t>20</w:t>
      </w:r>
      <w:r w:rsidRPr="006252A3">
        <w:rPr>
          <w:rFonts w:ascii="Times New Roman" w:hAnsi="Times New Roman" w:cs="Times New Roman"/>
          <w:sz w:val="24"/>
          <w:szCs w:val="24"/>
          <w:vertAlign w:val="subscript"/>
        </w:rPr>
        <w:t>D</w:t>
      </w:r>
      <w:r w:rsidRPr="006252A3">
        <w:rPr>
          <w:rFonts w:ascii="Times New Roman" w:hAnsi="Times New Roman" w:cs="Times New Roman"/>
          <w:sz w:val="24"/>
          <w:szCs w:val="24"/>
        </w:rPr>
        <w:t xml:space="preserve"> 238 (c 0.1, MeOH); UV (MeOH) </w:t>
      </w:r>
      <w:r w:rsidRPr="006252A3">
        <w:rPr>
          <w:rFonts w:ascii="Times New Roman" w:hAnsi="Times New Roman" w:cs="Times New Roman"/>
          <w:i/>
          <w:sz w:val="24"/>
          <w:szCs w:val="24"/>
        </w:rPr>
        <w:t>λ</w:t>
      </w:r>
      <w:r w:rsidRPr="006252A3">
        <w:rPr>
          <w:rFonts w:ascii="Times New Roman" w:hAnsi="Times New Roman" w:cs="Times New Roman"/>
          <w:sz w:val="24"/>
          <w:szCs w:val="24"/>
          <w:vertAlign w:val="subscript"/>
        </w:rPr>
        <w:t>max</w:t>
      </w:r>
      <w:r w:rsidRPr="006252A3">
        <w:rPr>
          <w:rFonts w:ascii="Times New Roman" w:hAnsi="Times New Roman" w:cs="Times New Roman"/>
          <w:sz w:val="24"/>
          <w:szCs w:val="24"/>
        </w:rPr>
        <w:t xml:space="preserve"> (log </w:t>
      </w:r>
      <w:r w:rsidRPr="006252A3">
        <w:rPr>
          <w:rFonts w:ascii="Times New Roman" w:hAnsi="Times New Roman" w:cs="Times New Roman"/>
          <w:i/>
          <w:sz w:val="24"/>
          <w:szCs w:val="24"/>
        </w:rPr>
        <w:t>ε</w:t>
      </w:r>
      <w:r w:rsidRPr="006252A3">
        <w:rPr>
          <w:rFonts w:ascii="Times New Roman" w:hAnsi="Times New Roman" w:cs="Times New Roman"/>
          <w:sz w:val="24"/>
          <w:szCs w:val="24"/>
        </w:rPr>
        <w:t xml:space="preserve">) 238 (2.37), 265 (0.42), 295 (0.77); </w:t>
      </w:r>
      <w:r w:rsidRPr="006252A3">
        <w:rPr>
          <w:rFonts w:ascii="Times New Roman" w:hAnsi="Times New Roman" w:cs="Times New Roman"/>
          <w:iCs/>
          <w:sz w:val="24"/>
          <w:szCs w:val="24"/>
        </w:rPr>
        <w:t xml:space="preserve">CD (MeOH) </w:t>
      </w:r>
      <w:r w:rsidRPr="006252A3">
        <w:rPr>
          <w:rFonts w:ascii="Times New Roman" w:hAnsi="Times New Roman" w:cs="Times New Roman"/>
          <w:i/>
          <w:iCs/>
          <w:sz w:val="24"/>
          <w:szCs w:val="24"/>
        </w:rPr>
        <w:t>λ</w:t>
      </w:r>
      <w:r w:rsidRPr="006252A3">
        <w:rPr>
          <w:rFonts w:ascii="Times New Roman" w:hAnsi="Times New Roman" w:cs="Times New Roman"/>
          <w:iCs/>
          <w:sz w:val="24"/>
          <w:szCs w:val="24"/>
          <w:vertAlign w:val="subscript"/>
        </w:rPr>
        <w:t xml:space="preserve">max </w:t>
      </w:r>
      <w:r w:rsidRPr="006252A3">
        <w:rPr>
          <w:rFonts w:ascii="Times New Roman" w:hAnsi="Times New Roman" w:cs="Times New Roman"/>
          <w:iCs/>
          <w:sz w:val="24"/>
          <w:szCs w:val="24"/>
        </w:rPr>
        <w:t>(</w:t>
      </w:r>
      <w:r w:rsidRPr="006252A3">
        <w:rPr>
          <w:rFonts w:ascii="Times New Roman" w:hAnsi="Times New Roman" w:cs="Times New Roman"/>
          <w:i/>
          <w:iCs/>
          <w:sz w:val="24"/>
          <w:szCs w:val="24"/>
        </w:rPr>
        <w:t>Δ</w:t>
      </w:r>
      <w:r w:rsidRPr="006252A3">
        <w:rPr>
          <w:rFonts w:ascii="Times New Roman" w:hAnsi="Times New Roman" w:cs="Times New Roman"/>
          <w:iCs/>
          <w:sz w:val="24"/>
          <w:szCs w:val="24"/>
        </w:rPr>
        <w:t xml:space="preserve">ε) 234 (8.1), 291 (6.1); </w:t>
      </w:r>
      <w:r w:rsidRPr="006252A3">
        <w:rPr>
          <w:rFonts w:ascii="Times New Roman" w:hAnsi="Times New Roman" w:cs="Times New Roman"/>
          <w:iCs/>
          <w:sz w:val="24"/>
          <w:szCs w:val="24"/>
          <w:vertAlign w:val="superscript"/>
        </w:rPr>
        <w:t>1</w:t>
      </w:r>
      <w:r w:rsidRPr="006252A3">
        <w:rPr>
          <w:rFonts w:ascii="Times New Roman" w:hAnsi="Times New Roman" w:cs="Times New Roman"/>
          <w:iCs/>
          <w:sz w:val="24"/>
          <w:szCs w:val="24"/>
        </w:rPr>
        <w:t xml:space="preserve">H and </w:t>
      </w:r>
      <w:r w:rsidRPr="006252A3">
        <w:rPr>
          <w:rFonts w:ascii="Times New Roman" w:hAnsi="Times New Roman" w:cs="Times New Roman"/>
          <w:iCs/>
          <w:sz w:val="24"/>
          <w:szCs w:val="24"/>
          <w:vertAlign w:val="superscript"/>
        </w:rPr>
        <w:t>13</w:t>
      </w:r>
      <w:r w:rsidRPr="006252A3">
        <w:rPr>
          <w:rFonts w:ascii="Times New Roman" w:hAnsi="Times New Roman" w:cs="Times New Roman"/>
          <w:iCs/>
          <w:sz w:val="24"/>
          <w:szCs w:val="24"/>
        </w:rPr>
        <w:t xml:space="preserve">C NMR data, see Tables 2 and 3; </w:t>
      </w:r>
      <w:r w:rsidRPr="006252A3">
        <w:rPr>
          <w:rFonts w:ascii="Times New Roman" w:hAnsi="Times New Roman" w:cs="Times New Roman"/>
          <w:sz w:val="24"/>
          <w:szCs w:val="24"/>
        </w:rPr>
        <w:t>HRESIMS</w:t>
      </w:r>
      <w:r w:rsidRPr="006252A3">
        <w:rPr>
          <w:rFonts w:ascii="Times New Roman" w:hAnsi="Times New Roman" w:cs="Times New Roman"/>
          <w:sz w:val="24"/>
          <w:szCs w:val="24"/>
          <w:vertAlign w:val="superscript"/>
        </w:rPr>
        <w:t xml:space="preserve"> </w:t>
      </w:r>
      <w:r w:rsidRPr="006252A3">
        <w:rPr>
          <w:rFonts w:ascii="Times New Roman" w:hAnsi="Times New Roman" w:cs="Times New Roman"/>
          <w:i/>
          <w:sz w:val="24"/>
          <w:szCs w:val="24"/>
        </w:rPr>
        <w:t>m</w:t>
      </w:r>
      <w:r w:rsidRPr="006252A3">
        <w:rPr>
          <w:rFonts w:ascii="Times New Roman" w:hAnsi="Times New Roman" w:cs="Times New Roman"/>
          <w:sz w:val="24"/>
          <w:szCs w:val="24"/>
        </w:rPr>
        <w:t>/</w:t>
      </w:r>
      <w:r w:rsidRPr="006252A3">
        <w:rPr>
          <w:rFonts w:ascii="Times New Roman" w:hAnsi="Times New Roman" w:cs="Times New Roman"/>
          <w:i/>
          <w:sz w:val="24"/>
          <w:szCs w:val="24"/>
        </w:rPr>
        <w:t>z</w:t>
      </w:r>
      <w:r w:rsidRPr="006252A3">
        <w:rPr>
          <w:rFonts w:ascii="Times New Roman" w:hAnsi="Times New Roman" w:cs="Times New Roman"/>
          <w:sz w:val="24"/>
          <w:szCs w:val="24"/>
        </w:rPr>
        <w:t xml:space="preserve"> 456.2747 [M-H]</w:t>
      </w:r>
      <w:r w:rsidRPr="006252A3">
        <w:rPr>
          <w:rFonts w:ascii="Times New Roman" w:hAnsi="Times New Roman" w:cs="Times New Roman"/>
          <w:sz w:val="24"/>
          <w:szCs w:val="24"/>
          <w:vertAlign w:val="superscript"/>
        </w:rPr>
        <w:t xml:space="preserve">- </w:t>
      </w:r>
      <w:r w:rsidRPr="006252A3">
        <w:rPr>
          <w:rFonts w:ascii="Times New Roman" w:hAnsi="Times New Roman" w:cs="Times New Roman"/>
          <w:sz w:val="24"/>
          <w:szCs w:val="24"/>
        </w:rPr>
        <w:t>(calcd for 456.2747).</w:t>
      </w:r>
    </w:p>
    <w:p w14:paraId="6DD793F4" w14:textId="77777777" w:rsidR="00CD49C4" w:rsidRPr="006252A3" w:rsidRDefault="00CD49C4" w:rsidP="00CD49C4">
      <w:pPr>
        <w:spacing w:after="0" w:line="480" w:lineRule="auto"/>
        <w:ind w:firstLine="720"/>
        <w:contextualSpacing/>
        <w:jc w:val="both"/>
        <w:rPr>
          <w:rFonts w:ascii="Times New Roman" w:hAnsi="Times New Roman" w:cs="Times New Roman"/>
          <w:sz w:val="24"/>
          <w:szCs w:val="24"/>
        </w:rPr>
      </w:pPr>
      <w:r w:rsidRPr="00DB0F4C">
        <w:rPr>
          <w:rFonts w:ascii="Times New Roman" w:hAnsi="Times New Roman" w:cs="Times New Roman"/>
          <w:sz w:val="24"/>
          <w:szCs w:val="24"/>
        </w:rPr>
        <w:t>Fungal culture broth of Column L5 SEA-1 was partitioned three times with EtOAc to obtain 3.0 g of organic residue. The organic residue was subjected to HP20SS VLC and eluted with a step gradient of MeOG in water (30%, 50%, 70%, 90%, 100%), yielding five fractions. The 90% MeOH fraction was further separated by preparative C</w:t>
      </w:r>
      <w:r w:rsidRPr="00DB0F4C">
        <w:rPr>
          <w:rFonts w:ascii="Times New Roman" w:hAnsi="Times New Roman" w:cs="Times New Roman"/>
          <w:sz w:val="24"/>
          <w:szCs w:val="24"/>
          <w:vertAlign w:val="subscript"/>
        </w:rPr>
        <w:t>18</w:t>
      </w:r>
      <w:r w:rsidRPr="00DB0F4C">
        <w:rPr>
          <w:rFonts w:ascii="Times New Roman" w:hAnsi="Times New Roman" w:cs="Times New Roman"/>
          <w:sz w:val="24"/>
          <w:szCs w:val="24"/>
        </w:rPr>
        <w:t xml:space="preserve"> HPLC (250 mm x 21.2 mm, 5 µm) with a MeOH-H</w:t>
      </w:r>
      <w:r w:rsidRPr="00DB0F4C">
        <w:rPr>
          <w:rFonts w:ascii="Times New Roman" w:hAnsi="Times New Roman" w:cs="Times New Roman"/>
          <w:sz w:val="24"/>
          <w:szCs w:val="24"/>
          <w:vertAlign w:val="subscript"/>
        </w:rPr>
        <w:t>2</w:t>
      </w:r>
      <w:r w:rsidRPr="00DB0F4C">
        <w:rPr>
          <w:rFonts w:ascii="Times New Roman" w:hAnsi="Times New Roman" w:cs="Times New Roman"/>
          <w:sz w:val="24"/>
          <w:szCs w:val="24"/>
        </w:rPr>
        <w:t>O gradient containing 0.1% HCOOH (90:10 to 100:0), yielding a total of six fractions (Fr. 1-6). Fractions 2 and 4 were further purified by isocratic semi-preparative C</w:t>
      </w:r>
      <w:r w:rsidRPr="00DB0F4C">
        <w:rPr>
          <w:rFonts w:ascii="Times New Roman" w:hAnsi="Times New Roman" w:cs="Times New Roman"/>
          <w:sz w:val="24"/>
          <w:szCs w:val="24"/>
          <w:vertAlign w:val="subscript"/>
        </w:rPr>
        <w:t>18</w:t>
      </w:r>
      <w:r w:rsidRPr="00DB0F4C">
        <w:rPr>
          <w:rFonts w:ascii="Times New Roman" w:hAnsi="Times New Roman" w:cs="Times New Roman"/>
          <w:sz w:val="24"/>
          <w:szCs w:val="24"/>
        </w:rPr>
        <w:t xml:space="preserve"> HPLC (250 mm x 10 mm, 5 µm) with MeCN-H</w:t>
      </w:r>
      <w:r w:rsidRPr="00DB0F4C">
        <w:rPr>
          <w:rFonts w:ascii="Times New Roman" w:hAnsi="Times New Roman" w:cs="Times New Roman"/>
          <w:sz w:val="24"/>
          <w:szCs w:val="24"/>
          <w:vertAlign w:val="subscript"/>
        </w:rPr>
        <w:t>2</w:t>
      </w:r>
      <w:r w:rsidRPr="00DB0F4C">
        <w:rPr>
          <w:rFonts w:ascii="Times New Roman" w:hAnsi="Times New Roman" w:cs="Times New Roman"/>
          <w:sz w:val="24"/>
          <w:szCs w:val="24"/>
        </w:rPr>
        <w:t xml:space="preserve">O containing 0.1% HCOOH (80:20) to yield compounds </w:t>
      </w:r>
      <w:r>
        <w:rPr>
          <w:rFonts w:ascii="Times New Roman" w:hAnsi="Times New Roman" w:cs="Times New Roman"/>
          <w:b/>
          <w:sz w:val="24"/>
          <w:szCs w:val="24"/>
        </w:rPr>
        <w:t>4.6</w:t>
      </w:r>
      <w:r w:rsidRPr="00DB0F4C">
        <w:rPr>
          <w:rFonts w:ascii="Times New Roman" w:hAnsi="Times New Roman" w:cs="Times New Roman"/>
          <w:sz w:val="24"/>
          <w:szCs w:val="24"/>
        </w:rPr>
        <w:t xml:space="preserve"> (</w:t>
      </w:r>
      <w:r w:rsidRPr="00DB0F4C">
        <w:rPr>
          <w:rFonts w:ascii="Times New Roman" w:hAnsi="Times New Roman" w:cs="Times New Roman" w:hint="eastAsia"/>
          <w:sz w:val="24"/>
          <w:szCs w:val="24"/>
        </w:rPr>
        <w:t>67</w:t>
      </w:r>
      <w:r w:rsidRPr="00DB0F4C">
        <w:rPr>
          <w:rFonts w:ascii="Times New Roman" w:hAnsi="Times New Roman" w:cs="Times New Roman"/>
          <w:sz w:val="24"/>
          <w:szCs w:val="24"/>
        </w:rPr>
        <w:t xml:space="preserve">mg) and </w:t>
      </w:r>
      <w:r>
        <w:rPr>
          <w:rFonts w:ascii="Times New Roman" w:hAnsi="Times New Roman" w:cs="Times New Roman" w:hint="eastAsia"/>
          <w:b/>
          <w:sz w:val="24"/>
          <w:szCs w:val="24"/>
        </w:rPr>
        <w:t>4.7</w:t>
      </w:r>
      <w:r w:rsidRPr="00DB0F4C">
        <w:rPr>
          <w:rFonts w:ascii="Times New Roman" w:hAnsi="Times New Roman" w:cs="Times New Roman"/>
          <w:sz w:val="24"/>
          <w:szCs w:val="24"/>
        </w:rPr>
        <w:t xml:space="preserve"> (</w:t>
      </w:r>
      <w:r w:rsidRPr="00DB0F4C">
        <w:rPr>
          <w:rFonts w:ascii="Times New Roman" w:hAnsi="Times New Roman" w:cs="Times New Roman" w:hint="eastAsia"/>
          <w:sz w:val="24"/>
          <w:szCs w:val="24"/>
        </w:rPr>
        <w:t>7.5</w:t>
      </w:r>
      <w:r w:rsidRPr="00DB0F4C">
        <w:rPr>
          <w:rFonts w:ascii="Times New Roman" w:hAnsi="Times New Roman" w:cs="Times New Roman"/>
          <w:sz w:val="24"/>
          <w:szCs w:val="24"/>
        </w:rPr>
        <w:t>mg).</w:t>
      </w:r>
    </w:p>
    <w:p w14:paraId="0253E4AA" w14:textId="77777777" w:rsidR="00CD49C4" w:rsidRDefault="00CD49C4" w:rsidP="00CD49C4">
      <w:pPr>
        <w:spacing w:after="0" w:line="480" w:lineRule="auto"/>
        <w:ind w:firstLine="720"/>
        <w:contextualSpacing/>
        <w:jc w:val="both"/>
        <w:rPr>
          <w:rFonts w:ascii="Times New Roman" w:hAnsi="Times New Roman" w:cs="Times New Roman"/>
          <w:sz w:val="24"/>
          <w:szCs w:val="24"/>
        </w:rPr>
      </w:pPr>
      <w:r w:rsidRPr="006252A3">
        <w:rPr>
          <w:rFonts w:ascii="Times New Roman" w:hAnsi="Times New Roman" w:cs="Times New Roman"/>
          <w:i/>
          <w:sz w:val="24"/>
          <w:szCs w:val="24"/>
        </w:rPr>
        <w:t>epibeauversetin</w:t>
      </w:r>
      <w:r w:rsidRPr="006252A3">
        <w:rPr>
          <w:rFonts w:ascii="Times New Roman" w:hAnsi="Times New Roman" w:cs="Times New Roman"/>
          <w:sz w:val="24"/>
          <w:szCs w:val="24"/>
        </w:rPr>
        <w:t xml:space="preserve"> (</w:t>
      </w:r>
      <w:r>
        <w:rPr>
          <w:rFonts w:ascii="Times New Roman" w:hAnsi="Times New Roman" w:cs="Times New Roman"/>
          <w:b/>
          <w:i/>
          <w:sz w:val="24"/>
          <w:szCs w:val="24"/>
        </w:rPr>
        <w:t>4.7</w:t>
      </w:r>
      <w:r w:rsidRPr="006252A3">
        <w:rPr>
          <w:rFonts w:ascii="Times New Roman" w:hAnsi="Times New Roman" w:cs="Times New Roman"/>
          <w:sz w:val="24"/>
          <w:szCs w:val="24"/>
        </w:rPr>
        <w:t>)</w:t>
      </w:r>
      <w:r w:rsidRPr="006252A3">
        <w:rPr>
          <w:rFonts w:ascii="Times New Roman" w:hAnsi="Times New Roman" w:cs="Times New Roman"/>
          <w:bCs/>
          <w:sz w:val="24"/>
          <w:szCs w:val="24"/>
          <w:lang w:val="pt-BR"/>
        </w:rPr>
        <w:t xml:space="preserve">: </w:t>
      </w:r>
      <w:r w:rsidRPr="006252A3">
        <w:rPr>
          <w:rFonts w:ascii="Times New Roman" w:hAnsi="Times New Roman" w:cs="Times New Roman"/>
          <w:sz w:val="24"/>
          <w:szCs w:val="24"/>
        </w:rPr>
        <w:t>pale yellow plate; [α]</w:t>
      </w:r>
      <w:r w:rsidRPr="006252A3">
        <w:rPr>
          <w:rFonts w:ascii="Times New Roman" w:hAnsi="Times New Roman" w:cs="Times New Roman"/>
          <w:sz w:val="24"/>
          <w:szCs w:val="24"/>
          <w:vertAlign w:val="superscript"/>
        </w:rPr>
        <w:t>20</w:t>
      </w:r>
      <w:r w:rsidRPr="006252A3">
        <w:rPr>
          <w:rFonts w:ascii="Times New Roman" w:hAnsi="Times New Roman" w:cs="Times New Roman"/>
          <w:sz w:val="24"/>
          <w:szCs w:val="24"/>
          <w:vertAlign w:val="subscript"/>
        </w:rPr>
        <w:t>D</w:t>
      </w:r>
      <w:r w:rsidRPr="006252A3">
        <w:rPr>
          <w:rFonts w:ascii="Times New Roman" w:hAnsi="Times New Roman" w:cs="Times New Roman"/>
          <w:sz w:val="24"/>
          <w:szCs w:val="24"/>
        </w:rPr>
        <w:t xml:space="preserve"> 409 (c 0.17, MeOH); UV (MeOH) </w:t>
      </w:r>
      <w:r w:rsidRPr="006252A3">
        <w:rPr>
          <w:rFonts w:ascii="Times New Roman" w:hAnsi="Times New Roman" w:cs="Times New Roman"/>
          <w:i/>
          <w:sz w:val="24"/>
          <w:szCs w:val="24"/>
        </w:rPr>
        <w:t>λ</w:t>
      </w:r>
      <w:r w:rsidRPr="006252A3">
        <w:rPr>
          <w:rFonts w:ascii="Times New Roman" w:hAnsi="Times New Roman" w:cs="Times New Roman"/>
          <w:sz w:val="24"/>
          <w:szCs w:val="24"/>
          <w:vertAlign w:val="subscript"/>
        </w:rPr>
        <w:t>max</w:t>
      </w:r>
      <w:r w:rsidRPr="006252A3">
        <w:rPr>
          <w:rFonts w:ascii="Times New Roman" w:hAnsi="Times New Roman" w:cs="Times New Roman"/>
          <w:sz w:val="24"/>
          <w:szCs w:val="24"/>
        </w:rPr>
        <w:t xml:space="preserve"> (log </w:t>
      </w:r>
      <w:r w:rsidRPr="006252A3">
        <w:rPr>
          <w:rFonts w:ascii="Times New Roman" w:hAnsi="Times New Roman" w:cs="Times New Roman"/>
          <w:i/>
          <w:sz w:val="24"/>
          <w:szCs w:val="24"/>
        </w:rPr>
        <w:t>ε</w:t>
      </w:r>
      <w:r w:rsidRPr="006252A3">
        <w:rPr>
          <w:rFonts w:ascii="Times New Roman" w:hAnsi="Times New Roman" w:cs="Times New Roman"/>
          <w:sz w:val="24"/>
          <w:szCs w:val="24"/>
        </w:rPr>
        <w:t xml:space="preserve">) 236 (4.39), 287 (4.11); </w:t>
      </w:r>
      <w:r w:rsidRPr="006252A3">
        <w:rPr>
          <w:rFonts w:ascii="Times New Roman" w:hAnsi="Times New Roman" w:cs="Times New Roman"/>
          <w:iCs/>
          <w:sz w:val="24"/>
          <w:szCs w:val="24"/>
        </w:rPr>
        <w:t xml:space="preserve">CD (MeOH) </w:t>
      </w:r>
      <w:r w:rsidRPr="006252A3">
        <w:rPr>
          <w:rFonts w:ascii="Times New Roman" w:hAnsi="Times New Roman" w:cs="Times New Roman"/>
          <w:i/>
          <w:iCs/>
          <w:sz w:val="24"/>
          <w:szCs w:val="24"/>
        </w:rPr>
        <w:t>λ</w:t>
      </w:r>
      <w:r w:rsidRPr="006252A3">
        <w:rPr>
          <w:rFonts w:ascii="Times New Roman" w:hAnsi="Times New Roman" w:cs="Times New Roman"/>
          <w:iCs/>
          <w:sz w:val="24"/>
          <w:szCs w:val="24"/>
          <w:vertAlign w:val="subscript"/>
        </w:rPr>
        <w:t xml:space="preserve">max </w:t>
      </w:r>
      <w:r w:rsidRPr="006252A3">
        <w:rPr>
          <w:rFonts w:ascii="Times New Roman" w:hAnsi="Times New Roman" w:cs="Times New Roman"/>
          <w:iCs/>
          <w:sz w:val="24"/>
          <w:szCs w:val="24"/>
        </w:rPr>
        <w:t>(</w:t>
      </w:r>
      <w:r w:rsidRPr="006252A3">
        <w:rPr>
          <w:rFonts w:ascii="Times New Roman" w:hAnsi="Times New Roman" w:cs="Times New Roman"/>
          <w:i/>
          <w:iCs/>
          <w:sz w:val="24"/>
          <w:szCs w:val="24"/>
        </w:rPr>
        <w:t>Δ</w:t>
      </w:r>
      <w:r w:rsidRPr="006252A3">
        <w:rPr>
          <w:rFonts w:ascii="Times New Roman" w:hAnsi="Times New Roman" w:cs="Times New Roman"/>
          <w:iCs/>
          <w:sz w:val="24"/>
          <w:szCs w:val="24"/>
        </w:rPr>
        <w:t xml:space="preserve">ε) 232 (8.2), 285 (9.8); </w:t>
      </w:r>
      <w:r w:rsidRPr="006252A3">
        <w:rPr>
          <w:rFonts w:ascii="Times New Roman" w:hAnsi="Times New Roman" w:cs="Times New Roman"/>
          <w:iCs/>
          <w:sz w:val="24"/>
          <w:szCs w:val="24"/>
          <w:vertAlign w:val="superscript"/>
        </w:rPr>
        <w:t>1</w:t>
      </w:r>
      <w:r w:rsidRPr="006252A3">
        <w:rPr>
          <w:rFonts w:ascii="Times New Roman" w:hAnsi="Times New Roman" w:cs="Times New Roman"/>
          <w:iCs/>
          <w:sz w:val="24"/>
          <w:szCs w:val="24"/>
        </w:rPr>
        <w:t xml:space="preserve">H and </w:t>
      </w:r>
      <w:r w:rsidRPr="006252A3">
        <w:rPr>
          <w:rFonts w:ascii="Times New Roman" w:hAnsi="Times New Roman" w:cs="Times New Roman"/>
          <w:iCs/>
          <w:sz w:val="24"/>
          <w:szCs w:val="24"/>
          <w:vertAlign w:val="superscript"/>
        </w:rPr>
        <w:t>13</w:t>
      </w:r>
      <w:r w:rsidRPr="006252A3">
        <w:rPr>
          <w:rFonts w:ascii="Times New Roman" w:hAnsi="Times New Roman" w:cs="Times New Roman"/>
          <w:iCs/>
          <w:sz w:val="24"/>
          <w:szCs w:val="24"/>
        </w:rPr>
        <w:t xml:space="preserve">C NMR data, see Tables 2 and 3; </w:t>
      </w:r>
      <w:r w:rsidRPr="006252A3">
        <w:rPr>
          <w:rFonts w:ascii="Times New Roman" w:hAnsi="Times New Roman" w:cs="Times New Roman"/>
          <w:sz w:val="24"/>
          <w:szCs w:val="24"/>
        </w:rPr>
        <w:t>HRESIMS</w:t>
      </w:r>
      <w:r w:rsidRPr="006252A3">
        <w:rPr>
          <w:rFonts w:ascii="Times New Roman" w:hAnsi="Times New Roman" w:cs="Times New Roman"/>
          <w:sz w:val="24"/>
          <w:szCs w:val="24"/>
          <w:vertAlign w:val="superscript"/>
        </w:rPr>
        <w:t xml:space="preserve"> </w:t>
      </w:r>
      <w:r w:rsidRPr="006252A3">
        <w:rPr>
          <w:rFonts w:ascii="Times New Roman" w:hAnsi="Times New Roman" w:cs="Times New Roman"/>
          <w:i/>
          <w:sz w:val="24"/>
          <w:szCs w:val="24"/>
        </w:rPr>
        <w:t>m</w:t>
      </w:r>
      <w:r w:rsidRPr="006252A3">
        <w:rPr>
          <w:rFonts w:ascii="Times New Roman" w:hAnsi="Times New Roman" w:cs="Times New Roman"/>
          <w:sz w:val="24"/>
          <w:szCs w:val="24"/>
        </w:rPr>
        <w:t>/</w:t>
      </w:r>
      <w:r w:rsidRPr="006252A3">
        <w:rPr>
          <w:rFonts w:ascii="Times New Roman" w:hAnsi="Times New Roman" w:cs="Times New Roman"/>
          <w:i/>
          <w:sz w:val="24"/>
          <w:szCs w:val="24"/>
        </w:rPr>
        <w:t>z</w:t>
      </w:r>
      <w:r w:rsidRPr="006252A3">
        <w:rPr>
          <w:rFonts w:ascii="Times New Roman" w:hAnsi="Times New Roman" w:cs="Times New Roman"/>
          <w:sz w:val="24"/>
          <w:szCs w:val="24"/>
        </w:rPr>
        <w:t xml:space="preserve"> 398.2337, [M-H]</w:t>
      </w:r>
      <w:r w:rsidRPr="006252A3">
        <w:rPr>
          <w:rFonts w:ascii="Times New Roman" w:hAnsi="Times New Roman" w:cs="Times New Roman"/>
          <w:sz w:val="24"/>
          <w:szCs w:val="24"/>
          <w:vertAlign w:val="superscript"/>
        </w:rPr>
        <w:t>¯</w:t>
      </w:r>
      <w:r w:rsidRPr="006252A3">
        <w:rPr>
          <w:rFonts w:ascii="Times New Roman" w:hAnsi="Times New Roman" w:cs="Times New Roman"/>
          <w:sz w:val="24"/>
          <w:szCs w:val="24"/>
        </w:rPr>
        <w:t xml:space="preserve"> (calcd for C</w:t>
      </w:r>
      <w:r w:rsidRPr="006252A3">
        <w:rPr>
          <w:rFonts w:ascii="Times New Roman" w:hAnsi="Times New Roman" w:cs="Times New Roman"/>
          <w:sz w:val="24"/>
          <w:szCs w:val="24"/>
          <w:vertAlign w:val="subscript"/>
        </w:rPr>
        <w:t>24</w:t>
      </w:r>
      <w:r w:rsidRPr="006252A3">
        <w:rPr>
          <w:rFonts w:ascii="Times New Roman" w:hAnsi="Times New Roman" w:cs="Times New Roman"/>
          <w:sz w:val="24"/>
          <w:szCs w:val="24"/>
        </w:rPr>
        <w:t>H</w:t>
      </w:r>
      <w:r w:rsidRPr="006252A3">
        <w:rPr>
          <w:rFonts w:ascii="Times New Roman" w:hAnsi="Times New Roman" w:cs="Times New Roman"/>
          <w:sz w:val="24"/>
          <w:szCs w:val="24"/>
          <w:vertAlign w:val="subscript"/>
        </w:rPr>
        <w:t>32</w:t>
      </w:r>
      <w:r w:rsidRPr="006252A3">
        <w:rPr>
          <w:rFonts w:ascii="Times New Roman" w:hAnsi="Times New Roman" w:cs="Times New Roman"/>
          <w:sz w:val="24"/>
          <w:szCs w:val="24"/>
        </w:rPr>
        <w:t>NO</w:t>
      </w:r>
      <w:r w:rsidRPr="006252A3">
        <w:rPr>
          <w:rFonts w:ascii="Times New Roman" w:hAnsi="Times New Roman" w:cs="Times New Roman"/>
          <w:sz w:val="24"/>
          <w:szCs w:val="24"/>
          <w:vertAlign w:val="subscript"/>
        </w:rPr>
        <w:t>4</w:t>
      </w:r>
      <w:r w:rsidRPr="006252A3">
        <w:rPr>
          <w:rFonts w:ascii="Times New Roman" w:hAnsi="Times New Roman" w:cs="Times New Roman"/>
          <w:sz w:val="24"/>
          <w:szCs w:val="24"/>
        </w:rPr>
        <w:t>, 398.2337).</w:t>
      </w:r>
    </w:p>
    <w:p w14:paraId="67780C52" w14:textId="77777777" w:rsidR="00CD49C4" w:rsidRPr="00DB0F4C" w:rsidRDefault="00CD49C4" w:rsidP="00CD49C4">
      <w:pPr>
        <w:spacing w:after="0" w:line="480" w:lineRule="auto"/>
        <w:ind w:firstLine="720"/>
        <w:contextualSpacing/>
        <w:jc w:val="both"/>
        <w:rPr>
          <w:rFonts w:ascii="Times New Roman" w:hAnsi="Times New Roman" w:cs="Times New Roman"/>
          <w:sz w:val="24"/>
          <w:szCs w:val="24"/>
        </w:rPr>
      </w:pPr>
      <w:r w:rsidRPr="00DB0F4C">
        <w:rPr>
          <w:rFonts w:ascii="Times New Roman" w:hAnsi="Times New Roman" w:cs="Times New Roman"/>
          <w:sz w:val="24"/>
          <w:szCs w:val="24"/>
        </w:rPr>
        <w:t>The fungal cultures of</w:t>
      </w:r>
      <w:r w:rsidRPr="00DB0F4C">
        <w:rPr>
          <w:rFonts w:ascii="Times New Roman" w:hAnsi="Times New Roman" w:cs="Times New Roman"/>
          <w:b/>
          <w:sz w:val="24"/>
          <w:szCs w:val="24"/>
        </w:rPr>
        <w:t xml:space="preserve"> </w:t>
      </w:r>
      <w:r w:rsidRPr="00DB0F4C">
        <w:rPr>
          <w:rFonts w:ascii="Times New Roman" w:hAnsi="Times New Roman" w:cs="Times New Roman"/>
          <w:sz w:val="24"/>
          <w:szCs w:val="24"/>
        </w:rPr>
        <w:t>CA9310 TV8-3 were homogenized and extracted three times with EtOAc. The resulting EtOAc extract (38.0 g) was subjected to silica gel VLC with elution steps of 1:1 hexane/DCM, DCM, 10:1 DCM/MeOH, and MeOH, yielding four fractions. The 10:1 DCM/MeOH fraction was subjected to HP20SS VLC and eluted with a step gradient of MeOH in water (30%, 50%, 70%, 90%, 100%), yielding five fractions. The 70% MeOH fraction from HP20SS VLC was further fractionated by isocratic preparative C</w:t>
      </w:r>
      <w:r w:rsidRPr="00DB0F4C">
        <w:rPr>
          <w:rFonts w:ascii="Times New Roman" w:hAnsi="Times New Roman" w:cs="Times New Roman"/>
          <w:sz w:val="24"/>
          <w:szCs w:val="24"/>
          <w:vertAlign w:val="subscript"/>
        </w:rPr>
        <w:t>18</w:t>
      </w:r>
      <w:r w:rsidRPr="00DB0F4C">
        <w:rPr>
          <w:rFonts w:ascii="Times New Roman" w:hAnsi="Times New Roman" w:cs="Times New Roman"/>
          <w:sz w:val="24"/>
          <w:szCs w:val="24"/>
        </w:rPr>
        <w:t xml:space="preserve"> HPLC (250 mm x 21.2 mm, 5 </w:t>
      </w:r>
      <w:r w:rsidRPr="00DB0F4C">
        <w:rPr>
          <w:rFonts w:ascii="Times New Roman" w:hAnsi="Times New Roman" w:cs="Times New Roman"/>
          <w:sz w:val="24"/>
          <w:szCs w:val="24"/>
        </w:rPr>
        <w:lastRenderedPageBreak/>
        <w:t>µm) with MeOH-H</w:t>
      </w:r>
      <w:r w:rsidRPr="00DB0F4C">
        <w:rPr>
          <w:rFonts w:ascii="Times New Roman" w:hAnsi="Times New Roman" w:cs="Times New Roman"/>
          <w:sz w:val="24"/>
          <w:szCs w:val="24"/>
          <w:vertAlign w:val="subscript"/>
        </w:rPr>
        <w:t>2</w:t>
      </w:r>
      <w:r w:rsidRPr="00DB0F4C">
        <w:rPr>
          <w:rFonts w:ascii="Times New Roman" w:hAnsi="Times New Roman" w:cs="Times New Roman"/>
          <w:sz w:val="24"/>
          <w:szCs w:val="24"/>
        </w:rPr>
        <w:t xml:space="preserve">O containing 0.1% HCOOH (85:15) to yield compounds </w:t>
      </w:r>
      <w:r>
        <w:rPr>
          <w:rFonts w:ascii="Times New Roman" w:hAnsi="Times New Roman" w:cs="Times New Roman"/>
          <w:b/>
          <w:sz w:val="24"/>
          <w:szCs w:val="24"/>
        </w:rPr>
        <w:t>4.8</w:t>
      </w:r>
      <w:r w:rsidRPr="00DB0F4C">
        <w:rPr>
          <w:rFonts w:ascii="Times New Roman" w:hAnsi="Times New Roman" w:cs="Times New Roman"/>
          <w:sz w:val="24"/>
          <w:szCs w:val="24"/>
        </w:rPr>
        <w:t xml:space="preserve"> (140 mg) and </w:t>
      </w:r>
      <w:r>
        <w:rPr>
          <w:rFonts w:ascii="Times New Roman" w:hAnsi="Times New Roman" w:cs="Times New Roman"/>
          <w:b/>
          <w:sz w:val="24"/>
          <w:szCs w:val="24"/>
        </w:rPr>
        <w:t>4.9</w:t>
      </w:r>
      <w:r w:rsidRPr="00DB0F4C">
        <w:rPr>
          <w:rFonts w:ascii="Times New Roman" w:hAnsi="Times New Roman" w:cs="Times New Roman" w:hint="eastAsia"/>
          <w:b/>
          <w:sz w:val="24"/>
          <w:szCs w:val="24"/>
        </w:rPr>
        <w:t xml:space="preserve"> </w:t>
      </w:r>
      <w:r w:rsidRPr="00DB0F4C">
        <w:rPr>
          <w:rFonts w:ascii="Times New Roman" w:hAnsi="Times New Roman" w:cs="Times New Roman"/>
          <w:sz w:val="24"/>
          <w:szCs w:val="24"/>
        </w:rPr>
        <w:t xml:space="preserve">(4 mg). </w:t>
      </w:r>
    </w:p>
    <w:p w14:paraId="037D9956" w14:textId="77777777" w:rsidR="00CD49C4" w:rsidRPr="006252A3" w:rsidRDefault="00CD49C4" w:rsidP="00CD49C4">
      <w:pPr>
        <w:spacing w:after="0" w:line="480" w:lineRule="auto"/>
        <w:ind w:firstLine="720"/>
        <w:contextualSpacing/>
        <w:rPr>
          <w:rFonts w:ascii="Times New Roman" w:hAnsi="Times New Roman" w:cs="Times New Roman"/>
          <w:sz w:val="24"/>
          <w:szCs w:val="24"/>
        </w:rPr>
      </w:pPr>
    </w:p>
    <w:p w14:paraId="04701FCF" w14:textId="77777777" w:rsidR="00CD49C4" w:rsidRPr="00681074" w:rsidRDefault="00CD49C4" w:rsidP="00CD49C4">
      <w:pPr>
        <w:pStyle w:val="Heading3"/>
        <w:spacing w:before="0" w:line="480" w:lineRule="auto"/>
        <w:jc w:val="center"/>
        <w:rPr>
          <w:rFonts w:ascii="Times New Roman" w:hAnsi="Times New Roman" w:cs="Times New Roman"/>
          <w:b/>
          <w:color w:val="000000" w:themeColor="text1"/>
        </w:rPr>
      </w:pPr>
      <w:bookmarkStart w:id="160" w:name="_Toc536002856"/>
      <w:bookmarkStart w:id="161" w:name="_Toc7677855"/>
      <w:r>
        <w:rPr>
          <w:rFonts w:ascii="Times New Roman" w:hAnsi="Times New Roman" w:cs="Times New Roman" w:hint="eastAsia"/>
          <w:b/>
          <w:color w:val="000000" w:themeColor="text1"/>
        </w:rPr>
        <w:t xml:space="preserve">4.4.8 </w:t>
      </w:r>
      <w:r w:rsidRPr="00681074">
        <w:rPr>
          <w:rFonts w:ascii="Times New Roman" w:hAnsi="Times New Roman" w:cs="Times New Roman"/>
          <w:b/>
          <w:color w:val="000000" w:themeColor="text1"/>
        </w:rPr>
        <w:t>Preparation of MTPA Ester</w:t>
      </w:r>
      <w:bookmarkEnd w:id="160"/>
      <w:bookmarkEnd w:id="161"/>
    </w:p>
    <w:p w14:paraId="5C80F814" w14:textId="77777777" w:rsidR="00CD49C4" w:rsidRPr="006252A3" w:rsidRDefault="00CD49C4" w:rsidP="00CD49C4">
      <w:pPr>
        <w:spacing w:after="0" w:line="480" w:lineRule="auto"/>
        <w:ind w:firstLine="720"/>
        <w:jc w:val="both"/>
        <w:rPr>
          <w:rFonts w:ascii="Times New Roman" w:hAnsi="Times New Roman" w:cs="Times New Roman"/>
          <w:bCs/>
          <w:sz w:val="24"/>
          <w:szCs w:val="24"/>
        </w:rPr>
      </w:pPr>
      <w:r w:rsidRPr="00007E9C">
        <w:rPr>
          <w:rFonts w:ascii="Times New Roman" w:hAnsi="Times New Roman" w:cs="Times New Roman"/>
          <w:bCs/>
          <w:sz w:val="24"/>
          <w:szCs w:val="24"/>
        </w:rPr>
        <w:t>C</w:t>
      </w:r>
      <w:r w:rsidRPr="00007E9C">
        <w:rPr>
          <w:rFonts w:ascii="Times New Roman" w:hAnsi="Times New Roman" w:cs="Times New Roman" w:hint="eastAsia"/>
          <w:bCs/>
          <w:sz w:val="24"/>
          <w:szCs w:val="24"/>
        </w:rPr>
        <w:t>ompound</w:t>
      </w:r>
      <w:r>
        <w:rPr>
          <w:rFonts w:ascii="Times New Roman" w:hAnsi="Times New Roman" w:cs="Times New Roman" w:hint="eastAsia"/>
          <w:b/>
          <w:bCs/>
          <w:sz w:val="24"/>
          <w:szCs w:val="24"/>
        </w:rPr>
        <w:t xml:space="preserve"> </w:t>
      </w:r>
      <w:r w:rsidRPr="007C7AEA">
        <w:rPr>
          <w:rFonts w:ascii="Times New Roman" w:hAnsi="Times New Roman" w:cs="Times New Roman"/>
          <w:b/>
          <w:bCs/>
          <w:sz w:val="24"/>
          <w:szCs w:val="24"/>
        </w:rPr>
        <w:t>4.</w:t>
      </w:r>
      <w:r>
        <w:rPr>
          <w:rFonts w:ascii="Times New Roman" w:hAnsi="Times New Roman" w:cs="Times New Roman"/>
          <w:b/>
          <w:bCs/>
          <w:sz w:val="24"/>
          <w:szCs w:val="24"/>
        </w:rPr>
        <w:t>5</w:t>
      </w:r>
      <w:r w:rsidRPr="006252A3">
        <w:rPr>
          <w:rFonts w:ascii="Times New Roman" w:hAnsi="Times New Roman" w:cs="Times New Roman"/>
          <w:bCs/>
          <w:sz w:val="24"/>
          <w:szCs w:val="24"/>
        </w:rPr>
        <w:t xml:space="preserve"> (0.5 mg) was dissolved in pyridine-</w:t>
      </w:r>
      <w:r w:rsidRPr="006252A3">
        <w:rPr>
          <w:rFonts w:ascii="Times New Roman" w:hAnsi="Times New Roman" w:cs="Times New Roman"/>
          <w:bCs/>
          <w:i/>
          <w:sz w:val="24"/>
          <w:szCs w:val="24"/>
        </w:rPr>
        <w:t>d</w:t>
      </w:r>
      <w:r w:rsidRPr="006252A3">
        <w:rPr>
          <w:rFonts w:ascii="Times New Roman" w:hAnsi="Times New Roman" w:cs="Times New Roman"/>
          <w:bCs/>
          <w:sz w:val="24"/>
          <w:szCs w:val="24"/>
          <w:vertAlign w:val="subscript"/>
        </w:rPr>
        <w:t xml:space="preserve">6 </w:t>
      </w:r>
      <w:r w:rsidRPr="006252A3">
        <w:rPr>
          <w:rFonts w:ascii="Times New Roman" w:hAnsi="Times New Roman" w:cs="Times New Roman"/>
          <w:bCs/>
          <w:sz w:val="24"/>
          <w:szCs w:val="24"/>
        </w:rPr>
        <w:t>and transferred into clean NMR tubes. The (</w:t>
      </w:r>
      <w:r w:rsidRPr="006252A3">
        <w:rPr>
          <w:rFonts w:ascii="Times New Roman" w:hAnsi="Times New Roman" w:cs="Times New Roman"/>
          <w:bCs/>
          <w:i/>
          <w:sz w:val="24"/>
          <w:szCs w:val="24"/>
        </w:rPr>
        <w:t>R</w:t>
      </w:r>
      <w:r w:rsidRPr="006252A3">
        <w:rPr>
          <w:rFonts w:ascii="Times New Roman" w:hAnsi="Times New Roman" w:cs="Times New Roman"/>
          <w:bCs/>
          <w:sz w:val="24"/>
          <w:szCs w:val="24"/>
        </w:rPr>
        <w:t>)-</w:t>
      </w:r>
      <w:r w:rsidRPr="006252A3">
        <w:rPr>
          <w:rFonts w:ascii="Times New Roman" w:hAnsi="Times New Roman" w:cs="Times New Roman"/>
          <w:bCs/>
          <w:i/>
          <w:sz w:val="24"/>
          <w:szCs w:val="24"/>
        </w:rPr>
        <w:t>α</w:t>
      </w:r>
      <w:r w:rsidRPr="006252A3">
        <w:rPr>
          <w:rFonts w:ascii="Times New Roman" w:hAnsi="Times New Roman" w:cs="Times New Roman"/>
          <w:bCs/>
          <w:sz w:val="24"/>
          <w:szCs w:val="24"/>
        </w:rPr>
        <w:t>-methoxy-</w:t>
      </w:r>
      <w:r w:rsidRPr="006252A3">
        <w:rPr>
          <w:rFonts w:ascii="Times New Roman" w:hAnsi="Times New Roman" w:cs="Times New Roman"/>
          <w:bCs/>
          <w:i/>
          <w:sz w:val="24"/>
          <w:szCs w:val="24"/>
        </w:rPr>
        <w:t>α</w:t>
      </w:r>
      <w:r w:rsidRPr="006252A3">
        <w:rPr>
          <w:rFonts w:ascii="Times New Roman" w:hAnsi="Times New Roman" w:cs="Times New Roman"/>
          <w:bCs/>
          <w:sz w:val="24"/>
          <w:szCs w:val="24"/>
        </w:rPr>
        <w:t>-trifluoromethyl-phenylacetyl chloride [(</w:t>
      </w:r>
      <w:r w:rsidRPr="006252A3">
        <w:rPr>
          <w:rFonts w:ascii="Times New Roman" w:hAnsi="Times New Roman" w:cs="Times New Roman"/>
          <w:bCs/>
          <w:i/>
          <w:sz w:val="24"/>
          <w:szCs w:val="24"/>
        </w:rPr>
        <w:t>R</w:t>
      </w:r>
      <w:r w:rsidRPr="006252A3">
        <w:rPr>
          <w:rFonts w:ascii="Times New Roman" w:hAnsi="Times New Roman" w:cs="Times New Roman"/>
          <w:bCs/>
          <w:sz w:val="24"/>
          <w:szCs w:val="24"/>
        </w:rPr>
        <w:t>)-MTPA-Cl] (5μl) was added into sample under an N</w:t>
      </w:r>
      <w:r w:rsidRPr="006252A3">
        <w:rPr>
          <w:rFonts w:ascii="Times New Roman" w:hAnsi="Times New Roman" w:cs="Times New Roman"/>
          <w:bCs/>
          <w:sz w:val="24"/>
          <w:szCs w:val="24"/>
          <w:vertAlign w:val="subscript"/>
        </w:rPr>
        <w:t>2</w:t>
      </w:r>
      <w:r w:rsidRPr="006252A3">
        <w:rPr>
          <w:rFonts w:ascii="Times New Roman" w:hAnsi="Times New Roman" w:cs="Times New Roman"/>
          <w:bCs/>
          <w:sz w:val="24"/>
          <w:szCs w:val="24"/>
        </w:rPr>
        <w:t xml:space="preserve"> gas stream. After mixing, it was incubated at 40 </w:t>
      </w:r>
      <w:r w:rsidRPr="006252A3">
        <w:rPr>
          <w:rFonts w:ascii="Times New Roman" w:hAnsi="Times New Roman" w:cs="Times New Roman"/>
          <w:sz w:val="24"/>
          <w:szCs w:val="24"/>
        </w:rPr>
        <w:t>̊C</w:t>
      </w:r>
      <w:r w:rsidRPr="006252A3">
        <w:rPr>
          <w:rFonts w:ascii="Times New Roman" w:eastAsia="Malgun Gothic" w:hAnsi="Times New Roman" w:cs="Times New Roman"/>
          <w:bCs/>
          <w:sz w:val="24"/>
          <w:szCs w:val="24"/>
        </w:rPr>
        <w:t xml:space="preserve"> in a water bath</w:t>
      </w:r>
      <w:r w:rsidRPr="006252A3">
        <w:rPr>
          <w:rFonts w:ascii="Times New Roman" w:hAnsi="Times New Roman" w:cs="Times New Roman"/>
          <w:bCs/>
          <w:sz w:val="24"/>
          <w:szCs w:val="24"/>
        </w:rPr>
        <w:t xml:space="preserve"> and monitored every 2 hours by </w:t>
      </w:r>
      <w:r w:rsidRPr="006252A3">
        <w:rPr>
          <w:rFonts w:ascii="Times New Roman" w:hAnsi="Times New Roman" w:cs="Times New Roman"/>
          <w:bCs/>
          <w:sz w:val="24"/>
          <w:szCs w:val="24"/>
          <w:vertAlign w:val="superscript"/>
        </w:rPr>
        <w:t>1</w:t>
      </w:r>
      <w:r w:rsidRPr="006252A3">
        <w:rPr>
          <w:rFonts w:ascii="Times New Roman" w:hAnsi="Times New Roman" w:cs="Times New Roman"/>
          <w:bCs/>
          <w:sz w:val="24"/>
          <w:szCs w:val="24"/>
        </w:rPr>
        <w:t xml:space="preserve">H-NMR. </w:t>
      </w:r>
      <w:r w:rsidRPr="006252A3">
        <w:rPr>
          <w:rFonts w:ascii="Times New Roman" w:hAnsi="Times New Roman" w:cs="Times New Roman"/>
          <w:bCs/>
          <w:sz w:val="24"/>
          <w:szCs w:val="24"/>
          <w:vertAlign w:val="superscript"/>
        </w:rPr>
        <w:t>1</w:t>
      </w:r>
      <w:r w:rsidRPr="006252A3">
        <w:rPr>
          <w:rFonts w:ascii="Times New Roman" w:hAnsi="Times New Roman" w:cs="Times New Roman"/>
          <w:bCs/>
          <w:sz w:val="24"/>
          <w:szCs w:val="24"/>
        </w:rPr>
        <w:t>H-NMR data of the (</w:t>
      </w:r>
      <w:r w:rsidRPr="006252A3">
        <w:rPr>
          <w:rFonts w:ascii="Times New Roman" w:hAnsi="Times New Roman" w:cs="Times New Roman"/>
          <w:bCs/>
          <w:i/>
          <w:sz w:val="24"/>
          <w:szCs w:val="24"/>
        </w:rPr>
        <w:t>S</w:t>
      </w:r>
      <w:r w:rsidRPr="006252A3">
        <w:rPr>
          <w:rFonts w:ascii="Times New Roman" w:hAnsi="Times New Roman" w:cs="Times New Roman"/>
          <w:bCs/>
          <w:sz w:val="24"/>
          <w:szCs w:val="24"/>
        </w:rPr>
        <w:t>)-MTPA ester derivative (500 MHz, pyridine-</w:t>
      </w:r>
      <w:r w:rsidRPr="006252A3">
        <w:rPr>
          <w:rFonts w:ascii="Times New Roman" w:hAnsi="Times New Roman" w:cs="Times New Roman"/>
          <w:bCs/>
          <w:i/>
          <w:sz w:val="24"/>
          <w:szCs w:val="24"/>
        </w:rPr>
        <w:t>d</w:t>
      </w:r>
      <w:r w:rsidRPr="006252A3">
        <w:rPr>
          <w:rFonts w:ascii="Times New Roman" w:hAnsi="Times New Roman" w:cs="Times New Roman"/>
          <w:bCs/>
          <w:sz w:val="24"/>
          <w:szCs w:val="24"/>
          <w:vertAlign w:val="subscript"/>
        </w:rPr>
        <w:t>5</w:t>
      </w:r>
      <w:r w:rsidRPr="006252A3">
        <w:rPr>
          <w:rFonts w:ascii="Times New Roman" w:hAnsi="Times New Roman" w:cs="Times New Roman"/>
          <w:bCs/>
          <w:sz w:val="24"/>
          <w:szCs w:val="24"/>
        </w:rPr>
        <w:t>):</w:t>
      </w:r>
      <w:r w:rsidRPr="006252A3">
        <w:rPr>
          <w:rFonts w:ascii="Times New Roman" w:hAnsi="Times New Roman" w:cs="Times New Roman"/>
          <w:i/>
          <w:sz w:val="24"/>
          <w:szCs w:val="24"/>
        </w:rPr>
        <w:t xml:space="preserve"> δ</w:t>
      </w:r>
      <w:r w:rsidRPr="006252A3">
        <w:rPr>
          <w:rFonts w:ascii="Times New Roman" w:hAnsi="Times New Roman" w:cs="Times New Roman"/>
          <w:sz w:val="24"/>
          <w:szCs w:val="24"/>
          <w:vertAlign w:val="subscript"/>
        </w:rPr>
        <w:t>H</w:t>
      </w:r>
      <w:r w:rsidRPr="006252A3">
        <w:rPr>
          <w:rFonts w:ascii="Times New Roman" w:hAnsi="Times New Roman" w:cs="Times New Roman"/>
          <w:bCs/>
          <w:sz w:val="24"/>
          <w:szCs w:val="24"/>
        </w:rPr>
        <w:t xml:space="preserve"> 6.38 (1H, m, H-14), 6.07 (1H, m, H-15), 5.90 (1H, m, H-16), 5.69 (1H, m, H-13), 3.87 (1H, m, H-12), 2.37 (1H, m, H-17), 2.10 (1H, m, H-17), 1.20 (3H, d, 6.5, CH</w:t>
      </w:r>
      <w:r w:rsidRPr="006252A3">
        <w:rPr>
          <w:rFonts w:ascii="Times New Roman" w:hAnsi="Times New Roman" w:cs="Times New Roman"/>
          <w:bCs/>
          <w:sz w:val="24"/>
          <w:szCs w:val="24"/>
          <w:vertAlign w:val="subscript"/>
        </w:rPr>
        <w:t>3</w:t>
      </w:r>
      <w:r w:rsidRPr="006252A3">
        <w:rPr>
          <w:rFonts w:ascii="Times New Roman" w:hAnsi="Times New Roman" w:cs="Times New Roman"/>
          <w:bCs/>
          <w:sz w:val="24"/>
          <w:szCs w:val="24"/>
        </w:rPr>
        <w:t>-19).</w:t>
      </w:r>
      <w:r w:rsidRPr="008F0D98">
        <w:rPr>
          <w:rFonts w:ascii="Times New Roman" w:hAnsi="Times New Roman" w:cs="Times New Roman"/>
          <w:bCs/>
          <w:noProof/>
          <w:sz w:val="24"/>
          <w:szCs w:val="24"/>
          <w:vertAlign w:val="superscript"/>
        </w:rPr>
        <w:t>138</w:t>
      </w:r>
    </w:p>
    <w:p w14:paraId="5AB9F3BA" w14:textId="77777777" w:rsidR="00CD49C4" w:rsidRDefault="00CD49C4" w:rsidP="00CD49C4">
      <w:pPr>
        <w:spacing w:after="0" w:line="480" w:lineRule="auto"/>
        <w:ind w:firstLine="720"/>
        <w:jc w:val="both"/>
        <w:rPr>
          <w:rFonts w:ascii="Times New Roman" w:hAnsi="Times New Roman" w:cs="Times New Roman"/>
          <w:bCs/>
          <w:sz w:val="24"/>
          <w:szCs w:val="24"/>
        </w:rPr>
      </w:pPr>
      <w:r w:rsidRPr="006252A3">
        <w:rPr>
          <w:rFonts w:ascii="Times New Roman" w:hAnsi="Times New Roman" w:cs="Times New Roman"/>
          <w:bCs/>
          <w:sz w:val="24"/>
          <w:szCs w:val="24"/>
        </w:rPr>
        <w:t>The same method was used to yield (</w:t>
      </w:r>
      <w:r w:rsidRPr="006252A3">
        <w:rPr>
          <w:rFonts w:ascii="Times New Roman" w:hAnsi="Times New Roman" w:cs="Times New Roman"/>
          <w:bCs/>
          <w:i/>
          <w:sz w:val="24"/>
          <w:szCs w:val="24"/>
        </w:rPr>
        <w:t>R</w:t>
      </w:r>
      <w:r w:rsidRPr="006252A3">
        <w:rPr>
          <w:rFonts w:ascii="Times New Roman" w:hAnsi="Times New Roman" w:cs="Times New Roman"/>
          <w:bCs/>
          <w:sz w:val="24"/>
          <w:szCs w:val="24"/>
        </w:rPr>
        <w:t>)-Mosher esters derivative using (</w:t>
      </w:r>
      <w:r w:rsidRPr="006252A3">
        <w:rPr>
          <w:rFonts w:ascii="Times New Roman" w:hAnsi="Times New Roman" w:cs="Times New Roman"/>
          <w:bCs/>
          <w:i/>
          <w:sz w:val="24"/>
          <w:szCs w:val="24"/>
        </w:rPr>
        <w:t>S</w:t>
      </w:r>
      <w:r w:rsidRPr="006252A3">
        <w:rPr>
          <w:rFonts w:ascii="Times New Roman" w:hAnsi="Times New Roman" w:cs="Times New Roman"/>
          <w:bCs/>
          <w:sz w:val="24"/>
          <w:szCs w:val="24"/>
        </w:rPr>
        <w:t>)-</w:t>
      </w:r>
      <w:r w:rsidRPr="006252A3">
        <w:rPr>
          <w:rFonts w:ascii="Times New Roman" w:hAnsi="Times New Roman" w:cs="Times New Roman"/>
          <w:bCs/>
          <w:i/>
          <w:sz w:val="24"/>
          <w:szCs w:val="24"/>
        </w:rPr>
        <w:t>α</w:t>
      </w:r>
      <w:r w:rsidRPr="006252A3">
        <w:rPr>
          <w:rFonts w:ascii="Times New Roman" w:hAnsi="Times New Roman" w:cs="Times New Roman"/>
          <w:bCs/>
          <w:sz w:val="24"/>
          <w:szCs w:val="24"/>
        </w:rPr>
        <w:t>-methoxy-</w:t>
      </w:r>
      <w:r w:rsidRPr="006252A3">
        <w:rPr>
          <w:rFonts w:ascii="Times New Roman" w:hAnsi="Times New Roman" w:cs="Times New Roman"/>
          <w:bCs/>
          <w:i/>
          <w:sz w:val="24"/>
          <w:szCs w:val="24"/>
        </w:rPr>
        <w:t>α</w:t>
      </w:r>
      <w:r w:rsidRPr="006252A3">
        <w:rPr>
          <w:rFonts w:ascii="Times New Roman" w:hAnsi="Times New Roman" w:cs="Times New Roman"/>
          <w:bCs/>
          <w:sz w:val="24"/>
          <w:szCs w:val="24"/>
        </w:rPr>
        <w:t>-trifluoromethyl-phenylacetyl chloride [(</w:t>
      </w:r>
      <w:r w:rsidRPr="006252A3">
        <w:rPr>
          <w:rFonts w:ascii="Times New Roman" w:hAnsi="Times New Roman" w:cs="Times New Roman"/>
          <w:bCs/>
          <w:i/>
          <w:sz w:val="24"/>
          <w:szCs w:val="24"/>
        </w:rPr>
        <w:t>S</w:t>
      </w:r>
      <w:r w:rsidRPr="006252A3">
        <w:rPr>
          <w:rFonts w:ascii="Times New Roman" w:hAnsi="Times New Roman" w:cs="Times New Roman"/>
          <w:bCs/>
          <w:sz w:val="24"/>
          <w:szCs w:val="24"/>
        </w:rPr>
        <w:t xml:space="preserve">)-MTPA-Cl]. </w:t>
      </w:r>
    </w:p>
    <w:p w14:paraId="2AC805F5" w14:textId="77777777" w:rsidR="00CD49C4" w:rsidRDefault="00CD49C4" w:rsidP="00CD49C4">
      <w:pPr>
        <w:spacing w:after="0" w:line="480" w:lineRule="auto"/>
        <w:ind w:firstLine="720"/>
        <w:jc w:val="both"/>
        <w:rPr>
          <w:rFonts w:ascii="Times New Roman" w:hAnsi="Times New Roman" w:cs="Times New Roman"/>
          <w:bCs/>
          <w:sz w:val="24"/>
          <w:szCs w:val="24"/>
        </w:rPr>
      </w:pPr>
      <w:r w:rsidRPr="006252A3">
        <w:rPr>
          <w:rFonts w:ascii="Times New Roman" w:hAnsi="Times New Roman" w:cs="Times New Roman"/>
          <w:bCs/>
          <w:sz w:val="24"/>
          <w:szCs w:val="24"/>
          <w:vertAlign w:val="superscript"/>
        </w:rPr>
        <w:t>1</w:t>
      </w:r>
      <w:r w:rsidRPr="006252A3">
        <w:rPr>
          <w:rFonts w:ascii="Times New Roman" w:hAnsi="Times New Roman" w:cs="Times New Roman"/>
          <w:bCs/>
          <w:sz w:val="24"/>
          <w:szCs w:val="24"/>
        </w:rPr>
        <w:t>H-NMR data of the (</w:t>
      </w:r>
      <w:r w:rsidRPr="006252A3">
        <w:rPr>
          <w:rFonts w:ascii="Times New Roman" w:hAnsi="Times New Roman" w:cs="Times New Roman"/>
          <w:bCs/>
          <w:i/>
          <w:sz w:val="24"/>
          <w:szCs w:val="24"/>
        </w:rPr>
        <w:t>R</w:t>
      </w:r>
      <w:r w:rsidRPr="006252A3">
        <w:rPr>
          <w:rFonts w:ascii="Times New Roman" w:hAnsi="Times New Roman" w:cs="Times New Roman"/>
          <w:bCs/>
          <w:sz w:val="24"/>
          <w:szCs w:val="24"/>
        </w:rPr>
        <w:t>)-MTPA ester derivative (500 MHz, pyridine-</w:t>
      </w:r>
      <w:r w:rsidRPr="006252A3">
        <w:rPr>
          <w:rFonts w:ascii="Times New Roman" w:hAnsi="Times New Roman" w:cs="Times New Roman"/>
          <w:bCs/>
          <w:i/>
          <w:sz w:val="24"/>
          <w:szCs w:val="24"/>
        </w:rPr>
        <w:t>d</w:t>
      </w:r>
      <w:r w:rsidRPr="006252A3">
        <w:rPr>
          <w:rFonts w:ascii="Times New Roman" w:hAnsi="Times New Roman" w:cs="Times New Roman"/>
          <w:bCs/>
          <w:sz w:val="24"/>
          <w:szCs w:val="24"/>
          <w:vertAlign w:val="subscript"/>
        </w:rPr>
        <w:t>5</w:t>
      </w:r>
      <w:r w:rsidRPr="006252A3">
        <w:rPr>
          <w:rFonts w:ascii="Times New Roman" w:hAnsi="Times New Roman" w:cs="Times New Roman"/>
          <w:bCs/>
          <w:sz w:val="24"/>
          <w:szCs w:val="24"/>
        </w:rPr>
        <w:t xml:space="preserve">): </w:t>
      </w:r>
      <w:r w:rsidRPr="006252A3">
        <w:rPr>
          <w:rFonts w:ascii="Times New Roman" w:hAnsi="Times New Roman" w:cs="Times New Roman"/>
          <w:i/>
          <w:sz w:val="24"/>
          <w:szCs w:val="24"/>
        </w:rPr>
        <w:t>δ</w:t>
      </w:r>
      <w:r w:rsidRPr="006252A3">
        <w:rPr>
          <w:rFonts w:ascii="Times New Roman" w:hAnsi="Times New Roman" w:cs="Times New Roman"/>
          <w:sz w:val="24"/>
          <w:szCs w:val="24"/>
          <w:vertAlign w:val="subscript"/>
        </w:rPr>
        <w:t>H</w:t>
      </w:r>
      <w:r w:rsidRPr="006252A3">
        <w:rPr>
          <w:rFonts w:ascii="Times New Roman" w:hAnsi="Times New Roman" w:cs="Times New Roman"/>
          <w:bCs/>
          <w:sz w:val="24"/>
          <w:szCs w:val="24"/>
        </w:rPr>
        <w:t xml:space="preserve"> 6.39 (1H, m, H-14), 6.07 (1H, m, H-15), 5.92 (1H, m, H-16), 5.72 (1H, m, H-13), 3.94 (1H, m, H-12), 2.37 (1H, m, H-17), 2.10 (1H, m, H-17), 1.19 (3H, d, 6.5, CH</w:t>
      </w:r>
      <w:r w:rsidRPr="006252A3">
        <w:rPr>
          <w:rFonts w:ascii="Times New Roman" w:hAnsi="Times New Roman" w:cs="Times New Roman"/>
          <w:bCs/>
          <w:sz w:val="24"/>
          <w:szCs w:val="24"/>
          <w:vertAlign w:val="subscript"/>
        </w:rPr>
        <w:t>3</w:t>
      </w:r>
      <w:r w:rsidRPr="006252A3">
        <w:rPr>
          <w:rFonts w:ascii="Times New Roman" w:hAnsi="Times New Roman" w:cs="Times New Roman"/>
          <w:bCs/>
          <w:sz w:val="24"/>
          <w:szCs w:val="24"/>
        </w:rPr>
        <w:t>-19)</w:t>
      </w:r>
      <w:r>
        <w:rPr>
          <w:rFonts w:ascii="Times New Roman" w:hAnsi="Times New Roman" w:cs="Times New Roman"/>
          <w:bCs/>
          <w:sz w:val="24"/>
          <w:szCs w:val="24"/>
        </w:rPr>
        <w:t>.</w:t>
      </w:r>
    </w:p>
    <w:p w14:paraId="5699443F" w14:textId="77777777" w:rsidR="00CD49C4" w:rsidRDefault="00CD49C4" w:rsidP="00CD49C4">
      <w:pPr>
        <w:spacing w:after="0" w:line="480" w:lineRule="auto"/>
        <w:ind w:firstLine="720"/>
        <w:rPr>
          <w:rFonts w:ascii="Times New Roman" w:hAnsi="Times New Roman" w:cs="Times New Roman"/>
          <w:bCs/>
          <w:sz w:val="24"/>
          <w:szCs w:val="24"/>
        </w:rPr>
      </w:pPr>
    </w:p>
    <w:p w14:paraId="50DC0039" w14:textId="77777777" w:rsidR="00CD49C4" w:rsidRPr="006E1DD0" w:rsidRDefault="00CD49C4" w:rsidP="00CD49C4">
      <w:pPr>
        <w:pStyle w:val="ListParagraph"/>
        <w:spacing w:after="0" w:line="480" w:lineRule="auto"/>
        <w:ind w:left="0"/>
        <w:jc w:val="center"/>
        <w:rPr>
          <w:rFonts w:ascii="Times New Roman" w:eastAsiaTheme="majorEastAsia" w:hAnsi="Times New Roman" w:cs="Times New Roman"/>
          <w:b/>
          <w:color w:val="000000" w:themeColor="text1"/>
          <w:sz w:val="24"/>
          <w:szCs w:val="24"/>
        </w:rPr>
      </w:pPr>
      <w:bookmarkStart w:id="162" w:name="_Toc536002857"/>
      <w:bookmarkStart w:id="163" w:name="_Toc7677856"/>
      <w:r>
        <w:rPr>
          <w:rStyle w:val="Heading3Char"/>
          <w:rFonts w:ascii="Times New Roman" w:hAnsi="Times New Roman" w:cs="Times New Roman" w:hint="eastAsia"/>
          <w:b/>
          <w:color w:val="000000" w:themeColor="text1"/>
        </w:rPr>
        <w:t>4.</w:t>
      </w:r>
      <w:r>
        <w:rPr>
          <w:rStyle w:val="Heading3Char"/>
          <w:rFonts w:ascii="Times New Roman" w:hAnsi="Times New Roman" w:cs="Times New Roman"/>
          <w:b/>
          <w:color w:val="000000" w:themeColor="text1"/>
        </w:rPr>
        <w:t>4</w:t>
      </w:r>
      <w:r>
        <w:rPr>
          <w:rStyle w:val="Heading3Char"/>
          <w:rFonts w:ascii="Times New Roman" w:hAnsi="Times New Roman" w:cs="Times New Roman" w:hint="eastAsia"/>
          <w:b/>
          <w:color w:val="000000" w:themeColor="text1"/>
        </w:rPr>
        <w:t xml:space="preserve">.9 </w:t>
      </w:r>
      <w:r w:rsidRPr="00681074">
        <w:rPr>
          <w:rStyle w:val="Heading3Char"/>
          <w:rFonts w:ascii="Times New Roman" w:hAnsi="Times New Roman" w:cs="Times New Roman"/>
          <w:b/>
          <w:color w:val="000000" w:themeColor="text1"/>
        </w:rPr>
        <w:t>Cleavage of the Tetramic Acid Ring and Marfey’s Reaction</w:t>
      </w:r>
      <w:bookmarkEnd w:id="162"/>
      <w:bookmarkEnd w:id="163"/>
    </w:p>
    <w:p w14:paraId="230174A8" w14:textId="77777777" w:rsidR="00CD49C4" w:rsidRPr="00681074" w:rsidRDefault="00CD49C4" w:rsidP="00CD49C4">
      <w:pPr>
        <w:pStyle w:val="ListParagraph"/>
        <w:spacing w:after="0" w:line="480" w:lineRule="auto"/>
        <w:ind w:left="0" w:firstLine="720"/>
        <w:jc w:val="both"/>
        <w:rPr>
          <w:rFonts w:ascii="Times New Roman" w:hAnsi="Times New Roman" w:cs="Times New Roman"/>
          <w:b/>
          <w:sz w:val="24"/>
          <w:szCs w:val="24"/>
        </w:rPr>
      </w:pPr>
      <w:r w:rsidRPr="006252A3">
        <w:rPr>
          <w:rFonts w:ascii="Times New Roman" w:hAnsi="Times New Roman" w:cs="Times New Roman"/>
          <w:sz w:val="24"/>
          <w:szCs w:val="24"/>
        </w:rPr>
        <w:t>Sample (20 mg) was dissolved in methanol (0.6 mL) followed by addition of 1 M</w:t>
      </w:r>
    </w:p>
    <w:p w14:paraId="09E524BB" w14:textId="77777777" w:rsidR="00CD49C4" w:rsidRPr="005966F1" w:rsidRDefault="00CD49C4" w:rsidP="00CD49C4">
      <w:pPr>
        <w:spacing w:after="0" w:line="480" w:lineRule="auto"/>
        <w:jc w:val="both"/>
        <w:rPr>
          <w:rFonts w:ascii="Times New Roman" w:hAnsi="Times New Roman" w:cs="Times New Roman"/>
          <w:b/>
          <w:sz w:val="24"/>
          <w:szCs w:val="24"/>
        </w:rPr>
      </w:pPr>
      <w:r w:rsidRPr="005966F1">
        <w:rPr>
          <w:rFonts w:ascii="Times New Roman" w:hAnsi="Times New Roman" w:cs="Times New Roman"/>
          <w:sz w:val="24"/>
          <w:szCs w:val="24"/>
        </w:rPr>
        <w:t>NaOH (0.075 mL) and a NaOCl solution (available chlorine 10−15%, 0.35 mL). The mixture was stirred at room temperature for 8 h and then it was quenched by 1 M aqueous Na</w:t>
      </w:r>
      <w:r w:rsidRPr="005966F1">
        <w:rPr>
          <w:rFonts w:ascii="Times New Roman" w:hAnsi="Times New Roman" w:cs="Times New Roman"/>
          <w:sz w:val="24"/>
          <w:szCs w:val="24"/>
          <w:vertAlign w:val="subscript"/>
        </w:rPr>
        <w:t>2</w:t>
      </w:r>
      <w:r w:rsidRPr="005966F1">
        <w:rPr>
          <w:rFonts w:ascii="Times New Roman" w:hAnsi="Times New Roman" w:cs="Times New Roman"/>
          <w:sz w:val="24"/>
          <w:szCs w:val="24"/>
        </w:rPr>
        <w:t>SO</w:t>
      </w:r>
      <w:r w:rsidRPr="005966F1">
        <w:rPr>
          <w:rFonts w:ascii="Times New Roman" w:hAnsi="Times New Roman" w:cs="Times New Roman"/>
          <w:sz w:val="24"/>
          <w:szCs w:val="24"/>
          <w:vertAlign w:val="subscript"/>
        </w:rPr>
        <w:t>2</w:t>
      </w:r>
      <w:r w:rsidRPr="005966F1">
        <w:rPr>
          <w:rFonts w:ascii="Times New Roman" w:hAnsi="Times New Roman" w:cs="Times New Roman"/>
          <w:sz w:val="24"/>
          <w:szCs w:val="24"/>
        </w:rPr>
        <w:t xml:space="preserve"> (3 mL). The mixture was neutralized by addition of 1 M HCl. After removal of the solvent, the residue was diluted with H</w:t>
      </w:r>
      <w:r w:rsidRPr="005966F1">
        <w:rPr>
          <w:rFonts w:ascii="Times New Roman" w:hAnsi="Times New Roman" w:cs="Times New Roman"/>
          <w:sz w:val="24"/>
          <w:szCs w:val="24"/>
          <w:vertAlign w:val="subscript"/>
        </w:rPr>
        <w:t>2</w:t>
      </w:r>
      <w:r w:rsidRPr="005966F1">
        <w:rPr>
          <w:rFonts w:ascii="Times New Roman" w:hAnsi="Times New Roman" w:cs="Times New Roman"/>
          <w:sz w:val="24"/>
          <w:szCs w:val="24"/>
        </w:rPr>
        <w:t xml:space="preserve">O, and then the resulting mixture was extracted with ethyl acetate. The organic layer was dried in vacuo. The residue was dissolved in 6 M HCl (500 µl) and then </w:t>
      </w:r>
      <w:r w:rsidRPr="005966F1">
        <w:rPr>
          <w:rFonts w:ascii="Times New Roman" w:hAnsi="Times New Roman" w:cs="Times New Roman"/>
          <w:sz w:val="24"/>
          <w:szCs w:val="24"/>
        </w:rPr>
        <w:lastRenderedPageBreak/>
        <w:t>heated at 110 ̊C overnight. The hydrolysate was dried under a stream of N</w:t>
      </w:r>
      <w:r w:rsidRPr="005966F1">
        <w:rPr>
          <w:rFonts w:ascii="Times New Roman" w:hAnsi="Times New Roman" w:cs="Times New Roman"/>
          <w:sz w:val="24"/>
          <w:szCs w:val="24"/>
          <w:vertAlign w:val="subscript"/>
        </w:rPr>
        <w:t>2</w:t>
      </w:r>
      <w:r w:rsidRPr="005966F1">
        <w:rPr>
          <w:rFonts w:ascii="Times New Roman" w:hAnsi="Times New Roman" w:cs="Times New Roman"/>
          <w:sz w:val="24"/>
          <w:szCs w:val="24"/>
        </w:rPr>
        <w:t xml:space="preserve"> and then treated with 1 M NaHCO</w:t>
      </w:r>
      <w:r w:rsidRPr="005966F1">
        <w:rPr>
          <w:rFonts w:ascii="Times New Roman" w:hAnsi="Times New Roman" w:cs="Times New Roman"/>
          <w:sz w:val="24"/>
          <w:szCs w:val="24"/>
          <w:vertAlign w:val="subscript"/>
        </w:rPr>
        <w:t>3</w:t>
      </w:r>
      <w:r w:rsidRPr="005966F1">
        <w:rPr>
          <w:rFonts w:ascii="Times New Roman" w:hAnsi="Times New Roman" w:cs="Times New Roman"/>
          <w:sz w:val="24"/>
          <w:szCs w:val="24"/>
        </w:rPr>
        <w:t xml:space="preserve"> (40 µl) and 1% FDAA/acetone (200 µl) at 70 ̊C for 1 h. The reactants were neutralized with 1 M HCl (40 µl), and diluted with MeCN (400 µl) prior to LC-MS analysis. FDAA derivatives of L-Ser/N-Me-L-Ser and D-Ser/N-Me-D-Ser standards were prepared in a similar manner. Aqueous solutions of serine standards (50 mM, 50 µl) were reacted, neutralized, and diluted following the same procedure.</w:t>
      </w:r>
      <w:r w:rsidRPr="005966F1">
        <w:rPr>
          <w:rFonts w:ascii="Times New Roman" w:hAnsi="Times New Roman" w:cs="Times New Roman"/>
          <w:i/>
          <w:noProof/>
          <w:sz w:val="24"/>
          <w:szCs w:val="24"/>
        </w:rPr>
        <w:t xml:space="preserve"> </w:t>
      </w:r>
      <w:r w:rsidRPr="00440547">
        <w:rPr>
          <w:rFonts w:ascii="Times New Roman" w:hAnsi="Times New Roman" w:cs="Times New Roman"/>
          <w:noProof/>
          <w:sz w:val="24"/>
          <w:szCs w:val="24"/>
          <w:vertAlign w:val="superscript"/>
        </w:rPr>
        <w:t>171-172</w:t>
      </w:r>
    </w:p>
    <w:p w14:paraId="36BEC94A" w14:textId="77777777" w:rsidR="00CD49C4" w:rsidRDefault="00CD49C4" w:rsidP="00CD49C4">
      <w:pPr>
        <w:spacing w:after="0" w:line="480" w:lineRule="auto"/>
        <w:jc w:val="both"/>
        <w:rPr>
          <w:rFonts w:ascii="Times New Roman" w:hAnsi="Times New Roman" w:cs="Times New Roman"/>
          <w:sz w:val="24"/>
          <w:szCs w:val="24"/>
        </w:rPr>
      </w:pPr>
      <w:r w:rsidRPr="00F11FB3">
        <w:rPr>
          <w:rFonts w:ascii="Times New Roman" w:hAnsi="Times New Roman" w:cs="Times New Roman" w:hint="eastAsia"/>
          <w:sz w:val="24"/>
          <w:szCs w:val="24"/>
        </w:rPr>
        <w:t xml:space="preserve"> </w:t>
      </w:r>
      <w:r>
        <w:rPr>
          <w:rFonts w:ascii="Times New Roman" w:hAnsi="Times New Roman" w:cs="Times New Roman"/>
          <w:sz w:val="24"/>
          <w:szCs w:val="24"/>
        </w:rPr>
        <w:br w:type="page"/>
      </w:r>
    </w:p>
    <w:p w14:paraId="503CEDEE" w14:textId="77777777" w:rsidR="00CD49C4" w:rsidRPr="0025589F" w:rsidRDefault="00CD49C4" w:rsidP="00CD49C4">
      <w:pPr>
        <w:pStyle w:val="Heading1"/>
        <w:spacing w:before="0" w:line="480" w:lineRule="auto"/>
        <w:jc w:val="center"/>
        <w:rPr>
          <w:rFonts w:ascii="Times New Roman" w:hAnsi="Times New Roman" w:cs="Times New Roman"/>
          <w:b/>
          <w:i/>
          <w:color w:val="000000" w:themeColor="text1"/>
          <w:sz w:val="28"/>
          <w:szCs w:val="28"/>
        </w:rPr>
      </w:pPr>
      <w:bookmarkStart w:id="164" w:name="_Toc7677857"/>
      <w:bookmarkStart w:id="165" w:name="_Toc536002858"/>
      <w:r w:rsidRPr="0025589F">
        <w:rPr>
          <w:rFonts w:ascii="Times New Roman" w:hAnsi="Times New Roman" w:cs="Times New Roman"/>
          <w:b/>
          <w:color w:val="000000" w:themeColor="text1"/>
          <w:sz w:val="28"/>
          <w:szCs w:val="28"/>
        </w:rPr>
        <w:lastRenderedPageBreak/>
        <w:t xml:space="preserve">Chapter 5. Cholinesterase Inhibitory Arisugacins L-Q from a </w:t>
      </w:r>
      <w:r w:rsidRPr="0025589F">
        <w:rPr>
          <w:rFonts w:ascii="Times New Roman" w:hAnsi="Times New Roman" w:cs="Times New Roman"/>
          <w:b/>
          <w:i/>
          <w:color w:val="000000" w:themeColor="text1"/>
          <w:sz w:val="28"/>
          <w:szCs w:val="28"/>
        </w:rPr>
        <w:t xml:space="preserve">Penicillium </w:t>
      </w:r>
      <w:r w:rsidRPr="0025589F">
        <w:rPr>
          <w:rFonts w:ascii="Times New Roman" w:hAnsi="Times New Roman" w:cs="Times New Roman"/>
          <w:b/>
          <w:color w:val="000000" w:themeColor="text1"/>
          <w:sz w:val="28"/>
          <w:szCs w:val="28"/>
        </w:rPr>
        <w:t>sp. Isolate Obtained through a Citizen Science Initiative and their Activities in a Phenotype-Based Zebrafish</w:t>
      </w:r>
      <w:bookmarkEnd w:id="164"/>
      <w:r w:rsidRPr="0025589F">
        <w:rPr>
          <w:rFonts w:ascii="Times New Roman" w:hAnsi="Times New Roman" w:cs="Times New Roman"/>
          <w:b/>
          <w:color w:val="000000" w:themeColor="text1"/>
          <w:sz w:val="28"/>
          <w:szCs w:val="28"/>
        </w:rPr>
        <w:t xml:space="preserve"> </w:t>
      </w:r>
      <w:bookmarkEnd w:id="165"/>
    </w:p>
    <w:p w14:paraId="4C809954" w14:textId="77777777" w:rsidR="00CD49C4" w:rsidRPr="006F01BD" w:rsidRDefault="00CD49C4" w:rsidP="00CD49C4">
      <w:pPr>
        <w:spacing w:after="0" w:line="480" w:lineRule="auto"/>
        <w:ind w:firstLine="720"/>
        <w:jc w:val="both"/>
        <w:rPr>
          <w:rFonts w:ascii="Times New Roman" w:eastAsia="SimSun" w:hAnsi="Times New Roman" w:cs="Times New Roman"/>
          <w:i/>
          <w:sz w:val="24"/>
          <w:szCs w:val="24"/>
          <w:lang w:bidi="en-US"/>
        </w:rPr>
      </w:pPr>
      <w:r w:rsidRPr="009F0D10">
        <w:rPr>
          <w:rFonts w:ascii="Times New Roman" w:eastAsia="SimSun" w:hAnsi="Times New Roman" w:cs="Times New Roman"/>
          <w:i/>
          <w:sz w:val="24"/>
          <w:szCs w:val="24"/>
          <w:lang w:eastAsia="en-US" w:bidi="en-US"/>
        </w:rPr>
        <w:t>This chapter wa</w:t>
      </w:r>
      <w:r>
        <w:rPr>
          <w:rFonts w:ascii="Times New Roman" w:eastAsia="SimSun" w:hAnsi="Times New Roman" w:cs="Times New Roman"/>
          <w:i/>
          <w:sz w:val="24"/>
          <w:szCs w:val="24"/>
          <w:lang w:eastAsia="en-US" w:bidi="en-US"/>
        </w:rPr>
        <w:t xml:space="preserve">s adapted from a manuscript </w:t>
      </w:r>
      <w:r>
        <w:rPr>
          <w:rFonts w:ascii="Times New Roman" w:eastAsia="SimSun" w:hAnsi="Times New Roman" w:cs="Times New Roman" w:hint="eastAsia"/>
          <w:i/>
          <w:sz w:val="24"/>
          <w:szCs w:val="24"/>
          <w:lang w:bidi="en-US"/>
        </w:rPr>
        <w:t>which</w:t>
      </w:r>
      <w:r w:rsidRPr="009F0D10">
        <w:rPr>
          <w:rFonts w:ascii="Times New Roman" w:eastAsia="SimSun" w:hAnsi="Times New Roman" w:cs="Times New Roman"/>
          <w:i/>
          <w:sz w:val="24"/>
          <w:szCs w:val="24"/>
          <w:lang w:eastAsia="en-US" w:bidi="en-US"/>
        </w:rPr>
        <w:t xml:space="preserve"> is currently being</w:t>
      </w:r>
      <w:r>
        <w:rPr>
          <w:rFonts w:ascii="Times New Roman" w:eastAsia="SimSun" w:hAnsi="Times New Roman" w:cs="Times New Roman"/>
          <w:i/>
          <w:sz w:val="24"/>
          <w:szCs w:val="24"/>
          <w:lang w:eastAsia="en-US" w:bidi="en-US"/>
        </w:rPr>
        <w:t xml:space="preserve"> prepared for submission in 2019</w:t>
      </w:r>
      <w:r w:rsidRPr="009F0D10">
        <w:rPr>
          <w:rFonts w:ascii="Times New Roman" w:eastAsia="SimSun" w:hAnsi="Times New Roman" w:cs="Times New Roman"/>
          <w:i/>
          <w:sz w:val="24"/>
          <w:szCs w:val="24"/>
          <w:lang w:eastAsia="en-US" w:bidi="en-US"/>
        </w:rPr>
        <w:t xml:space="preserve">. The authors </w:t>
      </w:r>
      <w:r>
        <w:rPr>
          <w:rFonts w:ascii="Times New Roman" w:eastAsia="SimSun" w:hAnsi="Times New Roman" w:cs="Times New Roman" w:hint="eastAsia"/>
          <w:i/>
          <w:sz w:val="24"/>
          <w:szCs w:val="24"/>
          <w:lang w:bidi="en-US"/>
        </w:rPr>
        <w:t>are Wentao Dai,</w:t>
      </w:r>
      <w:r>
        <w:rPr>
          <w:rFonts w:ascii="Times New Roman" w:eastAsia="SimSun" w:hAnsi="Times New Roman" w:cs="Times New Roman"/>
          <w:i/>
          <w:sz w:val="24"/>
          <w:szCs w:val="24"/>
          <w:lang w:bidi="en-US"/>
        </w:rPr>
        <w:t xml:space="preserve"> Imelda T. Sandoval, Shengxin Cai, Kaylee A. </w:t>
      </w:r>
      <w:r w:rsidRPr="006F01BD">
        <w:rPr>
          <w:rFonts w:ascii="Times New Roman" w:eastAsia="SimSun" w:hAnsi="Times New Roman" w:cs="Times New Roman"/>
          <w:i/>
          <w:sz w:val="24"/>
          <w:szCs w:val="24"/>
          <w:lang w:bidi="en-US"/>
        </w:rPr>
        <w:t xml:space="preserve">Smith, </w:t>
      </w:r>
      <w:r w:rsidRPr="006F01BD">
        <w:rPr>
          <w:rFonts w:ascii="Times New Roman" w:hAnsi="Times New Roman" w:cs="Times New Roman"/>
          <w:i/>
          <w:color w:val="000000" w:themeColor="text1"/>
          <w:sz w:val="24"/>
          <w:szCs w:val="24"/>
        </w:rPr>
        <w:t>Richard Glenn C. Delacruz,</w:t>
      </w:r>
      <w:r w:rsidRPr="006F01BD">
        <w:rPr>
          <w:rFonts w:ascii="Times New Roman" w:hAnsi="Times New Roman" w:cs="Times New Roman"/>
          <w:i/>
          <w:color w:val="000000" w:themeColor="text1"/>
          <w:sz w:val="24"/>
          <w:szCs w:val="24"/>
          <w:vertAlign w:val="superscript"/>
        </w:rPr>
        <w:t xml:space="preserve"> </w:t>
      </w:r>
      <w:r w:rsidRPr="006F01BD">
        <w:rPr>
          <w:rFonts w:ascii="Times New Roman" w:hAnsi="Times New Roman" w:cs="Times New Roman"/>
          <w:i/>
          <w:color w:val="000000" w:themeColor="text1"/>
          <w:sz w:val="24"/>
          <w:szCs w:val="24"/>
        </w:rPr>
        <w:t>Kevin A. Boyd,</w:t>
      </w:r>
      <w:r w:rsidRPr="006F01BD">
        <w:rPr>
          <w:rFonts w:ascii="Times New Roman" w:hAnsi="Times New Roman" w:cs="Times New Roman"/>
          <w:i/>
          <w:color w:val="000000" w:themeColor="text1"/>
          <w:sz w:val="24"/>
          <w:szCs w:val="24"/>
          <w:vertAlign w:val="superscript"/>
        </w:rPr>
        <w:t xml:space="preserve"> </w:t>
      </w:r>
      <w:r w:rsidRPr="006F01BD">
        <w:rPr>
          <w:rFonts w:ascii="Times New Roman" w:hAnsi="Times New Roman" w:cs="Times New Roman"/>
          <w:i/>
          <w:color w:val="000000" w:themeColor="text1"/>
          <w:sz w:val="24"/>
          <w:szCs w:val="24"/>
        </w:rPr>
        <w:t xml:space="preserve">Jessica J. Mills, </w:t>
      </w:r>
      <w:r w:rsidRPr="006F01BD">
        <w:rPr>
          <w:rFonts w:ascii="Times New Roman" w:eastAsia="SimSun" w:hAnsi="Times New Roman" w:cs="Times New Roman"/>
          <w:i/>
          <w:sz w:val="24"/>
          <w:szCs w:val="24"/>
          <w:lang w:bidi="en-US"/>
        </w:rPr>
        <w:t xml:space="preserve">David A. Jones </w:t>
      </w:r>
      <w:r w:rsidRPr="006F01BD">
        <w:rPr>
          <w:rFonts w:ascii="Times New Roman" w:eastAsia="SimSun" w:hAnsi="Times New Roman" w:cs="Times New Roman"/>
          <w:i/>
          <w:sz w:val="24"/>
          <w:szCs w:val="24"/>
          <w:lang w:eastAsia="en-US" w:bidi="en-US"/>
        </w:rPr>
        <w:t>and Robert H. Cichewicz.</w:t>
      </w:r>
    </w:p>
    <w:p w14:paraId="7C870B7F" w14:textId="77777777" w:rsidR="00CD49C4" w:rsidRPr="003C3715" w:rsidRDefault="00CD49C4" w:rsidP="00CD49C4">
      <w:pPr>
        <w:spacing w:after="0" w:line="480" w:lineRule="auto"/>
        <w:ind w:firstLine="720"/>
        <w:jc w:val="both"/>
        <w:rPr>
          <w:rFonts w:ascii="Times New Roman" w:eastAsia="SimSun" w:hAnsi="Times New Roman" w:cs="Times New Roman"/>
          <w:i/>
          <w:sz w:val="24"/>
          <w:szCs w:val="24"/>
          <w:lang w:bidi="en-US"/>
        </w:rPr>
      </w:pPr>
      <w:r>
        <w:rPr>
          <w:rFonts w:ascii="Times New Roman" w:eastAsia="SimSun" w:hAnsi="Times New Roman" w:cs="Times New Roman"/>
          <w:i/>
          <w:sz w:val="24"/>
          <w:szCs w:val="24"/>
          <w:lang w:bidi="en-US"/>
        </w:rPr>
        <w:t>T</w:t>
      </w:r>
      <w:r>
        <w:rPr>
          <w:rFonts w:ascii="Times New Roman" w:eastAsia="SimSun" w:hAnsi="Times New Roman" w:cs="Times New Roman" w:hint="eastAsia"/>
          <w:i/>
          <w:sz w:val="24"/>
          <w:szCs w:val="24"/>
          <w:lang w:bidi="en-US"/>
        </w:rPr>
        <w:t>he work presented in this chapter was conducted as follows: Imeld</w:t>
      </w:r>
      <w:r>
        <w:rPr>
          <w:rFonts w:ascii="Times New Roman" w:eastAsia="SimSun" w:hAnsi="Times New Roman" w:cs="Times New Roman"/>
          <w:i/>
          <w:sz w:val="24"/>
          <w:szCs w:val="24"/>
          <w:lang w:bidi="en-US"/>
        </w:rPr>
        <w:t>a T.Sandoval</w:t>
      </w:r>
      <w:r>
        <w:rPr>
          <w:rFonts w:ascii="Times New Roman" w:eastAsia="SimSun" w:hAnsi="Times New Roman" w:cs="Times New Roman" w:hint="eastAsia"/>
          <w:i/>
          <w:sz w:val="24"/>
          <w:szCs w:val="24"/>
          <w:lang w:bidi="en-US"/>
        </w:rPr>
        <w:t xml:space="preserve"> conducted the bioassay, Wentao Dai performed extraction, purifications and structure elucidation of </w:t>
      </w:r>
      <w:r>
        <w:rPr>
          <w:rFonts w:ascii="Times New Roman" w:eastAsia="SimSun" w:hAnsi="Times New Roman" w:cs="Times New Roman"/>
          <w:i/>
          <w:sz w:val="24"/>
          <w:szCs w:val="24"/>
          <w:lang w:bidi="en-US"/>
        </w:rPr>
        <w:t xml:space="preserve">compounds </w:t>
      </w:r>
      <w:r w:rsidRPr="00675ACE">
        <w:rPr>
          <w:rFonts w:ascii="Times New Roman" w:eastAsia="SimSun" w:hAnsi="Times New Roman" w:cs="Times New Roman"/>
          <w:b/>
          <w:i/>
          <w:sz w:val="24"/>
          <w:szCs w:val="24"/>
          <w:lang w:bidi="en-US"/>
        </w:rPr>
        <w:t>5.1-5.14</w:t>
      </w:r>
      <w:r>
        <w:rPr>
          <w:rFonts w:ascii="Times New Roman" w:eastAsia="SimSun" w:hAnsi="Times New Roman" w:cs="Times New Roman"/>
          <w:i/>
          <w:sz w:val="24"/>
          <w:szCs w:val="24"/>
          <w:lang w:bidi="en-US"/>
        </w:rPr>
        <w:t>.</w:t>
      </w:r>
      <w:r>
        <w:rPr>
          <w:rFonts w:ascii="Times New Roman" w:eastAsia="SimSun" w:hAnsi="Times New Roman" w:cs="Times New Roman" w:hint="eastAsia"/>
          <w:i/>
          <w:sz w:val="24"/>
          <w:szCs w:val="24"/>
          <w:lang w:bidi="en-US"/>
        </w:rPr>
        <w:t xml:space="preserve"> </w:t>
      </w:r>
    </w:p>
    <w:p w14:paraId="63D0FB20" w14:textId="77777777" w:rsidR="00CD49C4" w:rsidRPr="00BC597B" w:rsidRDefault="00CD49C4" w:rsidP="00CD49C4"/>
    <w:p w14:paraId="633EDB5B" w14:textId="77777777" w:rsidR="00CD49C4" w:rsidRPr="00F01149"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66" w:name="_Toc536002859"/>
      <w:bookmarkStart w:id="167" w:name="_Toc7677858"/>
      <w:r>
        <w:rPr>
          <w:rFonts w:ascii="Times New Roman" w:hAnsi="Times New Roman" w:cs="Times New Roman" w:hint="eastAsia"/>
          <w:b/>
          <w:color w:val="000000" w:themeColor="text1"/>
          <w:sz w:val="24"/>
          <w:szCs w:val="24"/>
        </w:rPr>
        <w:t xml:space="preserve">5.1 </w:t>
      </w:r>
      <w:r w:rsidRPr="00F01149">
        <w:rPr>
          <w:rFonts w:ascii="Times New Roman" w:hAnsi="Times New Roman" w:cs="Times New Roman"/>
          <w:b/>
          <w:color w:val="000000" w:themeColor="text1"/>
          <w:sz w:val="24"/>
          <w:szCs w:val="24"/>
        </w:rPr>
        <w:t>Introduction</w:t>
      </w:r>
      <w:bookmarkEnd w:id="166"/>
      <w:bookmarkEnd w:id="167"/>
    </w:p>
    <w:p w14:paraId="7D721F00" w14:textId="77777777" w:rsidR="00CD49C4" w:rsidRDefault="00CD49C4" w:rsidP="00CD49C4">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3F5B90">
        <w:rPr>
          <w:rFonts w:ascii="Times New Roman" w:hAnsi="Times New Roman" w:cs="Times New Roman"/>
          <w:color w:val="000000" w:themeColor="text1"/>
          <w:sz w:val="24"/>
          <w:szCs w:val="24"/>
        </w:rPr>
        <w:t>The cholinesterases are an important class of enzymes that catalyze the hydrolysis of ester bond linkages in choline-containing molecules. This group of enzymes is further subdivided into two major families: acetylcholinesterase (AChE) and butyrylcholinesterasse (BuChE) whose names reflect the enhanced rates at which these enzymes hydrolyze acetylcholine (ACh) and butyrylcholine, respectively.</w:t>
      </w:r>
      <w:r w:rsidRPr="00440547">
        <w:rPr>
          <w:rFonts w:ascii="Times New Roman" w:hAnsi="Times New Roman" w:cs="Times New Roman"/>
          <w:noProof/>
          <w:color w:val="000000" w:themeColor="text1"/>
          <w:sz w:val="24"/>
          <w:szCs w:val="24"/>
          <w:vertAlign w:val="superscript"/>
        </w:rPr>
        <w:t>187</w:t>
      </w:r>
      <w:r w:rsidRPr="003F5B90">
        <w:rPr>
          <w:rFonts w:ascii="Times New Roman" w:hAnsi="Times New Roman" w:cs="Times New Roman"/>
          <w:color w:val="000000" w:themeColor="text1"/>
          <w:sz w:val="24"/>
          <w:szCs w:val="24"/>
        </w:rPr>
        <w:t xml:space="preserve"> Biomedically, acetylcholinesterase</w:t>
      </w:r>
      <w:r>
        <w:rPr>
          <w:rFonts w:ascii="Times New Roman" w:hAnsi="Times New Roman" w:cs="Times New Roman"/>
          <w:color w:val="000000" w:themeColor="text1"/>
          <w:sz w:val="24"/>
          <w:szCs w:val="24"/>
        </w:rPr>
        <w:t>s</w:t>
      </w:r>
      <w:r w:rsidRPr="003F5B90">
        <w:rPr>
          <w:rFonts w:ascii="Times New Roman" w:hAnsi="Times New Roman" w:cs="Times New Roman"/>
          <w:color w:val="000000" w:themeColor="text1"/>
          <w:sz w:val="24"/>
          <w:szCs w:val="24"/>
        </w:rPr>
        <w:t xml:space="preserve"> play several important roles revolving around their abilities to rapidly hydrolyze ACh (a key neurotransmitter) and thus terminate nerve signal transmission. Consequently, the therapeutic inhibition of AChE using drugs such as donepezil, rivastigmine and galantamine is an effective clinical strategy for symptomatic relief in several types of pathologies including Alzheimer’s disease,</w:t>
      </w:r>
      <w:r w:rsidRPr="003F5B90">
        <w:rPr>
          <w:rFonts w:ascii="Times New Roman" w:hAnsi="Times New Roman" w:cs="Times New Roman"/>
          <w:noProof/>
          <w:color w:val="000000" w:themeColor="text1"/>
          <w:sz w:val="24"/>
          <w:szCs w:val="24"/>
          <w:vertAlign w:val="superscript"/>
        </w:rPr>
        <w:t>81-82</w:t>
      </w:r>
      <w:r w:rsidRPr="003F5B90">
        <w:rPr>
          <w:rFonts w:ascii="Times New Roman" w:hAnsi="Times New Roman" w:cs="Times New Roman"/>
          <w:color w:val="000000" w:themeColor="text1"/>
          <w:sz w:val="24"/>
          <w:szCs w:val="24"/>
        </w:rPr>
        <w:t xml:space="preserve"> Parkinson’s disease,</w:t>
      </w:r>
      <w:r w:rsidRPr="003F5B90">
        <w:rPr>
          <w:rFonts w:ascii="Times New Roman" w:hAnsi="Times New Roman" w:cs="Times New Roman"/>
          <w:noProof/>
          <w:color w:val="000000" w:themeColor="text1"/>
          <w:sz w:val="24"/>
          <w:szCs w:val="24"/>
          <w:vertAlign w:val="superscript"/>
        </w:rPr>
        <w:t>83</w:t>
      </w:r>
      <w:r w:rsidRPr="003F5B90">
        <w:rPr>
          <w:rFonts w:ascii="Times New Roman" w:hAnsi="Times New Roman" w:cs="Times New Roman"/>
          <w:color w:val="000000" w:themeColor="text1"/>
          <w:sz w:val="24"/>
          <w:szCs w:val="24"/>
        </w:rPr>
        <w:t xml:space="preserve"> </w:t>
      </w:r>
      <w:r w:rsidRPr="003F5B90">
        <w:rPr>
          <w:rFonts w:ascii="Times New Roman" w:eastAsia="Times New Roman" w:hAnsi="Times New Roman" w:cs="Times New Roman"/>
          <w:color w:val="000000" w:themeColor="text1"/>
          <w:sz w:val="24"/>
          <w:szCs w:val="24"/>
        </w:rPr>
        <w:t>myasthenia gravis,</w:t>
      </w:r>
      <w:r w:rsidRPr="003F5B90">
        <w:rPr>
          <w:rFonts w:ascii="Times New Roman" w:eastAsia="Times New Roman" w:hAnsi="Times New Roman" w:cs="Times New Roman"/>
          <w:noProof/>
          <w:color w:val="000000" w:themeColor="text1"/>
          <w:sz w:val="24"/>
          <w:szCs w:val="24"/>
          <w:vertAlign w:val="superscript"/>
        </w:rPr>
        <w:t>84</w:t>
      </w:r>
      <w:r w:rsidRPr="003F5B90">
        <w:rPr>
          <w:rFonts w:ascii="Times New Roman" w:eastAsia="Times New Roman" w:hAnsi="Times New Roman" w:cs="Times New Roman"/>
          <w:color w:val="000000" w:themeColor="text1"/>
          <w:sz w:val="24"/>
          <w:szCs w:val="24"/>
        </w:rPr>
        <w:t xml:space="preserve"> and glaucoma</w:t>
      </w:r>
      <w:r w:rsidRPr="003F5B90">
        <w:rPr>
          <w:rFonts w:ascii="Times New Roman" w:eastAsia="Times New Roman" w:hAnsi="Times New Roman" w:cs="Times New Roman"/>
          <w:noProof/>
          <w:color w:val="000000" w:themeColor="text1"/>
          <w:sz w:val="24"/>
          <w:szCs w:val="24"/>
          <w:vertAlign w:val="superscript"/>
        </w:rPr>
        <w:t>85</w:t>
      </w:r>
      <w:r w:rsidRPr="003F5B90">
        <w:rPr>
          <w:rFonts w:ascii="Times New Roman" w:eastAsia="Times New Roman" w:hAnsi="Times New Roman" w:cs="Times New Roman"/>
          <w:color w:val="000000" w:themeColor="text1"/>
          <w:sz w:val="24"/>
          <w:szCs w:val="24"/>
        </w:rPr>
        <w:t>.</w:t>
      </w:r>
    </w:p>
    <w:p w14:paraId="1E1C4740" w14:textId="77777777" w:rsidR="00CD49C4" w:rsidRPr="003F5B90"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3F5B90">
        <w:rPr>
          <w:rFonts w:ascii="Times New Roman" w:hAnsi="Times New Roman" w:cs="Times New Roman"/>
          <w:color w:val="000000" w:themeColor="text1"/>
          <w:sz w:val="24"/>
          <w:szCs w:val="24"/>
        </w:rPr>
        <w:lastRenderedPageBreak/>
        <w:t>In addition to the treatment of human diseases, AChE inhibitors have found widespread uses as insecticides (e.g., aldicarb, carbofuran), fungicides (e.g., butylate, pebulate) and herbicides (e.g., ferbam, mancozeb).</w:t>
      </w:r>
      <w:r w:rsidRPr="00440547">
        <w:rPr>
          <w:rFonts w:ascii="Times New Roman" w:hAnsi="Times New Roman" w:cs="Times New Roman"/>
          <w:noProof/>
          <w:color w:val="000000" w:themeColor="text1"/>
          <w:sz w:val="24"/>
          <w:szCs w:val="24"/>
          <w:vertAlign w:val="superscript"/>
        </w:rPr>
        <w:t>187</w:t>
      </w:r>
      <w:r w:rsidRPr="003F5B90">
        <w:rPr>
          <w:rFonts w:ascii="Times New Roman" w:hAnsi="Times New Roman" w:cs="Times New Roman"/>
          <w:color w:val="000000" w:themeColor="text1"/>
          <w:sz w:val="24"/>
          <w:szCs w:val="24"/>
        </w:rPr>
        <w:t xml:space="preserve"> Many types of plant-derived natural products have been identified as AChE inhibitors with additional reports emerging from fungi and marine source suggesting that nature is a valuable resource to mine for AChE inhibitor scaffolds.</w:t>
      </w:r>
      <w:r w:rsidRPr="00440547">
        <w:rPr>
          <w:rFonts w:ascii="Times New Roman" w:hAnsi="Times New Roman" w:cs="Times New Roman"/>
          <w:noProof/>
          <w:color w:val="000000" w:themeColor="text1"/>
          <w:sz w:val="24"/>
          <w:szCs w:val="24"/>
          <w:vertAlign w:val="superscript"/>
        </w:rPr>
        <w:t>188-194</w:t>
      </w:r>
      <w:r w:rsidRPr="003F5B90">
        <w:rPr>
          <w:rFonts w:ascii="Times New Roman" w:hAnsi="Times New Roman" w:cs="Times New Roman"/>
          <w:color w:val="000000" w:themeColor="text1"/>
          <w:sz w:val="24"/>
          <w:szCs w:val="24"/>
        </w:rPr>
        <w:t xml:space="preserve"> Among the handful of reported fungus-derived natural product</w:t>
      </w:r>
      <w:r>
        <w:rPr>
          <w:rFonts w:ascii="Times New Roman" w:hAnsi="Times New Roman" w:cs="Times New Roman"/>
          <w:color w:val="000000" w:themeColor="text1"/>
          <w:sz w:val="24"/>
          <w:szCs w:val="24"/>
        </w:rPr>
        <w:t>s</w:t>
      </w:r>
      <w:r w:rsidRPr="003F5B90">
        <w:rPr>
          <w:rFonts w:ascii="Times New Roman" w:hAnsi="Times New Roman" w:cs="Times New Roman"/>
          <w:color w:val="000000" w:themeColor="text1"/>
          <w:sz w:val="24"/>
          <w:szCs w:val="24"/>
        </w:rPr>
        <w:t xml:space="preserve"> that disrupt AChE activity, the territrems, arisugacins, and terreulactones stand out as a structurally distinct group of meroterpenoids that exhibit potent and selective AChE inhibition. To date, 7 territrems,</w:t>
      </w:r>
      <w:r w:rsidRPr="003F5B90">
        <w:rPr>
          <w:rFonts w:ascii="Times New Roman" w:hAnsi="Times New Roman" w:cs="Times New Roman"/>
          <w:noProof/>
          <w:color w:val="000000" w:themeColor="text1"/>
          <w:sz w:val="24"/>
          <w:szCs w:val="24"/>
          <w:vertAlign w:val="superscript"/>
        </w:rPr>
        <w:t>86-87, 93, 95</w:t>
      </w:r>
      <w:r w:rsidRPr="003F5B90">
        <w:rPr>
          <w:rFonts w:ascii="Times New Roman" w:hAnsi="Times New Roman" w:cs="Times New Roman"/>
          <w:color w:val="000000" w:themeColor="text1"/>
          <w:sz w:val="24"/>
          <w:szCs w:val="24"/>
        </w:rPr>
        <w:t xml:space="preserve"> 12 arisugacins,</w:t>
      </w:r>
      <w:r w:rsidRPr="003F5B90">
        <w:rPr>
          <w:rFonts w:ascii="Times New Roman" w:hAnsi="Times New Roman" w:cs="Times New Roman"/>
          <w:noProof/>
          <w:color w:val="000000" w:themeColor="text1"/>
          <w:sz w:val="24"/>
          <w:szCs w:val="24"/>
          <w:vertAlign w:val="superscript"/>
        </w:rPr>
        <w:t>92, 97-98, 101-102</w:t>
      </w:r>
      <w:r w:rsidRPr="003F5B90">
        <w:rPr>
          <w:rFonts w:ascii="Times New Roman" w:hAnsi="Times New Roman" w:cs="Times New Roman"/>
          <w:color w:val="000000" w:themeColor="text1"/>
          <w:sz w:val="24"/>
          <w:szCs w:val="24"/>
        </w:rPr>
        <w:t xml:space="preserve"> and 6 terrulactones</w:t>
      </w:r>
      <w:r w:rsidRPr="003F5B90">
        <w:rPr>
          <w:rFonts w:ascii="Times New Roman" w:hAnsi="Times New Roman" w:cs="Times New Roman"/>
          <w:noProof/>
          <w:color w:val="000000" w:themeColor="text1"/>
          <w:sz w:val="24"/>
          <w:szCs w:val="24"/>
          <w:vertAlign w:val="superscript"/>
        </w:rPr>
        <w:t>95, 103, 105</w:t>
      </w:r>
      <w:r w:rsidRPr="003F5B90">
        <w:rPr>
          <w:rFonts w:ascii="Times New Roman" w:hAnsi="Times New Roman" w:cs="Times New Roman"/>
          <w:color w:val="000000" w:themeColor="text1"/>
          <w:sz w:val="24"/>
          <w:szCs w:val="24"/>
        </w:rPr>
        <w:t xml:space="preserve"> have been reported with the most potent inhibitors exhibiting IC</w:t>
      </w:r>
      <w:r w:rsidRPr="003F5B90">
        <w:rPr>
          <w:rFonts w:ascii="Times New Roman" w:hAnsi="Times New Roman" w:cs="Times New Roman"/>
          <w:color w:val="000000" w:themeColor="text1"/>
          <w:sz w:val="24"/>
          <w:szCs w:val="24"/>
          <w:vertAlign w:val="subscript"/>
        </w:rPr>
        <w:t>50</w:t>
      </w:r>
      <w:r w:rsidRPr="003F5B90">
        <w:rPr>
          <w:rFonts w:ascii="Times New Roman" w:hAnsi="Times New Roman" w:cs="Times New Roman"/>
          <w:color w:val="000000" w:themeColor="text1"/>
          <w:sz w:val="24"/>
          <w:szCs w:val="24"/>
        </w:rPr>
        <w:t xml:space="preserve"> values extending into the </w:t>
      </w:r>
      <w:r w:rsidRPr="00ED4639">
        <w:rPr>
          <w:rFonts w:ascii="Times New Roman" w:hAnsi="Times New Roman" w:cs="Times New Roman"/>
          <w:color w:val="000000" w:themeColor="text1"/>
          <w:sz w:val="24"/>
          <w:szCs w:val="24"/>
        </w:rPr>
        <w:t>lo</w:t>
      </w:r>
      <w:r w:rsidRPr="003F5B90">
        <w:rPr>
          <w:rFonts w:ascii="Times New Roman" w:hAnsi="Times New Roman" w:cs="Times New Roman"/>
          <w:color w:val="000000" w:themeColor="text1"/>
          <w:sz w:val="24"/>
          <w:szCs w:val="24"/>
        </w:rPr>
        <w:t>w nanomolar range.</w:t>
      </w:r>
      <w:r w:rsidRPr="003F5B90">
        <w:rPr>
          <w:rFonts w:ascii="Times New Roman" w:hAnsi="Times New Roman" w:cs="Times New Roman"/>
          <w:noProof/>
          <w:color w:val="000000" w:themeColor="text1"/>
          <w:sz w:val="24"/>
          <w:szCs w:val="24"/>
          <w:vertAlign w:val="superscript"/>
        </w:rPr>
        <w:t>92, 104</w:t>
      </w:r>
    </w:p>
    <w:p w14:paraId="3DE62CA7"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3F5B90">
        <w:rPr>
          <w:rFonts w:ascii="Times New Roman" w:hAnsi="Times New Roman" w:cs="Times New Roman"/>
          <w:color w:val="000000" w:themeColor="text1"/>
          <w:sz w:val="24"/>
          <w:szCs w:val="24"/>
        </w:rPr>
        <w:t>Zebrafish have been used as a model organism for phenotype-driven drug discovery since 2000.</w:t>
      </w:r>
      <w:r w:rsidRPr="00440547">
        <w:rPr>
          <w:rFonts w:ascii="Times New Roman" w:hAnsi="Times New Roman" w:cs="Times New Roman"/>
          <w:noProof/>
          <w:color w:val="000000" w:themeColor="text1"/>
          <w:sz w:val="24"/>
          <w:szCs w:val="24"/>
          <w:vertAlign w:val="superscript"/>
        </w:rPr>
        <w:t>195-196</w:t>
      </w:r>
      <w:r>
        <w:rPr>
          <w:rFonts w:ascii="Times New Roman" w:hAnsi="Times New Roman" w:cs="Times New Roman"/>
          <w:color w:val="000000" w:themeColor="text1"/>
          <w:sz w:val="24"/>
          <w:szCs w:val="24"/>
        </w:rPr>
        <w:t xml:space="preserve"> </w:t>
      </w:r>
      <w:r w:rsidRPr="003F5B90">
        <w:rPr>
          <w:rFonts w:ascii="Times New Roman" w:hAnsi="Times New Roman" w:cs="Times New Roman"/>
          <w:color w:val="000000" w:themeColor="text1"/>
          <w:sz w:val="24"/>
          <w:szCs w:val="24"/>
        </w:rPr>
        <w:t>As one of the few groups to investigate chemical libraries in an unbiased phenotype screen, we have shown from previous work that we can utilize zebrafish to assign mechanism of action, in juxtaposition with zebrafish genetics, to a class of compounds with unknow</w:t>
      </w:r>
      <w:r>
        <w:rPr>
          <w:rFonts w:ascii="Times New Roman" w:hAnsi="Times New Roman" w:cs="Times New Roman"/>
          <w:color w:val="000000" w:themeColor="text1"/>
          <w:sz w:val="24"/>
          <w:szCs w:val="24"/>
        </w:rPr>
        <w:t>n bioactivity.</w:t>
      </w:r>
      <w:r w:rsidRPr="00440547">
        <w:rPr>
          <w:rFonts w:ascii="Times New Roman" w:hAnsi="Times New Roman" w:cs="Times New Roman"/>
          <w:noProof/>
          <w:color w:val="000000" w:themeColor="text1"/>
          <w:sz w:val="24"/>
          <w:szCs w:val="24"/>
          <w:vertAlign w:val="superscript"/>
        </w:rPr>
        <w:t>197</w:t>
      </w:r>
      <w:r>
        <w:rPr>
          <w:rFonts w:ascii="Times New Roman" w:hAnsi="Times New Roman" w:cs="Times New Roman"/>
          <w:color w:val="000000" w:themeColor="text1"/>
          <w:sz w:val="24"/>
          <w:szCs w:val="24"/>
        </w:rPr>
        <w:t xml:space="preserve"> </w:t>
      </w:r>
      <w:r w:rsidRPr="003F5B90">
        <w:rPr>
          <w:rFonts w:ascii="Times New Roman" w:hAnsi="Times New Roman" w:cs="Times New Roman"/>
          <w:color w:val="000000" w:themeColor="text1"/>
          <w:sz w:val="24"/>
          <w:szCs w:val="24"/>
        </w:rPr>
        <w:t>Zebrafish have several desirable characteristics that make them ideal as chemical testing platforms inclu</w:t>
      </w:r>
      <w:r>
        <w:rPr>
          <w:rFonts w:ascii="Times New Roman" w:hAnsi="Times New Roman" w:cs="Times New Roman"/>
          <w:color w:val="000000" w:themeColor="text1"/>
          <w:sz w:val="24"/>
          <w:szCs w:val="24"/>
        </w:rPr>
        <w:t>ding high fecundity, small-size</w:t>
      </w:r>
      <w:r w:rsidRPr="003F5B90">
        <w:rPr>
          <w:rFonts w:ascii="Times New Roman" w:hAnsi="Times New Roman" w:cs="Times New Roman"/>
          <w:color w:val="000000" w:themeColor="text1"/>
          <w:sz w:val="24"/>
          <w:szCs w:val="24"/>
        </w:rPr>
        <w:t xml:space="preserve"> (amendable to use in microtiter plate formats), and transparent embryos that rapidly develop </w:t>
      </w:r>
      <w:r w:rsidRPr="003F5B90">
        <w:rPr>
          <w:rFonts w:ascii="Times New Roman" w:hAnsi="Times New Roman" w:cs="Times New Roman"/>
          <w:i/>
          <w:color w:val="000000" w:themeColor="text1"/>
          <w:sz w:val="24"/>
          <w:szCs w:val="24"/>
        </w:rPr>
        <w:t>ex utero</w:t>
      </w:r>
      <w:r w:rsidRPr="003F5B90">
        <w:rPr>
          <w:rFonts w:ascii="Times New Roman" w:hAnsi="Times New Roman" w:cs="Times New Roman"/>
          <w:color w:val="000000" w:themeColor="text1"/>
          <w:sz w:val="24"/>
          <w:szCs w:val="24"/>
        </w:rPr>
        <w:t>. This latter point is important because it allows for the visualization and scoring of diverse phenotypes, which can provide critical insights into the mechanistic effects of many chemicals. Compared to simpler cell-based assays, these complex phenotypic cues can help with the early-stage prioritization of hits and provide an additional tool for filtering through subtle, but meaningful differences in how molecules behave in intact organisms. Notably, zebrafish share a high degree of genetic and ph</w:t>
      </w:r>
      <w:r>
        <w:rPr>
          <w:rFonts w:ascii="Times New Roman" w:hAnsi="Times New Roman" w:cs="Times New Roman"/>
          <w:color w:val="000000" w:themeColor="text1"/>
          <w:sz w:val="24"/>
          <w:szCs w:val="24"/>
        </w:rPr>
        <w:t>ysiological similarity with huma</w:t>
      </w:r>
      <w:r w:rsidRPr="003F5B90">
        <w:rPr>
          <w:rFonts w:ascii="Times New Roman" w:hAnsi="Times New Roman" w:cs="Times New Roman"/>
          <w:color w:val="000000" w:themeColor="text1"/>
          <w:sz w:val="24"/>
          <w:szCs w:val="24"/>
        </w:rPr>
        <w:t>n</w:t>
      </w:r>
      <w:r>
        <w:rPr>
          <w:rFonts w:ascii="Times New Roman" w:hAnsi="Times New Roman" w:cs="Times New Roman"/>
          <w:color w:val="000000" w:themeColor="text1"/>
          <w:sz w:val="24"/>
          <w:szCs w:val="24"/>
        </w:rPr>
        <w:t>s</w:t>
      </w:r>
      <w:r w:rsidRPr="003F5B90">
        <w:rPr>
          <w:rFonts w:ascii="Times New Roman" w:hAnsi="Times New Roman" w:cs="Times New Roman"/>
          <w:color w:val="000000" w:themeColor="text1"/>
          <w:sz w:val="24"/>
          <w:szCs w:val="24"/>
        </w:rPr>
        <w:t xml:space="preserve">; approximately 70% of human genes have an orthologue in </w:t>
      </w:r>
      <w:r w:rsidRPr="003F5B90">
        <w:rPr>
          <w:rFonts w:ascii="Times New Roman" w:hAnsi="Times New Roman" w:cs="Times New Roman"/>
          <w:color w:val="000000" w:themeColor="text1"/>
          <w:sz w:val="24"/>
          <w:szCs w:val="24"/>
        </w:rPr>
        <w:lastRenderedPageBreak/>
        <w:t>zebrafish, enabling drug screening in zebrafish to have direct therapeutic relevance to a host of human diseases.</w:t>
      </w:r>
      <w:r w:rsidRPr="00440547">
        <w:rPr>
          <w:rFonts w:ascii="Times New Roman" w:hAnsi="Times New Roman" w:cs="Times New Roman"/>
          <w:noProof/>
          <w:color w:val="000000" w:themeColor="text1"/>
          <w:sz w:val="24"/>
          <w:szCs w:val="24"/>
          <w:vertAlign w:val="superscript"/>
        </w:rPr>
        <w:t>196, 198-204</w:t>
      </w:r>
    </w:p>
    <w:p w14:paraId="424BEAAB" w14:textId="77777777" w:rsidR="00CD49C4" w:rsidRPr="003F5B90"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3F5B90">
        <w:rPr>
          <w:rFonts w:ascii="Times New Roman" w:hAnsi="Times New Roman" w:cs="Times New Roman"/>
          <w:color w:val="000000" w:themeColor="text1"/>
          <w:sz w:val="24"/>
          <w:szCs w:val="24"/>
        </w:rPr>
        <w:t xml:space="preserve">Given the immense number of mechanistically uncharacterized bioactive compounds produced by fungi, a collaborative effort was launched to assess a pilot-scale set of fungal natural product extracts as a resource for integrating into a zebrafish-focused bioactive compound discovery program. In the course of this study, an extract prepared from a </w:t>
      </w:r>
      <w:r w:rsidRPr="003F5B90">
        <w:rPr>
          <w:rFonts w:ascii="Times New Roman" w:hAnsi="Times New Roman" w:cs="Times New Roman"/>
          <w:i/>
          <w:color w:val="000000" w:themeColor="text1"/>
          <w:sz w:val="24"/>
          <w:szCs w:val="24"/>
        </w:rPr>
        <w:t xml:space="preserve">Penicillium </w:t>
      </w:r>
      <w:r w:rsidRPr="003F5B90">
        <w:rPr>
          <w:rFonts w:ascii="Times New Roman" w:hAnsi="Times New Roman" w:cs="Times New Roman"/>
          <w:color w:val="000000" w:themeColor="text1"/>
          <w:sz w:val="24"/>
          <w:szCs w:val="24"/>
        </w:rPr>
        <w:t>sp.</w:t>
      </w:r>
      <w:r w:rsidRPr="003F5B90">
        <w:rPr>
          <w:rFonts w:ascii="Times New Roman" w:hAnsi="Times New Roman" w:cs="Times New Roman"/>
          <w:i/>
          <w:color w:val="000000" w:themeColor="text1"/>
          <w:sz w:val="24"/>
          <w:szCs w:val="24"/>
        </w:rPr>
        <w:t xml:space="preserve"> </w:t>
      </w:r>
      <w:r w:rsidRPr="003F5B90">
        <w:rPr>
          <w:rFonts w:ascii="Times New Roman" w:hAnsi="Times New Roman" w:cs="Times New Roman"/>
          <w:color w:val="000000" w:themeColor="text1"/>
          <w:sz w:val="24"/>
          <w:szCs w:val="24"/>
        </w:rPr>
        <w:t>isolate was found to induce a paralysis phenotype in zebrafish embryos, indicative of central nervous system (CNS) modulators,</w:t>
      </w:r>
      <w:r w:rsidRPr="00440547">
        <w:rPr>
          <w:rFonts w:ascii="Times New Roman" w:hAnsi="Times New Roman" w:cs="Times New Roman"/>
          <w:noProof/>
          <w:color w:val="000000" w:themeColor="text1"/>
          <w:sz w:val="24"/>
          <w:szCs w:val="24"/>
          <w:vertAlign w:val="superscript"/>
        </w:rPr>
        <w:t>205</w:t>
      </w:r>
      <w:r w:rsidRPr="003F5B90">
        <w:rPr>
          <w:rFonts w:ascii="Times New Roman" w:hAnsi="Times New Roman" w:cs="Times New Roman"/>
          <w:color w:val="000000" w:themeColor="text1"/>
          <w:sz w:val="24"/>
          <w:szCs w:val="24"/>
        </w:rPr>
        <w:t xml:space="preserve"> and it was prioritized for further investigation. Bioassay-guided investigation led to the identification of 14 meroterpenoids, including 6 previously undescribed natural products. The purification, structure determination, and biological characterization of the metabolites, including results from the zebrafish-based phenotype screen are described in this report.</w:t>
      </w:r>
    </w:p>
    <w:p w14:paraId="75768074" w14:textId="77777777" w:rsidR="00CD49C4" w:rsidRDefault="00CD49C4" w:rsidP="00CD49C4">
      <w:pPr>
        <w:spacing w:after="0" w:line="480" w:lineRule="auto"/>
        <w:rPr>
          <w:rFonts w:ascii="Times New Roman" w:hAnsi="Times New Roman" w:cs="Times New Roman"/>
          <w:sz w:val="24"/>
          <w:szCs w:val="24"/>
        </w:rPr>
      </w:pPr>
    </w:p>
    <w:p w14:paraId="5E2AD647"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168" w:name="_Toc536002860"/>
      <w:bookmarkStart w:id="169" w:name="_Toc7677859"/>
      <w:r>
        <w:rPr>
          <w:rFonts w:ascii="Times New Roman" w:hAnsi="Times New Roman" w:cs="Times New Roman" w:hint="eastAsia"/>
          <w:b/>
          <w:color w:val="000000" w:themeColor="text1"/>
          <w:sz w:val="24"/>
          <w:szCs w:val="24"/>
        </w:rPr>
        <w:t xml:space="preserve">5.2 </w:t>
      </w:r>
      <w:r w:rsidRPr="00007E9C">
        <w:rPr>
          <w:rFonts w:ascii="Times New Roman" w:hAnsi="Times New Roman" w:cs="Times New Roman"/>
          <w:b/>
          <w:color w:val="000000" w:themeColor="text1"/>
          <w:sz w:val="24"/>
          <w:szCs w:val="24"/>
        </w:rPr>
        <w:t>Results and Discussion</w:t>
      </w:r>
      <w:bookmarkEnd w:id="168"/>
      <w:bookmarkEnd w:id="169"/>
    </w:p>
    <w:p w14:paraId="2C6B509D" w14:textId="77777777" w:rsidR="00CD49C4" w:rsidRPr="00626ED3" w:rsidRDefault="00CD49C4" w:rsidP="00CD49C4">
      <w:pPr>
        <w:pStyle w:val="Heading3"/>
        <w:spacing w:before="0" w:line="480" w:lineRule="auto"/>
        <w:jc w:val="center"/>
        <w:rPr>
          <w:rFonts w:ascii="Times New Roman" w:hAnsi="Times New Roman" w:cs="Times New Roman"/>
          <w:b/>
          <w:color w:val="000000" w:themeColor="text1"/>
        </w:rPr>
      </w:pPr>
      <w:bookmarkStart w:id="170" w:name="_Toc7677860"/>
      <w:r w:rsidRPr="00626ED3">
        <w:rPr>
          <w:rFonts w:ascii="Times New Roman" w:hAnsi="Times New Roman" w:cs="Times New Roman"/>
          <w:b/>
          <w:color w:val="000000" w:themeColor="text1"/>
        </w:rPr>
        <w:t xml:space="preserve">5.2.1 </w:t>
      </w:r>
      <w:r>
        <w:rPr>
          <w:rFonts w:ascii="Times New Roman" w:hAnsi="Times New Roman" w:cs="Times New Roman"/>
          <w:b/>
          <w:color w:val="000000" w:themeColor="text1"/>
        </w:rPr>
        <w:t>Z</w:t>
      </w:r>
      <w:r w:rsidRPr="00626ED3">
        <w:rPr>
          <w:rFonts w:ascii="Times New Roman" w:hAnsi="Times New Roman" w:cs="Times New Roman"/>
          <w:b/>
          <w:color w:val="000000" w:themeColor="text1"/>
        </w:rPr>
        <w:t>ebrafish</w:t>
      </w:r>
      <w:r>
        <w:rPr>
          <w:rFonts w:ascii="Times New Roman" w:hAnsi="Times New Roman" w:cs="Times New Roman"/>
          <w:b/>
          <w:color w:val="000000" w:themeColor="text1"/>
        </w:rPr>
        <w:t>-B</w:t>
      </w:r>
      <w:r w:rsidRPr="00626ED3">
        <w:rPr>
          <w:rFonts w:ascii="Times New Roman" w:hAnsi="Times New Roman" w:cs="Times New Roman"/>
          <w:b/>
          <w:color w:val="000000" w:themeColor="text1"/>
        </w:rPr>
        <w:t xml:space="preserve">ased </w:t>
      </w:r>
      <w:r>
        <w:rPr>
          <w:rFonts w:ascii="Times New Roman" w:hAnsi="Times New Roman" w:cs="Times New Roman"/>
          <w:b/>
          <w:color w:val="000000" w:themeColor="text1"/>
        </w:rPr>
        <w:t>P</w:t>
      </w:r>
      <w:r w:rsidRPr="00626ED3">
        <w:rPr>
          <w:rFonts w:ascii="Times New Roman" w:hAnsi="Times New Roman" w:cs="Times New Roman"/>
          <w:b/>
          <w:color w:val="000000" w:themeColor="text1"/>
        </w:rPr>
        <w:t xml:space="preserve">henotype </w:t>
      </w:r>
      <w:r>
        <w:rPr>
          <w:rFonts w:ascii="Times New Roman" w:hAnsi="Times New Roman" w:cs="Times New Roman"/>
          <w:b/>
          <w:color w:val="000000" w:themeColor="text1"/>
        </w:rPr>
        <w:t>S</w:t>
      </w:r>
      <w:r w:rsidRPr="00626ED3">
        <w:rPr>
          <w:rFonts w:ascii="Times New Roman" w:hAnsi="Times New Roman" w:cs="Times New Roman"/>
          <w:b/>
          <w:color w:val="000000" w:themeColor="text1"/>
        </w:rPr>
        <w:t xml:space="preserve">creen of </w:t>
      </w:r>
      <w:r>
        <w:rPr>
          <w:rFonts w:ascii="Times New Roman" w:hAnsi="Times New Roman" w:cs="Times New Roman"/>
          <w:b/>
          <w:color w:val="000000" w:themeColor="text1"/>
        </w:rPr>
        <w:t>Fungal Crude E</w:t>
      </w:r>
      <w:r w:rsidRPr="00626ED3">
        <w:rPr>
          <w:rFonts w:ascii="Times New Roman" w:hAnsi="Times New Roman" w:cs="Times New Roman"/>
          <w:b/>
          <w:color w:val="000000" w:themeColor="text1"/>
        </w:rPr>
        <w:t>xtract</w:t>
      </w:r>
      <w:bookmarkEnd w:id="170"/>
    </w:p>
    <w:p w14:paraId="2C006350"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3F5B90">
        <w:rPr>
          <w:rFonts w:ascii="Times New Roman" w:hAnsi="Times New Roman" w:cs="Times New Roman"/>
          <w:color w:val="000000" w:themeColor="text1"/>
          <w:sz w:val="24"/>
          <w:szCs w:val="24"/>
        </w:rPr>
        <w:t>Studies were performed using a circumscribed set of 384 fungal extracts prepared from fungi secured from the Great Lakes (MI, USA) and soil samples from Lawton (OK, USA) that were obtained through the Citizen Science Soil Collection Program operated out of the University of Oklahoma.</w:t>
      </w:r>
      <w:r w:rsidRPr="00E75AF7">
        <w:rPr>
          <w:rFonts w:ascii="Times New Roman" w:hAnsi="Times New Roman" w:cs="Times New Roman"/>
          <w:noProof/>
          <w:color w:val="000000" w:themeColor="text1"/>
          <w:sz w:val="24"/>
          <w:szCs w:val="24"/>
          <w:vertAlign w:val="superscript"/>
        </w:rPr>
        <w:t>131</w:t>
      </w:r>
      <w:r w:rsidRPr="003F5B90">
        <w:rPr>
          <w:rFonts w:ascii="Times New Roman" w:hAnsi="Times New Roman" w:cs="Times New Roman"/>
          <w:color w:val="000000" w:themeColor="text1"/>
          <w:sz w:val="24"/>
          <w:szCs w:val="24"/>
        </w:rPr>
        <w:t xml:space="preserve"> Whereas a majority of the extracts had no effect on normal development,  46 samples (12%) resulted in a wide range of viable phenotypes that included growth arrest, head and tail defects, edema, and behavioral abnormalities (Figure </w:t>
      </w:r>
      <w:r>
        <w:rPr>
          <w:rFonts w:ascii="Times New Roman" w:hAnsi="Times New Roman" w:cs="Times New Roman"/>
          <w:color w:val="000000" w:themeColor="text1"/>
          <w:sz w:val="24"/>
          <w:szCs w:val="24"/>
        </w:rPr>
        <w:t>5.</w:t>
      </w:r>
      <w:r w:rsidRPr="003F5B90">
        <w:rPr>
          <w:rFonts w:ascii="Times New Roman" w:hAnsi="Times New Roman" w:cs="Times New Roman"/>
          <w:color w:val="000000" w:themeColor="text1"/>
          <w:sz w:val="24"/>
          <w:szCs w:val="24"/>
        </w:rPr>
        <w:t xml:space="preserve">1). In addition, 45 crude extracts (12%) were lethal to the embryos (Figure </w:t>
      </w:r>
      <w:r>
        <w:rPr>
          <w:rFonts w:ascii="Times New Roman" w:hAnsi="Times New Roman" w:cs="Times New Roman"/>
          <w:color w:val="000000" w:themeColor="text1"/>
          <w:sz w:val="24"/>
          <w:szCs w:val="24"/>
        </w:rPr>
        <w:t>5.</w:t>
      </w:r>
      <w:r w:rsidRPr="003F5B90">
        <w:rPr>
          <w:rFonts w:ascii="Times New Roman" w:hAnsi="Times New Roman" w:cs="Times New Roman"/>
          <w:color w:val="000000" w:themeColor="text1"/>
          <w:sz w:val="24"/>
          <w:szCs w:val="24"/>
        </w:rPr>
        <w:t xml:space="preserve">1). To examine this further, a dose curve analysis from 10 to 0.1 </w:t>
      </w:r>
      <w:r w:rsidRPr="003F5B90">
        <w:rPr>
          <w:rFonts w:ascii="Times New Roman" w:hAnsi="Times New Roman" w:cs="Times New Roman"/>
          <w:color w:val="000000" w:themeColor="text1"/>
          <w:sz w:val="24"/>
          <w:szCs w:val="24"/>
        </w:rPr>
        <w:sym w:font="Symbol" w:char="F06D"/>
      </w:r>
      <w:r w:rsidRPr="003F5B90">
        <w:rPr>
          <w:rFonts w:ascii="Times New Roman" w:hAnsi="Times New Roman" w:cs="Times New Roman"/>
          <w:color w:val="000000" w:themeColor="text1"/>
          <w:sz w:val="24"/>
          <w:szCs w:val="24"/>
        </w:rPr>
        <w:t xml:space="preserve">g/ml was performed for 34 samples that caused </w:t>
      </w:r>
      <w:r w:rsidRPr="003F5B90">
        <w:rPr>
          <w:rFonts w:ascii="Times New Roman" w:hAnsi="Times New Roman" w:cs="Times New Roman"/>
          <w:color w:val="000000" w:themeColor="text1"/>
          <w:sz w:val="24"/>
          <w:szCs w:val="24"/>
        </w:rPr>
        <w:lastRenderedPageBreak/>
        <w:t xml:space="preserve">death, resulting in 16 extracts that gave specific developmental abnormalities at lower concentrations </w:t>
      </w:r>
      <w:r w:rsidRPr="0014492F">
        <w:rPr>
          <w:rFonts w:ascii="Times New Roman" w:hAnsi="Times New Roman" w:cs="Times New Roman"/>
          <w:color w:val="000000" w:themeColor="text1"/>
          <w:sz w:val="24"/>
          <w:szCs w:val="24"/>
        </w:rPr>
        <w:t>(Table C2</w:t>
      </w:r>
      <w:r w:rsidRPr="003F5B90">
        <w:rPr>
          <w:rFonts w:ascii="Times New Roman" w:hAnsi="Times New Roman" w:cs="Times New Roman"/>
          <w:color w:val="000000" w:themeColor="text1"/>
          <w:sz w:val="24"/>
          <w:szCs w:val="24"/>
        </w:rPr>
        <w:t>). This demonstrates that embryonic lethality as an assay outcome should not be dismissed, as it can lead to viable phenotypic aberrations upon optimization of experimental conditions such as dosing and time of treatment.</w:t>
      </w:r>
    </w:p>
    <w:p w14:paraId="25EECA75" w14:textId="77777777" w:rsidR="00CD49C4" w:rsidRDefault="00CD49C4" w:rsidP="00CD49C4">
      <w:pPr>
        <w:spacing w:after="0" w:line="480" w:lineRule="auto"/>
        <w:ind w:firstLine="576"/>
        <w:contextualSpacing/>
        <w:rPr>
          <w:rFonts w:ascii="Times New Roman" w:hAnsi="Times New Roman" w:cs="Times New Roman"/>
          <w:color w:val="000000" w:themeColor="text1"/>
          <w:sz w:val="24"/>
          <w:szCs w:val="24"/>
        </w:rPr>
      </w:pPr>
    </w:p>
    <w:p w14:paraId="54D9AE8A" w14:textId="77777777" w:rsidR="00CD49C4" w:rsidRDefault="00CD49C4" w:rsidP="00CD49C4">
      <w:pPr>
        <w:keepNext/>
        <w:spacing w:after="0" w:line="480" w:lineRule="auto"/>
        <w:ind w:firstLine="576"/>
        <w:contextualSpacing/>
        <w:jc w:val="center"/>
      </w:pPr>
      <w:r w:rsidRPr="00A338BC">
        <w:rPr>
          <w:noProof/>
        </w:rPr>
        <w:drawing>
          <wp:inline distT="0" distB="0" distL="0" distR="0" wp14:anchorId="032871E7" wp14:editId="41A65B52">
            <wp:extent cx="4316783" cy="42012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319949" cy="4204330"/>
                    </a:xfrm>
                    <a:prstGeom prst="rect">
                      <a:avLst/>
                    </a:prstGeom>
                  </pic:spPr>
                </pic:pic>
              </a:graphicData>
            </a:graphic>
          </wp:inline>
        </w:drawing>
      </w:r>
    </w:p>
    <w:p w14:paraId="3E09BB46" w14:textId="77777777" w:rsidR="00CD49C4" w:rsidRPr="00017CC6" w:rsidRDefault="00CD49C4" w:rsidP="00CD49C4">
      <w:pPr>
        <w:pStyle w:val="Caption"/>
        <w:jc w:val="both"/>
        <w:rPr>
          <w:rFonts w:ascii="Times New Roman" w:hAnsi="Times New Roman" w:cs="Times New Roman"/>
          <w:i w:val="0"/>
          <w:color w:val="000000" w:themeColor="text1"/>
          <w:sz w:val="24"/>
          <w:szCs w:val="24"/>
        </w:rPr>
      </w:pPr>
      <w:bookmarkStart w:id="171" w:name="_Toc6270298"/>
      <w:bookmarkStart w:id="172" w:name="_Toc6304848"/>
      <w:r w:rsidRPr="00996E7D">
        <w:rPr>
          <w:rFonts w:ascii="Times New Roman" w:hAnsi="Times New Roman" w:cs="Times New Roman"/>
          <w:b/>
          <w:i w:val="0"/>
          <w:color w:val="000000" w:themeColor="text1"/>
          <w:sz w:val="24"/>
          <w:szCs w:val="24"/>
        </w:rPr>
        <w:t>Figure 5.</w:t>
      </w:r>
      <w:r w:rsidRPr="00996E7D">
        <w:rPr>
          <w:rFonts w:ascii="Times New Roman" w:hAnsi="Times New Roman" w:cs="Times New Roman"/>
          <w:b/>
          <w:i w:val="0"/>
          <w:color w:val="000000" w:themeColor="text1"/>
          <w:sz w:val="24"/>
          <w:szCs w:val="24"/>
        </w:rPr>
        <w:fldChar w:fldCharType="begin"/>
      </w:r>
      <w:r w:rsidRPr="00996E7D">
        <w:rPr>
          <w:rFonts w:ascii="Times New Roman" w:hAnsi="Times New Roman" w:cs="Times New Roman"/>
          <w:b/>
          <w:i w:val="0"/>
          <w:color w:val="000000" w:themeColor="text1"/>
          <w:sz w:val="24"/>
          <w:szCs w:val="24"/>
        </w:rPr>
        <w:instrText xml:space="preserve"> SEQ Figure_5. \* ARABIC </w:instrText>
      </w:r>
      <w:r w:rsidRPr="00996E7D">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w:t>
      </w:r>
      <w:r w:rsidRPr="00996E7D">
        <w:rPr>
          <w:rFonts w:ascii="Times New Roman" w:hAnsi="Times New Roman" w:cs="Times New Roman"/>
          <w:b/>
          <w:i w:val="0"/>
          <w:color w:val="000000" w:themeColor="text1"/>
          <w:sz w:val="24"/>
          <w:szCs w:val="24"/>
        </w:rPr>
        <w:fldChar w:fldCharType="end"/>
      </w:r>
      <w:r w:rsidRPr="00996E7D">
        <w:rPr>
          <w:rFonts w:ascii="Times New Roman" w:hAnsi="Times New Roman" w:cs="Times New Roman"/>
          <w:b/>
          <w:i w:val="0"/>
          <w:color w:val="000000" w:themeColor="text1"/>
          <w:sz w:val="24"/>
          <w:szCs w:val="24"/>
        </w:rPr>
        <w:t>.</w:t>
      </w:r>
      <w:r>
        <w:rPr>
          <w:rFonts w:ascii="Times New Roman" w:hAnsi="Times New Roman" w:cs="Times New Roman"/>
          <w:b/>
          <w:i w:val="0"/>
          <w:color w:val="000000" w:themeColor="text1"/>
          <w:sz w:val="24"/>
          <w:szCs w:val="24"/>
        </w:rPr>
        <w:t xml:space="preserve"> </w:t>
      </w:r>
      <w:r w:rsidRPr="00017CC6">
        <w:rPr>
          <w:rFonts w:ascii="Times New Roman" w:hAnsi="Times New Roman" w:cs="Times New Roman"/>
          <w:i w:val="0"/>
          <w:color w:val="000000" w:themeColor="text1"/>
          <w:sz w:val="24"/>
          <w:szCs w:val="24"/>
        </w:rPr>
        <w:t xml:space="preserve">Zebrafish phenotype screen reveals bioactive fungal samples. </w:t>
      </w:r>
      <w:r w:rsidRPr="00017CC6">
        <w:rPr>
          <w:rFonts w:ascii="Times New Roman" w:hAnsi="Times New Roman" w:cs="Times New Roman"/>
          <w:b/>
          <w:bCs/>
          <w:i w:val="0"/>
          <w:color w:val="000000" w:themeColor="text1"/>
          <w:sz w:val="24"/>
          <w:szCs w:val="24"/>
        </w:rPr>
        <w:t xml:space="preserve">A. </w:t>
      </w:r>
      <w:r w:rsidRPr="00017CC6">
        <w:rPr>
          <w:rFonts w:ascii="Times New Roman" w:hAnsi="Times New Roman" w:cs="Times New Roman"/>
          <w:i w:val="0"/>
          <w:color w:val="000000" w:themeColor="text1"/>
          <w:sz w:val="24"/>
          <w:szCs w:val="24"/>
        </w:rPr>
        <w:t xml:space="preserve">Distribution of assay outcomes from screening of fungal extracts. </w:t>
      </w:r>
      <w:r w:rsidRPr="00017CC6">
        <w:rPr>
          <w:rFonts w:ascii="Times New Roman" w:hAnsi="Times New Roman" w:cs="Times New Roman"/>
          <w:b/>
          <w:bCs/>
          <w:i w:val="0"/>
          <w:color w:val="000000" w:themeColor="text1"/>
          <w:sz w:val="24"/>
          <w:szCs w:val="24"/>
        </w:rPr>
        <w:t>B.</w:t>
      </w:r>
      <w:r w:rsidRPr="00017CC6">
        <w:rPr>
          <w:rFonts w:ascii="Times New Roman" w:hAnsi="Times New Roman" w:cs="Times New Roman"/>
          <w:i w:val="0"/>
          <w:color w:val="000000" w:themeColor="text1"/>
          <w:sz w:val="24"/>
          <w:szCs w:val="24"/>
        </w:rPr>
        <w:t xml:space="preserve"> Examples of phenotypes observed include growth arrest (</w:t>
      </w:r>
      <w:r w:rsidRPr="00017CC6">
        <w:rPr>
          <w:rFonts w:ascii="Times New Roman" w:hAnsi="Times New Roman" w:cs="Times New Roman"/>
          <w:i w:val="0"/>
          <w:iCs w:val="0"/>
          <w:color w:val="000000" w:themeColor="text1"/>
          <w:sz w:val="24"/>
          <w:szCs w:val="24"/>
        </w:rPr>
        <w:t>1-3</w:t>
      </w:r>
      <w:r w:rsidRPr="00017CC6">
        <w:rPr>
          <w:rFonts w:ascii="Times New Roman" w:hAnsi="Times New Roman" w:cs="Times New Roman"/>
          <w:i w:val="0"/>
          <w:color w:val="000000" w:themeColor="text1"/>
          <w:sz w:val="24"/>
          <w:szCs w:val="24"/>
        </w:rPr>
        <w:t>), edema (</w:t>
      </w:r>
      <w:r w:rsidRPr="00017CC6">
        <w:rPr>
          <w:rFonts w:ascii="Times New Roman" w:hAnsi="Times New Roman" w:cs="Times New Roman"/>
          <w:i w:val="0"/>
          <w:iCs w:val="0"/>
          <w:color w:val="000000" w:themeColor="text1"/>
          <w:sz w:val="24"/>
          <w:szCs w:val="24"/>
        </w:rPr>
        <w:t>black arrow</w:t>
      </w:r>
      <w:r w:rsidRPr="00017CC6">
        <w:rPr>
          <w:rFonts w:ascii="Times New Roman" w:hAnsi="Times New Roman" w:cs="Times New Roman"/>
          <w:i w:val="0"/>
          <w:color w:val="000000" w:themeColor="text1"/>
          <w:sz w:val="24"/>
          <w:szCs w:val="24"/>
        </w:rPr>
        <w:t>), abnormal head (</w:t>
      </w:r>
      <w:r w:rsidRPr="00017CC6">
        <w:rPr>
          <w:rFonts w:ascii="Times New Roman" w:hAnsi="Times New Roman" w:cs="Times New Roman"/>
          <w:i w:val="0"/>
          <w:iCs w:val="0"/>
          <w:color w:val="000000" w:themeColor="text1"/>
          <w:sz w:val="24"/>
          <w:szCs w:val="24"/>
        </w:rPr>
        <w:t>green arrow</w:t>
      </w:r>
      <w:r w:rsidRPr="00017CC6">
        <w:rPr>
          <w:rFonts w:ascii="Times New Roman" w:hAnsi="Times New Roman" w:cs="Times New Roman"/>
          <w:i w:val="0"/>
          <w:color w:val="000000" w:themeColor="text1"/>
          <w:sz w:val="24"/>
          <w:szCs w:val="24"/>
        </w:rPr>
        <w:t>) and tail (</w:t>
      </w:r>
      <w:r w:rsidRPr="00017CC6">
        <w:rPr>
          <w:rFonts w:ascii="Times New Roman" w:hAnsi="Times New Roman" w:cs="Times New Roman"/>
          <w:i w:val="0"/>
          <w:iCs w:val="0"/>
          <w:color w:val="000000" w:themeColor="text1"/>
          <w:sz w:val="24"/>
          <w:szCs w:val="24"/>
        </w:rPr>
        <w:t>blue arrow</w:t>
      </w:r>
      <w:r w:rsidRPr="00017CC6">
        <w:rPr>
          <w:rFonts w:ascii="Times New Roman" w:hAnsi="Times New Roman" w:cs="Times New Roman"/>
          <w:i w:val="0"/>
          <w:color w:val="000000" w:themeColor="text1"/>
          <w:sz w:val="24"/>
          <w:szCs w:val="24"/>
        </w:rPr>
        <w:t>) development and undulated notochord (</w:t>
      </w:r>
      <w:r w:rsidRPr="00017CC6">
        <w:rPr>
          <w:rFonts w:ascii="Times New Roman" w:hAnsi="Times New Roman" w:cs="Times New Roman"/>
          <w:i w:val="0"/>
          <w:iCs w:val="0"/>
          <w:color w:val="000000" w:themeColor="text1"/>
          <w:sz w:val="24"/>
          <w:szCs w:val="24"/>
        </w:rPr>
        <w:t>red arrow</w:t>
      </w:r>
      <w:r w:rsidRPr="00017CC6">
        <w:rPr>
          <w:rFonts w:ascii="Times New Roman" w:hAnsi="Times New Roman" w:cs="Times New Roman"/>
          <w:i w:val="0"/>
          <w:color w:val="000000" w:themeColor="text1"/>
          <w:sz w:val="24"/>
          <w:szCs w:val="24"/>
        </w:rPr>
        <w:t>).</w:t>
      </w:r>
      <w:bookmarkEnd w:id="171"/>
      <w:bookmarkEnd w:id="172"/>
    </w:p>
    <w:p w14:paraId="16624FCA" w14:textId="77777777" w:rsidR="00CD49C4" w:rsidRPr="00130014" w:rsidRDefault="00CD49C4" w:rsidP="00CD49C4">
      <w:pPr>
        <w:rPr>
          <w:rFonts w:ascii="Times New Roman" w:hAnsi="Times New Roman" w:cs="Times New Roman"/>
          <w:sz w:val="24"/>
          <w:szCs w:val="24"/>
        </w:rPr>
      </w:pPr>
    </w:p>
    <w:p w14:paraId="549BA650" w14:textId="77777777" w:rsidR="00CD49C4" w:rsidRPr="00626ED3" w:rsidRDefault="00CD49C4" w:rsidP="00CD49C4">
      <w:pPr>
        <w:pStyle w:val="Heading3"/>
        <w:spacing w:before="0" w:line="480" w:lineRule="auto"/>
        <w:jc w:val="center"/>
        <w:rPr>
          <w:rFonts w:ascii="Times New Roman" w:hAnsi="Times New Roman" w:cs="Times New Roman"/>
          <w:b/>
          <w:color w:val="000000" w:themeColor="text1"/>
        </w:rPr>
      </w:pPr>
      <w:bookmarkStart w:id="173" w:name="_Toc7677861"/>
      <w:r w:rsidRPr="00626ED3">
        <w:rPr>
          <w:rFonts w:ascii="Times New Roman" w:hAnsi="Times New Roman" w:cs="Times New Roman"/>
          <w:b/>
          <w:color w:val="000000" w:themeColor="text1"/>
        </w:rPr>
        <w:t>5</w:t>
      </w:r>
      <w:r>
        <w:rPr>
          <w:rFonts w:ascii="Times New Roman" w:hAnsi="Times New Roman" w:cs="Times New Roman"/>
          <w:b/>
          <w:color w:val="000000" w:themeColor="text1"/>
        </w:rPr>
        <w:t>.2.2</w:t>
      </w:r>
      <w:r w:rsidRPr="00626ED3">
        <w:rPr>
          <w:rFonts w:ascii="Times New Roman" w:hAnsi="Times New Roman" w:cs="Times New Roman"/>
          <w:b/>
          <w:color w:val="000000" w:themeColor="text1"/>
        </w:rPr>
        <w:t xml:space="preserve"> </w:t>
      </w:r>
      <w:r>
        <w:rPr>
          <w:rFonts w:ascii="Times New Roman" w:hAnsi="Times New Roman" w:cs="Times New Roman"/>
          <w:b/>
          <w:color w:val="000000" w:themeColor="text1"/>
        </w:rPr>
        <w:t xml:space="preserve">Purification Natural Products from the </w:t>
      </w:r>
      <w:r w:rsidRPr="00626ED3">
        <w:rPr>
          <w:rFonts w:ascii="Times New Roman" w:hAnsi="Times New Roman" w:cs="Times New Roman"/>
          <w:b/>
          <w:i/>
          <w:color w:val="000000" w:themeColor="text1"/>
        </w:rPr>
        <w:t xml:space="preserve">Penicillium sp. </w:t>
      </w:r>
      <w:r>
        <w:rPr>
          <w:rFonts w:ascii="Times New Roman" w:hAnsi="Times New Roman" w:cs="Times New Roman"/>
          <w:b/>
          <w:color w:val="000000" w:themeColor="text1"/>
        </w:rPr>
        <w:t>I</w:t>
      </w:r>
      <w:r w:rsidRPr="00626ED3">
        <w:rPr>
          <w:rFonts w:ascii="Times New Roman" w:hAnsi="Times New Roman" w:cs="Times New Roman"/>
          <w:b/>
          <w:color w:val="000000" w:themeColor="text1"/>
        </w:rPr>
        <w:t>solate</w:t>
      </w:r>
      <w:bookmarkEnd w:id="173"/>
    </w:p>
    <w:p w14:paraId="72483229"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626ED3">
        <w:rPr>
          <w:rFonts w:ascii="Times New Roman" w:hAnsi="Times New Roman" w:cs="Times New Roman"/>
          <w:color w:val="000000" w:themeColor="text1"/>
          <w:sz w:val="24"/>
          <w:szCs w:val="24"/>
        </w:rPr>
        <w:t xml:space="preserve">Fungal extracts that affected motility were prioritized because of its clinical relevance, as this phenotype often indicates perturbation of the </w:t>
      </w:r>
      <w:r>
        <w:rPr>
          <w:rFonts w:ascii="Times New Roman" w:hAnsi="Times New Roman" w:cs="Times New Roman"/>
          <w:color w:val="000000" w:themeColor="text1"/>
          <w:sz w:val="24"/>
          <w:szCs w:val="24"/>
        </w:rPr>
        <w:t>CNS</w:t>
      </w:r>
      <w:r w:rsidRPr="00626ED3">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206</w:t>
      </w:r>
      <w:r w:rsidRPr="00626ED3">
        <w:rPr>
          <w:rFonts w:ascii="Times New Roman" w:hAnsi="Times New Roman" w:cs="Times New Roman"/>
          <w:color w:val="000000" w:themeColor="text1"/>
          <w:sz w:val="24"/>
          <w:szCs w:val="24"/>
        </w:rPr>
        <w:t xml:space="preserve"> We chemically investigated an extract </w:t>
      </w:r>
      <w:r w:rsidRPr="00626ED3">
        <w:rPr>
          <w:rFonts w:ascii="Times New Roman" w:hAnsi="Times New Roman" w:cs="Times New Roman"/>
          <w:color w:val="000000" w:themeColor="text1"/>
          <w:sz w:val="24"/>
          <w:szCs w:val="24"/>
        </w:rPr>
        <w:lastRenderedPageBreak/>
        <w:t xml:space="preserve">derived from a </w:t>
      </w:r>
      <w:r w:rsidRPr="00626ED3">
        <w:rPr>
          <w:rFonts w:ascii="Times New Roman" w:hAnsi="Times New Roman" w:cs="Times New Roman"/>
          <w:i/>
          <w:color w:val="000000" w:themeColor="text1"/>
          <w:sz w:val="24"/>
          <w:szCs w:val="24"/>
        </w:rPr>
        <w:t xml:space="preserve">Penicillium sp. </w:t>
      </w:r>
      <w:r w:rsidRPr="00626ED3">
        <w:rPr>
          <w:rFonts w:ascii="Times New Roman" w:hAnsi="Times New Roman" w:cs="Times New Roman"/>
          <w:color w:val="000000" w:themeColor="text1"/>
          <w:sz w:val="24"/>
          <w:szCs w:val="24"/>
        </w:rPr>
        <w:t xml:space="preserve">isolate, which induced paralysis as shown by very limited movement of zebrafish embryos when stimulated externally with a tip, similar to phenotype resulting from exposure to azinphos-methyl (AZM), a known AChE inhibitor (Figure </w:t>
      </w:r>
      <w:r>
        <w:rPr>
          <w:rFonts w:ascii="Times New Roman" w:hAnsi="Times New Roman" w:cs="Times New Roman"/>
          <w:color w:val="000000" w:themeColor="text1"/>
          <w:sz w:val="24"/>
          <w:szCs w:val="24"/>
        </w:rPr>
        <w:t>5.</w:t>
      </w:r>
      <w:r w:rsidRPr="00626ED3">
        <w:rPr>
          <w:rFonts w:ascii="Times New Roman" w:hAnsi="Times New Roman" w:cs="Times New Roman"/>
          <w:color w:val="000000" w:themeColor="text1"/>
          <w:sz w:val="24"/>
          <w:szCs w:val="24"/>
        </w:rPr>
        <w:t xml:space="preserve">2, </w:t>
      </w:r>
      <w:r>
        <w:rPr>
          <w:rFonts w:ascii="Times New Roman" w:hAnsi="Times New Roman" w:cs="Times New Roman"/>
          <w:color w:val="000000" w:themeColor="text1"/>
          <w:sz w:val="24"/>
          <w:szCs w:val="24"/>
        </w:rPr>
        <w:t>Figure C1</w:t>
      </w:r>
      <w:r w:rsidRPr="00626ED3">
        <w:rPr>
          <w:rFonts w:ascii="Times New Roman" w:hAnsi="Times New Roman" w:cs="Times New Roman"/>
          <w:color w:val="000000" w:themeColor="text1"/>
          <w:sz w:val="24"/>
          <w:szCs w:val="24"/>
        </w:rPr>
        <w:t>). Further purification of the crude extract, using paralysis as assay readout, revealed fungal metabolites belonging to the arisugacin family of compounds.</w:t>
      </w:r>
    </w:p>
    <w:p w14:paraId="56B94CB3"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p>
    <w:p w14:paraId="1DC047F8" w14:textId="77777777" w:rsidR="00CD49C4" w:rsidRDefault="00CD49C4" w:rsidP="00CD49C4">
      <w:pPr>
        <w:keepNext/>
        <w:spacing w:after="0" w:line="480" w:lineRule="auto"/>
        <w:contextualSpacing/>
        <w:jc w:val="center"/>
      </w:pPr>
      <w:r w:rsidRPr="0068036B">
        <w:rPr>
          <w:noProof/>
        </w:rPr>
        <w:drawing>
          <wp:inline distT="0" distB="0" distL="0" distR="0" wp14:anchorId="260A3FAB" wp14:editId="72395CA8">
            <wp:extent cx="4991100" cy="3225800"/>
            <wp:effectExtent l="0" t="0" r="1270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991100" cy="3225800"/>
                    </a:xfrm>
                    <a:prstGeom prst="rect">
                      <a:avLst/>
                    </a:prstGeom>
                  </pic:spPr>
                </pic:pic>
              </a:graphicData>
            </a:graphic>
          </wp:inline>
        </w:drawing>
      </w:r>
    </w:p>
    <w:p w14:paraId="7495BFDF" w14:textId="77777777" w:rsidR="00CD49C4" w:rsidRPr="00260202" w:rsidRDefault="00CD49C4" w:rsidP="00CD49C4">
      <w:pPr>
        <w:pStyle w:val="Caption"/>
        <w:jc w:val="both"/>
        <w:rPr>
          <w:rFonts w:ascii="Times New Roman" w:hAnsi="Times New Roman" w:cs="Times New Roman"/>
          <w:i w:val="0"/>
          <w:color w:val="000000" w:themeColor="text1"/>
          <w:sz w:val="24"/>
          <w:szCs w:val="24"/>
        </w:rPr>
      </w:pPr>
      <w:bookmarkStart w:id="174" w:name="_Toc6270299"/>
      <w:bookmarkStart w:id="175" w:name="_Toc6304849"/>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2</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Pr>
          <w:rFonts w:ascii="Times New Roman" w:hAnsi="Times New Roman" w:cs="Times New Roman"/>
          <w:i w:val="0"/>
          <w:color w:val="000000" w:themeColor="text1"/>
          <w:sz w:val="24"/>
          <w:szCs w:val="24"/>
        </w:rPr>
        <w:t xml:space="preserve"> </w:t>
      </w:r>
      <w:r w:rsidRPr="00260202">
        <w:rPr>
          <w:rFonts w:ascii="Times New Roman" w:hAnsi="Times New Roman" w:cs="Times New Roman"/>
          <w:i w:val="0"/>
          <w:color w:val="000000" w:themeColor="text1"/>
          <w:sz w:val="24"/>
          <w:szCs w:val="24"/>
        </w:rPr>
        <w:t>Zebrafish phenotype screen reveals fungal extracts that impaired motility. Morphological phenotype exhibited by crude extract and representative subfractions that impaired motility comparable to phenotype resulting from treatment with known AChE inhibitor, AZM  (1</w:t>
      </w:r>
      <w:r w:rsidRPr="00260202">
        <w:rPr>
          <w:rFonts w:ascii="Times New Roman" w:hAnsi="Times New Roman" w:cs="Times New Roman"/>
          <w:i w:val="0"/>
          <w:color w:val="000000" w:themeColor="text1"/>
          <w:sz w:val="24"/>
          <w:szCs w:val="24"/>
          <w:vertAlign w:val="superscript"/>
        </w:rPr>
        <w:t>st</w:t>
      </w:r>
      <w:r w:rsidRPr="00260202">
        <w:rPr>
          <w:rFonts w:ascii="Times New Roman" w:hAnsi="Times New Roman" w:cs="Times New Roman"/>
          <w:i w:val="0"/>
          <w:color w:val="000000" w:themeColor="text1"/>
          <w:sz w:val="24"/>
          <w:szCs w:val="24"/>
        </w:rPr>
        <w:t>, 3</w:t>
      </w:r>
      <w:r w:rsidRPr="00260202">
        <w:rPr>
          <w:rFonts w:ascii="Times New Roman" w:hAnsi="Times New Roman" w:cs="Times New Roman"/>
          <w:i w:val="0"/>
          <w:color w:val="000000" w:themeColor="text1"/>
          <w:sz w:val="24"/>
          <w:szCs w:val="24"/>
          <w:vertAlign w:val="superscript"/>
        </w:rPr>
        <w:t>rd</w:t>
      </w:r>
      <w:r w:rsidRPr="00260202">
        <w:rPr>
          <w:rFonts w:ascii="Times New Roman" w:hAnsi="Times New Roman" w:cs="Times New Roman"/>
          <w:i w:val="0"/>
          <w:color w:val="000000" w:themeColor="text1"/>
          <w:sz w:val="24"/>
          <w:szCs w:val="24"/>
        </w:rPr>
        <w:t xml:space="preserve"> panels). DMSO served as negative control. Traces summarizing movement of zebrafish embryos (black dot) in response to external stimulus (represented by a blue line) are shown in panels 2 and 4.</w:t>
      </w:r>
      <w:bookmarkEnd w:id="174"/>
      <w:bookmarkEnd w:id="175"/>
      <w:r w:rsidRPr="00260202">
        <w:rPr>
          <w:rFonts w:ascii="Times New Roman" w:hAnsi="Times New Roman" w:cs="Times New Roman"/>
          <w:i w:val="0"/>
          <w:color w:val="000000" w:themeColor="text1"/>
          <w:sz w:val="24"/>
          <w:szCs w:val="24"/>
        </w:rPr>
        <w:t xml:space="preserve"> </w:t>
      </w:r>
    </w:p>
    <w:p w14:paraId="2FEEB27E" w14:textId="77777777" w:rsidR="00CD49C4" w:rsidRDefault="00CD49C4" w:rsidP="00A94951">
      <w:pPr>
        <w:keepNext/>
        <w:jc w:val="center"/>
      </w:pPr>
      <w:r w:rsidRPr="002F7A0A">
        <w:rPr>
          <w:rFonts w:ascii="Times New Roman" w:hAnsi="Times New Roman" w:cs="Times New Roman"/>
          <w:noProof/>
          <w:sz w:val="24"/>
          <w:szCs w:val="24"/>
        </w:rPr>
        <w:lastRenderedPageBreak/>
        <w:drawing>
          <wp:inline distT="0" distB="0" distL="0" distR="0" wp14:anchorId="1DA49B8F" wp14:editId="4EF0809C">
            <wp:extent cx="5486400" cy="3207385"/>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86400" cy="3207385"/>
                    </a:xfrm>
                    <a:prstGeom prst="rect">
                      <a:avLst/>
                    </a:prstGeom>
                  </pic:spPr>
                </pic:pic>
              </a:graphicData>
            </a:graphic>
          </wp:inline>
        </w:drawing>
      </w:r>
    </w:p>
    <w:p w14:paraId="73425593" w14:textId="77777777" w:rsidR="00CD49C4" w:rsidRPr="00260202" w:rsidRDefault="00CD49C4" w:rsidP="00CD49C4">
      <w:pPr>
        <w:pStyle w:val="Caption"/>
        <w:rPr>
          <w:rFonts w:ascii="Times New Roman" w:hAnsi="Times New Roman" w:cs="Times New Roman"/>
          <w:i w:val="0"/>
          <w:color w:val="000000" w:themeColor="text1"/>
          <w:sz w:val="24"/>
          <w:szCs w:val="24"/>
        </w:rPr>
      </w:pPr>
      <w:bookmarkStart w:id="176" w:name="_Toc6270300"/>
      <w:bookmarkStart w:id="177" w:name="_Toc6304850"/>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3</w:t>
      </w:r>
      <w:r w:rsidRPr="00260202">
        <w:rPr>
          <w:rFonts w:ascii="Times New Roman" w:hAnsi="Times New Roman" w:cs="Times New Roman"/>
          <w:b/>
          <w:i w:val="0"/>
          <w:color w:val="000000" w:themeColor="text1"/>
          <w:sz w:val="24"/>
          <w:szCs w:val="24"/>
        </w:rPr>
        <w:fldChar w:fldCharType="end"/>
      </w:r>
      <w:r w:rsidRPr="008A1A13">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rPr>
        <w:t xml:space="preserve"> Structures of compounds </w:t>
      </w:r>
      <w:r w:rsidRPr="00260202">
        <w:rPr>
          <w:rFonts w:ascii="Times New Roman" w:hAnsi="Times New Roman" w:cs="Times New Roman"/>
          <w:b/>
          <w:i w:val="0"/>
          <w:color w:val="000000" w:themeColor="text1"/>
          <w:sz w:val="24"/>
          <w:szCs w:val="24"/>
        </w:rPr>
        <w:t>5.1</w:t>
      </w:r>
      <w:r w:rsidRPr="00260202">
        <w:rPr>
          <w:rFonts w:ascii="Times New Roman" w:hAnsi="Times New Roman" w:cs="Times New Roman"/>
          <w:i w:val="0"/>
          <w:color w:val="000000" w:themeColor="text1"/>
          <w:sz w:val="24"/>
          <w:szCs w:val="24"/>
        </w:rPr>
        <w:t>-</w:t>
      </w:r>
      <w:r w:rsidRPr="00260202">
        <w:rPr>
          <w:rFonts w:ascii="Times New Roman" w:hAnsi="Times New Roman" w:cs="Times New Roman"/>
          <w:b/>
          <w:i w:val="0"/>
          <w:color w:val="000000" w:themeColor="text1"/>
          <w:sz w:val="24"/>
          <w:szCs w:val="24"/>
        </w:rPr>
        <w:t>5.14</w:t>
      </w:r>
      <w:r w:rsidRPr="00260202">
        <w:rPr>
          <w:rFonts w:ascii="Times New Roman" w:hAnsi="Times New Roman" w:cs="Times New Roman"/>
          <w:i w:val="0"/>
          <w:color w:val="000000" w:themeColor="text1"/>
          <w:sz w:val="24"/>
          <w:szCs w:val="24"/>
        </w:rPr>
        <w:t>.</w:t>
      </w:r>
      <w:bookmarkEnd w:id="176"/>
      <w:bookmarkEnd w:id="177"/>
    </w:p>
    <w:p w14:paraId="52D9E562" w14:textId="77777777" w:rsidR="00CD49C4" w:rsidRPr="00130014" w:rsidRDefault="00CD49C4" w:rsidP="00CD49C4">
      <w:pPr>
        <w:rPr>
          <w:rFonts w:ascii="Times New Roman" w:hAnsi="Times New Roman" w:cs="Times New Roman"/>
          <w:sz w:val="24"/>
          <w:szCs w:val="24"/>
        </w:rPr>
      </w:pPr>
    </w:p>
    <w:p w14:paraId="0C41B98C"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lang w:bidi="en-US"/>
        </w:rPr>
      </w:pPr>
      <w:r w:rsidRPr="004B2D7A">
        <w:rPr>
          <w:rFonts w:ascii="Times New Roman" w:hAnsi="Times New Roman" w:cs="Times New Roman"/>
          <w:color w:val="000000" w:themeColor="text1"/>
          <w:sz w:val="24"/>
          <w:szCs w:val="24"/>
        </w:rPr>
        <w:t xml:space="preserve">For chemical studies, the </w:t>
      </w:r>
      <w:r w:rsidRPr="004B2D7A">
        <w:rPr>
          <w:rFonts w:ascii="Times New Roman" w:hAnsi="Times New Roman" w:cs="Times New Roman"/>
          <w:i/>
          <w:color w:val="000000" w:themeColor="text1"/>
          <w:sz w:val="24"/>
          <w:szCs w:val="24"/>
        </w:rPr>
        <w:t xml:space="preserve">Penicillium </w:t>
      </w:r>
      <w:r w:rsidRPr="004B2D7A">
        <w:rPr>
          <w:rFonts w:ascii="Times New Roman" w:hAnsi="Times New Roman" w:cs="Times New Roman"/>
          <w:color w:val="000000" w:themeColor="text1"/>
          <w:sz w:val="24"/>
          <w:szCs w:val="24"/>
        </w:rPr>
        <w:t xml:space="preserve">sp. isolate was grown on Cheerios breakfast cereal and the resulting mycelial mass was extracted with EtOAc, affording a crude extract that was subjected to bioassay-guided fractionation. This resulted in the purification of metabolites </w:t>
      </w:r>
      <w:r w:rsidRPr="00DF1760">
        <w:rPr>
          <w:rFonts w:ascii="Times New Roman" w:hAnsi="Times New Roman" w:cs="Times New Roman"/>
          <w:b/>
          <w:color w:val="000000" w:themeColor="text1"/>
          <w:sz w:val="24"/>
          <w:szCs w:val="24"/>
        </w:rPr>
        <w:t>5.</w:t>
      </w:r>
      <w:r w:rsidRPr="004B2D7A">
        <w:rPr>
          <w:rFonts w:ascii="Times New Roman" w:hAnsi="Times New Roman" w:cs="Times New Roman"/>
          <w:b/>
          <w:color w:val="000000" w:themeColor="text1"/>
          <w:sz w:val="24"/>
          <w:szCs w:val="24"/>
        </w:rPr>
        <w:t>1</w:t>
      </w:r>
      <w:r w:rsidRPr="004B2D7A">
        <w:rPr>
          <w:rFonts w:ascii="Times New Roman" w:hAnsi="Times New Roman" w:cs="Times New Roman"/>
          <w:color w:val="000000" w:themeColor="text1"/>
          <w:sz w:val="24"/>
          <w:szCs w:val="24"/>
        </w:rPr>
        <w:t>-</w:t>
      </w:r>
      <w:r w:rsidRPr="00DF1760">
        <w:rPr>
          <w:rFonts w:ascii="Times New Roman" w:hAnsi="Times New Roman" w:cs="Times New Roman"/>
          <w:b/>
          <w:color w:val="000000" w:themeColor="text1"/>
          <w:sz w:val="24"/>
          <w:szCs w:val="24"/>
        </w:rPr>
        <w:t>5.</w:t>
      </w:r>
      <w:r w:rsidRPr="004B2D7A">
        <w:rPr>
          <w:rFonts w:ascii="Times New Roman" w:hAnsi="Times New Roman" w:cs="Times New Roman"/>
          <w:b/>
          <w:color w:val="000000" w:themeColor="text1"/>
          <w:sz w:val="24"/>
          <w:szCs w:val="24"/>
        </w:rPr>
        <w:t>3</w:t>
      </w:r>
      <w:r w:rsidRPr="004B2D7A">
        <w:rPr>
          <w:rFonts w:ascii="Times New Roman" w:hAnsi="Times New Roman" w:cs="Times New Roman"/>
          <w:color w:val="000000" w:themeColor="text1"/>
          <w:sz w:val="24"/>
          <w:szCs w:val="24"/>
        </w:rPr>
        <w:t>, which were identified as arisugacin D (</w:t>
      </w:r>
      <w:r>
        <w:rPr>
          <w:rFonts w:ascii="Times New Roman" w:hAnsi="Times New Roman" w:cs="Times New Roman"/>
          <w:b/>
          <w:color w:val="000000" w:themeColor="text1"/>
          <w:sz w:val="24"/>
          <w:szCs w:val="24"/>
        </w:rPr>
        <w:t>5.1</w:t>
      </w:r>
      <w:r w:rsidRPr="004B2D7A">
        <w:rPr>
          <w:rFonts w:ascii="Times New Roman" w:hAnsi="Times New Roman" w:cs="Times New Roman"/>
          <w:color w:val="000000" w:themeColor="text1"/>
          <w:sz w:val="24"/>
          <w:szCs w:val="24"/>
        </w:rPr>
        <w:t>), arisugacin J (</w:t>
      </w:r>
      <w:r>
        <w:rPr>
          <w:rFonts w:ascii="Times New Roman" w:hAnsi="Times New Roman" w:cs="Times New Roman"/>
          <w:b/>
          <w:color w:val="000000" w:themeColor="text1"/>
          <w:sz w:val="24"/>
          <w:szCs w:val="24"/>
        </w:rPr>
        <w:t>5.2</w:t>
      </w:r>
      <w:r w:rsidRPr="004B2D7A">
        <w:rPr>
          <w:rFonts w:ascii="Times New Roman" w:hAnsi="Times New Roman" w:cs="Times New Roman"/>
          <w:color w:val="000000" w:themeColor="text1"/>
          <w:sz w:val="24"/>
          <w:szCs w:val="24"/>
        </w:rPr>
        <w:t>), and arisugacin I (</w:t>
      </w:r>
      <w:r>
        <w:rPr>
          <w:rFonts w:ascii="Times New Roman" w:hAnsi="Times New Roman" w:cs="Times New Roman"/>
          <w:b/>
          <w:color w:val="000000" w:themeColor="text1"/>
          <w:sz w:val="24"/>
          <w:szCs w:val="24"/>
        </w:rPr>
        <w:t>5.3</w:t>
      </w:r>
      <w:r w:rsidRPr="004B2D7A">
        <w:rPr>
          <w:rFonts w:ascii="Times New Roman" w:hAnsi="Times New Roman" w:cs="Times New Roman"/>
          <w:color w:val="000000" w:themeColor="text1"/>
          <w:sz w:val="24"/>
          <w:szCs w:val="24"/>
        </w:rPr>
        <w:t>) (</w:t>
      </w:r>
      <w:r w:rsidRPr="000B7F58">
        <w:rPr>
          <w:rFonts w:ascii="Times New Roman" w:hAnsi="Times New Roman" w:cs="Times New Roman"/>
          <w:color w:val="000000" w:themeColor="text1"/>
          <w:sz w:val="24"/>
          <w:szCs w:val="24"/>
        </w:rPr>
        <w:t>Figure 5.3</w:t>
      </w:r>
      <w:r w:rsidRPr="004B2D7A">
        <w:rPr>
          <w:rFonts w:ascii="Times New Roman" w:hAnsi="Times New Roman" w:cs="Times New Roman"/>
          <w:color w:val="000000" w:themeColor="text1"/>
          <w:sz w:val="24"/>
          <w:szCs w:val="24"/>
        </w:rPr>
        <w:t xml:space="preserve">) based on comparisons of their </w:t>
      </w:r>
      <w:r w:rsidRPr="004B2D7A">
        <w:rPr>
          <w:rFonts w:ascii="Times New Roman" w:hAnsi="Times New Roman" w:cs="Times New Roman"/>
          <w:color w:val="000000" w:themeColor="text1"/>
          <w:sz w:val="24"/>
          <w:szCs w:val="24"/>
          <w:vertAlign w:val="superscript"/>
          <w:lang w:bidi="en-US"/>
        </w:rPr>
        <w:t>1</w:t>
      </w:r>
      <w:r w:rsidRPr="004B2D7A">
        <w:rPr>
          <w:rFonts w:ascii="Times New Roman" w:hAnsi="Times New Roman" w:cs="Times New Roman"/>
          <w:color w:val="000000" w:themeColor="text1"/>
          <w:sz w:val="24"/>
          <w:szCs w:val="24"/>
          <w:lang w:bidi="en-US"/>
        </w:rPr>
        <w:t>H NMR spectra, optical rotation values, and LC-ESIMS data to authentic samples and published data.</w:t>
      </w:r>
      <w:r w:rsidRPr="00440547">
        <w:rPr>
          <w:rFonts w:ascii="Times New Roman" w:hAnsi="Times New Roman" w:cs="Times New Roman"/>
          <w:noProof/>
          <w:color w:val="000000" w:themeColor="text1"/>
          <w:sz w:val="24"/>
          <w:szCs w:val="24"/>
          <w:vertAlign w:val="superscript"/>
          <w:lang w:bidi="en-US"/>
        </w:rPr>
        <w:t>101, 207</w:t>
      </w:r>
      <w:r w:rsidRPr="004B2D7A">
        <w:rPr>
          <w:rFonts w:ascii="Times New Roman" w:hAnsi="Times New Roman" w:cs="Times New Roman"/>
          <w:color w:val="000000" w:themeColor="text1"/>
          <w:sz w:val="24"/>
          <w:szCs w:val="24"/>
          <w:lang w:bidi="en-US"/>
        </w:rPr>
        <w:t xml:space="preserve"> Both </w:t>
      </w:r>
      <w:r>
        <w:rPr>
          <w:rFonts w:ascii="Times New Roman" w:hAnsi="Times New Roman" w:cs="Times New Roman"/>
          <w:b/>
          <w:color w:val="000000" w:themeColor="text1"/>
          <w:sz w:val="24"/>
          <w:szCs w:val="24"/>
          <w:lang w:bidi="en-US"/>
        </w:rPr>
        <w:t>5.1</w:t>
      </w:r>
      <w:r w:rsidRPr="004B2D7A">
        <w:rPr>
          <w:rFonts w:ascii="Times New Roman" w:hAnsi="Times New Roman" w:cs="Times New Roman"/>
          <w:color w:val="000000" w:themeColor="text1"/>
          <w:sz w:val="24"/>
          <w:szCs w:val="24"/>
          <w:lang w:bidi="en-US"/>
        </w:rPr>
        <w:t xml:space="preserve"> and </w:t>
      </w:r>
      <w:r>
        <w:rPr>
          <w:rFonts w:ascii="Times New Roman" w:hAnsi="Times New Roman" w:cs="Times New Roman"/>
          <w:b/>
          <w:color w:val="000000" w:themeColor="text1"/>
          <w:sz w:val="24"/>
          <w:szCs w:val="24"/>
          <w:lang w:bidi="en-US"/>
        </w:rPr>
        <w:t>5.3</w:t>
      </w:r>
      <w:r w:rsidRPr="004B2D7A">
        <w:rPr>
          <w:rFonts w:ascii="Times New Roman" w:hAnsi="Times New Roman" w:cs="Times New Roman"/>
          <w:color w:val="000000" w:themeColor="text1"/>
          <w:sz w:val="24"/>
          <w:szCs w:val="24"/>
          <w:lang w:bidi="en-US"/>
        </w:rPr>
        <w:t xml:space="preserve"> have been reported as selective AChE inhibitors with IC</w:t>
      </w:r>
      <w:r w:rsidRPr="004B2D7A">
        <w:rPr>
          <w:rFonts w:ascii="Times New Roman" w:hAnsi="Times New Roman" w:cs="Times New Roman"/>
          <w:color w:val="000000" w:themeColor="text1"/>
          <w:sz w:val="24"/>
          <w:szCs w:val="24"/>
          <w:vertAlign w:val="subscript"/>
          <w:lang w:bidi="en-US"/>
        </w:rPr>
        <w:t>50</w:t>
      </w:r>
      <w:r w:rsidRPr="004B2D7A">
        <w:rPr>
          <w:rFonts w:ascii="Times New Roman" w:hAnsi="Times New Roman" w:cs="Times New Roman"/>
          <w:color w:val="000000" w:themeColor="text1"/>
          <w:sz w:val="24"/>
          <w:szCs w:val="24"/>
          <w:lang w:bidi="en-US"/>
        </w:rPr>
        <w:t xml:space="preserve"> values of 2.5 µM and 3.5 µM, respectively.</w:t>
      </w:r>
      <w:r w:rsidRPr="00440547">
        <w:rPr>
          <w:rFonts w:ascii="Times New Roman" w:hAnsi="Times New Roman" w:cs="Times New Roman"/>
          <w:noProof/>
          <w:color w:val="000000" w:themeColor="text1"/>
          <w:sz w:val="24"/>
          <w:szCs w:val="24"/>
          <w:vertAlign w:val="superscript"/>
          <w:lang w:bidi="en-US"/>
        </w:rPr>
        <w:t>207</w:t>
      </w:r>
      <w:r w:rsidRPr="004B2D7A">
        <w:rPr>
          <w:rFonts w:ascii="Times New Roman" w:hAnsi="Times New Roman" w:cs="Times New Roman"/>
          <w:color w:val="000000" w:themeColor="text1"/>
          <w:sz w:val="24"/>
          <w:szCs w:val="24"/>
          <w:lang w:bidi="en-US"/>
        </w:rPr>
        <w:t xml:space="preserve"> This initial observation, combined with the impaired motility phenotype from our zebrafish screen, inspired us to further pursue the structure identification of the compounds contained within the bioactive extract because other related structures such as arisugacin A and B, as well as territrem A and B have shown rather high levels of selectivity for AChE with IC</w:t>
      </w:r>
      <w:r w:rsidRPr="004B2D7A">
        <w:rPr>
          <w:rFonts w:ascii="Times New Roman" w:hAnsi="Times New Roman" w:cs="Times New Roman"/>
          <w:color w:val="000000" w:themeColor="text1"/>
          <w:sz w:val="24"/>
          <w:szCs w:val="24"/>
          <w:vertAlign w:val="subscript"/>
          <w:lang w:bidi="en-US"/>
        </w:rPr>
        <w:t>50</w:t>
      </w:r>
      <w:r w:rsidRPr="004B2D7A">
        <w:rPr>
          <w:rFonts w:ascii="Times New Roman" w:hAnsi="Times New Roman" w:cs="Times New Roman"/>
          <w:color w:val="000000" w:themeColor="text1"/>
          <w:sz w:val="24"/>
          <w:szCs w:val="24"/>
          <w:lang w:bidi="en-US"/>
        </w:rPr>
        <w:t xml:space="preserve"> values ranging from 1 – 25.8 nM.</w:t>
      </w:r>
      <w:r w:rsidRPr="00440547">
        <w:rPr>
          <w:rFonts w:ascii="Times New Roman" w:hAnsi="Times New Roman" w:cs="Times New Roman"/>
          <w:noProof/>
          <w:color w:val="000000" w:themeColor="text1"/>
          <w:sz w:val="24"/>
          <w:szCs w:val="24"/>
          <w:vertAlign w:val="superscript"/>
          <w:lang w:bidi="en-US"/>
        </w:rPr>
        <w:t>208</w:t>
      </w:r>
      <w:r w:rsidRPr="004B2D7A">
        <w:rPr>
          <w:rFonts w:ascii="Times New Roman" w:hAnsi="Times New Roman" w:cs="Times New Roman"/>
          <w:color w:val="000000" w:themeColor="text1"/>
          <w:sz w:val="24"/>
          <w:szCs w:val="24"/>
          <w:lang w:bidi="en-US"/>
        </w:rPr>
        <w:t xml:space="preserve"> With LC-ESIMS evidence for the presence of several structurally related metabolites in the </w:t>
      </w:r>
      <w:r w:rsidRPr="004B2D7A">
        <w:rPr>
          <w:rFonts w:ascii="Times New Roman" w:hAnsi="Times New Roman" w:cs="Times New Roman"/>
          <w:i/>
          <w:color w:val="000000" w:themeColor="text1"/>
          <w:sz w:val="24"/>
          <w:szCs w:val="24"/>
          <w:lang w:bidi="en-US"/>
        </w:rPr>
        <w:lastRenderedPageBreak/>
        <w:t>Penicillium</w:t>
      </w:r>
      <w:r w:rsidRPr="004B2D7A">
        <w:rPr>
          <w:rFonts w:ascii="Times New Roman" w:hAnsi="Times New Roman" w:cs="Times New Roman"/>
          <w:color w:val="000000" w:themeColor="text1"/>
          <w:sz w:val="24"/>
          <w:szCs w:val="24"/>
          <w:lang w:bidi="en-US"/>
        </w:rPr>
        <w:t xml:space="preserve"> sp. extract including several compounds that could not be readily dereplicated, we decided that further investigation of the bioactive components present in this sample was warranted in the hope of securing additional potent bioactive congeners (</w:t>
      </w:r>
      <w:r>
        <w:rPr>
          <w:rFonts w:ascii="Times New Roman" w:hAnsi="Times New Roman" w:cs="Times New Roman"/>
          <w:color w:val="000000" w:themeColor="text1"/>
          <w:sz w:val="24"/>
          <w:szCs w:val="24"/>
          <w:lang w:bidi="en-US"/>
        </w:rPr>
        <w:t>Figure 5.3</w:t>
      </w:r>
      <w:r w:rsidRPr="004B2D7A">
        <w:rPr>
          <w:rFonts w:ascii="Times New Roman" w:hAnsi="Times New Roman" w:cs="Times New Roman"/>
          <w:color w:val="000000" w:themeColor="text1"/>
          <w:sz w:val="24"/>
          <w:szCs w:val="24"/>
          <w:lang w:bidi="en-US"/>
        </w:rPr>
        <w:t>).</w:t>
      </w:r>
    </w:p>
    <w:p w14:paraId="5077D446"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lang w:bidi="en-US"/>
        </w:rPr>
      </w:pPr>
    </w:p>
    <w:p w14:paraId="201765E9" w14:textId="77777777" w:rsidR="00CD49C4" w:rsidRDefault="00CD49C4" w:rsidP="00CD49C4">
      <w:pPr>
        <w:keepNext/>
        <w:spacing w:after="0" w:line="480" w:lineRule="auto"/>
        <w:contextualSpacing/>
        <w:jc w:val="center"/>
      </w:pPr>
      <w:r w:rsidRPr="00DD4E48">
        <w:rPr>
          <w:noProof/>
        </w:rPr>
        <w:drawing>
          <wp:inline distT="0" distB="0" distL="0" distR="0" wp14:anchorId="7B82BB55" wp14:editId="6CF0DB27">
            <wp:extent cx="5577107" cy="3012591"/>
            <wp:effectExtent l="0" t="0" r="508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581951" cy="3015207"/>
                    </a:xfrm>
                    <a:prstGeom prst="rect">
                      <a:avLst/>
                    </a:prstGeom>
                  </pic:spPr>
                </pic:pic>
              </a:graphicData>
            </a:graphic>
          </wp:inline>
        </w:drawing>
      </w:r>
    </w:p>
    <w:p w14:paraId="3CAD6560" w14:textId="77777777" w:rsidR="00CD49C4" w:rsidRPr="00260202" w:rsidRDefault="00CD49C4" w:rsidP="00CD49C4">
      <w:pPr>
        <w:pStyle w:val="Caption"/>
        <w:jc w:val="both"/>
        <w:rPr>
          <w:rFonts w:ascii="Times New Roman" w:hAnsi="Times New Roman" w:cs="Times New Roman"/>
          <w:i w:val="0"/>
          <w:color w:val="000000" w:themeColor="text1"/>
          <w:sz w:val="24"/>
          <w:szCs w:val="24"/>
          <w:lang w:bidi="en-US"/>
        </w:rPr>
      </w:pPr>
      <w:bookmarkStart w:id="178" w:name="_Toc6270301"/>
      <w:bookmarkStart w:id="179" w:name="_Toc6304851"/>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4</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Pr>
          <w:rFonts w:ascii="Times New Roman" w:hAnsi="Times New Roman" w:cs="Times New Roman"/>
          <w:i w:val="0"/>
          <w:color w:val="000000" w:themeColor="text1"/>
          <w:sz w:val="24"/>
          <w:szCs w:val="24"/>
          <w:shd w:val="clear" w:color="auto" w:fill="FFFFFF"/>
          <w:vertAlign w:val="superscript"/>
        </w:rPr>
        <w:t xml:space="preserve"> </w:t>
      </w:r>
      <w:r w:rsidRPr="00260202">
        <w:rPr>
          <w:rFonts w:ascii="Times New Roman" w:hAnsi="Times New Roman" w:cs="Times New Roman"/>
          <w:i w:val="0"/>
          <w:color w:val="000000" w:themeColor="text1"/>
          <w:sz w:val="24"/>
          <w:szCs w:val="24"/>
          <w:shd w:val="clear" w:color="auto" w:fill="FFFFFF"/>
          <w:vertAlign w:val="superscript"/>
        </w:rPr>
        <w:t>1</w:t>
      </w:r>
      <w:r w:rsidRPr="00260202">
        <w:rPr>
          <w:rFonts w:ascii="Times New Roman" w:hAnsi="Times New Roman" w:cs="Times New Roman"/>
          <w:i w:val="0"/>
          <w:color w:val="000000" w:themeColor="text1"/>
          <w:sz w:val="24"/>
          <w:szCs w:val="24"/>
          <w:shd w:val="clear" w:color="auto" w:fill="FFFFFF"/>
        </w:rPr>
        <w:t>H-</w:t>
      </w:r>
      <w:r w:rsidRPr="00260202">
        <w:rPr>
          <w:rFonts w:ascii="Times New Roman" w:hAnsi="Times New Roman" w:cs="Times New Roman"/>
          <w:i w:val="0"/>
          <w:color w:val="000000" w:themeColor="text1"/>
          <w:sz w:val="24"/>
          <w:szCs w:val="24"/>
          <w:shd w:val="clear" w:color="auto" w:fill="FFFFFF"/>
          <w:vertAlign w:val="superscript"/>
        </w:rPr>
        <w:t>1</w:t>
      </w:r>
      <w:r w:rsidRPr="00260202">
        <w:rPr>
          <w:rFonts w:ascii="Times New Roman" w:hAnsi="Times New Roman" w:cs="Times New Roman"/>
          <w:i w:val="0"/>
          <w:color w:val="000000" w:themeColor="text1"/>
          <w:sz w:val="24"/>
          <w:szCs w:val="24"/>
          <w:shd w:val="clear" w:color="auto" w:fill="FFFFFF"/>
        </w:rPr>
        <w:t xml:space="preserve">H COSY (blue bold lines) and key HMBC (red arrows) correlations of compounds </w:t>
      </w:r>
      <w:r w:rsidRPr="00260202">
        <w:rPr>
          <w:rFonts w:ascii="Times New Roman" w:hAnsi="Times New Roman" w:cs="Times New Roman"/>
          <w:b/>
          <w:i w:val="0"/>
          <w:color w:val="000000" w:themeColor="text1"/>
          <w:sz w:val="24"/>
          <w:szCs w:val="24"/>
        </w:rPr>
        <w:t>5.</w:t>
      </w:r>
      <w:r w:rsidRPr="00260202">
        <w:rPr>
          <w:rFonts w:ascii="Times New Roman" w:hAnsi="Times New Roman" w:cs="Times New Roman"/>
          <w:b/>
          <w:i w:val="0"/>
          <w:color w:val="000000" w:themeColor="text1"/>
          <w:sz w:val="24"/>
          <w:szCs w:val="24"/>
          <w:shd w:val="clear" w:color="auto" w:fill="FFFFFF"/>
        </w:rPr>
        <w:t>4</w:t>
      </w:r>
      <w:r w:rsidRPr="00260202">
        <w:rPr>
          <w:rFonts w:ascii="Times New Roman" w:hAnsi="Times New Roman" w:cs="Times New Roman"/>
          <w:i w:val="0"/>
          <w:color w:val="000000" w:themeColor="text1"/>
          <w:sz w:val="24"/>
          <w:szCs w:val="24"/>
          <w:shd w:val="clear" w:color="auto" w:fill="FFFFFF"/>
        </w:rPr>
        <w:t>-</w:t>
      </w:r>
      <w:r w:rsidRPr="00260202">
        <w:rPr>
          <w:rFonts w:ascii="Times New Roman" w:hAnsi="Times New Roman" w:cs="Times New Roman"/>
          <w:b/>
          <w:i w:val="0"/>
          <w:color w:val="000000" w:themeColor="text1"/>
          <w:sz w:val="24"/>
          <w:szCs w:val="24"/>
        </w:rPr>
        <w:t>5.</w:t>
      </w:r>
      <w:r w:rsidRPr="00260202">
        <w:rPr>
          <w:rFonts w:ascii="Times New Roman" w:hAnsi="Times New Roman" w:cs="Times New Roman"/>
          <w:b/>
          <w:i w:val="0"/>
          <w:color w:val="000000" w:themeColor="text1"/>
          <w:sz w:val="24"/>
          <w:szCs w:val="24"/>
          <w:shd w:val="clear" w:color="auto" w:fill="FFFFFF"/>
        </w:rPr>
        <w:t>5</w:t>
      </w:r>
      <w:r w:rsidRPr="00260202">
        <w:rPr>
          <w:rFonts w:ascii="Times New Roman" w:hAnsi="Times New Roman" w:cs="Times New Roman"/>
          <w:i w:val="0"/>
          <w:color w:val="000000" w:themeColor="text1"/>
          <w:sz w:val="24"/>
          <w:szCs w:val="24"/>
          <w:shd w:val="clear" w:color="auto" w:fill="FFFFFF"/>
        </w:rPr>
        <w:t xml:space="preserve">, </w:t>
      </w:r>
      <w:r w:rsidRPr="00260202">
        <w:rPr>
          <w:rFonts w:ascii="Times New Roman" w:hAnsi="Times New Roman" w:cs="Times New Roman"/>
          <w:b/>
          <w:i w:val="0"/>
          <w:color w:val="000000" w:themeColor="text1"/>
          <w:sz w:val="24"/>
          <w:szCs w:val="24"/>
        </w:rPr>
        <w:t>5.</w:t>
      </w:r>
      <w:r w:rsidRPr="00260202">
        <w:rPr>
          <w:rFonts w:ascii="Times New Roman" w:hAnsi="Times New Roman" w:cs="Times New Roman"/>
          <w:b/>
          <w:i w:val="0"/>
          <w:color w:val="000000" w:themeColor="text1"/>
          <w:sz w:val="24"/>
          <w:szCs w:val="24"/>
          <w:shd w:val="clear" w:color="auto" w:fill="FFFFFF"/>
        </w:rPr>
        <w:t>8</w:t>
      </w:r>
      <w:r w:rsidRPr="00260202">
        <w:rPr>
          <w:rFonts w:ascii="Times New Roman" w:hAnsi="Times New Roman" w:cs="Times New Roman"/>
          <w:i w:val="0"/>
          <w:color w:val="000000" w:themeColor="text1"/>
          <w:sz w:val="24"/>
          <w:szCs w:val="24"/>
          <w:shd w:val="clear" w:color="auto" w:fill="FFFFFF"/>
        </w:rPr>
        <w:t xml:space="preserve">, </w:t>
      </w:r>
      <w:r w:rsidRPr="00260202">
        <w:rPr>
          <w:rFonts w:ascii="Times New Roman" w:hAnsi="Times New Roman" w:cs="Times New Roman"/>
          <w:b/>
          <w:i w:val="0"/>
          <w:color w:val="000000" w:themeColor="text1"/>
          <w:sz w:val="24"/>
          <w:szCs w:val="24"/>
        </w:rPr>
        <w:t>5.</w:t>
      </w:r>
      <w:r w:rsidRPr="00260202">
        <w:rPr>
          <w:rFonts w:ascii="Times New Roman" w:hAnsi="Times New Roman" w:cs="Times New Roman"/>
          <w:b/>
          <w:i w:val="0"/>
          <w:color w:val="000000" w:themeColor="text1"/>
          <w:sz w:val="24"/>
          <w:szCs w:val="24"/>
          <w:shd w:val="clear" w:color="auto" w:fill="FFFFFF"/>
        </w:rPr>
        <w:t>12</w:t>
      </w:r>
      <w:r w:rsidRPr="00260202">
        <w:rPr>
          <w:rFonts w:ascii="Times New Roman" w:hAnsi="Times New Roman" w:cs="Times New Roman"/>
          <w:i w:val="0"/>
          <w:color w:val="000000" w:themeColor="text1"/>
          <w:sz w:val="24"/>
          <w:szCs w:val="24"/>
          <w:shd w:val="clear" w:color="auto" w:fill="FFFFFF"/>
        </w:rPr>
        <w:t>-</w:t>
      </w:r>
      <w:r w:rsidRPr="00260202">
        <w:rPr>
          <w:rFonts w:ascii="Times New Roman" w:hAnsi="Times New Roman" w:cs="Times New Roman"/>
          <w:b/>
          <w:i w:val="0"/>
          <w:color w:val="000000" w:themeColor="text1"/>
          <w:sz w:val="24"/>
          <w:szCs w:val="24"/>
        </w:rPr>
        <w:t>5.</w:t>
      </w:r>
      <w:r w:rsidRPr="00260202">
        <w:rPr>
          <w:rFonts w:ascii="Times New Roman" w:hAnsi="Times New Roman" w:cs="Times New Roman"/>
          <w:b/>
          <w:i w:val="0"/>
          <w:color w:val="000000" w:themeColor="text1"/>
          <w:sz w:val="24"/>
          <w:szCs w:val="24"/>
          <w:shd w:val="clear" w:color="auto" w:fill="FFFFFF"/>
        </w:rPr>
        <w:t>14</w:t>
      </w:r>
      <w:r w:rsidRPr="00260202">
        <w:rPr>
          <w:rFonts w:ascii="Times New Roman" w:hAnsi="Times New Roman" w:cs="Times New Roman"/>
          <w:i w:val="0"/>
          <w:color w:val="000000" w:themeColor="text1"/>
          <w:sz w:val="24"/>
          <w:szCs w:val="24"/>
          <w:shd w:val="clear" w:color="auto" w:fill="FFFFFF"/>
        </w:rPr>
        <w:t>.</w:t>
      </w:r>
      <w:bookmarkEnd w:id="178"/>
      <w:bookmarkEnd w:id="179"/>
    </w:p>
    <w:p w14:paraId="6316E386" w14:textId="77777777" w:rsidR="00CD49C4" w:rsidRDefault="00CD49C4" w:rsidP="00CD49C4">
      <w:pPr>
        <w:spacing w:after="0" w:line="480" w:lineRule="auto"/>
        <w:contextualSpacing/>
        <w:jc w:val="both"/>
        <w:rPr>
          <w:rFonts w:ascii="Times New Roman" w:hAnsi="Times New Roman" w:cs="Times New Roman"/>
          <w:color w:val="000000" w:themeColor="text1"/>
          <w:sz w:val="24"/>
          <w:szCs w:val="24"/>
          <w:lang w:bidi="en-US"/>
        </w:rPr>
      </w:pPr>
    </w:p>
    <w:p w14:paraId="002368BF" w14:textId="77777777" w:rsidR="00CD49C4" w:rsidRPr="00DF1760"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Arisugacin L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was obtained as a white amorphous powder and its molecular formula was established as C</w:t>
      </w:r>
      <w:r w:rsidRPr="00DF1760">
        <w:rPr>
          <w:rFonts w:ascii="Times New Roman" w:hAnsi="Times New Roman" w:cs="Times New Roman"/>
          <w:color w:val="000000" w:themeColor="text1"/>
          <w:sz w:val="24"/>
          <w:szCs w:val="24"/>
          <w:vertAlign w:val="subscript"/>
        </w:rPr>
        <w:t>27</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bscript"/>
        </w:rPr>
        <w:t>34</w:t>
      </w:r>
      <w:r w:rsidRPr="00DF1760">
        <w:rPr>
          <w:rFonts w:ascii="Times New Roman" w:hAnsi="Times New Roman" w:cs="Times New Roman"/>
          <w:color w:val="000000" w:themeColor="text1"/>
          <w:sz w:val="24"/>
          <w:szCs w:val="24"/>
        </w:rPr>
        <w:t>O</w:t>
      </w:r>
      <w:r w:rsidRPr="00DF1760">
        <w:rPr>
          <w:rFonts w:ascii="Times New Roman" w:hAnsi="Times New Roman" w:cs="Times New Roman"/>
          <w:color w:val="000000" w:themeColor="text1"/>
          <w:sz w:val="24"/>
          <w:szCs w:val="24"/>
          <w:vertAlign w:val="subscript"/>
        </w:rPr>
        <w:t xml:space="preserve">8 </w:t>
      </w:r>
      <w:r w:rsidRPr="00DF1760">
        <w:rPr>
          <w:rFonts w:ascii="Times New Roman" w:hAnsi="Times New Roman" w:cs="Times New Roman"/>
          <w:color w:val="000000" w:themeColor="text1"/>
          <w:sz w:val="24"/>
          <w:szCs w:val="24"/>
        </w:rPr>
        <w:t>based on HRESIMS data that featured ions at</w:t>
      </w:r>
      <w:r w:rsidRPr="00DF1760">
        <w:rPr>
          <w:rFonts w:ascii="Times New Roman" w:hAnsi="Times New Roman" w:cs="Times New Roman"/>
          <w:i/>
          <w:color w:val="000000" w:themeColor="text1"/>
          <w:sz w:val="24"/>
          <w:szCs w:val="24"/>
        </w:rPr>
        <w:t xml:space="preserve"> m/z</w:t>
      </w:r>
      <w:r w:rsidRPr="00DF1760">
        <w:rPr>
          <w:rFonts w:ascii="Times New Roman" w:hAnsi="Times New Roman" w:cs="Times New Roman"/>
          <w:color w:val="000000" w:themeColor="text1"/>
          <w:sz w:val="24"/>
          <w:szCs w:val="24"/>
        </w:rPr>
        <w:t xml:space="preserve"> 487.2341 [M+ H]</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and 509.2155 [M + Na]</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xml:space="preserve">. This corresponded to 11 units of unsaturation. An inspection of the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 xml:space="preserve">H and </w:t>
      </w:r>
      <w:r w:rsidRPr="00DF1760">
        <w:rPr>
          <w:rFonts w:ascii="Times New Roman" w:hAnsi="Times New Roman" w:cs="Times New Roman"/>
          <w:color w:val="000000" w:themeColor="text1"/>
          <w:sz w:val="24"/>
          <w:szCs w:val="24"/>
          <w:vertAlign w:val="superscript"/>
        </w:rPr>
        <w:t>13</w:t>
      </w:r>
      <w:r w:rsidRPr="00DF1760">
        <w:rPr>
          <w:rFonts w:ascii="Times New Roman" w:hAnsi="Times New Roman" w:cs="Times New Roman"/>
          <w:color w:val="000000" w:themeColor="text1"/>
          <w:sz w:val="24"/>
          <w:szCs w:val="24"/>
        </w:rPr>
        <w:t xml:space="preserve">C NMR data for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(Tables </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 xml:space="preserve">1 and </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 xml:space="preserve">2) revealed that this compound shared many structural features with known metabolite </w:t>
      </w:r>
      <w:r>
        <w:rPr>
          <w:rFonts w:ascii="Times New Roman" w:hAnsi="Times New Roman" w:cs="Times New Roman"/>
          <w:b/>
          <w:color w:val="000000" w:themeColor="text1"/>
          <w:sz w:val="24"/>
          <w:szCs w:val="24"/>
        </w:rPr>
        <w:t>5.2</w:t>
      </w:r>
      <w:r w:rsidRPr="00DF1760">
        <w:rPr>
          <w:rFonts w:ascii="Times New Roman" w:hAnsi="Times New Roman" w:cs="Times New Roman"/>
          <w:color w:val="000000" w:themeColor="text1"/>
          <w:sz w:val="24"/>
          <w:szCs w:val="24"/>
        </w:rPr>
        <w:t>.</w:t>
      </w:r>
      <w:r w:rsidRPr="00DF1760">
        <w:rPr>
          <w:rFonts w:ascii="Times New Roman" w:hAnsi="Times New Roman" w:cs="Times New Roman"/>
          <w:noProof/>
          <w:color w:val="000000" w:themeColor="text1"/>
          <w:sz w:val="24"/>
          <w:szCs w:val="24"/>
          <w:vertAlign w:val="superscript"/>
        </w:rPr>
        <w:t>101</w:t>
      </w:r>
      <w:r w:rsidRPr="00DF1760">
        <w:rPr>
          <w:rFonts w:ascii="Times New Roman" w:hAnsi="Times New Roman" w:cs="Times New Roman"/>
          <w:color w:val="000000" w:themeColor="text1"/>
          <w:sz w:val="24"/>
          <w:szCs w:val="24"/>
        </w:rPr>
        <w:t xml:space="preserve"> Considering that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contained one additional oxygen atom, further inspection of the data revealed that C-19 in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was more deshielded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C</w:t>
      </w:r>
      <w:r w:rsidRPr="00DF1760">
        <w:rPr>
          <w:rFonts w:ascii="Times New Roman" w:hAnsi="Times New Roman" w:cs="Times New Roman"/>
          <w:color w:val="000000" w:themeColor="text1"/>
          <w:sz w:val="24"/>
          <w:szCs w:val="24"/>
        </w:rPr>
        <w:t xml:space="preserve"> 65.4) suggesting that it was attached to a hydroxy group. Analysis of the HMBC and COSY data </w:t>
      </w:r>
      <w:r w:rsidRPr="00DF1760">
        <w:rPr>
          <w:rFonts w:ascii="Times New Roman" w:hAnsi="Times New Roman" w:cs="Times New Roman"/>
          <w:color w:val="000000" w:themeColor="text1"/>
          <w:sz w:val="24"/>
          <w:szCs w:val="24"/>
        </w:rPr>
        <w:lastRenderedPageBreak/>
        <w:t xml:space="preserve">provided substantiation for the structure of the remaining portions of the molecule confirming that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was a new tetrahydroxy arisugacin (</w:t>
      </w:r>
      <w:r w:rsidRPr="000B7F58">
        <w:rPr>
          <w:rFonts w:ascii="Times New Roman" w:hAnsi="Times New Roman" w:cs="Times New Roman"/>
          <w:color w:val="000000" w:themeColor="text1"/>
          <w:sz w:val="24"/>
          <w:szCs w:val="24"/>
        </w:rPr>
        <w:t>Figure 5.4</w:t>
      </w:r>
      <w:r w:rsidRPr="00DF1760">
        <w:rPr>
          <w:rFonts w:ascii="Times New Roman" w:hAnsi="Times New Roman" w:cs="Times New Roman"/>
          <w:color w:val="000000" w:themeColor="text1"/>
          <w:sz w:val="24"/>
          <w:szCs w:val="24"/>
        </w:rPr>
        <w:t>).</w:t>
      </w:r>
    </w:p>
    <w:p w14:paraId="69760B6D"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 xml:space="preserve">Turning to address the orientation of the stereogenic carbon atoms in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 ROESY correlation data played a key role in establishing the metabolite’s relative configuration (</w:t>
      </w:r>
      <w:r w:rsidRPr="000B7F58">
        <w:rPr>
          <w:rFonts w:ascii="Times New Roman" w:hAnsi="Times New Roman" w:cs="Times New Roman"/>
          <w:color w:val="000000" w:themeColor="text1"/>
          <w:sz w:val="24"/>
          <w:szCs w:val="24"/>
        </w:rPr>
        <w:t>Figure 5.5).</w:t>
      </w:r>
      <w:r w:rsidRPr="00DF1760">
        <w:rPr>
          <w:rFonts w:ascii="Times New Roman" w:hAnsi="Times New Roman" w:cs="Times New Roman"/>
          <w:color w:val="000000" w:themeColor="text1"/>
          <w:sz w:val="24"/>
          <w:szCs w:val="24"/>
        </w:rPr>
        <w:t xml:space="preserve"> Two distinct sets of ROESY correlations were observed arising from the hydrogens occupying opposite faces of the molecule’s dodecahydro-1</w:t>
      </w:r>
      <w:r w:rsidRPr="00DF1760">
        <w:rPr>
          <w:rFonts w:ascii="Times New Roman" w:hAnsi="Times New Roman" w:cs="Times New Roman"/>
          <w:i/>
          <w:color w:val="000000" w:themeColor="text1"/>
          <w:sz w:val="24"/>
          <w:szCs w:val="24"/>
        </w:rPr>
        <w:t>H</w:t>
      </w:r>
      <w:r w:rsidRPr="00DF1760">
        <w:rPr>
          <w:rFonts w:ascii="Times New Roman" w:hAnsi="Times New Roman" w:cs="Times New Roman"/>
          <w:color w:val="000000" w:themeColor="text1"/>
          <w:sz w:val="24"/>
          <w:szCs w:val="24"/>
        </w:rPr>
        <w:t>-benzo[</w:t>
      </w:r>
      <w:r w:rsidRPr="00DF1760">
        <w:rPr>
          <w:rFonts w:ascii="Times New Roman" w:hAnsi="Times New Roman" w:cs="Times New Roman"/>
          <w:i/>
          <w:color w:val="000000" w:themeColor="text1"/>
          <w:sz w:val="24"/>
          <w:szCs w:val="24"/>
        </w:rPr>
        <w:t>f</w:t>
      </w:r>
      <w:r w:rsidRPr="00DF1760">
        <w:rPr>
          <w:rFonts w:ascii="Times New Roman" w:hAnsi="Times New Roman" w:cs="Times New Roman"/>
          <w:color w:val="000000" w:themeColor="text1"/>
          <w:sz w:val="24"/>
          <w:szCs w:val="24"/>
        </w:rPr>
        <w:t>]chromene core. Specifically, ROESY correlations among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-26 ↔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and H-12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2.71);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 H-16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1.94); and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 H-21 provided evidence that those atoms were located on one face of molecule. A second set of ROESY correlations among H</w:t>
      </w:r>
      <w:r w:rsidRPr="00DF1760">
        <w:rPr>
          <w:rFonts w:ascii="Times New Roman" w:hAnsi="Times New Roman" w:cs="Times New Roman"/>
          <w:color w:val="000000" w:themeColor="text1"/>
          <w:sz w:val="24"/>
          <w:szCs w:val="24"/>
          <w:vertAlign w:val="subscript"/>
        </w:rPr>
        <w:t>2</w:t>
      </w:r>
      <w:r w:rsidRPr="00DF1760">
        <w:rPr>
          <w:rFonts w:ascii="Times New Roman" w:hAnsi="Times New Roman" w:cs="Times New Roman"/>
          <w:color w:val="000000" w:themeColor="text1"/>
          <w:sz w:val="24"/>
          <w:szCs w:val="24"/>
        </w:rPr>
        <w:t>-12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3.14) ↔ H-19 and OH-13, as well as between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-23 ↔ OH-17, H-21, and H-16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1.73) indicated those atoms occupied the opposite face of the molecule. This left one hydrogen atom, H-21, whose relative orientation remained ambiguous; however, an examination of its splitting pattern (double doublet) and coupling constant data (</w:t>
      </w:r>
      <w:r w:rsidRPr="00DF1760">
        <w:rPr>
          <w:rFonts w:ascii="Times New Roman" w:hAnsi="Times New Roman" w:cs="Times New Roman"/>
          <w:i/>
          <w:color w:val="000000" w:themeColor="text1"/>
          <w:sz w:val="24"/>
          <w:szCs w:val="24"/>
        </w:rPr>
        <w:t>J</w:t>
      </w:r>
      <w:r w:rsidRPr="00DF1760">
        <w:rPr>
          <w:rFonts w:ascii="Times New Roman" w:hAnsi="Times New Roman" w:cs="Times New Roman"/>
          <w:color w:val="000000" w:themeColor="text1"/>
          <w:sz w:val="24"/>
          <w:szCs w:val="24"/>
        </w:rPr>
        <w:t xml:space="preserve"> = 2.3 and 2.8 Hz), indicated this hydrogen occupied an equatorial position. Taking these data into consideration, the relative configuration of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was assigned to be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,19</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21</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xml:space="preserve">, which is similar to several known arisugacin analogues containing three </w:t>
      </w:r>
      <w:r w:rsidRPr="00DF1760">
        <w:rPr>
          <w:rFonts w:ascii="Times New Roman" w:hAnsi="Times New Roman" w:cs="Times New Roman"/>
          <w:i/>
          <w:color w:val="000000" w:themeColor="text1"/>
          <w:sz w:val="24"/>
          <w:szCs w:val="24"/>
        </w:rPr>
        <w:t>trans</w:t>
      </w:r>
      <w:r w:rsidRPr="00DF1760">
        <w:rPr>
          <w:rFonts w:ascii="Times New Roman" w:hAnsi="Times New Roman" w:cs="Times New Roman"/>
          <w:color w:val="000000" w:themeColor="text1"/>
          <w:sz w:val="24"/>
          <w:szCs w:val="24"/>
        </w:rPr>
        <w:t>-fused six-member ring systems.</w:t>
      </w:r>
      <w:r w:rsidRPr="00440547">
        <w:rPr>
          <w:rFonts w:ascii="Times New Roman" w:hAnsi="Times New Roman" w:cs="Times New Roman"/>
          <w:noProof/>
          <w:color w:val="000000" w:themeColor="text1"/>
          <w:sz w:val="24"/>
          <w:szCs w:val="24"/>
          <w:vertAlign w:val="superscript"/>
        </w:rPr>
        <w:t>101, 104, 207</w:t>
      </w:r>
      <w:r w:rsidRPr="00DF1760">
        <w:rPr>
          <w:rFonts w:ascii="Times New Roman" w:hAnsi="Times New Roman" w:cs="Times New Roman"/>
          <w:color w:val="000000" w:themeColor="text1"/>
          <w:sz w:val="24"/>
          <w:szCs w:val="24"/>
        </w:rPr>
        <w:t xml:space="preserve"> Using a modified Mosher esterification strategy, C-21 was determined to have an </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xml:space="preserve"> configuration (</w:t>
      </w:r>
      <w:r w:rsidRPr="000B7F58">
        <w:rPr>
          <w:rFonts w:ascii="Times New Roman" w:hAnsi="Times New Roman" w:cs="Times New Roman"/>
          <w:color w:val="000000" w:themeColor="text1"/>
          <w:sz w:val="24"/>
          <w:szCs w:val="24"/>
        </w:rPr>
        <w:t>Figure 5.</w:t>
      </w:r>
      <w:r>
        <w:rPr>
          <w:rFonts w:ascii="Times New Roman" w:hAnsi="Times New Roman" w:cs="Times New Roman"/>
          <w:color w:val="000000" w:themeColor="text1"/>
          <w:sz w:val="24"/>
          <w:szCs w:val="24"/>
        </w:rPr>
        <w:t>6</w:t>
      </w:r>
      <w:r w:rsidRPr="00DF1760">
        <w:rPr>
          <w:rFonts w:ascii="Times New Roman" w:hAnsi="Times New Roman" w:cs="Times New Roman"/>
          <w:color w:val="000000" w:themeColor="text1"/>
          <w:sz w:val="24"/>
          <w:szCs w:val="24"/>
        </w:rPr>
        <w:t xml:space="preserve">), thus, the absolute configuration of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was determined to be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,19</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,21</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w:t>
      </w:r>
    </w:p>
    <w:p w14:paraId="70A13C99" w14:textId="77777777" w:rsidR="00CD49C4" w:rsidRDefault="00CD49C4" w:rsidP="00CD49C4">
      <w:pPr>
        <w:keepNext/>
        <w:spacing w:after="0" w:line="480" w:lineRule="auto"/>
        <w:contextualSpacing/>
        <w:jc w:val="center"/>
      </w:pPr>
      <w:r w:rsidRPr="00C13F72">
        <w:rPr>
          <w:rFonts w:ascii="Times New Roman" w:hAnsi="Times New Roman" w:cs="Times New Roman"/>
          <w:noProof/>
          <w:color w:val="000000" w:themeColor="text1"/>
          <w:sz w:val="24"/>
          <w:szCs w:val="24"/>
        </w:rPr>
        <w:lastRenderedPageBreak/>
        <w:drawing>
          <wp:inline distT="0" distB="0" distL="0" distR="0" wp14:anchorId="46EF419A" wp14:editId="63B48A42">
            <wp:extent cx="5486400" cy="2237105"/>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86400" cy="2237105"/>
                    </a:xfrm>
                    <a:prstGeom prst="rect">
                      <a:avLst/>
                    </a:prstGeom>
                  </pic:spPr>
                </pic:pic>
              </a:graphicData>
            </a:graphic>
          </wp:inline>
        </w:drawing>
      </w:r>
    </w:p>
    <w:p w14:paraId="749EA64D" w14:textId="77777777" w:rsidR="00CD49C4" w:rsidRPr="00260202" w:rsidRDefault="00CD49C4" w:rsidP="00CD49C4">
      <w:pPr>
        <w:pStyle w:val="Caption"/>
        <w:jc w:val="both"/>
        <w:rPr>
          <w:rFonts w:ascii="Times New Roman" w:hAnsi="Times New Roman" w:cs="Times New Roman"/>
          <w:i w:val="0"/>
          <w:color w:val="000000" w:themeColor="text1"/>
          <w:sz w:val="24"/>
          <w:szCs w:val="24"/>
        </w:rPr>
      </w:pPr>
      <w:bookmarkStart w:id="180" w:name="_Toc6270302"/>
      <w:bookmarkStart w:id="181" w:name="_Toc6304852"/>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5</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rPr>
        <w:t xml:space="preserve"> 3D molecular models of compounds </w:t>
      </w:r>
      <w:r w:rsidRPr="00260202">
        <w:rPr>
          <w:rFonts w:ascii="Times New Roman" w:hAnsi="Times New Roman" w:cs="Times New Roman"/>
          <w:b/>
          <w:i w:val="0"/>
          <w:color w:val="000000" w:themeColor="text1"/>
          <w:sz w:val="24"/>
          <w:szCs w:val="24"/>
        </w:rPr>
        <w:t>5.4</w:t>
      </w:r>
      <w:r w:rsidRPr="00260202">
        <w:rPr>
          <w:rFonts w:ascii="Times New Roman" w:hAnsi="Times New Roman" w:cs="Times New Roman"/>
          <w:i w:val="0"/>
          <w:color w:val="000000" w:themeColor="text1"/>
          <w:sz w:val="24"/>
          <w:szCs w:val="24"/>
        </w:rPr>
        <w:t>-</w:t>
      </w:r>
      <w:r w:rsidRPr="00260202">
        <w:rPr>
          <w:rFonts w:ascii="Times New Roman" w:hAnsi="Times New Roman" w:cs="Times New Roman"/>
          <w:b/>
          <w:i w:val="0"/>
          <w:color w:val="000000" w:themeColor="text1"/>
          <w:sz w:val="24"/>
          <w:szCs w:val="24"/>
        </w:rPr>
        <w:t>5.5</w:t>
      </w:r>
      <w:r w:rsidRPr="00260202">
        <w:rPr>
          <w:rFonts w:ascii="Times New Roman" w:hAnsi="Times New Roman" w:cs="Times New Roman"/>
          <w:i w:val="0"/>
          <w:color w:val="000000" w:themeColor="text1"/>
          <w:sz w:val="24"/>
          <w:szCs w:val="24"/>
        </w:rPr>
        <w:t xml:space="preserve">, </w:t>
      </w:r>
      <w:r w:rsidRPr="00260202">
        <w:rPr>
          <w:rFonts w:ascii="Times New Roman" w:hAnsi="Times New Roman" w:cs="Times New Roman"/>
          <w:b/>
          <w:i w:val="0"/>
          <w:color w:val="000000" w:themeColor="text1"/>
          <w:sz w:val="24"/>
          <w:szCs w:val="24"/>
        </w:rPr>
        <w:t>5.8</w:t>
      </w:r>
      <w:r w:rsidRPr="00260202">
        <w:rPr>
          <w:rFonts w:ascii="Times New Roman" w:hAnsi="Times New Roman" w:cs="Times New Roman"/>
          <w:i w:val="0"/>
          <w:color w:val="000000" w:themeColor="text1"/>
          <w:sz w:val="24"/>
          <w:szCs w:val="24"/>
        </w:rPr>
        <w:t xml:space="preserve">, </w:t>
      </w:r>
      <w:r w:rsidRPr="00260202">
        <w:rPr>
          <w:rFonts w:ascii="Times New Roman" w:hAnsi="Times New Roman" w:cs="Times New Roman"/>
          <w:b/>
          <w:i w:val="0"/>
          <w:color w:val="000000" w:themeColor="text1"/>
          <w:sz w:val="24"/>
          <w:szCs w:val="24"/>
        </w:rPr>
        <w:t>5.12</w:t>
      </w:r>
      <w:r w:rsidRPr="00260202">
        <w:rPr>
          <w:rFonts w:ascii="Times New Roman" w:hAnsi="Times New Roman" w:cs="Times New Roman"/>
          <w:i w:val="0"/>
          <w:color w:val="000000" w:themeColor="text1"/>
          <w:sz w:val="24"/>
          <w:szCs w:val="24"/>
        </w:rPr>
        <w:t>-</w:t>
      </w:r>
      <w:r w:rsidRPr="00260202">
        <w:rPr>
          <w:rFonts w:ascii="Times New Roman" w:hAnsi="Times New Roman" w:cs="Times New Roman"/>
          <w:b/>
          <w:i w:val="0"/>
          <w:color w:val="000000" w:themeColor="text1"/>
          <w:sz w:val="24"/>
          <w:szCs w:val="24"/>
        </w:rPr>
        <w:t>5.13</w:t>
      </w:r>
      <w:r w:rsidRPr="00260202">
        <w:rPr>
          <w:rFonts w:ascii="Times New Roman" w:hAnsi="Times New Roman" w:cs="Times New Roman"/>
          <w:i w:val="0"/>
          <w:color w:val="000000" w:themeColor="text1"/>
          <w:sz w:val="24"/>
          <w:szCs w:val="24"/>
        </w:rPr>
        <w:t xml:space="preserve"> showing key ROESY correlations (blue dashed arrows).</w:t>
      </w:r>
      <w:bookmarkEnd w:id="180"/>
      <w:bookmarkEnd w:id="181"/>
    </w:p>
    <w:p w14:paraId="055EC765" w14:textId="77777777" w:rsidR="00CD49C4" w:rsidRPr="00DF1760" w:rsidRDefault="00CD49C4" w:rsidP="00CD49C4">
      <w:pPr>
        <w:spacing w:after="0" w:line="480" w:lineRule="auto"/>
        <w:contextualSpacing/>
        <w:jc w:val="both"/>
        <w:rPr>
          <w:rFonts w:ascii="Times New Roman" w:hAnsi="Times New Roman" w:cs="Times New Roman"/>
          <w:color w:val="000000" w:themeColor="text1"/>
          <w:sz w:val="24"/>
          <w:szCs w:val="24"/>
        </w:rPr>
      </w:pPr>
    </w:p>
    <w:p w14:paraId="20142511" w14:textId="77777777" w:rsidR="00CD49C4" w:rsidRPr="00DF1760"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Arisugacin M (</w:t>
      </w:r>
      <w:r>
        <w:rPr>
          <w:rFonts w:ascii="Times New Roman" w:hAnsi="Times New Roman" w:cs="Times New Roman"/>
          <w:b/>
          <w:color w:val="000000" w:themeColor="text1"/>
          <w:sz w:val="24"/>
          <w:szCs w:val="24"/>
        </w:rPr>
        <w:t>5.5</w:t>
      </w:r>
      <w:r w:rsidRPr="00DF1760">
        <w:rPr>
          <w:rFonts w:ascii="Times New Roman" w:hAnsi="Times New Roman" w:cs="Times New Roman"/>
          <w:color w:val="000000" w:themeColor="text1"/>
          <w:sz w:val="24"/>
          <w:szCs w:val="24"/>
        </w:rPr>
        <w:t>) was obtained as a white amorphous powder. The molecular formula was assigned as C</w:t>
      </w:r>
      <w:r w:rsidRPr="00DF1760">
        <w:rPr>
          <w:rFonts w:ascii="Times New Roman" w:hAnsi="Times New Roman" w:cs="Times New Roman"/>
          <w:color w:val="000000" w:themeColor="text1"/>
          <w:sz w:val="24"/>
          <w:szCs w:val="24"/>
          <w:vertAlign w:val="subscript"/>
        </w:rPr>
        <w:t>27</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bscript"/>
        </w:rPr>
        <w:t>34</w:t>
      </w:r>
      <w:r w:rsidRPr="00DF1760">
        <w:rPr>
          <w:rFonts w:ascii="Times New Roman" w:hAnsi="Times New Roman" w:cs="Times New Roman"/>
          <w:color w:val="000000" w:themeColor="text1"/>
          <w:sz w:val="24"/>
          <w:szCs w:val="24"/>
        </w:rPr>
        <w:t>O</w:t>
      </w:r>
      <w:r w:rsidRPr="00DF1760">
        <w:rPr>
          <w:rFonts w:ascii="Times New Roman" w:hAnsi="Times New Roman" w:cs="Times New Roman"/>
          <w:color w:val="000000" w:themeColor="text1"/>
          <w:sz w:val="24"/>
          <w:szCs w:val="24"/>
          <w:vertAlign w:val="subscript"/>
        </w:rPr>
        <w:t>7</w:t>
      </w:r>
      <w:r w:rsidRPr="00DF1760">
        <w:rPr>
          <w:rFonts w:ascii="Times New Roman" w:hAnsi="Times New Roman" w:cs="Times New Roman"/>
          <w:color w:val="000000" w:themeColor="text1"/>
          <w:sz w:val="24"/>
          <w:szCs w:val="24"/>
        </w:rPr>
        <w:t xml:space="preserve"> based on its HRESIMS data ([M+H]</w:t>
      </w:r>
      <w:r w:rsidRPr="00DF1760">
        <w:rPr>
          <w:rFonts w:ascii="Times New Roman" w:hAnsi="Times New Roman" w:cs="Times New Roman"/>
          <w:color w:val="000000" w:themeColor="text1"/>
          <w:sz w:val="24"/>
          <w:szCs w:val="24"/>
          <w:vertAlign w:val="superscript"/>
        </w:rPr>
        <w:t xml:space="preserve">+ </w:t>
      </w:r>
      <w:r w:rsidRPr="00DF1760">
        <w:rPr>
          <w:rFonts w:ascii="Times New Roman" w:hAnsi="Times New Roman" w:cs="Times New Roman"/>
          <w:color w:val="000000" w:themeColor="text1"/>
          <w:sz w:val="24"/>
          <w:szCs w:val="24"/>
        </w:rPr>
        <w:t xml:space="preserve">ion at </w:t>
      </w:r>
      <w:r w:rsidRPr="00DF1760">
        <w:rPr>
          <w:rFonts w:ascii="Times New Roman" w:hAnsi="Times New Roman" w:cs="Times New Roman"/>
          <w:i/>
          <w:color w:val="000000" w:themeColor="text1"/>
          <w:sz w:val="24"/>
          <w:szCs w:val="24"/>
        </w:rPr>
        <w:t xml:space="preserve">m/z </w:t>
      </w:r>
      <w:r w:rsidRPr="00DF1760">
        <w:rPr>
          <w:rFonts w:ascii="Times New Roman" w:hAnsi="Times New Roman" w:cs="Times New Roman"/>
          <w:color w:val="000000" w:themeColor="text1"/>
          <w:sz w:val="24"/>
          <w:szCs w:val="24"/>
        </w:rPr>
        <w:t>471.2393; [M+Na]</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xml:space="preserve"> ion at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rPr>
        <w:t xml:space="preserve"> 493.2210) indicating 11 units of unsaturation. An analysis of the </w:t>
      </w:r>
      <w:r w:rsidRPr="00DF1760">
        <w:rPr>
          <w:rFonts w:ascii="Times New Roman" w:hAnsi="Times New Roman" w:cs="Times New Roman"/>
          <w:color w:val="000000" w:themeColor="text1"/>
          <w:sz w:val="24"/>
          <w:szCs w:val="24"/>
          <w:vertAlign w:val="superscript"/>
        </w:rPr>
        <w:t>13</w:t>
      </w:r>
      <w:r w:rsidRPr="00DF1760">
        <w:rPr>
          <w:rFonts w:ascii="Times New Roman" w:hAnsi="Times New Roman" w:cs="Times New Roman"/>
          <w:color w:val="000000" w:themeColor="text1"/>
          <w:sz w:val="24"/>
          <w:szCs w:val="24"/>
        </w:rPr>
        <w:t xml:space="preserve">C NMR and HSQC data revealed that the hydroxyl group observed on C-19 in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was missing in </w:t>
      </w:r>
      <w:r w:rsidRPr="00DF1760">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.5</w:t>
      </w:r>
      <w:r w:rsidRPr="00DF1760">
        <w:rPr>
          <w:rFonts w:ascii="Times New Roman" w:hAnsi="Times New Roman" w:cs="Times New Roman"/>
          <w:color w:val="000000" w:themeColor="text1"/>
          <w:sz w:val="24"/>
          <w:szCs w:val="24"/>
        </w:rPr>
        <w:t xml:space="preserve"> and instead, a new methylene signal was present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 xml:space="preserve">C </w:t>
      </w:r>
      <w:r w:rsidRPr="00DF1760">
        <w:rPr>
          <w:rFonts w:ascii="Times New Roman" w:hAnsi="Times New Roman" w:cs="Times New Roman"/>
          <w:color w:val="000000" w:themeColor="text1"/>
          <w:sz w:val="24"/>
          <w:szCs w:val="24"/>
        </w:rPr>
        <w:t xml:space="preserve">26.2). This conclusion was supported by an analysis of the HMBC and COSY data, which also confirmed the proposed bond-line structure of </w:t>
      </w:r>
      <w:r w:rsidRPr="00DF1760">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.5</w:t>
      </w:r>
      <w:r w:rsidRPr="00DF1760">
        <w:rPr>
          <w:rFonts w:ascii="Times New Roman" w:hAnsi="Times New Roman" w:cs="Times New Roman"/>
          <w:color w:val="000000" w:themeColor="text1"/>
          <w:sz w:val="24"/>
          <w:szCs w:val="24"/>
        </w:rPr>
        <w:t xml:space="preserve"> (</w:t>
      </w:r>
      <w:r w:rsidRPr="000B7F58">
        <w:rPr>
          <w:rFonts w:ascii="Times New Roman" w:hAnsi="Times New Roman" w:cs="Times New Roman"/>
          <w:color w:val="000000" w:themeColor="text1"/>
          <w:sz w:val="24"/>
          <w:szCs w:val="24"/>
        </w:rPr>
        <w:t>Figure 5.4</w:t>
      </w:r>
      <w:r w:rsidRPr="00DF1760">
        <w:rPr>
          <w:rFonts w:ascii="Times New Roman" w:hAnsi="Times New Roman" w:cs="Times New Roman"/>
          <w:color w:val="000000" w:themeColor="text1"/>
          <w:sz w:val="24"/>
          <w:szCs w:val="24"/>
        </w:rPr>
        <w:t>).</w:t>
      </w:r>
    </w:p>
    <w:p w14:paraId="3FDEB991"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 xml:space="preserve">H ROESY correlation data were instrumental for solving the relative configuration of </w:t>
      </w:r>
      <w:r w:rsidRPr="00DF1760">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.5</w:t>
      </w:r>
      <w:r w:rsidRPr="00DF1760">
        <w:rPr>
          <w:rFonts w:ascii="Times New Roman" w:hAnsi="Times New Roman" w:cs="Times New Roman"/>
          <w:color w:val="000000" w:themeColor="text1"/>
          <w:sz w:val="24"/>
          <w:szCs w:val="24"/>
        </w:rPr>
        <w:t xml:space="preserve"> (</w:t>
      </w:r>
      <w:r w:rsidRPr="00AE5DDE">
        <w:rPr>
          <w:rFonts w:ascii="Times New Roman" w:hAnsi="Times New Roman" w:cs="Times New Roman"/>
          <w:color w:val="000000" w:themeColor="text1"/>
          <w:sz w:val="24"/>
          <w:szCs w:val="24"/>
        </w:rPr>
        <w:t>Figure 5.4</w:t>
      </w:r>
      <w:r w:rsidRPr="00DF1760">
        <w:rPr>
          <w:rFonts w:ascii="Times New Roman" w:hAnsi="Times New Roman" w:cs="Times New Roman"/>
          <w:color w:val="000000" w:themeColor="text1"/>
          <w:sz w:val="24"/>
          <w:szCs w:val="24"/>
        </w:rPr>
        <w:t>). Once again, two sets of correlations emerged based on which face of the dodecahydro-1</w:t>
      </w:r>
      <w:r w:rsidRPr="00DF1760">
        <w:rPr>
          <w:rFonts w:ascii="Times New Roman" w:hAnsi="Times New Roman" w:cs="Times New Roman"/>
          <w:i/>
          <w:color w:val="000000" w:themeColor="text1"/>
          <w:sz w:val="24"/>
          <w:szCs w:val="24"/>
        </w:rPr>
        <w:t>H</w:t>
      </w:r>
      <w:r w:rsidRPr="00DF1760">
        <w:rPr>
          <w:rFonts w:ascii="Times New Roman" w:hAnsi="Times New Roman" w:cs="Times New Roman"/>
          <w:color w:val="000000" w:themeColor="text1"/>
          <w:sz w:val="24"/>
          <w:szCs w:val="24"/>
        </w:rPr>
        <w:t>-benzo[</w:t>
      </w:r>
      <w:r w:rsidRPr="00DF1760">
        <w:rPr>
          <w:rFonts w:ascii="Times New Roman" w:hAnsi="Times New Roman" w:cs="Times New Roman"/>
          <w:i/>
          <w:color w:val="000000" w:themeColor="text1"/>
          <w:sz w:val="24"/>
          <w:szCs w:val="24"/>
        </w:rPr>
        <w:t>f</w:t>
      </w:r>
      <w:r w:rsidRPr="00DF1760">
        <w:rPr>
          <w:rFonts w:ascii="Times New Roman" w:hAnsi="Times New Roman" w:cs="Times New Roman"/>
          <w:color w:val="000000" w:themeColor="text1"/>
          <w:sz w:val="24"/>
          <w:szCs w:val="24"/>
        </w:rPr>
        <w:t>]chromene scaffold that the hydrogen atoms occupied. The first series of observed correlations included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-26 ↔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and H-19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1.11), as well as between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 H-16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1.87). On the opposite face of </w:t>
      </w:r>
      <w:r w:rsidRPr="00DF1760">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.5</w:t>
      </w:r>
      <w:r w:rsidRPr="00DF1760">
        <w:rPr>
          <w:rFonts w:ascii="Times New Roman" w:hAnsi="Times New Roman" w:cs="Times New Roman"/>
          <w:color w:val="000000" w:themeColor="text1"/>
          <w:sz w:val="24"/>
          <w:szCs w:val="24"/>
        </w:rPr>
        <w:t>, ROESY correlations were observed between H-19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2.11) ↔ OH-13, H-21, and OH-17, as well as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-23 ↔ H-16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1.61). These data pointed toward a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,21</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 xml:space="preserve"> relative configuration</w:t>
      </w:r>
      <w:r w:rsidRPr="00DF1760">
        <w:rPr>
          <w:rFonts w:ascii="Times New Roman" w:hAnsi="Times New Roman" w:cs="Times New Roman"/>
          <w:i/>
          <w:color w:val="000000" w:themeColor="text1"/>
          <w:sz w:val="24"/>
          <w:szCs w:val="24"/>
        </w:rPr>
        <w:t>.</w:t>
      </w:r>
      <w:r w:rsidRPr="00DF1760">
        <w:rPr>
          <w:rFonts w:ascii="Times New Roman" w:hAnsi="Times New Roman" w:cs="Times New Roman"/>
          <w:color w:val="000000" w:themeColor="text1"/>
          <w:sz w:val="24"/>
          <w:szCs w:val="24"/>
        </w:rPr>
        <w:t xml:space="preserve"> The absolute </w:t>
      </w:r>
      <w:r w:rsidRPr="00DF1760">
        <w:rPr>
          <w:rFonts w:ascii="Times New Roman" w:hAnsi="Times New Roman" w:cs="Times New Roman"/>
          <w:color w:val="000000" w:themeColor="text1"/>
          <w:sz w:val="24"/>
          <w:szCs w:val="24"/>
        </w:rPr>
        <w:lastRenderedPageBreak/>
        <w:t xml:space="preserve">configuration of C-21 was next determined to be </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 xml:space="preserve"> by modified Mosher’s method (</w:t>
      </w:r>
      <w:r w:rsidRPr="00AE5DDE">
        <w:rPr>
          <w:rFonts w:ascii="Times New Roman" w:hAnsi="Times New Roman" w:cs="Times New Roman"/>
          <w:color w:val="000000" w:themeColor="text1"/>
          <w:sz w:val="24"/>
          <w:szCs w:val="24"/>
        </w:rPr>
        <w:t>Figure 5.6</w:t>
      </w:r>
      <w:r w:rsidRPr="00DF1760">
        <w:rPr>
          <w:rFonts w:ascii="Times New Roman" w:hAnsi="Times New Roman" w:cs="Times New Roman"/>
          <w:color w:val="000000" w:themeColor="text1"/>
          <w:sz w:val="24"/>
          <w:szCs w:val="24"/>
        </w:rPr>
        <w:t xml:space="preserve">), thus the overall absolute configuration of </w:t>
      </w:r>
      <w:r w:rsidRPr="00DF1760">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.5</w:t>
      </w:r>
      <w:r w:rsidRPr="00DF1760">
        <w:rPr>
          <w:rFonts w:ascii="Times New Roman" w:hAnsi="Times New Roman" w:cs="Times New Roman"/>
          <w:b/>
          <w:color w:val="000000" w:themeColor="text1"/>
          <w:sz w:val="24"/>
          <w:szCs w:val="24"/>
        </w:rPr>
        <w:t xml:space="preserve"> </w:t>
      </w:r>
      <w:r w:rsidRPr="00DF1760">
        <w:rPr>
          <w:rFonts w:ascii="Times New Roman" w:hAnsi="Times New Roman" w:cs="Times New Roman"/>
          <w:color w:val="000000" w:themeColor="text1"/>
          <w:sz w:val="24"/>
          <w:szCs w:val="24"/>
        </w:rPr>
        <w:t>was assigned as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 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 and 21</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w:t>
      </w:r>
    </w:p>
    <w:p w14:paraId="5E81D8F3" w14:textId="77777777" w:rsidR="00CD49C4"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p>
    <w:p w14:paraId="366CC3FC" w14:textId="77777777" w:rsidR="00CD49C4" w:rsidRDefault="00CD49C4" w:rsidP="00CD49C4">
      <w:pPr>
        <w:keepNext/>
        <w:spacing w:after="0" w:line="480" w:lineRule="auto"/>
        <w:contextualSpacing/>
        <w:jc w:val="center"/>
      </w:pPr>
      <w:r w:rsidRPr="00966A0C">
        <w:rPr>
          <w:rFonts w:ascii="Times New Roman" w:hAnsi="Times New Roman" w:cs="Times New Roman"/>
          <w:noProof/>
          <w:color w:val="000000" w:themeColor="text1"/>
          <w:sz w:val="24"/>
          <w:szCs w:val="24"/>
        </w:rPr>
        <w:drawing>
          <wp:inline distT="0" distB="0" distL="0" distR="0" wp14:anchorId="2028F399" wp14:editId="180EB969">
            <wp:extent cx="5456904" cy="16335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56522" cy="1633406"/>
                    </a:xfrm>
                    <a:prstGeom prst="rect">
                      <a:avLst/>
                    </a:prstGeom>
                  </pic:spPr>
                </pic:pic>
              </a:graphicData>
            </a:graphic>
          </wp:inline>
        </w:drawing>
      </w:r>
    </w:p>
    <w:p w14:paraId="05A76EFF" w14:textId="77777777" w:rsidR="00CD49C4" w:rsidRPr="00260202" w:rsidRDefault="00CD49C4" w:rsidP="00CD49C4">
      <w:pPr>
        <w:pStyle w:val="Caption"/>
        <w:jc w:val="both"/>
        <w:rPr>
          <w:rFonts w:ascii="Times New Roman" w:hAnsi="Times New Roman" w:cs="Times New Roman"/>
          <w:i w:val="0"/>
          <w:color w:val="000000" w:themeColor="text1"/>
          <w:sz w:val="24"/>
          <w:szCs w:val="24"/>
        </w:rPr>
      </w:pPr>
      <w:bookmarkStart w:id="182" w:name="_Toc6270303"/>
      <w:bookmarkStart w:id="183" w:name="_Toc6304853"/>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6</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rPr>
        <w:t xml:space="preserve"> </w:t>
      </w:r>
      <w:r w:rsidRPr="00260202">
        <w:rPr>
          <w:rFonts w:ascii="Times New Roman" w:eastAsia="Malgun Gothic" w:hAnsi="Times New Roman" w:cs="Times New Roman"/>
          <w:i w:val="0"/>
          <w:color w:val="000000" w:themeColor="text1"/>
          <w:sz w:val="24"/>
          <w:szCs w:val="24"/>
          <w:lang w:eastAsia="ko-KR"/>
        </w:rPr>
        <w:t>Δδ</w:t>
      </w:r>
      <w:r w:rsidRPr="00260202">
        <w:rPr>
          <w:rFonts w:ascii="Times New Roman" w:eastAsia="Malgun Gothic" w:hAnsi="Times New Roman" w:cs="Times New Roman"/>
          <w:i w:val="0"/>
          <w:color w:val="000000" w:themeColor="text1"/>
          <w:sz w:val="24"/>
          <w:szCs w:val="24"/>
          <w:vertAlign w:val="subscript"/>
          <w:lang w:eastAsia="ko-KR"/>
        </w:rPr>
        <w:t>S-R</w:t>
      </w:r>
      <w:r w:rsidRPr="00260202">
        <w:rPr>
          <w:rFonts w:ascii="Times New Roman" w:eastAsia="Malgun Gothic" w:hAnsi="Times New Roman" w:cs="Times New Roman"/>
          <w:i w:val="0"/>
          <w:color w:val="000000" w:themeColor="text1"/>
          <w:sz w:val="24"/>
          <w:szCs w:val="24"/>
          <w:lang w:eastAsia="ko-KR"/>
        </w:rPr>
        <w:t xml:space="preserve"> values obtained in pyridine-d</w:t>
      </w:r>
      <w:r w:rsidRPr="00260202">
        <w:rPr>
          <w:rFonts w:ascii="Times New Roman" w:eastAsia="Malgun Gothic" w:hAnsi="Times New Roman" w:cs="Times New Roman"/>
          <w:i w:val="0"/>
          <w:color w:val="000000" w:themeColor="text1"/>
          <w:sz w:val="24"/>
          <w:szCs w:val="24"/>
          <w:vertAlign w:val="subscript"/>
          <w:lang w:eastAsia="ko-KR"/>
        </w:rPr>
        <w:t>5</w:t>
      </w:r>
      <w:r w:rsidRPr="00260202">
        <w:rPr>
          <w:rFonts w:ascii="Times New Roman" w:eastAsia="Malgun Gothic" w:hAnsi="Times New Roman" w:cs="Times New Roman"/>
          <w:i w:val="0"/>
          <w:color w:val="000000" w:themeColor="text1"/>
          <w:sz w:val="24"/>
          <w:szCs w:val="24"/>
          <w:lang w:eastAsia="ko-KR"/>
        </w:rPr>
        <w:t xml:space="preserve"> of the MTPA ester of </w:t>
      </w:r>
      <w:r w:rsidRPr="00260202">
        <w:rPr>
          <w:rFonts w:ascii="Times New Roman" w:hAnsi="Times New Roman" w:cs="Times New Roman"/>
          <w:i w:val="0"/>
          <w:color w:val="000000" w:themeColor="text1"/>
          <w:sz w:val="24"/>
          <w:szCs w:val="24"/>
        </w:rPr>
        <w:t xml:space="preserve">compounds </w:t>
      </w:r>
      <w:r w:rsidRPr="00260202">
        <w:rPr>
          <w:rFonts w:ascii="Times New Roman" w:hAnsi="Times New Roman" w:cs="Times New Roman"/>
          <w:b/>
          <w:i w:val="0"/>
          <w:color w:val="000000" w:themeColor="text1"/>
          <w:sz w:val="24"/>
          <w:szCs w:val="24"/>
          <w:shd w:val="clear" w:color="auto" w:fill="FFFFFF"/>
        </w:rPr>
        <w:t>5.</w:t>
      </w:r>
      <w:r w:rsidRPr="00260202">
        <w:rPr>
          <w:rFonts w:ascii="Times New Roman" w:hAnsi="Times New Roman" w:cs="Times New Roman"/>
          <w:b/>
          <w:i w:val="0"/>
          <w:color w:val="000000" w:themeColor="text1"/>
          <w:sz w:val="24"/>
          <w:szCs w:val="24"/>
        </w:rPr>
        <w:t>4</w:t>
      </w:r>
      <w:r w:rsidRPr="00260202">
        <w:rPr>
          <w:rFonts w:ascii="Times New Roman" w:hAnsi="Times New Roman" w:cs="Times New Roman"/>
          <w:i w:val="0"/>
          <w:color w:val="000000" w:themeColor="text1"/>
          <w:sz w:val="24"/>
          <w:szCs w:val="24"/>
        </w:rPr>
        <w:t xml:space="preserve">, </w:t>
      </w:r>
      <w:r w:rsidRPr="00260202">
        <w:rPr>
          <w:rFonts w:ascii="Times New Roman" w:hAnsi="Times New Roman" w:cs="Times New Roman"/>
          <w:b/>
          <w:i w:val="0"/>
          <w:color w:val="000000" w:themeColor="text1"/>
          <w:sz w:val="24"/>
          <w:szCs w:val="24"/>
          <w:shd w:val="clear" w:color="auto" w:fill="FFFFFF"/>
        </w:rPr>
        <w:t>5.</w:t>
      </w:r>
      <w:r w:rsidRPr="00260202">
        <w:rPr>
          <w:rFonts w:ascii="Times New Roman" w:hAnsi="Times New Roman" w:cs="Times New Roman"/>
          <w:b/>
          <w:i w:val="0"/>
          <w:color w:val="000000" w:themeColor="text1"/>
          <w:sz w:val="24"/>
          <w:szCs w:val="24"/>
        </w:rPr>
        <w:t>5</w:t>
      </w:r>
      <w:r w:rsidRPr="00260202">
        <w:rPr>
          <w:rFonts w:ascii="Times New Roman" w:hAnsi="Times New Roman" w:cs="Times New Roman"/>
          <w:i w:val="0"/>
          <w:color w:val="000000" w:themeColor="text1"/>
          <w:sz w:val="24"/>
          <w:szCs w:val="24"/>
        </w:rPr>
        <w:t xml:space="preserve">, and </w:t>
      </w:r>
      <w:r w:rsidRPr="00260202">
        <w:rPr>
          <w:rFonts w:ascii="Times New Roman" w:hAnsi="Times New Roman" w:cs="Times New Roman"/>
          <w:b/>
          <w:i w:val="0"/>
          <w:color w:val="000000" w:themeColor="text1"/>
          <w:sz w:val="24"/>
          <w:szCs w:val="24"/>
          <w:shd w:val="clear" w:color="auto" w:fill="FFFFFF"/>
        </w:rPr>
        <w:t>5.</w:t>
      </w:r>
      <w:r w:rsidRPr="00260202">
        <w:rPr>
          <w:rFonts w:ascii="Times New Roman" w:hAnsi="Times New Roman" w:cs="Times New Roman"/>
          <w:b/>
          <w:i w:val="0"/>
          <w:color w:val="000000" w:themeColor="text1"/>
          <w:sz w:val="24"/>
          <w:szCs w:val="24"/>
        </w:rPr>
        <w:t>12</w:t>
      </w:r>
      <w:r w:rsidRPr="00260202">
        <w:rPr>
          <w:rFonts w:ascii="Times New Roman" w:hAnsi="Times New Roman" w:cs="Times New Roman"/>
          <w:i w:val="0"/>
          <w:color w:val="000000" w:themeColor="text1"/>
          <w:sz w:val="24"/>
          <w:szCs w:val="24"/>
        </w:rPr>
        <w:t>.</w:t>
      </w:r>
      <w:bookmarkEnd w:id="182"/>
      <w:bookmarkEnd w:id="183"/>
    </w:p>
    <w:p w14:paraId="0359D4F4" w14:textId="77777777" w:rsidR="00CD49C4" w:rsidRPr="00260202" w:rsidRDefault="00CD49C4" w:rsidP="00CD49C4">
      <w:pPr>
        <w:spacing w:after="0" w:line="480" w:lineRule="auto"/>
        <w:contextualSpacing/>
        <w:jc w:val="center"/>
        <w:rPr>
          <w:rFonts w:ascii="Times New Roman" w:hAnsi="Times New Roman" w:cs="Times New Roman"/>
          <w:color w:val="000000" w:themeColor="text1"/>
          <w:sz w:val="24"/>
          <w:szCs w:val="24"/>
        </w:rPr>
      </w:pPr>
    </w:p>
    <w:p w14:paraId="284B3D7A" w14:textId="77777777" w:rsidR="00CD49C4" w:rsidRPr="00DF1760" w:rsidRDefault="00CD49C4" w:rsidP="00CD49C4">
      <w:pPr>
        <w:spacing w:after="0" w:line="480" w:lineRule="auto"/>
        <w:ind w:firstLine="720"/>
        <w:contextualSpacing/>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Arisugacin N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was obtained as a white amorphous powder. The molecular formula was established to be C</w:t>
      </w:r>
      <w:r w:rsidRPr="00DF1760">
        <w:rPr>
          <w:rFonts w:ascii="Times New Roman" w:hAnsi="Times New Roman" w:cs="Times New Roman"/>
          <w:color w:val="000000" w:themeColor="text1"/>
          <w:sz w:val="24"/>
          <w:szCs w:val="24"/>
          <w:vertAlign w:val="subscript"/>
        </w:rPr>
        <w:t>27</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bscript"/>
        </w:rPr>
        <w:t>32</w:t>
      </w:r>
      <w:r w:rsidRPr="00DF1760">
        <w:rPr>
          <w:rFonts w:ascii="Times New Roman" w:hAnsi="Times New Roman" w:cs="Times New Roman"/>
          <w:color w:val="000000" w:themeColor="text1"/>
          <w:sz w:val="24"/>
          <w:szCs w:val="24"/>
        </w:rPr>
        <w:t>O</w:t>
      </w:r>
      <w:r w:rsidRPr="00DF1760">
        <w:rPr>
          <w:rFonts w:ascii="Times New Roman" w:hAnsi="Times New Roman" w:cs="Times New Roman"/>
          <w:color w:val="000000" w:themeColor="text1"/>
          <w:sz w:val="24"/>
          <w:szCs w:val="24"/>
          <w:vertAlign w:val="subscript"/>
        </w:rPr>
        <w:t>8</w:t>
      </w:r>
      <w:r w:rsidRPr="00DF1760">
        <w:rPr>
          <w:rFonts w:ascii="Times New Roman" w:hAnsi="Times New Roman" w:cs="Times New Roman"/>
          <w:color w:val="000000" w:themeColor="text1"/>
          <w:sz w:val="24"/>
          <w:szCs w:val="24"/>
        </w:rPr>
        <w:t>, on the basis of the HRESIMS data ([M+ H]</w:t>
      </w:r>
      <w:r w:rsidRPr="00DF1760">
        <w:rPr>
          <w:rFonts w:ascii="Times New Roman" w:hAnsi="Times New Roman" w:cs="Times New Roman"/>
          <w:color w:val="000000" w:themeColor="text1"/>
          <w:sz w:val="24"/>
          <w:szCs w:val="24"/>
          <w:vertAlign w:val="superscript"/>
        </w:rPr>
        <w:t xml:space="preserve">+ </w:t>
      </w:r>
      <w:r w:rsidRPr="00DF1760">
        <w:rPr>
          <w:rFonts w:ascii="Times New Roman" w:hAnsi="Times New Roman" w:cs="Times New Roman"/>
          <w:color w:val="000000" w:themeColor="text1"/>
          <w:sz w:val="24"/>
          <w:szCs w:val="24"/>
        </w:rPr>
        <w:t xml:space="preserve">ion at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rPr>
        <w:t xml:space="preserve"> 485.2165; [M + Na]</w:t>
      </w:r>
      <w:r w:rsidRPr="00DF1760">
        <w:rPr>
          <w:rFonts w:ascii="Times New Roman" w:hAnsi="Times New Roman" w:cs="Times New Roman"/>
          <w:color w:val="000000" w:themeColor="text1"/>
          <w:sz w:val="24"/>
          <w:szCs w:val="24"/>
          <w:vertAlign w:val="superscript"/>
        </w:rPr>
        <w:t xml:space="preserve">+ </w:t>
      </w:r>
      <w:r w:rsidRPr="00DF1760">
        <w:rPr>
          <w:rFonts w:ascii="Times New Roman" w:hAnsi="Times New Roman" w:cs="Times New Roman"/>
          <w:color w:val="000000" w:themeColor="text1"/>
          <w:sz w:val="24"/>
          <w:szCs w:val="24"/>
        </w:rPr>
        <w:t xml:space="preserve">ion at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rPr>
        <w:t xml:space="preserve"> 507.1982). The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 xml:space="preserve">H and </w:t>
      </w:r>
      <w:r w:rsidRPr="00DF1760">
        <w:rPr>
          <w:rFonts w:ascii="Times New Roman" w:hAnsi="Times New Roman" w:cs="Times New Roman"/>
          <w:color w:val="000000" w:themeColor="text1"/>
          <w:sz w:val="24"/>
          <w:szCs w:val="24"/>
          <w:vertAlign w:val="superscript"/>
        </w:rPr>
        <w:t>13</w:t>
      </w:r>
      <w:r w:rsidRPr="00DF1760">
        <w:rPr>
          <w:rFonts w:ascii="Times New Roman" w:hAnsi="Times New Roman" w:cs="Times New Roman"/>
          <w:color w:val="000000" w:themeColor="text1"/>
          <w:sz w:val="24"/>
          <w:szCs w:val="24"/>
        </w:rPr>
        <w:t xml:space="preserve">C NMR data for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showed substantial similarities to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except for a new carbonyl signal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C</w:t>
      </w:r>
      <w:r w:rsidRPr="00DF1760">
        <w:rPr>
          <w:rFonts w:ascii="Times New Roman" w:hAnsi="Times New Roman" w:cs="Times New Roman"/>
          <w:color w:val="000000" w:themeColor="text1"/>
          <w:sz w:val="24"/>
          <w:szCs w:val="24"/>
        </w:rPr>
        <w:t xml:space="preserve"> 212.8) representing a ketone that appeared in place of a hydroxymethine (C-21 in </w:t>
      </w:r>
      <w:r>
        <w:rPr>
          <w:rFonts w:ascii="Times New Roman" w:hAnsi="Times New Roman" w:cs="Times New Roman"/>
          <w:b/>
          <w:color w:val="000000" w:themeColor="text1"/>
          <w:sz w:val="24"/>
          <w:szCs w:val="24"/>
        </w:rPr>
        <w:t>5.4</w:t>
      </w:r>
      <w:r w:rsidRPr="00DF1760">
        <w:rPr>
          <w:rFonts w:ascii="Times New Roman" w:hAnsi="Times New Roman" w:cs="Times New Roman"/>
          <w:color w:val="000000" w:themeColor="text1"/>
          <w:sz w:val="24"/>
          <w:szCs w:val="24"/>
        </w:rPr>
        <w:t xml:space="preserve">). Analysis of the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 xml:space="preserve">H COSY and HMBC correlation data provided confirmation that other than the noted change in C-21, the atom-bond arrangements in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were the same as those observed for </w:t>
      </w:r>
      <w:r>
        <w:rPr>
          <w:rFonts w:ascii="Times New Roman" w:hAnsi="Times New Roman" w:cs="Times New Roman"/>
          <w:b/>
          <w:color w:val="000000" w:themeColor="text1"/>
          <w:sz w:val="24"/>
          <w:szCs w:val="24"/>
        </w:rPr>
        <w:t>5.4</w:t>
      </w:r>
      <w:r>
        <w:rPr>
          <w:rFonts w:ascii="Times New Roman" w:hAnsi="Times New Roman" w:cs="Times New Roman"/>
          <w:color w:val="000000" w:themeColor="text1"/>
          <w:sz w:val="24"/>
          <w:szCs w:val="24"/>
        </w:rPr>
        <w:t xml:space="preserve"> (Figure 5.4</w:t>
      </w:r>
      <w:r w:rsidRPr="00DF1760">
        <w:rPr>
          <w:rFonts w:ascii="Times New Roman" w:hAnsi="Times New Roman" w:cs="Times New Roman"/>
          <w:color w:val="000000" w:themeColor="text1"/>
          <w:sz w:val="24"/>
          <w:szCs w:val="24"/>
        </w:rPr>
        <w:t xml:space="preserve">). Next,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 ROESY data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-26 ↔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and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 H-20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2.74);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 H-12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2.65); H-19 ↔ H-12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2.95), OH-13, OH-17, and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-23; as well as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-23 ↔ H-20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2.54)] were used to confirm a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,19</w:t>
      </w:r>
      <w:r w:rsidRPr="00DF1760">
        <w:rPr>
          <w:rFonts w:ascii="Times New Roman" w:hAnsi="Times New Roman" w:cs="Times New Roman"/>
          <w:i/>
          <w:color w:val="000000" w:themeColor="text1"/>
          <w:sz w:val="24"/>
          <w:szCs w:val="24"/>
        </w:rPr>
        <w:t xml:space="preserve">R* </w:t>
      </w:r>
      <w:r w:rsidRPr="00DF1760">
        <w:rPr>
          <w:rFonts w:ascii="Times New Roman" w:hAnsi="Times New Roman" w:cs="Times New Roman"/>
          <w:color w:val="000000" w:themeColor="text1"/>
          <w:sz w:val="24"/>
          <w:szCs w:val="24"/>
        </w:rPr>
        <w:t xml:space="preserve">relative configuration for </w:t>
      </w:r>
      <w:r>
        <w:rPr>
          <w:rFonts w:ascii="Times New Roman" w:hAnsi="Times New Roman" w:cs="Times New Roman"/>
          <w:b/>
          <w:color w:val="000000" w:themeColor="text1"/>
          <w:sz w:val="24"/>
          <w:szCs w:val="24"/>
        </w:rPr>
        <w:t xml:space="preserve">5.8 </w:t>
      </w:r>
      <w:r w:rsidRPr="008F243B">
        <w:rPr>
          <w:rFonts w:ascii="Times New Roman" w:hAnsi="Times New Roman" w:cs="Times New Roman"/>
          <w:color w:val="000000" w:themeColor="text1"/>
          <w:sz w:val="24"/>
          <w:szCs w:val="24"/>
        </w:rPr>
        <w:t>(Figure 5.5).</w:t>
      </w:r>
      <w:r w:rsidRPr="00DF1760">
        <w:rPr>
          <w:rFonts w:ascii="Times New Roman" w:hAnsi="Times New Roman" w:cs="Times New Roman"/>
          <w:color w:val="000000" w:themeColor="text1"/>
          <w:sz w:val="24"/>
          <w:szCs w:val="24"/>
        </w:rPr>
        <w:t xml:space="preserve"> All attempts to create at C-19 Mosher ester derivative failed, which limited our ability to assign the absolute configuration for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However, in view of the consistent configurations observed for the C-13, C-14, C-17, and C-18 stereogenic centers in this metabolite series (</w:t>
      </w:r>
      <w:r>
        <w:rPr>
          <w:rFonts w:ascii="Times New Roman" w:hAnsi="Times New Roman" w:cs="Times New Roman"/>
          <w:b/>
          <w:color w:val="000000" w:themeColor="text1"/>
          <w:sz w:val="24"/>
          <w:szCs w:val="24"/>
        </w:rPr>
        <w:t>5.1</w:t>
      </w:r>
      <w:r w:rsidRPr="00DF1760">
        <w:rPr>
          <w:rFonts w:ascii="Times New Roman" w:hAnsi="Times New Roman" w:cs="Times New Roman"/>
          <w:color w:val="000000" w:themeColor="text1"/>
          <w:sz w:val="24"/>
          <w:szCs w:val="24"/>
        </w:rPr>
        <w:t>-</w:t>
      </w:r>
      <w:r>
        <w:rPr>
          <w:rFonts w:ascii="Times New Roman" w:hAnsi="Times New Roman" w:cs="Times New Roman"/>
          <w:b/>
          <w:color w:val="000000" w:themeColor="text1"/>
          <w:sz w:val="24"/>
          <w:szCs w:val="24"/>
        </w:rPr>
        <w:t>5.7</w:t>
      </w:r>
      <w:r w:rsidRPr="00DF1760">
        <w:rPr>
          <w:rFonts w:ascii="Times New Roman" w:hAnsi="Times New Roman" w:cs="Times New Roman"/>
          <w:color w:val="000000" w:themeColor="text1"/>
          <w:sz w:val="24"/>
          <w:szCs w:val="24"/>
        </w:rPr>
        <w:t xml:space="preserve">), as well as the similar </w:t>
      </w:r>
      <w:r w:rsidRPr="00DF1760">
        <w:rPr>
          <w:rFonts w:ascii="Times New Roman" w:hAnsi="Times New Roman" w:cs="Times New Roman"/>
          <w:color w:val="000000" w:themeColor="text1"/>
          <w:sz w:val="24"/>
          <w:szCs w:val="24"/>
        </w:rPr>
        <w:lastRenderedPageBreak/>
        <w:t>optical rotation values observed for these metabolites,</w:t>
      </w:r>
      <w:r w:rsidRPr="00440547">
        <w:rPr>
          <w:rFonts w:ascii="Times New Roman" w:hAnsi="Times New Roman" w:cs="Times New Roman"/>
          <w:noProof/>
          <w:color w:val="000000" w:themeColor="text1"/>
          <w:sz w:val="24"/>
          <w:szCs w:val="24"/>
          <w:vertAlign w:val="superscript"/>
        </w:rPr>
        <w:t>101, 207</w:t>
      </w:r>
      <w:r w:rsidRPr="00DF1760">
        <w:rPr>
          <w:rFonts w:ascii="Times New Roman" w:hAnsi="Times New Roman" w:cs="Times New Roman"/>
          <w:color w:val="000000" w:themeColor="text1"/>
          <w:sz w:val="24"/>
          <w:szCs w:val="24"/>
        </w:rPr>
        <w:t xml:space="preserve"> we propose that the absolute configuration for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is likely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,19</w:t>
      </w:r>
      <w:r w:rsidRPr="00DF1760">
        <w:rPr>
          <w:rFonts w:ascii="Times New Roman" w:hAnsi="Times New Roman" w:cs="Times New Roman"/>
          <w:i/>
          <w:color w:val="000000" w:themeColor="text1"/>
          <w:sz w:val="24"/>
          <w:szCs w:val="24"/>
        </w:rPr>
        <w:t>R.</w:t>
      </w:r>
    </w:p>
    <w:p w14:paraId="69824AEF" w14:textId="77777777" w:rsidR="00CD49C4" w:rsidRPr="00F4172B" w:rsidRDefault="00CD49C4" w:rsidP="00CD49C4">
      <w:pPr>
        <w:spacing w:after="0" w:line="480" w:lineRule="auto"/>
        <w:ind w:firstLine="720"/>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Arisugacin O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was obtained as a white amorphous powder. HRESIMS provided molecular ions ([M+ H]</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[M + Na]</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xml:space="preserve"> at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rPr>
        <w:t xml:space="preserve"> 485.2164 and 507.1989, respectively) indicative of the molecular formula C</w:t>
      </w:r>
      <w:r w:rsidRPr="00DF1760">
        <w:rPr>
          <w:rFonts w:ascii="Times New Roman" w:hAnsi="Times New Roman" w:cs="Times New Roman"/>
          <w:color w:val="000000" w:themeColor="text1"/>
          <w:sz w:val="24"/>
          <w:szCs w:val="24"/>
          <w:vertAlign w:val="subscript"/>
        </w:rPr>
        <w:t>27</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bscript"/>
        </w:rPr>
        <w:t>32</w:t>
      </w:r>
      <w:r w:rsidRPr="00DF1760">
        <w:rPr>
          <w:rFonts w:ascii="Times New Roman" w:hAnsi="Times New Roman" w:cs="Times New Roman"/>
          <w:color w:val="000000" w:themeColor="text1"/>
          <w:sz w:val="24"/>
          <w:szCs w:val="24"/>
        </w:rPr>
        <w:t>O</w:t>
      </w:r>
      <w:r w:rsidRPr="00DF1760">
        <w:rPr>
          <w:rFonts w:ascii="Times New Roman" w:hAnsi="Times New Roman" w:cs="Times New Roman"/>
          <w:color w:val="000000" w:themeColor="text1"/>
          <w:sz w:val="24"/>
          <w:szCs w:val="24"/>
          <w:vertAlign w:val="subscript"/>
        </w:rPr>
        <w:t>8</w:t>
      </w:r>
      <w:r w:rsidRPr="00DF1760">
        <w:rPr>
          <w:rFonts w:ascii="Times New Roman" w:hAnsi="Times New Roman" w:cs="Times New Roman"/>
          <w:color w:val="000000" w:themeColor="text1"/>
          <w:sz w:val="24"/>
          <w:szCs w:val="24"/>
        </w:rPr>
        <w:t xml:space="preserve">. This molecular formula was the same as that for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and comparisons of their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 xml:space="preserve"> </w:t>
      </w:r>
      <w:r w:rsidRPr="00DF1760">
        <w:rPr>
          <w:rFonts w:ascii="Times New Roman" w:hAnsi="Times New Roman" w:cs="Times New Roman"/>
          <w:color w:val="000000" w:themeColor="text1"/>
          <w:sz w:val="24"/>
          <w:szCs w:val="24"/>
        </w:rPr>
        <w:t>and</w:t>
      </w:r>
      <w:r w:rsidRPr="00DF1760">
        <w:rPr>
          <w:rFonts w:ascii="Times New Roman" w:hAnsi="Times New Roman" w:cs="Times New Roman"/>
          <w:color w:val="000000" w:themeColor="text1"/>
          <w:sz w:val="24"/>
          <w:szCs w:val="24"/>
          <w:vertAlign w:val="superscript"/>
        </w:rPr>
        <w:t xml:space="preserve"> 13</w:t>
      </w:r>
      <w:r w:rsidRPr="00DF1760">
        <w:rPr>
          <w:rFonts w:ascii="Times New Roman" w:hAnsi="Times New Roman" w:cs="Times New Roman"/>
          <w:color w:val="000000" w:themeColor="text1"/>
          <w:sz w:val="24"/>
          <w:szCs w:val="24"/>
        </w:rPr>
        <w:t xml:space="preserve">C NMR data (Table </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 xml:space="preserve">1 and </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 xml:space="preserve">2) indicated that the structures of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and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xml:space="preserve"> were highly similar. A comparative analysis of the HMBC data for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and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xml:space="preserve"> revealed that the C-19 hydroxymethine in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was oxidized to a ketone in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xml:space="preserve">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-26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hint="eastAsia"/>
          <w:color w:val="000000" w:themeColor="text1"/>
          <w:sz w:val="24"/>
          <w:szCs w:val="24"/>
        </w:rPr>
        <w:t xml:space="preserve"> 1.24) </w:t>
      </w:r>
      <w:r w:rsidRPr="00DF1760">
        <w:rPr>
          <w:rFonts w:ascii="Times New Roman" w:hAnsi="Times New Roman" w:cs="Times New Roman" w:hint="eastAsia"/>
          <w:color w:val="000000" w:themeColor="text1"/>
          <w:sz w:val="24"/>
          <w:szCs w:val="24"/>
        </w:rPr>
        <w:t>→</w:t>
      </w:r>
      <w:r w:rsidRPr="00DF1760">
        <w:rPr>
          <w:rFonts w:ascii="Times New Roman" w:hAnsi="Times New Roman" w:cs="Times New Roman" w:hint="eastAsia"/>
          <w:color w:val="000000" w:themeColor="text1"/>
          <w:sz w:val="24"/>
          <w:szCs w:val="24"/>
        </w:rPr>
        <w:t xml:space="preserve"> C-19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 xml:space="preserve">C </w:t>
      </w:r>
      <w:r w:rsidRPr="00DF1760">
        <w:rPr>
          <w:rFonts w:ascii="Times New Roman" w:hAnsi="Times New Roman" w:cs="Times New Roman"/>
          <w:color w:val="000000" w:themeColor="text1"/>
          <w:sz w:val="24"/>
          <w:szCs w:val="24"/>
        </w:rPr>
        <w:t xml:space="preserve">209.6)], while the C-21 ketone in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now appeared in a reduced state as a hydroxymethine in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xml:space="preserve">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-23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hint="eastAsia"/>
          <w:color w:val="000000" w:themeColor="text1"/>
          <w:sz w:val="24"/>
          <w:szCs w:val="24"/>
        </w:rPr>
        <w:t xml:space="preserve"> 0.96) </w:t>
      </w:r>
      <w:r w:rsidRPr="00DF1760">
        <w:rPr>
          <w:rFonts w:ascii="Times New Roman" w:hAnsi="Times New Roman" w:cs="Times New Roman" w:hint="eastAsia"/>
          <w:color w:val="000000" w:themeColor="text1"/>
          <w:sz w:val="24"/>
          <w:szCs w:val="24"/>
        </w:rPr>
        <w:t>→</w:t>
      </w:r>
      <w:r w:rsidRPr="00DF1760">
        <w:rPr>
          <w:rFonts w:ascii="Times New Roman" w:hAnsi="Times New Roman" w:cs="Times New Roman" w:hint="eastAsia"/>
          <w:color w:val="000000" w:themeColor="text1"/>
          <w:sz w:val="24"/>
          <w:szCs w:val="24"/>
        </w:rPr>
        <w:t xml:space="preserve"> C-21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C</w:t>
      </w:r>
      <w:r w:rsidRPr="00DF1760">
        <w:rPr>
          <w:rFonts w:ascii="Times New Roman" w:hAnsi="Times New Roman" w:cs="Times New Roman"/>
          <w:color w:val="000000" w:themeColor="text1"/>
          <w:sz w:val="24"/>
          <w:szCs w:val="24"/>
        </w:rPr>
        <w:t xml:space="preserve"> 72.4)] (</w:t>
      </w:r>
      <w:r w:rsidRPr="00264170">
        <w:rPr>
          <w:rFonts w:ascii="Times New Roman" w:hAnsi="Times New Roman" w:cs="Times New Roman"/>
          <w:color w:val="000000" w:themeColor="text1"/>
          <w:sz w:val="24"/>
          <w:szCs w:val="24"/>
        </w:rPr>
        <w:t>Figure 5.4).</w:t>
      </w:r>
      <w:r w:rsidRPr="00DF1760">
        <w:rPr>
          <w:rFonts w:ascii="Times New Roman" w:hAnsi="Times New Roman" w:cs="Times New Roman"/>
          <w:color w:val="000000" w:themeColor="text1"/>
          <w:sz w:val="24"/>
          <w:szCs w:val="24"/>
        </w:rPr>
        <w:t xml:space="preserve"> The relative configuration of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xml:space="preserve"> was determined to be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,21</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xml:space="preserve"> based on an analysis of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 xml:space="preserve">H </w:t>
      </w:r>
      <w:r>
        <w:rPr>
          <w:rFonts w:ascii="Times New Roman" w:hAnsi="Times New Roman" w:cs="Times New Roman"/>
          <w:color w:val="000000" w:themeColor="text1"/>
          <w:sz w:val="24"/>
          <w:szCs w:val="24"/>
        </w:rPr>
        <w:t>ROESY correlation data (Figure 5.5</w:t>
      </w:r>
      <w:r w:rsidRPr="00DF1760">
        <w:rPr>
          <w:rFonts w:ascii="Times New Roman" w:hAnsi="Times New Roman" w:cs="Times New Roman"/>
          <w:color w:val="000000" w:themeColor="text1"/>
          <w:sz w:val="24"/>
          <w:szCs w:val="24"/>
        </w:rPr>
        <w:t>). Specifically, ROESY correlations among protons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-26 ↔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and H-21;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 H-15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1.60) and H-12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2.72);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 H-21; H-12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3.39) ↔ OH-13; as well as H-15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2.22) ↔ OH-17 supported a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,21</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xml:space="preserve"> relative configuration. The absolute configuration of C-21 was determined to be </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xml:space="preserve"> by the modified Mosher’s method (Figure 5</w:t>
      </w:r>
      <w:r>
        <w:rPr>
          <w:rFonts w:ascii="Times New Roman" w:hAnsi="Times New Roman" w:cs="Times New Roman"/>
          <w:color w:val="000000" w:themeColor="text1"/>
          <w:sz w:val="24"/>
          <w:szCs w:val="24"/>
        </w:rPr>
        <w:t>.6</w:t>
      </w:r>
      <w:r w:rsidRPr="00DF1760">
        <w:rPr>
          <w:rFonts w:ascii="Times New Roman" w:hAnsi="Times New Roman" w:cs="Times New Roman"/>
          <w:color w:val="000000" w:themeColor="text1"/>
          <w:sz w:val="24"/>
          <w:szCs w:val="24"/>
        </w:rPr>
        <w:t xml:space="preserve">) enabling us to assign the overall absolute configuration of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xml:space="preserve"> as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 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 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 21</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w:t>
      </w:r>
      <w:bookmarkStart w:id="184" w:name="_Toc6270304"/>
      <w:bookmarkStart w:id="185" w:name="_Toc6304854"/>
    </w:p>
    <w:p w14:paraId="468195F4" w14:textId="77777777" w:rsidR="00CD49C4" w:rsidRPr="00F4172B" w:rsidRDefault="00CD49C4" w:rsidP="00CD49C4">
      <w:pPr>
        <w:pStyle w:val="Caption"/>
        <w:keepNext/>
        <w:rPr>
          <w:rFonts w:ascii="Times New Roman" w:hAnsi="Times New Roman" w:cs="Times New Roman"/>
          <w:i w:val="0"/>
          <w:color w:val="000000" w:themeColor="text1"/>
          <w:sz w:val="24"/>
          <w:szCs w:val="24"/>
        </w:rPr>
      </w:pPr>
      <w:r w:rsidRPr="00260202">
        <w:rPr>
          <w:rFonts w:ascii="Times New Roman" w:hAnsi="Times New Roman" w:cs="Times New Roman"/>
          <w:b/>
          <w:i w:val="0"/>
          <w:color w:val="000000" w:themeColor="text1"/>
          <w:sz w:val="24"/>
          <w:szCs w:val="24"/>
        </w:rPr>
        <w:lastRenderedPageBreak/>
        <w:t>Table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Table_5.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w:t>
      </w:r>
      <w:r w:rsidRPr="00260202">
        <w:rPr>
          <w:rFonts w:ascii="Times New Roman" w:hAnsi="Times New Roman" w:cs="Times New Roman"/>
          <w:b/>
          <w:i w:val="0"/>
          <w:color w:val="000000" w:themeColor="text1"/>
          <w:sz w:val="24"/>
          <w:szCs w:val="24"/>
        </w:rPr>
        <w:fldChar w:fldCharType="end"/>
      </w:r>
      <w:r w:rsidRPr="008A1A13">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vertAlign w:val="superscript"/>
        </w:rPr>
        <w:t>1</w:t>
      </w:r>
      <w:r w:rsidRPr="00260202">
        <w:rPr>
          <w:rFonts w:ascii="Times New Roman" w:hAnsi="Times New Roman" w:cs="Times New Roman"/>
          <w:i w:val="0"/>
          <w:color w:val="000000" w:themeColor="text1"/>
          <w:sz w:val="24"/>
          <w:szCs w:val="24"/>
        </w:rPr>
        <w:t xml:space="preserve">HNMR Data for Compounds </w:t>
      </w:r>
      <w:r w:rsidRPr="00260202">
        <w:rPr>
          <w:rFonts w:ascii="Times New Roman" w:hAnsi="Times New Roman" w:cs="Times New Roman"/>
          <w:b/>
          <w:i w:val="0"/>
          <w:color w:val="000000" w:themeColor="text1"/>
          <w:sz w:val="24"/>
          <w:szCs w:val="24"/>
        </w:rPr>
        <w:t>5.4, 5.5, 5.8, 5.12-5.14</w:t>
      </w:r>
      <w:r w:rsidRPr="00260202">
        <w:rPr>
          <w:rFonts w:ascii="Times New Roman" w:hAnsi="Times New Roman" w:cs="Times New Roman"/>
          <w:i w:val="0"/>
          <w:color w:val="000000" w:themeColor="text1"/>
          <w:sz w:val="24"/>
          <w:szCs w:val="24"/>
        </w:rPr>
        <w:t xml:space="preserve"> (δ ppm)</w:t>
      </w:r>
      <w:bookmarkEnd w:id="184"/>
      <w:bookmarkEnd w:id="185"/>
    </w:p>
    <w:p w14:paraId="74629764" w14:textId="77777777" w:rsidR="00CD49C4" w:rsidRDefault="00CD49C4" w:rsidP="00CD49C4">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0DB5C81C" wp14:editId="08EEFD6C">
            <wp:extent cx="5582265" cy="4047541"/>
            <wp:effectExtent l="0" t="0" r="0" b="0"/>
            <wp:docPr id="18" name="Picture 18" descr="Screen%20Shot%202019-04-16%20at%2012.30.43%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 descr="Screen%20Shot%202019-04-16%20at%2012.30.43%20PM.pn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3006" b="-1"/>
                    <a:stretch/>
                  </pic:blipFill>
                  <pic:spPr bwMode="auto">
                    <a:xfrm>
                      <a:off x="0" y="0"/>
                      <a:ext cx="5582265" cy="4047541"/>
                    </a:xfrm>
                    <a:prstGeom prst="rect">
                      <a:avLst/>
                    </a:prstGeom>
                    <a:noFill/>
                    <a:ln>
                      <a:noFill/>
                    </a:ln>
                    <a:extLst>
                      <a:ext uri="{53640926-AAD7-44D8-BBD7-CCE9431645EC}">
                        <a14:shadowObscured xmlns:a14="http://schemas.microsoft.com/office/drawing/2010/main"/>
                      </a:ext>
                    </a:extLst>
                  </pic:spPr>
                </pic:pic>
              </a:graphicData>
            </a:graphic>
          </wp:inline>
        </w:drawing>
      </w:r>
    </w:p>
    <w:p w14:paraId="0556CACC" w14:textId="77777777" w:rsidR="00CD49C4" w:rsidRPr="00DF1760" w:rsidRDefault="00CD49C4" w:rsidP="00CD49C4">
      <w:pPr>
        <w:spacing w:after="0" w:line="480" w:lineRule="auto"/>
        <w:jc w:val="center"/>
        <w:rPr>
          <w:rFonts w:ascii="Times New Roman" w:hAnsi="Times New Roman" w:cs="Times New Roman"/>
          <w:color w:val="000000" w:themeColor="text1"/>
          <w:sz w:val="24"/>
          <w:szCs w:val="24"/>
        </w:rPr>
      </w:pPr>
    </w:p>
    <w:p w14:paraId="6DAEA423"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Arisugacin P (</w:t>
      </w:r>
      <w:r>
        <w:rPr>
          <w:rFonts w:ascii="Times New Roman" w:hAnsi="Times New Roman" w:cs="Times New Roman"/>
          <w:b/>
          <w:color w:val="000000" w:themeColor="text1"/>
          <w:sz w:val="24"/>
          <w:szCs w:val="24"/>
        </w:rPr>
        <w:t>5.13</w:t>
      </w:r>
      <w:r w:rsidRPr="00DF1760">
        <w:rPr>
          <w:rFonts w:ascii="Times New Roman" w:hAnsi="Times New Roman" w:cs="Times New Roman"/>
          <w:color w:val="000000" w:themeColor="text1"/>
          <w:sz w:val="24"/>
          <w:szCs w:val="24"/>
        </w:rPr>
        <w:t>) was obtained as a white amorphous powder and its molecular formula was determined to be C</w:t>
      </w:r>
      <w:r w:rsidRPr="00DF1760">
        <w:rPr>
          <w:rFonts w:ascii="Times New Roman" w:hAnsi="Times New Roman" w:cs="Times New Roman"/>
          <w:color w:val="000000" w:themeColor="text1"/>
          <w:sz w:val="24"/>
          <w:szCs w:val="24"/>
          <w:vertAlign w:val="subscript"/>
        </w:rPr>
        <w:t>27</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bscript"/>
        </w:rPr>
        <w:t>30</w:t>
      </w:r>
      <w:r w:rsidRPr="00DF1760">
        <w:rPr>
          <w:rFonts w:ascii="Times New Roman" w:hAnsi="Times New Roman" w:cs="Times New Roman"/>
          <w:color w:val="000000" w:themeColor="text1"/>
          <w:sz w:val="24"/>
          <w:szCs w:val="24"/>
        </w:rPr>
        <w:t>O</w:t>
      </w:r>
      <w:r w:rsidRPr="00DF1760">
        <w:rPr>
          <w:rFonts w:ascii="Times New Roman" w:hAnsi="Times New Roman" w:cs="Times New Roman"/>
          <w:color w:val="000000" w:themeColor="text1"/>
          <w:sz w:val="24"/>
          <w:szCs w:val="24"/>
          <w:vertAlign w:val="subscript"/>
        </w:rPr>
        <w:t xml:space="preserve">5 </w:t>
      </w:r>
      <w:r w:rsidRPr="00DF1760">
        <w:rPr>
          <w:rFonts w:ascii="Times New Roman" w:hAnsi="Times New Roman" w:cs="Times New Roman"/>
          <w:color w:val="000000" w:themeColor="text1"/>
          <w:sz w:val="24"/>
          <w:szCs w:val="24"/>
        </w:rPr>
        <w:t>by</w:t>
      </w:r>
      <w:r w:rsidRPr="00DF1760">
        <w:rPr>
          <w:rFonts w:ascii="Times New Roman" w:hAnsi="Times New Roman" w:cs="Times New Roman"/>
          <w:color w:val="000000" w:themeColor="text1"/>
          <w:sz w:val="24"/>
          <w:szCs w:val="24"/>
          <w:vertAlign w:val="subscript"/>
        </w:rPr>
        <w:t xml:space="preserve"> </w:t>
      </w:r>
      <w:r w:rsidRPr="00DF1760">
        <w:rPr>
          <w:rFonts w:ascii="Times New Roman" w:hAnsi="Times New Roman" w:cs="Times New Roman"/>
          <w:color w:val="000000" w:themeColor="text1"/>
          <w:sz w:val="24"/>
          <w:szCs w:val="24"/>
        </w:rPr>
        <w:t>the</w:t>
      </w:r>
      <w:r w:rsidRPr="00DF1760">
        <w:rPr>
          <w:rFonts w:ascii="Times New Roman" w:hAnsi="Times New Roman" w:cs="Times New Roman"/>
          <w:color w:val="000000" w:themeColor="text1"/>
          <w:sz w:val="24"/>
          <w:szCs w:val="24"/>
          <w:vertAlign w:val="subscript"/>
        </w:rPr>
        <w:t xml:space="preserve"> </w:t>
      </w:r>
      <w:r w:rsidRPr="00DF1760">
        <w:rPr>
          <w:rFonts w:ascii="Times New Roman" w:hAnsi="Times New Roman" w:cs="Times New Roman"/>
          <w:color w:val="000000" w:themeColor="text1"/>
          <w:sz w:val="24"/>
          <w:szCs w:val="24"/>
        </w:rPr>
        <w:t>analysis of the HRESIMS data including an [M+ H]</w:t>
      </w:r>
      <w:r w:rsidRPr="00DF1760">
        <w:rPr>
          <w:rFonts w:ascii="Times New Roman" w:hAnsi="Times New Roman" w:cs="Times New Roman"/>
          <w:color w:val="000000" w:themeColor="text1"/>
          <w:sz w:val="24"/>
          <w:szCs w:val="24"/>
          <w:vertAlign w:val="superscript"/>
        </w:rPr>
        <w:t xml:space="preserve">+ </w:t>
      </w:r>
      <w:r w:rsidRPr="00DF1760">
        <w:rPr>
          <w:rFonts w:ascii="Times New Roman" w:hAnsi="Times New Roman" w:cs="Times New Roman"/>
          <w:color w:val="000000" w:themeColor="text1"/>
          <w:sz w:val="24"/>
          <w:szCs w:val="24"/>
        </w:rPr>
        <w:t xml:space="preserve">ion at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rPr>
        <w:t xml:space="preserve"> 435.2181 and an [M + Na]</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xml:space="preserve"> ion at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rPr>
        <w:t xml:space="preserve"> 435.2181 requiring 13 units of unsaturation. The HSQC data revealed that in comparison to compounds </w:t>
      </w:r>
      <w:r>
        <w:rPr>
          <w:rFonts w:ascii="Times New Roman" w:hAnsi="Times New Roman" w:cs="Times New Roman"/>
          <w:b/>
          <w:color w:val="000000" w:themeColor="text1"/>
          <w:sz w:val="24"/>
          <w:szCs w:val="24"/>
        </w:rPr>
        <w:t>5.8</w:t>
      </w:r>
      <w:r w:rsidRPr="00DF1760">
        <w:rPr>
          <w:rFonts w:ascii="Times New Roman" w:hAnsi="Times New Roman" w:cs="Times New Roman"/>
          <w:color w:val="000000" w:themeColor="text1"/>
          <w:sz w:val="24"/>
          <w:szCs w:val="24"/>
        </w:rPr>
        <w:t xml:space="preserve"> and </w:t>
      </w:r>
      <w:r>
        <w:rPr>
          <w:rFonts w:ascii="Times New Roman" w:hAnsi="Times New Roman" w:cs="Times New Roman"/>
          <w:b/>
          <w:color w:val="000000" w:themeColor="text1"/>
          <w:sz w:val="24"/>
          <w:szCs w:val="24"/>
        </w:rPr>
        <w:t>5.12</w:t>
      </w:r>
      <w:r w:rsidRPr="00DF1760">
        <w:rPr>
          <w:rFonts w:ascii="Times New Roman" w:hAnsi="Times New Roman" w:cs="Times New Roman"/>
          <w:color w:val="000000" w:themeColor="text1"/>
          <w:sz w:val="24"/>
          <w:szCs w:val="24"/>
        </w:rPr>
        <w:t xml:space="preserve">, </w:t>
      </w:r>
      <w:r w:rsidRPr="00DF1760">
        <w:rPr>
          <w:rFonts w:ascii="Times New Roman" w:hAnsi="Times New Roman" w:cs="Times New Roman"/>
          <w:color w:val="000000" w:themeColor="text1"/>
          <w:sz w:val="24"/>
          <w:szCs w:val="24"/>
          <w:lang w:bidi="en-US"/>
        </w:rPr>
        <w:t xml:space="preserve">metabolite </w:t>
      </w:r>
      <w:r>
        <w:rPr>
          <w:rFonts w:ascii="Times New Roman" w:hAnsi="Times New Roman" w:cs="Times New Roman"/>
          <w:b/>
          <w:color w:val="000000" w:themeColor="text1"/>
          <w:sz w:val="24"/>
          <w:szCs w:val="24"/>
          <w:lang w:bidi="en-US"/>
        </w:rPr>
        <w:t>5.13</w:t>
      </w:r>
      <w:r w:rsidRPr="00DF1760">
        <w:rPr>
          <w:rFonts w:ascii="Times New Roman" w:hAnsi="Times New Roman" w:cs="Times New Roman"/>
          <w:color w:val="000000" w:themeColor="text1"/>
          <w:sz w:val="24"/>
          <w:szCs w:val="24"/>
          <w:lang w:bidi="en-US"/>
        </w:rPr>
        <w:t xml:space="preserve"> possessed two new deshielded methine carbon atoms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C</w:t>
      </w:r>
      <w:r w:rsidRPr="00DF1760">
        <w:rPr>
          <w:rFonts w:ascii="Times New Roman" w:hAnsi="Times New Roman" w:cs="Times New Roman"/>
          <w:color w:val="000000" w:themeColor="text1"/>
          <w:sz w:val="24"/>
          <w:szCs w:val="24"/>
        </w:rPr>
        <w:t xml:space="preserve"> 157.5 CH and 125.3 CH)</w:t>
      </w:r>
      <w:r w:rsidRPr="00DF1760">
        <w:rPr>
          <w:rFonts w:ascii="Times New Roman" w:hAnsi="Times New Roman" w:cs="Times New Roman"/>
          <w:color w:val="000000" w:themeColor="text1"/>
          <w:sz w:val="24"/>
          <w:szCs w:val="24"/>
          <w:lang w:bidi="en-US"/>
        </w:rPr>
        <w:t xml:space="preserve">, which, based on </w:t>
      </w:r>
      <w:r w:rsidRPr="00DF1760">
        <w:rPr>
          <w:rFonts w:ascii="Times New Roman" w:hAnsi="Times New Roman" w:cs="Times New Roman"/>
          <w:color w:val="000000" w:themeColor="text1"/>
          <w:sz w:val="24"/>
          <w:szCs w:val="24"/>
          <w:vertAlign w:val="superscript"/>
          <w:lang w:bidi="en-US"/>
        </w:rPr>
        <w:t>13</w:t>
      </w:r>
      <w:r w:rsidRPr="00DF1760">
        <w:rPr>
          <w:rFonts w:ascii="Times New Roman" w:hAnsi="Times New Roman" w:cs="Times New Roman"/>
          <w:color w:val="000000" w:themeColor="text1"/>
          <w:sz w:val="24"/>
          <w:szCs w:val="24"/>
          <w:lang w:bidi="en-US"/>
        </w:rPr>
        <w:t xml:space="preserve">C NMR (Table </w:t>
      </w:r>
      <w:r>
        <w:rPr>
          <w:rFonts w:ascii="Times New Roman" w:hAnsi="Times New Roman" w:cs="Times New Roman"/>
          <w:color w:val="000000" w:themeColor="text1"/>
          <w:sz w:val="24"/>
          <w:szCs w:val="24"/>
          <w:lang w:bidi="en-US"/>
        </w:rPr>
        <w:t>5.</w:t>
      </w:r>
      <w:r w:rsidRPr="00DF1760">
        <w:rPr>
          <w:rFonts w:ascii="Times New Roman" w:hAnsi="Times New Roman" w:cs="Times New Roman"/>
          <w:color w:val="000000" w:themeColor="text1"/>
          <w:sz w:val="24"/>
          <w:szCs w:val="24"/>
          <w:lang w:bidi="en-US"/>
        </w:rPr>
        <w:t>2) and HMBC (</w:t>
      </w:r>
      <w:r w:rsidRPr="00264170">
        <w:rPr>
          <w:rFonts w:ascii="Times New Roman" w:hAnsi="Times New Roman" w:cs="Times New Roman"/>
          <w:color w:val="000000" w:themeColor="text1"/>
          <w:sz w:val="24"/>
          <w:szCs w:val="24"/>
          <w:lang w:bidi="en-US"/>
        </w:rPr>
        <w:t>Figure 5.4)</w:t>
      </w:r>
      <w:r w:rsidRPr="00DF1760">
        <w:rPr>
          <w:rFonts w:ascii="Times New Roman" w:hAnsi="Times New Roman" w:cs="Times New Roman"/>
          <w:color w:val="000000" w:themeColor="text1"/>
          <w:sz w:val="24"/>
          <w:szCs w:val="24"/>
          <w:lang w:bidi="en-US"/>
        </w:rPr>
        <w:t xml:space="preserve"> data, were determined to be part of a </w:t>
      </w:r>
      <w:r w:rsidRPr="00DF1760">
        <w:rPr>
          <w:rFonts w:ascii="Times New Roman" w:hAnsi="Times New Roman" w:cs="Times New Roman"/>
          <w:i/>
          <w:color w:val="000000" w:themeColor="text1"/>
          <w:sz w:val="24"/>
          <w:szCs w:val="24"/>
        </w:rPr>
        <w:t>α, β</w:t>
      </w:r>
      <w:r w:rsidRPr="00DF1760">
        <w:rPr>
          <w:rFonts w:ascii="Times New Roman" w:hAnsi="Times New Roman" w:cs="Times New Roman"/>
          <w:color w:val="000000" w:themeColor="text1"/>
          <w:sz w:val="24"/>
          <w:szCs w:val="24"/>
        </w:rPr>
        <w:t xml:space="preserve">-unsaturated carbonyl system associated with ketone C-21. Further investigation of the HMBC data revealed that </w:t>
      </w:r>
      <w:r>
        <w:rPr>
          <w:rFonts w:ascii="Times New Roman" w:hAnsi="Times New Roman" w:cs="Times New Roman"/>
          <w:b/>
          <w:color w:val="000000" w:themeColor="text1"/>
          <w:sz w:val="24"/>
          <w:szCs w:val="24"/>
        </w:rPr>
        <w:t>5.13</w:t>
      </w:r>
      <w:r w:rsidRPr="00DF1760">
        <w:rPr>
          <w:rFonts w:ascii="Times New Roman" w:hAnsi="Times New Roman" w:cs="Times New Roman"/>
          <w:color w:val="000000" w:themeColor="text1"/>
          <w:sz w:val="24"/>
          <w:szCs w:val="24"/>
        </w:rPr>
        <w:t xml:space="preserve"> was structurally similar to the previously described meroterpenoid, terreulactone B,</w:t>
      </w:r>
      <w:r w:rsidRPr="00DF1760">
        <w:rPr>
          <w:rFonts w:ascii="Times New Roman" w:hAnsi="Times New Roman" w:cs="Times New Roman"/>
          <w:noProof/>
          <w:color w:val="000000" w:themeColor="text1"/>
          <w:sz w:val="24"/>
          <w:szCs w:val="24"/>
          <w:vertAlign w:val="superscript"/>
        </w:rPr>
        <w:t>104</w:t>
      </w:r>
      <w:r w:rsidRPr="00DF1760">
        <w:rPr>
          <w:rFonts w:ascii="Times New Roman" w:hAnsi="Times New Roman" w:cs="Times New Roman"/>
          <w:color w:val="000000" w:themeColor="text1"/>
          <w:sz w:val="24"/>
          <w:szCs w:val="24"/>
        </w:rPr>
        <w:t xml:space="preserve"> which had been isolated from an </w:t>
      </w:r>
      <w:r w:rsidRPr="00DF1760">
        <w:rPr>
          <w:rFonts w:ascii="Times New Roman" w:hAnsi="Times New Roman" w:cs="Times New Roman"/>
          <w:i/>
          <w:color w:val="000000" w:themeColor="text1"/>
          <w:sz w:val="24"/>
          <w:szCs w:val="24"/>
        </w:rPr>
        <w:t>Aspergillus terreus</w:t>
      </w:r>
      <w:r w:rsidRPr="00DF1760">
        <w:rPr>
          <w:rFonts w:ascii="Times New Roman" w:hAnsi="Times New Roman" w:cs="Times New Roman"/>
          <w:color w:val="000000" w:themeColor="text1"/>
          <w:sz w:val="24"/>
          <w:szCs w:val="24"/>
        </w:rPr>
        <w:t xml:space="preserve">. The major difference between these metabolites was that both the C-13 and C-17 hydroxy groups reported in </w:t>
      </w:r>
      <w:r w:rsidRPr="00DF1760">
        <w:rPr>
          <w:rFonts w:ascii="Times New Roman" w:hAnsi="Times New Roman" w:cs="Times New Roman"/>
          <w:color w:val="000000" w:themeColor="text1"/>
          <w:sz w:val="24"/>
          <w:szCs w:val="24"/>
        </w:rPr>
        <w:lastRenderedPageBreak/>
        <w:t xml:space="preserve">terreulactone B were missing and instead, metabolite </w:t>
      </w:r>
      <w:r>
        <w:rPr>
          <w:rFonts w:ascii="Times New Roman" w:hAnsi="Times New Roman" w:cs="Times New Roman"/>
          <w:b/>
          <w:color w:val="000000" w:themeColor="text1"/>
          <w:sz w:val="24"/>
          <w:szCs w:val="24"/>
        </w:rPr>
        <w:t>5.13</w:t>
      </w:r>
      <w:r w:rsidRPr="00DF1760">
        <w:rPr>
          <w:rFonts w:ascii="Times New Roman" w:hAnsi="Times New Roman" w:cs="Times New Roman"/>
          <w:b/>
          <w:color w:val="000000" w:themeColor="text1"/>
          <w:sz w:val="24"/>
          <w:szCs w:val="24"/>
        </w:rPr>
        <w:t xml:space="preserve"> </w:t>
      </w:r>
      <w:r w:rsidRPr="00DF1760">
        <w:rPr>
          <w:rFonts w:ascii="Times New Roman" w:hAnsi="Times New Roman" w:cs="Times New Roman"/>
          <w:color w:val="000000" w:themeColor="text1"/>
          <w:sz w:val="24"/>
          <w:szCs w:val="24"/>
        </w:rPr>
        <w:t>featured two new methine spins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C</w:t>
      </w:r>
      <w:r w:rsidRPr="00DF1760">
        <w:rPr>
          <w:rFonts w:ascii="Times New Roman" w:hAnsi="Times New Roman" w:cs="Times New Roman"/>
          <w:color w:val="000000" w:themeColor="text1"/>
          <w:sz w:val="24"/>
          <w:szCs w:val="24"/>
        </w:rPr>
        <w:t xml:space="preserve"> 45.8 and 52.1) (Table </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2). The relative configuration of</w:t>
      </w:r>
      <w:r w:rsidRPr="00DF1760">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5.13</w:t>
      </w:r>
      <w:r w:rsidRPr="00DF1760">
        <w:rPr>
          <w:rFonts w:ascii="Times New Roman" w:hAnsi="Times New Roman" w:cs="Times New Roman"/>
          <w:color w:val="000000" w:themeColor="text1"/>
          <w:sz w:val="24"/>
          <w:szCs w:val="24"/>
        </w:rPr>
        <w:t xml:space="preserve"> was determined to be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 xml:space="preserve">S* </w:t>
      </w:r>
      <w:r w:rsidRPr="00DF1760">
        <w:rPr>
          <w:rFonts w:ascii="Times New Roman" w:hAnsi="Times New Roman" w:cs="Times New Roman"/>
          <w:color w:val="000000" w:themeColor="text1"/>
          <w:sz w:val="24"/>
          <w:szCs w:val="24"/>
        </w:rPr>
        <w:t xml:space="preserve">based on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 ROESY correlation data (</w:t>
      </w:r>
      <w:r w:rsidRPr="00264170">
        <w:rPr>
          <w:rFonts w:ascii="Times New Roman" w:hAnsi="Times New Roman" w:cs="Times New Roman"/>
          <w:color w:val="000000" w:themeColor="text1"/>
          <w:sz w:val="24"/>
          <w:szCs w:val="24"/>
        </w:rPr>
        <w:t>Figure 5.</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 Specifically, correlations among protons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-26 ↔ H-16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1.62),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and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 H-12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2.31);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-23 ↔ H-17 and H-16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1.74); as well as H-12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2.67) ↔ H-13 were instrumental in the assignment of the molecule’s configuration. To evaluate the absolute configuration of </w:t>
      </w:r>
      <w:r>
        <w:rPr>
          <w:rFonts w:ascii="Times New Roman" w:hAnsi="Times New Roman" w:cs="Times New Roman"/>
          <w:b/>
          <w:color w:val="000000" w:themeColor="text1"/>
          <w:sz w:val="24"/>
          <w:szCs w:val="24"/>
        </w:rPr>
        <w:t>5.13</w:t>
      </w:r>
      <w:r w:rsidRPr="00DF1760">
        <w:rPr>
          <w:rFonts w:ascii="Times New Roman" w:hAnsi="Times New Roman" w:cs="Times New Roman"/>
          <w:color w:val="000000" w:themeColor="text1"/>
          <w:sz w:val="24"/>
          <w:szCs w:val="24"/>
        </w:rPr>
        <w:t xml:space="preserve">, the experimental and calculated ECD spectra of </w:t>
      </w:r>
      <w:r>
        <w:rPr>
          <w:rFonts w:ascii="Times New Roman" w:hAnsi="Times New Roman" w:cs="Times New Roman"/>
          <w:b/>
          <w:color w:val="000000" w:themeColor="text1"/>
          <w:sz w:val="24"/>
          <w:szCs w:val="24"/>
        </w:rPr>
        <w:t>5.13</w:t>
      </w:r>
      <w:r w:rsidRPr="00DF1760">
        <w:rPr>
          <w:rFonts w:ascii="Times New Roman" w:hAnsi="Times New Roman" w:cs="Times New Roman"/>
          <w:color w:val="000000" w:themeColor="text1"/>
          <w:sz w:val="24"/>
          <w:szCs w:val="24"/>
        </w:rPr>
        <w:t xml:space="preserve"> were compared (</w:t>
      </w:r>
      <w:r w:rsidRPr="00264170">
        <w:rPr>
          <w:rFonts w:ascii="Times New Roman" w:hAnsi="Times New Roman" w:cs="Times New Roman"/>
          <w:color w:val="000000" w:themeColor="text1"/>
          <w:sz w:val="24"/>
          <w:szCs w:val="24"/>
        </w:rPr>
        <w:t>Figure 5</w:t>
      </w:r>
      <w:r>
        <w:rPr>
          <w:rFonts w:ascii="Times New Roman" w:hAnsi="Times New Roman" w:cs="Times New Roman"/>
          <w:color w:val="000000" w:themeColor="text1"/>
          <w:sz w:val="24"/>
          <w:szCs w:val="24"/>
        </w:rPr>
        <w:t>.7</w:t>
      </w:r>
      <w:r w:rsidRPr="00DF1760">
        <w:rPr>
          <w:rFonts w:ascii="Times New Roman" w:hAnsi="Times New Roman" w:cs="Times New Roman"/>
          <w:color w:val="000000" w:themeColor="text1"/>
          <w:sz w:val="24"/>
          <w:szCs w:val="24"/>
        </w:rPr>
        <w:t>). The calculated ECD spectrum displayed Cotton effect that were similar to the experimentally-derived ECD spectrum, supporting a 13</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,14</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,17</w:t>
      </w:r>
      <w:r w:rsidRPr="00DF1760">
        <w:rPr>
          <w:rFonts w:ascii="Times New Roman" w:hAnsi="Times New Roman" w:cs="Times New Roman"/>
          <w:i/>
          <w:color w:val="000000" w:themeColor="text1"/>
          <w:sz w:val="24"/>
          <w:szCs w:val="24"/>
        </w:rPr>
        <w:t>R</w:t>
      </w:r>
      <w:r w:rsidRPr="00DF1760">
        <w:rPr>
          <w:rFonts w:ascii="Times New Roman" w:hAnsi="Times New Roman" w:cs="Times New Roman"/>
          <w:color w:val="000000" w:themeColor="text1"/>
          <w:sz w:val="24"/>
          <w:szCs w:val="24"/>
        </w:rPr>
        <w:t>,18</w:t>
      </w:r>
      <w:r w:rsidRPr="00DF1760">
        <w:rPr>
          <w:rFonts w:ascii="Times New Roman" w:hAnsi="Times New Roman" w:cs="Times New Roman"/>
          <w:i/>
          <w:color w:val="000000" w:themeColor="text1"/>
          <w:sz w:val="24"/>
          <w:szCs w:val="24"/>
        </w:rPr>
        <w:t>S</w:t>
      </w:r>
      <w:r w:rsidRPr="00DF1760">
        <w:rPr>
          <w:rFonts w:ascii="Times New Roman" w:hAnsi="Times New Roman" w:cs="Times New Roman"/>
          <w:color w:val="000000" w:themeColor="text1"/>
          <w:sz w:val="24"/>
          <w:szCs w:val="24"/>
        </w:rPr>
        <w:t xml:space="preserve"> absolute configuration for compound </w:t>
      </w:r>
      <w:r>
        <w:rPr>
          <w:rFonts w:ascii="Times New Roman" w:hAnsi="Times New Roman" w:cs="Times New Roman"/>
          <w:b/>
          <w:color w:val="000000" w:themeColor="text1"/>
          <w:sz w:val="24"/>
          <w:szCs w:val="24"/>
        </w:rPr>
        <w:t>5.13</w:t>
      </w:r>
      <w:r w:rsidRPr="00DF1760">
        <w:rPr>
          <w:rFonts w:ascii="Times New Roman" w:hAnsi="Times New Roman" w:cs="Times New Roman"/>
          <w:color w:val="000000" w:themeColor="text1"/>
          <w:sz w:val="24"/>
          <w:szCs w:val="24"/>
        </w:rPr>
        <w:t>.</w:t>
      </w:r>
    </w:p>
    <w:p w14:paraId="5FDBBD1D"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0BF2D8AE" w14:textId="77777777" w:rsidR="00CD49C4" w:rsidRDefault="00CD49C4" w:rsidP="00CD49C4">
      <w:pPr>
        <w:keepNext/>
        <w:spacing w:after="0" w:line="480" w:lineRule="auto"/>
        <w:jc w:val="center"/>
      </w:pPr>
      <w:r>
        <w:rPr>
          <w:rFonts w:hint="eastAsia"/>
          <w:noProof/>
        </w:rPr>
        <w:drawing>
          <wp:inline distT="0" distB="0" distL="0" distR="0" wp14:anchorId="243E38BE" wp14:editId="0213A4CC">
            <wp:extent cx="2680335" cy="2164455"/>
            <wp:effectExtent l="0" t="0" r="12065" b="0"/>
            <wp:docPr id="208" name="Picture 208" descr="../../../../../Desktop/Screen%20Shot%202018-05-29%20at%203.4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Screen%20Shot%202018-05-29%20at%203.47.1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87171" cy="2169975"/>
                    </a:xfrm>
                    <a:prstGeom prst="rect">
                      <a:avLst/>
                    </a:prstGeom>
                    <a:noFill/>
                    <a:ln>
                      <a:noFill/>
                    </a:ln>
                  </pic:spPr>
                </pic:pic>
              </a:graphicData>
            </a:graphic>
          </wp:inline>
        </w:drawing>
      </w:r>
    </w:p>
    <w:p w14:paraId="7E6F4833" w14:textId="77777777" w:rsidR="00CD49C4" w:rsidRPr="00260202" w:rsidRDefault="00CD49C4" w:rsidP="00CD49C4">
      <w:pPr>
        <w:pStyle w:val="Caption"/>
        <w:jc w:val="both"/>
        <w:rPr>
          <w:rFonts w:ascii="Times New Roman" w:hAnsi="Times New Roman" w:cs="Times New Roman"/>
          <w:i w:val="0"/>
          <w:color w:val="000000" w:themeColor="text1"/>
          <w:sz w:val="24"/>
          <w:szCs w:val="24"/>
        </w:rPr>
      </w:pPr>
      <w:bookmarkStart w:id="186" w:name="_Toc6270305"/>
      <w:bookmarkStart w:id="187" w:name="_Toc6304855"/>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7</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bookmarkStart w:id="188" w:name="_Toc534639036"/>
      <w:bookmarkStart w:id="189" w:name="_Toc534639266"/>
      <w:bookmarkStart w:id="190" w:name="_Toc5820069"/>
      <w:r w:rsidRPr="00260202">
        <w:rPr>
          <w:rFonts w:ascii="Times New Roman" w:hAnsi="Times New Roman" w:cs="Times New Roman"/>
          <w:i w:val="0"/>
          <w:color w:val="000000" w:themeColor="text1"/>
          <w:sz w:val="24"/>
          <w:szCs w:val="24"/>
        </w:rPr>
        <w:t xml:space="preserve"> Comparison of the experimental and calculated ECD spectra of </w:t>
      </w:r>
      <w:r w:rsidRPr="00260202">
        <w:rPr>
          <w:rFonts w:ascii="Times New Roman" w:hAnsi="Times New Roman" w:cs="Times New Roman"/>
          <w:b/>
          <w:i w:val="0"/>
          <w:color w:val="000000" w:themeColor="text1"/>
          <w:sz w:val="24"/>
          <w:szCs w:val="24"/>
        </w:rPr>
        <w:t>5.13</w:t>
      </w:r>
      <w:r w:rsidRPr="00260202">
        <w:rPr>
          <w:rFonts w:ascii="Times New Roman" w:hAnsi="Times New Roman" w:cs="Times New Roman"/>
          <w:i w:val="0"/>
          <w:color w:val="000000" w:themeColor="text1"/>
          <w:sz w:val="24"/>
          <w:szCs w:val="24"/>
        </w:rPr>
        <w:t>.</w:t>
      </w:r>
      <w:bookmarkEnd w:id="186"/>
      <w:bookmarkEnd w:id="187"/>
      <w:bookmarkEnd w:id="188"/>
      <w:bookmarkEnd w:id="189"/>
      <w:bookmarkEnd w:id="190"/>
    </w:p>
    <w:p w14:paraId="0E31C730" w14:textId="77777777" w:rsidR="00CD49C4" w:rsidRPr="00DF1760" w:rsidRDefault="00CD49C4" w:rsidP="00CD49C4">
      <w:pPr>
        <w:spacing w:after="0" w:line="480" w:lineRule="auto"/>
        <w:ind w:firstLine="720"/>
        <w:jc w:val="center"/>
        <w:rPr>
          <w:rFonts w:ascii="Times New Roman" w:hAnsi="Times New Roman" w:cs="Times New Roman"/>
          <w:color w:val="000000" w:themeColor="text1"/>
          <w:sz w:val="24"/>
          <w:szCs w:val="24"/>
        </w:rPr>
      </w:pPr>
    </w:p>
    <w:p w14:paraId="26B33D41"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Arisugacin Q (</w:t>
      </w:r>
      <w:r>
        <w:rPr>
          <w:rFonts w:ascii="Times New Roman" w:hAnsi="Times New Roman" w:cs="Times New Roman"/>
          <w:b/>
          <w:color w:val="000000" w:themeColor="text1"/>
          <w:sz w:val="24"/>
          <w:szCs w:val="24"/>
        </w:rPr>
        <w:t>5.14</w:t>
      </w:r>
      <w:r w:rsidRPr="00DF1760">
        <w:rPr>
          <w:rFonts w:ascii="Times New Roman" w:hAnsi="Times New Roman" w:cs="Times New Roman"/>
          <w:color w:val="000000" w:themeColor="text1"/>
          <w:sz w:val="24"/>
          <w:szCs w:val="24"/>
        </w:rPr>
        <w:t>) was obtained as a white amorphous powder. HRESIMS analysis provided both [M+ H]</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xml:space="preserve">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rPr>
        <w:t xml:space="preserve"> 423.2517) and [M + Na]</w:t>
      </w:r>
      <w:r w:rsidRPr="00DF1760">
        <w:rPr>
          <w:rFonts w:ascii="Times New Roman" w:hAnsi="Times New Roman" w:cs="Times New Roman"/>
          <w:color w:val="000000" w:themeColor="text1"/>
          <w:sz w:val="24"/>
          <w:szCs w:val="24"/>
          <w:vertAlign w:val="superscript"/>
        </w:rPr>
        <w:t>+</w:t>
      </w:r>
      <w:r w:rsidRPr="00DF1760">
        <w:rPr>
          <w:rFonts w:ascii="Times New Roman" w:hAnsi="Times New Roman" w:cs="Times New Roman"/>
          <w:color w:val="000000" w:themeColor="text1"/>
          <w:sz w:val="24"/>
          <w:szCs w:val="24"/>
        </w:rPr>
        <w:t xml:space="preserve"> (</w:t>
      </w:r>
      <w:r w:rsidRPr="00DF1760">
        <w:rPr>
          <w:rFonts w:ascii="Times New Roman" w:hAnsi="Times New Roman" w:cs="Times New Roman"/>
          <w:i/>
          <w:color w:val="000000" w:themeColor="text1"/>
          <w:sz w:val="24"/>
          <w:szCs w:val="24"/>
        </w:rPr>
        <w:t>m/z</w:t>
      </w:r>
      <w:r w:rsidRPr="00DF1760">
        <w:rPr>
          <w:rFonts w:ascii="Times New Roman" w:hAnsi="Times New Roman" w:cs="Times New Roman"/>
          <w:color w:val="000000" w:themeColor="text1"/>
          <w:sz w:val="24"/>
          <w:szCs w:val="24"/>
          <w:vertAlign w:val="superscript"/>
        </w:rPr>
        <w:t xml:space="preserve"> </w:t>
      </w:r>
      <w:r w:rsidRPr="00DF1760">
        <w:rPr>
          <w:rFonts w:ascii="Times New Roman" w:hAnsi="Times New Roman" w:cs="Times New Roman"/>
          <w:color w:val="000000" w:themeColor="text1"/>
          <w:sz w:val="24"/>
          <w:szCs w:val="24"/>
        </w:rPr>
        <w:t xml:space="preserve"> 445.2341) ions that supported a molecular formula of C</w:t>
      </w:r>
      <w:r w:rsidRPr="00DF1760">
        <w:rPr>
          <w:rFonts w:ascii="Times New Roman" w:hAnsi="Times New Roman" w:cs="Times New Roman"/>
          <w:color w:val="000000" w:themeColor="text1"/>
          <w:sz w:val="24"/>
          <w:szCs w:val="24"/>
          <w:vertAlign w:val="subscript"/>
        </w:rPr>
        <w:t>27</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bscript"/>
        </w:rPr>
        <w:t>34</w:t>
      </w:r>
      <w:r w:rsidRPr="00DF1760">
        <w:rPr>
          <w:rFonts w:ascii="Times New Roman" w:hAnsi="Times New Roman" w:cs="Times New Roman"/>
          <w:color w:val="000000" w:themeColor="text1"/>
          <w:sz w:val="24"/>
          <w:szCs w:val="24"/>
        </w:rPr>
        <w:t>O</w:t>
      </w:r>
      <w:r w:rsidRPr="00DF1760">
        <w:rPr>
          <w:rFonts w:ascii="Times New Roman" w:hAnsi="Times New Roman" w:cs="Times New Roman"/>
          <w:color w:val="000000" w:themeColor="text1"/>
          <w:sz w:val="24"/>
          <w:szCs w:val="24"/>
          <w:vertAlign w:val="subscript"/>
        </w:rPr>
        <w:t>4</w:t>
      </w:r>
      <w:r w:rsidRPr="00DF1760">
        <w:rPr>
          <w:rFonts w:ascii="Times New Roman" w:hAnsi="Times New Roman" w:cs="Times New Roman"/>
          <w:color w:val="000000" w:themeColor="text1"/>
          <w:sz w:val="24"/>
          <w:szCs w:val="24"/>
        </w:rPr>
        <w:t xml:space="preserve">, requiring 11 units of unsaturation. The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 xml:space="preserve">H, </w:t>
      </w:r>
      <w:r w:rsidRPr="00DF1760">
        <w:rPr>
          <w:rFonts w:ascii="Times New Roman" w:hAnsi="Times New Roman" w:cs="Times New Roman"/>
          <w:color w:val="000000" w:themeColor="text1"/>
          <w:sz w:val="24"/>
          <w:szCs w:val="24"/>
          <w:vertAlign w:val="superscript"/>
        </w:rPr>
        <w:t>13</w:t>
      </w:r>
      <w:r w:rsidRPr="00DF1760">
        <w:rPr>
          <w:rFonts w:ascii="Times New Roman" w:hAnsi="Times New Roman" w:cs="Times New Roman"/>
          <w:color w:val="000000" w:themeColor="text1"/>
          <w:sz w:val="24"/>
          <w:szCs w:val="24"/>
        </w:rPr>
        <w:t xml:space="preserve">C and HSQC NMR experiments (Tables </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 xml:space="preserve">1 and </w:t>
      </w:r>
      <w:r>
        <w:rPr>
          <w:rFonts w:ascii="Times New Roman" w:hAnsi="Times New Roman" w:cs="Times New Roman"/>
          <w:color w:val="000000" w:themeColor="text1"/>
          <w:sz w:val="24"/>
          <w:szCs w:val="24"/>
        </w:rPr>
        <w:t>5.</w:t>
      </w:r>
      <w:r w:rsidRPr="00DF1760">
        <w:rPr>
          <w:rFonts w:ascii="Times New Roman" w:hAnsi="Times New Roman" w:cs="Times New Roman"/>
          <w:color w:val="000000" w:themeColor="text1"/>
          <w:sz w:val="24"/>
          <w:szCs w:val="24"/>
        </w:rPr>
        <w:t xml:space="preserve">2) provided data for a molecule that largely mirrored compound </w:t>
      </w:r>
      <w:r>
        <w:rPr>
          <w:rFonts w:ascii="Times New Roman" w:hAnsi="Times New Roman" w:cs="Times New Roman"/>
          <w:b/>
          <w:color w:val="000000" w:themeColor="text1"/>
          <w:sz w:val="24"/>
          <w:szCs w:val="24"/>
        </w:rPr>
        <w:t>5.3</w:t>
      </w:r>
      <w:r w:rsidRPr="00DF1760">
        <w:rPr>
          <w:rFonts w:ascii="Times New Roman" w:hAnsi="Times New Roman" w:cs="Times New Roman"/>
          <w:color w:val="000000" w:themeColor="text1"/>
          <w:sz w:val="24"/>
          <w:szCs w:val="24"/>
        </w:rPr>
        <w:t>,</w:t>
      </w:r>
      <w:r w:rsidRPr="00DF1760">
        <w:rPr>
          <w:rFonts w:ascii="Times New Roman" w:hAnsi="Times New Roman" w:cs="Times New Roman"/>
          <w:noProof/>
          <w:color w:val="000000" w:themeColor="text1"/>
          <w:sz w:val="24"/>
          <w:szCs w:val="24"/>
          <w:vertAlign w:val="superscript"/>
        </w:rPr>
        <w:t>101</w:t>
      </w:r>
      <w:r w:rsidRPr="00DF1760">
        <w:rPr>
          <w:rFonts w:ascii="Times New Roman" w:hAnsi="Times New Roman" w:cs="Times New Roman"/>
          <w:color w:val="000000" w:themeColor="text1"/>
          <w:sz w:val="24"/>
          <w:szCs w:val="24"/>
        </w:rPr>
        <w:t xml:space="preserve"> which was the first arisugacin reported to possess a largely linear sesquiterpenoid moiety. </w:t>
      </w:r>
      <w:r w:rsidRPr="00DF1760">
        <w:rPr>
          <w:rFonts w:ascii="Times New Roman" w:hAnsi="Times New Roman" w:cs="Times New Roman"/>
          <w:color w:val="000000" w:themeColor="text1"/>
          <w:sz w:val="24"/>
          <w:szCs w:val="24"/>
        </w:rPr>
        <w:lastRenderedPageBreak/>
        <w:t xml:space="preserve">Notable differences in </w:t>
      </w:r>
      <w:r>
        <w:rPr>
          <w:rFonts w:ascii="Times New Roman" w:hAnsi="Times New Roman" w:cs="Times New Roman"/>
          <w:b/>
          <w:color w:val="000000" w:themeColor="text1"/>
          <w:sz w:val="24"/>
          <w:szCs w:val="24"/>
        </w:rPr>
        <w:t>5.14</w:t>
      </w:r>
      <w:r w:rsidRPr="00DF1760">
        <w:rPr>
          <w:rFonts w:ascii="Times New Roman" w:hAnsi="Times New Roman" w:cs="Times New Roman"/>
          <w:color w:val="000000" w:themeColor="text1"/>
          <w:sz w:val="24"/>
          <w:szCs w:val="24"/>
        </w:rPr>
        <w:t xml:space="preserve"> compared to </w:t>
      </w:r>
      <w:r>
        <w:rPr>
          <w:rFonts w:ascii="Times New Roman" w:hAnsi="Times New Roman" w:cs="Times New Roman"/>
          <w:b/>
          <w:color w:val="000000" w:themeColor="text1"/>
          <w:sz w:val="24"/>
          <w:szCs w:val="24"/>
        </w:rPr>
        <w:t>5.3</w:t>
      </w:r>
      <w:r w:rsidRPr="00DF1760">
        <w:rPr>
          <w:rFonts w:ascii="Times New Roman" w:hAnsi="Times New Roman" w:cs="Times New Roman"/>
          <w:color w:val="000000" w:themeColor="text1"/>
          <w:sz w:val="24"/>
          <w:szCs w:val="24"/>
        </w:rPr>
        <w:t xml:space="preserve"> were the presence of carbon spins attributable to an additional olefinic bond (</w:t>
      </w:r>
      <w:r w:rsidRPr="00DF1760">
        <w:rPr>
          <w:rFonts w:ascii="Times New Roman" w:hAnsi="Times New Roman" w:cs="Times New Roman"/>
          <w:i/>
          <w:color w:val="000000" w:themeColor="text1"/>
          <w:sz w:val="24"/>
          <w:szCs w:val="24"/>
        </w:rPr>
        <w:t xml:space="preserve">δc </w:t>
      </w:r>
      <w:r w:rsidRPr="00DF1760">
        <w:rPr>
          <w:rFonts w:ascii="Times New Roman" w:hAnsi="Times New Roman" w:cs="Times New Roman"/>
          <w:color w:val="000000" w:themeColor="text1"/>
          <w:sz w:val="24"/>
          <w:szCs w:val="24"/>
        </w:rPr>
        <w:t xml:space="preserve">125.4, 131.7) in </w:t>
      </w:r>
      <w:r>
        <w:rPr>
          <w:rFonts w:ascii="Times New Roman" w:hAnsi="Times New Roman" w:cs="Times New Roman"/>
          <w:b/>
          <w:color w:val="000000" w:themeColor="text1"/>
          <w:sz w:val="24"/>
          <w:szCs w:val="24"/>
        </w:rPr>
        <w:t>5.14</w:t>
      </w:r>
      <w:r w:rsidRPr="00DF1760">
        <w:rPr>
          <w:rFonts w:ascii="Times New Roman" w:hAnsi="Times New Roman" w:cs="Times New Roman"/>
          <w:color w:val="000000" w:themeColor="text1"/>
          <w:sz w:val="24"/>
          <w:szCs w:val="24"/>
        </w:rPr>
        <w:t xml:space="preserve">, which coincided with the loss of two oxygen atoms. The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H COSY correlation data revealed couplings between the H</w:t>
      </w:r>
      <w:r w:rsidRPr="00DF1760">
        <w:rPr>
          <w:rFonts w:ascii="Times New Roman" w:hAnsi="Times New Roman" w:cs="Times New Roman"/>
          <w:color w:val="000000" w:themeColor="text1"/>
          <w:sz w:val="24"/>
          <w:szCs w:val="24"/>
          <w:vertAlign w:val="subscript"/>
        </w:rPr>
        <w:t>2</w:t>
      </w:r>
      <w:r w:rsidRPr="00DF1760">
        <w:rPr>
          <w:rFonts w:ascii="Times New Roman" w:hAnsi="Times New Roman" w:cs="Times New Roman"/>
          <w:color w:val="000000" w:themeColor="text1"/>
          <w:sz w:val="24"/>
          <w:szCs w:val="24"/>
        </w:rPr>
        <w:t>-20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2.04) and H-21 (</w:t>
      </w:r>
      <w:r w:rsidRPr="00DF1760">
        <w:rPr>
          <w:rFonts w:ascii="Times New Roman" w:hAnsi="Times New Roman" w:cs="Times New Roman"/>
          <w:i/>
          <w:color w:val="000000" w:themeColor="text1"/>
          <w:sz w:val="24"/>
          <w:szCs w:val="24"/>
        </w:rPr>
        <w:t>δ</w:t>
      </w:r>
      <w:r w:rsidRPr="00DF1760">
        <w:rPr>
          <w:rFonts w:ascii="Times New Roman" w:hAnsi="Times New Roman" w:cs="Times New Roman"/>
          <w:color w:val="000000" w:themeColor="text1"/>
          <w:sz w:val="24"/>
          <w:szCs w:val="24"/>
          <w:vertAlign w:val="subscript"/>
        </w:rPr>
        <w:t>H</w:t>
      </w:r>
      <w:r w:rsidRPr="00DF1760">
        <w:rPr>
          <w:rFonts w:ascii="Times New Roman" w:hAnsi="Times New Roman" w:cs="Times New Roman"/>
          <w:color w:val="000000" w:themeColor="text1"/>
          <w:sz w:val="24"/>
          <w:szCs w:val="24"/>
        </w:rPr>
        <w:t xml:space="preserve"> 5.06), while HMBC correlations from H-20 → C-22,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-23 →C-21, and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-24 → C-21, secured the structural assignment for the new portion of the compound. Further investigation</w:t>
      </w:r>
      <w:r>
        <w:rPr>
          <w:rFonts w:ascii="Times New Roman" w:hAnsi="Times New Roman" w:cs="Times New Roman"/>
          <w:color w:val="000000" w:themeColor="text1"/>
          <w:sz w:val="24"/>
          <w:szCs w:val="24"/>
        </w:rPr>
        <w:t xml:space="preserve"> using the 2D NMR data (Figure 5.4</w:t>
      </w:r>
      <w:r w:rsidRPr="00DF1760">
        <w:rPr>
          <w:rFonts w:ascii="Times New Roman" w:hAnsi="Times New Roman" w:cs="Times New Roman"/>
          <w:color w:val="000000" w:themeColor="text1"/>
          <w:sz w:val="24"/>
          <w:szCs w:val="24"/>
        </w:rPr>
        <w:t xml:space="preserve">) helped establish the complete structure of </w:t>
      </w:r>
      <w:r>
        <w:rPr>
          <w:rFonts w:ascii="Times New Roman" w:hAnsi="Times New Roman" w:cs="Times New Roman"/>
          <w:b/>
          <w:color w:val="000000" w:themeColor="text1"/>
          <w:sz w:val="24"/>
          <w:szCs w:val="24"/>
        </w:rPr>
        <w:t>5.14</w:t>
      </w:r>
      <w:r w:rsidRPr="00DF1760">
        <w:rPr>
          <w:rFonts w:ascii="Times New Roman" w:hAnsi="Times New Roman" w:cs="Times New Roman"/>
          <w:color w:val="000000" w:themeColor="text1"/>
          <w:sz w:val="24"/>
          <w:szCs w:val="24"/>
        </w:rPr>
        <w:t xml:space="preserve"> (</w:t>
      </w:r>
      <w:r w:rsidRPr="001B2AFA">
        <w:rPr>
          <w:rFonts w:ascii="Times New Roman" w:hAnsi="Times New Roman" w:cs="Times New Roman"/>
          <w:color w:val="000000" w:themeColor="text1"/>
          <w:sz w:val="24"/>
          <w:szCs w:val="24"/>
        </w:rPr>
        <w:t>Figure 5.</w:t>
      </w:r>
      <w:r>
        <w:rPr>
          <w:rFonts w:ascii="Times New Roman" w:hAnsi="Times New Roman" w:cs="Times New Roman"/>
          <w:color w:val="000000" w:themeColor="text1"/>
          <w:sz w:val="24"/>
          <w:szCs w:val="24"/>
        </w:rPr>
        <w:t>3</w:t>
      </w:r>
      <w:r w:rsidRPr="00DF1760">
        <w:rPr>
          <w:rFonts w:ascii="Times New Roman" w:hAnsi="Times New Roman" w:cs="Times New Roman"/>
          <w:color w:val="000000" w:themeColor="text1"/>
          <w:sz w:val="24"/>
          <w:szCs w:val="24"/>
        </w:rPr>
        <w:t>). The geometry of the two double bonds (∆</w:t>
      </w:r>
      <w:r w:rsidRPr="00DF1760">
        <w:rPr>
          <w:rFonts w:ascii="Times New Roman" w:hAnsi="Times New Roman" w:cs="Times New Roman"/>
          <w:color w:val="000000" w:themeColor="text1"/>
          <w:sz w:val="24"/>
          <w:szCs w:val="24"/>
          <w:vertAlign w:val="superscript"/>
        </w:rPr>
        <w:t xml:space="preserve">13 </w:t>
      </w:r>
      <w:r w:rsidRPr="00DF1760">
        <w:rPr>
          <w:rFonts w:ascii="Times New Roman" w:hAnsi="Times New Roman" w:cs="Times New Roman"/>
          <w:color w:val="000000" w:themeColor="text1"/>
          <w:sz w:val="24"/>
          <w:szCs w:val="24"/>
        </w:rPr>
        <w:t>and ∆</w:t>
      </w:r>
      <w:r w:rsidRPr="00DF1760">
        <w:rPr>
          <w:rFonts w:ascii="Times New Roman" w:hAnsi="Times New Roman" w:cs="Times New Roman"/>
          <w:color w:val="000000" w:themeColor="text1"/>
          <w:sz w:val="24"/>
          <w:szCs w:val="24"/>
          <w:vertAlign w:val="superscript"/>
        </w:rPr>
        <w:t>17</w:t>
      </w:r>
      <w:r w:rsidRPr="00DF1760">
        <w:rPr>
          <w:rFonts w:ascii="Times New Roman" w:hAnsi="Times New Roman" w:cs="Times New Roman"/>
          <w:color w:val="000000" w:themeColor="text1"/>
          <w:sz w:val="24"/>
          <w:szCs w:val="24"/>
        </w:rPr>
        <w:t xml:space="preserve">) were determined as </w:t>
      </w:r>
      <w:r w:rsidRPr="00DF1760">
        <w:rPr>
          <w:rFonts w:ascii="Times New Roman" w:hAnsi="Times New Roman" w:cs="Times New Roman"/>
          <w:i/>
          <w:color w:val="000000" w:themeColor="text1"/>
          <w:sz w:val="24"/>
          <w:szCs w:val="24"/>
        </w:rPr>
        <w:t>E</w:t>
      </w:r>
      <w:r w:rsidRPr="00DF1760">
        <w:rPr>
          <w:rFonts w:ascii="Times New Roman" w:hAnsi="Times New Roman" w:cs="Times New Roman"/>
          <w:color w:val="000000" w:themeColor="text1"/>
          <w:sz w:val="24"/>
          <w:szCs w:val="24"/>
        </w:rPr>
        <w:t>,</w:t>
      </w:r>
      <w:r w:rsidRPr="00DF1760">
        <w:rPr>
          <w:rFonts w:ascii="Times New Roman" w:hAnsi="Times New Roman" w:cs="Times New Roman"/>
          <w:i/>
          <w:color w:val="000000" w:themeColor="text1"/>
          <w:sz w:val="24"/>
          <w:szCs w:val="24"/>
        </w:rPr>
        <w:t>E</w:t>
      </w:r>
      <w:r w:rsidRPr="00DF1760">
        <w:rPr>
          <w:rFonts w:ascii="Times New Roman" w:hAnsi="Times New Roman" w:cs="Times New Roman"/>
          <w:color w:val="000000" w:themeColor="text1"/>
          <w:sz w:val="24"/>
          <w:szCs w:val="24"/>
        </w:rPr>
        <w:t xml:space="preserve"> on the basis of ROESY correlations among H</w:t>
      </w:r>
      <w:r w:rsidRPr="00DF1760">
        <w:rPr>
          <w:rFonts w:ascii="Times New Roman" w:hAnsi="Times New Roman" w:cs="Times New Roman"/>
          <w:color w:val="000000" w:themeColor="text1"/>
          <w:sz w:val="24"/>
          <w:szCs w:val="24"/>
          <w:vertAlign w:val="subscript"/>
        </w:rPr>
        <w:t>2</w:t>
      </w:r>
      <w:r w:rsidRPr="00DF1760">
        <w:rPr>
          <w:rFonts w:ascii="Times New Roman" w:hAnsi="Times New Roman" w:cs="Times New Roman"/>
          <w:color w:val="000000" w:themeColor="text1"/>
          <w:sz w:val="24"/>
          <w:szCs w:val="24"/>
        </w:rPr>
        <w:t>-12 ↔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-26, H-13 ↔ H</w:t>
      </w:r>
      <w:r w:rsidRPr="00DF1760">
        <w:rPr>
          <w:rFonts w:ascii="Times New Roman" w:hAnsi="Times New Roman" w:cs="Times New Roman"/>
          <w:color w:val="000000" w:themeColor="text1"/>
          <w:sz w:val="24"/>
          <w:szCs w:val="24"/>
          <w:vertAlign w:val="subscript"/>
        </w:rPr>
        <w:t>2</w:t>
      </w:r>
      <w:r w:rsidRPr="00DF1760">
        <w:rPr>
          <w:rFonts w:ascii="Times New Roman" w:hAnsi="Times New Roman" w:cs="Times New Roman"/>
          <w:color w:val="000000" w:themeColor="text1"/>
          <w:sz w:val="24"/>
          <w:szCs w:val="24"/>
        </w:rPr>
        <w:t>-15, H</w:t>
      </w:r>
      <w:r w:rsidRPr="00DF1760">
        <w:rPr>
          <w:rFonts w:ascii="Times New Roman" w:hAnsi="Times New Roman" w:cs="Times New Roman"/>
          <w:color w:val="000000" w:themeColor="text1"/>
          <w:sz w:val="24"/>
          <w:szCs w:val="24"/>
          <w:vertAlign w:val="subscript"/>
        </w:rPr>
        <w:t>2</w:t>
      </w:r>
      <w:r w:rsidRPr="00DF1760">
        <w:rPr>
          <w:rFonts w:ascii="Times New Roman" w:hAnsi="Times New Roman" w:cs="Times New Roman"/>
          <w:color w:val="000000" w:themeColor="text1"/>
          <w:sz w:val="24"/>
          <w:szCs w:val="24"/>
        </w:rPr>
        <w:t>-16 ↔ H</w:t>
      </w:r>
      <w:r w:rsidRPr="00DF1760">
        <w:rPr>
          <w:rFonts w:ascii="Times New Roman" w:hAnsi="Times New Roman" w:cs="Times New Roman"/>
          <w:color w:val="000000" w:themeColor="text1"/>
          <w:sz w:val="24"/>
          <w:szCs w:val="24"/>
          <w:vertAlign w:val="subscript"/>
        </w:rPr>
        <w:t>3</w:t>
      </w:r>
      <w:r w:rsidRPr="00DF1760">
        <w:rPr>
          <w:rFonts w:ascii="Times New Roman" w:hAnsi="Times New Roman" w:cs="Times New Roman"/>
          <w:color w:val="000000" w:themeColor="text1"/>
          <w:sz w:val="24"/>
          <w:szCs w:val="24"/>
        </w:rPr>
        <w:t>-25, and H-17 ↔ H</w:t>
      </w:r>
      <w:r w:rsidRPr="00DF1760">
        <w:rPr>
          <w:rFonts w:ascii="Times New Roman" w:hAnsi="Times New Roman" w:cs="Times New Roman"/>
          <w:color w:val="000000" w:themeColor="text1"/>
          <w:sz w:val="24"/>
          <w:szCs w:val="24"/>
          <w:vertAlign w:val="subscript"/>
        </w:rPr>
        <w:t>2</w:t>
      </w:r>
      <w:r w:rsidRPr="00DF1760">
        <w:rPr>
          <w:rFonts w:ascii="Times New Roman" w:hAnsi="Times New Roman" w:cs="Times New Roman"/>
          <w:color w:val="000000" w:themeColor="text1"/>
          <w:sz w:val="24"/>
          <w:szCs w:val="24"/>
        </w:rPr>
        <w:t>-19 (</w:t>
      </w:r>
      <w:r w:rsidRPr="0045144D">
        <w:rPr>
          <w:rFonts w:ascii="Times New Roman" w:hAnsi="Times New Roman" w:cs="Times New Roman"/>
          <w:color w:val="000000" w:themeColor="text1"/>
          <w:sz w:val="24"/>
          <w:szCs w:val="24"/>
        </w:rPr>
        <w:t>Figure 5</w:t>
      </w:r>
      <w:r>
        <w:rPr>
          <w:rFonts w:ascii="Times New Roman" w:hAnsi="Times New Roman" w:cs="Times New Roman"/>
          <w:color w:val="000000" w:themeColor="text1"/>
          <w:sz w:val="24"/>
          <w:szCs w:val="24"/>
        </w:rPr>
        <w:t>.8</w:t>
      </w:r>
      <w:r w:rsidRPr="00DF1760">
        <w:rPr>
          <w:rFonts w:ascii="Times New Roman" w:hAnsi="Times New Roman" w:cs="Times New Roman"/>
          <w:color w:val="000000" w:themeColor="text1"/>
          <w:sz w:val="24"/>
          <w:szCs w:val="24"/>
        </w:rPr>
        <w:t>).</w:t>
      </w:r>
    </w:p>
    <w:p w14:paraId="45419EA9"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01708E24" w14:textId="77777777" w:rsidR="00CD49C4" w:rsidRDefault="00CD49C4" w:rsidP="00CD49C4">
      <w:pPr>
        <w:keepNext/>
        <w:spacing w:after="0" w:line="480" w:lineRule="auto"/>
        <w:jc w:val="center"/>
      </w:pPr>
      <w:r w:rsidRPr="00C13F72">
        <w:rPr>
          <w:rFonts w:ascii="Times New Roman" w:hAnsi="Times New Roman" w:cs="Times New Roman"/>
          <w:noProof/>
          <w:color w:val="000000" w:themeColor="text1"/>
          <w:sz w:val="24"/>
          <w:szCs w:val="24"/>
        </w:rPr>
        <w:drawing>
          <wp:inline distT="0" distB="0" distL="0" distR="0" wp14:anchorId="46A5DC6F" wp14:editId="64065C40">
            <wp:extent cx="2387260" cy="2167076"/>
            <wp:effectExtent l="0" t="0" r="63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387762" cy="2167532"/>
                    </a:xfrm>
                    <a:prstGeom prst="rect">
                      <a:avLst/>
                    </a:prstGeom>
                  </pic:spPr>
                </pic:pic>
              </a:graphicData>
            </a:graphic>
          </wp:inline>
        </w:drawing>
      </w:r>
    </w:p>
    <w:p w14:paraId="5609BF43" w14:textId="77777777" w:rsidR="00CD49C4" w:rsidRPr="00260202" w:rsidRDefault="00CD49C4" w:rsidP="00CD49C4">
      <w:pPr>
        <w:pStyle w:val="Caption"/>
        <w:jc w:val="both"/>
        <w:rPr>
          <w:rFonts w:ascii="Times New Roman" w:hAnsi="Times New Roman" w:cs="Times New Roman"/>
          <w:i w:val="0"/>
          <w:color w:val="000000" w:themeColor="text1"/>
          <w:sz w:val="24"/>
          <w:szCs w:val="24"/>
        </w:rPr>
      </w:pPr>
      <w:bookmarkStart w:id="191" w:name="_Toc6270306"/>
      <w:bookmarkStart w:id="192" w:name="_Toc6304856"/>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8</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Pr>
          <w:rFonts w:ascii="Times New Roman" w:hAnsi="Times New Roman" w:cs="Times New Roman"/>
          <w:i w:val="0"/>
          <w:color w:val="000000" w:themeColor="text1"/>
          <w:sz w:val="24"/>
          <w:szCs w:val="24"/>
        </w:rPr>
        <w:t xml:space="preserve"> </w:t>
      </w:r>
      <w:r w:rsidRPr="00260202">
        <w:rPr>
          <w:rFonts w:ascii="Times New Roman" w:hAnsi="Times New Roman" w:cs="Times New Roman"/>
          <w:i w:val="0"/>
          <w:color w:val="000000" w:themeColor="text1"/>
          <w:sz w:val="24"/>
          <w:szCs w:val="24"/>
        </w:rPr>
        <w:t xml:space="preserve">3D molecular models of compound </w:t>
      </w:r>
      <w:r w:rsidRPr="00260202">
        <w:rPr>
          <w:rFonts w:ascii="Times New Roman" w:hAnsi="Times New Roman" w:cs="Times New Roman"/>
          <w:b/>
          <w:i w:val="0"/>
          <w:color w:val="000000" w:themeColor="text1"/>
          <w:sz w:val="24"/>
          <w:szCs w:val="24"/>
        </w:rPr>
        <w:t>5.14</w:t>
      </w:r>
      <w:r w:rsidRPr="00260202">
        <w:rPr>
          <w:rFonts w:ascii="Times New Roman" w:hAnsi="Times New Roman" w:cs="Times New Roman"/>
          <w:i w:val="0"/>
          <w:color w:val="000000" w:themeColor="text1"/>
          <w:sz w:val="24"/>
          <w:szCs w:val="24"/>
        </w:rPr>
        <w:t xml:space="preserve"> showing key ROESY correlations (blue dashed arrows).</w:t>
      </w:r>
      <w:bookmarkEnd w:id="191"/>
      <w:bookmarkEnd w:id="192"/>
    </w:p>
    <w:p w14:paraId="4EFB526B" w14:textId="77777777" w:rsidR="00CD49C4" w:rsidRPr="005E2FC9" w:rsidRDefault="00CD49C4" w:rsidP="00CD49C4">
      <w:pPr>
        <w:rPr>
          <w:rFonts w:ascii="Times New Roman" w:hAnsi="Times New Roman" w:cs="Times New Roman"/>
          <w:color w:val="000000" w:themeColor="text1"/>
          <w:sz w:val="24"/>
          <w:szCs w:val="24"/>
          <w:shd w:val="clear" w:color="auto" w:fill="FFFFFF"/>
        </w:rPr>
      </w:pPr>
    </w:p>
    <w:p w14:paraId="7CF83DCD" w14:textId="537CBB13" w:rsidR="00CD49C4" w:rsidRDefault="00CD49C4" w:rsidP="00A94951">
      <w:pPr>
        <w:spacing w:after="0" w:line="480" w:lineRule="auto"/>
        <w:ind w:firstLine="720"/>
        <w:jc w:val="both"/>
        <w:rPr>
          <w:rFonts w:ascii="Times New Roman" w:hAnsi="Times New Roman" w:cs="Times New Roman"/>
          <w:color w:val="000000" w:themeColor="text1"/>
          <w:sz w:val="24"/>
          <w:szCs w:val="24"/>
        </w:rPr>
      </w:pPr>
      <w:r w:rsidRPr="00DF1760">
        <w:rPr>
          <w:rFonts w:ascii="Times New Roman" w:hAnsi="Times New Roman" w:cs="Times New Roman"/>
          <w:color w:val="000000" w:themeColor="text1"/>
          <w:sz w:val="24"/>
          <w:szCs w:val="24"/>
        </w:rPr>
        <w:t>In addition to the new compounds, several more metabolites were also observed and subsequently purified yielding the known compounds</w:t>
      </w:r>
      <w:r w:rsidRPr="00DF1760">
        <w:rPr>
          <w:rFonts w:ascii="Times New Roman" w:hAnsi="Times New Roman" w:cs="Times New Roman"/>
          <w:i/>
          <w:color w:val="000000" w:themeColor="text1"/>
          <w:sz w:val="24"/>
          <w:szCs w:val="24"/>
        </w:rPr>
        <w:t xml:space="preserve"> epi</w:t>
      </w:r>
      <w:r w:rsidRPr="00DF1760">
        <w:rPr>
          <w:rFonts w:ascii="Times New Roman" w:hAnsi="Times New Roman" w:cs="Times New Roman"/>
          <w:color w:val="000000" w:themeColor="text1"/>
          <w:sz w:val="24"/>
          <w:szCs w:val="24"/>
        </w:rPr>
        <w:t>-arisugacin E (</w:t>
      </w:r>
      <w:r>
        <w:rPr>
          <w:rFonts w:ascii="Times New Roman" w:hAnsi="Times New Roman" w:cs="Times New Roman"/>
          <w:b/>
          <w:color w:val="000000" w:themeColor="text1"/>
          <w:sz w:val="24"/>
          <w:szCs w:val="24"/>
        </w:rPr>
        <w:t>5.6</w:t>
      </w:r>
      <w:r w:rsidRPr="00DF1760">
        <w:rPr>
          <w:rFonts w:ascii="Times New Roman" w:hAnsi="Times New Roman" w:cs="Times New Roman"/>
          <w:color w:val="000000" w:themeColor="text1"/>
          <w:sz w:val="24"/>
          <w:szCs w:val="24"/>
        </w:rPr>
        <w:t>),</w:t>
      </w:r>
      <w:r w:rsidRPr="00DF1760">
        <w:rPr>
          <w:rFonts w:ascii="Times New Roman" w:hAnsi="Times New Roman" w:cs="Times New Roman"/>
          <w:noProof/>
          <w:color w:val="000000" w:themeColor="text1"/>
          <w:sz w:val="24"/>
          <w:szCs w:val="24"/>
          <w:vertAlign w:val="superscript"/>
        </w:rPr>
        <w:t>102</w:t>
      </w:r>
      <w:r w:rsidRPr="00DF1760">
        <w:rPr>
          <w:rFonts w:ascii="Times New Roman" w:hAnsi="Times New Roman" w:cs="Times New Roman"/>
          <w:color w:val="000000" w:themeColor="text1"/>
          <w:sz w:val="24"/>
          <w:szCs w:val="24"/>
        </w:rPr>
        <w:t xml:space="preserve"> arisugacin F (</w:t>
      </w:r>
      <w:r>
        <w:rPr>
          <w:rFonts w:ascii="Times New Roman" w:hAnsi="Times New Roman" w:cs="Times New Roman"/>
          <w:b/>
          <w:color w:val="000000" w:themeColor="text1"/>
          <w:sz w:val="24"/>
          <w:szCs w:val="24"/>
        </w:rPr>
        <w:t>5.7</w:t>
      </w:r>
      <w:r w:rsidRPr="00DF1760">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207</w:t>
      </w:r>
      <w:r w:rsidRPr="00DF1760">
        <w:rPr>
          <w:rFonts w:ascii="Times New Roman" w:hAnsi="Times New Roman" w:cs="Times New Roman"/>
          <w:color w:val="000000" w:themeColor="text1"/>
          <w:sz w:val="24"/>
          <w:szCs w:val="24"/>
        </w:rPr>
        <w:t xml:space="preserve"> arisugacin C (</w:t>
      </w:r>
      <w:r>
        <w:rPr>
          <w:rFonts w:ascii="Times New Roman" w:hAnsi="Times New Roman" w:cs="Times New Roman"/>
          <w:b/>
          <w:color w:val="000000" w:themeColor="text1"/>
          <w:sz w:val="24"/>
          <w:szCs w:val="24"/>
        </w:rPr>
        <w:t>5.9</w:t>
      </w:r>
      <w:r w:rsidRPr="00DF1760">
        <w:rPr>
          <w:rFonts w:ascii="Times New Roman" w:hAnsi="Times New Roman" w:cs="Times New Roman"/>
          <w:color w:val="000000" w:themeColor="text1"/>
          <w:sz w:val="24"/>
          <w:szCs w:val="24"/>
        </w:rPr>
        <w:t>),</w:t>
      </w:r>
      <w:r w:rsidRPr="00DF1760">
        <w:rPr>
          <w:rFonts w:ascii="Times New Roman" w:hAnsi="Times New Roman" w:cs="Times New Roman"/>
          <w:noProof/>
          <w:color w:val="000000" w:themeColor="text1"/>
          <w:sz w:val="24"/>
          <w:szCs w:val="24"/>
          <w:vertAlign w:val="superscript"/>
        </w:rPr>
        <w:t>98</w:t>
      </w:r>
      <w:r w:rsidRPr="00DF1760">
        <w:rPr>
          <w:rFonts w:ascii="Times New Roman" w:hAnsi="Times New Roman" w:cs="Times New Roman"/>
          <w:color w:val="000000" w:themeColor="text1"/>
          <w:sz w:val="24"/>
          <w:szCs w:val="24"/>
        </w:rPr>
        <w:t xml:space="preserve"> arisugacin G (</w:t>
      </w:r>
      <w:r>
        <w:rPr>
          <w:rFonts w:ascii="Times New Roman" w:hAnsi="Times New Roman" w:cs="Times New Roman"/>
          <w:b/>
          <w:color w:val="000000" w:themeColor="text1"/>
          <w:sz w:val="24"/>
          <w:szCs w:val="24"/>
        </w:rPr>
        <w:t>5.10</w:t>
      </w:r>
      <w:r w:rsidRPr="00DF1760">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207</w:t>
      </w:r>
      <w:r w:rsidRPr="00DF1760">
        <w:rPr>
          <w:rFonts w:ascii="Times New Roman" w:hAnsi="Times New Roman" w:cs="Times New Roman"/>
          <w:color w:val="000000" w:themeColor="text1"/>
          <w:sz w:val="24"/>
          <w:szCs w:val="24"/>
        </w:rPr>
        <w:t xml:space="preserve"> and terreulactone C (</w:t>
      </w:r>
      <w:r>
        <w:rPr>
          <w:rFonts w:ascii="Times New Roman" w:hAnsi="Times New Roman" w:cs="Times New Roman"/>
          <w:b/>
          <w:color w:val="000000" w:themeColor="text1"/>
          <w:sz w:val="24"/>
          <w:szCs w:val="24"/>
        </w:rPr>
        <w:t>5.11</w:t>
      </w:r>
      <w:r w:rsidRPr="00DF1760">
        <w:rPr>
          <w:rFonts w:ascii="Times New Roman" w:hAnsi="Times New Roman" w:cs="Times New Roman"/>
          <w:color w:val="000000" w:themeColor="text1"/>
          <w:sz w:val="24"/>
          <w:szCs w:val="24"/>
        </w:rPr>
        <w:t>).</w:t>
      </w:r>
      <w:r w:rsidRPr="00DF1760">
        <w:rPr>
          <w:rFonts w:ascii="Times New Roman" w:hAnsi="Times New Roman" w:cs="Times New Roman"/>
          <w:noProof/>
          <w:color w:val="000000" w:themeColor="text1"/>
          <w:sz w:val="24"/>
          <w:szCs w:val="24"/>
          <w:vertAlign w:val="superscript"/>
        </w:rPr>
        <w:t>104</w:t>
      </w:r>
      <w:r w:rsidRPr="00DF1760">
        <w:rPr>
          <w:rFonts w:ascii="Times New Roman" w:hAnsi="Times New Roman" w:cs="Times New Roman"/>
          <w:color w:val="000000" w:themeColor="text1"/>
          <w:sz w:val="24"/>
          <w:szCs w:val="24"/>
        </w:rPr>
        <w:t xml:space="preserve"> The structures of these compounds were determined based on comparisons of </w:t>
      </w:r>
      <w:r w:rsidRPr="00DF1760">
        <w:rPr>
          <w:rFonts w:ascii="Times New Roman" w:hAnsi="Times New Roman" w:cs="Times New Roman"/>
          <w:color w:val="000000" w:themeColor="text1"/>
          <w:sz w:val="24"/>
          <w:szCs w:val="24"/>
          <w:vertAlign w:val="superscript"/>
        </w:rPr>
        <w:t>1</w:t>
      </w:r>
      <w:r w:rsidRPr="00DF1760">
        <w:rPr>
          <w:rFonts w:ascii="Times New Roman" w:hAnsi="Times New Roman" w:cs="Times New Roman"/>
          <w:color w:val="000000" w:themeColor="text1"/>
          <w:sz w:val="24"/>
          <w:szCs w:val="24"/>
        </w:rPr>
        <w:t xml:space="preserve">H and </w:t>
      </w:r>
      <w:r w:rsidRPr="00DF1760">
        <w:rPr>
          <w:rFonts w:ascii="Times New Roman" w:hAnsi="Times New Roman" w:cs="Times New Roman"/>
          <w:color w:val="000000" w:themeColor="text1"/>
          <w:sz w:val="24"/>
          <w:szCs w:val="24"/>
          <w:vertAlign w:val="superscript"/>
        </w:rPr>
        <w:t>13</w:t>
      </w:r>
      <w:r w:rsidRPr="00DF1760">
        <w:rPr>
          <w:rFonts w:ascii="Times New Roman" w:hAnsi="Times New Roman" w:cs="Times New Roman"/>
          <w:color w:val="000000" w:themeColor="text1"/>
          <w:sz w:val="24"/>
          <w:szCs w:val="24"/>
        </w:rPr>
        <w:t>C NMR and HRESIMS data with previously reported data.</w:t>
      </w:r>
    </w:p>
    <w:p w14:paraId="5A67D72F" w14:textId="77777777" w:rsidR="00CD49C4" w:rsidRPr="00260202" w:rsidRDefault="00CD49C4" w:rsidP="00CD49C4">
      <w:pPr>
        <w:pStyle w:val="Caption"/>
        <w:keepNext/>
        <w:rPr>
          <w:rFonts w:ascii="Times New Roman" w:hAnsi="Times New Roman" w:cs="Times New Roman"/>
          <w:i w:val="0"/>
          <w:color w:val="000000" w:themeColor="text1"/>
          <w:sz w:val="24"/>
          <w:szCs w:val="24"/>
        </w:rPr>
      </w:pPr>
      <w:bookmarkStart w:id="193" w:name="_Toc6270307"/>
      <w:bookmarkStart w:id="194" w:name="_Toc6304857"/>
      <w:r w:rsidRPr="00260202">
        <w:rPr>
          <w:rFonts w:ascii="Times New Roman" w:hAnsi="Times New Roman" w:cs="Times New Roman"/>
          <w:b/>
          <w:i w:val="0"/>
          <w:color w:val="000000" w:themeColor="text1"/>
          <w:sz w:val="24"/>
          <w:szCs w:val="24"/>
        </w:rPr>
        <w:lastRenderedPageBreak/>
        <w:t>Table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Table_5.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2</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vertAlign w:val="superscript"/>
        </w:rPr>
        <w:t xml:space="preserve"> 13</w:t>
      </w:r>
      <w:r w:rsidRPr="00260202">
        <w:rPr>
          <w:rFonts w:ascii="Times New Roman" w:hAnsi="Times New Roman" w:cs="Times New Roman"/>
          <w:i w:val="0"/>
          <w:color w:val="000000" w:themeColor="text1"/>
          <w:sz w:val="24"/>
          <w:szCs w:val="24"/>
        </w:rPr>
        <w:t xml:space="preserve">C NMR Data for Compounds </w:t>
      </w:r>
      <w:r w:rsidRPr="00260202">
        <w:rPr>
          <w:rFonts w:ascii="Times New Roman" w:hAnsi="Times New Roman" w:cs="Times New Roman"/>
          <w:b/>
          <w:i w:val="0"/>
          <w:color w:val="000000" w:themeColor="text1"/>
          <w:sz w:val="24"/>
          <w:szCs w:val="24"/>
        </w:rPr>
        <w:t>5.4, 5.5, 5.8, 5.12-5.14</w:t>
      </w:r>
      <w:r w:rsidRPr="00260202">
        <w:rPr>
          <w:rFonts w:ascii="Times New Roman" w:hAnsi="Times New Roman" w:cs="Times New Roman"/>
          <w:i w:val="0"/>
          <w:color w:val="000000" w:themeColor="text1"/>
          <w:sz w:val="24"/>
          <w:szCs w:val="24"/>
        </w:rPr>
        <w:t xml:space="preserve"> (100 MHz, δ ppm)</w:t>
      </w:r>
      <w:bookmarkEnd w:id="193"/>
      <w:bookmarkEnd w:id="194"/>
    </w:p>
    <w:tbl>
      <w:tblPr>
        <w:tblW w:w="4710" w:type="pct"/>
        <w:jc w:val="center"/>
        <w:tblLayout w:type="fixed"/>
        <w:tblLook w:val="04A0" w:firstRow="1" w:lastRow="0" w:firstColumn="1" w:lastColumn="0" w:noHBand="0" w:noVBand="1"/>
      </w:tblPr>
      <w:tblGrid>
        <w:gridCol w:w="735"/>
        <w:gridCol w:w="1378"/>
        <w:gridCol w:w="1384"/>
        <w:gridCol w:w="1380"/>
        <w:gridCol w:w="1378"/>
        <w:gridCol w:w="1364"/>
        <w:gridCol w:w="1402"/>
      </w:tblGrid>
      <w:tr w:rsidR="00CD49C4" w:rsidRPr="005E2FC9" w14:paraId="6266B08D" w14:textId="77777777" w:rsidTr="00CD49C4">
        <w:trPr>
          <w:trHeight w:val="285"/>
          <w:jc w:val="center"/>
        </w:trPr>
        <w:tc>
          <w:tcPr>
            <w:tcW w:w="407" w:type="pct"/>
            <w:vMerge w:val="restart"/>
            <w:tcBorders>
              <w:top w:val="single" w:sz="4" w:space="0" w:color="auto"/>
              <w:left w:val="nil"/>
              <w:right w:val="nil"/>
            </w:tcBorders>
            <w:noWrap/>
          </w:tcPr>
          <w:p w14:paraId="5CB70DB3"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p>
          <w:p w14:paraId="75956DE1"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No.</w:t>
            </w:r>
          </w:p>
        </w:tc>
        <w:tc>
          <w:tcPr>
            <w:tcW w:w="4593" w:type="pct"/>
            <w:gridSpan w:val="6"/>
            <w:tcBorders>
              <w:top w:val="single" w:sz="4" w:space="0" w:color="auto"/>
              <w:left w:val="nil"/>
              <w:bottom w:val="nil"/>
              <w:right w:val="nil"/>
            </w:tcBorders>
            <w:noWrap/>
          </w:tcPr>
          <w:p w14:paraId="00A5597D"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C</w:t>
            </w:r>
            <w:r w:rsidRPr="005E2FC9">
              <w:rPr>
                <w:rFonts w:ascii="Times New Roman" w:eastAsia="SimSun" w:hAnsi="Times New Roman" w:cs="Times New Roman"/>
                <w:color w:val="000000" w:themeColor="text1"/>
              </w:rPr>
              <w:t>, mult</w:t>
            </w:r>
          </w:p>
        </w:tc>
      </w:tr>
      <w:tr w:rsidR="00CD49C4" w:rsidRPr="005E2FC9" w14:paraId="1EA5BDFB" w14:textId="77777777" w:rsidTr="00CD49C4">
        <w:trPr>
          <w:trHeight w:val="285"/>
          <w:jc w:val="center"/>
        </w:trPr>
        <w:tc>
          <w:tcPr>
            <w:tcW w:w="407" w:type="pct"/>
            <w:vMerge/>
            <w:tcBorders>
              <w:left w:val="nil"/>
              <w:bottom w:val="nil"/>
              <w:right w:val="nil"/>
            </w:tcBorders>
            <w:noWrap/>
          </w:tcPr>
          <w:p w14:paraId="18900E82" w14:textId="77777777" w:rsidR="00CD49C4" w:rsidRPr="005E2FC9" w:rsidRDefault="00CD49C4" w:rsidP="00CD49C4">
            <w:pPr>
              <w:spacing w:after="0" w:line="240" w:lineRule="auto"/>
              <w:jc w:val="center"/>
              <w:rPr>
                <w:rFonts w:ascii="Times New Roman" w:eastAsia="SimSun" w:hAnsi="Times New Roman" w:cs="Times New Roman"/>
                <w:b/>
                <w:bCs/>
                <w:color w:val="000000" w:themeColor="text1"/>
              </w:rPr>
            </w:pPr>
          </w:p>
        </w:tc>
        <w:tc>
          <w:tcPr>
            <w:tcW w:w="764" w:type="pct"/>
            <w:tcBorders>
              <w:top w:val="single" w:sz="4" w:space="0" w:color="auto"/>
              <w:left w:val="nil"/>
              <w:bottom w:val="nil"/>
              <w:right w:val="nil"/>
            </w:tcBorders>
            <w:noWrap/>
          </w:tcPr>
          <w:p w14:paraId="698944C6" w14:textId="77777777" w:rsidR="00CD49C4" w:rsidRPr="005E2FC9" w:rsidRDefault="00CD49C4" w:rsidP="00CD49C4">
            <w:pPr>
              <w:spacing w:after="0" w:line="240" w:lineRule="auto"/>
              <w:rPr>
                <w:rFonts w:ascii="Times New Roman" w:eastAsia="SimSun" w:hAnsi="Times New Roman" w:cs="Times New Roman"/>
                <w:b/>
                <w:color w:val="000000" w:themeColor="text1"/>
              </w:rPr>
            </w:pPr>
            <w:r w:rsidRPr="005E2FC9">
              <w:rPr>
                <w:rFonts w:ascii="Times New Roman" w:eastAsia="SimSun" w:hAnsi="Times New Roman" w:cs="Times New Roman"/>
                <w:b/>
                <w:color w:val="000000" w:themeColor="text1"/>
              </w:rPr>
              <w:t>4</w:t>
            </w:r>
            <w:r w:rsidRPr="005E2FC9">
              <w:rPr>
                <w:rFonts w:ascii="Times New Roman" w:eastAsia="SimSun" w:hAnsi="Times New Roman" w:cs="Times New Roman"/>
                <w:color w:val="000000" w:themeColor="text1"/>
                <w:vertAlign w:val="superscript"/>
              </w:rPr>
              <w:t>b</w:t>
            </w:r>
          </w:p>
        </w:tc>
        <w:tc>
          <w:tcPr>
            <w:tcW w:w="767" w:type="pct"/>
            <w:tcBorders>
              <w:top w:val="single" w:sz="4" w:space="0" w:color="auto"/>
              <w:left w:val="nil"/>
              <w:bottom w:val="nil"/>
              <w:right w:val="nil"/>
            </w:tcBorders>
            <w:noWrap/>
          </w:tcPr>
          <w:p w14:paraId="52205EEF" w14:textId="77777777" w:rsidR="00CD49C4" w:rsidRPr="005E2FC9" w:rsidRDefault="00CD49C4" w:rsidP="00CD49C4">
            <w:pPr>
              <w:spacing w:after="0" w:line="240" w:lineRule="auto"/>
              <w:rPr>
                <w:rFonts w:ascii="Times New Roman" w:hAnsi="Times New Roman" w:cs="Times New Roman"/>
                <w:b/>
                <w:color w:val="000000" w:themeColor="text1"/>
              </w:rPr>
            </w:pPr>
            <w:r w:rsidRPr="005E2FC9">
              <w:rPr>
                <w:rFonts w:ascii="Times New Roman" w:eastAsia="SimSun" w:hAnsi="Times New Roman" w:cs="Times New Roman"/>
                <w:b/>
                <w:color w:val="000000" w:themeColor="text1"/>
              </w:rPr>
              <w:t>5</w:t>
            </w:r>
            <w:r w:rsidRPr="005E2FC9">
              <w:rPr>
                <w:rFonts w:ascii="Times New Roman" w:eastAsia="SimSun" w:hAnsi="Times New Roman" w:cs="Times New Roman"/>
                <w:color w:val="000000" w:themeColor="text1"/>
                <w:vertAlign w:val="superscript"/>
              </w:rPr>
              <w:t>c</w:t>
            </w:r>
          </w:p>
        </w:tc>
        <w:tc>
          <w:tcPr>
            <w:tcW w:w="765" w:type="pct"/>
            <w:tcBorders>
              <w:top w:val="single" w:sz="4" w:space="0" w:color="auto"/>
              <w:left w:val="nil"/>
              <w:bottom w:val="nil"/>
              <w:right w:val="nil"/>
            </w:tcBorders>
          </w:tcPr>
          <w:p w14:paraId="3EE6CC18" w14:textId="77777777" w:rsidR="00CD49C4" w:rsidRPr="005E2FC9" w:rsidRDefault="00CD49C4" w:rsidP="00CD49C4">
            <w:pPr>
              <w:spacing w:after="0" w:line="240" w:lineRule="auto"/>
              <w:rPr>
                <w:rFonts w:ascii="Times New Roman" w:eastAsia="SimSun" w:hAnsi="Times New Roman" w:cs="Times New Roman"/>
                <w:b/>
                <w:color w:val="000000" w:themeColor="text1"/>
              </w:rPr>
            </w:pPr>
            <w:r w:rsidRPr="005E2FC9">
              <w:rPr>
                <w:rFonts w:ascii="Times New Roman" w:eastAsia="SimSun" w:hAnsi="Times New Roman" w:cs="Times New Roman"/>
                <w:b/>
                <w:color w:val="000000" w:themeColor="text1"/>
              </w:rPr>
              <w:t>8</w:t>
            </w:r>
            <w:r w:rsidRPr="005E2FC9">
              <w:rPr>
                <w:rFonts w:ascii="Times New Roman" w:eastAsia="SimSun" w:hAnsi="Times New Roman" w:cs="Times New Roman"/>
                <w:color w:val="000000" w:themeColor="text1"/>
                <w:vertAlign w:val="superscript"/>
              </w:rPr>
              <w:t>d</w:t>
            </w:r>
          </w:p>
        </w:tc>
        <w:tc>
          <w:tcPr>
            <w:tcW w:w="764" w:type="pct"/>
            <w:tcBorders>
              <w:top w:val="single" w:sz="4" w:space="0" w:color="auto"/>
              <w:left w:val="nil"/>
              <w:bottom w:val="nil"/>
              <w:right w:val="nil"/>
            </w:tcBorders>
          </w:tcPr>
          <w:p w14:paraId="37308352" w14:textId="77777777" w:rsidR="00CD49C4" w:rsidRPr="005E2FC9" w:rsidRDefault="00CD49C4" w:rsidP="00CD49C4">
            <w:pPr>
              <w:spacing w:after="0" w:line="240" w:lineRule="auto"/>
              <w:rPr>
                <w:rFonts w:ascii="Times New Roman" w:eastAsia="SimSun" w:hAnsi="Times New Roman" w:cs="Times New Roman"/>
                <w:b/>
                <w:color w:val="000000" w:themeColor="text1"/>
              </w:rPr>
            </w:pPr>
            <w:r w:rsidRPr="005E2FC9">
              <w:rPr>
                <w:rFonts w:ascii="Times New Roman" w:hAnsi="Times New Roman" w:cs="Times New Roman"/>
                <w:b/>
                <w:color w:val="000000" w:themeColor="text1"/>
              </w:rPr>
              <w:t>12</w:t>
            </w:r>
            <w:r w:rsidRPr="005E2FC9">
              <w:rPr>
                <w:rFonts w:ascii="Times New Roman" w:hAnsi="Times New Roman" w:cs="Times New Roman"/>
                <w:color w:val="000000" w:themeColor="text1"/>
                <w:vertAlign w:val="superscript"/>
              </w:rPr>
              <w:t>d</w:t>
            </w:r>
          </w:p>
        </w:tc>
        <w:tc>
          <w:tcPr>
            <w:tcW w:w="756" w:type="pct"/>
            <w:tcBorders>
              <w:top w:val="single" w:sz="4" w:space="0" w:color="auto"/>
              <w:left w:val="nil"/>
              <w:bottom w:val="nil"/>
              <w:right w:val="nil"/>
            </w:tcBorders>
          </w:tcPr>
          <w:p w14:paraId="5B2AA905" w14:textId="77777777" w:rsidR="00CD49C4" w:rsidRPr="005E2FC9" w:rsidRDefault="00CD49C4" w:rsidP="00CD49C4">
            <w:pPr>
              <w:spacing w:after="0" w:line="240" w:lineRule="auto"/>
              <w:rPr>
                <w:rFonts w:ascii="Times New Roman" w:eastAsia="SimSun" w:hAnsi="Times New Roman" w:cs="Times New Roman"/>
                <w:b/>
                <w:color w:val="000000" w:themeColor="text1"/>
              </w:rPr>
            </w:pPr>
            <w:r w:rsidRPr="005E2FC9">
              <w:rPr>
                <w:rFonts w:ascii="Times New Roman" w:eastAsia="SimSun" w:hAnsi="Times New Roman" w:cs="Times New Roman"/>
                <w:b/>
                <w:color w:val="000000" w:themeColor="text1"/>
              </w:rPr>
              <w:t>13</w:t>
            </w:r>
            <w:r w:rsidRPr="005E2FC9">
              <w:rPr>
                <w:rFonts w:ascii="Times New Roman" w:eastAsia="SimSun" w:hAnsi="Times New Roman" w:cs="Times New Roman"/>
                <w:color w:val="000000" w:themeColor="text1"/>
                <w:vertAlign w:val="superscript"/>
              </w:rPr>
              <w:t>d</w:t>
            </w:r>
          </w:p>
        </w:tc>
        <w:tc>
          <w:tcPr>
            <w:tcW w:w="777" w:type="pct"/>
            <w:tcBorders>
              <w:top w:val="single" w:sz="4" w:space="0" w:color="auto"/>
              <w:left w:val="nil"/>
              <w:bottom w:val="nil"/>
              <w:right w:val="nil"/>
            </w:tcBorders>
          </w:tcPr>
          <w:p w14:paraId="0EA3028E" w14:textId="77777777" w:rsidR="00CD49C4" w:rsidRPr="005E2FC9" w:rsidRDefault="00CD49C4" w:rsidP="00CD49C4">
            <w:pPr>
              <w:spacing w:after="0" w:line="240" w:lineRule="auto"/>
              <w:rPr>
                <w:rFonts w:ascii="Times New Roman" w:eastAsia="SimSun" w:hAnsi="Times New Roman" w:cs="Times New Roman"/>
                <w:b/>
                <w:color w:val="000000" w:themeColor="text1"/>
              </w:rPr>
            </w:pPr>
            <w:r w:rsidRPr="005E2FC9">
              <w:rPr>
                <w:rFonts w:ascii="Times New Roman" w:eastAsia="SimSun" w:hAnsi="Times New Roman" w:cs="Times New Roman"/>
                <w:b/>
                <w:color w:val="000000" w:themeColor="text1"/>
              </w:rPr>
              <w:t>14</w:t>
            </w:r>
            <w:r w:rsidRPr="005E2FC9">
              <w:rPr>
                <w:rFonts w:ascii="Times New Roman" w:eastAsia="SimSun" w:hAnsi="Times New Roman" w:cs="Times New Roman"/>
                <w:color w:val="000000" w:themeColor="text1"/>
                <w:vertAlign w:val="superscript"/>
              </w:rPr>
              <w:t>b</w:t>
            </w:r>
          </w:p>
        </w:tc>
      </w:tr>
      <w:tr w:rsidR="00CD49C4" w:rsidRPr="005E2FC9" w14:paraId="3AC5F56E" w14:textId="77777777" w:rsidTr="00CD49C4">
        <w:trPr>
          <w:trHeight w:val="285"/>
          <w:jc w:val="center"/>
        </w:trPr>
        <w:tc>
          <w:tcPr>
            <w:tcW w:w="407" w:type="pct"/>
            <w:tcBorders>
              <w:top w:val="single" w:sz="4" w:space="0" w:color="auto"/>
              <w:left w:val="nil"/>
              <w:bottom w:val="nil"/>
              <w:right w:val="nil"/>
            </w:tcBorders>
            <w:noWrap/>
            <w:hideMark/>
          </w:tcPr>
          <w:p w14:paraId="57760918"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1</w:t>
            </w:r>
          </w:p>
        </w:tc>
        <w:tc>
          <w:tcPr>
            <w:tcW w:w="764" w:type="pct"/>
            <w:tcBorders>
              <w:top w:val="single" w:sz="4" w:space="0" w:color="auto"/>
              <w:left w:val="nil"/>
              <w:bottom w:val="nil"/>
              <w:right w:val="nil"/>
            </w:tcBorders>
            <w:noWrap/>
          </w:tcPr>
          <w:p w14:paraId="6647BF6C"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127.6 CH</w:t>
            </w:r>
          </w:p>
        </w:tc>
        <w:tc>
          <w:tcPr>
            <w:tcW w:w="767" w:type="pct"/>
            <w:tcBorders>
              <w:top w:val="single" w:sz="4" w:space="0" w:color="auto"/>
              <w:left w:val="nil"/>
              <w:bottom w:val="nil"/>
              <w:right w:val="nil"/>
            </w:tcBorders>
            <w:noWrap/>
          </w:tcPr>
          <w:p w14:paraId="69878D0A"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127.2 CH</w:t>
            </w:r>
          </w:p>
        </w:tc>
        <w:tc>
          <w:tcPr>
            <w:tcW w:w="765" w:type="pct"/>
            <w:tcBorders>
              <w:top w:val="single" w:sz="4" w:space="0" w:color="auto"/>
              <w:left w:val="nil"/>
              <w:bottom w:val="nil"/>
              <w:right w:val="nil"/>
            </w:tcBorders>
          </w:tcPr>
          <w:p w14:paraId="103AADA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126.8 CH</w:t>
            </w:r>
          </w:p>
        </w:tc>
        <w:tc>
          <w:tcPr>
            <w:tcW w:w="764" w:type="pct"/>
            <w:tcBorders>
              <w:top w:val="single" w:sz="4" w:space="0" w:color="auto"/>
              <w:left w:val="nil"/>
              <w:bottom w:val="nil"/>
              <w:right w:val="nil"/>
            </w:tcBorders>
          </w:tcPr>
          <w:p w14:paraId="36256EA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126.8 CH</w:t>
            </w:r>
          </w:p>
        </w:tc>
        <w:tc>
          <w:tcPr>
            <w:tcW w:w="756" w:type="pct"/>
            <w:tcBorders>
              <w:top w:val="single" w:sz="4" w:space="0" w:color="auto"/>
              <w:left w:val="nil"/>
              <w:bottom w:val="nil"/>
              <w:right w:val="nil"/>
            </w:tcBorders>
          </w:tcPr>
          <w:p w14:paraId="55140930"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127.0 CH</w:t>
            </w:r>
          </w:p>
        </w:tc>
        <w:tc>
          <w:tcPr>
            <w:tcW w:w="777" w:type="pct"/>
            <w:tcBorders>
              <w:top w:val="single" w:sz="4" w:space="0" w:color="auto"/>
              <w:left w:val="nil"/>
              <w:bottom w:val="nil"/>
              <w:right w:val="nil"/>
            </w:tcBorders>
          </w:tcPr>
          <w:p w14:paraId="7CB15990"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127.8 CH</w:t>
            </w:r>
          </w:p>
        </w:tc>
      </w:tr>
      <w:tr w:rsidR="00CD49C4" w:rsidRPr="005E2FC9" w14:paraId="44401424" w14:textId="77777777" w:rsidTr="00CD49C4">
        <w:trPr>
          <w:trHeight w:val="285"/>
          <w:jc w:val="center"/>
        </w:trPr>
        <w:tc>
          <w:tcPr>
            <w:tcW w:w="407" w:type="pct"/>
            <w:noWrap/>
          </w:tcPr>
          <w:p w14:paraId="57654A36"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2</w:t>
            </w:r>
          </w:p>
        </w:tc>
        <w:tc>
          <w:tcPr>
            <w:tcW w:w="764" w:type="pct"/>
            <w:noWrap/>
          </w:tcPr>
          <w:p w14:paraId="63DCDDD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115.1 CH</w:t>
            </w:r>
          </w:p>
        </w:tc>
        <w:tc>
          <w:tcPr>
            <w:tcW w:w="767" w:type="pct"/>
            <w:noWrap/>
          </w:tcPr>
          <w:p w14:paraId="2B388F33"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114.2 CH</w:t>
            </w:r>
          </w:p>
        </w:tc>
        <w:tc>
          <w:tcPr>
            <w:tcW w:w="765" w:type="pct"/>
          </w:tcPr>
          <w:p w14:paraId="33DA738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114.5 CH</w:t>
            </w:r>
          </w:p>
        </w:tc>
        <w:tc>
          <w:tcPr>
            <w:tcW w:w="764" w:type="pct"/>
          </w:tcPr>
          <w:p w14:paraId="5E8F511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114.5 CH</w:t>
            </w:r>
          </w:p>
        </w:tc>
        <w:tc>
          <w:tcPr>
            <w:tcW w:w="756" w:type="pct"/>
          </w:tcPr>
          <w:p w14:paraId="3B25F48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114.5 CH</w:t>
            </w:r>
          </w:p>
        </w:tc>
        <w:tc>
          <w:tcPr>
            <w:tcW w:w="777" w:type="pct"/>
          </w:tcPr>
          <w:p w14:paraId="3A21F85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115.3 CH</w:t>
            </w:r>
          </w:p>
        </w:tc>
      </w:tr>
      <w:tr w:rsidR="00CD49C4" w:rsidRPr="005E2FC9" w14:paraId="261CE498" w14:textId="77777777" w:rsidTr="00CD49C4">
        <w:trPr>
          <w:trHeight w:val="285"/>
          <w:jc w:val="center"/>
        </w:trPr>
        <w:tc>
          <w:tcPr>
            <w:tcW w:w="407" w:type="pct"/>
            <w:noWrap/>
            <w:hideMark/>
          </w:tcPr>
          <w:p w14:paraId="69518550"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3</w:t>
            </w:r>
          </w:p>
        </w:tc>
        <w:tc>
          <w:tcPr>
            <w:tcW w:w="764" w:type="pct"/>
            <w:noWrap/>
          </w:tcPr>
          <w:p w14:paraId="77743EE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162.4 C</w:t>
            </w:r>
          </w:p>
        </w:tc>
        <w:tc>
          <w:tcPr>
            <w:tcW w:w="767" w:type="pct"/>
            <w:noWrap/>
          </w:tcPr>
          <w:p w14:paraId="419E12E3"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161.8 C</w:t>
            </w:r>
          </w:p>
        </w:tc>
        <w:tc>
          <w:tcPr>
            <w:tcW w:w="765" w:type="pct"/>
          </w:tcPr>
          <w:p w14:paraId="684768C0"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161.1 C</w:t>
            </w:r>
          </w:p>
        </w:tc>
        <w:tc>
          <w:tcPr>
            <w:tcW w:w="764" w:type="pct"/>
          </w:tcPr>
          <w:p w14:paraId="168A893C"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161.0 C</w:t>
            </w:r>
          </w:p>
        </w:tc>
        <w:tc>
          <w:tcPr>
            <w:tcW w:w="756" w:type="pct"/>
          </w:tcPr>
          <w:p w14:paraId="5BBF8375"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161.2 C</w:t>
            </w:r>
          </w:p>
        </w:tc>
        <w:tc>
          <w:tcPr>
            <w:tcW w:w="777" w:type="pct"/>
          </w:tcPr>
          <w:p w14:paraId="5D23165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162.4 C</w:t>
            </w:r>
          </w:p>
        </w:tc>
      </w:tr>
      <w:tr w:rsidR="00CD49C4" w:rsidRPr="005E2FC9" w14:paraId="724C70A0" w14:textId="77777777" w:rsidTr="00CD49C4">
        <w:trPr>
          <w:trHeight w:val="285"/>
          <w:jc w:val="center"/>
        </w:trPr>
        <w:tc>
          <w:tcPr>
            <w:tcW w:w="407" w:type="pct"/>
            <w:noWrap/>
            <w:hideMark/>
          </w:tcPr>
          <w:p w14:paraId="3D7A5EA8"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4</w:t>
            </w:r>
          </w:p>
        </w:tc>
        <w:tc>
          <w:tcPr>
            <w:tcW w:w="764" w:type="pct"/>
            <w:noWrap/>
          </w:tcPr>
          <w:p w14:paraId="1A8E18C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115.1 CH</w:t>
            </w:r>
          </w:p>
        </w:tc>
        <w:tc>
          <w:tcPr>
            <w:tcW w:w="767" w:type="pct"/>
            <w:noWrap/>
          </w:tcPr>
          <w:p w14:paraId="5859DB57"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114.2 CH</w:t>
            </w:r>
          </w:p>
        </w:tc>
        <w:tc>
          <w:tcPr>
            <w:tcW w:w="765" w:type="pct"/>
          </w:tcPr>
          <w:p w14:paraId="0A409045"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114.5 CH</w:t>
            </w:r>
          </w:p>
        </w:tc>
        <w:tc>
          <w:tcPr>
            <w:tcW w:w="764" w:type="pct"/>
          </w:tcPr>
          <w:p w14:paraId="69EB5D9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114.5 CH</w:t>
            </w:r>
          </w:p>
        </w:tc>
        <w:tc>
          <w:tcPr>
            <w:tcW w:w="756" w:type="pct"/>
          </w:tcPr>
          <w:p w14:paraId="057332D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114.5 CH</w:t>
            </w:r>
          </w:p>
        </w:tc>
        <w:tc>
          <w:tcPr>
            <w:tcW w:w="777" w:type="pct"/>
          </w:tcPr>
          <w:p w14:paraId="2F73388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115.3 CH</w:t>
            </w:r>
          </w:p>
        </w:tc>
      </w:tr>
      <w:tr w:rsidR="00CD49C4" w:rsidRPr="005E2FC9" w14:paraId="0F17135C" w14:textId="77777777" w:rsidTr="00CD49C4">
        <w:trPr>
          <w:trHeight w:val="285"/>
          <w:jc w:val="center"/>
        </w:trPr>
        <w:tc>
          <w:tcPr>
            <w:tcW w:w="407" w:type="pct"/>
            <w:noWrap/>
            <w:hideMark/>
          </w:tcPr>
          <w:p w14:paraId="7989A54E"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5</w:t>
            </w:r>
          </w:p>
        </w:tc>
        <w:tc>
          <w:tcPr>
            <w:tcW w:w="764" w:type="pct"/>
            <w:noWrap/>
          </w:tcPr>
          <w:p w14:paraId="309792D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127.6 CH</w:t>
            </w:r>
          </w:p>
        </w:tc>
        <w:tc>
          <w:tcPr>
            <w:tcW w:w="767" w:type="pct"/>
            <w:noWrap/>
          </w:tcPr>
          <w:p w14:paraId="41E9963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127.2 CH</w:t>
            </w:r>
          </w:p>
        </w:tc>
        <w:tc>
          <w:tcPr>
            <w:tcW w:w="765" w:type="pct"/>
          </w:tcPr>
          <w:p w14:paraId="3935118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126.8 CH</w:t>
            </w:r>
          </w:p>
        </w:tc>
        <w:tc>
          <w:tcPr>
            <w:tcW w:w="764" w:type="pct"/>
          </w:tcPr>
          <w:p w14:paraId="43EE357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126.8 CH</w:t>
            </w:r>
          </w:p>
        </w:tc>
        <w:tc>
          <w:tcPr>
            <w:tcW w:w="756" w:type="pct"/>
          </w:tcPr>
          <w:p w14:paraId="2485223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127.0 CH</w:t>
            </w:r>
          </w:p>
        </w:tc>
        <w:tc>
          <w:tcPr>
            <w:tcW w:w="777" w:type="pct"/>
          </w:tcPr>
          <w:p w14:paraId="227F777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127.8 CH</w:t>
            </w:r>
          </w:p>
        </w:tc>
      </w:tr>
      <w:tr w:rsidR="00CD49C4" w:rsidRPr="005E2FC9" w14:paraId="320A0AA2" w14:textId="77777777" w:rsidTr="00CD49C4">
        <w:trPr>
          <w:trHeight w:val="285"/>
          <w:jc w:val="center"/>
        </w:trPr>
        <w:tc>
          <w:tcPr>
            <w:tcW w:w="407" w:type="pct"/>
            <w:noWrap/>
            <w:hideMark/>
          </w:tcPr>
          <w:p w14:paraId="034E5EF5"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6</w:t>
            </w:r>
          </w:p>
        </w:tc>
        <w:tc>
          <w:tcPr>
            <w:tcW w:w="764" w:type="pct"/>
            <w:noWrap/>
          </w:tcPr>
          <w:p w14:paraId="709D88C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125.4 C</w:t>
            </w:r>
          </w:p>
        </w:tc>
        <w:tc>
          <w:tcPr>
            <w:tcW w:w="767" w:type="pct"/>
            <w:noWrap/>
          </w:tcPr>
          <w:p w14:paraId="66947DA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123.6 C</w:t>
            </w:r>
          </w:p>
        </w:tc>
        <w:tc>
          <w:tcPr>
            <w:tcW w:w="765" w:type="pct"/>
          </w:tcPr>
          <w:p w14:paraId="69A648B6"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123.6 C</w:t>
            </w:r>
          </w:p>
        </w:tc>
        <w:tc>
          <w:tcPr>
            <w:tcW w:w="764" w:type="pct"/>
          </w:tcPr>
          <w:p w14:paraId="2B40596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123.6 C</w:t>
            </w:r>
          </w:p>
        </w:tc>
        <w:tc>
          <w:tcPr>
            <w:tcW w:w="756" w:type="pct"/>
          </w:tcPr>
          <w:p w14:paraId="5EB3158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123.4 C</w:t>
            </w:r>
          </w:p>
        </w:tc>
        <w:tc>
          <w:tcPr>
            <w:tcW w:w="777" w:type="pct"/>
          </w:tcPr>
          <w:p w14:paraId="174E4DC4"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125.7 C</w:t>
            </w:r>
          </w:p>
        </w:tc>
      </w:tr>
      <w:tr w:rsidR="00CD49C4" w:rsidRPr="005E2FC9" w14:paraId="2CA05BB0" w14:textId="77777777" w:rsidTr="00CD49C4">
        <w:trPr>
          <w:trHeight w:val="285"/>
          <w:jc w:val="center"/>
        </w:trPr>
        <w:tc>
          <w:tcPr>
            <w:tcW w:w="407" w:type="pct"/>
            <w:noWrap/>
            <w:hideMark/>
          </w:tcPr>
          <w:p w14:paraId="4646A5B1"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7</w:t>
            </w:r>
          </w:p>
        </w:tc>
        <w:tc>
          <w:tcPr>
            <w:tcW w:w="764" w:type="pct"/>
            <w:noWrap/>
          </w:tcPr>
          <w:p w14:paraId="1F4F6406"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158.2 C</w:t>
            </w:r>
          </w:p>
        </w:tc>
        <w:tc>
          <w:tcPr>
            <w:tcW w:w="767" w:type="pct"/>
            <w:noWrap/>
          </w:tcPr>
          <w:p w14:paraId="43BD032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158.7 C</w:t>
            </w:r>
          </w:p>
        </w:tc>
        <w:tc>
          <w:tcPr>
            <w:tcW w:w="765" w:type="pct"/>
          </w:tcPr>
          <w:p w14:paraId="452F1296"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157.0 C</w:t>
            </w:r>
          </w:p>
        </w:tc>
        <w:tc>
          <w:tcPr>
            <w:tcW w:w="764" w:type="pct"/>
          </w:tcPr>
          <w:p w14:paraId="39E8E46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157.0 C</w:t>
            </w:r>
          </w:p>
        </w:tc>
        <w:tc>
          <w:tcPr>
            <w:tcW w:w="756" w:type="pct"/>
          </w:tcPr>
          <w:p w14:paraId="368F0A14"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157.6 C</w:t>
            </w:r>
          </w:p>
        </w:tc>
        <w:tc>
          <w:tcPr>
            <w:tcW w:w="777" w:type="pct"/>
          </w:tcPr>
          <w:p w14:paraId="28825FC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158.4 C</w:t>
            </w:r>
          </w:p>
        </w:tc>
      </w:tr>
      <w:tr w:rsidR="00CD49C4" w:rsidRPr="005E2FC9" w14:paraId="6FF2EF55" w14:textId="77777777" w:rsidTr="00CD49C4">
        <w:trPr>
          <w:trHeight w:val="285"/>
          <w:jc w:val="center"/>
        </w:trPr>
        <w:tc>
          <w:tcPr>
            <w:tcW w:w="407" w:type="pct"/>
            <w:noWrap/>
            <w:hideMark/>
          </w:tcPr>
          <w:p w14:paraId="1EEA29FC"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8</w:t>
            </w:r>
          </w:p>
        </w:tc>
        <w:tc>
          <w:tcPr>
            <w:tcW w:w="764" w:type="pct"/>
            <w:noWrap/>
          </w:tcPr>
          <w:p w14:paraId="1859611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97.4 CH</w:t>
            </w:r>
          </w:p>
        </w:tc>
        <w:tc>
          <w:tcPr>
            <w:tcW w:w="767" w:type="pct"/>
            <w:noWrap/>
          </w:tcPr>
          <w:p w14:paraId="37EF9B0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96.6 CH</w:t>
            </w:r>
          </w:p>
        </w:tc>
        <w:tc>
          <w:tcPr>
            <w:tcW w:w="765" w:type="pct"/>
          </w:tcPr>
          <w:p w14:paraId="7E1C5C25"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96.6 CH</w:t>
            </w:r>
          </w:p>
        </w:tc>
        <w:tc>
          <w:tcPr>
            <w:tcW w:w="764" w:type="pct"/>
          </w:tcPr>
          <w:p w14:paraId="2108058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96.6 CH</w:t>
            </w:r>
          </w:p>
        </w:tc>
        <w:tc>
          <w:tcPr>
            <w:tcW w:w="756" w:type="pct"/>
          </w:tcPr>
          <w:p w14:paraId="4BC80EB0"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96.5 CH</w:t>
            </w:r>
          </w:p>
        </w:tc>
        <w:tc>
          <w:tcPr>
            <w:tcW w:w="777" w:type="pct"/>
          </w:tcPr>
          <w:p w14:paraId="54E8543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98.4 CH</w:t>
            </w:r>
          </w:p>
        </w:tc>
      </w:tr>
      <w:tr w:rsidR="00CD49C4" w:rsidRPr="005E2FC9" w14:paraId="6F1F5964" w14:textId="77777777" w:rsidTr="00CD49C4">
        <w:trPr>
          <w:trHeight w:val="285"/>
          <w:jc w:val="center"/>
        </w:trPr>
        <w:tc>
          <w:tcPr>
            <w:tcW w:w="407" w:type="pct"/>
            <w:noWrap/>
            <w:hideMark/>
          </w:tcPr>
          <w:p w14:paraId="55D482AB"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9</w:t>
            </w:r>
          </w:p>
        </w:tc>
        <w:tc>
          <w:tcPr>
            <w:tcW w:w="764" w:type="pct"/>
            <w:noWrap/>
          </w:tcPr>
          <w:p w14:paraId="54A5BE73"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163.4 C</w:t>
            </w:r>
          </w:p>
        </w:tc>
        <w:tc>
          <w:tcPr>
            <w:tcW w:w="767" w:type="pct"/>
            <w:noWrap/>
          </w:tcPr>
          <w:p w14:paraId="758823E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164.1 C</w:t>
            </w:r>
          </w:p>
        </w:tc>
        <w:tc>
          <w:tcPr>
            <w:tcW w:w="765" w:type="pct"/>
          </w:tcPr>
          <w:p w14:paraId="02D75FB8"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162.4 C</w:t>
            </w:r>
          </w:p>
        </w:tc>
        <w:tc>
          <w:tcPr>
            <w:tcW w:w="764" w:type="pct"/>
          </w:tcPr>
          <w:p w14:paraId="1B7FCBD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162.4 C</w:t>
            </w:r>
          </w:p>
        </w:tc>
        <w:tc>
          <w:tcPr>
            <w:tcW w:w="756" w:type="pct"/>
          </w:tcPr>
          <w:p w14:paraId="10BCDC1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163.1 C</w:t>
            </w:r>
          </w:p>
        </w:tc>
        <w:tc>
          <w:tcPr>
            <w:tcW w:w="777" w:type="pct"/>
          </w:tcPr>
          <w:p w14:paraId="38534F8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167.5 C</w:t>
            </w:r>
          </w:p>
        </w:tc>
      </w:tr>
      <w:tr w:rsidR="00CD49C4" w:rsidRPr="005E2FC9" w14:paraId="755664F0" w14:textId="77777777" w:rsidTr="00CD49C4">
        <w:trPr>
          <w:trHeight w:val="285"/>
          <w:jc w:val="center"/>
        </w:trPr>
        <w:tc>
          <w:tcPr>
            <w:tcW w:w="407" w:type="pct"/>
            <w:noWrap/>
            <w:hideMark/>
          </w:tcPr>
          <w:p w14:paraId="20B53FA0"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10</w:t>
            </w:r>
          </w:p>
        </w:tc>
        <w:tc>
          <w:tcPr>
            <w:tcW w:w="764" w:type="pct"/>
            <w:noWrap/>
          </w:tcPr>
          <w:p w14:paraId="64569EFC"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99.6 C</w:t>
            </w:r>
          </w:p>
        </w:tc>
        <w:tc>
          <w:tcPr>
            <w:tcW w:w="767" w:type="pct"/>
            <w:noWrap/>
          </w:tcPr>
          <w:p w14:paraId="6A1E1CC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96.7 C</w:t>
            </w:r>
          </w:p>
        </w:tc>
        <w:tc>
          <w:tcPr>
            <w:tcW w:w="765" w:type="pct"/>
          </w:tcPr>
          <w:p w14:paraId="204332CC"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97.4 C</w:t>
            </w:r>
          </w:p>
        </w:tc>
        <w:tc>
          <w:tcPr>
            <w:tcW w:w="764" w:type="pct"/>
          </w:tcPr>
          <w:p w14:paraId="4D00858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97.3 C</w:t>
            </w:r>
          </w:p>
        </w:tc>
        <w:tc>
          <w:tcPr>
            <w:tcW w:w="756" w:type="pct"/>
          </w:tcPr>
          <w:p w14:paraId="280FD946"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97.8 C</w:t>
            </w:r>
          </w:p>
        </w:tc>
        <w:tc>
          <w:tcPr>
            <w:tcW w:w="777" w:type="pct"/>
          </w:tcPr>
          <w:p w14:paraId="030F199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102.9 C</w:t>
            </w:r>
          </w:p>
        </w:tc>
      </w:tr>
      <w:tr w:rsidR="00CD49C4" w:rsidRPr="005E2FC9" w14:paraId="5E0087D7" w14:textId="77777777" w:rsidTr="00CD49C4">
        <w:trPr>
          <w:trHeight w:val="285"/>
          <w:jc w:val="center"/>
        </w:trPr>
        <w:tc>
          <w:tcPr>
            <w:tcW w:w="407" w:type="pct"/>
            <w:noWrap/>
            <w:hideMark/>
          </w:tcPr>
          <w:p w14:paraId="0E6B4148"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11</w:t>
            </w:r>
          </w:p>
        </w:tc>
        <w:tc>
          <w:tcPr>
            <w:tcW w:w="764" w:type="pct"/>
            <w:noWrap/>
          </w:tcPr>
          <w:p w14:paraId="43B4158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164.4 C</w:t>
            </w:r>
          </w:p>
        </w:tc>
        <w:tc>
          <w:tcPr>
            <w:tcW w:w="767" w:type="pct"/>
            <w:noWrap/>
          </w:tcPr>
          <w:p w14:paraId="6EAB135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165.6 C</w:t>
            </w:r>
          </w:p>
        </w:tc>
        <w:tc>
          <w:tcPr>
            <w:tcW w:w="765" w:type="pct"/>
          </w:tcPr>
          <w:p w14:paraId="3410EF8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163.4 C</w:t>
            </w:r>
          </w:p>
        </w:tc>
        <w:tc>
          <w:tcPr>
            <w:tcW w:w="764" w:type="pct"/>
          </w:tcPr>
          <w:p w14:paraId="08C1030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163.3 C</w:t>
            </w:r>
          </w:p>
        </w:tc>
        <w:tc>
          <w:tcPr>
            <w:tcW w:w="756" w:type="pct"/>
          </w:tcPr>
          <w:p w14:paraId="6F9EE5B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162.9 C</w:t>
            </w:r>
          </w:p>
        </w:tc>
        <w:tc>
          <w:tcPr>
            <w:tcW w:w="777" w:type="pct"/>
          </w:tcPr>
          <w:p w14:paraId="3DE0393C"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165.5 C</w:t>
            </w:r>
          </w:p>
        </w:tc>
      </w:tr>
      <w:tr w:rsidR="00CD49C4" w:rsidRPr="005E2FC9" w14:paraId="0D7E4BE1" w14:textId="77777777" w:rsidTr="00CD49C4">
        <w:trPr>
          <w:trHeight w:val="285"/>
          <w:jc w:val="center"/>
        </w:trPr>
        <w:tc>
          <w:tcPr>
            <w:tcW w:w="407" w:type="pct"/>
            <w:noWrap/>
            <w:hideMark/>
          </w:tcPr>
          <w:p w14:paraId="5568232A"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w:t>
            </w:r>
          </w:p>
        </w:tc>
        <w:tc>
          <w:tcPr>
            <w:tcW w:w="764" w:type="pct"/>
            <w:noWrap/>
          </w:tcPr>
          <w:p w14:paraId="1719D6D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29.9 CH</w:t>
            </w:r>
            <w:r w:rsidRPr="005E2FC9">
              <w:rPr>
                <w:rFonts w:ascii="Times New Roman" w:eastAsia="SimSun" w:hAnsi="Times New Roman" w:cs="Times New Roman"/>
                <w:color w:val="000000" w:themeColor="text1"/>
                <w:vertAlign w:val="subscript"/>
              </w:rPr>
              <w:t>2</w:t>
            </w:r>
            <w:r w:rsidRPr="005E2FC9">
              <w:rPr>
                <w:rFonts w:ascii="Times New Roman" w:eastAsia="SimSun" w:hAnsi="Times New Roman" w:cs="Times New Roman"/>
                <w:color w:val="000000" w:themeColor="text1"/>
              </w:rPr>
              <w:t xml:space="preserve"> </w:t>
            </w:r>
          </w:p>
        </w:tc>
        <w:tc>
          <w:tcPr>
            <w:tcW w:w="767" w:type="pct"/>
            <w:noWrap/>
          </w:tcPr>
          <w:p w14:paraId="555445C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25.7 CH</w:t>
            </w:r>
            <w:r w:rsidRPr="005E2FC9">
              <w:rPr>
                <w:rFonts w:ascii="Times New Roman" w:eastAsia="SimSun" w:hAnsi="Times New Roman" w:cs="Times New Roman"/>
                <w:color w:val="000000" w:themeColor="text1"/>
                <w:vertAlign w:val="subscript"/>
              </w:rPr>
              <w:t>2</w:t>
            </w:r>
          </w:p>
        </w:tc>
        <w:tc>
          <w:tcPr>
            <w:tcW w:w="765" w:type="pct"/>
          </w:tcPr>
          <w:p w14:paraId="1D06DD2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27.4 CH</w:t>
            </w:r>
            <w:r w:rsidRPr="005E2FC9">
              <w:rPr>
                <w:rFonts w:ascii="Times New Roman" w:eastAsia="SimSun" w:hAnsi="Times New Roman" w:cs="Times New Roman"/>
                <w:color w:val="000000" w:themeColor="text1"/>
                <w:vertAlign w:val="subscript"/>
              </w:rPr>
              <w:t>2</w:t>
            </w:r>
          </w:p>
        </w:tc>
        <w:tc>
          <w:tcPr>
            <w:tcW w:w="764" w:type="pct"/>
          </w:tcPr>
          <w:p w14:paraId="2B5F21E5"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26.7 CH</w:t>
            </w:r>
            <w:r w:rsidRPr="005E2FC9">
              <w:rPr>
                <w:rFonts w:ascii="Times New Roman" w:eastAsia="SimSun" w:hAnsi="Times New Roman" w:cs="Times New Roman"/>
                <w:color w:val="000000" w:themeColor="text1"/>
                <w:vertAlign w:val="subscript"/>
              </w:rPr>
              <w:t>2</w:t>
            </w:r>
          </w:p>
        </w:tc>
        <w:tc>
          <w:tcPr>
            <w:tcW w:w="756" w:type="pct"/>
          </w:tcPr>
          <w:p w14:paraId="7BA42A46"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16.8 CH</w:t>
            </w:r>
            <w:r w:rsidRPr="005E2FC9">
              <w:rPr>
                <w:rFonts w:ascii="Times New Roman" w:eastAsia="SimSun" w:hAnsi="Times New Roman" w:cs="Times New Roman"/>
                <w:color w:val="000000" w:themeColor="text1"/>
                <w:vertAlign w:val="subscript"/>
              </w:rPr>
              <w:t>2</w:t>
            </w:r>
          </w:p>
        </w:tc>
        <w:tc>
          <w:tcPr>
            <w:tcW w:w="777" w:type="pct"/>
          </w:tcPr>
          <w:p w14:paraId="63F6C8B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23.3 CH</w:t>
            </w:r>
            <w:r w:rsidRPr="005E2FC9">
              <w:rPr>
                <w:rFonts w:ascii="Times New Roman" w:eastAsia="SimSun" w:hAnsi="Times New Roman" w:cs="Times New Roman"/>
                <w:color w:val="000000" w:themeColor="text1"/>
                <w:vertAlign w:val="subscript"/>
              </w:rPr>
              <w:t>2</w:t>
            </w:r>
          </w:p>
        </w:tc>
      </w:tr>
      <w:tr w:rsidR="00CD49C4" w:rsidRPr="005E2FC9" w14:paraId="79BBBC4D" w14:textId="77777777" w:rsidTr="00CD49C4">
        <w:trPr>
          <w:trHeight w:val="285"/>
          <w:jc w:val="center"/>
        </w:trPr>
        <w:tc>
          <w:tcPr>
            <w:tcW w:w="407" w:type="pct"/>
            <w:noWrap/>
            <w:hideMark/>
          </w:tcPr>
          <w:p w14:paraId="4131A9D7"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13</w:t>
            </w:r>
          </w:p>
        </w:tc>
        <w:tc>
          <w:tcPr>
            <w:tcW w:w="764" w:type="pct"/>
            <w:noWrap/>
          </w:tcPr>
          <w:p w14:paraId="294D724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77.9 C</w:t>
            </w:r>
          </w:p>
        </w:tc>
        <w:tc>
          <w:tcPr>
            <w:tcW w:w="767" w:type="pct"/>
            <w:noWrap/>
          </w:tcPr>
          <w:p w14:paraId="1B26BB9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77.6 C</w:t>
            </w:r>
          </w:p>
        </w:tc>
        <w:tc>
          <w:tcPr>
            <w:tcW w:w="765" w:type="pct"/>
          </w:tcPr>
          <w:p w14:paraId="37F7F5A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76.3 C</w:t>
            </w:r>
          </w:p>
        </w:tc>
        <w:tc>
          <w:tcPr>
            <w:tcW w:w="764" w:type="pct"/>
          </w:tcPr>
          <w:p w14:paraId="3E9831C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75.6 C</w:t>
            </w:r>
          </w:p>
        </w:tc>
        <w:tc>
          <w:tcPr>
            <w:tcW w:w="756" w:type="pct"/>
          </w:tcPr>
          <w:p w14:paraId="6FB99F63"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45.8 CH</w:t>
            </w:r>
          </w:p>
        </w:tc>
        <w:tc>
          <w:tcPr>
            <w:tcW w:w="777" w:type="pct"/>
          </w:tcPr>
          <w:p w14:paraId="3F2496D8"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123.4 CH</w:t>
            </w:r>
          </w:p>
        </w:tc>
      </w:tr>
      <w:tr w:rsidR="00CD49C4" w:rsidRPr="005E2FC9" w14:paraId="6493643E" w14:textId="77777777" w:rsidTr="00CD49C4">
        <w:trPr>
          <w:trHeight w:val="285"/>
          <w:jc w:val="center"/>
        </w:trPr>
        <w:tc>
          <w:tcPr>
            <w:tcW w:w="407" w:type="pct"/>
            <w:noWrap/>
            <w:hideMark/>
          </w:tcPr>
          <w:p w14:paraId="3233BC07"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14</w:t>
            </w:r>
          </w:p>
        </w:tc>
        <w:tc>
          <w:tcPr>
            <w:tcW w:w="764" w:type="pct"/>
            <w:noWrap/>
          </w:tcPr>
          <w:p w14:paraId="05C11B4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82.4 C</w:t>
            </w:r>
          </w:p>
        </w:tc>
        <w:tc>
          <w:tcPr>
            <w:tcW w:w="767" w:type="pct"/>
            <w:noWrap/>
          </w:tcPr>
          <w:p w14:paraId="5C41531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82.2 C</w:t>
            </w:r>
          </w:p>
        </w:tc>
        <w:tc>
          <w:tcPr>
            <w:tcW w:w="765" w:type="pct"/>
          </w:tcPr>
          <w:p w14:paraId="511E0F7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81.4 C</w:t>
            </w:r>
          </w:p>
        </w:tc>
        <w:tc>
          <w:tcPr>
            <w:tcW w:w="764" w:type="pct"/>
          </w:tcPr>
          <w:p w14:paraId="0945491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80.8 C</w:t>
            </w:r>
          </w:p>
        </w:tc>
        <w:tc>
          <w:tcPr>
            <w:tcW w:w="756" w:type="pct"/>
          </w:tcPr>
          <w:p w14:paraId="4210C10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80.5 C</w:t>
            </w:r>
          </w:p>
        </w:tc>
        <w:tc>
          <w:tcPr>
            <w:tcW w:w="777" w:type="pct"/>
          </w:tcPr>
          <w:p w14:paraId="17CB128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135.4 C</w:t>
            </w:r>
          </w:p>
        </w:tc>
      </w:tr>
      <w:tr w:rsidR="00CD49C4" w:rsidRPr="005E2FC9" w14:paraId="2AB8A7E9" w14:textId="77777777" w:rsidTr="00CD49C4">
        <w:trPr>
          <w:trHeight w:val="285"/>
          <w:jc w:val="center"/>
        </w:trPr>
        <w:tc>
          <w:tcPr>
            <w:tcW w:w="407" w:type="pct"/>
            <w:noWrap/>
            <w:hideMark/>
          </w:tcPr>
          <w:p w14:paraId="05798122"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w:t>
            </w:r>
          </w:p>
        </w:tc>
        <w:tc>
          <w:tcPr>
            <w:tcW w:w="764" w:type="pct"/>
            <w:noWrap/>
          </w:tcPr>
          <w:p w14:paraId="215BAA54"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29.9 CH</w:t>
            </w:r>
            <w:r w:rsidRPr="005E2FC9">
              <w:rPr>
                <w:rFonts w:ascii="Times New Roman" w:eastAsia="SimSun" w:hAnsi="Times New Roman" w:cs="Times New Roman"/>
                <w:color w:val="000000" w:themeColor="text1"/>
                <w:vertAlign w:val="subscript"/>
              </w:rPr>
              <w:t>2</w:t>
            </w:r>
          </w:p>
        </w:tc>
        <w:tc>
          <w:tcPr>
            <w:tcW w:w="767" w:type="pct"/>
            <w:noWrap/>
          </w:tcPr>
          <w:p w14:paraId="54A21C1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29.5 CH</w:t>
            </w:r>
            <w:r w:rsidRPr="005E2FC9">
              <w:rPr>
                <w:rFonts w:ascii="Times New Roman" w:eastAsia="SimSun" w:hAnsi="Times New Roman" w:cs="Times New Roman"/>
                <w:color w:val="000000" w:themeColor="text1"/>
                <w:vertAlign w:val="subscript"/>
              </w:rPr>
              <w:t>2</w:t>
            </w:r>
          </w:p>
        </w:tc>
        <w:tc>
          <w:tcPr>
            <w:tcW w:w="765" w:type="pct"/>
          </w:tcPr>
          <w:p w14:paraId="6A1CE523"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28.5 CH</w:t>
            </w:r>
            <w:r w:rsidRPr="005E2FC9">
              <w:rPr>
                <w:rFonts w:ascii="Times New Roman" w:eastAsia="SimSun" w:hAnsi="Times New Roman" w:cs="Times New Roman"/>
                <w:color w:val="000000" w:themeColor="text1"/>
                <w:vertAlign w:val="subscript"/>
              </w:rPr>
              <w:t>2</w:t>
            </w:r>
          </w:p>
        </w:tc>
        <w:tc>
          <w:tcPr>
            <w:tcW w:w="764" w:type="pct"/>
          </w:tcPr>
          <w:p w14:paraId="718F6BC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28.4 CH</w:t>
            </w:r>
            <w:r w:rsidRPr="005E2FC9">
              <w:rPr>
                <w:rFonts w:ascii="Times New Roman" w:eastAsia="SimSun" w:hAnsi="Times New Roman" w:cs="Times New Roman"/>
                <w:color w:val="000000" w:themeColor="text1"/>
                <w:vertAlign w:val="subscript"/>
              </w:rPr>
              <w:t>2</w:t>
            </w:r>
          </w:p>
        </w:tc>
        <w:tc>
          <w:tcPr>
            <w:tcW w:w="756" w:type="pct"/>
          </w:tcPr>
          <w:p w14:paraId="26274328"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39.2 CH</w:t>
            </w:r>
            <w:r w:rsidRPr="005E2FC9">
              <w:rPr>
                <w:rFonts w:ascii="Times New Roman" w:eastAsia="SimSun" w:hAnsi="Times New Roman" w:cs="Times New Roman"/>
                <w:color w:val="000000" w:themeColor="text1"/>
                <w:vertAlign w:val="subscript"/>
              </w:rPr>
              <w:t>2</w:t>
            </w:r>
          </w:p>
        </w:tc>
        <w:tc>
          <w:tcPr>
            <w:tcW w:w="777" w:type="pct"/>
          </w:tcPr>
          <w:p w14:paraId="4B482B7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40.7 CH</w:t>
            </w:r>
            <w:r w:rsidRPr="005E2FC9">
              <w:rPr>
                <w:rFonts w:ascii="Times New Roman" w:eastAsia="SimSun" w:hAnsi="Times New Roman" w:cs="Times New Roman"/>
                <w:color w:val="000000" w:themeColor="text1"/>
                <w:vertAlign w:val="subscript"/>
              </w:rPr>
              <w:t>2</w:t>
            </w:r>
          </w:p>
        </w:tc>
      </w:tr>
      <w:tr w:rsidR="00CD49C4" w:rsidRPr="005E2FC9" w14:paraId="3B2D556B" w14:textId="77777777" w:rsidTr="00CD49C4">
        <w:trPr>
          <w:trHeight w:val="285"/>
          <w:jc w:val="center"/>
        </w:trPr>
        <w:tc>
          <w:tcPr>
            <w:tcW w:w="407" w:type="pct"/>
            <w:noWrap/>
            <w:hideMark/>
          </w:tcPr>
          <w:p w14:paraId="090E5F27"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16</w:t>
            </w:r>
          </w:p>
        </w:tc>
        <w:tc>
          <w:tcPr>
            <w:tcW w:w="764" w:type="pct"/>
            <w:noWrap/>
          </w:tcPr>
          <w:p w14:paraId="076515E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26.5 CH</w:t>
            </w:r>
            <w:r w:rsidRPr="005E2FC9">
              <w:rPr>
                <w:rFonts w:ascii="Times New Roman" w:eastAsia="SimSun" w:hAnsi="Times New Roman" w:cs="Times New Roman"/>
                <w:color w:val="000000" w:themeColor="text1"/>
                <w:vertAlign w:val="subscript"/>
              </w:rPr>
              <w:t>2</w:t>
            </w:r>
          </w:p>
        </w:tc>
        <w:tc>
          <w:tcPr>
            <w:tcW w:w="767" w:type="pct"/>
            <w:noWrap/>
          </w:tcPr>
          <w:p w14:paraId="4C06751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26.0 CH</w:t>
            </w:r>
            <w:r w:rsidRPr="005E2FC9">
              <w:rPr>
                <w:rFonts w:ascii="Times New Roman" w:eastAsia="SimSun" w:hAnsi="Times New Roman" w:cs="Times New Roman"/>
                <w:color w:val="000000" w:themeColor="text1"/>
                <w:vertAlign w:val="subscript"/>
              </w:rPr>
              <w:t>2</w:t>
            </w:r>
          </w:p>
        </w:tc>
        <w:tc>
          <w:tcPr>
            <w:tcW w:w="765" w:type="pct"/>
          </w:tcPr>
          <w:p w14:paraId="2EC5FCD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25.3 CH</w:t>
            </w:r>
            <w:r w:rsidRPr="005E2FC9">
              <w:rPr>
                <w:rFonts w:ascii="Times New Roman" w:eastAsia="SimSun" w:hAnsi="Times New Roman" w:cs="Times New Roman"/>
                <w:color w:val="000000" w:themeColor="text1"/>
                <w:vertAlign w:val="subscript"/>
              </w:rPr>
              <w:t>2</w:t>
            </w:r>
          </w:p>
        </w:tc>
        <w:tc>
          <w:tcPr>
            <w:tcW w:w="764" w:type="pct"/>
          </w:tcPr>
          <w:p w14:paraId="7C80D07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25.4 CH</w:t>
            </w:r>
            <w:r w:rsidRPr="005E2FC9">
              <w:rPr>
                <w:rFonts w:ascii="Times New Roman" w:eastAsia="SimSun" w:hAnsi="Times New Roman" w:cs="Times New Roman"/>
                <w:color w:val="000000" w:themeColor="text1"/>
                <w:vertAlign w:val="subscript"/>
              </w:rPr>
              <w:t>2</w:t>
            </w:r>
          </w:p>
        </w:tc>
        <w:tc>
          <w:tcPr>
            <w:tcW w:w="756" w:type="pct"/>
          </w:tcPr>
          <w:p w14:paraId="74CB413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19.3 CH</w:t>
            </w:r>
            <w:r w:rsidRPr="005E2FC9">
              <w:rPr>
                <w:rFonts w:ascii="Times New Roman" w:eastAsia="SimSun" w:hAnsi="Times New Roman" w:cs="Times New Roman"/>
                <w:color w:val="000000" w:themeColor="text1"/>
                <w:vertAlign w:val="subscript"/>
              </w:rPr>
              <w:t>2</w:t>
            </w:r>
          </w:p>
        </w:tc>
        <w:tc>
          <w:tcPr>
            <w:tcW w:w="777" w:type="pct"/>
          </w:tcPr>
          <w:p w14:paraId="349109A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27.4 CH</w:t>
            </w:r>
            <w:r w:rsidRPr="005E2FC9">
              <w:rPr>
                <w:rFonts w:ascii="Times New Roman" w:eastAsia="SimSun" w:hAnsi="Times New Roman" w:cs="Times New Roman"/>
                <w:color w:val="000000" w:themeColor="text1"/>
                <w:vertAlign w:val="subscript"/>
              </w:rPr>
              <w:t>2</w:t>
            </w:r>
          </w:p>
        </w:tc>
      </w:tr>
      <w:tr w:rsidR="00CD49C4" w:rsidRPr="005E2FC9" w14:paraId="2C7EE72D" w14:textId="77777777" w:rsidTr="00CD49C4">
        <w:trPr>
          <w:trHeight w:val="285"/>
          <w:jc w:val="center"/>
        </w:trPr>
        <w:tc>
          <w:tcPr>
            <w:tcW w:w="407" w:type="pct"/>
            <w:noWrap/>
          </w:tcPr>
          <w:p w14:paraId="5532B15A"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17</w:t>
            </w:r>
          </w:p>
        </w:tc>
        <w:tc>
          <w:tcPr>
            <w:tcW w:w="764" w:type="pct"/>
            <w:noWrap/>
          </w:tcPr>
          <w:p w14:paraId="14CAAE7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84.7 C</w:t>
            </w:r>
          </w:p>
        </w:tc>
        <w:tc>
          <w:tcPr>
            <w:tcW w:w="767" w:type="pct"/>
            <w:noWrap/>
          </w:tcPr>
          <w:p w14:paraId="3E943D8F"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 xml:space="preserve">  80.1 C</w:t>
            </w:r>
          </w:p>
        </w:tc>
        <w:tc>
          <w:tcPr>
            <w:tcW w:w="765" w:type="pct"/>
          </w:tcPr>
          <w:p w14:paraId="580A7C7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80.7 C</w:t>
            </w:r>
          </w:p>
        </w:tc>
        <w:tc>
          <w:tcPr>
            <w:tcW w:w="764" w:type="pct"/>
          </w:tcPr>
          <w:p w14:paraId="255632E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81.5 C</w:t>
            </w:r>
          </w:p>
        </w:tc>
        <w:tc>
          <w:tcPr>
            <w:tcW w:w="756" w:type="pct"/>
          </w:tcPr>
          <w:p w14:paraId="76EAC46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52.1 CH</w:t>
            </w:r>
          </w:p>
        </w:tc>
        <w:tc>
          <w:tcPr>
            <w:tcW w:w="777" w:type="pct"/>
          </w:tcPr>
          <w:p w14:paraId="277E1F2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125.2 CH</w:t>
            </w:r>
          </w:p>
        </w:tc>
      </w:tr>
      <w:tr w:rsidR="00CD49C4" w:rsidRPr="005E2FC9" w14:paraId="3082BD44" w14:textId="77777777" w:rsidTr="00CD49C4">
        <w:trPr>
          <w:trHeight w:val="285"/>
          <w:jc w:val="center"/>
        </w:trPr>
        <w:tc>
          <w:tcPr>
            <w:tcW w:w="407" w:type="pct"/>
            <w:noWrap/>
          </w:tcPr>
          <w:p w14:paraId="1B777D6B"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18</w:t>
            </w:r>
          </w:p>
        </w:tc>
        <w:tc>
          <w:tcPr>
            <w:tcW w:w="764" w:type="pct"/>
            <w:noWrap/>
          </w:tcPr>
          <w:p w14:paraId="5213441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49.1 C</w:t>
            </w:r>
          </w:p>
        </w:tc>
        <w:tc>
          <w:tcPr>
            <w:tcW w:w="767" w:type="pct"/>
            <w:noWrap/>
          </w:tcPr>
          <w:p w14:paraId="482723FB"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 xml:space="preserve">  43.6 C</w:t>
            </w:r>
          </w:p>
        </w:tc>
        <w:tc>
          <w:tcPr>
            <w:tcW w:w="765" w:type="pct"/>
          </w:tcPr>
          <w:p w14:paraId="209C2BE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47.9 C</w:t>
            </w:r>
          </w:p>
        </w:tc>
        <w:tc>
          <w:tcPr>
            <w:tcW w:w="764" w:type="pct"/>
          </w:tcPr>
          <w:p w14:paraId="224DF17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57.1 C</w:t>
            </w:r>
          </w:p>
        </w:tc>
        <w:tc>
          <w:tcPr>
            <w:tcW w:w="756" w:type="pct"/>
          </w:tcPr>
          <w:p w14:paraId="233588A6"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39.0 C</w:t>
            </w:r>
          </w:p>
        </w:tc>
        <w:tc>
          <w:tcPr>
            <w:tcW w:w="777" w:type="pct"/>
          </w:tcPr>
          <w:p w14:paraId="57C80C0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135.6 C</w:t>
            </w:r>
          </w:p>
        </w:tc>
      </w:tr>
      <w:tr w:rsidR="00CD49C4" w:rsidRPr="005E2FC9" w14:paraId="6077A8B2" w14:textId="77777777" w:rsidTr="00CD49C4">
        <w:trPr>
          <w:trHeight w:val="285"/>
          <w:jc w:val="center"/>
        </w:trPr>
        <w:tc>
          <w:tcPr>
            <w:tcW w:w="407" w:type="pct"/>
            <w:noWrap/>
          </w:tcPr>
          <w:p w14:paraId="22A3A72E"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19</w:t>
            </w:r>
          </w:p>
        </w:tc>
        <w:tc>
          <w:tcPr>
            <w:tcW w:w="764" w:type="pct"/>
            <w:noWrap/>
          </w:tcPr>
          <w:p w14:paraId="7B51628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65.4 CH</w:t>
            </w:r>
          </w:p>
        </w:tc>
        <w:tc>
          <w:tcPr>
            <w:tcW w:w="767" w:type="pct"/>
            <w:noWrap/>
          </w:tcPr>
          <w:p w14:paraId="7C3CE40C"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 xml:space="preserve">  26.0 CH</w:t>
            </w:r>
            <w:r w:rsidRPr="005E2FC9">
              <w:rPr>
                <w:rFonts w:ascii="Times New Roman" w:eastAsia="SimSun" w:hAnsi="Times New Roman" w:cs="Times New Roman"/>
                <w:color w:val="000000" w:themeColor="text1"/>
                <w:vertAlign w:val="subscript"/>
              </w:rPr>
              <w:t>2</w:t>
            </w:r>
          </w:p>
        </w:tc>
        <w:tc>
          <w:tcPr>
            <w:tcW w:w="765" w:type="pct"/>
          </w:tcPr>
          <w:p w14:paraId="4705A3DC"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67.1 CH</w:t>
            </w:r>
          </w:p>
        </w:tc>
        <w:tc>
          <w:tcPr>
            <w:tcW w:w="764" w:type="pct"/>
          </w:tcPr>
          <w:p w14:paraId="3E6C005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209.6 C</w:t>
            </w:r>
          </w:p>
        </w:tc>
        <w:tc>
          <w:tcPr>
            <w:tcW w:w="756" w:type="pct"/>
          </w:tcPr>
          <w:p w14:paraId="505700F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157.5 CH</w:t>
            </w:r>
          </w:p>
        </w:tc>
        <w:tc>
          <w:tcPr>
            <w:tcW w:w="777" w:type="pct"/>
          </w:tcPr>
          <w:p w14:paraId="34CE113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40.6 CH</w:t>
            </w:r>
            <w:r w:rsidRPr="005E2FC9">
              <w:rPr>
                <w:rFonts w:ascii="Times New Roman" w:eastAsia="SimSun" w:hAnsi="Times New Roman" w:cs="Times New Roman"/>
                <w:color w:val="000000" w:themeColor="text1"/>
                <w:vertAlign w:val="subscript"/>
              </w:rPr>
              <w:t>2</w:t>
            </w:r>
          </w:p>
        </w:tc>
      </w:tr>
      <w:tr w:rsidR="00CD49C4" w:rsidRPr="005E2FC9" w14:paraId="71D8CD13" w14:textId="77777777" w:rsidTr="00CD49C4">
        <w:trPr>
          <w:trHeight w:val="285"/>
          <w:jc w:val="center"/>
        </w:trPr>
        <w:tc>
          <w:tcPr>
            <w:tcW w:w="407" w:type="pct"/>
            <w:noWrap/>
          </w:tcPr>
          <w:p w14:paraId="698FB191"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20</w:t>
            </w:r>
          </w:p>
        </w:tc>
        <w:tc>
          <w:tcPr>
            <w:tcW w:w="764" w:type="pct"/>
            <w:noWrap/>
          </w:tcPr>
          <w:p w14:paraId="489C0003"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37.2 CH</w:t>
            </w:r>
            <w:r w:rsidRPr="005E2FC9">
              <w:rPr>
                <w:rFonts w:ascii="Times New Roman" w:eastAsia="SimSun" w:hAnsi="Times New Roman" w:cs="Times New Roman"/>
                <w:color w:val="000000" w:themeColor="text1"/>
                <w:vertAlign w:val="subscript"/>
              </w:rPr>
              <w:t>2</w:t>
            </w:r>
          </w:p>
        </w:tc>
        <w:tc>
          <w:tcPr>
            <w:tcW w:w="767" w:type="pct"/>
            <w:noWrap/>
          </w:tcPr>
          <w:p w14:paraId="23B941F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27.3 CH</w:t>
            </w:r>
            <w:r w:rsidRPr="005E2FC9">
              <w:rPr>
                <w:rFonts w:ascii="Times New Roman" w:eastAsia="SimSun" w:hAnsi="Times New Roman" w:cs="Times New Roman"/>
                <w:color w:val="000000" w:themeColor="text1"/>
                <w:vertAlign w:val="subscript"/>
              </w:rPr>
              <w:t>2</w:t>
            </w:r>
          </w:p>
        </w:tc>
        <w:tc>
          <w:tcPr>
            <w:tcW w:w="765" w:type="pct"/>
          </w:tcPr>
          <w:p w14:paraId="15256B04"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44.7 CH</w:t>
            </w:r>
            <w:r w:rsidRPr="005E2FC9">
              <w:rPr>
                <w:rFonts w:ascii="Times New Roman" w:eastAsia="SimSun" w:hAnsi="Times New Roman" w:cs="Times New Roman"/>
                <w:color w:val="000000" w:themeColor="text1"/>
                <w:vertAlign w:val="subscript"/>
              </w:rPr>
              <w:t>2</w:t>
            </w:r>
          </w:p>
        </w:tc>
        <w:tc>
          <w:tcPr>
            <w:tcW w:w="764" w:type="pct"/>
          </w:tcPr>
          <w:p w14:paraId="578745B4"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45.8 CH</w:t>
            </w:r>
            <w:r w:rsidRPr="005E2FC9">
              <w:rPr>
                <w:rFonts w:ascii="Times New Roman" w:eastAsia="SimSun" w:hAnsi="Times New Roman" w:cs="Times New Roman"/>
                <w:color w:val="000000" w:themeColor="text1"/>
                <w:vertAlign w:val="subscript"/>
              </w:rPr>
              <w:t>2</w:t>
            </w:r>
          </w:p>
        </w:tc>
        <w:tc>
          <w:tcPr>
            <w:tcW w:w="756" w:type="pct"/>
          </w:tcPr>
          <w:p w14:paraId="7B89EEA4"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125.3 CH</w:t>
            </w:r>
          </w:p>
        </w:tc>
        <w:tc>
          <w:tcPr>
            <w:tcW w:w="777" w:type="pct"/>
          </w:tcPr>
          <w:p w14:paraId="75950B20"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27.6 CH</w:t>
            </w:r>
            <w:r w:rsidRPr="005E2FC9">
              <w:rPr>
                <w:rFonts w:ascii="Times New Roman" w:eastAsia="SimSun" w:hAnsi="Times New Roman" w:cs="Times New Roman"/>
                <w:color w:val="000000" w:themeColor="text1"/>
                <w:vertAlign w:val="subscript"/>
              </w:rPr>
              <w:t>2</w:t>
            </w:r>
          </w:p>
        </w:tc>
      </w:tr>
      <w:tr w:rsidR="00CD49C4" w:rsidRPr="005E2FC9" w14:paraId="43408EC4" w14:textId="77777777" w:rsidTr="00CD49C4">
        <w:trPr>
          <w:trHeight w:val="285"/>
          <w:jc w:val="center"/>
        </w:trPr>
        <w:tc>
          <w:tcPr>
            <w:tcW w:w="407" w:type="pct"/>
            <w:noWrap/>
            <w:hideMark/>
          </w:tcPr>
          <w:p w14:paraId="254034E2" w14:textId="77777777" w:rsidR="00CD49C4" w:rsidRPr="005E2FC9" w:rsidRDefault="00CD49C4" w:rsidP="00CD49C4">
            <w:pPr>
              <w:spacing w:after="0" w:line="240" w:lineRule="auto"/>
              <w:jc w:val="center"/>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21</w:t>
            </w:r>
          </w:p>
        </w:tc>
        <w:tc>
          <w:tcPr>
            <w:tcW w:w="764" w:type="pct"/>
            <w:noWrap/>
          </w:tcPr>
          <w:p w14:paraId="2B3999F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78.9 CH</w:t>
            </w:r>
          </w:p>
        </w:tc>
        <w:tc>
          <w:tcPr>
            <w:tcW w:w="767" w:type="pct"/>
            <w:noWrap/>
          </w:tcPr>
          <w:p w14:paraId="5BD58195"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73.7 CH</w:t>
            </w:r>
          </w:p>
        </w:tc>
        <w:tc>
          <w:tcPr>
            <w:tcW w:w="765" w:type="pct"/>
          </w:tcPr>
          <w:p w14:paraId="28D928F1"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212.8 C</w:t>
            </w:r>
          </w:p>
        </w:tc>
        <w:tc>
          <w:tcPr>
            <w:tcW w:w="764" w:type="pct"/>
          </w:tcPr>
          <w:p w14:paraId="2E046A0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72.4 CH</w:t>
            </w:r>
          </w:p>
        </w:tc>
        <w:tc>
          <w:tcPr>
            <w:tcW w:w="756" w:type="pct"/>
          </w:tcPr>
          <w:p w14:paraId="7A64B5DB"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203.5 C</w:t>
            </w:r>
          </w:p>
        </w:tc>
        <w:tc>
          <w:tcPr>
            <w:tcW w:w="777" w:type="pct"/>
          </w:tcPr>
          <w:p w14:paraId="04A1838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125.4 CH</w:t>
            </w:r>
          </w:p>
        </w:tc>
      </w:tr>
      <w:tr w:rsidR="00CD49C4" w:rsidRPr="005E2FC9" w14:paraId="3C7F8141" w14:textId="77777777" w:rsidTr="00CD49C4">
        <w:trPr>
          <w:trHeight w:val="285"/>
          <w:jc w:val="center"/>
        </w:trPr>
        <w:tc>
          <w:tcPr>
            <w:tcW w:w="407" w:type="pct"/>
            <w:noWrap/>
            <w:hideMark/>
          </w:tcPr>
          <w:p w14:paraId="1EB1C72D"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22</w:t>
            </w:r>
          </w:p>
        </w:tc>
        <w:tc>
          <w:tcPr>
            <w:tcW w:w="764" w:type="pct"/>
            <w:noWrap/>
          </w:tcPr>
          <w:p w14:paraId="2532D840"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42.2 C</w:t>
            </w:r>
          </w:p>
        </w:tc>
        <w:tc>
          <w:tcPr>
            <w:tcW w:w="767" w:type="pct"/>
            <w:noWrap/>
          </w:tcPr>
          <w:p w14:paraId="2A9ECCF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44.5 C</w:t>
            </w:r>
          </w:p>
        </w:tc>
        <w:tc>
          <w:tcPr>
            <w:tcW w:w="765" w:type="pct"/>
          </w:tcPr>
          <w:p w14:paraId="292AF98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52.8 C</w:t>
            </w:r>
          </w:p>
        </w:tc>
        <w:tc>
          <w:tcPr>
            <w:tcW w:w="764" w:type="pct"/>
          </w:tcPr>
          <w:p w14:paraId="70B36DE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42.9 C</w:t>
            </w:r>
          </w:p>
        </w:tc>
        <w:tc>
          <w:tcPr>
            <w:tcW w:w="756" w:type="pct"/>
          </w:tcPr>
          <w:p w14:paraId="2E8D4503"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44.0 C</w:t>
            </w:r>
          </w:p>
        </w:tc>
        <w:tc>
          <w:tcPr>
            <w:tcW w:w="777" w:type="pct"/>
          </w:tcPr>
          <w:p w14:paraId="7C9D602C"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131.7 C</w:t>
            </w:r>
          </w:p>
        </w:tc>
      </w:tr>
      <w:tr w:rsidR="00CD49C4" w:rsidRPr="005E2FC9" w14:paraId="1A650EA3" w14:textId="77777777" w:rsidTr="00CD49C4">
        <w:trPr>
          <w:trHeight w:val="285"/>
          <w:jc w:val="center"/>
        </w:trPr>
        <w:tc>
          <w:tcPr>
            <w:tcW w:w="407" w:type="pct"/>
            <w:noWrap/>
            <w:hideMark/>
          </w:tcPr>
          <w:p w14:paraId="028E6B77"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23</w:t>
            </w:r>
          </w:p>
        </w:tc>
        <w:tc>
          <w:tcPr>
            <w:tcW w:w="764" w:type="pct"/>
            <w:noWrap/>
          </w:tcPr>
          <w:p w14:paraId="2CBD6755"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23.8 CH</w:t>
            </w:r>
            <w:r w:rsidRPr="005E2FC9">
              <w:rPr>
                <w:rFonts w:ascii="Times New Roman" w:eastAsia="SimSun" w:hAnsi="Times New Roman" w:cs="Times New Roman"/>
                <w:color w:val="000000" w:themeColor="text1"/>
                <w:vertAlign w:val="subscript"/>
              </w:rPr>
              <w:t>3</w:t>
            </w:r>
          </w:p>
        </w:tc>
        <w:tc>
          <w:tcPr>
            <w:tcW w:w="767" w:type="pct"/>
            <w:noWrap/>
          </w:tcPr>
          <w:p w14:paraId="7931FD1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22.8</w:t>
            </w:r>
            <w:r w:rsidRPr="005E2FC9">
              <w:rPr>
                <w:rFonts w:ascii="Times New Roman" w:eastAsia="SimSun" w:hAnsi="Times New Roman" w:cs="Times New Roman"/>
                <w:color w:val="000000" w:themeColor="text1"/>
                <w:vertAlign w:val="superscript"/>
              </w:rPr>
              <w:t xml:space="preserve">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5" w:type="pct"/>
          </w:tcPr>
          <w:p w14:paraId="0DC6A08A"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23.3 CH</w:t>
            </w:r>
            <w:r w:rsidRPr="005E2FC9">
              <w:rPr>
                <w:rFonts w:ascii="Times New Roman" w:eastAsia="SimSun" w:hAnsi="Times New Roman" w:cs="Times New Roman"/>
                <w:color w:val="000000" w:themeColor="text1"/>
                <w:vertAlign w:val="subscript"/>
              </w:rPr>
              <w:t>3</w:t>
            </w:r>
          </w:p>
        </w:tc>
        <w:tc>
          <w:tcPr>
            <w:tcW w:w="764" w:type="pct"/>
          </w:tcPr>
          <w:p w14:paraId="1809917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20.7 CH</w:t>
            </w:r>
            <w:r w:rsidRPr="005E2FC9">
              <w:rPr>
                <w:rFonts w:ascii="Times New Roman" w:eastAsia="SimSun" w:hAnsi="Times New Roman" w:cs="Times New Roman"/>
                <w:color w:val="000000" w:themeColor="text1"/>
                <w:vertAlign w:val="subscript"/>
              </w:rPr>
              <w:t>3</w:t>
            </w:r>
          </w:p>
        </w:tc>
        <w:tc>
          <w:tcPr>
            <w:tcW w:w="756" w:type="pct"/>
          </w:tcPr>
          <w:p w14:paraId="421F73E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27.3 CH</w:t>
            </w:r>
            <w:r w:rsidRPr="005E2FC9">
              <w:rPr>
                <w:rFonts w:ascii="Times New Roman" w:eastAsia="SimSun" w:hAnsi="Times New Roman" w:cs="Times New Roman"/>
                <w:color w:val="000000" w:themeColor="text1"/>
                <w:vertAlign w:val="subscript"/>
              </w:rPr>
              <w:t>3</w:t>
            </w:r>
          </w:p>
        </w:tc>
        <w:tc>
          <w:tcPr>
            <w:tcW w:w="777" w:type="pct"/>
          </w:tcPr>
          <w:p w14:paraId="4BAF2D2E"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26.0 CH</w:t>
            </w:r>
            <w:r w:rsidRPr="005E2FC9">
              <w:rPr>
                <w:rFonts w:ascii="Times New Roman" w:eastAsia="SimSun" w:hAnsi="Times New Roman" w:cs="Times New Roman"/>
                <w:color w:val="000000" w:themeColor="text1"/>
                <w:vertAlign w:val="subscript"/>
              </w:rPr>
              <w:t>3</w:t>
            </w:r>
          </w:p>
        </w:tc>
      </w:tr>
      <w:tr w:rsidR="00CD49C4" w:rsidRPr="005E2FC9" w14:paraId="4353BA29" w14:textId="77777777" w:rsidTr="00CD49C4">
        <w:trPr>
          <w:trHeight w:val="285"/>
          <w:jc w:val="center"/>
        </w:trPr>
        <w:tc>
          <w:tcPr>
            <w:tcW w:w="407" w:type="pct"/>
            <w:noWrap/>
            <w:hideMark/>
          </w:tcPr>
          <w:p w14:paraId="31EF3D49"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24</w:t>
            </w:r>
          </w:p>
        </w:tc>
        <w:tc>
          <w:tcPr>
            <w:tcW w:w="764" w:type="pct"/>
            <w:noWrap/>
          </w:tcPr>
          <w:p w14:paraId="420EEA98"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24.7 CH</w:t>
            </w:r>
            <w:r w:rsidRPr="005E2FC9">
              <w:rPr>
                <w:rFonts w:ascii="Times New Roman" w:eastAsia="SimSun" w:hAnsi="Times New Roman" w:cs="Times New Roman"/>
                <w:color w:val="000000" w:themeColor="text1"/>
                <w:vertAlign w:val="subscript"/>
              </w:rPr>
              <w:t>3</w:t>
            </w:r>
          </w:p>
        </w:tc>
        <w:tc>
          <w:tcPr>
            <w:tcW w:w="767" w:type="pct"/>
            <w:noWrap/>
          </w:tcPr>
          <w:p w14:paraId="514A913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18.7</w:t>
            </w:r>
            <w:r w:rsidRPr="005E2FC9">
              <w:rPr>
                <w:rFonts w:ascii="Times New Roman" w:eastAsia="SimSun" w:hAnsi="Times New Roman" w:cs="Times New Roman"/>
                <w:color w:val="000000" w:themeColor="text1"/>
                <w:vertAlign w:val="superscript"/>
              </w:rPr>
              <w:t xml:space="preserve">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5" w:type="pct"/>
          </w:tcPr>
          <w:p w14:paraId="34B226E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21.7 CH</w:t>
            </w:r>
            <w:r w:rsidRPr="005E2FC9">
              <w:rPr>
                <w:rFonts w:ascii="Times New Roman" w:eastAsia="SimSun" w:hAnsi="Times New Roman" w:cs="Times New Roman"/>
                <w:color w:val="000000" w:themeColor="text1"/>
                <w:vertAlign w:val="subscript"/>
              </w:rPr>
              <w:t>3</w:t>
            </w:r>
          </w:p>
        </w:tc>
        <w:tc>
          <w:tcPr>
            <w:tcW w:w="764" w:type="pct"/>
          </w:tcPr>
          <w:p w14:paraId="318B34AD"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25.5 CH</w:t>
            </w:r>
            <w:r w:rsidRPr="005E2FC9">
              <w:rPr>
                <w:rFonts w:ascii="Times New Roman" w:eastAsia="SimSun" w:hAnsi="Times New Roman" w:cs="Times New Roman"/>
                <w:color w:val="000000" w:themeColor="text1"/>
                <w:vertAlign w:val="subscript"/>
              </w:rPr>
              <w:t>3</w:t>
            </w:r>
          </w:p>
        </w:tc>
        <w:tc>
          <w:tcPr>
            <w:tcW w:w="756" w:type="pct"/>
          </w:tcPr>
          <w:p w14:paraId="447092A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21.4 CH</w:t>
            </w:r>
            <w:r w:rsidRPr="005E2FC9">
              <w:rPr>
                <w:rFonts w:ascii="Times New Roman" w:eastAsia="SimSun" w:hAnsi="Times New Roman" w:cs="Times New Roman"/>
                <w:color w:val="000000" w:themeColor="text1"/>
                <w:vertAlign w:val="subscript"/>
              </w:rPr>
              <w:t>3</w:t>
            </w:r>
          </w:p>
        </w:tc>
        <w:tc>
          <w:tcPr>
            <w:tcW w:w="777" w:type="pct"/>
          </w:tcPr>
          <w:p w14:paraId="2DB63D20"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eastAsia="SimSun" w:hAnsi="Times New Roman" w:cs="Times New Roman"/>
                <w:color w:val="000000" w:themeColor="text1"/>
              </w:rPr>
              <w:t xml:space="preserve">  17.9 CH</w:t>
            </w:r>
            <w:r w:rsidRPr="005E2FC9">
              <w:rPr>
                <w:rFonts w:ascii="Times New Roman" w:eastAsia="SimSun" w:hAnsi="Times New Roman" w:cs="Times New Roman"/>
                <w:color w:val="000000" w:themeColor="text1"/>
                <w:vertAlign w:val="subscript"/>
              </w:rPr>
              <w:t>3</w:t>
            </w:r>
          </w:p>
        </w:tc>
      </w:tr>
      <w:tr w:rsidR="00CD49C4" w:rsidRPr="005E2FC9" w14:paraId="610EC8C2" w14:textId="77777777" w:rsidTr="00CD49C4">
        <w:trPr>
          <w:trHeight w:val="285"/>
          <w:jc w:val="center"/>
        </w:trPr>
        <w:tc>
          <w:tcPr>
            <w:tcW w:w="407" w:type="pct"/>
            <w:tcBorders>
              <w:top w:val="nil"/>
              <w:left w:val="nil"/>
              <w:bottom w:val="nil"/>
              <w:right w:val="nil"/>
            </w:tcBorders>
            <w:noWrap/>
            <w:hideMark/>
          </w:tcPr>
          <w:p w14:paraId="7E197FF2"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25</w:t>
            </w:r>
          </w:p>
        </w:tc>
        <w:tc>
          <w:tcPr>
            <w:tcW w:w="764" w:type="pct"/>
            <w:tcBorders>
              <w:top w:val="nil"/>
              <w:left w:val="nil"/>
              <w:bottom w:val="nil"/>
              <w:right w:val="nil"/>
            </w:tcBorders>
            <w:noWrap/>
          </w:tcPr>
          <w:p w14:paraId="334E6AF0"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 xml:space="preserve">  24.8 CH</w:t>
            </w:r>
            <w:r w:rsidRPr="005E2FC9">
              <w:rPr>
                <w:rFonts w:ascii="Times New Roman" w:eastAsia="SimSun" w:hAnsi="Times New Roman" w:cs="Times New Roman"/>
                <w:color w:val="000000" w:themeColor="text1"/>
                <w:vertAlign w:val="subscript"/>
              </w:rPr>
              <w:t>3</w:t>
            </w:r>
          </w:p>
        </w:tc>
        <w:tc>
          <w:tcPr>
            <w:tcW w:w="767" w:type="pct"/>
            <w:tcBorders>
              <w:top w:val="nil"/>
              <w:left w:val="nil"/>
              <w:bottom w:val="nil"/>
              <w:right w:val="nil"/>
            </w:tcBorders>
            <w:noWrap/>
          </w:tcPr>
          <w:p w14:paraId="6269551F"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24.6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5" w:type="pct"/>
            <w:tcBorders>
              <w:top w:val="nil"/>
              <w:left w:val="nil"/>
              <w:bottom w:val="nil"/>
              <w:right w:val="nil"/>
            </w:tcBorders>
          </w:tcPr>
          <w:p w14:paraId="7DF38197"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23.4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4" w:type="pct"/>
            <w:tcBorders>
              <w:top w:val="nil"/>
              <w:left w:val="nil"/>
              <w:bottom w:val="nil"/>
              <w:right w:val="nil"/>
            </w:tcBorders>
          </w:tcPr>
          <w:p w14:paraId="01BF7D50"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 xml:space="preserve">  23.5 CH</w:t>
            </w:r>
            <w:r w:rsidRPr="005E2FC9">
              <w:rPr>
                <w:rFonts w:ascii="Times New Roman" w:eastAsia="SimSun" w:hAnsi="Times New Roman" w:cs="Times New Roman"/>
                <w:color w:val="000000" w:themeColor="text1"/>
                <w:vertAlign w:val="subscript"/>
              </w:rPr>
              <w:t>3</w:t>
            </w:r>
          </w:p>
        </w:tc>
        <w:tc>
          <w:tcPr>
            <w:tcW w:w="756" w:type="pct"/>
            <w:tcBorders>
              <w:top w:val="nil"/>
              <w:left w:val="nil"/>
              <w:bottom w:val="nil"/>
              <w:right w:val="nil"/>
            </w:tcBorders>
          </w:tcPr>
          <w:p w14:paraId="2A37187E"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20.7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77" w:type="pct"/>
            <w:tcBorders>
              <w:top w:val="nil"/>
              <w:left w:val="nil"/>
              <w:bottom w:val="nil"/>
              <w:right w:val="nil"/>
            </w:tcBorders>
          </w:tcPr>
          <w:p w14:paraId="1EB3569F"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16.6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r>
      <w:tr w:rsidR="00CD49C4" w:rsidRPr="005E2FC9" w14:paraId="5D037849" w14:textId="77777777" w:rsidTr="00CD49C4">
        <w:trPr>
          <w:trHeight w:val="285"/>
          <w:jc w:val="center"/>
        </w:trPr>
        <w:tc>
          <w:tcPr>
            <w:tcW w:w="407" w:type="pct"/>
            <w:tcBorders>
              <w:top w:val="nil"/>
              <w:left w:val="nil"/>
              <w:bottom w:val="nil"/>
              <w:right w:val="nil"/>
            </w:tcBorders>
            <w:noWrap/>
          </w:tcPr>
          <w:p w14:paraId="0F38A0C2"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26</w:t>
            </w:r>
          </w:p>
        </w:tc>
        <w:tc>
          <w:tcPr>
            <w:tcW w:w="764" w:type="pct"/>
            <w:tcBorders>
              <w:top w:val="nil"/>
              <w:left w:val="nil"/>
              <w:bottom w:val="nil"/>
              <w:right w:val="nil"/>
            </w:tcBorders>
            <w:noWrap/>
          </w:tcPr>
          <w:p w14:paraId="0A7BE3A2"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17.4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7" w:type="pct"/>
            <w:tcBorders>
              <w:top w:val="nil"/>
              <w:left w:val="nil"/>
              <w:bottom w:val="nil"/>
              <w:right w:val="nil"/>
            </w:tcBorders>
            <w:noWrap/>
          </w:tcPr>
          <w:p w14:paraId="4DD87752"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21.0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5" w:type="pct"/>
            <w:tcBorders>
              <w:top w:val="nil"/>
              <w:left w:val="nil"/>
              <w:bottom w:val="nil"/>
              <w:right w:val="nil"/>
            </w:tcBorders>
          </w:tcPr>
          <w:p w14:paraId="04666AD8"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16.0,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4" w:type="pct"/>
            <w:tcBorders>
              <w:top w:val="nil"/>
              <w:left w:val="nil"/>
              <w:bottom w:val="nil"/>
              <w:right w:val="nil"/>
            </w:tcBorders>
          </w:tcPr>
          <w:p w14:paraId="681DA314"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 xml:space="preserve">  18.6 CH</w:t>
            </w:r>
            <w:r w:rsidRPr="005E2FC9">
              <w:rPr>
                <w:rFonts w:ascii="Times New Roman" w:eastAsia="SimSun" w:hAnsi="Times New Roman" w:cs="Times New Roman"/>
                <w:color w:val="000000" w:themeColor="text1"/>
                <w:vertAlign w:val="subscript"/>
              </w:rPr>
              <w:t>3</w:t>
            </w:r>
          </w:p>
        </w:tc>
        <w:tc>
          <w:tcPr>
            <w:tcW w:w="756" w:type="pct"/>
            <w:tcBorders>
              <w:top w:val="nil"/>
              <w:left w:val="nil"/>
              <w:bottom w:val="nil"/>
              <w:right w:val="nil"/>
            </w:tcBorders>
          </w:tcPr>
          <w:p w14:paraId="54062276"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18.1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77" w:type="pct"/>
            <w:tcBorders>
              <w:top w:val="nil"/>
              <w:left w:val="nil"/>
              <w:bottom w:val="nil"/>
              <w:right w:val="nil"/>
            </w:tcBorders>
          </w:tcPr>
          <w:p w14:paraId="0A64EDCD"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16.3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r>
      <w:tr w:rsidR="00CD49C4" w:rsidRPr="005E2FC9" w14:paraId="63DC1F4E" w14:textId="77777777" w:rsidTr="00CD49C4">
        <w:trPr>
          <w:trHeight w:val="285"/>
          <w:jc w:val="center"/>
        </w:trPr>
        <w:tc>
          <w:tcPr>
            <w:tcW w:w="407" w:type="pct"/>
            <w:tcBorders>
              <w:top w:val="nil"/>
              <w:left w:val="nil"/>
              <w:right w:val="nil"/>
            </w:tcBorders>
            <w:noWrap/>
          </w:tcPr>
          <w:p w14:paraId="692A65CE" w14:textId="77777777" w:rsidR="00CD49C4" w:rsidRPr="005E2FC9" w:rsidRDefault="00CD49C4" w:rsidP="00CD49C4">
            <w:pPr>
              <w:spacing w:after="0" w:line="240" w:lineRule="auto"/>
              <w:jc w:val="center"/>
              <w:rPr>
                <w:rFonts w:ascii="Times New Roman" w:eastAsia="SimSun" w:hAnsi="Times New Roman" w:cs="Times New Roman"/>
                <w:bCs/>
                <w:color w:val="000000" w:themeColor="text1"/>
              </w:rPr>
            </w:pPr>
            <w:r w:rsidRPr="005E2FC9">
              <w:rPr>
                <w:rFonts w:ascii="Times New Roman" w:eastAsia="SimSun" w:hAnsi="Times New Roman" w:cs="Times New Roman"/>
                <w:bCs/>
                <w:color w:val="000000" w:themeColor="text1"/>
              </w:rPr>
              <w:t>27</w:t>
            </w:r>
          </w:p>
        </w:tc>
        <w:tc>
          <w:tcPr>
            <w:tcW w:w="764" w:type="pct"/>
            <w:tcBorders>
              <w:top w:val="nil"/>
              <w:left w:val="nil"/>
              <w:right w:val="nil"/>
            </w:tcBorders>
            <w:noWrap/>
          </w:tcPr>
          <w:p w14:paraId="1A906F26"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55.8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7" w:type="pct"/>
            <w:tcBorders>
              <w:top w:val="nil"/>
              <w:left w:val="nil"/>
              <w:right w:val="nil"/>
            </w:tcBorders>
            <w:noWrap/>
          </w:tcPr>
          <w:p w14:paraId="3204BA14"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55.6</w:t>
            </w:r>
            <w:r w:rsidRPr="005E2FC9">
              <w:rPr>
                <w:rFonts w:ascii="Times New Roman" w:eastAsia="SimSun" w:hAnsi="Times New Roman" w:cs="Times New Roman"/>
                <w:color w:val="000000" w:themeColor="text1"/>
              </w:rPr>
              <w:t xml:space="preserve"> CH</w:t>
            </w:r>
            <w:r w:rsidRPr="005E2FC9">
              <w:rPr>
                <w:rFonts w:ascii="Times New Roman" w:eastAsia="SimSun" w:hAnsi="Times New Roman" w:cs="Times New Roman"/>
                <w:color w:val="000000" w:themeColor="text1"/>
                <w:vertAlign w:val="subscript"/>
              </w:rPr>
              <w:t>3</w:t>
            </w:r>
          </w:p>
        </w:tc>
        <w:tc>
          <w:tcPr>
            <w:tcW w:w="765" w:type="pct"/>
            <w:tcBorders>
              <w:top w:val="nil"/>
              <w:left w:val="nil"/>
              <w:right w:val="nil"/>
            </w:tcBorders>
          </w:tcPr>
          <w:p w14:paraId="7A6370B9" w14:textId="77777777" w:rsidR="00CD49C4" w:rsidRPr="005E2FC9" w:rsidRDefault="00CD49C4" w:rsidP="00CD49C4">
            <w:pPr>
              <w:spacing w:after="0" w:line="240" w:lineRule="auto"/>
              <w:jc w:val="both"/>
              <w:rPr>
                <w:rFonts w:ascii="Times New Roman" w:eastAsia="SimSun" w:hAnsi="Times New Roman" w:cs="Times New Roman"/>
                <w:color w:val="000000" w:themeColor="text1"/>
              </w:rPr>
            </w:pPr>
            <w:r w:rsidRPr="005E2FC9">
              <w:rPr>
                <w:rFonts w:ascii="Times New Roman" w:hAnsi="Times New Roman" w:cs="Times New Roman"/>
                <w:color w:val="000000" w:themeColor="text1"/>
              </w:rPr>
              <w:t xml:space="preserve">  55.4,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64" w:type="pct"/>
            <w:tcBorders>
              <w:top w:val="nil"/>
              <w:left w:val="nil"/>
              <w:right w:val="nil"/>
            </w:tcBorders>
          </w:tcPr>
          <w:p w14:paraId="53E852C8"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eastAsia="SimSun" w:hAnsi="Times New Roman" w:cs="Times New Roman"/>
                <w:color w:val="000000" w:themeColor="text1"/>
              </w:rPr>
              <w:t xml:space="preserve">  55.4 CH</w:t>
            </w:r>
            <w:r w:rsidRPr="005E2FC9">
              <w:rPr>
                <w:rFonts w:ascii="Times New Roman" w:eastAsia="SimSun" w:hAnsi="Times New Roman" w:cs="Times New Roman"/>
                <w:color w:val="000000" w:themeColor="text1"/>
                <w:vertAlign w:val="subscript"/>
              </w:rPr>
              <w:t>3</w:t>
            </w:r>
          </w:p>
        </w:tc>
        <w:tc>
          <w:tcPr>
            <w:tcW w:w="756" w:type="pct"/>
            <w:tcBorders>
              <w:top w:val="nil"/>
              <w:left w:val="nil"/>
              <w:right w:val="nil"/>
            </w:tcBorders>
          </w:tcPr>
          <w:p w14:paraId="12BC99F3"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55.5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c>
          <w:tcPr>
            <w:tcW w:w="777" w:type="pct"/>
            <w:tcBorders>
              <w:top w:val="nil"/>
              <w:left w:val="nil"/>
              <w:right w:val="nil"/>
            </w:tcBorders>
          </w:tcPr>
          <w:p w14:paraId="686ACA34" w14:textId="77777777" w:rsidR="00CD49C4" w:rsidRPr="005E2FC9" w:rsidRDefault="00CD49C4" w:rsidP="00CD49C4">
            <w:pPr>
              <w:spacing w:after="0" w:line="240" w:lineRule="auto"/>
              <w:jc w:val="both"/>
              <w:rPr>
                <w:rFonts w:ascii="Times New Roman" w:hAnsi="Times New Roman" w:cs="Times New Roman"/>
                <w:color w:val="000000" w:themeColor="text1"/>
              </w:rPr>
            </w:pPr>
            <w:r w:rsidRPr="005E2FC9">
              <w:rPr>
                <w:rFonts w:ascii="Times New Roman" w:hAnsi="Times New Roman" w:cs="Times New Roman"/>
                <w:color w:val="000000" w:themeColor="text1"/>
              </w:rPr>
              <w:t xml:space="preserve">  56.0 </w:t>
            </w:r>
            <w:r w:rsidRPr="005E2FC9">
              <w:rPr>
                <w:rFonts w:ascii="Times New Roman" w:eastAsia="SimSun" w:hAnsi="Times New Roman" w:cs="Times New Roman"/>
                <w:color w:val="000000" w:themeColor="text1"/>
              </w:rPr>
              <w:t>CH</w:t>
            </w:r>
            <w:r w:rsidRPr="005E2FC9">
              <w:rPr>
                <w:rFonts w:ascii="Times New Roman" w:eastAsia="SimSun" w:hAnsi="Times New Roman" w:cs="Times New Roman"/>
                <w:color w:val="000000" w:themeColor="text1"/>
                <w:vertAlign w:val="subscript"/>
              </w:rPr>
              <w:t>3</w:t>
            </w:r>
          </w:p>
        </w:tc>
      </w:tr>
      <w:tr w:rsidR="00CD49C4" w:rsidRPr="005E2FC9" w14:paraId="254A90D6" w14:textId="77777777" w:rsidTr="00CD49C4">
        <w:trPr>
          <w:trHeight w:val="285"/>
          <w:jc w:val="center"/>
        </w:trPr>
        <w:tc>
          <w:tcPr>
            <w:tcW w:w="5000" w:type="pct"/>
            <w:gridSpan w:val="7"/>
            <w:tcBorders>
              <w:top w:val="nil"/>
              <w:left w:val="nil"/>
              <w:bottom w:val="single" w:sz="4" w:space="0" w:color="auto"/>
              <w:right w:val="nil"/>
            </w:tcBorders>
            <w:noWrap/>
          </w:tcPr>
          <w:p w14:paraId="0EA9DB31" w14:textId="77777777" w:rsidR="00CD49C4" w:rsidRPr="005E2FC9" w:rsidRDefault="00CD49C4" w:rsidP="00CD49C4">
            <w:pPr>
              <w:spacing w:after="0" w:line="240" w:lineRule="auto"/>
              <w:jc w:val="both"/>
              <w:rPr>
                <w:rFonts w:ascii="Times New Roman" w:eastAsia="SimSun" w:hAnsi="Times New Roman" w:cs="Times New Roman"/>
                <w:b/>
                <w:bCs/>
                <w:color w:val="000000" w:themeColor="text1"/>
              </w:rPr>
            </w:pPr>
            <w:r w:rsidRPr="005E2FC9">
              <w:rPr>
                <w:rFonts w:ascii="Times New Roman" w:hAnsi="Times New Roman" w:cs="Times New Roman"/>
                <w:color w:val="000000" w:themeColor="text1"/>
                <w:vertAlign w:val="superscript"/>
              </w:rPr>
              <w:t>a</w:t>
            </w:r>
            <w:r w:rsidRPr="00F606DD">
              <w:rPr>
                <w:rFonts w:ascii="Times New Roman" w:hAnsi="Times New Roman" w:cs="Times New Roman"/>
                <w:color w:val="000000" w:themeColor="text1"/>
              </w:rPr>
              <w:t>Multiplicities were a</w:t>
            </w:r>
            <w:r w:rsidRPr="005E2FC9">
              <w:rPr>
                <w:rFonts w:ascii="Times New Roman" w:hAnsi="Times New Roman" w:cs="Times New Roman"/>
                <w:color w:val="000000" w:themeColor="text1"/>
              </w:rPr>
              <w:t>ssign</w:t>
            </w:r>
            <w:r>
              <w:rPr>
                <w:rFonts w:ascii="Times New Roman" w:hAnsi="Times New Roman" w:cs="Times New Roman"/>
                <w:color w:val="000000" w:themeColor="text1"/>
              </w:rPr>
              <w:t>ed</w:t>
            </w:r>
            <w:r w:rsidRPr="005E2FC9">
              <w:rPr>
                <w:rFonts w:ascii="Times New Roman" w:hAnsi="Times New Roman" w:cs="Times New Roman"/>
                <w:color w:val="000000" w:themeColor="text1"/>
              </w:rPr>
              <w:t xml:space="preserve"> based on </w:t>
            </w:r>
            <w:r w:rsidRPr="005E2FC9">
              <w:rPr>
                <w:rFonts w:ascii="Times New Roman" w:hAnsi="Times New Roman" w:cs="Times New Roman"/>
                <w:color w:val="000000" w:themeColor="text1"/>
                <w:vertAlign w:val="superscript"/>
              </w:rPr>
              <w:t>1</w:t>
            </w:r>
            <w:r w:rsidRPr="005E2FC9">
              <w:rPr>
                <w:rFonts w:ascii="Times New Roman" w:hAnsi="Times New Roman" w:cs="Times New Roman"/>
                <w:color w:val="000000" w:themeColor="text1"/>
              </w:rPr>
              <w:t xml:space="preserve">H, </w:t>
            </w:r>
            <w:r w:rsidRPr="005E2FC9">
              <w:rPr>
                <w:rFonts w:ascii="Times New Roman" w:hAnsi="Times New Roman" w:cs="Times New Roman"/>
                <w:color w:val="000000" w:themeColor="text1"/>
                <w:vertAlign w:val="superscript"/>
              </w:rPr>
              <w:t>13</w:t>
            </w:r>
            <w:r w:rsidRPr="005E2FC9">
              <w:rPr>
                <w:rFonts w:ascii="Times New Roman" w:hAnsi="Times New Roman" w:cs="Times New Roman"/>
                <w:color w:val="000000" w:themeColor="text1"/>
              </w:rPr>
              <w:t>C and HSQC NMR (</w:t>
            </w:r>
            <w:r w:rsidRPr="005E2FC9">
              <w:rPr>
                <w:rFonts w:ascii="Times New Roman" w:hAnsi="Times New Roman" w:cs="Times New Roman"/>
                <w:color w:val="000000" w:themeColor="text1"/>
                <w:vertAlign w:val="superscript"/>
              </w:rPr>
              <w:t>13</w:t>
            </w:r>
            <w:r w:rsidRPr="005E2FC9">
              <w:rPr>
                <w:rFonts w:ascii="Times New Roman" w:hAnsi="Times New Roman" w:cs="Times New Roman"/>
                <w:color w:val="000000" w:themeColor="text1"/>
              </w:rPr>
              <w:t>C 100/</w:t>
            </w:r>
            <w:r w:rsidRPr="005E2FC9">
              <w:rPr>
                <w:rFonts w:ascii="Times New Roman" w:hAnsi="Times New Roman" w:cs="Times New Roman"/>
                <w:color w:val="000000" w:themeColor="text1"/>
                <w:vertAlign w:val="superscript"/>
              </w:rPr>
              <w:t>1</w:t>
            </w:r>
            <w:r w:rsidRPr="005E2FC9">
              <w:rPr>
                <w:rFonts w:ascii="Times New Roman" w:hAnsi="Times New Roman" w:cs="Times New Roman"/>
                <w:color w:val="000000" w:themeColor="text1"/>
              </w:rPr>
              <w:t xml:space="preserve">H 500 MHz) experiments. </w:t>
            </w:r>
            <w:r w:rsidRPr="005E2FC9">
              <w:rPr>
                <w:rFonts w:ascii="Times New Roman" w:hAnsi="Times New Roman" w:cs="Times New Roman"/>
                <w:color w:val="000000" w:themeColor="text1"/>
                <w:vertAlign w:val="superscript"/>
              </w:rPr>
              <w:t>b</w:t>
            </w:r>
            <w:r w:rsidRPr="005E2FC9">
              <w:rPr>
                <w:rFonts w:ascii="Times New Roman" w:hAnsi="Times New Roman" w:cs="Times New Roman"/>
                <w:color w:val="000000" w:themeColor="text1"/>
              </w:rPr>
              <w:t xml:space="preserve">Observed in </w:t>
            </w:r>
            <w:r>
              <w:rPr>
                <w:rFonts w:ascii="Times New Roman" w:hAnsi="Times New Roman" w:cs="Times New Roman"/>
                <w:color w:val="000000" w:themeColor="text1"/>
              </w:rPr>
              <w:t>a</w:t>
            </w:r>
            <w:r w:rsidRPr="005E2FC9">
              <w:rPr>
                <w:rFonts w:ascii="Times New Roman" w:hAnsi="Times New Roman" w:cs="Times New Roman"/>
                <w:color w:val="000000" w:themeColor="text1"/>
              </w:rPr>
              <w:t>cetone-</w:t>
            </w:r>
            <w:r w:rsidRPr="005E2FC9">
              <w:rPr>
                <w:rFonts w:ascii="Times New Roman" w:hAnsi="Times New Roman" w:cs="Times New Roman"/>
                <w:i/>
                <w:color w:val="000000" w:themeColor="text1"/>
              </w:rPr>
              <w:t>d</w:t>
            </w:r>
            <w:r w:rsidRPr="005E2FC9">
              <w:rPr>
                <w:rFonts w:ascii="Times New Roman" w:hAnsi="Times New Roman" w:cs="Times New Roman"/>
                <w:color w:val="000000" w:themeColor="text1"/>
                <w:vertAlign w:val="subscript"/>
              </w:rPr>
              <w:t>6</w:t>
            </w:r>
            <w:r w:rsidRPr="005E2FC9">
              <w:rPr>
                <w:rFonts w:ascii="Times New Roman" w:hAnsi="Times New Roman" w:cs="Times New Roman"/>
                <w:color w:val="000000" w:themeColor="text1"/>
              </w:rPr>
              <w:t xml:space="preserve">. </w:t>
            </w:r>
            <w:r w:rsidRPr="005E2FC9">
              <w:rPr>
                <w:rFonts w:ascii="Times New Roman" w:hAnsi="Times New Roman" w:cs="Times New Roman"/>
                <w:color w:val="000000" w:themeColor="text1"/>
                <w:vertAlign w:val="superscript"/>
              </w:rPr>
              <w:t>c</w:t>
            </w:r>
            <w:r w:rsidRPr="005E2FC9">
              <w:rPr>
                <w:rFonts w:ascii="Times New Roman" w:hAnsi="Times New Roman" w:cs="Times New Roman"/>
                <w:color w:val="000000" w:themeColor="text1"/>
              </w:rPr>
              <w:t>Observed in CDCl</w:t>
            </w:r>
            <w:r w:rsidRPr="005E2FC9">
              <w:rPr>
                <w:rFonts w:ascii="Times New Roman" w:hAnsi="Times New Roman" w:cs="Times New Roman"/>
                <w:color w:val="000000" w:themeColor="text1"/>
                <w:vertAlign w:val="subscript"/>
              </w:rPr>
              <w:t>3</w:t>
            </w:r>
            <w:r w:rsidRPr="005E2FC9">
              <w:rPr>
                <w:rFonts w:ascii="Times New Roman" w:hAnsi="Times New Roman" w:cs="Times New Roman"/>
                <w:color w:val="000000" w:themeColor="text1"/>
              </w:rPr>
              <w:t xml:space="preserve">. </w:t>
            </w:r>
            <w:r w:rsidRPr="005E2FC9">
              <w:rPr>
                <w:rFonts w:ascii="Times New Roman" w:hAnsi="Times New Roman" w:cs="Times New Roman"/>
                <w:color w:val="000000" w:themeColor="text1"/>
                <w:vertAlign w:val="superscript"/>
              </w:rPr>
              <w:t>d</w:t>
            </w:r>
            <w:r w:rsidRPr="005E2FC9">
              <w:rPr>
                <w:rFonts w:ascii="Times New Roman" w:hAnsi="Times New Roman" w:cs="Times New Roman"/>
                <w:color w:val="000000" w:themeColor="text1"/>
              </w:rPr>
              <w:t xml:space="preserve"> Observed in DMSO-</w:t>
            </w:r>
            <w:r w:rsidRPr="005E2FC9">
              <w:rPr>
                <w:rFonts w:ascii="Times New Roman" w:hAnsi="Times New Roman" w:cs="Times New Roman"/>
                <w:i/>
                <w:color w:val="000000" w:themeColor="text1"/>
              </w:rPr>
              <w:t>d</w:t>
            </w:r>
            <w:r w:rsidRPr="005E2FC9">
              <w:rPr>
                <w:rFonts w:ascii="Times New Roman" w:hAnsi="Times New Roman" w:cs="Times New Roman"/>
                <w:color w:val="000000" w:themeColor="text1"/>
                <w:vertAlign w:val="subscript"/>
              </w:rPr>
              <w:t>6</w:t>
            </w:r>
            <w:r w:rsidRPr="005E2FC9">
              <w:rPr>
                <w:rFonts w:ascii="Times New Roman" w:hAnsi="Times New Roman" w:cs="Times New Roman"/>
                <w:color w:val="000000" w:themeColor="text1"/>
              </w:rPr>
              <w:t>.</w:t>
            </w:r>
          </w:p>
        </w:tc>
      </w:tr>
    </w:tbl>
    <w:p w14:paraId="38A337C3" w14:textId="77777777" w:rsidR="00CD49C4" w:rsidRPr="00DF1760" w:rsidRDefault="00CD49C4" w:rsidP="00CD49C4">
      <w:pPr>
        <w:spacing w:after="0" w:line="480" w:lineRule="auto"/>
        <w:jc w:val="both"/>
        <w:rPr>
          <w:rFonts w:ascii="Times New Roman" w:hAnsi="Times New Roman" w:cs="Times New Roman"/>
          <w:color w:val="000000" w:themeColor="text1"/>
          <w:sz w:val="24"/>
          <w:szCs w:val="24"/>
        </w:rPr>
      </w:pPr>
    </w:p>
    <w:p w14:paraId="689EFB65" w14:textId="77777777" w:rsidR="00CD49C4" w:rsidRDefault="00CD49C4" w:rsidP="00CD49C4">
      <w:pPr>
        <w:pStyle w:val="Heading3"/>
        <w:spacing w:before="0" w:line="480" w:lineRule="auto"/>
        <w:ind w:firstLine="720"/>
        <w:jc w:val="center"/>
        <w:rPr>
          <w:rFonts w:ascii="Times New Roman" w:hAnsi="Times New Roman" w:cs="Times New Roman"/>
          <w:b/>
          <w:color w:val="000000" w:themeColor="text1"/>
        </w:rPr>
      </w:pPr>
      <w:bookmarkStart w:id="195" w:name="_Toc7677862"/>
      <w:r w:rsidRPr="00626ED3">
        <w:rPr>
          <w:rFonts w:ascii="Times New Roman" w:hAnsi="Times New Roman" w:cs="Times New Roman"/>
          <w:b/>
          <w:color w:val="000000" w:themeColor="text1"/>
        </w:rPr>
        <w:t>5</w:t>
      </w:r>
      <w:r>
        <w:rPr>
          <w:rFonts w:ascii="Times New Roman" w:hAnsi="Times New Roman" w:cs="Times New Roman"/>
          <w:b/>
          <w:color w:val="000000" w:themeColor="text1"/>
        </w:rPr>
        <w:t>.2.3</w:t>
      </w:r>
      <w:r w:rsidRPr="00626ED3">
        <w:rPr>
          <w:rFonts w:ascii="Times New Roman" w:hAnsi="Times New Roman" w:cs="Times New Roman"/>
          <w:b/>
          <w:color w:val="000000" w:themeColor="text1"/>
        </w:rPr>
        <w:t xml:space="preserve"> </w:t>
      </w:r>
      <w:r>
        <w:rPr>
          <w:rFonts w:ascii="Times New Roman" w:hAnsi="Times New Roman" w:cs="Times New Roman"/>
          <w:b/>
          <w:color w:val="000000" w:themeColor="text1"/>
        </w:rPr>
        <w:t xml:space="preserve">Testing of Natural Products from the </w:t>
      </w:r>
      <w:r w:rsidRPr="00626ED3">
        <w:rPr>
          <w:rFonts w:ascii="Times New Roman" w:hAnsi="Times New Roman" w:cs="Times New Roman"/>
          <w:b/>
          <w:i/>
          <w:color w:val="000000" w:themeColor="text1"/>
        </w:rPr>
        <w:t xml:space="preserve">Penicillium sp. </w:t>
      </w:r>
      <w:r>
        <w:rPr>
          <w:rFonts w:ascii="Times New Roman" w:hAnsi="Times New Roman" w:cs="Times New Roman"/>
          <w:b/>
          <w:color w:val="000000" w:themeColor="text1"/>
        </w:rPr>
        <w:t>I</w:t>
      </w:r>
      <w:r w:rsidRPr="00626ED3">
        <w:rPr>
          <w:rFonts w:ascii="Times New Roman" w:hAnsi="Times New Roman" w:cs="Times New Roman"/>
          <w:b/>
          <w:color w:val="000000" w:themeColor="text1"/>
        </w:rPr>
        <w:t>solate</w:t>
      </w:r>
      <w:bookmarkEnd w:id="195"/>
    </w:p>
    <w:p w14:paraId="361F3D70"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4438E1">
        <w:rPr>
          <w:rFonts w:ascii="Times New Roman" w:hAnsi="Times New Roman" w:cs="Times New Roman"/>
          <w:color w:val="000000" w:themeColor="text1"/>
          <w:sz w:val="24"/>
          <w:szCs w:val="24"/>
        </w:rPr>
        <w:t xml:space="preserve">Following the purification of these compounds, all metabolites were evaluated in zebrafish embryos. New compounds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.5</w:t>
      </w:r>
      <w:r w:rsidRPr="004438E1">
        <w:rPr>
          <w:rFonts w:ascii="Times New Roman" w:hAnsi="Times New Roman" w:cs="Times New Roman"/>
          <w:color w:val="000000" w:themeColor="text1"/>
          <w:sz w:val="24"/>
          <w:szCs w:val="24"/>
        </w:rPr>
        <w:t xml:space="preserve"> and </w:t>
      </w:r>
      <w:r>
        <w:rPr>
          <w:rFonts w:ascii="Times New Roman" w:hAnsi="Times New Roman" w:cs="Times New Roman"/>
          <w:b/>
          <w:color w:val="000000" w:themeColor="text1"/>
          <w:sz w:val="24"/>
          <w:szCs w:val="24"/>
        </w:rPr>
        <w:t>5.12</w:t>
      </w:r>
      <w:r w:rsidRPr="004438E1">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rPr>
        <w:t>5.14</w:t>
      </w:r>
      <w:r w:rsidRPr="004438E1">
        <w:rPr>
          <w:rFonts w:ascii="Times New Roman" w:hAnsi="Times New Roman" w:cs="Times New Roman"/>
          <w:color w:val="000000" w:themeColor="text1"/>
          <w:sz w:val="24"/>
          <w:szCs w:val="24"/>
        </w:rPr>
        <w:t xml:space="preserve"> induced paralysis with compound </w:t>
      </w:r>
      <w:r>
        <w:rPr>
          <w:rFonts w:ascii="Times New Roman" w:hAnsi="Times New Roman" w:cs="Times New Roman"/>
          <w:b/>
          <w:color w:val="000000" w:themeColor="text1"/>
          <w:sz w:val="24"/>
          <w:szCs w:val="24"/>
        </w:rPr>
        <w:t>5.12</w:t>
      </w:r>
      <w:r w:rsidRPr="004438E1">
        <w:rPr>
          <w:rFonts w:ascii="Times New Roman" w:hAnsi="Times New Roman" w:cs="Times New Roman"/>
          <w:b/>
          <w:color w:val="000000" w:themeColor="text1"/>
          <w:sz w:val="24"/>
          <w:szCs w:val="24"/>
        </w:rPr>
        <w:t xml:space="preserve"> </w:t>
      </w:r>
      <w:r w:rsidRPr="004438E1">
        <w:rPr>
          <w:rFonts w:ascii="Times New Roman" w:hAnsi="Times New Roman" w:cs="Times New Roman"/>
          <w:color w:val="000000" w:themeColor="text1"/>
          <w:sz w:val="24"/>
          <w:szCs w:val="24"/>
        </w:rPr>
        <w:t xml:space="preserve">being the most active at a test concentration of 1 µM (Table </w:t>
      </w:r>
      <w:r>
        <w:rPr>
          <w:rFonts w:ascii="Times New Roman" w:hAnsi="Times New Roman" w:cs="Times New Roman"/>
          <w:color w:val="000000" w:themeColor="text1"/>
          <w:sz w:val="24"/>
          <w:szCs w:val="24"/>
        </w:rPr>
        <w:t>5.</w:t>
      </w:r>
      <w:r w:rsidRPr="004438E1">
        <w:rPr>
          <w:rFonts w:ascii="Times New Roman" w:hAnsi="Times New Roman" w:cs="Times New Roman"/>
          <w:color w:val="000000" w:themeColor="text1"/>
          <w:sz w:val="24"/>
          <w:szCs w:val="24"/>
        </w:rPr>
        <w:t xml:space="preserve">3). Additionally, embryos exposed to compound </w:t>
      </w:r>
      <w:r>
        <w:rPr>
          <w:rFonts w:ascii="Times New Roman" w:hAnsi="Times New Roman" w:cs="Times New Roman"/>
          <w:b/>
          <w:color w:val="000000" w:themeColor="text1"/>
          <w:sz w:val="24"/>
          <w:szCs w:val="24"/>
        </w:rPr>
        <w:t>5.12</w:t>
      </w:r>
      <w:r w:rsidRPr="004438E1">
        <w:rPr>
          <w:rFonts w:ascii="Times New Roman" w:hAnsi="Times New Roman" w:cs="Times New Roman"/>
          <w:color w:val="000000" w:themeColor="text1"/>
          <w:sz w:val="24"/>
          <w:szCs w:val="24"/>
        </w:rPr>
        <w:t xml:space="preserve"> exhibited defects in myotome structure as shown by </w:t>
      </w:r>
      <w:r w:rsidRPr="004438E1">
        <w:rPr>
          <w:rFonts w:ascii="Times New Roman" w:hAnsi="Times New Roman" w:cs="Times New Roman"/>
          <w:i/>
          <w:color w:val="000000" w:themeColor="text1"/>
          <w:sz w:val="24"/>
          <w:szCs w:val="24"/>
        </w:rPr>
        <w:t>in situ</w:t>
      </w:r>
      <w:r w:rsidRPr="004438E1">
        <w:rPr>
          <w:rFonts w:ascii="Times New Roman" w:hAnsi="Times New Roman" w:cs="Times New Roman"/>
          <w:color w:val="000000" w:themeColor="text1"/>
          <w:sz w:val="24"/>
          <w:szCs w:val="24"/>
        </w:rPr>
        <w:t xml:space="preserve"> hybridization for </w:t>
      </w:r>
      <w:r w:rsidRPr="004438E1">
        <w:rPr>
          <w:rFonts w:ascii="Times New Roman" w:hAnsi="Times New Roman" w:cs="Times New Roman"/>
          <w:i/>
          <w:color w:val="000000" w:themeColor="text1"/>
          <w:sz w:val="24"/>
          <w:szCs w:val="24"/>
        </w:rPr>
        <w:t>xirp2a</w:t>
      </w:r>
      <w:r w:rsidRPr="004438E1">
        <w:rPr>
          <w:rFonts w:ascii="Times New Roman" w:hAnsi="Times New Roman" w:cs="Times New Roman"/>
          <w:color w:val="000000" w:themeColor="text1"/>
          <w:sz w:val="24"/>
          <w:szCs w:val="24"/>
        </w:rPr>
        <w:t xml:space="preserve">, closely phenocopying embryos treated with the known AChE inhibitors, azinphosmethyl </w:t>
      </w:r>
      <w:r w:rsidRPr="004438E1">
        <w:rPr>
          <w:rFonts w:ascii="Times New Roman" w:hAnsi="Times New Roman" w:cs="Times New Roman"/>
          <w:color w:val="000000" w:themeColor="text1"/>
          <w:sz w:val="24"/>
          <w:szCs w:val="24"/>
        </w:rPr>
        <w:lastRenderedPageBreak/>
        <w:t>(APM) and physostigmine (</w:t>
      </w:r>
      <w:r w:rsidRPr="0045144D">
        <w:rPr>
          <w:rFonts w:ascii="Times New Roman" w:hAnsi="Times New Roman" w:cs="Times New Roman"/>
          <w:color w:val="000000" w:themeColor="text1"/>
          <w:sz w:val="24"/>
          <w:szCs w:val="24"/>
        </w:rPr>
        <w:t>Figure 5.9A and B</w:t>
      </w:r>
      <w:r w:rsidRPr="004438E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187, 209</w:t>
      </w:r>
      <w:r w:rsidRPr="004438E1">
        <w:rPr>
          <w:rFonts w:ascii="Times New Roman" w:hAnsi="Times New Roman" w:cs="Times New Roman"/>
          <w:color w:val="000000" w:themeColor="text1"/>
          <w:sz w:val="24"/>
          <w:szCs w:val="24"/>
        </w:rPr>
        <w:t xml:space="preserve"> This is consistent with previous reports of AChE inhibition leading to severe abnormalities in muscle development.</w:t>
      </w:r>
      <w:r w:rsidRPr="00440547">
        <w:rPr>
          <w:rFonts w:ascii="Times New Roman" w:hAnsi="Times New Roman" w:cs="Times New Roman"/>
          <w:noProof/>
          <w:color w:val="000000" w:themeColor="text1"/>
          <w:sz w:val="24"/>
          <w:szCs w:val="24"/>
          <w:vertAlign w:val="superscript"/>
        </w:rPr>
        <w:t>206</w:t>
      </w:r>
      <w:r w:rsidRPr="004438E1">
        <w:rPr>
          <w:rFonts w:ascii="Times New Roman" w:hAnsi="Times New Roman" w:cs="Times New Roman"/>
          <w:color w:val="000000" w:themeColor="text1"/>
          <w:sz w:val="24"/>
          <w:szCs w:val="24"/>
        </w:rPr>
        <w:t xml:space="preserve"> Treatment with the known BuChE inhibitor, tetraisopropyl-pyrophosphoramide (iso-OMPA), did not result in compromised motility or aberrant myotome development (</w:t>
      </w:r>
      <w:r w:rsidRPr="0045144D">
        <w:rPr>
          <w:rFonts w:ascii="Times New Roman" w:hAnsi="Times New Roman" w:cs="Times New Roman"/>
          <w:color w:val="000000" w:themeColor="text1"/>
          <w:sz w:val="24"/>
          <w:szCs w:val="24"/>
        </w:rPr>
        <w:t>Figure 5.9A and B</w:t>
      </w:r>
      <w:r w:rsidRPr="004438E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210</w:t>
      </w:r>
      <w:r w:rsidRPr="004438E1">
        <w:rPr>
          <w:rFonts w:ascii="Times New Roman" w:hAnsi="Times New Roman" w:cs="Times New Roman"/>
          <w:color w:val="000000" w:themeColor="text1"/>
          <w:sz w:val="24"/>
          <w:szCs w:val="24"/>
        </w:rPr>
        <w:t xml:space="preserve"> Using an </w:t>
      </w:r>
      <w:r w:rsidRPr="004438E1">
        <w:rPr>
          <w:rFonts w:ascii="Times New Roman" w:hAnsi="Times New Roman" w:cs="Times New Roman"/>
          <w:i/>
          <w:color w:val="000000" w:themeColor="text1"/>
          <w:sz w:val="24"/>
          <w:szCs w:val="24"/>
        </w:rPr>
        <w:t>in vitro</w:t>
      </w:r>
      <w:r w:rsidRPr="004438E1">
        <w:rPr>
          <w:rFonts w:ascii="Times New Roman" w:hAnsi="Times New Roman" w:cs="Times New Roman"/>
          <w:color w:val="000000" w:themeColor="text1"/>
          <w:sz w:val="24"/>
          <w:szCs w:val="24"/>
        </w:rPr>
        <w:t xml:space="preserve"> assay to investigate whether the new arisugacins directly inhibit AChE, we found that compounds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5</w:t>
      </w:r>
      <w:r w:rsidRPr="004438E1">
        <w:rPr>
          <w:rFonts w:ascii="Times New Roman" w:hAnsi="Times New Roman" w:cs="Times New Roman"/>
          <w:color w:val="000000" w:themeColor="text1"/>
          <w:sz w:val="24"/>
          <w:szCs w:val="24"/>
        </w:rPr>
        <w:t xml:space="preserve"> and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12</w:t>
      </w:r>
      <w:r w:rsidRPr="004438E1">
        <w:rPr>
          <w:rFonts w:ascii="Times New Roman" w:hAnsi="Times New Roman" w:cs="Times New Roman"/>
          <w:color w:val="000000" w:themeColor="text1"/>
          <w:sz w:val="24"/>
          <w:szCs w:val="24"/>
        </w:rPr>
        <w:t xml:space="preserve"> showed the strongest inhibition, with IC</w:t>
      </w:r>
      <w:r w:rsidRPr="004438E1">
        <w:rPr>
          <w:rFonts w:ascii="Times New Roman" w:hAnsi="Times New Roman" w:cs="Times New Roman"/>
          <w:color w:val="000000" w:themeColor="text1"/>
          <w:sz w:val="24"/>
          <w:szCs w:val="24"/>
          <w:vertAlign w:val="subscript"/>
        </w:rPr>
        <w:t>50</w:t>
      </w:r>
      <w:r w:rsidRPr="004438E1">
        <w:rPr>
          <w:rFonts w:ascii="Times New Roman" w:hAnsi="Times New Roman" w:cs="Times New Roman"/>
          <w:color w:val="000000" w:themeColor="text1"/>
          <w:sz w:val="24"/>
          <w:szCs w:val="24"/>
        </w:rPr>
        <w:t xml:space="preserve"> values of 3.9 and 0.19 </w:t>
      </w:r>
      <w:r w:rsidRPr="004438E1">
        <w:rPr>
          <w:rFonts w:ascii="Times New Roman" w:hAnsi="Times New Roman" w:cs="Times New Roman"/>
          <w:color w:val="000000" w:themeColor="text1"/>
          <w:sz w:val="24"/>
          <w:szCs w:val="24"/>
        </w:rPr>
        <w:sym w:font="Symbol" w:char="F06D"/>
      </w:r>
      <w:r w:rsidRPr="004438E1">
        <w:rPr>
          <w:rFonts w:ascii="Times New Roman" w:hAnsi="Times New Roman" w:cs="Times New Roman"/>
          <w:color w:val="000000" w:themeColor="text1"/>
          <w:sz w:val="24"/>
          <w:szCs w:val="24"/>
        </w:rPr>
        <w:t>M, re</w:t>
      </w:r>
      <w:r>
        <w:rPr>
          <w:rFonts w:ascii="Times New Roman" w:hAnsi="Times New Roman" w:cs="Times New Roman"/>
          <w:color w:val="000000" w:themeColor="text1"/>
          <w:sz w:val="24"/>
          <w:szCs w:val="24"/>
        </w:rPr>
        <w:t>spectively (Table 5.3 and Figure 5.9</w:t>
      </w:r>
      <w:r w:rsidRPr="004438E1">
        <w:rPr>
          <w:rFonts w:ascii="Times New Roman" w:hAnsi="Times New Roman" w:cs="Times New Roman"/>
          <w:color w:val="000000" w:themeColor="text1"/>
          <w:sz w:val="24"/>
          <w:szCs w:val="24"/>
        </w:rPr>
        <w:t xml:space="preserve">C). Compounds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 xml:space="preserve">4 </w:t>
      </w:r>
      <w:r w:rsidRPr="004438E1">
        <w:rPr>
          <w:rFonts w:ascii="Times New Roman" w:hAnsi="Times New Roman" w:cs="Times New Roman"/>
          <w:color w:val="000000" w:themeColor="text1"/>
          <w:sz w:val="24"/>
          <w:szCs w:val="24"/>
        </w:rPr>
        <w:t>and</w:t>
      </w:r>
      <w:r w:rsidRPr="004438E1">
        <w:rPr>
          <w:rFonts w:ascii="Times New Roman" w:hAnsi="Times New Roman" w:cs="Times New Roman"/>
          <w:b/>
          <w:color w:val="000000" w:themeColor="text1"/>
          <w:sz w:val="24"/>
          <w:szCs w:val="24"/>
        </w:rPr>
        <w:t xml:space="preserve"> 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8</w:t>
      </w:r>
      <w:r w:rsidRPr="004438E1">
        <w:rPr>
          <w:rFonts w:ascii="Times New Roman" w:hAnsi="Times New Roman" w:cs="Times New Roman"/>
          <w:color w:val="000000" w:themeColor="text1"/>
          <w:sz w:val="24"/>
          <w:szCs w:val="24"/>
        </w:rPr>
        <w:t xml:space="preserve"> did not impair motility in zebrafish embryos; however, these compounds did inhibit </w:t>
      </w:r>
      <w:r w:rsidRPr="004438E1">
        <w:rPr>
          <w:rFonts w:ascii="Times New Roman" w:hAnsi="Times New Roman" w:cs="Times New Roman"/>
          <w:i/>
          <w:color w:val="000000" w:themeColor="text1"/>
          <w:sz w:val="24"/>
          <w:szCs w:val="24"/>
        </w:rPr>
        <w:t>in vitro</w:t>
      </w:r>
      <w:r w:rsidRPr="004438E1">
        <w:rPr>
          <w:rFonts w:ascii="Times New Roman" w:hAnsi="Times New Roman" w:cs="Times New Roman"/>
          <w:color w:val="000000" w:themeColor="text1"/>
          <w:sz w:val="24"/>
          <w:szCs w:val="24"/>
        </w:rPr>
        <w:t xml:space="preserve"> AChE activity, which suggests that certain pharmacological parameters were not met to cause bioactivity </w:t>
      </w:r>
      <w:r w:rsidRPr="004438E1">
        <w:rPr>
          <w:rFonts w:ascii="Times New Roman" w:hAnsi="Times New Roman" w:cs="Times New Roman"/>
          <w:i/>
          <w:color w:val="000000" w:themeColor="text1"/>
          <w:sz w:val="24"/>
          <w:szCs w:val="24"/>
        </w:rPr>
        <w:t>in vivo</w:t>
      </w:r>
      <w:r w:rsidRPr="004438E1">
        <w:rPr>
          <w:rFonts w:ascii="Times New Roman" w:hAnsi="Times New Roman" w:cs="Times New Roman"/>
          <w:color w:val="000000" w:themeColor="text1"/>
          <w:sz w:val="24"/>
          <w:szCs w:val="24"/>
        </w:rPr>
        <w:t xml:space="preserve"> (Table </w:t>
      </w:r>
      <w:r>
        <w:rPr>
          <w:rFonts w:ascii="Times New Roman" w:hAnsi="Times New Roman" w:cs="Times New Roman"/>
          <w:color w:val="000000" w:themeColor="text1"/>
          <w:sz w:val="24"/>
          <w:szCs w:val="24"/>
        </w:rPr>
        <w:t>5.</w:t>
      </w:r>
      <w:r w:rsidRPr="004438E1">
        <w:rPr>
          <w:rFonts w:ascii="Times New Roman" w:hAnsi="Times New Roman" w:cs="Times New Roman"/>
          <w:color w:val="000000" w:themeColor="text1"/>
          <w:sz w:val="24"/>
          <w:szCs w:val="24"/>
        </w:rPr>
        <w:t xml:space="preserve">3). </w:t>
      </w:r>
    </w:p>
    <w:p w14:paraId="6784D32B"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6DA5FE85" w14:textId="77777777" w:rsidR="00CD49C4" w:rsidRDefault="00CD49C4" w:rsidP="00A94951">
      <w:pPr>
        <w:keepNext/>
        <w:spacing w:after="0" w:line="480" w:lineRule="auto"/>
        <w:ind w:firstLine="720"/>
      </w:pPr>
      <w:r w:rsidRPr="00123D0C">
        <w:rPr>
          <w:rFonts w:ascii="Times New Roman" w:hAnsi="Times New Roman" w:cs="Times New Roman"/>
          <w:noProof/>
          <w:color w:val="000000" w:themeColor="text1"/>
          <w:sz w:val="24"/>
          <w:szCs w:val="24"/>
        </w:rPr>
        <w:drawing>
          <wp:inline distT="0" distB="0" distL="0" distR="0" wp14:anchorId="630DF07E" wp14:editId="0997D938">
            <wp:extent cx="5278727" cy="2195804"/>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86986" cy="2199239"/>
                    </a:xfrm>
                    <a:prstGeom prst="rect">
                      <a:avLst/>
                    </a:prstGeom>
                  </pic:spPr>
                </pic:pic>
              </a:graphicData>
            </a:graphic>
          </wp:inline>
        </w:drawing>
      </w:r>
    </w:p>
    <w:p w14:paraId="142235B8" w14:textId="77777777" w:rsidR="00CD49C4" w:rsidRPr="00260202" w:rsidRDefault="00CD49C4" w:rsidP="00CD49C4">
      <w:pPr>
        <w:pStyle w:val="Caption"/>
        <w:jc w:val="both"/>
        <w:rPr>
          <w:rFonts w:ascii="Times New Roman" w:hAnsi="Times New Roman" w:cs="Times New Roman"/>
          <w:i w:val="0"/>
          <w:color w:val="000000" w:themeColor="text1"/>
          <w:sz w:val="24"/>
          <w:szCs w:val="24"/>
        </w:rPr>
      </w:pPr>
      <w:bookmarkStart w:id="196" w:name="_Toc6270308"/>
      <w:bookmarkStart w:id="197" w:name="_Toc6304858"/>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9</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rPr>
        <w:t xml:space="preserve"> Novel arisugacin compounds show acetylcholinesterase inhibitory activity. </w:t>
      </w:r>
      <w:r w:rsidRPr="00260202">
        <w:rPr>
          <w:rFonts w:ascii="Times New Roman" w:hAnsi="Times New Roman" w:cs="Times New Roman"/>
          <w:b/>
          <w:bCs/>
          <w:i w:val="0"/>
          <w:color w:val="000000" w:themeColor="text1"/>
          <w:sz w:val="24"/>
          <w:szCs w:val="24"/>
        </w:rPr>
        <w:t xml:space="preserve">A. </w:t>
      </w:r>
      <w:r w:rsidRPr="00260202">
        <w:rPr>
          <w:rFonts w:ascii="Times New Roman" w:hAnsi="Times New Roman" w:cs="Times New Roman"/>
          <w:i w:val="0"/>
          <w:color w:val="000000" w:themeColor="text1"/>
          <w:sz w:val="24"/>
          <w:szCs w:val="24"/>
        </w:rPr>
        <w:t xml:space="preserve">Phenotypes of 72 hpf embryos that exhibited impaired motility with early compound treatment. </w:t>
      </w:r>
      <w:r w:rsidRPr="00260202">
        <w:rPr>
          <w:rFonts w:ascii="Times New Roman" w:hAnsi="Times New Roman" w:cs="Times New Roman"/>
          <w:b/>
          <w:bCs/>
          <w:i w:val="0"/>
          <w:color w:val="000000" w:themeColor="text1"/>
          <w:sz w:val="24"/>
          <w:szCs w:val="24"/>
        </w:rPr>
        <w:t>B.</w:t>
      </w:r>
      <w:r w:rsidRPr="00260202">
        <w:rPr>
          <w:rFonts w:ascii="Times New Roman" w:hAnsi="Times New Roman" w:cs="Times New Roman"/>
          <w:i w:val="0"/>
          <w:color w:val="000000" w:themeColor="text1"/>
          <w:sz w:val="24"/>
          <w:szCs w:val="24"/>
        </w:rPr>
        <w:t xml:space="preserve"> </w:t>
      </w:r>
      <w:r w:rsidRPr="00260202">
        <w:rPr>
          <w:rFonts w:ascii="Times New Roman" w:hAnsi="Times New Roman" w:cs="Times New Roman"/>
          <w:i w:val="0"/>
          <w:iCs w:val="0"/>
          <w:color w:val="000000" w:themeColor="text1"/>
          <w:sz w:val="24"/>
          <w:szCs w:val="24"/>
        </w:rPr>
        <w:t xml:space="preserve">In situ </w:t>
      </w:r>
      <w:r w:rsidRPr="00260202">
        <w:rPr>
          <w:rFonts w:ascii="Times New Roman" w:hAnsi="Times New Roman" w:cs="Times New Roman"/>
          <w:i w:val="0"/>
          <w:color w:val="000000" w:themeColor="text1"/>
          <w:sz w:val="24"/>
          <w:szCs w:val="24"/>
        </w:rPr>
        <w:t xml:space="preserve">hybridization for myotome marker, </w:t>
      </w:r>
      <w:r w:rsidRPr="003F57B9">
        <w:rPr>
          <w:rFonts w:ascii="Times New Roman" w:hAnsi="Times New Roman" w:cs="Times New Roman"/>
          <w:iCs w:val="0"/>
          <w:color w:val="000000" w:themeColor="text1"/>
          <w:sz w:val="24"/>
          <w:szCs w:val="24"/>
        </w:rPr>
        <w:t>xirp2a</w:t>
      </w:r>
      <w:r w:rsidRPr="00260202">
        <w:rPr>
          <w:rFonts w:ascii="Times New Roman" w:hAnsi="Times New Roman" w:cs="Times New Roman"/>
          <w:i w:val="0"/>
          <w:iCs w:val="0"/>
          <w:color w:val="000000" w:themeColor="text1"/>
          <w:sz w:val="24"/>
          <w:szCs w:val="24"/>
        </w:rPr>
        <w:t xml:space="preserve"> (xin actin binding repeat containing 2a)</w:t>
      </w:r>
      <w:r w:rsidRPr="00260202">
        <w:rPr>
          <w:rFonts w:ascii="Times New Roman" w:hAnsi="Times New Roman" w:cs="Times New Roman"/>
          <w:i w:val="0"/>
          <w:color w:val="000000" w:themeColor="text1"/>
          <w:sz w:val="24"/>
          <w:szCs w:val="24"/>
        </w:rPr>
        <w:t xml:space="preserve">, in 72 hpf embryos. Boxed figure is enlargement of the trunk to emphasize abnormalities in myotome (black arrow) structure. </w:t>
      </w:r>
      <w:r w:rsidRPr="00260202">
        <w:rPr>
          <w:rFonts w:ascii="Times New Roman" w:hAnsi="Times New Roman" w:cs="Times New Roman"/>
          <w:b/>
          <w:bCs/>
          <w:i w:val="0"/>
          <w:color w:val="000000" w:themeColor="text1"/>
          <w:sz w:val="24"/>
          <w:szCs w:val="24"/>
        </w:rPr>
        <w:t>C.</w:t>
      </w:r>
      <w:r w:rsidRPr="00260202">
        <w:rPr>
          <w:rFonts w:ascii="Times New Roman" w:hAnsi="Times New Roman" w:cs="Times New Roman"/>
          <w:i w:val="0"/>
          <w:color w:val="000000" w:themeColor="text1"/>
          <w:sz w:val="24"/>
          <w:szCs w:val="24"/>
        </w:rPr>
        <w:t xml:space="preserve"> IC</w:t>
      </w:r>
      <w:r w:rsidRPr="00260202">
        <w:rPr>
          <w:rFonts w:ascii="Times New Roman" w:hAnsi="Times New Roman" w:cs="Times New Roman"/>
          <w:i w:val="0"/>
          <w:color w:val="000000" w:themeColor="text1"/>
          <w:sz w:val="24"/>
          <w:szCs w:val="24"/>
          <w:vertAlign w:val="subscript"/>
        </w:rPr>
        <w:t>50</w:t>
      </w:r>
      <w:r w:rsidRPr="00260202">
        <w:rPr>
          <w:rFonts w:ascii="Times New Roman" w:hAnsi="Times New Roman" w:cs="Times New Roman"/>
          <w:i w:val="0"/>
          <w:color w:val="000000" w:themeColor="text1"/>
          <w:sz w:val="24"/>
          <w:szCs w:val="24"/>
        </w:rPr>
        <w:t xml:space="preserve"> of new arisugacin analogs were obtained in an </w:t>
      </w:r>
      <w:r w:rsidRPr="00260202">
        <w:rPr>
          <w:rFonts w:ascii="Times New Roman" w:hAnsi="Times New Roman" w:cs="Times New Roman"/>
          <w:i w:val="0"/>
          <w:iCs w:val="0"/>
          <w:color w:val="000000" w:themeColor="text1"/>
          <w:sz w:val="24"/>
          <w:szCs w:val="24"/>
        </w:rPr>
        <w:t xml:space="preserve">in vitro </w:t>
      </w:r>
      <w:r w:rsidRPr="00260202">
        <w:rPr>
          <w:rFonts w:ascii="Times New Roman" w:hAnsi="Times New Roman" w:cs="Times New Roman"/>
          <w:i w:val="0"/>
          <w:color w:val="000000" w:themeColor="text1"/>
          <w:sz w:val="24"/>
          <w:szCs w:val="24"/>
        </w:rPr>
        <w:t>AChE inhibition assay.</w:t>
      </w:r>
      <w:bookmarkEnd w:id="196"/>
      <w:bookmarkEnd w:id="197"/>
    </w:p>
    <w:p w14:paraId="7F73A1FE"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4438E1">
        <w:rPr>
          <w:rFonts w:ascii="Times New Roman" w:hAnsi="Times New Roman" w:cs="Times New Roman"/>
          <w:color w:val="000000" w:themeColor="text1"/>
          <w:sz w:val="24"/>
          <w:szCs w:val="24"/>
        </w:rPr>
        <w:t xml:space="preserve">The known compounds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1, 5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3, 5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9-5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10</w:t>
      </w:r>
      <w:r w:rsidRPr="004438E1">
        <w:rPr>
          <w:rFonts w:ascii="Times New Roman" w:hAnsi="Times New Roman" w:cs="Times New Roman"/>
          <w:color w:val="000000" w:themeColor="text1"/>
          <w:sz w:val="24"/>
          <w:szCs w:val="24"/>
        </w:rPr>
        <w:t xml:space="preserve"> produced a paralysis phenotype in zebrafish with compound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 xml:space="preserve">3 </w:t>
      </w:r>
      <w:r w:rsidRPr="004438E1">
        <w:rPr>
          <w:rFonts w:ascii="Times New Roman" w:hAnsi="Times New Roman" w:cs="Times New Roman"/>
          <w:color w:val="000000" w:themeColor="text1"/>
          <w:sz w:val="24"/>
          <w:szCs w:val="24"/>
        </w:rPr>
        <w:t xml:space="preserve">and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10</w:t>
      </w:r>
      <w:r w:rsidRPr="004438E1">
        <w:rPr>
          <w:rFonts w:ascii="Times New Roman" w:hAnsi="Times New Roman" w:cs="Times New Roman"/>
          <w:color w:val="000000" w:themeColor="text1"/>
          <w:sz w:val="24"/>
          <w:szCs w:val="24"/>
        </w:rPr>
        <w:t xml:space="preserve"> causing myotome structural abnormalities, as well as demonstrating the abilities to inhibit AChE </w:t>
      </w:r>
      <w:r w:rsidRPr="004438E1">
        <w:rPr>
          <w:rFonts w:ascii="Times New Roman" w:hAnsi="Times New Roman" w:cs="Times New Roman"/>
          <w:i/>
          <w:color w:val="000000" w:themeColor="text1"/>
          <w:sz w:val="24"/>
          <w:szCs w:val="24"/>
        </w:rPr>
        <w:t>in vitro</w:t>
      </w:r>
      <w:r w:rsidRPr="004438E1">
        <w:rPr>
          <w:rFonts w:ascii="Times New Roman" w:hAnsi="Times New Roman" w:cs="Times New Roman"/>
          <w:color w:val="000000" w:themeColor="text1"/>
          <w:sz w:val="24"/>
          <w:szCs w:val="24"/>
        </w:rPr>
        <w:t xml:space="preserve"> (</w:t>
      </w:r>
      <w:r w:rsidRPr="0045144D">
        <w:rPr>
          <w:rFonts w:ascii="Times New Roman" w:hAnsi="Times New Roman" w:cs="Times New Roman"/>
          <w:color w:val="000000" w:themeColor="text1"/>
          <w:sz w:val="24"/>
          <w:szCs w:val="24"/>
        </w:rPr>
        <w:t>Figure 5.10, Table 5.3).</w:t>
      </w:r>
      <w:r w:rsidRPr="004438E1">
        <w:rPr>
          <w:rFonts w:ascii="Times New Roman" w:hAnsi="Times New Roman" w:cs="Times New Roman"/>
          <w:color w:val="000000" w:themeColor="text1"/>
          <w:sz w:val="24"/>
          <w:szCs w:val="24"/>
        </w:rPr>
        <w:t xml:space="preserve"> Both compounds have not been </w:t>
      </w:r>
      <w:r w:rsidRPr="004438E1">
        <w:rPr>
          <w:rFonts w:ascii="Times New Roman" w:hAnsi="Times New Roman" w:cs="Times New Roman"/>
          <w:color w:val="000000" w:themeColor="text1"/>
          <w:sz w:val="24"/>
          <w:szCs w:val="24"/>
        </w:rPr>
        <w:lastRenderedPageBreak/>
        <w:t xml:space="preserve">shown to be biologically active but possess weak AChE inhibitory properties in previous </w:t>
      </w:r>
      <w:r w:rsidRPr="004438E1">
        <w:rPr>
          <w:rFonts w:ascii="Times New Roman" w:hAnsi="Times New Roman" w:cs="Times New Roman"/>
          <w:i/>
          <w:color w:val="000000" w:themeColor="text1"/>
          <w:sz w:val="24"/>
          <w:szCs w:val="24"/>
        </w:rPr>
        <w:t>in vitro</w:t>
      </w:r>
      <w:r>
        <w:rPr>
          <w:rFonts w:ascii="Times New Roman" w:hAnsi="Times New Roman" w:cs="Times New Roman"/>
          <w:color w:val="000000" w:themeColor="text1"/>
          <w:sz w:val="24"/>
          <w:szCs w:val="24"/>
        </w:rPr>
        <w:t xml:space="preserve"> assays</w:t>
      </w:r>
      <w:r w:rsidRPr="004438E1">
        <w:rPr>
          <w:rFonts w:ascii="Times New Roman" w:hAnsi="Times New Roman" w:cs="Times New Roman"/>
          <w:color w:val="000000" w:themeColor="text1"/>
          <w:sz w:val="24"/>
          <w:szCs w:val="24"/>
        </w:rPr>
        <w:t>.</w:t>
      </w:r>
      <w:r w:rsidRPr="00440547">
        <w:rPr>
          <w:rFonts w:ascii="Times New Roman" w:hAnsi="Times New Roman" w:cs="Times New Roman"/>
          <w:noProof/>
          <w:color w:val="000000" w:themeColor="text1"/>
          <w:sz w:val="24"/>
          <w:szCs w:val="24"/>
          <w:vertAlign w:val="superscript"/>
        </w:rPr>
        <w:t>101, 207</w:t>
      </w:r>
      <w:r>
        <w:rPr>
          <w:rFonts w:ascii="Times New Roman" w:hAnsi="Times New Roman" w:cs="Times New Roman"/>
          <w:color w:val="000000" w:themeColor="text1"/>
          <w:sz w:val="24"/>
          <w:szCs w:val="24"/>
        </w:rPr>
        <w:t xml:space="preserve"> </w:t>
      </w:r>
      <w:r w:rsidRPr="004438E1">
        <w:rPr>
          <w:rFonts w:ascii="Times New Roman" w:hAnsi="Times New Roman" w:cs="Times New Roman"/>
          <w:color w:val="000000" w:themeColor="text1"/>
          <w:sz w:val="24"/>
          <w:szCs w:val="24"/>
        </w:rPr>
        <w:t xml:space="preserve">Compound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11</w:t>
      </w:r>
      <w:r w:rsidRPr="004438E1">
        <w:rPr>
          <w:rFonts w:ascii="Times New Roman" w:hAnsi="Times New Roman" w:cs="Times New Roman"/>
          <w:color w:val="000000" w:themeColor="text1"/>
          <w:sz w:val="24"/>
          <w:szCs w:val="24"/>
        </w:rPr>
        <w:t xml:space="preserve">, which has been previously reported to be potent and selective AChE inhibitor did not induce phenotypic changes in the zebrafish (Table </w:t>
      </w:r>
      <w:r>
        <w:rPr>
          <w:rFonts w:ascii="Times New Roman" w:hAnsi="Times New Roman" w:cs="Times New Roman"/>
          <w:color w:val="000000" w:themeColor="text1"/>
          <w:sz w:val="24"/>
          <w:szCs w:val="24"/>
        </w:rPr>
        <w:t>5.</w:t>
      </w:r>
      <w:r w:rsidRPr="004438E1">
        <w:rPr>
          <w:rFonts w:ascii="Times New Roman" w:hAnsi="Times New Roman" w:cs="Times New Roman"/>
          <w:color w:val="000000" w:themeColor="text1"/>
          <w:sz w:val="24"/>
          <w:szCs w:val="24"/>
        </w:rPr>
        <w:t>3).</w:t>
      </w:r>
      <w:r w:rsidRPr="004438E1">
        <w:rPr>
          <w:rFonts w:ascii="Times New Roman" w:hAnsi="Times New Roman" w:cs="Times New Roman"/>
          <w:noProof/>
          <w:color w:val="000000" w:themeColor="text1"/>
          <w:sz w:val="24"/>
          <w:szCs w:val="24"/>
          <w:vertAlign w:val="superscript"/>
        </w:rPr>
        <w:t>104</w:t>
      </w:r>
      <w:r w:rsidRPr="004438E1">
        <w:rPr>
          <w:rFonts w:ascii="Times New Roman" w:hAnsi="Times New Roman" w:cs="Times New Roman"/>
          <w:color w:val="000000" w:themeColor="text1"/>
          <w:sz w:val="24"/>
          <w:szCs w:val="24"/>
        </w:rPr>
        <w:t xml:space="preserve"> All compounds showed minimal inhibition of BuChE, however, only compound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12</w:t>
      </w:r>
      <w:r w:rsidRPr="004438E1">
        <w:rPr>
          <w:rFonts w:ascii="Times New Roman" w:hAnsi="Times New Roman" w:cs="Times New Roman"/>
          <w:color w:val="000000" w:themeColor="text1"/>
          <w:sz w:val="24"/>
          <w:szCs w:val="24"/>
        </w:rPr>
        <w:t xml:space="preserve"> stood out as highly selective towards AChE (Table </w:t>
      </w:r>
      <w:r>
        <w:rPr>
          <w:rFonts w:ascii="Times New Roman" w:hAnsi="Times New Roman" w:cs="Times New Roman"/>
          <w:color w:val="000000" w:themeColor="text1"/>
          <w:sz w:val="24"/>
          <w:szCs w:val="24"/>
        </w:rPr>
        <w:t>5.</w:t>
      </w:r>
      <w:r w:rsidRPr="004438E1">
        <w:rPr>
          <w:rFonts w:ascii="Times New Roman" w:hAnsi="Times New Roman" w:cs="Times New Roman"/>
          <w:color w:val="000000" w:themeColor="text1"/>
          <w:sz w:val="24"/>
          <w:szCs w:val="24"/>
        </w:rPr>
        <w:t>3).</w:t>
      </w:r>
    </w:p>
    <w:p w14:paraId="121A786D"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p>
    <w:p w14:paraId="1C8A977C" w14:textId="77777777" w:rsidR="00CD49C4" w:rsidRDefault="00CD49C4" w:rsidP="00CD49C4">
      <w:pPr>
        <w:keepNext/>
        <w:spacing w:after="0" w:line="480" w:lineRule="auto"/>
        <w:jc w:val="center"/>
      </w:pPr>
      <w:r w:rsidRPr="00123D0C">
        <w:rPr>
          <w:rFonts w:ascii="Times New Roman" w:hAnsi="Times New Roman" w:cs="Times New Roman"/>
          <w:noProof/>
          <w:color w:val="000000" w:themeColor="text1"/>
          <w:sz w:val="24"/>
          <w:szCs w:val="24"/>
        </w:rPr>
        <w:drawing>
          <wp:inline distT="0" distB="0" distL="0" distR="0" wp14:anchorId="5057409D" wp14:editId="3E56A991">
            <wp:extent cx="5486400" cy="1661795"/>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86400" cy="1661795"/>
                    </a:xfrm>
                    <a:prstGeom prst="rect">
                      <a:avLst/>
                    </a:prstGeom>
                  </pic:spPr>
                </pic:pic>
              </a:graphicData>
            </a:graphic>
          </wp:inline>
        </w:drawing>
      </w:r>
    </w:p>
    <w:p w14:paraId="0BE23822" w14:textId="77777777" w:rsidR="00CD49C4" w:rsidRPr="00260202" w:rsidRDefault="00CD49C4" w:rsidP="00CD49C4">
      <w:pPr>
        <w:pStyle w:val="Caption"/>
        <w:jc w:val="both"/>
        <w:rPr>
          <w:rFonts w:ascii="Times New Roman" w:hAnsi="Times New Roman" w:cs="Times New Roman"/>
          <w:i w:val="0"/>
          <w:color w:val="000000" w:themeColor="text1"/>
          <w:sz w:val="24"/>
          <w:szCs w:val="24"/>
        </w:rPr>
      </w:pPr>
      <w:bookmarkStart w:id="198" w:name="_Toc6270309"/>
      <w:bookmarkStart w:id="199" w:name="_Toc6304859"/>
      <w:r w:rsidRPr="00260202">
        <w:rPr>
          <w:rFonts w:ascii="Times New Roman" w:hAnsi="Times New Roman" w:cs="Times New Roman"/>
          <w:b/>
          <w:i w:val="0"/>
          <w:color w:val="000000" w:themeColor="text1"/>
          <w:sz w:val="24"/>
          <w:szCs w:val="24"/>
        </w:rPr>
        <w:t>Figure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Figure_5.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10</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rPr>
        <w:t xml:space="preserve"> Bioactivity of known arisugacin compounds with no previously reported AChE bioactivity. </w:t>
      </w:r>
      <w:r w:rsidRPr="00260202">
        <w:rPr>
          <w:rFonts w:ascii="Times New Roman" w:hAnsi="Times New Roman" w:cs="Times New Roman"/>
          <w:b/>
          <w:bCs/>
          <w:i w:val="0"/>
          <w:color w:val="000000" w:themeColor="text1"/>
          <w:sz w:val="24"/>
          <w:szCs w:val="24"/>
        </w:rPr>
        <w:t xml:space="preserve">A. </w:t>
      </w:r>
      <w:r w:rsidRPr="00260202">
        <w:rPr>
          <w:rFonts w:ascii="Times New Roman" w:hAnsi="Times New Roman" w:cs="Times New Roman"/>
          <w:i w:val="0"/>
          <w:color w:val="000000" w:themeColor="text1"/>
          <w:sz w:val="24"/>
          <w:szCs w:val="24"/>
        </w:rPr>
        <w:t xml:space="preserve">Phenotypes of 72 hpf embryos that exhibited impaired motility with early compound treatment. </w:t>
      </w:r>
      <w:r w:rsidRPr="00260202">
        <w:rPr>
          <w:rFonts w:ascii="Times New Roman" w:hAnsi="Times New Roman" w:cs="Times New Roman"/>
          <w:b/>
          <w:bCs/>
          <w:i w:val="0"/>
          <w:color w:val="000000" w:themeColor="text1"/>
          <w:sz w:val="24"/>
          <w:szCs w:val="24"/>
        </w:rPr>
        <w:t>B.</w:t>
      </w:r>
      <w:r w:rsidRPr="00260202">
        <w:rPr>
          <w:rFonts w:ascii="Times New Roman" w:hAnsi="Times New Roman" w:cs="Times New Roman"/>
          <w:i w:val="0"/>
          <w:color w:val="000000" w:themeColor="text1"/>
          <w:sz w:val="24"/>
          <w:szCs w:val="24"/>
        </w:rPr>
        <w:t xml:space="preserve"> </w:t>
      </w:r>
      <w:r w:rsidRPr="00260202">
        <w:rPr>
          <w:rFonts w:ascii="Times New Roman" w:hAnsi="Times New Roman" w:cs="Times New Roman"/>
          <w:i w:val="0"/>
          <w:iCs w:val="0"/>
          <w:color w:val="000000" w:themeColor="text1"/>
          <w:sz w:val="24"/>
          <w:szCs w:val="24"/>
        </w:rPr>
        <w:t xml:space="preserve">In situ </w:t>
      </w:r>
      <w:r w:rsidRPr="00260202">
        <w:rPr>
          <w:rFonts w:ascii="Times New Roman" w:hAnsi="Times New Roman" w:cs="Times New Roman"/>
          <w:i w:val="0"/>
          <w:color w:val="000000" w:themeColor="text1"/>
          <w:sz w:val="24"/>
          <w:szCs w:val="24"/>
        </w:rPr>
        <w:t xml:space="preserve">hybridization for </w:t>
      </w:r>
      <w:r w:rsidRPr="003F57B9">
        <w:rPr>
          <w:rFonts w:ascii="Times New Roman" w:hAnsi="Times New Roman" w:cs="Times New Roman"/>
          <w:iCs w:val="0"/>
          <w:color w:val="000000" w:themeColor="text1"/>
          <w:sz w:val="24"/>
          <w:szCs w:val="24"/>
        </w:rPr>
        <w:t>xirp2a</w:t>
      </w:r>
      <w:r w:rsidRPr="00260202">
        <w:rPr>
          <w:rFonts w:ascii="Times New Roman" w:hAnsi="Times New Roman" w:cs="Times New Roman"/>
          <w:i w:val="0"/>
          <w:iCs w:val="0"/>
          <w:color w:val="000000" w:themeColor="text1"/>
          <w:sz w:val="24"/>
          <w:szCs w:val="24"/>
        </w:rPr>
        <w:t xml:space="preserve"> </w:t>
      </w:r>
      <w:r w:rsidRPr="00260202">
        <w:rPr>
          <w:rFonts w:ascii="Times New Roman" w:hAnsi="Times New Roman" w:cs="Times New Roman"/>
          <w:i w:val="0"/>
          <w:color w:val="000000" w:themeColor="text1"/>
          <w:sz w:val="24"/>
          <w:szCs w:val="24"/>
        </w:rPr>
        <w:t xml:space="preserve">in 72 hpf embryos. Boxed figure is enlargement of the trunk to emphasize abnormalities in myotome (black arrow) structure. </w:t>
      </w:r>
      <w:r w:rsidRPr="00260202">
        <w:rPr>
          <w:rFonts w:ascii="Times New Roman" w:hAnsi="Times New Roman" w:cs="Times New Roman"/>
          <w:b/>
          <w:bCs/>
          <w:i w:val="0"/>
          <w:color w:val="000000" w:themeColor="text1"/>
          <w:sz w:val="24"/>
          <w:szCs w:val="24"/>
        </w:rPr>
        <w:t>C.</w:t>
      </w:r>
      <w:r w:rsidRPr="00260202">
        <w:rPr>
          <w:rFonts w:ascii="Times New Roman" w:hAnsi="Times New Roman" w:cs="Times New Roman"/>
          <w:i w:val="0"/>
          <w:color w:val="000000" w:themeColor="text1"/>
          <w:sz w:val="24"/>
          <w:szCs w:val="24"/>
        </w:rPr>
        <w:t xml:space="preserve"> IC</w:t>
      </w:r>
      <w:r w:rsidRPr="00260202">
        <w:rPr>
          <w:rFonts w:ascii="Times New Roman" w:hAnsi="Times New Roman" w:cs="Times New Roman"/>
          <w:i w:val="0"/>
          <w:color w:val="000000" w:themeColor="text1"/>
          <w:sz w:val="24"/>
          <w:szCs w:val="24"/>
          <w:vertAlign w:val="subscript"/>
        </w:rPr>
        <w:t>50</w:t>
      </w:r>
      <w:r w:rsidRPr="00260202">
        <w:rPr>
          <w:rFonts w:ascii="Times New Roman" w:hAnsi="Times New Roman" w:cs="Times New Roman"/>
          <w:i w:val="0"/>
          <w:color w:val="000000" w:themeColor="text1"/>
          <w:sz w:val="24"/>
          <w:szCs w:val="24"/>
        </w:rPr>
        <w:t xml:space="preserve"> of arisugacins C, G and I were obtained in an </w:t>
      </w:r>
      <w:r w:rsidRPr="00260202">
        <w:rPr>
          <w:rFonts w:ascii="Times New Roman" w:hAnsi="Times New Roman" w:cs="Times New Roman"/>
          <w:i w:val="0"/>
          <w:iCs w:val="0"/>
          <w:color w:val="000000" w:themeColor="text1"/>
          <w:sz w:val="24"/>
          <w:szCs w:val="24"/>
        </w:rPr>
        <w:t xml:space="preserve">in vitro </w:t>
      </w:r>
      <w:r w:rsidRPr="00260202">
        <w:rPr>
          <w:rFonts w:ascii="Times New Roman" w:hAnsi="Times New Roman" w:cs="Times New Roman"/>
          <w:i w:val="0"/>
          <w:color w:val="000000" w:themeColor="text1"/>
          <w:sz w:val="24"/>
          <w:szCs w:val="24"/>
        </w:rPr>
        <w:t>AChE inhibition assay.</w:t>
      </w:r>
      <w:bookmarkEnd w:id="198"/>
      <w:bookmarkEnd w:id="199"/>
    </w:p>
    <w:p w14:paraId="009019CB" w14:textId="77777777" w:rsidR="00CD49C4" w:rsidRPr="00EE74FE" w:rsidRDefault="00CD49C4" w:rsidP="00CD49C4">
      <w:pPr>
        <w:spacing w:after="0" w:line="480" w:lineRule="auto"/>
        <w:jc w:val="both"/>
        <w:rPr>
          <w:rFonts w:ascii="Times New Roman" w:hAnsi="Times New Roman" w:cs="Times New Roman"/>
          <w:color w:val="000000" w:themeColor="text1"/>
          <w:sz w:val="24"/>
          <w:szCs w:val="24"/>
        </w:rPr>
      </w:pPr>
    </w:p>
    <w:p w14:paraId="333A1F05" w14:textId="77777777" w:rsidR="00CD49C4" w:rsidRDefault="00CD49C4" w:rsidP="00CD49C4">
      <w:pPr>
        <w:spacing w:after="0" w:line="480" w:lineRule="auto"/>
        <w:ind w:firstLine="720"/>
        <w:jc w:val="both"/>
        <w:rPr>
          <w:rFonts w:ascii="Times New Roman" w:hAnsi="Times New Roman" w:cs="Times New Roman"/>
          <w:color w:val="000000" w:themeColor="text1"/>
          <w:sz w:val="24"/>
          <w:szCs w:val="24"/>
        </w:rPr>
      </w:pPr>
      <w:r w:rsidRPr="004438E1">
        <w:rPr>
          <w:rFonts w:ascii="Times New Roman" w:hAnsi="Times New Roman" w:cs="Times New Roman"/>
          <w:color w:val="000000" w:themeColor="text1"/>
          <w:sz w:val="24"/>
          <w:szCs w:val="24"/>
        </w:rPr>
        <w:t xml:space="preserve">There were several compounds that had consistent bioactivity in both phenotype-based zebrafish screen and </w:t>
      </w:r>
      <w:r w:rsidRPr="004438E1">
        <w:rPr>
          <w:rFonts w:ascii="Times New Roman" w:hAnsi="Times New Roman" w:cs="Times New Roman"/>
          <w:i/>
          <w:color w:val="000000" w:themeColor="text1"/>
          <w:sz w:val="24"/>
          <w:szCs w:val="24"/>
        </w:rPr>
        <w:t>in vitro</w:t>
      </w:r>
      <w:r w:rsidRPr="004438E1">
        <w:rPr>
          <w:rFonts w:ascii="Times New Roman" w:hAnsi="Times New Roman" w:cs="Times New Roman"/>
          <w:color w:val="000000" w:themeColor="text1"/>
          <w:sz w:val="24"/>
          <w:szCs w:val="24"/>
        </w:rPr>
        <w:t xml:space="preserve"> AChE inhibition assay (Table </w:t>
      </w:r>
      <w:r>
        <w:rPr>
          <w:rFonts w:ascii="Times New Roman" w:hAnsi="Times New Roman" w:cs="Times New Roman"/>
          <w:color w:val="000000" w:themeColor="text1"/>
          <w:sz w:val="24"/>
          <w:szCs w:val="24"/>
        </w:rPr>
        <w:t>5.</w:t>
      </w:r>
      <w:r w:rsidRPr="004438E1">
        <w:rPr>
          <w:rFonts w:ascii="Times New Roman" w:hAnsi="Times New Roman" w:cs="Times New Roman"/>
          <w:color w:val="000000" w:themeColor="text1"/>
          <w:sz w:val="24"/>
          <w:szCs w:val="24"/>
        </w:rPr>
        <w:t xml:space="preserve">3). However, there were samples that showed opposite results, for example, compound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11</w:t>
      </w:r>
      <w:r w:rsidRPr="004438E1">
        <w:rPr>
          <w:rFonts w:ascii="Times New Roman" w:hAnsi="Times New Roman" w:cs="Times New Roman"/>
          <w:color w:val="000000" w:themeColor="text1"/>
          <w:sz w:val="24"/>
          <w:szCs w:val="24"/>
        </w:rPr>
        <w:t xml:space="preserve"> did not affect motility in zebrafish while physostigmine induced phenotype only at 100 </w:t>
      </w:r>
      <w:r w:rsidRPr="004438E1">
        <w:rPr>
          <w:rFonts w:ascii="Times New Roman" w:hAnsi="Times New Roman" w:cs="Times New Roman"/>
          <w:color w:val="000000" w:themeColor="text1"/>
          <w:sz w:val="24"/>
          <w:szCs w:val="24"/>
        </w:rPr>
        <w:sym w:font="Symbol" w:char="F06D"/>
      </w:r>
      <w:r w:rsidRPr="004438E1">
        <w:rPr>
          <w:rFonts w:ascii="Times New Roman" w:hAnsi="Times New Roman" w:cs="Times New Roman"/>
          <w:color w:val="000000" w:themeColor="text1"/>
          <w:sz w:val="24"/>
          <w:szCs w:val="24"/>
        </w:rPr>
        <w:t xml:space="preserve">M. Both compounds inhibited AChE </w:t>
      </w:r>
      <w:r w:rsidRPr="004438E1">
        <w:rPr>
          <w:rFonts w:ascii="Times New Roman" w:hAnsi="Times New Roman" w:cs="Times New Roman"/>
          <w:i/>
          <w:color w:val="000000" w:themeColor="text1"/>
          <w:sz w:val="24"/>
          <w:szCs w:val="24"/>
        </w:rPr>
        <w:t>in vitro</w:t>
      </w:r>
      <w:r w:rsidRPr="004438E1">
        <w:rPr>
          <w:rFonts w:ascii="Times New Roman" w:hAnsi="Times New Roman" w:cs="Times New Roman"/>
          <w:color w:val="000000" w:themeColor="text1"/>
          <w:sz w:val="24"/>
          <w:szCs w:val="24"/>
        </w:rPr>
        <w:t xml:space="preserve"> at low nanomolar concentrations, which indicates that there are pharmacological properties that need to be addressed for these compounds to be useful as potential therapeutics. AZM, in contrast, caused paralysis in zebrafish embryos at 1 </w:t>
      </w:r>
      <w:r w:rsidRPr="004438E1">
        <w:rPr>
          <w:rFonts w:ascii="Times New Roman" w:hAnsi="Times New Roman" w:cs="Times New Roman"/>
          <w:color w:val="000000" w:themeColor="text1"/>
          <w:sz w:val="24"/>
          <w:szCs w:val="24"/>
        </w:rPr>
        <w:sym w:font="Symbol" w:char="F06D"/>
      </w:r>
      <w:r w:rsidRPr="004438E1">
        <w:rPr>
          <w:rFonts w:ascii="Times New Roman" w:hAnsi="Times New Roman" w:cs="Times New Roman"/>
          <w:color w:val="000000" w:themeColor="text1"/>
          <w:sz w:val="24"/>
          <w:szCs w:val="24"/>
        </w:rPr>
        <w:t xml:space="preserve">M but showed weak inhibition of AChE </w:t>
      </w:r>
      <w:r w:rsidRPr="004438E1">
        <w:rPr>
          <w:rFonts w:ascii="Times New Roman" w:hAnsi="Times New Roman" w:cs="Times New Roman"/>
          <w:i/>
          <w:color w:val="000000" w:themeColor="text1"/>
          <w:sz w:val="24"/>
          <w:szCs w:val="24"/>
        </w:rPr>
        <w:t>in vitro</w:t>
      </w:r>
      <w:r w:rsidRPr="004438E1">
        <w:rPr>
          <w:rFonts w:ascii="Times New Roman" w:hAnsi="Times New Roman" w:cs="Times New Roman"/>
          <w:color w:val="000000" w:themeColor="text1"/>
          <w:sz w:val="24"/>
          <w:szCs w:val="24"/>
        </w:rPr>
        <w:t xml:space="preserve">. This is consistent with the mechanism of toxicity of AZM, its conversion to the oxon form </w:t>
      </w:r>
      <w:r w:rsidRPr="004438E1">
        <w:rPr>
          <w:rFonts w:ascii="Times New Roman" w:hAnsi="Times New Roman" w:cs="Times New Roman"/>
          <w:color w:val="000000" w:themeColor="text1"/>
          <w:sz w:val="24"/>
          <w:szCs w:val="24"/>
        </w:rPr>
        <w:lastRenderedPageBreak/>
        <w:t xml:space="preserve">by cytochrome P450 has been found to be responsible for its AChE inhibitory activity, which is not readily apparent in an </w:t>
      </w:r>
      <w:r w:rsidRPr="004438E1">
        <w:rPr>
          <w:rFonts w:ascii="Times New Roman" w:hAnsi="Times New Roman" w:cs="Times New Roman"/>
          <w:i/>
          <w:color w:val="000000" w:themeColor="text1"/>
          <w:sz w:val="24"/>
          <w:szCs w:val="24"/>
        </w:rPr>
        <w:t>in vitro</w:t>
      </w:r>
      <w:r>
        <w:rPr>
          <w:rFonts w:ascii="Times New Roman" w:hAnsi="Times New Roman" w:cs="Times New Roman"/>
          <w:color w:val="000000" w:themeColor="text1"/>
          <w:sz w:val="24"/>
          <w:szCs w:val="24"/>
        </w:rPr>
        <w:t xml:space="preserve"> assay. </w:t>
      </w:r>
      <w:r w:rsidRPr="004438E1">
        <w:rPr>
          <w:rFonts w:ascii="Times New Roman" w:hAnsi="Times New Roman" w:cs="Times New Roman"/>
          <w:color w:val="000000" w:themeColor="text1"/>
          <w:sz w:val="24"/>
          <w:szCs w:val="24"/>
        </w:rPr>
        <w:t xml:space="preserve">Lastly, we have observed bioactivity for compounds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3</w:t>
      </w:r>
      <w:r w:rsidRPr="004438E1">
        <w:rPr>
          <w:rFonts w:ascii="Times New Roman" w:hAnsi="Times New Roman" w:cs="Times New Roman"/>
          <w:color w:val="000000" w:themeColor="text1"/>
          <w:sz w:val="24"/>
          <w:szCs w:val="24"/>
        </w:rPr>
        <w:t xml:space="preserve"> and </w:t>
      </w:r>
      <w:r w:rsidRPr="004438E1">
        <w:rPr>
          <w:rFonts w:ascii="Times New Roman" w:hAnsi="Times New Roman" w:cs="Times New Roman"/>
          <w:b/>
          <w:color w:val="000000" w:themeColor="text1"/>
          <w:sz w:val="24"/>
          <w:szCs w:val="24"/>
        </w:rPr>
        <w:t>5</w:t>
      </w:r>
      <w:r>
        <w:rPr>
          <w:rFonts w:ascii="Times New Roman" w:hAnsi="Times New Roman" w:cs="Times New Roman"/>
          <w:b/>
          <w:color w:val="000000" w:themeColor="text1"/>
          <w:sz w:val="24"/>
          <w:szCs w:val="24"/>
        </w:rPr>
        <w:t>.</w:t>
      </w:r>
      <w:r w:rsidRPr="004438E1">
        <w:rPr>
          <w:rFonts w:ascii="Times New Roman" w:hAnsi="Times New Roman" w:cs="Times New Roman"/>
          <w:b/>
          <w:color w:val="000000" w:themeColor="text1"/>
          <w:sz w:val="24"/>
          <w:szCs w:val="24"/>
        </w:rPr>
        <w:t>10</w:t>
      </w:r>
      <w:r w:rsidRPr="004438E1">
        <w:rPr>
          <w:rFonts w:ascii="Times New Roman" w:hAnsi="Times New Roman" w:cs="Times New Roman"/>
          <w:color w:val="000000" w:themeColor="text1"/>
          <w:sz w:val="24"/>
          <w:szCs w:val="24"/>
        </w:rPr>
        <w:t xml:space="preserve"> in developing zebrafish embryos, both of which were weakly active in </w:t>
      </w:r>
      <w:r w:rsidRPr="004438E1">
        <w:rPr>
          <w:rFonts w:ascii="Times New Roman" w:hAnsi="Times New Roman" w:cs="Times New Roman"/>
          <w:i/>
          <w:color w:val="000000" w:themeColor="text1"/>
          <w:sz w:val="24"/>
          <w:szCs w:val="24"/>
        </w:rPr>
        <w:t>in vitro</w:t>
      </w:r>
      <w:r w:rsidRPr="004438E1">
        <w:rPr>
          <w:rFonts w:ascii="Times New Roman" w:hAnsi="Times New Roman" w:cs="Times New Roman"/>
          <w:color w:val="000000" w:themeColor="text1"/>
          <w:sz w:val="24"/>
          <w:szCs w:val="24"/>
        </w:rPr>
        <w:t xml:space="preserve"> assays. These examples illustrate the unique advantage of using a whole organism-based phenotype screen such as the zebrafish, as it not only provides information about biological activity of small molecules </w:t>
      </w:r>
      <w:r w:rsidRPr="004438E1">
        <w:rPr>
          <w:rFonts w:ascii="Times New Roman" w:hAnsi="Times New Roman" w:cs="Times New Roman"/>
          <w:i/>
          <w:color w:val="000000" w:themeColor="text1"/>
          <w:sz w:val="24"/>
          <w:szCs w:val="24"/>
        </w:rPr>
        <w:t>in vivo</w:t>
      </w:r>
      <w:r w:rsidRPr="004438E1">
        <w:rPr>
          <w:rFonts w:ascii="Times New Roman" w:hAnsi="Times New Roman" w:cs="Times New Roman"/>
          <w:color w:val="000000" w:themeColor="text1"/>
          <w:sz w:val="24"/>
          <w:szCs w:val="24"/>
        </w:rPr>
        <w:t>, but insights about their pharmacokinetic and pharmacodynamic characteristics as well. This knowledge is critical in determining and prioritizing lead compounds, and in facilitating drug discovery efforts in general.</w:t>
      </w:r>
    </w:p>
    <w:p w14:paraId="57C4C4FA" w14:textId="77777777" w:rsidR="00CD49C4" w:rsidRPr="0067312E" w:rsidRDefault="00CD49C4" w:rsidP="00CD49C4">
      <w:pPr>
        <w:spacing w:after="0" w:line="480" w:lineRule="auto"/>
        <w:jc w:val="both"/>
        <w:rPr>
          <w:rFonts w:ascii="Times New Roman" w:hAnsi="Times New Roman" w:cs="Times New Roman"/>
          <w:color w:val="000000" w:themeColor="text1"/>
          <w:sz w:val="24"/>
          <w:szCs w:val="24"/>
        </w:rPr>
      </w:pPr>
    </w:p>
    <w:p w14:paraId="32C59F13" w14:textId="77777777" w:rsidR="00CD49C4" w:rsidRDefault="00CD49C4" w:rsidP="00CD49C4">
      <w:pPr>
        <w:pStyle w:val="Heading2"/>
        <w:spacing w:before="0" w:line="480" w:lineRule="auto"/>
        <w:jc w:val="center"/>
        <w:rPr>
          <w:rFonts w:ascii="Times New Roman" w:hAnsi="Times New Roman" w:cs="Times New Roman"/>
          <w:b/>
          <w:color w:val="000000" w:themeColor="text1"/>
          <w:sz w:val="24"/>
          <w:szCs w:val="24"/>
        </w:rPr>
      </w:pPr>
      <w:bookmarkStart w:id="200" w:name="_Toc7677863"/>
      <w:r w:rsidRPr="0067312E">
        <w:rPr>
          <w:rFonts w:ascii="Times New Roman" w:hAnsi="Times New Roman" w:cs="Times New Roman"/>
          <w:b/>
          <w:color w:val="000000" w:themeColor="text1"/>
          <w:sz w:val="24"/>
          <w:szCs w:val="24"/>
        </w:rPr>
        <w:t>5.3 Conclusion</w:t>
      </w:r>
      <w:r>
        <w:rPr>
          <w:rFonts w:ascii="Times New Roman" w:hAnsi="Times New Roman" w:cs="Times New Roman"/>
          <w:b/>
          <w:color w:val="000000" w:themeColor="text1"/>
          <w:sz w:val="24"/>
          <w:szCs w:val="24"/>
        </w:rPr>
        <w:t xml:space="preserve"> and Future Direction</w:t>
      </w:r>
      <w:bookmarkEnd w:id="200"/>
      <w:r w:rsidR="009D6B34">
        <w:rPr>
          <w:rFonts w:ascii="Times New Roman" w:hAnsi="Times New Roman" w:cs="Times New Roman"/>
          <w:b/>
          <w:color w:val="000000" w:themeColor="text1"/>
          <w:sz w:val="24"/>
          <w:szCs w:val="24"/>
        </w:rPr>
        <w:t>s</w:t>
      </w:r>
    </w:p>
    <w:p w14:paraId="62745B71" w14:textId="77777777" w:rsidR="00CD49C4" w:rsidRDefault="00CD49C4" w:rsidP="00CD49C4">
      <w:pPr>
        <w:spacing w:after="0" w:line="480" w:lineRule="auto"/>
        <w:ind w:firstLine="720"/>
        <w:jc w:val="both"/>
        <w:rPr>
          <w:rFonts w:ascii="Times New Roman" w:hAnsi="Times New Roman" w:cs="Times New Roman"/>
          <w:sz w:val="24"/>
          <w:szCs w:val="24"/>
        </w:rPr>
      </w:pPr>
      <w:r w:rsidRPr="004266BD">
        <w:rPr>
          <w:rFonts w:ascii="Times New Roman" w:hAnsi="Times New Roman" w:cs="Times New Roman"/>
          <w:sz w:val="24"/>
          <w:szCs w:val="24"/>
        </w:rPr>
        <w:t xml:space="preserve">Our findings demonstrate the utility of the zebrafish in rapidly deconvoluting complex mixtures into its active components and elucidating their mechanism of action. From 384 fungal extracts, six new and eight known meroterpenoids were purified from a </w:t>
      </w:r>
      <w:r w:rsidRPr="004266BD">
        <w:rPr>
          <w:rFonts w:ascii="Times New Roman" w:hAnsi="Times New Roman" w:cs="Times New Roman"/>
          <w:i/>
          <w:sz w:val="24"/>
          <w:szCs w:val="24"/>
        </w:rPr>
        <w:t xml:space="preserve">Penicillium </w:t>
      </w:r>
      <w:r w:rsidRPr="004266BD">
        <w:rPr>
          <w:rFonts w:ascii="Times New Roman" w:hAnsi="Times New Roman" w:cs="Times New Roman"/>
          <w:sz w:val="24"/>
          <w:szCs w:val="24"/>
        </w:rPr>
        <w:t>sp. isolate. Four of the new compounds (</w:t>
      </w:r>
      <w:r w:rsidRPr="004266BD">
        <w:rPr>
          <w:rFonts w:ascii="Times New Roman" w:hAnsi="Times New Roman" w:cs="Times New Roman"/>
          <w:b/>
          <w:sz w:val="24"/>
          <w:szCs w:val="24"/>
        </w:rPr>
        <w:t>5.5</w:t>
      </w:r>
      <w:r w:rsidRPr="004266BD">
        <w:rPr>
          <w:rFonts w:ascii="Times New Roman" w:hAnsi="Times New Roman" w:cs="Times New Roman"/>
          <w:sz w:val="24"/>
          <w:szCs w:val="24"/>
        </w:rPr>
        <w:t xml:space="preserve">, </w:t>
      </w:r>
      <w:r w:rsidRPr="004266BD">
        <w:rPr>
          <w:rFonts w:ascii="Times New Roman" w:hAnsi="Times New Roman" w:cs="Times New Roman"/>
          <w:b/>
          <w:sz w:val="24"/>
          <w:szCs w:val="24"/>
        </w:rPr>
        <w:t>5.12-5.14</w:t>
      </w:r>
      <w:r w:rsidRPr="004266BD">
        <w:rPr>
          <w:rFonts w:ascii="Times New Roman" w:hAnsi="Times New Roman" w:cs="Times New Roman"/>
          <w:sz w:val="24"/>
          <w:szCs w:val="24"/>
        </w:rPr>
        <w:t xml:space="preserve">) induced paralysis in zebrafish with compound </w:t>
      </w:r>
      <w:r w:rsidRPr="004266BD">
        <w:rPr>
          <w:rFonts w:ascii="Times New Roman" w:hAnsi="Times New Roman" w:cs="Times New Roman"/>
          <w:b/>
          <w:sz w:val="24"/>
          <w:szCs w:val="24"/>
        </w:rPr>
        <w:t xml:space="preserve">5.12 </w:t>
      </w:r>
      <w:r w:rsidRPr="004266BD">
        <w:rPr>
          <w:rFonts w:ascii="Times New Roman" w:hAnsi="Times New Roman" w:cs="Times New Roman"/>
          <w:sz w:val="24"/>
          <w:szCs w:val="24"/>
        </w:rPr>
        <w:t xml:space="preserve">demonstrating potent and selective AChE inhibitory activity under both </w:t>
      </w:r>
      <w:r w:rsidRPr="004266BD">
        <w:rPr>
          <w:rFonts w:ascii="Times New Roman" w:hAnsi="Times New Roman" w:cs="Times New Roman"/>
          <w:i/>
          <w:sz w:val="24"/>
          <w:szCs w:val="24"/>
        </w:rPr>
        <w:t>in vivo</w:t>
      </w:r>
      <w:r w:rsidRPr="004266BD">
        <w:rPr>
          <w:rFonts w:ascii="Times New Roman" w:hAnsi="Times New Roman" w:cs="Times New Roman"/>
          <w:sz w:val="24"/>
          <w:szCs w:val="24"/>
        </w:rPr>
        <w:t xml:space="preserve"> and </w:t>
      </w:r>
      <w:r w:rsidRPr="004266BD">
        <w:rPr>
          <w:rFonts w:ascii="Times New Roman" w:hAnsi="Times New Roman" w:cs="Times New Roman"/>
          <w:i/>
          <w:sz w:val="24"/>
          <w:szCs w:val="24"/>
        </w:rPr>
        <w:t>in vitro</w:t>
      </w:r>
      <w:r w:rsidRPr="004266BD">
        <w:rPr>
          <w:rFonts w:ascii="Times New Roman" w:hAnsi="Times New Roman" w:cs="Times New Roman"/>
          <w:sz w:val="24"/>
          <w:szCs w:val="24"/>
        </w:rPr>
        <w:t xml:space="preserve"> conditions. AChE inhibitors have found clinical use for treating various human malignancies that include bladder distention, glaucoma, vascular dementia and symptoms of Alzheimer’s Disease (AD). Currently, majority of drugs approved for AD treatment are AChE inhibitors, but the need to develop better therapeutics to address cognitive impairment remains.</w:t>
      </w:r>
      <w:r w:rsidRPr="00440547">
        <w:rPr>
          <w:rFonts w:ascii="Times New Roman" w:hAnsi="Times New Roman" w:cs="Times New Roman"/>
          <w:noProof/>
          <w:sz w:val="24"/>
          <w:szCs w:val="24"/>
          <w:vertAlign w:val="superscript"/>
        </w:rPr>
        <w:t>211</w:t>
      </w:r>
      <w:r w:rsidRPr="004266BD">
        <w:rPr>
          <w:rFonts w:ascii="Times New Roman" w:hAnsi="Times New Roman" w:cs="Times New Roman"/>
          <w:sz w:val="24"/>
          <w:szCs w:val="24"/>
        </w:rPr>
        <w:t xml:space="preserve"> Our discovery of new arisugacin compounds, some with potent and specific AChE inhibitory activity, would enable further structure-function analyses that could lead to the development of better AChE inhibitors in the clinic. </w:t>
      </w:r>
    </w:p>
    <w:p w14:paraId="24E4D917" w14:textId="77777777" w:rsidR="00CD49C4" w:rsidRPr="004266BD" w:rsidRDefault="00CD49C4" w:rsidP="00CD49C4">
      <w:pPr>
        <w:spacing w:after="0" w:line="480" w:lineRule="auto"/>
        <w:jc w:val="both"/>
        <w:rPr>
          <w:rFonts w:ascii="Times New Roman" w:hAnsi="Times New Roman" w:cs="Times New Roman"/>
          <w:sz w:val="24"/>
          <w:szCs w:val="24"/>
        </w:rPr>
      </w:pPr>
    </w:p>
    <w:p w14:paraId="7A69156D" w14:textId="77777777" w:rsidR="00CD49C4" w:rsidRPr="00260202" w:rsidRDefault="00CD49C4" w:rsidP="00CD49C4">
      <w:pPr>
        <w:pStyle w:val="Caption"/>
        <w:keepNext/>
        <w:rPr>
          <w:rFonts w:ascii="Times New Roman" w:hAnsi="Times New Roman" w:cs="Times New Roman"/>
          <w:i w:val="0"/>
          <w:color w:val="000000" w:themeColor="text1"/>
          <w:sz w:val="24"/>
          <w:szCs w:val="24"/>
        </w:rPr>
      </w:pPr>
      <w:bookmarkStart w:id="201" w:name="_Toc6270310"/>
      <w:bookmarkStart w:id="202" w:name="_Toc6304860"/>
      <w:r w:rsidRPr="00260202">
        <w:rPr>
          <w:rFonts w:ascii="Times New Roman" w:hAnsi="Times New Roman" w:cs="Times New Roman"/>
          <w:b/>
          <w:i w:val="0"/>
          <w:color w:val="000000" w:themeColor="text1"/>
          <w:sz w:val="24"/>
          <w:szCs w:val="24"/>
        </w:rPr>
        <w:lastRenderedPageBreak/>
        <w:t>Table 5.</w:t>
      </w:r>
      <w:r w:rsidRPr="00260202">
        <w:rPr>
          <w:rFonts w:ascii="Times New Roman" w:hAnsi="Times New Roman" w:cs="Times New Roman"/>
          <w:b/>
          <w:i w:val="0"/>
          <w:color w:val="000000" w:themeColor="text1"/>
          <w:sz w:val="24"/>
          <w:szCs w:val="24"/>
        </w:rPr>
        <w:fldChar w:fldCharType="begin"/>
      </w:r>
      <w:r w:rsidRPr="00260202">
        <w:rPr>
          <w:rFonts w:ascii="Times New Roman" w:hAnsi="Times New Roman" w:cs="Times New Roman"/>
          <w:b/>
          <w:i w:val="0"/>
          <w:color w:val="000000" w:themeColor="text1"/>
          <w:sz w:val="24"/>
          <w:szCs w:val="24"/>
        </w:rPr>
        <w:instrText xml:space="preserve"> SEQ Table_5. \* ARABIC </w:instrText>
      </w:r>
      <w:r w:rsidRPr="00260202">
        <w:rPr>
          <w:rFonts w:ascii="Times New Roman" w:hAnsi="Times New Roman" w:cs="Times New Roman"/>
          <w:b/>
          <w:i w:val="0"/>
          <w:color w:val="000000" w:themeColor="text1"/>
          <w:sz w:val="24"/>
          <w:szCs w:val="24"/>
        </w:rPr>
        <w:fldChar w:fldCharType="separate"/>
      </w:r>
      <w:r w:rsidR="00832813">
        <w:rPr>
          <w:rFonts w:ascii="Times New Roman" w:hAnsi="Times New Roman" w:cs="Times New Roman"/>
          <w:b/>
          <w:i w:val="0"/>
          <w:noProof/>
          <w:color w:val="000000" w:themeColor="text1"/>
          <w:sz w:val="24"/>
          <w:szCs w:val="24"/>
        </w:rPr>
        <w:t>3</w:t>
      </w:r>
      <w:r w:rsidRPr="00260202">
        <w:rPr>
          <w:rFonts w:ascii="Times New Roman" w:hAnsi="Times New Roman" w:cs="Times New Roman"/>
          <w:b/>
          <w:i w:val="0"/>
          <w:color w:val="000000" w:themeColor="text1"/>
          <w:sz w:val="24"/>
          <w:szCs w:val="24"/>
        </w:rPr>
        <w:fldChar w:fldCharType="end"/>
      </w:r>
      <w:r w:rsidRPr="00260202">
        <w:rPr>
          <w:rFonts w:ascii="Times New Roman" w:hAnsi="Times New Roman" w:cs="Times New Roman"/>
          <w:b/>
          <w:i w:val="0"/>
          <w:color w:val="000000" w:themeColor="text1"/>
          <w:sz w:val="24"/>
          <w:szCs w:val="24"/>
        </w:rPr>
        <w:t>.</w:t>
      </w:r>
      <w:r w:rsidRPr="00260202">
        <w:rPr>
          <w:rFonts w:ascii="Times New Roman" w:hAnsi="Times New Roman" w:cs="Times New Roman"/>
          <w:i w:val="0"/>
          <w:color w:val="000000" w:themeColor="text1"/>
          <w:sz w:val="24"/>
          <w:szCs w:val="24"/>
        </w:rPr>
        <w:t xml:space="preserve"> Bioactivity of compounds </w:t>
      </w:r>
      <w:r w:rsidRPr="00260202">
        <w:rPr>
          <w:rFonts w:ascii="Times New Roman" w:hAnsi="Times New Roman" w:cs="Times New Roman"/>
          <w:b/>
          <w:i w:val="0"/>
          <w:color w:val="000000" w:themeColor="text1"/>
          <w:sz w:val="24"/>
          <w:szCs w:val="24"/>
        </w:rPr>
        <w:t>5.1</w:t>
      </w:r>
      <w:r w:rsidRPr="00260202">
        <w:rPr>
          <w:rFonts w:ascii="Times New Roman" w:hAnsi="Times New Roman" w:cs="Times New Roman"/>
          <w:i w:val="0"/>
          <w:color w:val="000000" w:themeColor="text1"/>
          <w:sz w:val="24"/>
          <w:szCs w:val="24"/>
        </w:rPr>
        <w:t>-</w:t>
      </w:r>
      <w:r w:rsidRPr="00260202">
        <w:rPr>
          <w:rFonts w:ascii="Times New Roman" w:hAnsi="Times New Roman" w:cs="Times New Roman"/>
          <w:b/>
          <w:i w:val="0"/>
          <w:color w:val="000000" w:themeColor="text1"/>
          <w:sz w:val="24"/>
          <w:szCs w:val="24"/>
        </w:rPr>
        <w:t>5.14</w:t>
      </w:r>
      <w:r w:rsidRPr="00260202">
        <w:rPr>
          <w:rFonts w:ascii="Times New Roman" w:hAnsi="Times New Roman" w:cs="Times New Roman"/>
          <w:i w:val="0"/>
          <w:color w:val="000000" w:themeColor="text1"/>
          <w:sz w:val="24"/>
          <w:szCs w:val="24"/>
        </w:rPr>
        <w:t>.</w:t>
      </w:r>
      <w:bookmarkEnd w:id="201"/>
      <w:bookmarkEnd w:id="202"/>
    </w:p>
    <w:tbl>
      <w:tblPr>
        <w:tblStyle w:val="TableGrid"/>
        <w:tblW w:w="8910"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10"/>
        <w:gridCol w:w="1807"/>
        <w:gridCol w:w="1980"/>
        <w:gridCol w:w="2070"/>
        <w:gridCol w:w="1343"/>
      </w:tblGrid>
      <w:tr w:rsidR="00CD49C4" w:rsidRPr="005E2FC9" w14:paraId="16DB5A93" w14:textId="77777777" w:rsidTr="00CD49C4">
        <w:trPr>
          <w:jc w:val="center"/>
        </w:trPr>
        <w:tc>
          <w:tcPr>
            <w:tcW w:w="1710" w:type="dxa"/>
            <w:tcBorders>
              <w:top w:val="single" w:sz="4" w:space="0" w:color="auto"/>
              <w:bottom w:val="single" w:sz="4" w:space="0" w:color="auto"/>
            </w:tcBorders>
            <w:vAlign w:val="center"/>
          </w:tcPr>
          <w:p w14:paraId="2C680124" w14:textId="77777777" w:rsidR="00CD49C4" w:rsidRPr="003A7441" w:rsidRDefault="00CD49C4" w:rsidP="00CD49C4">
            <w:pPr>
              <w:jc w:val="center"/>
              <w:rPr>
                <w:rFonts w:ascii="Times New Roman" w:hAnsi="Times New Roman" w:cs="Times New Roman"/>
                <w:color w:val="000000" w:themeColor="text1"/>
                <w:sz w:val="24"/>
                <w:szCs w:val="24"/>
              </w:rPr>
            </w:pPr>
            <w:r w:rsidRPr="003A7441">
              <w:rPr>
                <w:rFonts w:ascii="Times New Roman" w:hAnsi="Times New Roman" w:cs="Times New Roman"/>
                <w:color w:val="000000" w:themeColor="text1"/>
                <w:sz w:val="24"/>
                <w:szCs w:val="24"/>
              </w:rPr>
              <w:t>C</w:t>
            </w:r>
            <w:r w:rsidRPr="003A7441">
              <w:rPr>
                <w:rFonts w:ascii="Times New Roman" w:hAnsi="Times New Roman" w:cs="Times New Roman" w:hint="eastAsia"/>
                <w:color w:val="000000" w:themeColor="text1"/>
                <w:sz w:val="24"/>
                <w:szCs w:val="24"/>
              </w:rPr>
              <w:t>ompound</w:t>
            </w:r>
          </w:p>
        </w:tc>
        <w:tc>
          <w:tcPr>
            <w:tcW w:w="1807" w:type="dxa"/>
            <w:tcBorders>
              <w:top w:val="single" w:sz="4" w:space="0" w:color="auto"/>
              <w:bottom w:val="single" w:sz="4" w:space="0" w:color="auto"/>
            </w:tcBorders>
            <w:vAlign w:val="center"/>
          </w:tcPr>
          <w:p w14:paraId="2D009660" w14:textId="77777777" w:rsidR="00CD49C4"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Zebrafish Assay</w:t>
            </w:r>
          </w:p>
          <w:p w14:paraId="0A95A19E" w14:textId="77777777" w:rsidR="00CD49C4" w:rsidRPr="003A7441" w:rsidRDefault="00CD49C4" w:rsidP="00CD49C4">
            <w:pPr>
              <w:jc w:val="center"/>
              <w:rPr>
                <w:rFonts w:ascii="Times New Roman" w:hAnsi="Times New Roman" w:cs="Times New Roman"/>
                <w:color w:val="000000" w:themeColor="text1"/>
                <w:sz w:val="24"/>
                <w:szCs w:val="24"/>
              </w:rPr>
            </w:pPr>
            <w:r w:rsidRPr="003A7441">
              <w:rPr>
                <w:rFonts w:ascii="Times New Roman" w:hAnsi="Times New Roman" w:cs="Times New Roman"/>
                <w:color w:val="000000" w:themeColor="text1"/>
                <w:sz w:val="24"/>
                <w:szCs w:val="24"/>
              </w:rPr>
              <w:t>A</w:t>
            </w:r>
            <w:r w:rsidRPr="003A7441">
              <w:rPr>
                <w:rFonts w:ascii="Times New Roman" w:hAnsi="Times New Roman" w:cs="Times New Roman" w:hint="eastAsia"/>
                <w:color w:val="000000" w:themeColor="text1"/>
                <w:sz w:val="24"/>
                <w:szCs w:val="24"/>
              </w:rPr>
              <w:t xml:space="preserve">ctive </w:t>
            </w:r>
            <w:r>
              <w:rPr>
                <w:rFonts w:ascii="Times New Roman" w:hAnsi="Times New Roman" w:cs="Times New Roman" w:hint="eastAsia"/>
                <w:color w:val="000000" w:themeColor="text1"/>
                <w:sz w:val="24"/>
                <w:szCs w:val="24"/>
              </w:rPr>
              <w:t>Concentration</w:t>
            </w:r>
            <w:r w:rsidRPr="003A7441">
              <w:rPr>
                <w:rFonts w:ascii="Times New Roman" w:hAnsi="Times New Roman" w:cs="Times New Roman"/>
                <w:color w:val="000000" w:themeColor="text1"/>
                <w:sz w:val="24"/>
                <w:szCs w:val="24"/>
                <w:vertAlign w:val="superscript"/>
              </w:rPr>
              <w:t>a</w:t>
            </w:r>
            <w:r w:rsidRPr="003A7441">
              <w:rPr>
                <w:rFonts w:ascii="Times New Roman" w:hAnsi="Times New Roman" w:cs="Times New Roman"/>
                <w:color w:val="000000" w:themeColor="text1"/>
                <w:sz w:val="24"/>
                <w:szCs w:val="24"/>
              </w:rPr>
              <w:t xml:space="preserve"> (µM)</w:t>
            </w:r>
          </w:p>
        </w:tc>
        <w:tc>
          <w:tcPr>
            <w:tcW w:w="1980" w:type="dxa"/>
            <w:tcBorders>
              <w:top w:val="single" w:sz="4" w:space="0" w:color="auto"/>
              <w:bottom w:val="single" w:sz="4" w:space="0" w:color="auto"/>
            </w:tcBorders>
            <w:vAlign w:val="center"/>
          </w:tcPr>
          <w:p w14:paraId="2965DB7A" w14:textId="77777777" w:rsidR="00CD49C4" w:rsidRDefault="00CD49C4" w:rsidP="00CD49C4">
            <w:pPr>
              <w:jc w:val="center"/>
              <w:rPr>
                <w:rFonts w:ascii="Times New Roman" w:hAnsi="Times New Roman" w:cs="Times New Roman"/>
                <w:color w:val="000000" w:themeColor="text1"/>
                <w:sz w:val="24"/>
                <w:szCs w:val="24"/>
              </w:rPr>
            </w:pPr>
          </w:p>
          <w:p w14:paraId="43A1B02F" w14:textId="77777777" w:rsidR="00CD49C4" w:rsidRDefault="00CD49C4" w:rsidP="00CD49C4">
            <w:pPr>
              <w:jc w:val="center"/>
              <w:rPr>
                <w:rFonts w:ascii="Times New Roman" w:hAnsi="Times New Roman" w:cs="Times New Roman"/>
                <w:color w:val="000000" w:themeColor="text1"/>
                <w:sz w:val="24"/>
                <w:szCs w:val="24"/>
                <w:vertAlign w:val="superscript"/>
              </w:rPr>
            </w:pPr>
            <w:r w:rsidRPr="003A7441">
              <w:rPr>
                <w:rFonts w:ascii="Times New Roman" w:hAnsi="Times New Roman" w:cs="Times New Roman" w:hint="eastAsia"/>
                <w:color w:val="000000" w:themeColor="text1"/>
                <w:sz w:val="24"/>
                <w:szCs w:val="24"/>
              </w:rPr>
              <w:t>AChE</w:t>
            </w:r>
            <w:r>
              <w:rPr>
                <w:rFonts w:ascii="Times New Roman" w:hAnsi="Times New Roman" w:cs="Times New Roman"/>
                <w:color w:val="000000" w:themeColor="text1"/>
                <w:sz w:val="24"/>
                <w:szCs w:val="24"/>
              </w:rPr>
              <w:t xml:space="preserve"> Inhibition</w:t>
            </w:r>
            <w:r w:rsidRPr="003A7441">
              <w:rPr>
                <w:rFonts w:ascii="Times New Roman" w:hAnsi="Times New Roman" w:cs="Times New Roman"/>
                <w:color w:val="000000" w:themeColor="text1"/>
                <w:sz w:val="24"/>
                <w:szCs w:val="24"/>
                <w:vertAlign w:val="superscript"/>
              </w:rPr>
              <w:t>b</w:t>
            </w:r>
          </w:p>
          <w:p w14:paraId="2CF0E540" w14:textId="77777777" w:rsidR="00CD49C4" w:rsidRPr="00B0712E"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50 </w:t>
            </w:r>
            <w:r w:rsidRPr="003A7441">
              <w:rPr>
                <w:rFonts w:ascii="Times New Roman" w:hAnsi="Times New Roman" w:cs="Times New Roman"/>
                <w:color w:val="000000" w:themeColor="text1"/>
                <w:sz w:val="24"/>
                <w:szCs w:val="24"/>
              </w:rPr>
              <w:t>µM</w:t>
            </w:r>
          </w:p>
          <w:p w14:paraId="30978A7D" w14:textId="77777777" w:rsidR="00CD49C4" w:rsidRPr="003A7441"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3A7441">
              <w:rPr>
                <w:rFonts w:ascii="Times New Roman" w:hAnsi="Times New Roman" w:cs="Times New Roman" w:hint="eastAsia"/>
                <w:color w:val="000000" w:themeColor="text1"/>
                <w:sz w:val="24"/>
                <w:szCs w:val="24"/>
              </w:rPr>
              <w:t>%</w:t>
            </w:r>
            <w:r>
              <w:rPr>
                <w:rFonts w:ascii="Times New Roman" w:hAnsi="Times New Roman" w:cs="Times New Roman"/>
                <w:color w:val="000000" w:themeColor="text1"/>
                <w:sz w:val="24"/>
                <w:szCs w:val="24"/>
              </w:rPr>
              <w:t>)</w:t>
            </w:r>
          </w:p>
        </w:tc>
        <w:tc>
          <w:tcPr>
            <w:tcW w:w="2070" w:type="dxa"/>
            <w:tcBorders>
              <w:top w:val="single" w:sz="4" w:space="0" w:color="auto"/>
              <w:bottom w:val="single" w:sz="4" w:space="0" w:color="auto"/>
            </w:tcBorders>
            <w:vAlign w:val="center"/>
          </w:tcPr>
          <w:p w14:paraId="40A8A6C4" w14:textId="77777777" w:rsidR="00CD49C4" w:rsidRDefault="00CD49C4" w:rsidP="00CD49C4">
            <w:pPr>
              <w:jc w:val="center"/>
              <w:rPr>
                <w:rFonts w:ascii="Times New Roman" w:hAnsi="Times New Roman" w:cs="Times New Roman"/>
                <w:color w:val="000000" w:themeColor="text1"/>
                <w:sz w:val="24"/>
                <w:szCs w:val="24"/>
              </w:rPr>
            </w:pPr>
          </w:p>
          <w:p w14:paraId="21128060" w14:textId="77777777" w:rsidR="00CD49C4" w:rsidRDefault="00CD49C4" w:rsidP="00CD49C4">
            <w:pPr>
              <w:jc w:val="center"/>
              <w:rPr>
                <w:rFonts w:ascii="Times New Roman" w:hAnsi="Times New Roman" w:cs="Times New Roman"/>
                <w:color w:val="000000" w:themeColor="text1"/>
                <w:sz w:val="24"/>
                <w:szCs w:val="24"/>
              </w:rPr>
            </w:pPr>
            <w:r w:rsidRPr="003A7441">
              <w:rPr>
                <w:rFonts w:ascii="Times New Roman" w:hAnsi="Times New Roman" w:cs="Times New Roman" w:hint="eastAsia"/>
                <w:color w:val="000000" w:themeColor="text1"/>
                <w:sz w:val="24"/>
                <w:szCs w:val="24"/>
              </w:rPr>
              <w:t xml:space="preserve">BuChE </w:t>
            </w:r>
            <w:r>
              <w:rPr>
                <w:rFonts w:ascii="Times New Roman" w:hAnsi="Times New Roman" w:cs="Times New Roman"/>
                <w:color w:val="000000" w:themeColor="text1"/>
                <w:sz w:val="24"/>
                <w:szCs w:val="24"/>
              </w:rPr>
              <w:t>Inhibition</w:t>
            </w:r>
            <w:r w:rsidRPr="003A7441">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rPr>
              <w:t xml:space="preserve"> </w:t>
            </w:r>
          </w:p>
          <w:p w14:paraId="5DD3AE2D" w14:textId="77777777" w:rsidR="00CD49C4"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at 50 </w:t>
            </w:r>
            <w:r w:rsidRPr="003A7441">
              <w:rPr>
                <w:rFonts w:ascii="Times New Roman" w:hAnsi="Times New Roman" w:cs="Times New Roman"/>
                <w:color w:val="000000" w:themeColor="text1"/>
                <w:sz w:val="24"/>
                <w:szCs w:val="24"/>
              </w:rPr>
              <w:t>µM</w:t>
            </w:r>
          </w:p>
          <w:p w14:paraId="1CCDE33E" w14:textId="77777777" w:rsidR="00CD49C4" w:rsidRPr="003A7441" w:rsidRDefault="00CD49C4" w:rsidP="00CD49C4">
            <w:pPr>
              <w:jc w:val="center"/>
              <w:rPr>
                <w:rFonts w:ascii="Times New Roman" w:hAnsi="Times New Roman" w:cs="Times New Roman"/>
                <w:color w:val="000000" w:themeColor="text1"/>
                <w:sz w:val="24"/>
                <w:szCs w:val="24"/>
              </w:rPr>
            </w:pPr>
            <w:r w:rsidRPr="003A7441">
              <w:rPr>
                <w:rFonts w:ascii="Times New Roman" w:hAnsi="Times New Roman" w:cs="Times New Roman"/>
                <w:color w:val="000000" w:themeColor="text1"/>
                <w:sz w:val="24"/>
                <w:szCs w:val="24"/>
              </w:rPr>
              <w:t>(</w:t>
            </w:r>
            <w:r w:rsidRPr="003A7441">
              <w:rPr>
                <w:rFonts w:ascii="Times New Roman" w:hAnsi="Times New Roman" w:cs="Times New Roman" w:hint="eastAsia"/>
                <w:color w:val="000000" w:themeColor="text1"/>
                <w:sz w:val="24"/>
                <w:szCs w:val="24"/>
              </w:rPr>
              <w:t>%</w:t>
            </w:r>
            <w:r w:rsidRPr="003A7441">
              <w:rPr>
                <w:rFonts w:ascii="Times New Roman" w:hAnsi="Times New Roman" w:cs="Times New Roman"/>
                <w:color w:val="000000" w:themeColor="text1"/>
                <w:sz w:val="24"/>
                <w:szCs w:val="24"/>
              </w:rPr>
              <w:t>)</w:t>
            </w:r>
          </w:p>
        </w:tc>
        <w:tc>
          <w:tcPr>
            <w:tcW w:w="1343" w:type="dxa"/>
            <w:tcBorders>
              <w:top w:val="single" w:sz="4" w:space="0" w:color="auto"/>
              <w:bottom w:val="single" w:sz="4" w:space="0" w:color="auto"/>
            </w:tcBorders>
            <w:vAlign w:val="center"/>
          </w:tcPr>
          <w:p w14:paraId="219394C5" w14:textId="77777777" w:rsidR="00CD49C4" w:rsidRDefault="00CD49C4" w:rsidP="00CD49C4">
            <w:pPr>
              <w:jc w:val="center"/>
              <w:rPr>
                <w:rFonts w:ascii="Times New Roman" w:hAnsi="Times New Roman" w:cs="Times New Roman"/>
                <w:color w:val="000000" w:themeColor="text1"/>
                <w:sz w:val="24"/>
                <w:szCs w:val="24"/>
              </w:rPr>
            </w:pPr>
          </w:p>
          <w:p w14:paraId="35BF1BD7" w14:textId="77777777" w:rsidR="00CD49C4"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AChE inhibition </w:t>
            </w:r>
            <w:r w:rsidRPr="003A7441">
              <w:rPr>
                <w:rFonts w:ascii="Times New Roman" w:hAnsi="Times New Roman" w:cs="Times New Roman"/>
                <w:color w:val="000000" w:themeColor="text1"/>
                <w:sz w:val="24"/>
                <w:szCs w:val="24"/>
              </w:rPr>
              <w:t>IC</w:t>
            </w:r>
            <w:r w:rsidRPr="003A7441">
              <w:rPr>
                <w:rFonts w:ascii="Times New Roman" w:hAnsi="Times New Roman" w:cs="Times New Roman"/>
                <w:color w:val="000000" w:themeColor="text1"/>
                <w:sz w:val="24"/>
                <w:szCs w:val="24"/>
                <w:vertAlign w:val="subscript"/>
              </w:rPr>
              <w:t xml:space="preserve">50 </w:t>
            </w:r>
            <w:r w:rsidRPr="003A7441">
              <w:rPr>
                <w:rFonts w:ascii="Times New Roman" w:hAnsi="Times New Roman" w:cs="Times New Roman"/>
                <w:color w:val="000000" w:themeColor="text1"/>
                <w:sz w:val="24"/>
                <w:szCs w:val="24"/>
              </w:rPr>
              <w:t>(µM)</w:t>
            </w:r>
          </w:p>
          <w:p w14:paraId="7F9BCB83" w14:textId="77777777" w:rsidR="00CD49C4" w:rsidRPr="003A7441" w:rsidRDefault="00CD49C4" w:rsidP="00CD49C4">
            <w:pPr>
              <w:jc w:val="center"/>
              <w:rPr>
                <w:rFonts w:ascii="Times New Roman" w:hAnsi="Times New Roman" w:cs="Times New Roman"/>
                <w:color w:val="000000" w:themeColor="text1"/>
                <w:sz w:val="24"/>
                <w:szCs w:val="24"/>
              </w:rPr>
            </w:pPr>
          </w:p>
        </w:tc>
      </w:tr>
      <w:tr w:rsidR="00CD49C4" w:rsidRPr="005E2FC9" w14:paraId="5239BFBB" w14:textId="77777777" w:rsidTr="00CD49C4">
        <w:trPr>
          <w:jc w:val="center"/>
        </w:trPr>
        <w:tc>
          <w:tcPr>
            <w:tcW w:w="1710" w:type="dxa"/>
            <w:tcBorders>
              <w:top w:val="single" w:sz="4" w:space="0" w:color="auto"/>
            </w:tcBorders>
          </w:tcPr>
          <w:p w14:paraId="782E8826" w14:textId="77777777" w:rsidR="00CD49C4" w:rsidRPr="003A7441" w:rsidRDefault="00CD49C4" w:rsidP="00CD49C4">
            <w:pPr>
              <w:jc w:val="center"/>
              <w:rPr>
                <w:rFonts w:ascii="Times New Roman" w:hAnsi="Times New Roman" w:cs="Times New Roman"/>
                <w:color w:val="000000" w:themeColor="text1"/>
                <w:sz w:val="24"/>
                <w:szCs w:val="24"/>
              </w:rPr>
            </w:pPr>
            <w:r w:rsidRPr="003A7441">
              <w:rPr>
                <w:rFonts w:ascii="Times New Roman" w:hAnsi="Times New Roman" w:cs="Times New Roman" w:hint="eastAsia"/>
                <w:color w:val="000000" w:themeColor="text1"/>
                <w:sz w:val="24"/>
                <w:szCs w:val="24"/>
              </w:rPr>
              <w:t>Iso-OMPA</w:t>
            </w:r>
            <w:r w:rsidRPr="003A7441">
              <w:rPr>
                <w:rFonts w:ascii="Times New Roman" w:hAnsi="Times New Roman" w:cs="Times New Roman"/>
                <w:color w:val="000000" w:themeColor="text1"/>
                <w:sz w:val="24"/>
                <w:szCs w:val="24"/>
                <w:vertAlign w:val="superscript"/>
              </w:rPr>
              <w:t>c</w:t>
            </w:r>
          </w:p>
        </w:tc>
        <w:tc>
          <w:tcPr>
            <w:tcW w:w="1807" w:type="dxa"/>
            <w:tcBorders>
              <w:top w:val="single" w:sz="4" w:space="0" w:color="auto"/>
            </w:tcBorders>
          </w:tcPr>
          <w:p w14:paraId="2C2A1656"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w:t>
            </w:r>
          </w:p>
        </w:tc>
        <w:tc>
          <w:tcPr>
            <w:tcW w:w="1980" w:type="dxa"/>
            <w:tcBorders>
              <w:top w:val="single" w:sz="4" w:space="0" w:color="auto"/>
            </w:tcBorders>
          </w:tcPr>
          <w:p w14:paraId="65A7B6E2"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2070" w:type="dxa"/>
            <w:tcBorders>
              <w:top w:val="single" w:sz="4" w:space="0" w:color="auto"/>
            </w:tcBorders>
          </w:tcPr>
          <w:p w14:paraId="6E1FED8A"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15.1</w:t>
            </w:r>
          </w:p>
        </w:tc>
        <w:tc>
          <w:tcPr>
            <w:tcW w:w="1343" w:type="dxa"/>
            <w:tcBorders>
              <w:top w:val="single" w:sz="4" w:space="0" w:color="auto"/>
            </w:tcBorders>
          </w:tcPr>
          <w:p w14:paraId="59E8C77C"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&gt;100</w:t>
            </w:r>
          </w:p>
        </w:tc>
      </w:tr>
      <w:tr w:rsidR="00CD49C4" w:rsidRPr="005E2FC9" w14:paraId="11C02B77" w14:textId="77777777" w:rsidTr="00CD49C4">
        <w:trPr>
          <w:jc w:val="center"/>
        </w:trPr>
        <w:tc>
          <w:tcPr>
            <w:tcW w:w="1710" w:type="dxa"/>
          </w:tcPr>
          <w:p w14:paraId="0C7D410E" w14:textId="77777777" w:rsidR="00CD49C4" w:rsidRPr="003A7441" w:rsidRDefault="00CD49C4" w:rsidP="00CD49C4">
            <w:pPr>
              <w:jc w:val="center"/>
              <w:rPr>
                <w:rFonts w:ascii="Times New Roman" w:hAnsi="Times New Roman" w:cs="Times New Roman"/>
                <w:color w:val="000000" w:themeColor="text1"/>
                <w:sz w:val="24"/>
                <w:szCs w:val="24"/>
              </w:rPr>
            </w:pPr>
            <w:r w:rsidRPr="003A7441">
              <w:rPr>
                <w:rFonts w:ascii="Times New Roman" w:hAnsi="Times New Roman" w:cs="Times New Roman" w:hint="eastAsia"/>
                <w:color w:val="000000" w:themeColor="text1"/>
                <w:sz w:val="24"/>
                <w:szCs w:val="24"/>
              </w:rPr>
              <w:t>APM</w:t>
            </w:r>
            <w:r w:rsidRPr="003A7441">
              <w:rPr>
                <w:rFonts w:ascii="Times New Roman" w:hAnsi="Times New Roman" w:cs="Times New Roman"/>
                <w:color w:val="000000" w:themeColor="text1"/>
                <w:sz w:val="24"/>
                <w:szCs w:val="24"/>
                <w:vertAlign w:val="superscript"/>
              </w:rPr>
              <w:t>d</w:t>
            </w:r>
          </w:p>
        </w:tc>
        <w:tc>
          <w:tcPr>
            <w:tcW w:w="1807" w:type="dxa"/>
          </w:tcPr>
          <w:p w14:paraId="3C355A94"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1</w:t>
            </w:r>
            <w:r w:rsidRPr="005E2FC9">
              <w:rPr>
                <w:rFonts w:ascii="Times New Roman" w:hAnsi="Times New Roman" w:cs="Times New Roman"/>
                <w:color w:val="000000" w:themeColor="text1"/>
                <w:sz w:val="24"/>
                <w:szCs w:val="24"/>
              </w:rPr>
              <w:t xml:space="preserve"> </w:t>
            </w:r>
          </w:p>
        </w:tc>
        <w:tc>
          <w:tcPr>
            <w:tcW w:w="1980" w:type="dxa"/>
          </w:tcPr>
          <w:p w14:paraId="65E0A4D9"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12.2</w:t>
            </w:r>
          </w:p>
        </w:tc>
        <w:tc>
          <w:tcPr>
            <w:tcW w:w="2070" w:type="dxa"/>
          </w:tcPr>
          <w:p w14:paraId="762104CD"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c>
          <w:tcPr>
            <w:tcW w:w="1343" w:type="dxa"/>
          </w:tcPr>
          <w:p w14:paraId="6BC222DB"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nt</w:t>
            </w:r>
          </w:p>
        </w:tc>
      </w:tr>
      <w:tr w:rsidR="00CD49C4" w:rsidRPr="005E2FC9" w14:paraId="078800A8" w14:textId="77777777" w:rsidTr="00CD49C4">
        <w:trPr>
          <w:jc w:val="center"/>
        </w:trPr>
        <w:tc>
          <w:tcPr>
            <w:tcW w:w="1710" w:type="dxa"/>
          </w:tcPr>
          <w:p w14:paraId="14502A1B" w14:textId="77777777" w:rsidR="00CD49C4" w:rsidRPr="003A7441" w:rsidRDefault="00CD49C4" w:rsidP="00CD49C4">
            <w:pPr>
              <w:jc w:val="center"/>
              <w:rPr>
                <w:rFonts w:ascii="Times New Roman" w:hAnsi="Times New Roman" w:cs="Times New Roman"/>
                <w:color w:val="000000" w:themeColor="text1"/>
                <w:sz w:val="24"/>
                <w:szCs w:val="24"/>
              </w:rPr>
            </w:pPr>
            <w:r w:rsidRPr="003A7441">
              <w:rPr>
                <w:rFonts w:ascii="Times New Roman" w:hAnsi="Times New Roman" w:cs="Times New Roman" w:hint="eastAsia"/>
                <w:color w:val="000000" w:themeColor="text1"/>
                <w:sz w:val="24"/>
                <w:szCs w:val="24"/>
              </w:rPr>
              <w:t>Physostigmine</w:t>
            </w:r>
            <w:r w:rsidRPr="003A7441">
              <w:rPr>
                <w:rFonts w:ascii="Times New Roman" w:hAnsi="Times New Roman" w:cs="Times New Roman"/>
                <w:color w:val="000000" w:themeColor="text1"/>
                <w:sz w:val="24"/>
                <w:szCs w:val="24"/>
                <w:vertAlign w:val="superscript"/>
              </w:rPr>
              <w:t>d</w:t>
            </w:r>
          </w:p>
        </w:tc>
        <w:tc>
          <w:tcPr>
            <w:tcW w:w="1807" w:type="dxa"/>
          </w:tcPr>
          <w:p w14:paraId="626C1849"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100</w:t>
            </w:r>
            <w:r w:rsidRPr="005E2FC9">
              <w:rPr>
                <w:rFonts w:ascii="Times New Roman" w:hAnsi="Times New Roman" w:cs="Times New Roman"/>
                <w:color w:val="000000" w:themeColor="text1"/>
                <w:sz w:val="24"/>
                <w:szCs w:val="24"/>
              </w:rPr>
              <w:t xml:space="preserve"> </w:t>
            </w:r>
          </w:p>
        </w:tc>
        <w:tc>
          <w:tcPr>
            <w:tcW w:w="1980" w:type="dxa"/>
          </w:tcPr>
          <w:p w14:paraId="67EC977C"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99.8</w:t>
            </w:r>
          </w:p>
        </w:tc>
        <w:tc>
          <w:tcPr>
            <w:tcW w:w="2070" w:type="dxa"/>
          </w:tcPr>
          <w:p w14:paraId="7A7C709F"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93.2</w:t>
            </w:r>
          </w:p>
        </w:tc>
        <w:tc>
          <w:tcPr>
            <w:tcW w:w="1343" w:type="dxa"/>
          </w:tcPr>
          <w:p w14:paraId="12F97847"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0.0078</w:t>
            </w:r>
          </w:p>
        </w:tc>
      </w:tr>
      <w:tr w:rsidR="00CD49C4" w:rsidRPr="005E2FC9" w14:paraId="302899F8" w14:textId="77777777" w:rsidTr="00CD49C4">
        <w:trPr>
          <w:jc w:val="center"/>
        </w:trPr>
        <w:tc>
          <w:tcPr>
            <w:tcW w:w="1710" w:type="dxa"/>
          </w:tcPr>
          <w:p w14:paraId="078DDDBD"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hint="eastAsia"/>
                <w:b/>
                <w:color w:val="000000" w:themeColor="text1"/>
                <w:sz w:val="24"/>
                <w:szCs w:val="24"/>
              </w:rPr>
              <w:t>1</w:t>
            </w:r>
          </w:p>
        </w:tc>
        <w:tc>
          <w:tcPr>
            <w:tcW w:w="1807" w:type="dxa"/>
          </w:tcPr>
          <w:p w14:paraId="688051AE"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 xml:space="preserve">10 </w:t>
            </w:r>
          </w:p>
        </w:tc>
        <w:tc>
          <w:tcPr>
            <w:tcW w:w="1980" w:type="dxa"/>
          </w:tcPr>
          <w:p w14:paraId="1DCA7EFE"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60.1</w:t>
            </w:r>
          </w:p>
        </w:tc>
        <w:tc>
          <w:tcPr>
            <w:tcW w:w="2070" w:type="dxa"/>
          </w:tcPr>
          <w:p w14:paraId="7C7696A2"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c>
          <w:tcPr>
            <w:tcW w:w="1343" w:type="dxa"/>
          </w:tcPr>
          <w:p w14:paraId="6C7DC62D"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nt</w:t>
            </w:r>
          </w:p>
        </w:tc>
      </w:tr>
      <w:tr w:rsidR="00CD49C4" w:rsidRPr="005E2FC9" w14:paraId="798B8EB0" w14:textId="77777777" w:rsidTr="00CD49C4">
        <w:trPr>
          <w:jc w:val="center"/>
        </w:trPr>
        <w:tc>
          <w:tcPr>
            <w:tcW w:w="1710" w:type="dxa"/>
          </w:tcPr>
          <w:p w14:paraId="20A78F0B"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hint="eastAsia"/>
                <w:b/>
                <w:color w:val="000000" w:themeColor="text1"/>
                <w:sz w:val="24"/>
                <w:szCs w:val="24"/>
              </w:rPr>
              <w:t>2</w:t>
            </w:r>
          </w:p>
        </w:tc>
        <w:tc>
          <w:tcPr>
            <w:tcW w:w="1807" w:type="dxa"/>
          </w:tcPr>
          <w:p w14:paraId="57276B91"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w:t>
            </w:r>
          </w:p>
        </w:tc>
        <w:tc>
          <w:tcPr>
            <w:tcW w:w="1980" w:type="dxa"/>
          </w:tcPr>
          <w:p w14:paraId="1E5679F6"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83.4</w:t>
            </w:r>
          </w:p>
        </w:tc>
        <w:tc>
          <w:tcPr>
            <w:tcW w:w="2070" w:type="dxa"/>
          </w:tcPr>
          <w:p w14:paraId="76919580"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43" w:type="dxa"/>
          </w:tcPr>
          <w:p w14:paraId="4A21461C"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nt</w:t>
            </w:r>
          </w:p>
        </w:tc>
      </w:tr>
      <w:tr w:rsidR="00CD49C4" w:rsidRPr="005E2FC9" w14:paraId="68164BD9" w14:textId="77777777" w:rsidTr="00CD49C4">
        <w:trPr>
          <w:jc w:val="center"/>
        </w:trPr>
        <w:tc>
          <w:tcPr>
            <w:tcW w:w="1710" w:type="dxa"/>
          </w:tcPr>
          <w:p w14:paraId="79EDF311"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hint="eastAsia"/>
                <w:b/>
                <w:color w:val="000000" w:themeColor="text1"/>
                <w:sz w:val="24"/>
                <w:szCs w:val="24"/>
              </w:rPr>
              <w:t>3</w:t>
            </w:r>
          </w:p>
        </w:tc>
        <w:tc>
          <w:tcPr>
            <w:tcW w:w="1807" w:type="dxa"/>
          </w:tcPr>
          <w:p w14:paraId="3892BA34"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 xml:space="preserve">10 </w:t>
            </w:r>
          </w:p>
        </w:tc>
        <w:tc>
          <w:tcPr>
            <w:tcW w:w="1980" w:type="dxa"/>
          </w:tcPr>
          <w:p w14:paraId="6FFE2D70"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34.1</w:t>
            </w:r>
          </w:p>
        </w:tc>
        <w:tc>
          <w:tcPr>
            <w:tcW w:w="2070" w:type="dxa"/>
          </w:tcPr>
          <w:p w14:paraId="052205A5"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c>
          <w:tcPr>
            <w:tcW w:w="1343" w:type="dxa"/>
          </w:tcPr>
          <w:p w14:paraId="053F4A69"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&gt;100</w:t>
            </w:r>
          </w:p>
        </w:tc>
      </w:tr>
      <w:tr w:rsidR="00CD49C4" w:rsidRPr="005E2FC9" w14:paraId="0EAF64E3" w14:textId="77777777" w:rsidTr="00CD49C4">
        <w:trPr>
          <w:jc w:val="center"/>
        </w:trPr>
        <w:tc>
          <w:tcPr>
            <w:tcW w:w="1710" w:type="dxa"/>
          </w:tcPr>
          <w:p w14:paraId="3A68BC64"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hint="eastAsia"/>
                <w:b/>
                <w:color w:val="000000" w:themeColor="text1"/>
                <w:sz w:val="24"/>
                <w:szCs w:val="24"/>
              </w:rPr>
              <w:t>4</w:t>
            </w:r>
          </w:p>
        </w:tc>
        <w:tc>
          <w:tcPr>
            <w:tcW w:w="1807" w:type="dxa"/>
          </w:tcPr>
          <w:p w14:paraId="5F102C22"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w:t>
            </w:r>
          </w:p>
        </w:tc>
        <w:tc>
          <w:tcPr>
            <w:tcW w:w="1980" w:type="dxa"/>
          </w:tcPr>
          <w:p w14:paraId="0A79EC19"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29.2</w:t>
            </w:r>
          </w:p>
        </w:tc>
        <w:tc>
          <w:tcPr>
            <w:tcW w:w="2070" w:type="dxa"/>
          </w:tcPr>
          <w:p w14:paraId="02632319"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43" w:type="dxa"/>
          </w:tcPr>
          <w:p w14:paraId="30462969"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&gt;100</w:t>
            </w:r>
          </w:p>
        </w:tc>
      </w:tr>
      <w:tr w:rsidR="00CD49C4" w:rsidRPr="005E2FC9" w14:paraId="64D3E9C5" w14:textId="77777777" w:rsidTr="00CD49C4">
        <w:trPr>
          <w:jc w:val="center"/>
        </w:trPr>
        <w:tc>
          <w:tcPr>
            <w:tcW w:w="1710" w:type="dxa"/>
          </w:tcPr>
          <w:p w14:paraId="79BE045F"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hint="eastAsia"/>
                <w:b/>
                <w:color w:val="000000" w:themeColor="text1"/>
                <w:sz w:val="24"/>
                <w:szCs w:val="24"/>
              </w:rPr>
              <w:t>5</w:t>
            </w:r>
          </w:p>
        </w:tc>
        <w:tc>
          <w:tcPr>
            <w:tcW w:w="1807" w:type="dxa"/>
          </w:tcPr>
          <w:p w14:paraId="09BA9B4A"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50</w:t>
            </w:r>
            <w:r w:rsidRPr="005E2FC9">
              <w:rPr>
                <w:rFonts w:ascii="Times New Roman" w:hAnsi="Times New Roman" w:cs="Times New Roman"/>
                <w:color w:val="000000" w:themeColor="text1"/>
                <w:sz w:val="24"/>
                <w:szCs w:val="24"/>
              </w:rPr>
              <w:t xml:space="preserve"> </w:t>
            </w:r>
          </w:p>
        </w:tc>
        <w:tc>
          <w:tcPr>
            <w:tcW w:w="1980" w:type="dxa"/>
          </w:tcPr>
          <w:p w14:paraId="56E41337"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89.4</w:t>
            </w:r>
          </w:p>
        </w:tc>
        <w:tc>
          <w:tcPr>
            <w:tcW w:w="2070" w:type="dxa"/>
          </w:tcPr>
          <w:p w14:paraId="06C1FAB4"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c>
          <w:tcPr>
            <w:tcW w:w="1343" w:type="dxa"/>
          </w:tcPr>
          <w:p w14:paraId="5ABB7713"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3.9</w:t>
            </w:r>
          </w:p>
        </w:tc>
      </w:tr>
      <w:tr w:rsidR="00CD49C4" w:rsidRPr="005E2FC9" w14:paraId="2619D79E" w14:textId="77777777" w:rsidTr="00CD49C4">
        <w:trPr>
          <w:trHeight w:val="305"/>
          <w:jc w:val="center"/>
        </w:trPr>
        <w:tc>
          <w:tcPr>
            <w:tcW w:w="1710" w:type="dxa"/>
          </w:tcPr>
          <w:p w14:paraId="30BC0A8D"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hint="eastAsia"/>
                <w:b/>
                <w:color w:val="000000" w:themeColor="text1"/>
                <w:sz w:val="24"/>
                <w:szCs w:val="24"/>
              </w:rPr>
              <w:t>6</w:t>
            </w:r>
          </w:p>
        </w:tc>
        <w:tc>
          <w:tcPr>
            <w:tcW w:w="1807" w:type="dxa"/>
          </w:tcPr>
          <w:p w14:paraId="38ED90D9"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w:t>
            </w:r>
          </w:p>
        </w:tc>
        <w:tc>
          <w:tcPr>
            <w:tcW w:w="1980" w:type="dxa"/>
          </w:tcPr>
          <w:p w14:paraId="0CDAB591"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75.4</w:t>
            </w:r>
          </w:p>
        </w:tc>
        <w:tc>
          <w:tcPr>
            <w:tcW w:w="2070" w:type="dxa"/>
          </w:tcPr>
          <w:p w14:paraId="3D744242"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7.0</w:t>
            </w:r>
          </w:p>
        </w:tc>
        <w:tc>
          <w:tcPr>
            <w:tcW w:w="1343" w:type="dxa"/>
          </w:tcPr>
          <w:p w14:paraId="301EBBDD"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nt</w:t>
            </w:r>
          </w:p>
        </w:tc>
      </w:tr>
      <w:tr w:rsidR="00CD49C4" w:rsidRPr="005E2FC9" w14:paraId="7DFD3A65" w14:textId="77777777" w:rsidTr="00CD49C4">
        <w:trPr>
          <w:jc w:val="center"/>
        </w:trPr>
        <w:tc>
          <w:tcPr>
            <w:tcW w:w="1710" w:type="dxa"/>
          </w:tcPr>
          <w:p w14:paraId="48718311"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7</w:t>
            </w:r>
          </w:p>
        </w:tc>
        <w:tc>
          <w:tcPr>
            <w:tcW w:w="1807" w:type="dxa"/>
          </w:tcPr>
          <w:p w14:paraId="45BE05A2"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w:t>
            </w:r>
          </w:p>
        </w:tc>
        <w:tc>
          <w:tcPr>
            <w:tcW w:w="1980" w:type="dxa"/>
          </w:tcPr>
          <w:p w14:paraId="25EAE541"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p>
        </w:tc>
        <w:tc>
          <w:tcPr>
            <w:tcW w:w="2070" w:type="dxa"/>
          </w:tcPr>
          <w:p w14:paraId="3F69BA71"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4.7</w:t>
            </w:r>
          </w:p>
        </w:tc>
        <w:tc>
          <w:tcPr>
            <w:tcW w:w="1343" w:type="dxa"/>
          </w:tcPr>
          <w:p w14:paraId="562253FF"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nt</w:t>
            </w:r>
          </w:p>
        </w:tc>
      </w:tr>
      <w:tr w:rsidR="00CD49C4" w:rsidRPr="005E2FC9" w14:paraId="0B1900C2" w14:textId="77777777" w:rsidTr="00CD49C4">
        <w:trPr>
          <w:jc w:val="center"/>
        </w:trPr>
        <w:tc>
          <w:tcPr>
            <w:tcW w:w="1710" w:type="dxa"/>
          </w:tcPr>
          <w:p w14:paraId="76B62FF2"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8</w:t>
            </w:r>
          </w:p>
        </w:tc>
        <w:tc>
          <w:tcPr>
            <w:tcW w:w="1807" w:type="dxa"/>
          </w:tcPr>
          <w:p w14:paraId="465A4F79"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w:t>
            </w:r>
          </w:p>
        </w:tc>
        <w:tc>
          <w:tcPr>
            <w:tcW w:w="1980" w:type="dxa"/>
          </w:tcPr>
          <w:p w14:paraId="11A7B8D7"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83.6</w:t>
            </w:r>
          </w:p>
        </w:tc>
        <w:tc>
          <w:tcPr>
            <w:tcW w:w="2070" w:type="dxa"/>
          </w:tcPr>
          <w:p w14:paraId="6A6AC873"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43" w:type="dxa"/>
          </w:tcPr>
          <w:p w14:paraId="1D98D466"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4.6</w:t>
            </w:r>
          </w:p>
        </w:tc>
      </w:tr>
      <w:tr w:rsidR="00CD49C4" w:rsidRPr="005E2FC9" w14:paraId="299E95BC" w14:textId="77777777" w:rsidTr="00CD49C4">
        <w:trPr>
          <w:jc w:val="center"/>
        </w:trPr>
        <w:tc>
          <w:tcPr>
            <w:tcW w:w="1710" w:type="dxa"/>
          </w:tcPr>
          <w:p w14:paraId="593ED2B0"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9</w:t>
            </w:r>
          </w:p>
        </w:tc>
        <w:tc>
          <w:tcPr>
            <w:tcW w:w="1807" w:type="dxa"/>
          </w:tcPr>
          <w:p w14:paraId="5A259D53"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 xml:space="preserve">5 </w:t>
            </w:r>
          </w:p>
        </w:tc>
        <w:tc>
          <w:tcPr>
            <w:tcW w:w="1980" w:type="dxa"/>
          </w:tcPr>
          <w:p w14:paraId="70116EDD"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95.1</w:t>
            </w:r>
          </w:p>
        </w:tc>
        <w:tc>
          <w:tcPr>
            <w:tcW w:w="2070" w:type="dxa"/>
          </w:tcPr>
          <w:p w14:paraId="67D6FBD5"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32.6</w:t>
            </w:r>
          </w:p>
        </w:tc>
        <w:tc>
          <w:tcPr>
            <w:tcW w:w="1343" w:type="dxa"/>
          </w:tcPr>
          <w:p w14:paraId="3D881BC8"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1.4</w:t>
            </w:r>
          </w:p>
        </w:tc>
      </w:tr>
      <w:tr w:rsidR="00CD49C4" w:rsidRPr="005E2FC9" w14:paraId="2D0F8F4A" w14:textId="77777777" w:rsidTr="00CD49C4">
        <w:trPr>
          <w:jc w:val="center"/>
        </w:trPr>
        <w:tc>
          <w:tcPr>
            <w:tcW w:w="1710" w:type="dxa"/>
          </w:tcPr>
          <w:p w14:paraId="43E30B1D"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10</w:t>
            </w:r>
          </w:p>
        </w:tc>
        <w:tc>
          <w:tcPr>
            <w:tcW w:w="1807" w:type="dxa"/>
          </w:tcPr>
          <w:p w14:paraId="782E2BC0"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 xml:space="preserve">5 </w:t>
            </w:r>
          </w:p>
        </w:tc>
        <w:tc>
          <w:tcPr>
            <w:tcW w:w="1980" w:type="dxa"/>
          </w:tcPr>
          <w:p w14:paraId="1E516B40"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26.9</w:t>
            </w:r>
          </w:p>
        </w:tc>
        <w:tc>
          <w:tcPr>
            <w:tcW w:w="2070" w:type="dxa"/>
          </w:tcPr>
          <w:p w14:paraId="348C2B86"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11.6</w:t>
            </w:r>
          </w:p>
        </w:tc>
        <w:tc>
          <w:tcPr>
            <w:tcW w:w="1343" w:type="dxa"/>
          </w:tcPr>
          <w:p w14:paraId="006E9324"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&gt;100</w:t>
            </w:r>
          </w:p>
        </w:tc>
      </w:tr>
      <w:tr w:rsidR="00CD49C4" w:rsidRPr="005E2FC9" w14:paraId="48DCC8CA" w14:textId="77777777" w:rsidTr="00CD49C4">
        <w:trPr>
          <w:jc w:val="center"/>
        </w:trPr>
        <w:tc>
          <w:tcPr>
            <w:tcW w:w="1710" w:type="dxa"/>
          </w:tcPr>
          <w:p w14:paraId="48F8E11A"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11</w:t>
            </w:r>
          </w:p>
        </w:tc>
        <w:tc>
          <w:tcPr>
            <w:tcW w:w="1807" w:type="dxa"/>
          </w:tcPr>
          <w:p w14:paraId="0EE071E9"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w:t>
            </w:r>
          </w:p>
        </w:tc>
        <w:tc>
          <w:tcPr>
            <w:tcW w:w="1980" w:type="dxa"/>
          </w:tcPr>
          <w:p w14:paraId="537EB024"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96.6</w:t>
            </w:r>
          </w:p>
        </w:tc>
        <w:tc>
          <w:tcPr>
            <w:tcW w:w="2070" w:type="dxa"/>
          </w:tcPr>
          <w:p w14:paraId="3E382D45"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9.3</w:t>
            </w:r>
          </w:p>
        </w:tc>
        <w:tc>
          <w:tcPr>
            <w:tcW w:w="1343" w:type="dxa"/>
          </w:tcPr>
          <w:p w14:paraId="0C2D81E4"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nt</w:t>
            </w:r>
          </w:p>
        </w:tc>
      </w:tr>
      <w:tr w:rsidR="00CD49C4" w:rsidRPr="005E2FC9" w14:paraId="23ADCED1" w14:textId="77777777" w:rsidTr="00CD49C4">
        <w:trPr>
          <w:trHeight w:val="242"/>
          <w:jc w:val="center"/>
        </w:trPr>
        <w:tc>
          <w:tcPr>
            <w:tcW w:w="1710" w:type="dxa"/>
          </w:tcPr>
          <w:p w14:paraId="590FD9BA"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12</w:t>
            </w:r>
          </w:p>
        </w:tc>
        <w:tc>
          <w:tcPr>
            <w:tcW w:w="1807" w:type="dxa"/>
          </w:tcPr>
          <w:p w14:paraId="5020A76F"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1</w:t>
            </w:r>
            <w:r w:rsidRPr="005E2FC9">
              <w:rPr>
                <w:rFonts w:ascii="Times New Roman" w:hAnsi="Times New Roman" w:cs="Times New Roman"/>
                <w:color w:val="000000" w:themeColor="text1"/>
                <w:sz w:val="24"/>
                <w:szCs w:val="24"/>
              </w:rPr>
              <w:t xml:space="preserve"> </w:t>
            </w:r>
          </w:p>
        </w:tc>
        <w:tc>
          <w:tcPr>
            <w:tcW w:w="1980" w:type="dxa"/>
          </w:tcPr>
          <w:p w14:paraId="0FC438A0"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98.0</w:t>
            </w:r>
          </w:p>
        </w:tc>
        <w:tc>
          <w:tcPr>
            <w:tcW w:w="2070" w:type="dxa"/>
          </w:tcPr>
          <w:p w14:paraId="75BD09CB"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43" w:type="dxa"/>
          </w:tcPr>
          <w:p w14:paraId="702DAF5F"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0.191</w:t>
            </w:r>
          </w:p>
        </w:tc>
      </w:tr>
      <w:tr w:rsidR="00CD49C4" w:rsidRPr="005E2FC9" w14:paraId="2211422C" w14:textId="77777777" w:rsidTr="00CD49C4">
        <w:trPr>
          <w:trHeight w:val="242"/>
          <w:jc w:val="center"/>
        </w:trPr>
        <w:tc>
          <w:tcPr>
            <w:tcW w:w="1710" w:type="dxa"/>
          </w:tcPr>
          <w:p w14:paraId="5DE3F2C7"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13</w:t>
            </w:r>
          </w:p>
        </w:tc>
        <w:tc>
          <w:tcPr>
            <w:tcW w:w="1807" w:type="dxa"/>
          </w:tcPr>
          <w:p w14:paraId="0CE5A7BE"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5</w:t>
            </w:r>
            <w:r w:rsidRPr="005E2FC9">
              <w:rPr>
                <w:rFonts w:ascii="Times New Roman" w:hAnsi="Times New Roman" w:cs="Times New Roman"/>
                <w:color w:val="000000" w:themeColor="text1"/>
                <w:sz w:val="24"/>
                <w:szCs w:val="24"/>
              </w:rPr>
              <w:t xml:space="preserve"> </w:t>
            </w:r>
          </w:p>
        </w:tc>
        <w:tc>
          <w:tcPr>
            <w:tcW w:w="1980" w:type="dxa"/>
          </w:tcPr>
          <w:p w14:paraId="6160E9A1"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40.3</w:t>
            </w:r>
          </w:p>
        </w:tc>
        <w:tc>
          <w:tcPr>
            <w:tcW w:w="2070" w:type="dxa"/>
          </w:tcPr>
          <w:p w14:paraId="5DEFBBE0"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43" w:type="dxa"/>
          </w:tcPr>
          <w:p w14:paraId="510759EA"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66</w:t>
            </w:r>
          </w:p>
        </w:tc>
      </w:tr>
      <w:tr w:rsidR="00CD49C4" w:rsidRPr="005E2FC9" w14:paraId="02A2D94E" w14:textId="77777777" w:rsidTr="00CD49C4">
        <w:trPr>
          <w:trHeight w:val="242"/>
          <w:jc w:val="center"/>
        </w:trPr>
        <w:tc>
          <w:tcPr>
            <w:tcW w:w="1710" w:type="dxa"/>
          </w:tcPr>
          <w:p w14:paraId="0B245580" w14:textId="77777777" w:rsidR="00CD49C4" w:rsidRPr="005E2FC9" w:rsidRDefault="00CD49C4" w:rsidP="00CD49C4">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5.</w:t>
            </w:r>
            <w:r w:rsidRPr="005E2FC9">
              <w:rPr>
                <w:rFonts w:ascii="Times New Roman" w:hAnsi="Times New Roman" w:cs="Times New Roman"/>
                <w:b/>
                <w:color w:val="000000" w:themeColor="text1"/>
                <w:sz w:val="24"/>
                <w:szCs w:val="24"/>
              </w:rPr>
              <w:t>14</w:t>
            </w:r>
          </w:p>
        </w:tc>
        <w:tc>
          <w:tcPr>
            <w:tcW w:w="1807" w:type="dxa"/>
          </w:tcPr>
          <w:p w14:paraId="0BF0B5DE"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hint="eastAsia"/>
                <w:color w:val="000000" w:themeColor="text1"/>
                <w:sz w:val="24"/>
                <w:szCs w:val="24"/>
              </w:rPr>
              <w:t>50</w:t>
            </w:r>
            <w:r w:rsidRPr="005E2FC9">
              <w:rPr>
                <w:rFonts w:ascii="Times New Roman" w:hAnsi="Times New Roman" w:cs="Times New Roman"/>
                <w:color w:val="000000" w:themeColor="text1"/>
                <w:sz w:val="24"/>
                <w:szCs w:val="24"/>
              </w:rPr>
              <w:t xml:space="preserve"> </w:t>
            </w:r>
          </w:p>
        </w:tc>
        <w:tc>
          <w:tcPr>
            <w:tcW w:w="1980" w:type="dxa"/>
          </w:tcPr>
          <w:p w14:paraId="2C7DB920"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w:t>
            </w:r>
          </w:p>
        </w:tc>
        <w:tc>
          <w:tcPr>
            <w:tcW w:w="2070" w:type="dxa"/>
          </w:tcPr>
          <w:p w14:paraId="6E33D24B" w14:textId="77777777" w:rsidR="00CD49C4" w:rsidRPr="005E2FC9" w:rsidRDefault="00CD49C4" w:rsidP="00CD49C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343" w:type="dxa"/>
          </w:tcPr>
          <w:p w14:paraId="551786FF" w14:textId="77777777" w:rsidR="00CD49C4" w:rsidRPr="005E2FC9" w:rsidRDefault="00CD49C4" w:rsidP="00CD49C4">
            <w:pPr>
              <w:jc w:val="center"/>
              <w:rPr>
                <w:rFonts w:ascii="Times New Roman" w:hAnsi="Times New Roman" w:cs="Times New Roman"/>
                <w:color w:val="000000" w:themeColor="text1"/>
                <w:sz w:val="24"/>
                <w:szCs w:val="24"/>
              </w:rPr>
            </w:pPr>
            <w:r w:rsidRPr="005E2FC9">
              <w:rPr>
                <w:rFonts w:ascii="Times New Roman" w:hAnsi="Times New Roman" w:cs="Times New Roman"/>
                <w:color w:val="000000" w:themeColor="text1"/>
                <w:sz w:val="24"/>
                <w:szCs w:val="24"/>
              </w:rPr>
              <w:t>&gt;100</w:t>
            </w:r>
          </w:p>
        </w:tc>
      </w:tr>
      <w:tr w:rsidR="00CD49C4" w:rsidRPr="005E2FC9" w14:paraId="4A11170D" w14:textId="77777777" w:rsidTr="00CD49C4">
        <w:trPr>
          <w:trHeight w:val="694"/>
          <w:jc w:val="center"/>
        </w:trPr>
        <w:tc>
          <w:tcPr>
            <w:tcW w:w="8910" w:type="dxa"/>
            <w:gridSpan w:val="5"/>
          </w:tcPr>
          <w:p w14:paraId="3C7731B2" w14:textId="77777777" w:rsidR="00CD49C4" w:rsidRPr="005E2FC9" w:rsidRDefault="00CD49C4" w:rsidP="00CD49C4">
            <w:pPr>
              <w:ind w:right="-198"/>
              <w:jc w:val="both"/>
              <w:rPr>
                <w:rFonts w:ascii="Times New Roman" w:hAnsi="Times New Roman" w:cs="Times New Roman"/>
                <w:color w:val="000000" w:themeColor="text1"/>
                <w:sz w:val="24"/>
                <w:szCs w:val="24"/>
              </w:rPr>
            </w:pPr>
          </w:p>
          <w:p w14:paraId="43BA4186" w14:textId="77777777" w:rsidR="00CD49C4" w:rsidRPr="00CE6C2D" w:rsidRDefault="00CD49C4" w:rsidP="00CD49C4">
            <w:pPr>
              <w:ind w:right="-198"/>
              <w:jc w:val="both"/>
              <w:rPr>
                <w:rFonts w:ascii="Times New Roman" w:hAnsi="Times New Roman" w:cs="Times New Roman"/>
                <w:color w:val="000000" w:themeColor="text1"/>
                <w:sz w:val="24"/>
                <w:szCs w:val="24"/>
              </w:rPr>
            </w:pPr>
            <w:r w:rsidRPr="003A7441">
              <w:rPr>
                <w:rFonts w:ascii="Times New Roman" w:hAnsi="Times New Roman" w:cs="Times New Roman"/>
                <w:color w:val="000000" w:themeColor="text1"/>
                <w:sz w:val="24"/>
                <w:szCs w:val="24"/>
                <w:vertAlign w:val="superscript"/>
              </w:rPr>
              <w:t>a</w:t>
            </w:r>
            <w:r>
              <w:rPr>
                <w:rFonts w:ascii="Times New Roman" w:hAnsi="Times New Roman" w:cs="Times New Roman"/>
                <w:color w:val="000000" w:themeColor="text1"/>
                <w:sz w:val="24"/>
                <w:szCs w:val="24"/>
              </w:rPr>
              <w:t xml:space="preserve"> A</w:t>
            </w:r>
            <w:r w:rsidRPr="005E2FC9">
              <w:rPr>
                <w:rFonts w:ascii="Times New Roman" w:hAnsi="Times New Roman" w:cs="Times New Roman" w:hint="eastAsia"/>
                <w:color w:val="000000" w:themeColor="text1"/>
                <w:sz w:val="24"/>
                <w:szCs w:val="24"/>
              </w:rPr>
              <w:t xml:space="preserve">ctive concentration </w:t>
            </w:r>
            <w:r>
              <w:rPr>
                <w:rFonts w:ascii="Times New Roman" w:hAnsi="Times New Roman" w:cs="Times New Roman"/>
                <w:color w:val="000000" w:themeColor="text1"/>
                <w:sz w:val="24"/>
                <w:szCs w:val="24"/>
              </w:rPr>
              <w:t xml:space="preserve">refers to the lowest compound </w:t>
            </w:r>
            <w:r w:rsidRPr="00CE6C2D">
              <w:rPr>
                <w:rFonts w:ascii="Times New Roman" w:hAnsi="Times New Roman" w:cs="Times New Roman"/>
                <w:color w:val="000000" w:themeColor="text1"/>
                <w:sz w:val="24"/>
                <w:szCs w:val="24"/>
              </w:rPr>
              <w:t xml:space="preserve">concentration where it induced paralysis in zebrafish embryos treated at 7 hpf and evaluated for phenotype at 72 hpf. </w:t>
            </w:r>
          </w:p>
          <w:p w14:paraId="5B708393" w14:textId="77777777" w:rsidR="00CD49C4" w:rsidRPr="00CE6C2D" w:rsidRDefault="00CD49C4" w:rsidP="00CD49C4">
            <w:pPr>
              <w:ind w:right="-198"/>
              <w:jc w:val="both"/>
              <w:rPr>
                <w:rFonts w:ascii="Times New Roman" w:hAnsi="Times New Roman" w:cs="Times New Roman"/>
                <w:color w:val="000000" w:themeColor="text1"/>
                <w:sz w:val="24"/>
                <w:szCs w:val="24"/>
              </w:rPr>
            </w:pPr>
            <w:r w:rsidRPr="00CE6C2D">
              <w:rPr>
                <w:rFonts w:ascii="Times New Roman" w:hAnsi="Times New Roman" w:cs="Times New Roman"/>
                <w:color w:val="000000" w:themeColor="text1"/>
                <w:sz w:val="24"/>
                <w:szCs w:val="24"/>
              </w:rPr>
              <w:t xml:space="preserve">A dash (-) signifies no bioactivity </w:t>
            </w:r>
            <w:r w:rsidRPr="00CE6C2D">
              <w:rPr>
                <w:rFonts w:ascii="Times New Roman" w:hAnsi="Times New Roman" w:cs="Times New Roman"/>
                <w:i/>
                <w:color w:val="000000" w:themeColor="text1"/>
                <w:sz w:val="24"/>
                <w:szCs w:val="24"/>
              </w:rPr>
              <w:t>in vivo</w:t>
            </w:r>
            <w:r w:rsidRPr="00CE6C2D">
              <w:rPr>
                <w:rFonts w:ascii="Times New Roman" w:hAnsi="Times New Roman" w:cs="Times New Roman"/>
                <w:color w:val="000000" w:themeColor="text1"/>
                <w:sz w:val="24"/>
                <w:szCs w:val="24"/>
              </w:rPr>
              <w:t xml:space="preserve"> at 100 </w:t>
            </w:r>
            <w:r w:rsidRPr="00CE6C2D">
              <w:rPr>
                <w:rFonts w:ascii="Times New Roman" w:hAnsi="Times New Roman" w:cs="Times New Roman"/>
                <w:color w:val="000000" w:themeColor="text1"/>
                <w:sz w:val="24"/>
                <w:szCs w:val="24"/>
              </w:rPr>
              <w:sym w:font="Symbol" w:char="F06D"/>
            </w:r>
            <w:r w:rsidRPr="00CE6C2D">
              <w:rPr>
                <w:rFonts w:ascii="Times New Roman" w:hAnsi="Times New Roman" w:cs="Times New Roman"/>
                <w:color w:val="000000" w:themeColor="text1"/>
                <w:sz w:val="24"/>
                <w:szCs w:val="24"/>
              </w:rPr>
              <w:t>M or lower.</w:t>
            </w:r>
          </w:p>
          <w:p w14:paraId="06748CB3" w14:textId="77777777" w:rsidR="00CD49C4" w:rsidRDefault="00CD49C4" w:rsidP="00CD49C4">
            <w:pPr>
              <w:ind w:right="-198"/>
              <w:jc w:val="both"/>
              <w:rPr>
                <w:rFonts w:ascii="Times New Roman" w:hAnsi="Times New Roman" w:cs="Times New Roman"/>
                <w:color w:val="000000" w:themeColor="text1"/>
                <w:sz w:val="24"/>
                <w:szCs w:val="24"/>
              </w:rPr>
            </w:pPr>
            <w:r w:rsidRPr="003A7441">
              <w:rPr>
                <w:rFonts w:ascii="Times New Roman" w:hAnsi="Times New Roman" w:cs="Times New Roman"/>
                <w:color w:val="000000" w:themeColor="text1"/>
                <w:sz w:val="24"/>
                <w:szCs w:val="24"/>
                <w:vertAlign w:val="superscript"/>
              </w:rPr>
              <w:t>b</w:t>
            </w:r>
            <w:r>
              <w:rPr>
                <w:rFonts w:ascii="Times New Roman" w:hAnsi="Times New Roman" w:cs="Times New Roman"/>
                <w:color w:val="000000" w:themeColor="text1"/>
                <w:sz w:val="24"/>
                <w:szCs w:val="24"/>
                <w:vertAlign w:val="superscript"/>
              </w:rPr>
              <w:t xml:space="preserve"> </w:t>
            </w:r>
            <w:r w:rsidRPr="003A7441">
              <w:rPr>
                <w:rFonts w:ascii="Times New Roman" w:hAnsi="Times New Roman" w:cs="Times New Roman"/>
                <w:color w:val="000000" w:themeColor="text1"/>
                <w:sz w:val="24"/>
                <w:szCs w:val="24"/>
              </w:rPr>
              <w:t>Inhibitory activity against</w:t>
            </w:r>
            <w:r>
              <w:rPr>
                <w:rFonts w:ascii="Times New Roman" w:hAnsi="Times New Roman" w:cs="Times New Roman"/>
                <w:color w:val="000000" w:themeColor="text1"/>
                <w:sz w:val="24"/>
                <w:szCs w:val="24"/>
              </w:rPr>
              <w:t xml:space="preserve"> acetylcholinesterase (AChE) and </w:t>
            </w:r>
            <w:r w:rsidRPr="003A7441">
              <w:rPr>
                <w:rFonts w:ascii="Times New Roman" w:hAnsi="Times New Roman" w:cs="Times New Roman"/>
                <w:color w:val="000000" w:themeColor="text1"/>
                <w:sz w:val="24"/>
                <w:szCs w:val="24"/>
              </w:rPr>
              <w:t xml:space="preserve">butyrylcholinesterase </w:t>
            </w:r>
          </w:p>
          <w:p w14:paraId="404670E4" w14:textId="77777777" w:rsidR="00CD49C4" w:rsidRDefault="00CD49C4" w:rsidP="00CD49C4">
            <w:pPr>
              <w:ind w:right="-198"/>
              <w:jc w:val="both"/>
              <w:rPr>
                <w:rFonts w:ascii="Times New Roman" w:hAnsi="Times New Roman" w:cs="Times New Roman"/>
                <w:color w:val="000000" w:themeColor="text1"/>
                <w:sz w:val="24"/>
                <w:szCs w:val="24"/>
              </w:rPr>
            </w:pPr>
            <w:r w:rsidRPr="003A7441">
              <w:rPr>
                <w:rFonts w:ascii="Times New Roman" w:hAnsi="Times New Roman" w:cs="Times New Roman"/>
                <w:color w:val="000000" w:themeColor="text1"/>
                <w:sz w:val="24"/>
                <w:szCs w:val="24"/>
              </w:rPr>
              <w:t>(BuChE) was determined at sample concentration of 50</w:t>
            </w:r>
            <w:r>
              <w:rPr>
                <w:rFonts w:ascii="Times New Roman" w:hAnsi="Times New Roman" w:cs="Times New Roman"/>
                <w:color w:val="000000" w:themeColor="text1"/>
                <w:sz w:val="24"/>
                <w:szCs w:val="24"/>
              </w:rPr>
              <w:t xml:space="preserve"> </w:t>
            </w:r>
            <w:r w:rsidRPr="003A7441">
              <w:rPr>
                <w:rFonts w:ascii="Times New Roman" w:hAnsi="Times New Roman" w:cs="Times New Roman"/>
                <w:color w:val="000000" w:themeColor="text1"/>
                <w:sz w:val="24"/>
                <w:szCs w:val="24"/>
              </w:rPr>
              <w:t xml:space="preserve">µM. </w:t>
            </w:r>
          </w:p>
          <w:p w14:paraId="6965A7B4" w14:textId="77777777" w:rsidR="00CD49C4" w:rsidRDefault="00CD49C4" w:rsidP="00CD49C4">
            <w:pPr>
              <w:ind w:right="-198"/>
              <w:jc w:val="both"/>
              <w:rPr>
                <w:rFonts w:ascii="Times New Roman" w:hAnsi="Times New Roman" w:cs="Times New Roman"/>
                <w:color w:val="000000" w:themeColor="text1"/>
                <w:sz w:val="24"/>
                <w:szCs w:val="24"/>
              </w:rPr>
            </w:pPr>
            <w:r w:rsidRPr="003A7441">
              <w:rPr>
                <w:rFonts w:ascii="Times New Roman" w:hAnsi="Times New Roman" w:cs="Times New Roman"/>
                <w:color w:val="000000" w:themeColor="text1"/>
                <w:sz w:val="24"/>
                <w:szCs w:val="24"/>
                <w:vertAlign w:val="superscript"/>
              </w:rPr>
              <w:t>c</w:t>
            </w:r>
            <w:r>
              <w:rPr>
                <w:rFonts w:ascii="Times New Roman" w:hAnsi="Times New Roman" w:cs="Times New Roman"/>
                <w:color w:val="000000" w:themeColor="text1"/>
                <w:sz w:val="24"/>
                <w:szCs w:val="24"/>
              </w:rPr>
              <w:t xml:space="preserve"> BuChE inhibitor. </w:t>
            </w:r>
            <w:r w:rsidRPr="003A7441">
              <w:rPr>
                <w:rFonts w:ascii="Times New Roman" w:hAnsi="Times New Roman" w:cs="Times New Roman"/>
                <w:color w:val="000000" w:themeColor="text1"/>
                <w:sz w:val="24"/>
                <w:szCs w:val="24"/>
                <w:vertAlign w:val="superscript"/>
              </w:rPr>
              <w:t>d</w:t>
            </w:r>
            <w:r>
              <w:rPr>
                <w:rFonts w:ascii="Times New Roman" w:hAnsi="Times New Roman" w:cs="Times New Roman"/>
                <w:color w:val="000000" w:themeColor="text1"/>
                <w:sz w:val="24"/>
                <w:szCs w:val="24"/>
              </w:rPr>
              <w:t xml:space="preserve"> AChE inhibitor.</w:t>
            </w:r>
            <w:r w:rsidRPr="003A744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nt-not tested</w:t>
            </w:r>
            <w:r w:rsidRPr="003A7441">
              <w:rPr>
                <w:rFonts w:ascii="Times New Roman" w:hAnsi="Times New Roman" w:cs="Times New Roman"/>
                <w:color w:val="000000" w:themeColor="text1"/>
                <w:sz w:val="24"/>
                <w:szCs w:val="24"/>
              </w:rPr>
              <w:t>.</w:t>
            </w:r>
          </w:p>
          <w:p w14:paraId="7BDF8C2A" w14:textId="77777777" w:rsidR="00CD49C4" w:rsidRPr="005E2FC9" w:rsidRDefault="00CD49C4" w:rsidP="00CD49C4">
            <w:pPr>
              <w:ind w:right="-19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Iso-OMPA, </w:t>
            </w:r>
            <w:r w:rsidRPr="003A7441">
              <w:rPr>
                <w:rFonts w:ascii="Times New Roman" w:hAnsi="Times New Roman" w:cs="Times New Roman"/>
                <w:color w:val="000000" w:themeColor="text1"/>
                <w:sz w:val="24"/>
                <w:szCs w:val="24"/>
              </w:rPr>
              <w:t>APM</w:t>
            </w:r>
            <w:r>
              <w:rPr>
                <w:rFonts w:ascii="Times New Roman" w:hAnsi="Times New Roman" w:cs="Times New Roman"/>
                <w:color w:val="000000" w:themeColor="text1"/>
                <w:sz w:val="24"/>
                <w:szCs w:val="24"/>
              </w:rPr>
              <w:t xml:space="preserve"> stand for tetraisopropylpyrophosphramide and azinphosmethyl</w:t>
            </w:r>
          </w:p>
        </w:tc>
      </w:tr>
    </w:tbl>
    <w:p w14:paraId="0CAE27DD" w14:textId="77777777" w:rsidR="00CD49C4" w:rsidRPr="0067312E" w:rsidRDefault="00CD49C4" w:rsidP="00CD49C4"/>
    <w:p w14:paraId="103C1078" w14:textId="77777777" w:rsidR="00CD49C4" w:rsidRPr="00DD4E48" w:rsidRDefault="00CD49C4" w:rsidP="00CD49C4">
      <w:pPr>
        <w:spacing w:after="0" w:line="480"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6B50947F" w14:textId="77777777" w:rsidR="00CD49C4" w:rsidRPr="00DC7105" w:rsidRDefault="00CD49C4" w:rsidP="00CD49C4">
      <w:pPr>
        <w:pStyle w:val="Heading2"/>
        <w:spacing w:before="0" w:line="480" w:lineRule="auto"/>
        <w:jc w:val="center"/>
        <w:rPr>
          <w:rFonts w:ascii="Times New Roman" w:hAnsi="Times New Roman" w:cs="Times New Roman"/>
          <w:b/>
          <w:color w:val="000000" w:themeColor="text1"/>
        </w:rPr>
      </w:pPr>
      <w:bookmarkStart w:id="203" w:name="_Toc536002861"/>
      <w:bookmarkStart w:id="204" w:name="_Toc7677864"/>
      <w:r>
        <w:rPr>
          <w:rFonts w:ascii="Times New Roman" w:hAnsi="Times New Roman" w:cs="Times New Roman" w:hint="eastAsia"/>
          <w:b/>
          <w:color w:val="000000" w:themeColor="text1"/>
        </w:rPr>
        <w:lastRenderedPageBreak/>
        <w:t xml:space="preserve">5.4 </w:t>
      </w:r>
      <w:r>
        <w:rPr>
          <w:rFonts w:ascii="Times New Roman" w:hAnsi="Times New Roman" w:cs="Times New Roman"/>
          <w:b/>
          <w:color w:val="000000" w:themeColor="text1"/>
        </w:rPr>
        <w:t>Mate</w:t>
      </w:r>
      <w:r>
        <w:rPr>
          <w:rFonts w:ascii="Times New Roman" w:hAnsi="Times New Roman" w:cs="Times New Roman" w:hint="eastAsia"/>
          <w:b/>
          <w:color w:val="000000" w:themeColor="text1"/>
        </w:rPr>
        <w:t>r</w:t>
      </w:r>
      <w:r>
        <w:rPr>
          <w:rFonts w:ascii="Times New Roman" w:hAnsi="Times New Roman" w:cs="Times New Roman"/>
          <w:b/>
          <w:color w:val="000000" w:themeColor="text1"/>
        </w:rPr>
        <w:t>ial</w:t>
      </w:r>
      <w:r>
        <w:rPr>
          <w:rFonts w:ascii="Times New Roman" w:hAnsi="Times New Roman" w:cs="Times New Roman" w:hint="eastAsia"/>
          <w:b/>
          <w:color w:val="000000" w:themeColor="text1"/>
        </w:rPr>
        <w:t>s</w:t>
      </w:r>
      <w:r>
        <w:rPr>
          <w:rFonts w:ascii="Times New Roman" w:hAnsi="Times New Roman" w:cs="Times New Roman"/>
          <w:b/>
          <w:color w:val="000000" w:themeColor="text1"/>
        </w:rPr>
        <w:t xml:space="preserve"> and Method</w:t>
      </w:r>
      <w:bookmarkEnd w:id="203"/>
      <w:bookmarkEnd w:id="204"/>
    </w:p>
    <w:p w14:paraId="0D5DC23A" w14:textId="77777777" w:rsidR="00CD49C4" w:rsidRPr="00DC7105" w:rsidRDefault="00CD49C4" w:rsidP="00CD49C4">
      <w:pPr>
        <w:pStyle w:val="Heading3"/>
        <w:spacing w:before="0" w:line="480" w:lineRule="auto"/>
        <w:jc w:val="center"/>
        <w:rPr>
          <w:rFonts w:ascii="Times New Roman" w:hAnsi="Times New Roman" w:cs="Times New Roman"/>
          <w:b/>
          <w:color w:val="000000" w:themeColor="text1"/>
        </w:rPr>
      </w:pPr>
      <w:bookmarkStart w:id="205" w:name="_Toc536002862"/>
      <w:bookmarkStart w:id="206" w:name="_Toc7677865"/>
      <w:r>
        <w:rPr>
          <w:rFonts w:ascii="Times New Roman" w:hAnsi="Times New Roman" w:cs="Times New Roman" w:hint="eastAsia"/>
          <w:b/>
          <w:color w:val="000000" w:themeColor="text1"/>
        </w:rPr>
        <w:t xml:space="preserve">5.4.1 </w:t>
      </w:r>
      <w:r w:rsidRPr="00DC7105">
        <w:rPr>
          <w:rFonts w:ascii="Times New Roman" w:hAnsi="Times New Roman" w:cs="Times New Roman"/>
          <w:b/>
          <w:color w:val="000000" w:themeColor="text1"/>
        </w:rPr>
        <w:t>General Experimental</w:t>
      </w:r>
      <w:bookmarkEnd w:id="205"/>
      <w:bookmarkEnd w:id="206"/>
    </w:p>
    <w:p w14:paraId="60F0E8BC" w14:textId="77777777" w:rsidR="00CD49C4" w:rsidRDefault="00CD49C4" w:rsidP="00CD49C4">
      <w:pPr>
        <w:spacing w:after="0" w:line="480" w:lineRule="auto"/>
        <w:ind w:firstLine="720"/>
        <w:jc w:val="both"/>
        <w:rPr>
          <w:rFonts w:ascii="Times New Roman" w:hAnsi="Times New Roman" w:cs="Times New Roman"/>
          <w:sz w:val="24"/>
          <w:szCs w:val="24"/>
        </w:rPr>
      </w:pPr>
      <w:r w:rsidRPr="005951B7">
        <w:rPr>
          <w:rFonts w:ascii="Times New Roman" w:hAnsi="Times New Roman" w:cs="Times New Roman"/>
          <w:sz w:val="24"/>
          <w:szCs w:val="24"/>
        </w:rPr>
        <w:t>Optical rotations were measures on a Rudolph Research Autopol</w:t>
      </w:r>
      <w:r w:rsidRPr="005951B7">
        <w:rPr>
          <w:rFonts w:ascii="Times New Roman" w:hAnsi="Times New Roman" w:cs="Times New Roman"/>
          <w:sz w:val="24"/>
          <w:szCs w:val="24"/>
          <w:vertAlign w:val="superscript"/>
        </w:rPr>
        <w:t>®</w:t>
      </w:r>
      <w:r w:rsidRPr="005951B7">
        <w:rPr>
          <w:rFonts w:ascii="Times New Roman" w:hAnsi="Times New Roman" w:cs="Times New Roman"/>
          <w:sz w:val="24"/>
          <w:szCs w:val="24"/>
        </w:rPr>
        <w:t xml:space="preserve"> III. NMR data were obtained on Varian VNMR spectrometer</w:t>
      </w:r>
      <w:r w:rsidRPr="005951B7">
        <w:rPr>
          <w:rFonts w:ascii="Times New Roman" w:hAnsi="Times New Roman" w:cs="Times New Roman" w:hint="eastAsia"/>
          <w:sz w:val="24"/>
          <w:szCs w:val="24"/>
        </w:rPr>
        <w:t>s</w:t>
      </w:r>
      <w:r w:rsidRPr="005951B7">
        <w:rPr>
          <w:rFonts w:ascii="Times New Roman" w:hAnsi="Times New Roman" w:cs="Times New Roman"/>
          <w:sz w:val="24"/>
          <w:szCs w:val="24"/>
        </w:rPr>
        <w:t xml:space="preserve"> (500 MHz and 600MHz for </w:t>
      </w:r>
      <w:r w:rsidRPr="005951B7">
        <w:rPr>
          <w:rFonts w:ascii="Times New Roman" w:hAnsi="Times New Roman" w:cs="Times New Roman"/>
          <w:sz w:val="24"/>
          <w:szCs w:val="24"/>
          <w:vertAlign w:val="superscript"/>
        </w:rPr>
        <w:t>1</w:t>
      </w:r>
      <w:r w:rsidRPr="005951B7">
        <w:rPr>
          <w:rFonts w:ascii="Times New Roman" w:hAnsi="Times New Roman" w:cs="Times New Roman"/>
          <w:sz w:val="24"/>
          <w:szCs w:val="24"/>
        </w:rPr>
        <w:t xml:space="preserve">H and 2D NMR, 100 MHz for </w:t>
      </w:r>
      <w:r w:rsidRPr="005951B7">
        <w:rPr>
          <w:rFonts w:ascii="Times New Roman" w:hAnsi="Times New Roman" w:cs="Times New Roman"/>
          <w:sz w:val="24"/>
          <w:szCs w:val="24"/>
          <w:vertAlign w:val="superscript"/>
        </w:rPr>
        <w:t>13</w:t>
      </w:r>
      <w:r w:rsidRPr="005951B7">
        <w:rPr>
          <w:rFonts w:ascii="Times New Roman" w:hAnsi="Times New Roman" w:cs="Times New Roman"/>
          <w:sz w:val="24"/>
          <w:szCs w:val="24"/>
        </w:rPr>
        <w:t>C). The LC-ESIMS analyses were performed on a Shimadzu UFLC system with a quadrupole mass spectrometer using a Phenomenex Kinetex C</w:t>
      </w:r>
      <w:r w:rsidRPr="005951B7">
        <w:rPr>
          <w:rFonts w:ascii="Times New Roman" w:hAnsi="Times New Roman" w:cs="Times New Roman"/>
          <w:sz w:val="24"/>
          <w:szCs w:val="24"/>
          <w:vertAlign w:val="subscript"/>
        </w:rPr>
        <w:t xml:space="preserve">18 </w:t>
      </w:r>
      <w:r w:rsidRPr="005951B7">
        <w:rPr>
          <w:rFonts w:ascii="Times New Roman" w:hAnsi="Times New Roman" w:cs="Times New Roman"/>
          <w:sz w:val="24"/>
          <w:szCs w:val="24"/>
        </w:rPr>
        <w:t>column (3.0 mm × 75 mm, 2.6 μm) and MeCN-H</w:t>
      </w:r>
      <w:r w:rsidRPr="005951B7">
        <w:rPr>
          <w:rFonts w:ascii="Times New Roman" w:hAnsi="Times New Roman" w:cs="Times New Roman"/>
          <w:sz w:val="24"/>
          <w:szCs w:val="24"/>
          <w:vertAlign w:val="subscript"/>
        </w:rPr>
        <w:t>2</w:t>
      </w:r>
      <w:r w:rsidRPr="005951B7">
        <w:rPr>
          <w:rFonts w:ascii="Times New Roman" w:hAnsi="Times New Roman" w:cs="Times New Roman"/>
          <w:sz w:val="24"/>
          <w:szCs w:val="24"/>
        </w:rPr>
        <w:t xml:space="preserve">O (0.1% HCOOH) gradient solvent system. Accurate mass data was collected on an Agilent 6538 high-mass-resolution QTOF mass spectrometer. Analytical and Semi-preparative HPLC were performed on a Waters 2998 photodiode array detector, the column used </w:t>
      </w:r>
      <w:r w:rsidRPr="005951B7">
        <w:rPr>
          <w:rFonts w:ascii="Times New Roman" w:hAnsi="Times New Roman" w:cs="Times New Roman" w:hint="eastAsia"/>
          <w:sz w:val="24"/>
          <w:szCs w:val="24"/>
        </w:rPr>
        <w:t>were</w:t>
      </w:r>
      <w:r w:rsidRPr="005951B7">
        <w:rPr>
          <w:rFonts w:ascii="Times New Roman" w:hAnsi="Times New Roman" w:cs="Times New Roman"/>
          <w:sz w:val="24"/>
          <w:szCs w:val="24"/>
        </w:rPr>
        <w:t xml:space="preserve"> Phenomenex Gemini 5 µm C18 column (110Å, 250*4.6 mm, 1 mL/min; 110Å, 250*10 mm, 4 mL/min), Kinetex 5 µm Biphenyl (110Å, 250*4.6mm, 1 mL/min; 110Å, 250*10mm, 4 mL/min). All solvents are of ACS grade or better.</w:t>
      </w:r>
    </w:p>
    <w:p w14:paraId="151D60F2" w14:textId="77777777" w:rsidR="00CD49C4" w:rsidRDefault="00CD49C4" w:rsidP="00CD49C4">
      <w:pPr>
        <w:spacing w:after="0" w:line="480" w:lineRule="auto"/>
        <w:ind w:firstLine="720"/>
        <w:rPr>
          <w:rFonts w:ascii="Times New Roman" w:hAnsi="Times New Roman" w:cs="Times New Roman"/>
          <w:sz w:val="24"/>
          <w:szCs w:val="24"/>
        </w:rPr>
      </w:pPr>
    </w:p>
    <w:p w14:paraId="231CE5EE" w14:textId="77777777" w:rsidR="00CD49C4" w:rsidRPr="00291CB5" w:rsidRDefault="00CD49C4" w:rsidP="00CD49C4">
      <w:pPr>
        <w:pStyle w:val="Heading3"/>
        <w:spacing w:before="0" w:line="480" w:lineRule="auto"/>
        <w:jc w:val="center"/>
        <w:rPr>
          <w:rFonts w:ascii="Times New Roman" w:hAnsi="Times New Roman" w:cs="Times New Roman"/>
          <w:b/>
          <w:color w:val="000000" w:themeColor="text1"/>
        </w:rPr>
      </w:pPr>
      <w:bookmarkStart w:id="207" w:name="_Toc536002863"/>
      <w:bookmarkStart w:id="208" w:name="_Toc7677866"/>
      <w:r>
        <w:rPr>
          <w:rFonts w:ascii="Times New Roman" w:hAnsi="Times New Roman" w:cs="Times New Roman" w:hint="eastAsia"/>
          <w:b/>
          <w:color w:val="000000" w:themeColor="text1"/>
        </w:rPr>
        <w:t xml:space="preserve">5.4.2 </w:t>
      </w:r>
      <w:r w:rsidRPr="00291CB5">
        <w:rPr>
          <w:rFonts w:ascii="Times New Roman" w:hAnsi="Times New Roman" w:cs="Times New Roman"/>
          <w:b/>
          <w:color w:val="000000" w:themeColor="text1"/>
        </w:rPr>
        <w:t>Fungal Strain and Fermentation</w:t>
      </w:r>
      <w:bookmarkEnd w:id="207"/>
      <w:bookmarkEnd w:id="208"/>
    </w:p>
    <w:p w14:paraId="26AD8FEA" w14:textId="77777777" w:rsidR="00CD49C4" w:rsidRPr="00136780" w:rsidRDefault="00CD49C4" w:rsidP="00CD49C4">
      <w:pPr>
        <w:spacing w:after="0" w:line="480" w:lineRule="auto"/>
        <w:ind w:firstLine="720"/>
        <w:jc w:val="both"/>
        <w:rPr>
          <w:rFonts w:ascii="Times New Roman" w:hAnsi="Times New Roman" w:cs="Times New Roman"/>
          <w:sz w:val="24"/>
          <w:szCs w:val="24"/>
        </w:rPr>
      </w:pPr>
      <w:r w:rsidRPr="00136780">
        <w:rPr>
          <w:rFonts w:ascii="Times New Roman" w:hAnsi="Times New Roman" w:cs="Times New Roman"/>
          <w:sz w:val="24"/>
          <w:szCs w:val="24"/>
        </w:rPr>
        <w:t xml:space="preserve">The fungal isolate was obtained from a soil sample submitted by a citizen scientist from Lawton, Oklahoma to the University of Oklahoma Citizen Science Soil Collection Program. The isolate was identified as a probable </w:t>
      </w:r>
      <w:r w:rsidRPr="00136780">
        <w:rPr>
          <w:rFonts w:ascii="Times New Roman" w:hAnsi="Times New Roman" w:cs="Times New Roman"/>
          <w:i/>
          <w:sz w:val="24"/>
          <w:szCs w:val="24"/>
        </w:rPr>
        <w:t xml:space="preserve">Penicillium </w:t>
      </w:r>
      <w:r w:rsidRPr="00136780">
        <w:rPr>
          <w:rFonts w:ascii="Times New Roman" w:hAnsi="Times New Roman" w:cs="Times New Roman"/>
          <w:sz w:val="24"/>
          <w:szCs w:val="24"/>
        </w:rPr>
        <w:t xml:space="preserve">sp. (most closely associate to </w:t>
      </w:r>
      <w:r w:rsidRPr="00136780">
        <w:rPr>
          <w:rFonts w:ascii="Times New Roman" w:hAnsi="Times New Roman" w:cs="Times New Roman"/>
          <w:i/>
          <w:sz w:val="24"/>
          <w:szCs w:val="24"/>
        </w:rPr>
        <w:t>Penicillium oxalicum</w:t>
      </w:r>
      <w:r w:rsidRPr="00136780">
        <w:rPr>
          <w:rFonts w:ascii="Times New Roman" w:hAnsi="Times New Roman" w:cs="Times New Roman"/>
          <w:sz w:val="24"/>
          <w:szCs w:val="24"/>
        </w:rPr>
        <w:t>) based on analysis of its ribosomal internal transcribed spacer (ITS) sequence data (GenBank accession number MK722362) by comparison to the BLAST database. Fermentation was performed</w:t>
      </w:r>
      <w:r w:rsidRPr="00136780">
        <w:rPr>
          <w:rFonts w:ascii="Times New Roman" w:hAnsi="Times New Roman" w:cs="Times New Roman"/>
          <w:b/>
          <w:sz w:val="24"/>
          <w:szCs w:val="24"/>
        </w:rPr>
        <w:t xml:space="preserve"> </w:t>
      </w:r>
      <w:r w:rsidRPr="00136780">
        <w:rPr>
          <w:rFonts w:ascii="Times New Roman" w:hAnsi="Times New Roman" w:cs="Times New Roman"/>
          <w:sz w:val="24"/>
          <w:szCs w:val="24"/>
        </w:rPr>
        <w:t>by inoculating fungal mycelia and spores on to a solid-state medium composed of Cheerios</w:t>
      </w:r>
      <w:r w:rsidRPr="00136780">
        <w:rPr>
          <w:rFonts w:ascii="Times New Roman" w:hAnsi="Times New Roman" w:cs="Times New Roman"/>
          <w:sz w:val="24"/>
          <w:szCs w:val="24"/>
          <w:vertAlign w:val="superscript"/>
        </w:rPr>
        <w:t>®</w:t>
      </w:r>
      <w:r w:rsidRPr="00136780">
        <w:rPr>
          <w:rFonts w:ascii="Times New Roman" w:hAnsi="Times New Roman" w:cs="Times New Roman"/>
          <w:sz w:val="24"/>
          <w:szCs w:val="24"/>
        </w:rPr>
        <w:t xml:space="preserve"> breakfast cereal supplemented with a 0.3% sucrose solution. The fungus was grown for four weeks at room temperature (25°C).</w:t>
      </w:r>
    </w:p>
    <w:p w14:paraId="6B76BD2D" w14:textId="77777777" w:rsidR="00CD49C4" w:rsidRPr="00C04918" w:rsidRDefault="00CD49C4" w:rsidP="00CD49C4">
      <w:pPr>
        <w:spacing w:after="0" w:line="480" w:lineRule="auto"/>
        <w:jc w:val="both"/>
        <w:rPr>
          <w:rFonts w:ascii="Times New Roman" w:hAnsi="Times New Roman" w:cs="Times New Roman"/>
          <w:sz w:val="24"/>
          <w:szCs w:val="24"/>
        </w:rPr>
      </w:pPr>
    </w:p>
    <w:p w14:paraId="454457E4" w14:textId="77777777" w:rsidR="00CD49C4" w:rsidRPr="00DC7105" w:rsidRDefault="00CD49C4" w:rsidP="00CD49C4">
      <w:pPr>
        <w:pStyle w:val="Heading3"/>
        <w:spacing w:before="0" w:line="480" w:lineRule="auto"/>
        <w:jc w:val="center"/>
        <w:rPr>
          <w:rFonts w:ascii="Times New Roman" w:hAnsi="Times New Roman" w:cs="Times New Roman"/>
          <w:b/>
          <w:color w:val="000000" w:themeColor="text1"/>
        </w:rPr>
      </w:pPr>
      <w:bookmarkStart w:id="209" w:name="_Toc536002864"/>
      <w:bookmarkStart w:id="210" w:name="_Toc7677867"/>
      <w:r>
        <w:rPr>
          <w:rFonts w:ascii="Times New Roman" w:hAnsi="Times New Roman" w:cs="Times New Roman" w:hint="eastAsia"/>
          <w:b/>
          <w:color w:val="000000" w:themeColor="text1"/>
        </w:rPr>
        <w:lastRenderedPageBreak/>
        <w:t xml:space="preserve">5.4.3 </w:t>
      </w:r>
      <w:r w:rsidRPr="00DC7105">
        <w:rPr>
          <w:rFonts w:ascii="Times New Roman" w:hAnsi="Times New Roman" w:cs="Times New Roman"/>
          <w:b/>
          <w:color w:val="000000" w:themeColor="text1"/>
        </w:rPr>
        <w:t>Extraction and Isolation</w:t>
      </w:r>
      <w:bookmarkEnd w:id="209"/>
      <w:bookmarkEnd w:id="210"/>
    </w:p>
    <w:p w14:paraId="69EC9912" w14:textId="77777777" w:rsidR="00CD49C4" w:rsidRPr="00DA3EE1" w:rsidRDefault="00CD49C4" w:rsidP="00CD49C4">
      <w:pPr>
        <w:spacing w:after="0" w:line="480" w:lineRule="auto"/>
        <w:ind w:firstLine="720"/>
        <w:jc w:val="both"/>
        <w:rPr>
          <w:rFonts w:ascii="Times New Roman" w:hAnsi="Times New Roman" w:cs="Times New Roman"/>
          <w:color w:val="000000" w:themeColor="text1"/>
          <w:sz w:val="24"/>
          <w:szCs w:val="24"/>
        </w:rPr>
      </w:pPr>
      <w:r w:rsidRPr="008B54A6">
        <w:rPr>
          <w:rFonts w:ascii="Times New Roman" w:hAnsi="Times New Roman" w:cs="Times New Roman"/>
          <w:color w:val="000000" w:themeColor="text1"/>
          <w:sz w:val="24"/>
          <w:szCs w:val="24"/>
        </w:rPr>
        <w:t xml:space="preserve">The fungal </w:t>
      </w:r>
      <w:r>
        <w:rPr>
          <w:rFonts w:ascii="Times New Roman" w:hAnsi="Times New Roman" w:cs="Times New Roman"/>
          <w:color w:val="000000" w:themeColor="text1"/>
          <w:sz w:val="24"/>
          <w:szCs w:val="24"/>
        </w:rPr>
        <w:t>biomass was</w:t>
      </w:r>
      <w:r w:rsidRPr="008B54A6">
        <w:rPr>
          <w:rFonts w:ascii="Times New Roman" w:hAnsi="Times New Roman" w:cs="Times New Roman"/>
          <w:color w:val="000000" w:themeColor="text1"/>
          <w:sz w:val="24"/>
          <w:szCs w:val="24"/>
        </w:rPr>
        <w:t xml:space="preserve"> extracted with EtOAc </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sym w:font="Symbol" w:char="F0B4"/>
      </w:r>
      <w:r>
        <w:rPr>
          <w:rFonts w:ascii="Times New Roman" w:hAnsi="Times New Roman" w:cs="Times New Roman"/>
          <w:color w:val="000000" w:themeColor="text1"/>
          <w:sz w:val="24"/>
          <w:szCs w:val="24"/>
        </w:rPr>
        <w:t xml:space="preserve">3) </w:t>
      </w:r>
      <w:r w:rsidRPr="008B54A6">
        <w:rPr>
          <w:rFonts w:ascii="Times New Roman" w:hAnsi="Times New Roman" w:cs="Times New Roman"/>
          <w:color w:val="000000" w:themeColor="text1"/>
          <w:sz w:val="24"/>
          <w:szCs w:val="24"/>
        </w:rPr>
        <w:t xml:space="preserve">and the organic solvent was concentrated under vacuum to generate the crude extract (130 g). The crude extract was separated into five fractions (Fr.1-Fr.5) by silica gel vacuum liquid chromatography </w:t>
      </w:r>
      <w:r>
        <w:rPr>
          <w:rFonts w:ascii="Times New Roman" w:hAnsi="Times New Roman" w:cs="Times New Roman"/>
          <w:color w:val="000000" w:themeColor="text1"/>
          <w:sz w:val="24"/>
          <w:szCs w:val="24"/>
        </w:rPr>
        <w:t>[</w:t>
      </w:r>
      <w:r w:rsidRPr="008B54A6">
        <w:rPr>
          <w:rFonts w:ascii="Times New Roman" w:hAnsi="Times New Roman" w:cs="Times New Roman"/>
          <w:color w:val="000000" w:themeColor="text1"/>
          <w:sz w:val="24"/>
          <w:szCs w:val="24"/>
        </w:rPr>
        <w:t xml:space="preserve">eluted with </w:t>
      </w:r>
      <w:r>
        <w:rPr>
          <w:rFonts w:ascii="Times New Roman" w:hAnsi="Times New Roman" w:cs="Times New Roman"/>
          <w:color w:val="000000" w:themeColor="text1"/>
          <w:sz w:val="24"/>
          <w:szCs w:val="24"/>
        </w:rPr>
        <w:t xml:space="preserve">equal volumes of </w:t>
      </w:r>
      <w:r w:rsidRPr="008B54A6">
        <w:rPr>
          <w:rFonts w:ascii="Times New Roman" w:hAnsi="Times New Roman" w:cs="Times New Roman"/>
          <w:color w:val="000000" w:themeColor="text1"/>
          <w:sz w:val="24"/>
          <w:szCs w:val="24"/>
        </w:rPr>
        <w:t>hexane-CH</w:t>
      </w:r>
      <w:r w:rsidRPr="008B54A6">
        <w:rPr>
          <w:rFonts w:ascii="Times New Roman" w:hAnsi="Times New Roman" w:cs="Times New Roman"/>
          <w:color w:val="000000" w:themeColor="text1"/>
          <w:sz w:val="24"/>
          <w:szCs w:val="24"/>
          <w:vertAlign w:val="subscript"/>
        </w:rPr>
        <w:t>2</w:t>
      </w:r>
      <w:r w:rsidRPr="008B54A6">
        <w:rPr>
          <w:rFonts w:ascii="Times New Roman" w:hAnsi="Times New Roman" w:cs="Times New Roman"/>
          <w:color w:val="000000" w:themeColor="text1"/>
          <w:sz w:val="24"/>
          <w:szCs w:val="24"/>
        </w:rPr>
        <w:t>Cl</w:t>
      </w:r>
      <w:r w:rsidRPr="008B54A6">
        <w:rPr>
          <w:rFonts w:ascii="Times New Roman" w:hAnsi="Times New Roman" w:cs="Times New Roman"/>
          <w:color w:val="000000" w:themeColor="text1"/>
          <w:sz w:val="24"/>
          <w:szCs w:val="24"/>
          <w:vertAlign w:val="subscript"/>
        </w:rPr>
        <w:t xml:space="preserve">2 </w:t>
      </w:r>
      <w:r w:rsidRPr="008B54A6">
        <w:rPr>
          <w:rFonts w:ascii="Times New Roman" w:hAnsi="Times New Roman" w:cs="Times New Roman"/>
          <w:color w:val="000000" w:themeColor="text1"/>
          <w:sz w:val="24"/>
          <w:szCs w:val="24"/>
        </w:rPr>
        <w:t>(1:1), CH</w:t>
      </w:r>
      <w:r w:rsidRPr="008B54A6">
        <w:rPr>
          <w:rFonts w:ascii="Times New Roman" w:hAnsi="Times New Roman" w:cs="Times New Roman"/>
          <w:color w:val="000000" w:themeColor="text1"/>
          <w:sz w:val="24"/>
          <w:szCs w:val="24"/>
          <w:vertAlign w:val="subscript"/>
        </w:rPr>
        <w:t>2</w:t>
      </w:r>
      <w:r w:rsidRPr="008B54A6">
        <w:rPr>
          <w:rFonts w:ascii="Times New Roman" w:hAnsi="Times New Roman" w:cs="Times New Roman"/>
          <w:color w:val="000000" w:themeColor="text1"/>
          <w:sz w:val="24"/>
          <w:szCs w:val="24"/>
        </w:rPr>
        <w:t>Cl</w:t>
      </w:r>
      <w:r w:rsidRPr="008B54A6">
        <w:rPr>
          <w:rFonts w:ascii="Times New Roman" w:hAnsi="Times New Roman" w:cs="Times New Roman"/>
          <w:color w:val="000000" w:themeColor="text1"/>
          <w:sz w:val="24"/>
          <w:szCs w:val="24"/>
          <w:vertAlign w:val="subscript"/>
        </w:rPr>
        <w:t>2</w:t>
      </w:r>
      <w:r w:rsidRPr="008B54A6">
        <w:rPr>
          <w:rFonts w:ascii="Times New Roman" w:hAnsi="Times New Roman" w:cs="Times New Roman"/>
          <w:color w:val="000000" w:themeColor="text1"/>
          <w:sz w:val="24"/>
          <w:szCs w:val="24"/>
        </w:rPr>
        <w:t>, CH</w:t>
      </w:r>
      <w:r w:rsidRPr="008B54A6">
        <w:rPr>
          <w:rFonts w:ascii="Times New Roman" w:hAnsi="Times New Roman" w:cs="Times New Roman"/>
          <w:color w:val="000000" w:themeColor="text1"/>
          <w:sz w:val="24"/>
          <w:szCs w:val="24"/>
          <w:vertAlign w:val="subscript"/>
        </w:rPr>
        <w:t>2</w:t>
      </w:r>
      <w:r w:rsidRPr="008B54A6">
        <w:rPr>
          <w:rFonts w:ascii="Times New Roman" w:hAnsi="Times New Roman" w:cs="Times New Roman"/>
          <w:color w:val="000000" w:themeColor="text1"/>
          <w:sz w:val="24"/>
          <w:szCs w:val="24"/>
        </w:rPr>
        <w:t>Cl</w:t>
      </w:r>
      <w:r w:rsidRPr="008B54A6">
        <w:rPr>
          <w:rFonts w:ascii="Times New Roman" w:hAnsi="Times New Roman" w:cs="Times New Roman"/>
          <w:color w:val="000000" w:themeColor="text1"/>
          <w:sz w:val="24"/>
          <w:szCs w:val="24"/>
          <w:vertAlign w:val="subscript"/>
        </w:rPr>
        <w:t>2</w:t>
      </w:r>
      <w:r w:rsidRPr="008B54A6">
        <w:rPr>
          <w:rFonts w:ascii="Times New Roman" w:hAnsi="Times New Roman" w:cs="Times New Roman"/>
          <w:color w:val="000000" w:themeColor="text1"/>
          <w:sz w:val="24"/>
          <w:szCs w:val="24"/>
        </w:rPr>
        <w:t>-MeOH (10:1, 1:1)</w:t>
      </w:r>
      <w:r>
        <w:rPr>
          <w:rFonts w:ascii="Times New Roman" w:hAnsi="Times New Roman" w:cs="Times New Roman"/>
          <w:color w:val="000000" w:themeColor="text1"/>
          <w:sz w:val="24"/>
          <w:szCs w:val="24"/>
        </w:rPr>
        <w:t>]</w:t>
      </w:r>
      <w:r w:rsidRPr="008B54A6">
        <w:rPr>
          <w:rFonts w:ascii="Times New Roman" w:hAnsi="Times New Roman" w:cs="Times New Roman"/>
          <w:color w:val="000000" w:themeColor="text1"/>
          <w:sz w:val="24"/>
          <w:szCs w:val="24"/>
        </w:rPr>
        <w:t xml:space="preserve"> and MeOH. Fr.3 (eluted with </w:t>
      </w:r>
      <w:r w:rsidRPr="00E617D9">
        <w:rPr>
          <w:rFonts w:ascii="Times New Roman" w:hAnsi="Times New Roman" w:cs="Times New Roman"/>
          <w:color w:val="000000" w:themeColor="text1"/>
          <w:sz w:val="24"/>
          <w:szCs w:val="24"/>
        </w:rPr>
        <w:t>10:1</w:t>
      </w:r>
      <w:r>
        <w:rPr>
          <w:rFonts w:ascii="Times New Roman" w:hAnsi="Times New Roman" w:cs="Times New Roman"/>
          <w:color w:val="000000" w:themeColor="text1"/>
          <w:sz w:val="24"/>
          <w:szCs w:val="24"/>
        </w:rPr>
        <w:t xml:space="preserve"> </w:t>
      </w:r>
      <w:r w:rsidRPr="008B54A6">
        <w:rPr>
          <w:rFonts w:ascii="Times New Roman" w:hAnsi="Times New Roman" w:cs="Times New Roman"/>
          <w:color w:val="000000" w:themeColor="text1"/>
          <w:sz w:val="24"/>
          <w:szCs w:val="24"/>
        </w:rPr>
        <w:t>CH</w:t>
      </w:r>
      <w:r w:rsidRPr="008B54A6">
        <w:rPr>
          <w:rFonts w:ascii="Times New Roman" w:hAnsi="Times New Roman" w:cs="Times New Roman"/>
          <w:color w:val="000000" w:themeColor="text1"/>
          <w:sz w:val="24"/>
          <w:szCs w:val="24"/>
          <w:vertAlign w:val="subscript"/>
        </w:rPr>
        <w:t>2</w:t>
      </w:r>
      <w:r w:rsidRPr="008B54A6">
        <w:rPr>
          <w:rFonts w:ascii="Times New Roman" w:hAnsi="Times New Roman" w:cs="Times New Roman"/>
          <w:color w:val="000000" w:themeColor="text1"/>
          <w:sz w:val="24"/>
          <w:szCs w:val="24"/>
        </w:rPr>
        <w:t>Cl</w:t>
      </w:r>
      <w:r w:rsidRPr="008B54A6">
        <w:rPr>
          <w:rFonts w:ascii="Times New Roman" w:hAnsi="Times New Roman" w:cs="Times New Roman"/>
          <w:color w:val="000000" w:themeColor="text1"/>
          <w:sz w:val="24"/>
          <w:szCs w:val="24"/>
          <w:vertAlign w:val="subscript"/>
        </w:rPr>
        <w:t>2</w:t>
      </w:r>
      <w:r w:rsidRPr="008B54A6">
        <w:rPr>
          <w:rFonts w:ascii="Times New Roman" w:hAnsi="Times New Roman" w:cs="Times New Roman"/>
          <w:color w:val="000000" w:themeColor="text1"/>
          <w:sz w:val="24"/>
          <w:szCs w:val="24"/>
        </w:rPr>
        <w:t xml:space="preserve">-MeOH) was subjected to HP20ss vacuum liquid chromatography (eluted with 30%, 50%, 70%, 90%, 100% MeOH in </w:t>
      </w:r>
      <w:r>
        <w:rPr>
          <w:rFonts w:ascii="Times New Roman" w:hAnsi="Times New Roman" w:cs="Times New Roman"/>
          <w:color w:val="000000" w:themeColor="text1"/>
          <w:sz w:val="24"/>
          <w:szCs w:val="24"/>
        </w:rPr>
        <w:t>H</w:t>
      </w:r>
      <w:r w:rsidRPr="001721EF">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O</w:t>
      </w:r>
      <w:r w:rsidRPr="008B54A6">
        <w:rPr>
          <w:rFonts w:ascii="Times New Roman" w:hAnsi="Times New Roman" w:cs="Times New Roman"/>
          <w:color w:val="000000" w:themeColor="text1"/>
          <w:sz w:val="24"/>
          <w:szCs w:val="24"/>
        </w:rPr>
        <w:t xml:space="preserve">) to yield five subfractions. The fourth fraction was found active </w:t>
      </w:r>
      <w:r>
        <w:rPr>
          <w:rFonts w:ascii="Times New Roman" w:hAnsi="Times New Roman" w:cs="Times New Roman"/>
          <w:color w:val="000000" w:themeColor="text1"/>
          <w:sz w:val="24"/>
          <w:szCs w:val="24"/>
        </w:rPr>
        <w:t xml:space="preserve">zebrafish assay </w:t>
      </w:r>
      <w:r w:rsidRPr="008B54A6">
        <w:rPr>
          <w:rFonts w:ascii="Times New Roman" w:hAnsi="Times New Roman" w:cs="Times New Roman"/>
          <w:color w:val="000000" w:themeColor="text1"/>
          <w:sz w:val="24"/>
          <w:szCs w:val="24"/>
        </w:rPr>
        <w:t xml:space="preserve">and it was further separated by semi-preparative HPLC (eluted with 40:60 </w:t>
      </w:r>
      <w:r>
        <w:rPr>
          <w:rFonts w:ascii="Times New Roman" w:hAnsi="Times New Roman" w:cs="Times New Roman"/>
          <w:color w:val="000000" w:themeColor="text1"/>
          <w:sz w:val="24"/>
          <w:szCs w:val="24"/>
        </w:rPr>
        <w:t>A</w:t>
      </w:r>
      <w:r w:rsidRPr="008B54A6">
        <w:rPr>
          <w:rFonts w:ascii="Times New Roman" w:hAnsi="Times New Roman" w:cs="Times New Roman"/>
          <w:color w:val="000000" w:themeColor="text1"/>
          <w:sz w:val="24"/>
          <w:szCs w:val="24"/>
        </w:rPr>
        <w:t>CN:</w:t>
      </w:r>
      <w:r>
        <w:rPr>
          <w:rFonts w:ascii="Times New Roman" w:hAnsi="Times New Roman" w:cs="Times New Roman"/>
          <w:color w:val="000000" w:themeColor="text1"/>
          <w:sz w:val="24"/>
          <w:szCs w:val="24"/>
        </w:rPr>
        <w:t>H</w:t>
      </w:r>
      <w:r w:rsidRPr="00F606DD">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O</w:t>
      </w:r>
      <w:r w:rsidRPr="008B54A6">
        <w:rPr>
          <w:rFonts w:ascii="Times New Roman" w:hAnsi="Times New Roman" w:cs="Times New Roman"/>
          <w:color w:val="000000" w:themeColor="text1"/>
          <w:sz w:val="24"/>
          <w:szCs w:val="24"/>
        </w:rPr>
        <w:t xml:space="preserve">, with 0.1% formic acid in </w:t>
      </w:r>
      <w:r>
        <w:rPr>
          <w:rFonts w:ascii="Times New Roman" w:hAnsi="Times New Roman" w:cs="Times New Roman"/>
          <w:color w:val="000000" w:themeColor="text1"/>
          <w:sz w:val="24"/>
          <w:szCs w:val="24"/>
        </w:rPr>
        <w:t>H</w:t>
      </w:r>
      <w:r w:rsidRPr="001721EF">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O</w:t>
      </w:r>
      <w:r w:rsidRPr="008B54A6">
        <w:rPr>
          <w:rFonts w:ascii="Times New Roman" w:hAnsi="Times New Roman" w:cs="Times New Roman"/>
          <w:color w:val="000000" w:themeColor="text1"/>
          <w:sz w:val="24"/>
          <w:szCs w:val="24"/>
        </w:rPr>
        <w:t>) yielded compound</w:t>
      </w:r>
      <w:r>
        <w:rPr>
          <w:rFonts w:ascii="Times New Roman" w:hAnsi="Times New Roman" w:cs="Times New Roman"/>
          <w:color w:val="000000" w:themeColor="text1"/>
          <w:sz w:val="24"/>
          <w:szCs w:val="24"/>
        </w:rPr>
        <w:t>s</w:t>
      </w:r>
      <w:r w:rsidRPr="008B54A6">
        <w:rPr>
          <w:rFonts w:ascii="Times New Roman" w:hAnsi="Times New Roman" w:cs="Times New Roman"/>
          <w:color w:val="000000" w:themeColor="text1"/>
          <w:sz w:val="24"/>
          <w:szCs w:val="24"/>
        </w:rPr>
        <w:t xml:space="preserve">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1</w:t>
      </w:r>
      <w:r w:rsidRPr="008B54A6">
        <w:rPr>
          <w:rFonts w:ascii="Times New Roman" w:hAnsi="Times New Roman" w:cs="Times New Roman"/>
          <w:color w:val="000000" w:themeColor="text1"/>
          <w:sz w:val="24"/>
          <w:szCs w:val="24"/>
        </w:rPr>
        <w:t xml:space="preserve"> (1.9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2</w:t>
      </w:r>
      <w:r w:rsidRPr="008B54A6">
        <w:rPr>
          <w:rFonts w:ascii="Times New Roman" w:hAnsi="Times New Roman" w:cs="Times New Roman"/>
          <w:color w:val="000000" w:themeColor="text1"/>
          <w:sz w:val="24"/>
          <w:szCs w:val="24"/>
        </w:rPr>
        <w:t xml:space="preserve"> (3.7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3</w:t>
      </w:r>
      <w:r w:rsidRPr="008B54A6">
        <w:rPr>
          <w:rFonts w:ascii="Times New Roman" w:hAnsi="Times New Roman" w:cs="Times New Roman"/>
          <w:color w:val="000000" w:themeColor="text1"/>
          <w:sz w:val="24"/>
          <w:szCs w:val="24"/>
        </w:rPr>
        <w:t xml:space="preserve"> (1.5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4</w:t>
      </w:r>
      <w:r w:rsidRPr="008B54A6">
        <w:rPr>
          <w:rFonts w:ascii="Times New Roman" w:hAnsi="Times New Roman" w:cs="Times New Roman"/>
          <w:color w:val="000000" w:themeColor="text1"/>
          <w:sz w:val="24"/>
          <w:szCs w:val="24"/>
        </w:rPr>
        <w:t xml:space="preserve"> (4.5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5</w:t>
      </w:r>
      <w:r w:rsidRPr="008B54A6">
        <w:rPr>
          <w:rFonts w:ascii="Times New Roman" w:hAnsi="Times New Roman" w:cs="Times New Roman"/>
          <w:color w:val="000000" w:themeColor="text1"/>
          <w:sz w:val="24"/>
          <w:szCs w:val="24"/>
        </w:rPr>
        <w:t xml:space="preserve"> (7.9 mg), </w:t>
      </w:r>
      <w:r>
        <w:rPr>
          <w:rFonts w:ascii="Times New Roman" w:hAnsi="Times New Roman" w:cs="Times New Roman"/>
          <w:color w:val="000000" w:themeColor="text1"/>
          <w:sz w:val="24"/>
          <w:szCs w:val="24"/>
        </w:rPr>
        <w:t xml:space="preserve">and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6</w:t>
      </w:r>
      <w:r w:rsidRPr="008B54A6">
        <w:rPr>
          <w:rFonts w:ascii="Times New Roman" w:hAnsi="Times New Roman" w:cs="Times New Roman"/>
          <w:color w:val="000000" w:themeColor="text1"/>
          <w:sz w:val="24"/>
          <w:szCs w:val="24"/>
        </w:rPr>
        <w:t xml:space="preserve"> (2.6 mg). Subfraction 5 (100% MeOH) was further purified by semi-preparative HPLC (70:30 </w:t>
      </w:r>
      <w:r>
        <w:rPr>
          <w:rFonts w:ascii="Times New Roman" w:hAnsi="Times New Roman" w:cs="Times New Roman"/>
          <w:color w:val="000000" w:themeColor="text1"/>
          <w:sz w:val="24"/>
          <w:szCs w:val="24"/>
        </w:rPr>
        <w:t>ACN</w:t>
      </w:r>
      <w:r w:rsidRPr="008B54A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H</w:t>
      </w:r>
      <w:r w:rsidRPr="001721EF">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O</w:t>
      </w:r>
      <w:r w:rsidRPr="008B54A6">
        <w:rPr>
          <w:rFonts w:ascii="Times New Roman" w:hAnsi="Times New Roman" w:cs="Times New Roman"/>
          <w:color w:val="000000" w:themeColor="text1"/>
          <w:sz w:val="24"/>
          <w:szCs w:val="24"/>
        </w:rPr>
        <w:t xml:space="preserve"> with 0.1% </w:t>
      </w:r>
      <w:r w:rsidRPr="001721EF">
        <w:rPr>
          <w:rFonts w:ascii="Times New Roman" w:hAnsi="Times New Roman" w:cs="Times New Roman"/>
          <w:color w:val="000000" w:themeColor="text1"/>
          <w:sz w:val="24"/>
          <w:szCs w:val="24"/>
        </w:rPr>
        <w:t>HCOOH</w:t>
      </w:r>
      <w:r w:rsidRPr="008B54A6">
        <w:rPr>
          <w:rFonts w:ascii="Times New Roman" w:hAnsi="Times New Roman" w:cs="Times New Roman"/>
          <w:color w:val="000000" w:themeColor="text1"/>
          <w:sz w:val="24"/>
          <w:szCs w:val="24"/>
        </w:rPr>
        <w:t>) to afford compound</w:t>
      </w:r>
      <w:r>
        <w:rPr>
          <w:rFonts w:ascii="Times New Roman" w:hAnsi="Times New Roman" w:cs="Times New Roman"/>
          <w:color w:val="000000" w:themeColor="text1"/>
          <w:sz w:val="24"/>
          <w:szCs w:val="24"/>
        </w:rPr>
        <w:t>s</w:t>
      </w:r>
      <w:r w:rsidRPr="008B54A6">
        <w:rPr>
          <w:rFonts w:ascii="Times New Roman" w:hAnsi="Times New Roman" w:cs="Times New Roman"/>
          <w:color w:val="000000" w:themeColor="text1"/>
          <w:sz w:val="24"/>
          <w:szCs w:val="24"/>
        </w:rPr>
        <w:t xml:space="preserve">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7</w:t>
      </w:r>
      <w:r w:rsidRPr="008B54A6">
        <w:rPr>
          <w:rFonts w:ascii="Times New Roman" w:hAnsi="Times New Roman" w:cs="Times New Roman"/>
          <w:color w:val="000000" w:themeColor="text1"/>
          <w:sz w:val="24"/>
          <w:szCs w:val="24"/>
        </w:rPr>
        <w:t xml:space="preserve"> (2.2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8</w:t>
      </w:r>
      <w:r w:rsidRPr="008B54A6">
        <w:rPr>
          <w:rFonts w:ascii="Times New Roman" w:hAnsi="Times New Roman" w:cs="Times New Roman"/>
          <w:color w:val="000000" w:themeColor="text1"/>
          <w:sz w:val="24"/>
          <w:szCs w:val="24"/>
        </w:rPr>
        <w:t xml:space="preserve"> (3.7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9</w:t>
      </w:r>
      <w:r w:rsidRPr="008B54A6">
        <w:rPr>
          <w:rFonts w:ascii="Times New Roman" w:hAnsi="Times New Roman" w:cs="Times New Roman"/>
          <w:color w:val="000000" w:themeColor="text1"/>
          <w:sz w:val="24"/>
          <w:szCs w:val="24"/>
        </w:rPr>
        <w:t xml:space="preserve"> (7.9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10</w:t>
      </w:r>
      <w:r w:rsidRPr="008B54A6">
        <w:rPr>
          <w:rFonts w:ascii="Times New Roman" w:hAnsi="Times New Roman" w:cs="Times New Roman"/>
          <w:color w:val="000000" w:themeColor="text1"/>
          <w:sz w:val="24"/>
          <w:szCs w:val="24"/>
        </w:rPr>
        <w:t xml:space="preserve"> (10.1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11</w:t>
      </w:r>
      <w:r w:rsidRPr="008B54A6">
        <w:rPr>
          <w:rFonts w:ascii="Times New Roman" w:hAnsi="Times New Roman" w:cs="Times New Roman"/>
          <w:color w:val="000000" w:themeColor="text1"/>
          <w:sz w:val="24"/>
          <w:szCs w:val="24"/>
        </w:rPr>
        <w:t xml:space="preserve"> (4.0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12</w:t>
      </w:r>
      <w:r w:rsidRPr="008B54A6">
        <w:rPr>
          <w:rFonts w:ascii="Times New Roman" w:hAnsi="Times New Roman" w:cs="Times New Roman"/>
          <w:color w:val="000000" w:themeColor="text1"/>
          <w:sz w:val="24"/>
          <w:szCs w:val="24"/>
        </w:rPr>
        <w:t xml:space="preserve"> (2.2 mg),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13</w:t>
      </w:r>
      <w:r w:rsidRPr="008B54A6">
        <w:rPr>
          <w:rFonts w:ascii="Times New Roman" w:hAnsi="Times New Roman" w:cs="Times New Roman"/>
          <w:color w:val="000000" w:themeColor="text1"/>
          <w:sz w:val="24"/>
          <w:szCs w:val="24"/>
        </w:rPr>
        <w:t xml:space="preserve"> (1.1 mg), </w:t>
      </w:r>
      <w:r>
        <w:rPr>
          <w:rFonts w:ascii="Times New Roman" w:hAnsi="Times New Roman" w:cs="Times New Roman"/>
          <w:color w:val="000000" w:themeColor="text1"/>
          <w:sz w:val="24"/>
          <w:szCs w:val="24"/>
        </w:rPr>
        <w:t xml:space="preserve">and </w:t>
      </w:r>
      <w:r w:rsidRPr="00136780">
        <w:rPr>
          <w:rFonts w:ascii="Times New Roman" w:hAnsi="Times New Roman" w:cs="Times New Roman"/>
          <w:b/>
          <w:color w:val="000000" w:themeColor="text1"/>
          <w:sz w:val="24"/>
          <w:szCs w:val="24"/>
        </w:rPr>
        <w:t>5.</w:t>
      </w:r>
      <w:r w:rsidRPr="008B54A6">
        <w:rPr>
          <w:rFonts w:ascii="Times New Roman" w:hAnsi="Times New Roman" w:cs="Times New Roman"/>
          <w:b/>
          <w:color w:val="000000" w:themeColor="text1"/>
          <w:sz w:val="24"/>
          <w:szCs w:val="24"/>
        </w:rPr>
        <w:t>14</w:t>
      </w:r>
      <w:r w:rsidRPr="008B54A6">
        <w:rPr>
          <w:rFonts w:ascii="Times New Roman" w:hAnsi="Times New Roman" w:cs="Times New Roman"/>
          <w:color w:val="000000" w:themeColor="text1"/>
          <w:sz w:val="24"/>
          <w:szCs w:val="24"/>
        </w:rPr>
        <w:t xml:space="preserve"> (2.1 mg).</w:t>
      </w:r>
    </w:p>
    <w:p w14:paraId="34B9402D"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Arisugacin M (</w:t>
      </w:r>
      <w:r>
        <w:rPr>
          <w:rFonts w:ascii="Times New Roman" w:hAnsi="Times New Roman" w:cs="Times New Roman"/>
          <w:b/>
          <w:sz w:val="24"/>
          <w:szCs w:val="24"/>
        </w:rPr>
        <w:t>5.</w:t>
      </w:r>
      <w:r w:rsidRPr="000E6D8D">
        <w:rPr>
          <w:rFonts w:ascii="Times New Roman" w:hAnsi="Times New Roman" w:cs="Times New Roman"/>
          <w:b/>
          <w:sz w:val="24"/>
          <w:szCs w:val="24"/>
        </w:rPr>
        <w:t>4):</w:t>
      </w:r>
      <w:r w:rsidRPr="000E6D8D">
        <w:rPr>
          <w:rFonts w:ascii="Times New Roman" w:hAnsi="Times New Roman" w:cs="Times New Roman"/>
          <w:sz w:val="24"/>
          <w:szCs w:val="24"/>
        </w:rPr>
        <w:t xml:space="preserve"> amorphous, white powder; [</w:t>
      </w:r>
      <w:r w:rsidRPr="000E6D8D">
        <w:rPr>
          <w:rFonts w:ascii="Cambria Math" w:eastAsia="Cambria Math" w:hAnsi="Cambria Math" w:cs="Cambria Math"/>
          <w:sz w:val="24"/>
          <w:szCs w:val="24"/>
        </w:rPr>
        <w:t>𝔞</w:t>
      </w:r>
      <w:r w:rsidRPr="000E6D8D">
        <w:rPr>
          <w:rFonts w:ascii="Times New Roman" w:hAnsi="Times New Roman" w:cs="Times New Roman"/>
          <w:sz w:val="24"/>
          <w:szCs w:val="24"/>
        </w:rPr>
        <w:t>]</w:t>
      </w:r>
      <w:r w:rsidRPr="000E6D8D">
        <w:rPr>
          <w:rFonts w:ascii="Times New Roman" w:hAnsi="Times New Roman" w:cs="Times New Roman"/>
          <w:position w:val="6"/>
          <w:sz w:val="24"/>
          <w:szCs w:val="24"/>
          <w:vertAlign w:val="superscript"/>
        </w:rPr>
        <w:t>20</w:t>
      </w:r>
      <w:r w:rsidRPr="000E6D8D">
        <w:rPr>
          <w:rFonts w:ascii="Times New Roman" w:hAnsi="Times New Roman" w:cs="Times New Roman"/>
          <w:position w:val="-5"/>
          <w:sz w:val="24"/>
          <w:szCs w:val="24"/>
          <w:vertAlign w:val="subscript"/>
        </w:rPr>
        <w:t>D</w:t>
      </w:r>
      <w:r w:rsidRPr="000E6D8D">
        <w:rPr>
          <w:rFonts w:ascii="Times New Roman" w:hAnsi="Times New Roman" w:cs="Times New Roman"/>
          <w:position w:val="-5"/>
          <w:sz w:val="24"/>
          <w:szCs w:val="24"/>
        </w:rPr>
        <w:t xml:space="preserve">  </w:t>
      </w:r>
      <w:r w:rsidRPr="000E6D8D">
        <w:rPr>
          <w:rFonts w:ascii="Times New Roman" w:hAnsi="Times New Roman" w:cs="Times New Roman"/>
          <w:sz w:val="24"/>
          <w:szCs w:val="24"/>
        </w:rPr>
        <w:t xml:space="preserve">+ 69.3 (c, 0.225, MeOH);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 xml:space="preserve">H and </w:t>
      </w:r>
      <w:r w:rsidRPr="000E6D8D">
        <w:rPr>
          <w:rFonts w:ascii="Times New Roman" w:hAnsi="Times New Roman" w:cs="Times New Roman"/>
          <w:sz w:val="24"/>
          <w:szCs w:val="24"/>
          <w:vertAlign w:val="superscript"/>
        </w:rPr>
        <w:t>13</w:t>
      </w:r>
      <w:r w:rsidRPr="000E6D8D">
        <w:rPr>
          <w:rFonts w:ascii="Times New Roman" w:hAnsi="Times New Roman" w:cs="Times New Roman"/>
          <w:sz w:val="24"/>
          <w:szCs w:val="24"/>
        </w:rPr>
        <w:t>C NMR, see Table 1 and Table 2; HRESIMS [M+H]</w:t>
      </w:r>
      <w:r w:rsidRPr="000E6D8D">
        <w:rPr>
          <w:rFonts w:ascii="Times New Roman" w:hAnsi="Times New Roman" w:cs="Times New Roman"/>
          <w:sz w:val="24"/>
          <w:szCs w:val="24"/>
          <w:vertAlign w:val="superscript"/>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487.2341, [M+Na]</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509.2155 (calcd for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35</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8</w:t>
      </w:r>
      <w:r w:rsidRPr="000E6D8D">
        <w:rPr>
          <w:rFonts w:ascii="Times New Roman" w:hAnsi="Times New Roman" w:cs="Times New Roman"/>
          <w:sz w:val="24"/>
          <w:szCs w:val="24"/>
        </w:rPr>
        <w:t>, 487.2326,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34</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8</w:t>
      </w:r>
      <w:r w:rsidRPr="000E6D8D">
        <w:rPr>
          <w:rFonts w:ascii="Times New Roman" w:hAnsi="Times New Roman" w:cs="Times New Roman"/>
          <w:sz w:val="24"/>
          <w:szCs w:val="24"/>
        </w:rPr>
        <w:t>Na, 509.2146).</w:t>
      </w:r>
    </w:p>
    <w:p w14:paraId="41DFC2C2" w14:textId="77777777" w:rsidR="00CD49C4"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Arisugacin N (</w:t>
      </w:r>
      <w:r>
        <w:rPr>
          <w:rFonts w:ascii="Times New Roman" w:hAnsi="Times New Roman" w:cs="Times New Roman"/>
          <w:b/>
          <w:sz w:val="24"/>
          <w:szCs w:val="24"/>
        </w:rPr>
        <w:t>5.</w:t>
      </w:r>
      <w:r w:rsidRPr="000E6D8D">
        <w:rPr>
          <w:rFonts w:ascii="Times New Roman" w:hAnsi="Times New Roman" w:cs="Times New Roman"/>
          <w:b/>
          <w:sz w:val="24"/>
          <w:szCs w:val="24"/>
        </w:rPr>
        <w:t>5):</w:t>
      </w:r>
      <w:r w:rsidRPr="000E6D8D">
        <w:rPr>
          <w:rFonts w:ascii="Times New Roman" w:hAnsi="Times New Roman" w:cs="Times New Roman"/>
          <w:sz w:val="24"/>
          <w:szCs w:val="24"/>
        </w:rPr>
        <w:t xml:space="preserve"> amorphous, white powder; [</w:t>
      </w:r>
      <w:r w:rsidRPr="000E6D8D">
        <w:rPr>
          <w:rFonts w:ascii="Cambria Math" w:eastAsia="Cambria Math" w:hAnsi="Cambria Math" w:cs="Cambria Math"/>
          <w:sz w:val="24"/>
          <w:szCs w:val="24"/>
        </w:rPr>
        <w:t>𝔞</w:t>
      </w:r>
      <w:r w:rsidRPr="000E6D8D">
        <w:rPr>
          <w:rFonts w:ascii="Times New Roman" w:hAnsi="Times New Roman" w:cs="Times New Roman"/>
          <w:sz w:val="24"/>
          <w:szCs w:val="24"/>
        </w:rPr>
        <w:t>]</w:t>
      </w:r>
      <w:r w:rsidRPr="000E6D8D">
        <w:rPr>
          <w:rFonts w:ascii="Times New Roman" w:hAnsi="Times New Roman" w:cs="Times New Roman"/>
          <w:position w:val="6"/>
          <w:sz w:val="24"/>
          <w:szCs w:val="24"/>
          <w:vertAlign w:val="superscript"/>
        </w:rPr>
        <w:t>20</w:t>
      </w:r>
      <w:r w:rsidRPr="000E6D8D">
        <w:rPr>
          <w:rFonts w:ascii="Times New Roman" w:hAnsi="Times New Roman" w:cs="Times New Roman"/>
          <w:position w:val="-5"/>
          <w:sz w:val="24"/>
          <w:szCs w:val="24"/>
          <w:vertAlign w:val="subscript"/>
        </w:rPr>
        <w:t>D</w:t>
      </w:r>
      <w:r w:rsidRPr="000E6D8D">
        <w:rPr>
          <w:rFonts w:ascii="Times New Roman" w:hAnsi="Times New Roman" w:cs="Times New Roman"/>
          <w:position w:val="-5"/>
          <w:sz w:val="24"/>
          <w:szCs w:val="24"/>
        </w:rPr>
        <w:t xml:space="preserve">  </w:t>
      </w:r>
      <w:r w:rsidRPr="000E6D8D">
        <w:rPr>
          <w:rFonts w:ascii="Times New Roman" w:hAnsi="Times New Roman" w:cs="Times New Roman"/>
          <w:sz w:val="24"/>
          <w:szCs w:val="24"/>
        </w:rPr>
        <w:t xml:space="preserve">+64.8 (c, 0.395, MeOH);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 xml:space="preserve">H and </w:t>
      </w:r>
      <w:r w:rsidRPr="000E6D8D">
        <w:rPr>
          <w:rFonts w:ascii="Times New Roman" w:hAnsi="Times New Roman" w:cs="Times New Roman"/>
          <w:sz w:val="24"/>
          <w:szCs w:val="24"/>
          <w:vertAlign w:val="superscript"/>
        </w:rPr>
        <w:t>13</w:t>
      </w:r>
      <w:r w:rsidRPr="000E6D8D">
        <w:rPr>
          <w:rFonts w:ascii="Times New Roman" w:hAnsi="Times New Roman" w:cs="Times New Roman"/>
          <w:sz w:val="24"/>
          <w:szCs w:val="24"/>
        </w:rPr>
        <w:t>C NMR, see Table 1 and Table 2; HRESIMS [M+H]</w:t>
      </w:r>
      <w:r w:rsidRPr="000E6D8D">
        <w:rPr>
          <w:rFonts w:ascii="Times New Roman" w:hAnsi="Times New Roman" w:cs="Times New Roman"/>
          <w:sz w:val="24"/>
          <w:szCs w:val="24"/>
          <w:vertAlign w:val="superscript"/>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471.2393, [M+Na]</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493.2210 (calcd for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35</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7</w:t>
      </w:r>
      <w:r w:rsidRPr="000E6D8D">
        <w:rPr>
          <w:rFonts w:ascii="Times New Roman" w:hAnsi="Times New Roman" w:cs="Times New Roman"/>
          <w:sz w:val="24"/>
          <w:szCs w:val="24"/>
        </w:rPr>
        <w:t>, 471.2377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34</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7</w:t>
      </w:r>
      <w:r w:rsidRPr="000E6D8D">
        <w:rPr>
          <w:rFonts w:ascii="Times New Roman" w:hAnsi="Times New Roman" w:cs="Times New Roman"/>
          <w:sz w:val="24"/>
          <w:szCs w:val="24"/>
        </w:rPr>
        <w:t>Na, 493.2197).</w:t>
      </w:r>
    </w:p>
    <w:p w14:paraId="403F6019"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Arisugacin O (</w:t>
      </w:r>
      <w:r>
        <w:rPr>
          <w:rFonts w:ascii="Times New Roman" w:hAnsi="Times New Roman" w:cs="Times New Roman"/>
          <w:b/>
          <w:sz w:val="24"/>
          <w:szCs w:val="24"/>
        </w:rPr>
        <w:t>5.</w:t>
      </w:r>
      <w:r w:rsidRPr="000E6D8D">
        <w:rPr>
          <w:rFonts w:ascii="Times New Roman" w:hAnsi="Times New Roman" w:cs="Times New Roman"/>
          <w:b/>
          <w:sz w:val="24"/>
          <w:szCs w:val="24"/>
        </w:rPr>
        <w:t>8):</w:t>
      </w:r>
      <w:r w:rsidRPr="000E6D8D">
        <w:rPr>
          <w:rFonts w:ascii="Times New Roman" w:hAnsi="Times New Roman" w:cs="Times New Roman"/>
          <w:sz w:val="24"/>
          <w:szCs w:val="24"/>
        </w:rPr>
        <w:t xml:space="preserve"> amorphous, white powder; [</w:t>
      </w:r>
      <w:r w:rsidRPr="000E6D8D">
        <w:rPr>
          <w:rFonts w:ascii="Cambria Math" w:eastAsia="Cambria Math" w:hAnsi="Cambria Math" w:cs="Cambria Math"/>
          <w:sz w:val="24"/>
          <w:szCs w:val="24"/>
        </w:rPr>
        <w:t>𝔞</w:t>
      </w:r>
      <w:r w:rsidRPr="000E6D8D">
        <w:rPr>
          <w:rFonts w:ascii="Times New Roman" w:hAnsi="Times New Roman" w:cs="Times New Roman"/>
          <w:sz w:val="24"/>
          <w:szCs w:val="24"/>
        </w:rPr>
        <w:t>]</w:t>
      </w:r>
      <w:r w:rsidRPr="000E6D8D">
        <w:rPr>
          <w:rFonts w:ascii="Times New Roman" w:hAnsi="Times New Roman" w:cs="Times New Roman"/>
          <w:position w:val="6"/>
          <w:sz w:val="24"/>
          <w:szCs w:val="24"/>
          <w:vertAlign w:val="superscript"/>
        </w:rPr>
        <w:t>20</w:t>
      </w:r>
      <w:r w:rsidRPr="000E6D8D">
        <w:rPr>
          <w:rFonts w:ascii="Times New Roman" w:hAnsi="Times New Roman" w:cs="Times New Roman"/>
          <w:position w:val="-5"/>
          <w:sz w:val="24"/>
          <w:szCs w:val="24"/>
          <w:vertAlign w:val="subscript"/>
        </w:rPr>
        <w:t>D</w:t>
      </w:r>
      <w:r w:rsidRPr="000E6D8D">
        <w:rPr>
          <w:rFonts w:ascii="Times New Roman" w:hAnsi="Times New Roman" w:cs="Times New Roman"/>
          <w:position w:val="-5"/>
          <w:sz w:val="24"/>
          <w:szCs w:val="24"/>
        </w:rPr>
        <w:t xml:space="preserve">  </w:t>
      </w:r>
      <w:r w:rsidRPr="000E6D8D">
        <w:rPr>
          <w:rFonts w:ascii="Times New Roman" w:hAnsi="Times New Roman" w:cs="Times New Roman"/>
          <w:sz w:val="24"/>
          <w:szCs w:val="24"/>
        </w:rPr>
        <w:t xml:space="preserve">+ 64.9 (c, 0.185, MeOH);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 xml:space="preserve">H and </w:t>
      </w:r>
      <w:r w:rsidRPr="000E6D8D">
        <w:rPr>
          <w:rFonts w:ascii="Times New Roman" w:hAnsi="Times New Roman" w:cs="Times New Roman"/>
          <w:sz w:val="24"/>
          <w:szCs w:val="24"/>
          <w:vertAlign w:val="superscript"/>
        </w:rPr>
        <w:t>13</w:t>
      </w:r>
      <w:r w:rsidRPr="000E6D8D">
        <w:rPr>
          <w:rFonts w:ascii="Times New Roman" w:hAnsi="Times New Roman" w:cs="Times New Roman"/>
          <w:sz w:val="24"/>
          <w:szCs w:val="24"/>
        </w:rPr>
        <w:t>C NMR, see Table 1 and Table 2; HRESIMS [M+ H]</w:t>
      </w:r>
      <w:r w:rsidRPr="000E6D8D">
        <w:rPr>
          <w:rFonts w:ascii="Times New Roman" w:hAnsi="Times New Roman" w:cs="Times New Roman"/>
          <w:sz w:val="24"/>
          <w:szCs w:val="24"/>
          <w:vertAlign w:val="superscript"/>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485.2165, [M + Na]</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507.1982 (calcd for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33</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8</w:t>
      </w:r>
      <w:r w:rsidRPr="000E6D8D">
        <w:rPr>
          <w:rFonts w:ascii="Times New Roman" w:hAnsi="Times New Roman" w:cs="Times New Roman"/>
          <w:sz w:val="24"/>
          <w:szCs w:val="24"/>
        </w:rPr>
        <w:t>, 485.2170,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32</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8</w:t>
      </w:r>
      <w:r w:rsidRPr="000E6D8D">
        <w:rPr>
          <w:rFonts w:ascii="Times New Roman" w:hAnsi="Times New Roman" w:cs="Times New Roman"/>
          <w:sz w:val="24"/>
          <w:szCs w:val="24"/>
        </w:rPr>
        <w:t>Na, 507.1989).</w:t>
      </w:r>
    </w:p>
    <w:p w14:paraId="5A566DD5" w14:textId="77777777" w:rsidR="00CD49C4" w:rsidRPr="000E6D8D" w:rsidRDefault="00CD49C4" w:rsidP="00CD49C4">
      <w:pPr>
        <w:spacing w:line="480" w:lineRule="auto"/>
        <w:jc w:val="both"/>
        <w:rPr>
          <w:rFonts w:ascii="Times New Roman" w:hAnsi="Times New Roman" w:cs="Times New Roman"/>
          <w:sz w:val="24"/>
          <w:szCs w:val="24"/>
        </w:rPr>
      </w:pPr>
    </w:p>
    <w:p w14:paraId="40C05A8C"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lastRenderedPageBreak/>
        <w:t>Arisugacin L (</w:t>
      </w:r>
      <w:r>
        <w:rPr>
          <w:rFonts w:ascii="Times New Roman" w:hAnsi="Times New Roman" w:cs="Times New Roman"/>
          <w:b/>
          <w:sz w:val="24"/>
          <w:szCs w:val="24"/>
        </w:rPr>
        <w:t>5.</w:t>
      </w:r>
      <w:r w:rsidRPr="000E6D8D">
        <w:rPr>
          <w:rFonts w:ascii="Times New Roman" w:hAnsi="Times New Roman" w:cs="Times New Roman"/>
          <w:b/>
          <w:sz w:val="24"/>
          <w:szCs w:val="24"/>
        </w:rPr>
        <w:t>12):</w:t>
      </w:r>
      <w:r w:rsidRPr="000E6D8D">
        <w:rPr>
          <w:rFonts w:ascii="Times New Roman" w:hAnsi="Times New Roman" w:cs="Times New Roman"/>
          <w:sz w:val="24"/>
          <w:szCs w:val="24"/>
        </w:rPr>
        <w:t xml:space="preserve"> amorphous, white powder; [</w:t>
      </w:r>
      <w:r w:rsidRPr="000E6D8D">
        <w:rPr>
          <w:rFonts w:ascii="Cambria Math" w:eastAsia="Cambria Math" w:hAnsi="Cambria Math" w:cs="Cambria Math"/>
          <w:sz w:val="24"/>
          <w:szCs w:val="24"/>
        </w:rPr>
        <w:t>𝔞</w:t>
      </w:r>
      <w:r w:rsidRPr="000E6D8D">
        <w:rPr>
          <w:rFonts w:ascii="Times New Roman" w:hAnsi="Times New Roman" w:cs="Times New Roman"/>
          <w:sz w:val="24"/>
          <w:szCs w:val="24"/>
        </w:rPr>
        <w:t>]</w:t>
      </w:r>
      <w:r w:rsidRPr="000E6D8D">
        <w:rPr>
          <w:rFonts w:ascii="Times New Roman" w:hAnsi="Times New Roman" w:cs="Times New Roman"/>
          <w:position w:val="6"/>
          <w:sz w:val="24"/>
          <w:szCs w:val="24"/>
          <w:vertAlign w:val="superscript"/>
        </w:rPr>
        <w:t>20</w:t>
      </w:r>
      <w:r w:rsidRPr="000E6D8D">
        <w:rPr>
          <w:rFonts w:ascii="Times New Roman" w:hAnsi="Times New Roman" w:cs="Times New Roman"/>
          <w:position w:val="-5"/>
          <w:sz w:val="24"/>
          <w:szCs w:val="24"/>
          <w:vertAlign w:val="subscript"/>
        </w:rPr>
        <w:t>D</w:t>
      </w:r>
      <w:r w:rsidRPr="000E6D8D">
        <w:rPr>
          <w:rFonts w:ascii="Times New Roman" w:hAnsi="Times New Roman" w:cs="Times New Roman"/>
          <w:position w:val="-5"/>
          <w:sz w:val="24"/>
          <w:szCs w:val="24"/>
        </w:rPr>
        <w:t xml:space="preserve">  </w:t>
      </w:r>
      <w:r w:rsidRPr="000E6D8D">
        <w:rPr>
          <w:rFonts w:ascii="Times New Roman" w:hAnsi="Times New Roman" w:cs="Times New Roman"/>
          <w:sz w:val="24"/>
          <w:szCs w:val="24"/>
        </w:rPr>
        <w:t xml:space="preserve">+ 4.5 (c, 0.11, MeOH);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 xml:space="preserve">H and </w:t>
      </w:r>
      <w:r w:rsidRPr="000E6D8D">
        <w:rPr>
          <w:rFonts w:ascii="Times New Roman" w:hAnsi="Times New Roman" w:cs="Times New Roman"/>
          <w:sz w:val="24"/>
          <w:szCs w:val="24"/>
          <w:vertAlign w:val="superscript"/>
        </w:rPr>
        <w:t>13</w:t>
      </w:r>
      <w:r w:rsidRPr="000E6D8D">
        <w:rPr>
          <w:rFonts w:ascii="Times New Roman" w:hAnsi="Times New Roman" w:cs="Times New Roman"/>
          <w:sz w:val="24"/>
          <w:szCs w:val="24"/>
        </w:rPr>
        <w:t>C NMR, see Table 1 and Table 2; HRESIMS [M+H]</w:t>
      </w:r>
      <w:r w:rsidRPr="000E6D8D">
        <w:rPr>
          <w:rFonts w:ascii="Times New Roman" w:hAnsi="Times New Roman" w:cs="Times New Roman"/>
          <w:sz w:val="24"/>
          <w:szCs w:val="24"/>
          <w:vertAlign w:val="superscript"/>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485.2164, [M+Na]</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507.1989 (calcd for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33</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8</w:t>
      </w:r>
      <w:r w:rsidRPr="000E6D8D">
        <w:rPr>
          <w:rFonts w:ascii="Times New Roman" w:hAnsi="Times New Roman" w:cs="Times New Roman"/>
          <w:sz w:val="24"/>
          <w:szCs w:val="24"/>
        </w:rPr>
        <w:t>, 485.2170,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32</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8</w:t>
      </w:r>
      <w:r w:rsidRPr="000E6D8D">
        <w:rPr>
          <w:rFonts w:ascii="Times New Roman" w:hAnsi="Times New Roman" w:cs="Times New Roman"/>
          <w:sz w:val="24"/>
          <w:szCs w:val="24"/>
        </w:rPr>
        <w:t>Na, 507.1989).</w:t>
      </w:r>
    </w:p>
    <w:p w14:paraId="2E5E825B"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Arisugacin P (</w:t>
      </w:r>
      <w:r>
        <w:rPr>
          <w:rFonts w:ascii="Times New Roman" w:hAnsi="Times New Roman" w:cs="Times New Roman"/>
          <w:b/>
          <w:sz w:val="24"/>
          <w:szCs w:val="24"/>
        </w:rPr>
        <w:t>5.</w:t>
      </w:r>
      <w:r w:rsidRPr="000E6D8D">
        <w:rPr>
          <w:rFonts w:ascii="Times New Roman" w:hAnsi="Times New Roman" w:cs="Times New Roman"/>
          <w:b/>
          <w:sz w:val="24"/>
          <w:szCs w:val="24"/>
        </w:rPr>
        <w:t>13):</w:t>
      </w:r>
      <w:r w:rsidRPr="000E6D8D">
        <w:rPr>
          <w:rFonts w:ascii="Times New Roman" w:hAnsi="Times New Roman" w:cs="Times New Roman"/>
          <w:sz w:val="24"/>
          <w:szCs w:val="24"/>
        </w:rPr>
        <w:t xml:space="preserve"> amorphous, white powder; [</w:t>
      </w:r>
      <w:r w:rsidRPr="000E6D8D">
        <w:rPr>
          <w:rFonts w:ascii="Cambria Math" w:eastAsia="Cambria Math" w:hAnsi="Cambria Math" w:cs="Cambria Math"/>
          <w:sz w:val="24"/>
          <w:szCs w:val="24"/>
        </w:rPr>
        <w:t>𝔞</w:t>
      </w:r>
      <w:r w:rsidRPr="000E6D8D">
        <w:rPr>
          <w:rFonts w:ascii="Times New Roman" w:hAnsi="Times New Roman" w:cs="Times New Roman"/>
          <w:sz w:val="24"/>
          <w:szCs w:val="24"/>
        </w:rPr>
        <w:t>]</w:t>
      </w:r>
      <w:r w:rsidRPr="000E6D8D">
        <w:rPr>
          <w:rFonts w:ascii="Times New Roman" w:hAnsi="Times New Roman" w:cs="Times New Roman"/>
          <w:position w:val="6"/>
          <w:sz w:val="24"/>
          <w:szCs w:val="24"/>
          <w:vertAlign w:val="superscript"/>
        </w:rPr>
        <w:t>20</w:t>
      </w:r>
      <w:r w:rsidRPr="000E6D8D">
        <w:rPr>
          <w:rFonts w:ascii="Times New Roman" w:hAnsi="Times New Roman" w:cs="Times New Roman"/>
          <w:position w:val="-5"/>
          <w:sz w:val="24"/>
          <w:szCs w:val="24"/>
          <w:vertAlign w:val="subscript"/>
        </w:rPr>
        <w:t>D</w:t>
      </w:r>
      <w:r w:rsidRPr="000E6D8D">
        <w:rPr>
          <w:rFonts w:ascii="Times New Roman" w:hAnsi="Times New Roman" w:cs="Times New Roman"/>
          <w:position w:val="-5"/>
          <w:sz w:val="24"/>
          <w:szCs w:val="24"/>
        </w:rPr>
        <w:t xml:space="preserve">  </w:t>
      </w:r>
      <w:r w:rsidRPr="000E6D8D">
        <w:rPr>
          <w:rFonts w:ascii="Times New Roman" w:hAnsi="Times New Roman" w:cs="Times New Roman"/>
          <w:sz w:val="24"/>
          <w:szCs w:val="24"/>
        </w:rPr>
        <w:t xml:space="preserve">+ 100 (c, 0.05, MeOH);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 xml:space="preserve">H and </w:t>
      </w:r>
      <w:r w:rsidRPr="000E6D8D">
        <w:rPr>
          <w:rFonts w:ascii="Times New Roman" w:hAnsi="Times New Roman" w:cs="Times New Roman"/>
          <w:sz w:val="24"/>
          <w:szCs w:val="24"/>
          <w:vertAlign w:val="superscript"/>
        </w:rPr>
        <w:t>13</w:t>
      </w:r>
      <w:r w:rsidRPr="000E6D8D">
        <w:rPr>
          <w:rFonts w:ascii="Times New Roman" w:hAnsi="Times New Roman" w:cs="Times New Roman"/>
          <w:sz w:val="24"/>
          <w:szCs w:val="24"/>
        </w:rPr>
        <w:t>C NMR, see Table 1 and Table 2; HRESIMS [M+ H]</w:t>
      </w:r>
      <w:r w:rsidRPr="000E6D8D">
        <w:rPr>
          <w:rFonts w:ascii="Times New Roman" w:hAnsi="Times New Roman" w:cs="Times New Roman"/>
          <w:sz w:val="24"/>
          <w:szCs w:val="24"/>
          <w:vertAlign w:val="superscript"/>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435.2181, [M + Na]</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457.1993 (calcd for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31</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 435.2166,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30</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Na, 457.2064).</w:t>
      </w:r>
    </w:p>
    <w:p w14:paraId="7ABB9A32"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Arisugacin Q (</w:t>
      </w:r>
      <w:r>
        <w:rPr>
          <w:rFonts w:ascii="Times New Roman" w:hAnsi="Times New Roman" w:cs="Times New Roman"/>
          <w:b/>
          <w:sz w:val="24"/>
          <w:szCs w:val="24"/>
        </w:rPr>
        <w:t>5.</w:t>
      </w:r>
      <w:r w:rsidRPr="000E6D8D">
        <w:rPr>
          <w:rFonts w:ascii="Times New Roman" w:hAnsi="Times New Roman" w:cs="Times New Roman"/>
          <w:b/>
          <w:sz w:val="24"/>
          <w:szCs w:val="24"/>
        </w:rPr>
        <w:t xml:space="preserve">14): </w:t>
      </w:r>
      <w:r w:rsidRPr="000E6D8D">
        <w:rPr>
          <w:rFonts w:ascii="Times New Roman" w:hAnsi="Times New Roman" w:cs="Times New Roman"/>
          <w:sz w:val="24"/>
          <w:szCs w:val="24"/>
        </w:rPr>
        <w:t xml:space="preserve">amorphous, white powder;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 xml:space="preserve">H and </w:t>
      </w:r>
      <w:r w:rsidRPr="000E6D8D">
        <w:rPr>
          <w:rFonts w:ascii="Times New Roman" w:hAnsi="Times New Roman" w:cs="Times New Roman"/>
          <w:sz w:val="24"/>
          <w:szCs w:val="24"/>
          <w:vertAlign w:val="superscript"/>
        </w:rPr>
        <w:t>13</w:t>
      </w:r>
      <w:r w:rsidRPr="000E6D8D">
        <w:rPr>
          <w:rFonts w:ascii="Times New Roman" w:hAnsi="Times New Roman" w:cs="Times New Roman"/>
          <w:sz w:val="24"/>
          <w:szCs w:val="24"/>
        </w:rPr>
        <w:t>C NMR, see Table 1 and Table 2; HRESIMS [M+ H]</w:t>
      </w:r>
      <w:r w:rsidRPr="000E6D8D">
        <w:rPr>
          <w:rFonts w:ascii="Times New Roman" w:hAnsi="Times New Roman" w:cs="Times New Roman"/>
          <w:sz w:val="24"/>
          <w:szCs w:val="24"/>
          <w:vertAlign w:val="superscript"/>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423.2517, [M + Na]</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445.2341 (calcd for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35</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4</w:t>
      </w:r>
      <w:r w:rsidRPr="000E6D8D">
        <w:rPr>
          <w:rFonts w:ascii="Times New Roman" w:hAnsi="Times New Roman" w:cs="Times New Roman"/>
          <w:sz w:val="24"/>
          <w:szCs w:val="24"/>
        </w:rPr>
        <w:t>, 423.2530,  C</w:t>
      </w:r>
      <w:r w:rsidRPr="000E6D8D">
        <w:rPr>
          <w:rFonts w:ascii="Times New Roman" w:hAnsi="Times New Roman" w:cs="Times New Roman"/>
          <w:sz w:val="24"/>
          <w:szCs w:val="24"/>
          <w:vertAlign w:val="subscript"/>
        </w:rPr>
        <w:t>27</w:t>
      </w:r>
      <w:r w:rsidRPr="000E6D8D">
        <w:rPr>
          <w:rFonts w:ascii="Times New Roman" w:hAnsi="Times New Roman" w:cs="Times New Roman"/>
          <w:sz w:val="24"/>
          <w:szCs w:val="24"/>
        </w:rPr>
        <w:t>H</w:t>
      </w:r>
      <w:r w:rsidRPr="000E6D8D">
        <w:rPr>
          <w:rFonts w:ascii="Times New Roman" w:hAnsi="Times New Roman" w:cs="Times New Roman"/>
          <w:sz w:val="24"/>
          <w:szCs w:val="24"/>
          <w:vertAlign w:val="subscript"/>
        </w:rPr>
        <w:t>34</w:t>
      </w:r>
      <w:r w:rsidRPr="000E6D8D">
        <w:rPr>
          <w:rFonts w:ascii="Times New Roman" w:hAnsi="Times New Roman" w:cs="Times New Roman"/>
          <w:sz w:val="24"/>
          <w:szCs w:val="24"/>
        </w:rPr>
        <w:t>O</w:t>
      </w:r>
      <w:r w:rsidRPr="000E6D8D">
        <w:rPr>
          <w:rFonts w:ascii="Times New Roman" w:hAnsi="Times New Roman" w:cs="Times New Roman"/>
          <w:sz w:val="24"/>
          <w:szCs w:val="24"/>
          <w:vertAlign w:val="subscript"/>
        </w:rPr>
        <w:t>4</w:t>
      </w:r>
      <w:r w:rsidRPr="000E6D8D">
        <w:rPr>
          <w:rFonts w:ascii="Times New Roman" w:hAnsi="Times New Roman" w:cs="Times New Roman"/>
          <w:sz w:val="24"/>
          <w:szCs w:val="24"/>
        </w:rPr>
        <w:t>Na, 445.2349).</w:t>
      </w:r>
    </w:p>
    <w:p w14:paraId="0A1778C3" w14:textId="77777777" w:rsidR="00CD49C4" w:rsidRPr="00DC7105" w:rsidRDefault="00CD49C4" w:rsidP="00CD49C4">
      <w:pPr>
        <w:spacing w:after="0" w:line="480" w:lineRule="auto"/>
        <w:rPr>
          <w:rFonts w:ascii="Times New Roman" w:hAnsi="Times New Roman" w:cs="Times New Roman"/>
          <w:sz w:val="24"/>
          <w:szCs w:val="24"/>
        </w:rPr>
      </w:pPr>
    </w:p>
    <w:p w14:paraId="41808969" w14:textId="77777777" w:rsidR="00CD49C4" w:rsidRPr="00291CB5" w:rsidRDefault="00CD49C4" w:rsidP="00CD49C4">
      <w:pPr>
        <w:pStyle w:val="Heading3"/>
        <w:spacing w:before="0" w:line="480" w:lineRule="auto"/>
        <w:jc w:val="center"/>
        <w:rPr>
          <w:rFonts w:ascii="Times New Roman" w:hAnsi="Times New Roman" w:cs="Times New Roman"/>
          <w:b/>
          <w:color w:val="000000" w:themeColor="text1"/>
        </w:rPr>
      </w:pPr>
      <w:bookmarkStart w:id="211" w:name="_Toc536002865"/>
      <w:bookmarkStart w:id="212" w:name="_Toc7677868"/>
      <w:r>
        <w:rPr>
          <w:rFonts w:ascii="Times New Roman" w:hAnsi="Times New Roman" w:cs="Times New Roman" w:hint="eastAsia"/>
          <w:b/>
          <w:color w:val="000000" w:themeColor="text1"/>
        </w:rPr>
        <w:t xml:space="preserve">5.4.4 </w:t>
      </w:r>
      <w:r w:rsidRPr="00291CB5">
        <w:rPr>
          <w:rFonts w:ascii="Times New Roman" w:hAnsi="Times New Roman" w:cs="Times New Roman"/>
          <w:b/>
          <w:color w:val="000000" w:themeColor="text1"/>
        </w:rPr>
        <w:t>Preparation of MTPA Esters</w:t>
      </w:r>
      <w:bookmarkEnd w:id="211"/>
      <w:bookmarkEnd w:id="212"/>
    </w:p>
    <w:p w14:paraId="7B24604D" w14:textId="77777777" w:rsidR="00CD49C4" w:rsidRPr="000E6D8D" w:rsidRDefault="00CD49C4" w:rsidP="00CD49C4">
      <w:pPr>
        <w:spacing w:after="0" w:line="480" w:lineRule="auto"/>
        <w:ind w:firstLine="720"/>
        <w:jc w:val="both"/>
        <w:rPr>
          <w:rFonts w:ascii="Times New Roman" w:eastAsia="Cambria Math" w:hAnsi="Times New Roman" w:cs="Times New Roman"/>
          <w:sz w:val="24"/>
          <w:szCs w:val="24"/>
        </w:rPr>
      </w:pPr>
      <w:r w:rsidRPr="000E6D8D">
        <w:rPr>
          <w:rFonts w:ascii="Times New Roman" w:hAnsi="Times New Roman" w:cs="Times New Roman"/>
          <w:sz w:val="24"/>
          <w:szCs w:val="24"/>
        </w:rPr>
        <w:t xml:space="preserve">Compound </w:t>
      </w:r>
      <w:r w:rsidRPr="000E6D8D">
        <w:rPr>
          <w:rFonts w:ascii="Times New Roman" w:hAnsi="Times New Roman" w:cs="Times New Roman"/>
          <w:b/>
          <w:sz w:val="24"/>
          <w:szCs w:val="24"/>
        </w:rPr>
        <w:t>5.4</w:t>
      </w:r>
      <w:r w:rsidRPr="000E6D8D">
        <w:rPr>
          <w:rFonts w:ascii="Times New Roman" w:hAnsi="Times New Roman" w:cs="Times New Roman"/>
          <w:sz w:val="24"/>
          <w:szCs w:val="24"/>
        </w:rPr>
        <w:t>,</w:t>
      </w:r>
      <w:r w:rsidRPr="000E6D8D">
        <w:rPr>
          <w:rFonts w:ascii="Times New Roman" w:hAnsi="Times New Roman" w:cs="Times New Roman"/>
          <w:b/>
          <w:sz w:val="24"/>
          <w:szCs w:val="24"/>
        </w:rPr>
        <w:t xml:space="preserve"> 5.5 </w:t>
      </w:r>
      <w:r w:rsidRPr="000E6D8D">
        <w:rPr>
          <w:rFonts w:ascii="Times New Roman" w:hAnsi="Times New Roman" w:cs="Times New Roman"/>
          <w:sz w:val="24"/>
          <w:szCs w:val="24"/>
        </w:rPr>
        <w:t>and</w:t>
      </w:r>
      <w:r w:rsidRPr="000E6D8D">
        <w:rPr>
          <w:rFonts w:ascii="Times New Roman" w:hAnsi="Times New Roman" w:cs="Times New Roman"/>
          <w:b/>
          <w:sz w:val="24"/>
          <w:szCs w:val="24"/>
        </w:rPr>
        <w:t xml:space="preserve"> 5.12</w:t>
      </w:r>
      <w:r w:rsidRPr="000E6D8D">
        <w:rPr>
          <w:rFonts w:ascii="Times New Roman" w:hAnsi="Times New Roman" w:cs="Times New Roman"/>
          <w:sz w:val="24"/>
          <w:szCs w:val="24"/>
        </w:rPr>
        <w:t xml:space="preserve"> (0.2 mg each) were dissolved separately in pyridine (500 µL) and transferred into NMR tubes. 2 µL of (</w:t>
      </w:r>
      <w:r w:rsidRPr="000E6D8D">
        <w:rPr>
          <w:rFonts w:ascii="Times New Roman" w:hAnsi="Times New Roman" w:cs="Times New Roman"/>
          <w:i/>
          <w:sz w:val="24"/>
          <w:szCs w:val="24"/>
        </w:rPr>
        <w:t>S</w:t>
      </w:r>
      <w:r w:rsidRPr="000E6D8D">
        <w:rPr>
          <w:rFonts w:ascii="Times New Roman" w:hAnsi="Times New Roman" w:cs="Times New Roman"/>
          <w:sz w:val="24"/>
          <w:szCs w:val="24"/>
        </w:rPr>
        <w:t>)-</w:t>
      </w:r>
      <w:r w:rsidRPr="000E6D8D">
        <w:rPr>
          <w:rFonts w:ascii="Cambria Math" w:eastAsia="Cambria Math" w:hAnsi="Cambria Math" w:cs="Cambria Math"/>
          <w:i/>
          <w:sz w:val="24"/>
          <w:szCs w:val="24"/>
        </w:rPr>
        <w:t>𝔞</w:t>
      </w:r>
      <w:r w:rsidRPr="000E6D8D">
        <w:rPr>
          <w:rFonts w:ascii="Times New Roman" w:eastAsia="Cambria Math" w:hAnsi="Times New Roman" w:cs="Times New Roman"/>
          <w:sz w:val="24"/>
          <w:szCs w:val="24"/>
        </w:rPr>
        <w:t>-methoxy-</w:t>
      </w:r>
      <w:r w:rsidRPr="000E6D8D">
        <w:rPr>
          <w:rFonts w:ascii="Cambria Math" w:eastAsia="Cambria Math" w:hAnsi="Cambria Math" w:cs="Cambria Math"/>
          <w:i/>
          <w:sz w:val="24"/>
          <w:szCs w:val="24"/>
        </w:rPr>
        <w:t>𝔞</w:t>
      </w:r>
      <w:r w:rsidRPr="000E6D8D">
        <w:rPr>
          <w:rFonts w:ascii="Times New Roman" w:eastAsia="Cambria Math" w:hAnsi="Times New Roman" w:cs="Times New Roman"/>
          <w:sz w:val="24"/>
          <w:szCs w:val="24"/>
        </w:rPr>
        <w:t xml:space="preserve">-trifluoromethylphenylacetic acid (MTPA) was added to each sample and the reaction mixture monitored every 2 h by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H-NMR</w:t>
      </w:r>
      <w:r w:rsidRPr="000E6D8D">
        <w:rPr>
          <w:rFonts w:ascii="Times New Roman" w:eastAsia="Cambria Math" w:hAnsi="Times New Roman" w:cs="Times New Roman"/>
          <w:sz w:val="24"/>
          <w:szCs w:val="24"/>
        </w:rPr>
        <w:t>. (</w:t>
      </w:r>
      <w:r w:rsidRPr="000E6D8D">
        <w:rPr>
          <w:rFonts w:ascii="Times New Roman" w:eastAsia="Cambria Math" w:hAnsi="Times New Roman" w:cs="Times New Roman"/>
          <w:i/>
          <w:sz w:val="24"/>
          <w:szCs w:val="24"/>
        </w:rPr>
        <w:t>S</w:t>
      </w:r>
      <w:r w:rsidRPr="000E6D8D">
        <w:rPr>
          <w:rFonts w:ascii="Times New Roman" w:eastAsia="Cambria Math" w:hAnsi="Times New Roman" w:cs="Times New Roman"/>
          <w:sz w:val="24"/>
          <w:szCs w:val="24"/>
        </w:rPr>
        <w:t>)-MTPA esters were prepared in a similar way using (</w:t>
      </w:r>
      <w:r w:rsidRPr="000E6D8D">
        <w:rPr>
          <w:rFonts w:ascii="Times New Roman" w:eastAsia="Cambria Math" w:hAnsi="Times New Roman" w:cs="Times New Roman"/>
          <w:i/>
          <w:sz w:val="24"/>
          <w:szCs w:val="24"/>
        </w:rPr>
        <w:t>R</w:t>
      </w:r>
      <w:r w:rsidRPr="000E6D8D">
        <w:rPr>
          <w:rFonts w:ascii="Times New Roman" w:eastAsia="Cambria Math" w:hAnsi="Times New Roman" w:cs="Times New Roman"/>
          <w:sz w:val="24"/>
          <w:szCs w:val="24"/>
        </w:rPr>
        <w:t>)-</w:t>
      </w:r>
      <w:r w:rsidRPr="000E6D8D">
        <w:rPr>
          <w:rFonts w:ascii="Cambria Math" w:eastAsia="Cambria Math" w:hAnsi="Cambria Math" w:cs="Cambria Math"/>
          <w:i/>
          <w:sz w:val="24"/>
          <w:szCs w:val="24"/>
        </w:rPr>
        <w:t>𝔞</w:t>
      </w:r>
      <w:r w:rsidRPr="000E6D8D">
        <w:rPr>
          <w:rFonts w:ascii="Times New Roman" w:eastAsia="Cambria Math" w:hAnsi="Times New Roman" w:cs="Times New Roman"/>
          <w:sz w:val="24"/>
          <w:szCs w:val="24"/>
        </w:rPr>
        <w:t>-methoxy-</w:t>
      </w:r>
      <w:r w:rsidRPr="000E6D8D">
        <w:rPr>
          <w:rFonts w:ascii="Cambria Math" w:eastAsia="Cambria Math" w:hAnsi="Cambria Math" w:cs="Cambria Math"/>
          <w:i/>
          <w:sz w:val="24"/>
          <w:szCs w:val="24"/>
        </w:rPr>
        <w:t>𝔞</w:t>
      </w:r>
      <w:r w:rsidRPr="000E6D8D">
        <w:rPr>
          <w:rFonts w:ascii="Times New Roman" w:eastAsia="Cambria Math" w:hAnsi="Times New Roman" w:cs="Times New Roman"/>
          <w:sz w:val="24"/>
          <w:szCs w:val="24"/>
        </w:rPr>
        <w:t>-trifluoromethylphenylacetic acid.</w:t>
      </w:r>
    </w:p>
    <w:p w14:paraId="3D8F5E09"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w:t>
      </w:r>
      <w:r w:rsidRPr="000E6D8D">
        <w:rPr>
          <w:rFonts w:ascii="Times New Roman" w:hAnsi="Times New Roman" w:cs="Times New Roman"/>
          <w:b/>
          <w:i/>
          <w:sz w:val="24"/>
          <w:szCs w:val="24"/>
        </w:rPr>
        <w:t>R</w:t>
      </w:r>
      <w:r w:rsidRPr="000E6D8D">
        <w:rPr>
          <w:rFonts w:ascii="Times New Roman" w:hAnsi="Times New Roman" w:cs="Times New Roman"/>
          <w:b/>
          <w:sz w:val="24"/>
          <w:szCs w:val="24"/>
        </w:rPr>
        <w:t xml:space="preserve">)-MTPA Ester of 5.4: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H NMR (5 00MHz, pyridine-</w:t>
      </w:r>
      <w:r w:rsidRPr="000E6D8D">
        <w:rPr>
          <w:rFonts w:ascii="Times New Roman" w:hAnsi="Times New Roman" w:cs="Times New Roman"/>
          <w:i/>
          <w:sz w:val="24"/>
          <w:szCs w:val="24"/>
        </w:rPr>
        <w:t>d</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 xml:space="preserve">δ </w:t>
      </w:r>
      <w:r w:rsidRPr="000E6D8D">
        <w:rPr>
          <w:rFonts w:ascii="Times New Roman" w:hAnsi="Times New Roman" w:cs="Times New Roman"/>
          <w:sz w:val="24"/>
          <w:szCs w:val="24"/>
        </w:rPr>
        <w:t xml:space="preserve">5.49 (H-21), 5.39 (H-19), 4.08 (H-12b), 3.37 (H-12a), 2.88 (H-15b), 1.87 (H-15a), 2.55 (H-20b), 2.55 (H-20a), 2.01 (H-16b), 1.86 (H-16a), 1.54 (H-25), 1.46 (H-26), 1.28 (H-23), 1.19 (H-24); ESIMS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703.35 [M+H]</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w:t>
      </w:r>
    </w:p>
    <w:p w14:paraId="4017670C"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w:t>
      </w:r>
      <w:r w:rsidRPr="000E6D8D">
        <w:rPr>
          <w:rFonts w:ascii="Times New Roman" w:hAnsi="Times New Roman" w:cs="Times New Roman"/>
          <w:b/>
          <w:i/>
          <w:sz w:val="24"/>
          <w:szCs w:val="24"/>
        </w:rPr>
        <w:t>S</w:t>
      </w:r>
      <w:r w:rsidRPr="000E6D8D">
        <w:rPr>
          <w:rFonts w:ascii="Times New Roman" w:hAnsi="Times New Roman" w:cs="Times New Roman"/>
          <w:b/>
          <w:sz w:val="24"/>
          <w:szCs w:val="24"/>
        </w:rPr>
        <w:t xml:space="preserve">)-MTPA Ester of 5.4: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H NMR (500 MHz, pyridine-</w:t>
      </w:r>
      <w:r w:rsidRPr="000E6D8D">
        <w:rPr>
          <w:rFonts w:ascii="Times New Roman" w:hAnsi="Times New Roman" w:cs="Times New Roman"/>
          <w:i/>
          <w:sz w:val="24"/>
          <w:szCs w:val="24"/>
        </w:rPr>
        <w:t>d</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 xml:space="preserve">δ </w:t>
      </w:r>
      <w:r w:rsidRPr="000E6D8D">
        <w:rPr>
          <w:rFonts w:ascii="Times New Roman" w:hAnsi="Times New Roman" w:cs="Times New Roman"/>
          <w:sz w:val="24"/>
          <w:szCs w:val="24"/>
        </w:rPr>
        <w:t xml:space="preserve">5.53 (H-21), 5.45 (H-19), 4.11 (H-12b), 3.38 (H-12a), 2.85 (H-15b), 1.84 (H-15a), 2.69 (H-20b), 2.58 (H-20a), 1.99 (H-16b), 1.84 (H-16a), 1.54 (H-25), 1.47 (H-26), 1.16 (H-23), 1.10 (H-24); ESIMS </w:t>
      </w:r>
      <w:r w:rsidRPr="000E6D8D">
        <w:rPr>
          <w:rFonts w:ascii="Times New Roman" w:hAnsi="Times New Roman" w:cs="Times New Roman"/>
          <w:i/>
          <w:sz w:val="24"/>
          <w:szCs w:val="24"/>
        </w:rPr>
        <w:t>m/z</w:t>
      </w:r>
      <w:r w:rsidRPr="000E6D8D">
        <w:rPr>
          <w:rFonts w:ascii="Times New Roman" w:hAnsi="Times New Roman" w:cs="Times New Roman"/>
          <w:sz w:val="24"/>
          <w:szCs w:val="24"/>
        </w:rPr>
        <w:t xml:space="preserve"> 703.35 [M+H]</w:t>
      </w:r>
      <w:r w:rsidRPr="000E6D8D">
        <w:rPr>
          <w:rFonts w:ascii="Times New Roman" w:hAnsi="Times New Roman" w:cs="Times New Roman"/>
          <w:sz w:val="24"/>
          <w:szCs w:val="24"/>
          <w:vertAlign w:val="superscript"/>
        </w:rPr>
        <w:t>+</w:t>
      </w:r>
      <w:r w:rsidRPr="000E6D8D">
        <w:rPr>
          <w:rFonts w:ascii="Times New Roman" w:hAnsi="Times New Roman" w:cs="Times New Roman"/>
          <w:sz w:val="24"/>
          <w:szCs w:val="24"/>
        </w:rPr>
        <w:t>.</w:t>
      </w:r>
    </w:p>
    <w:p w14:paraId="5CD900CA" w14:textId="77777777" w:rsidR="00CD49C4" w:rsidRPr="000E6D8D" w:rsidRDefault="00CD49C4" w:rsidP="00CD49C4">
      <w:pPr>
        <w:spacing w:line="480" w:lineRule="auto"/>
        <w:jc w:val="both"/>
        <w:rPr>
          <w:rFonts w:ascii="Times New Roman" w:eastAsia="Cambria Math" w:hAnsi="Times New Roman" w:cs="Times New Roman"/>
          <w:sz w:val="24"/>
          <w:szCs w:val="24"/>
        </w:rPr>
      </w:pPr>
    </w:p>
    <w:p w14:paraId="0C001F86"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lastRenderedPageBreak/>
        <w:t>(</w:t>
      </w:r>
      <w:r w:rsidRPr="000E6D8D">
        <w:rPr>
          <w:rFonts w:ascii="Times New Roman" w:hAnsi="Times New Roman" w:cs="Times New Roman"/>
          <w:b/>
          <w:i/>
          <w:sz w:val="24"/>
          <w:szCs w:val="24"/>
        </w:rPr>
        <w:t>R</w:t>
      </w:r>
      <w:r w:rsidRPr="000E6D8D">
        <w:rPr>
          <w:rFonts w:ascii="Times New Roman" w:hAnsi="Times New Roman" w:cs="Times New Roman"/>
          <w:b/>
          <w:sz w:val="24"/>
          <w:szCs w:val="24"/>
        </w:rPr>
        <w:t xml:space="preserve">)-MTPA Ester of 5.5: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H NMR (500 MHz, pyridine-</w:t>
      </w:r>
      <w:r w:rsidRPr="000E6D8D">
        <w:rPr>
          <w:rFonts w:ascii="Times New Roman" w:hAnsi="Times New Roman" w:cs="Times New Roman"/>
          <w:i/>
          <w:sz w:val="24"/>
          <w:szCs w:val="24"/>
        </w:rPr>
        <w:t>d</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 xml:space="preserve">δ </w:t>
      </w:r>
      <w:r w:rsidRPr="000E6D8D">
        <w:rPr>
          <w:rFonts w:ascii="Times New Roman" w:hAnsi="Times New Roman" w:cs="Times New Roman"/>
          <w:sz w:val="24"/>
          <w:szCs w:val="24"/>
        </w:rPr>
        <w:t>6.03 (H-21), 3.09 (H-12b), 2.92 (H-12a), 2.83 (H-15b), 1.96 (H-15a), 2.75 (H-19b), 1.42 (H-19a), 2.18 (H-20b), 2.08 (H-20a), 1.90 (H-16b), 1.86 (H-16a), 1.50 (H-25), 1.23 (H-23), 1.21 (H-26), 1.11 (H-24).</w:t>
      </w:r>
    </w:p>
    <w:p w14:paraId="7BC61EDC"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w:t>
      </w:r>
      <w:r w:rsidRPr="000E6D8D">
        <w:rPr>
          <w:rFonts w:ascii="Times New Roman" w:hAnsi="Times New Roman" w:cs="Times New Roman"/>
          <w:b/>
          <w:i/>
          <w:sz w:val="24"/>
          <w:szCs w:val="24"/>
        </w:rPr>
        <w:t>S</w:t>
      </w:r>
      <w:r w:rsidRPr="000E6D8D">
        <w:rPr>
          <w:rFonts w:ascii="Times New Roman" w:hAnsi="Times New Roman" w:cs="Times New Roman"/>
          <w:b/>
          <w:sz w:val="24"/>
          <w:szCs w:val="24"/>
        </w:rPr>
        <w:t xml:space="preserve">)-MTPA Ester of 5.5: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H NMR (500 MHz, pyridine-</w:t>
      </w:r>
      <w:r w:rsidRPr="000E6D8D">
        <w:rPr>
          <w:rFonts w:ascii="Times New Roman" w:hAnsi="Times New Roman" w:cs="Times New Roman"/>
          <w:i/>
          <w:sz w:val="24"/>
          <w:szCs w:val="24"/>
        </w:rPr>
        <w:t>d</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 xml:space="preserve">δ </w:t>
      </w:r>
      <w:r w:rsidRPr="000E6D8D">
        <w:rPr>
          <w:rFonts w:ascii="Times New Roman" w:hAnsi="Times New Roman" w:cs="Times New Roman"/>
          <w:sz w:val="24"/>
          <w:szCs w:val="24"/>
        </w:rPr>
        <w:t>6.02 (H-21), 3.07 (H-12b), 2.90 (H-12a), 2.84 (H-15b), 1.97 (H-15a), 2.74 (H-19b), 1.39 (H-19a), 2.14 (H-20b), 1.86 (H-20a), 1.90 (H-16b), 1.86 (H-16a), 1.50 (H-25), 1.33 (H-23), 1.19 (H-26), 1.14 (H-24).</w:t>
      </w:r>
    </w:p>
    <w:p w14:paraId="7A9ACD30"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w:t>
      </w:r>
      <w:r w:rsidRPr="000E6D8D">
        <w:rPr>
          <w:rFonts w:ascii="Times New Roman" w:hAnsi="Times New Roman" w:cs="Times New Roman"/>
          <w:b/>
          <w:i/>
          <w:sz w:val="24"/>
          <w:szCs w:val="24"/>
        </w:rPr>
        <w:t>R</w:t>
      </w:r>
      <w:r w:rsidRPr="000E6D8D">
        <w:rPr>
          <w:rFonts w:ascii="Times New Roman" w:hAnsi="Times New Roman" w:cs="Times New Roman"/>
          <w:b/>
          <w:sz w:val="24"/>
          <w:szCs w:val="24"/>
        </w:rPr>
        <w:t xml:space="preserve">)-MTPA Ester of 5.12: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H NMR (500 MHz, pyridine-</w:t>
      </w:r>
      <w:r w:rsidRPr="000E6D8D">
        <w:rPr>
          <w:rFonts w:ascii="Times New Roman" w:hAnsi="Times New Roman" w:cs="Times New Roman"/>
          <w:i/>
          <w:sz w:val="24"/>
          <w:szCs w:val="24"/>
        </w:rPr>
        <w:t>d</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δ</w:t>
      </w:r>
      <w:r w:rsidRPr="000E6D8D">
        <w:rPr>
          <w:rFonts w:ascii="Times New Roman" w:hAnsi="Times New Roman" w:cs="Times New Roman"/>
          <w:sz w:val="24"/>
          <w:szCs w:val="24"/>
          <w:vertAlign w:val="subscript"/>
        </w:rPr>
        <w:t xml:space="preserve"> </w:t>
      </w:r>
      <w:r w:rsidRPr="000E6D8D">
        <w:rPr>
          <w:rFonts w:ascii="Times New Roman" w:hAnsi="Times New Roman" w:cs="Times New Roman"/>
          <w:sz w:val="24"/>
          <w:szCs w:val="24"/>
        </w:rPr>
        <w:t>5.96 (H-21), 4.35 (H-12b), 3.24 (H-12a), 3.48 (H-20b), 3.07 (H-20a), 2.81 (H-15b), 1.87 (H-15a), 1.96 (H-16b), 1.94 (H-16a), 1.50 (H-25), 1.45 (H-26), 1.34 (H-23), 1.31 (H-24).</w:t>
      </w:r>
    </w:p>
    <w:p w14:paraId="1FBEA09A" w14:textId="77777777" w:rsidR="00CD49C4" w:rsidRPr="000E6D8D" w:rsidRDefault="00CD49C4" w:rsidP="00CD49C4">
      <w:pPr>
        <w:spacing w:after="0" w:line="480" w:lineRule="auto"/>
        <w:jc w:val="both"/>
        <w:rPr>
          <w:rFonts w:ascii="Times New Roman" w:hAnsi="Times New Roman" w:cs="Times New Roman"/>
          <w:sz w:val="24"/>
          <w:szCs w:val="24"/>
        </w:rPr>
      </w:pPr>
      <w:r w:rsidRPr="000E6D8D">
        <w:rPr>
          <w:rFonts w:ascii="Times New Roman" w:hAnsi="Times New Roman" w:cs="Times New Roman"/>
          <w:b/>
          <w:sz w:val="24"/>
          <w:szCs w:val="24"/>
        </w:rPr>
        <w:t>(</w:t>
      </w:r>
      <w:r w:rsidRPr="000E6D8D">
        <w:rPr>
          <w:rFonts w:ascii="Times New Roman" w:hAnsi="Times New Roman" w:cs="Times New Roman"/>
          <w:b/>
          <w:i/>
          <w:sz w:val="24"/>
          <w:szCs w:val="24"/>
        </w:rPr>
        <w:t>S</w:t>
      </w:r>
      <w:r w:rsidRPr="000E6D8D">
        <w:rPr>
          <w:rFonts w:ascii="Times New Roman" w:hAnsi="Times New Roman" w:cs="Times New Roman"/>
          <w:b/>
          <w:sz w:val="24"/>
          <w:szCs w:val="24"/>
        </w:rPr>
        <w:t xml:space="preserve">)-MTPA Ester of 5.12: </w:t>
      </w:r>
      <w:r w:rsidRPr="000E6D8D">
        <w:rPr>
          <w:rFonts w:ascii="Times New Roman" w:hAnsi="Times New Roman" w:cs="Times New Roman"/>
          <w:sz w:val="24"/>
          <w:szCs w:val="24"/>
          <w:vertAlign w:val="superscript"/>
        </w:rPr>
        <w:t>1</w:t>
      </w:r>
      <w:r w:rsidRPr="000E6D8D">
        <w:rPr>
          <w:rFonts w:ascii="Times New Roman" w:hAnsi="Times New Roman" w:cs="Times New Roman"/>
          <w:sz w:val="24"/>
          <w:szCs w:val="24"/>
        </w:rPr>
        <w:t>H NMR (500 MHz, pyridine-</w:t>
      </w:r>
      <w:r w:rsidRPr="000E6D8D">
        <w:rPr>
          <w:rFonts w:ascii="Times New Roman" w:hAnsi="Times New Roman" w:cs="Times New Roman"/>
          <w:i/>
          <w:sz w:val="24"/>
          <w:szCs w:val="24"/>
        </w:rPr>
        <w:t>d</w:t>
      </w:r>
      <w:r w:rsidRPr="000E6D8D">
        <w:rPr>
          <w:rFonts w:ascii="Times New Roman" w:hAnsi="Times New Roman" w:cs="Times New Roman"/>
          <w:sz w:val="24"/>
          <w:szCs w:val="24"/>
          <w:vertAlign w:val="subscript"/>
        </w:rPr>
        <w:t>5</w:t>
      </w:r>
      <w:r w:rsidRPr="000E6D8D">
        <w:rPr>
          <w:rFonts w:ascii="Times New Roman" w:hAnsi="Times New Roman" w:cs="Times New Roman"/>
          <w:sz w:val="24"/>
          <w:szCs w:val="24"/>
        </w:rPr>
        <w:t xml:space="preserve">) </w:t>
      </w:r>
      <w:r w:rsidRPr="000E6D8D">
        <w:rPr>
          <w:rFonts w:ascii="Times New Roman" w:hAnsi="Times New Roman" w:cs="Times New Roman"/>
          <w:i/>
          <w:sz w:val="24"/>
          <w:szCs w:val="24"/>
        </w:rPr>
        <w:t>δ</w:t>
      </w:r>
      <w:r w:rsidRPr="000E6D8D">
        <w:rPr>
          <w:rFonts w:ascii="Times New Roman" w:hAnsi="Times New Roman" w:cs="Times New Roman"/>
          <w:sz w:val="24"/>
          <w:szCs w:val="24"/>
          <w:vertAlign w:val="subscript"/>
        </w:rPr>
        <w:t xml:space="preserve"> </w:t>
      </w:r>
      <w:r w:rsidRPr="000E6D8D">
        <w:rPr>
          <w:rFonts w:ascii="Times New Roman" w:hAnsi="Times New Roman" w:cs="Times New Roman"/>
          <w:sz w:val="24"/>
          <w:szCs w:val="24"/>
        </w:rPr>
        <w:t>5.96 (H-21), 4.35 (H-12b), 3.24 (H-12a), 3.59 (H-20b), 3.13 (H-20a), 2.80 (H-15b), 1.85 (H-15a), 1.94 (H-16b), 1.92 (H-16a), 1.49 (H-25), 1.45 (H-26), 1.24 (H-23), 1.19 (H-24).</w:t>
      </w:r>
    </w:p>
    <w:p w14:paraId="6F23F8A7" w14:textId="77777777" w:rsidR="00CD49C4" w:rsidRDefault="00CD49C4" w:rsidP="00CD49C4">
      <w:pPr>
        <w:spacing w:after="0" w:line="480" w:lineRule="auto"/>
        <w:rPr>
          <w:rFonts w:ascii="Times New Roman" w:hAnsi="Times New Roman" w:cs="Times New Roman"/>
          <w:sz w:val="24"/>
        </w:rPr>
      </w:pPr>
    </w:p>
    <w:p w14:paraId="52070E29" w14:textId="77777777" w:rsidR="00CD49C4" w:rsidRPr="00D11995" w:rsidRDefault="00CD49C4" w:rsidP="00CD49C4">
      <w:pPr>
        <w:pStyle w:val="Heading3"/>
        <w:spacing w:line="480" w:lineRule="auto"/>
        <w:jc w:val="center"/>
        <w:rPr>
          <w:rFonts w:ascii="Times New Roman" w:hAnsi="Times New Roman" w:cs="Times New Roman"/>
          <w:b/>
          <w:color w:val="000000" w:themeColor="text1"/>
        </w:rPr>
      </w:pPr>
      <w:bookmarkStart w:id="213" w:name="_Toc7677869"/>
      <w:r w:rsidRPr="00D11995">
        <w:rPr>
          <w:rFonts w:ascii="Times New Roman" w:hAnsi="Times New Roman" w:cs="Times New Roman"/>
          <w:b/>
          <w:color w:val="000000" w:themeColor="text1"/>
        </w:rPr>
        <w:t>5.4.5 ECD Calculations of 5.13</w:t>
      </w:r>
      <w:bookmarkEnd w:id="213"/>
    </w:p>
    <w:p w14:paraId="73B71F85" w14:textId="77777777" w:rsidR="00CD49C4" w:rsidRPr="000E6D8D" w:rsidRDefault="00CD49C4" w:rsidP="00CD49C4">
      <w:pPr>
        <w:spacing w:after="0" w:line="480" w:lineRule="auto"/>
        <w:ind w:firstLine="720"/>
        <w:jc w:val="both"/>
        <w:rPr>
          <w:rFonts w:ascii="Times New Roman" w:hAnsi="Times New Roman" w:cs="Times New Roman"/>
          <w:sz w:val="24"/>
          <w:szCs w:val="24"/>
        </w:rPr>
      </w:pPr>
      <w:r w:rsidRPr="000E6D8D">
        <w:rPr>
          <w:rFonts w:ascii="Times New Roman" w:hAnsi="Times New Roman" w:cs="Times New Roman"/>
          <w:sz w:val="24"/>
          <w:szCs w:val="24"/>
        </w:rPr>
        <w:t>Conformational analyses were performed using Spartan'10.</w:t>
      </w:r>
      <w:r w:rsidRPr="00440547">
        <w:rPr>
          <w:rFonts w:ascii="Times New Roman" w:hAnsi="Times New Roman" w:cs="Times New Roman"/>
          <w:noProof/>
          <w:sz w:val="24"/>
          <w:szCs w:val="24"/>
          <w:vertAlign w:val="superscript"/>
        </w:rPr>
        <w:t>212</w:t>
      </w:r>
      <w:r w:rsidRPr="000E6D8D">
        <w:rPr>
          <w:rFonts w:ascii="Times New Roman" w:hAnsi="Times New Roman" w:cs="Times New Roman"/>
          <w:sz w:val="24"/>
          <w:szCs w:val="24"/>
        </w:rPr>
        <w:t xml:space="preserve"> Geometry, frequency and ECD calculations were carried out at the DFT level with Gaussian 09.</w:t>
      </w:r>
      <w:r w:rsidRPr="00440547">
        <w:rPr>
          <w:rFonts w:ascii="Times New Roman" w:hAnsi="Times New Roman" w:cs="Times New Roman"/>
          <w:noProof/>
          <w:sz w:val="24"/>
          <w:szCs w:val="24"/>
          <w:vertAlign w:val="superscript"/>
        </w:rPr>
        <w:t>213</w:t>
      </w:r>
      <w:r w:rsidRPr="000E6D8D">
        <w:rPr>
          <w:rFonts w:ascii="Times New Roman" w:hAnsi="Times New Roman" w:cs="Times New Roman"/>
          <w:sz w:val="24"/>
          <w:szCs w:val="24"/>
        </w:rPr>
        <w:t xml:space="preserve"> SpecDis 1.60 was used to average single ECD spectra after Boltzmann statistical weighting.</w:t>
      </w:r>
      <w:r w:rsidRPr="00440547">
        <w:rPr>
          <w:rFonts w:ascii="Times New Roman" w:hAnsi="Times New Roman" w:cs="Times New Roman"/>
          <w:noProof/>
          <w:sz w:val="24"/>
          <w:szCs w:val="24"/>
          <w:vertAlign w:val="superscript"/>
        </w:rPr>
        <w:t>214</w:t>
      </w:r>
    </w:p>
    <w:p w14:paraId="53412F58" w14:textId="77777777" w:rsidR="00CD49C4" w:rsidRPr="00DC7105" w:rsidRDefault="00CD49C4" w:rsidP="00CD49C4">
      <w:pPr>
        <w:spacing w:after="0" w:line="480" w:lineRule="auto"/>
        <w:rPr>
          <w:rFonts w:ascii="Times New Roman" w:hAnsi="Times New Roman" w:cs="Times New Roman"/>
          <w:sz w:val="24"/>
        </w:rPr>
      </w:pPr>
    </w:p>
    <w:p w14:paraId="06C230E4" w14:textId="77777777" w:rsidR="00CD49C4" w:rsidRPr="00DC7105" w:rsidRDefault="00CD49C4" w:rsidP="00CD49C4">
      <w:pPr>
        <w:pStyle w:val="Heading3"/>
        <w:spacing w:before="0" w:line="480" w:lineRule="auto"/>
        <w:jc w:val="center"/>
        <w:rPr>
          <w:rFonts w:ascii="Times New Roman" w:hAnsi="Times New Roman" w:cs="Times New Roman"/>
          <w:b/>
          <w:color w:val="000000" w:themeColor="text1"/>
        </w:rPr>
      </w:pPr>
      <w:bookmarkStart w:id="214" w:name="_Toc536002866"/>
      <w:bookmarkStart w:id="215" w:name="_Toc7677870"/>
      <w:r>
        <w:rPr>
          <w:rFonts w:ascii="Times New Roman" w:hAnsi="Times New Roman" w:cs="Times New Roman" w:hint="eastAsia"/>
          <w:b/>
          <w:color w:val="000000" w:themeColor="text1"/>
        </w:rPr>
        <w:t>5.</w:t>
      </w:r>
      <w:r>
        <w:rPr>
          <w:rFonts w:ascii="Times New Roman" w:hAnsi="Times New Roman" w:cs="Times New Roman"/>
          <w:b/>
          <w:color w:val="000000" w:themeColor="text1"/>
        </w:rPr>
        <w:t>4</w:t>
      </w:r>
      <w:r>
        <w:rPr>
          <w:rFonts w:ascii="Times New Roman" w:hAnsi="Times New Roman" w:cs="Times New Roman" w:hint="eastAsia"/>
          <w:b/>
          <w:color w:val="000000" w:themeColor="text1"/>
        </w:rPr>
        <w:t xml:space="preserve">.6 </w:t>
      </w:r>
      <w:r w:rsidRPr="00DC7105">
        <w:rPr>
          <w:rFonts w:ascii="Times New Roman" w:hAnsi="Times New Roman" w:cs="Times New Roman"/>
          <w:b/>
          <w:color w:val="000000" w:themeColor="text1"/>
        </w:rPr>
        <w:t>Zebrafish maintenance</w:t>
      </w:r>
      <w:bookmarkEnd w:id="214"/>
      <w:bookmarkEnd w:id="215"/>
    </w:p>
    <w:p w14:paraId="62DA6036" w14:textId="77777777" w:rsidR="00CD49C4" w:rsidRDefault="00CD49C4" w:rsidP="00CD49C4">
      <w:pPr>
        <w:spacing w:after="0" w:line="480" w:lineRule="auto"/>
        <w:ind w:firstLine="720"/>
        <w:jc w:val="both"/>
        <w:rPr>
          <w:rFonts w:ascii="Times New Roman" w:hAnsi="Times New Roman" w:cs="Times New Roman"/>
          <w:sz w:val="24"/>
          <w:szCs w:val="24"/>
        </w:rPr>
      </w:pPr>
      <w:r w:rsidRPr="002B6308">
        <w:rPr>
          <w:rFonts w:ascii="Times New Roman" w:hAnsi="Times New Roman" w:cs="Times New Roman"/>
          <w:sz w:val="24"/>
          <w:szCs w:val="24"/>
        </w:rPr>
        <w:t xml:space="preserve">Wild-type (WT) </w:t>
      </w:r>
      <w:r w:rsidRPr="002B6308">
        <w:rPr>
          <w:rFonts w:ascii="Times New Roman" w:hAnsi="Times New Roman" w:cs="Times New Roman"/>
          <w:i/>
          <w:sz w:val="24"/>
          <w:szCs w:val="24"/>
        </w:rPr>
        <w:t>AB/TU</w:t>
      </w:r>
      <w:r w:rsidRPr="002B6308">
        <w:rPr>
          <w:rFonts w:ascii="Times New Roman" w:hAnsi="Times New Roman" w:cs="Times New Roman"/>
          <w:sz w:val="24"/>
          <w:szCs w:val="24"/>
        </w:rPr>
        <w:t xml:space="preserve"> </w:t>
      </w:r>
      <w:r w:rsidRPr="002B6308">
        <w:rPr>
          <w:rFonts w:ascii="Times New Roman" w:hAnsi="Times New Roman" w:cs="Times New Roman"/>
          <w:i/>
          <w:sz w:val="24"/>
          <w:szCs w:val="24"/>
        </w:rPr>
        <w:t xml:space="preserve">Danio rerio </w:t>
      </w:r>
      <w:r>
        <w:rPr>
          <w:rFonts w:ascii="Times New Roman" w:hAnsi="Times New Roman" w:cs="Times New Roman"/>
          <w:sz w:val="24"/>
          <w:szCs w:val="24"/>
        </w:rPr>
        <w:t>(zebrafish) were</w:t>
      </w:r>
      <w:r w:rsidRPr="002B6308">
        <w:rPr>
          <w:rFonts w:ascii="Times New Roman" w:hAnsi="Times New Roman" w:cs="Times New Roman"/>
          <w:sz w:val="24"/>
          <w:szCs w:val="24"/>
        </w:rPr>
        <w:t xml:space="preserve"> mai</w:t>
      </w:r>
      <w:r>
        <w:rPr>
          <w:rFonts w:ascii="Times New Roman" w:hAnsi="Times New Roman" w:cs="Times New Roman"/>
          <w:sz w:val="24"/>
          <w:szCs w:val="24"/>
        </w:rPr>
        <w:t>ntained as previously described.</w:t>
      </w:r>
      <w:r w:rsidRPr="00440547">
        <w:rPr>
          <w:rFonts w:ascii="Times New Roman" w:hAnsi="Times New Roman" w:cs="Times New Roman"/>
          <w:noProof/>
          <w:sz w:val="24"/>
          <w:szCs w:val="24"/>
          <w:vertAlign w:val="superscript"/>
        </w:rPr>
        <w:t>215</w:t>
      </w:r>
      <w:r>
        <w:rPr>
          <w:rFonts w:ascii="Times New Roman" w:hAnsi="Times New Roman" w:cs="Times New Roman" w:hint="eastAsia"/>
          <w:sz w:val="24"/>
          <w:szCs w:val="24"/>
        </w:rPr>
        <w:t xml:space="preserve"> </w:t>
      </w:r>
      <w:r w:rsidRPr="002B6308">
        <w:rPr>
          <w:rFonts w:ascii="Times New Roman" w:hAnsi="Times New Roman" w:cs="Times New Roman"/>
          <w:sz w:val="24"/>
          <w:szCs w:val="24"/>
        </w:rPr>
        <w:t>Fertilized embryos were collected following natural spawning in 1× E3 medium (286 mg/L NaCl, 13 mg/L KCl, 48 mg/L CaCl</w:t>
      </w:r>
      <w:r w:rsidRPr="002B6308">
        <w:rPr>
          <w:rFonts w:ascii="Times New Roman" w:hAnsi="Times New Roman" w:cs="Times New Roman"/>
          <w:sz w:val="24"/>
          <w:szCs w:val="24"/>
          <w:vertAlign w:val="subscript"/>
        </w:rPr>
        <w:t>2</w:t>
      </w:r>
      <w:r w:rsidRPr="002B6308">
        <w:rPr>
          <w:rFonts w:ascii="Times New Roman" w:hAnsi="Times New Roman" w:cs="Times New Roman"/>
          <w:sz w:val="24"/>
          <w:szCs w:val="24"/>
        </w:rPr>
        <w:t>·2H</w:t>
      </w:r>
      <w:r w:rsidRPr="002B6308">
        <w:rPr>
          <w:rFonts w:ascii="Times New Roman" w:hAnsi="Times New Roman" w:cs="Times New Roman"/>
          <w:sz w:val="24"/>
          <w:szCs w:val="24"/>
          <w:vertAlign w:val="subscript"/>
        </w:rPr>
        <w:t>2</w:t>
      </w:r>
      <w:r w:rsidRPr="002B6308">
        <w:rPr>
          <w:rFonts w:ascii="Times New Roman" w:hAnsi="Times New Roman" w:cs="Times New Roman"/>
          <w:sz w:val="24"/>
          <w:szCs w:val="24"/>
        </w:rPr>
        <w:t>O, 40 mg/L MgSO</w:t>
      </w:r>
      <w:r w:rsidRPr="002B6308">
        <w:rPr>
          <w:rFonts w:ascii="Times New Roman" w:hAnsi="Times New Roman" w:cs="Times New Roman"/>
          <w:sz w:val="24"/>
          <w:szCs w:val="24"/>
          <w:vertAlign w:val="subscript"/>
        </w:rPr>
        <w:t>4</w:t>
      </w:r>
      <w:r w:rsidRPr="002B6308">
        <w:rPr>
          <w:rFonts w:ascii="Times New Roman" w:hAnsi="Times New Roman" w:cs="Times New Roman"/>
          <w:sz w:val="24"/>
          <w:szCs w:val="24"/>
        </w:rPr>
        <w:t xml:space="preserve">, 0.01% methylene blue) and allowed to develop at 28.5 </w:t>
      </w:r>
      <w:r w:rsidRPr="002B6308">
        <w:rPr>
          <w:rFonts w:ascii="Times New Roman" w:hAnsi="Times New Roman" w:cs="Times New Roman"/>
          <w:sz w:val="24"/>
          <w:szCs w:val="24"/>
        </w:rPr>
        <w:sym w:font="Symbol" w:char="F0B0"/>
      </w:r>
      <w:r w:rsidRPr="002B6308">
        <w:rPr>
          <w:rFonts w:ascii="Times New Roman" w:hAnsi="Times New Roman" w:cs="Times New Roman"/>
          <w:sz w:val="24"/>
          <w:szCs w:val="24"/>
        </w:rPr>
        <w:t>C.</w:t>
      </w:r>
    </w:p>
    <w:p w14:paraId="6EA9D919" w14:textId="77777777" w:rsidR="00CD49C4" w:rsidRPr="00DC7105" w:rsidRDefault="00CD49C4" w:rsidP="00CD49C4">
      <w:pPr>
        <w:pStyle w:val="Heading3"/>
        <w:spacing w:before="0" w:line="480" w:lineRule="auto"/>
        <w:jc w:val="center"/>
        <w:rPr>
          <w:rFonts w:ascii="Times New Roman" w:hAnsi="Times New Roman" w:cs="Times New Roman"/>
          <w:b/>
          <w:color w:val="000000" w:themeColor="text1"/>
        </w:rPr>
      </w:pPr>
      <w:bookmarkStart w:id="216" w:name="_Toc536002867"/>
      <w:bookmarkStart w:id="217" w:name="_Toc7677871"/>
      <w:r>
        <w:rPr>
          <w:rFonts w:ascii="Times New Roman" w:hAnsi="Times New Roman" w:cs="Times New Roman" w:hint="eastAsia"/>
          <w:b/>
          <w:color w:val="000000" w:themeColor="text1"/>
        </w:rPr>
        <w:lastRenderedPageBreak/>
        <w:t xml:space="preserve">5.4.7 </w:t>
      </w:r>
      <w:r w:rsidRPr="00DC7105">
        <w:rPr>
          <w:rFonts w:ascii="Times New Roman" w:hAnsi="Times New Roman" w:cs="Times New Roman"/>
          <w:b/>
          <w:color w:val="000000" w:themeColor="text1"/>
        </w:rPr>
        <w:t>Zebrafish phenotype screen</w:t>
      </w:r>
      <w:bookmarkEnd w:id="216"/>
      <w:bookmarkEnd w:id="217"/>
    </w:p>
    <w:p w14:paraId="04FA79FD" w14:textId="77777777" w:rsidR="00CD49C4" w:rsidRDefault="00CD49C4" w:rsidP="00CD49C4">
      <w:pPr>
        <w:spacing w:after="0" w:line="480" w:lineRule="auto"/>
        <w:ind w:firstLine="720"/>
        <w:jc w:val="both"/>
        <w:rPr>
          <w:rFonts w:ascii="Times New Roman" w:hAnsi="Times New Roman" w:cs="Times New Roman"/>
          <w:sz w:val="24"/>
          <w:szCs w:val="24"/>
        </w:rPr>
      </w:pPr>
      <w:r w:rsidRPr="00601FB6">
        <w:rPr>
          <w:rFonts w:ascii="Times New Roman" w:hAnsi="Times New Roman" w:cs="Times New Roman"/>
          <w:sz w:val="24"/>
          <w:szCs w:val="24"/>
        </w:rPr>
        <w:t>Crude fungal extracts were assayed based on our previously reported zebrafish phenotype scree</w:t>
      </w:r>
      <w:r>
        <w:rPr>
          <w:rFonts w:ascii="Times New Roman" w:hAnsi="Times New Roman" w:cs="Times New Roman"/>
          <w:sz w:val="24"/>
          <w:szCs w:val="24"/>
        </w:rPr>
        <w:t>n</w:t>
      </w:r>
      <w:r w:rsidRPr="00440547">
        <w:rPr>
          <w:rFonts w:ascii="Times New Roman" w:hAnsi="Times New Roman" w:cs="Times New Roman"/>
          <w:noProof/>
          <w:sz w:val="24"/>
          <w:szCs w:val="24"/>
          <w:vertAlign w:val="superscript"/>
        </w:rPr>
        <w:t>197</w:t>
      </w:r>
      <w:r w:rsidRPr="00601FB6">
        <w:rPr>
          <w:rFonts w:ascii="Times New Roman" w:hAnsi="Times New Roman" w:cs="Times New Roman"/>
          <w:sz w:val="24"/>
          <w:szCs w:val="24"/>
        </w:rPr>
        <w:t xml:space="preserve">. Crude and semi-pure extracts were prepared in dimethyl sulfoxide (DMSO) as 2 mg/ml stocks.  Pure fungal compounds were prepared as 10 mM stocks. Azinphos-methyl (APM), </w:t>
      </w:r>
      <w:r w:rsidRPr="00601FB6">
        <w:rPr>
          <w:rFonts w:ascii="Times New Roman" w:hAnsi="Times New Roman" w:cs="Times New Roman"/>
          <w:iCs/>
          <w:sz w:val="24"/>
          <w:szCs w:val="24"/>
        </w:rPr>
        <w:t>tetraisopropyl pyrophosphoramide (</w:t>
      </w:r>
      <w:r w:rsidRPr="00601FB6">
        <w:rPr>
          <w:rFonts w:ascii="Times New Roman" w:hAnsi="Times New Roman" w:cs="Times New Roman"/>
          <w:sz w:val="24"/>
          <w:szCs w:val="24"/>
        </w:rPr>
        <w:t>iso-OMPA) and physostigmine were prepared as 100 mM stocks in DMSO. Further dilutions were carried out in DMSO.</w:t>
      </w:r>
    </w:p>
    <w:p w14:paraId="18269396" w14:textId="77777777" w:rsidR="00CD49C4" w:rsidRDefault="00CD49C4" w:rsidP="00CD49C4">
      <w:pPr>
        <w:spacing w:after="0" w:line="480" w:lineRule="auto"/>
        <w:ind w:firstLine="720"/>
        <w:rPr>
          <w:rFonts w:ascii="Times New Roman" w:hAnsi="Times New Roman" w:cs="Times New Roman"/>
          <w:sz w:val="24"/>
          <w:szCs w:val="24"/>
        </w:rPr>
      </w:pPr>
    </w:p>
    <w:p w14:paraId="1AF8AF92" w14:textId="77777777" w:rsidR="00CD49C4" w:rsidRPr="00AE0163" w:rsidRDefault="00CD49C4" w:rsidP="00CD49C4">
      <w:pPr>
        <w:pStyle w:val="Heading3"/>
        <w:spacing w:before="0" w:line="480" w:lineRule="auto"/>
        <w:jc w:val="center"/>
        <w:rPr>
          <w:rFonts w:ascii="Times New Roman" w:hAnsi="Times New Roman" w:cs="Times New Roman"/>
          <w:b/>
          <w:color w:val="000000" w:themeColor="text1"/>
        </w:rPr>
      </w:pPr>
      <w:bookmarkStart w:id="218" w:name="_Toc536002868"/>
      <w:bookmarkStart w:id="219" w:name="_Toc7677872"/>
      <w:r>
        <w:rPr>
          <w:rFonts w:ascii="Times New Roman" w:hAnsi="Times New Roman" w:cs="Times New Roman" w:hint="eastAsia"/>
          <w:b/>
          <w:color w:val="000000" w:themeColor="text1"/>
        </w:rPr>
        <w:t>5.4</w:t>
      </w:r>
      <w:r w:rsidRPr="001B5716">
        <w:rPr>
          <w:rFonts w:ascii="Times New Roman" w:hAnsi="Times New Roman" w:cs="Times New Roman" w:hint="eastAsia"/>
          <w:b/>
          <w:color w:val="000000" w:themeColor="text1"/>
        </w:rPr>
        <w:t>.</w:t>
      </w:r>
      <w:r>
        <w:rPr>
          <w:rFonts w:ascii="Times New Roman" w:hAnsi="Times New Roman" w:cs="Times New Roman" w:hint="eastAsia"/>
          <w:b/>
          <w:color w:val="000000" w:themeColor="text1"/>
        </w:rPr>
        <w:t>8</w:t>
      </w:r>
      <w:r>
        <w:rPr>
          <w:rFonts w:ascii="Times New Roman" w:hAnsi="Times New Roman" w:cs="Times New Roman" w:hint="eastAsia"/>
          <w:b/>
          <w:i/>
          <w:color w:val="000000" w:themeColor="text1"/>
        </w:rPr>
        <w:t xml:space="preserve"> </w:t>
      </w:r>
      <w:r w:rsidRPr="00AE0163">
        <w:rPr>
          <w:rFonts w:ascii="Times New Roman" w:hAnsi="Times New Roman" w:cs="Times New Roman"/>
          <w:b/>
          <w:i/>
          <w:color w:val="000000" w:themeColor="text1"/>
        </w:rPr>
        <w:t>In situ</w:t>
      </w:r>
      <w:r w:rsidRPr="00AE0163">
        <w:rPr>
          <w:rFonts w:ascii="Times New Roman" w:hAnsi="Times New Roman" w:cs="Times New Roman"/>
          <w:b/>
          <w:color w:val="000000" w:themeColor="text1"/>
        </w:rPr>
        <w:t xml:space="preserve"> hybridization</w:t>
      </w:r>
      <w:bookmarkEnd w:id="218"/>
      <w:bookmarkEnd w:id="219"/>
    </w:p>
    <w:p w14:paraId="517431DB" w14:textId="77777777" w:rsidR="00CD49C4" w:rsidRDefault="00CD49C4" w:rsidP="00CD49C4">
      <w:pPr>
        <w:spacing w:after="0" w:line="480" w:lineRule="auto"/>
        <w:ind w:firstLine="720"/>
        <w:jc w:val="both"/>
        <w:rPr>
          <w:rFonts w:ascii="Times New Roman" w:hAnsi="Times New Roman" w:cs="Times New Roman"/>
          <w:sz w:val="24"/>
          <w:szCs w:val="24"/>
        </w:rPr>
      </w:pPr>
      <w:r w:rsidRPr="00E32B64">
        <w:rPr>
          <w:rFonts w:ascii="Times New Roman" w:hAnsi="Times New Roman" w:cs="Times New Roman"/>
          <w:i/>
          <w:sz w:val="24"/>
          <w:szCs w:val="24"/>
        </w:rPr>
        <w:t>In situ</w:t>
      </w:r>
      <w:r w:rsidRPr="00E32B64">
        <w:rPr>
          <w:rFonts w:ascii="Times New Roman" w:hAnsi="Times New Roman" w:cs="Times New Roman"/>
          <w:sz w:val="24"/>
          <w:szCs w:val="24"/>
        </w:rPr>
        <w:t xml:space="preserve"> hybridizations were performed as previously described using digoxigenin-labeled riboprobes for </w:t>
      </w:r>
      <w:r w:rsidRPr="00E32B64">
        <w:rPr>
          <w:rFonts w:ascii="Times New Roman" w:hAnsi="Times New Roman" w:cs="Times New Roman"/>
          <w:i/>
          <w:sz w:val="24"/>
          <w:szCs w:val="24"/>
        </w:rPr>
        <w:t>xirp2a (</w:t>
      </w:r>
      <w:r w:rsidRPr="00E32B64">
        <w:rPr>
          <w:rFonts w:ascii="Times New Roman" w:hAnsi="Times New Roman" w:cs="Times New Roman"/>
          <w:i/>
          <w:iCs/>
          <w:sz w:val="24"/>
          <w:szCs w:val="24"/>
        </w:rPr>
        <w:t>xin actin binding repeat containing 2a)</w:t>
      </w:r>
      <w:r w:rsidRPr="00440547">
        <w:rPr>
          <w:rFonts w:ascii="Times New Roman" w:hAnsi="Times New Roman" w:cs="Times New Roman"/>
          <w:iCs/>
          <w:noProof/>
          <w:sz w:val="24"/>
          <w:szCs w:val="24"/>
          <w:vertAlign w:val="superscript"/>
        </w:rPr>
        <w:t>216</w:t>
      </w:r>
      <w:r w:rsidRPr="00E32B64">
        <w:rPr>
          <w:rFonts w:ascii="Times New Roman" w:hAnsi="Times New Roman" w:cs="Times New Roman"/>
          <w:sz w:val="24"/>
          <w:szCs w:val="24"/>
        </w:rPr>
        <w:t>. Embryos were cleared in 2:1 benzyl benzoate/benzyl alcohol solution and documented using an Olympus SZX12/DP71 imaging system (Olympus Corporation, Japan). RNA Reference Sequence deposited in ZFIN (zfin.org) was used in designing the riboprobe.</w:t>
      </w:r>
    </w:p>
    <w:p w14:paraId="71A972C6" w14:textId="77777777" w:rsidR="00CD49C4" w:rsidRDefault="00CD49C4" w:rsidP="00CD49C4">
      <w:pPr>
        <w:spacing w:after="0" w:line="480" w:lineRule="auto"/>
        <w:ind w:firstLine="720"/>
        <w:rPr>
          <w:rFonts w:ascii="Times New Roman" w:hAnsi="Times New Roman" w:cs="Times New Roman"/>
          <w:sz w:val="24"/>
          <w:szCs w:val="24"/>
        </w:rPr>
      </w:pPr>
    </w:p>
    <w:p w14:paraId="0CA51C6E" w14:textId="77777777" w:rsidR="00CD49C4" w:rsidRPr="00057C08" w:rsidRDefault="00CD49C4" w:rsidP="00CD49C4">
      <w:pPr>
        <w:pStyle w:val="Heading3"/>
        <w:spacing w:before="0" w:line="480" w:lineRule="auto"/>
        <w:jc w:val="center"/>
        <w:rPr>
          <w:rFonts w:ascii="Times New Roman" w:hAnsi="Times New Roman" w:cs="Times New Roman"/>
          <w:b/>
          <w:color w:val="000000" w:themeColor="text1"/>
        </w:rPr>
      </w:pPr>
      <w:bookmarkStart w:id="220" w:name="_Toc536002869"/>
      <w:bookmarkStart w:id="221" w:name="_Toc7677873"/>
      <w:r>
        <w:rPr>
          <w:rFonts w:ascii="Times New Roman" w:hAnsi="Times New Roman" w:cs="Times New Roman" w:hint="eastAsia"/>
          <w:b/>
          <w:color w:val="000000" w:themeColor="text1"/>
        </w:rPr>
        <w:t xml:space="preserve">5.4.9 </w:t>
      </w:r>
      <w:r w:rsidRPr="00057C08">
        <w:rPr>
          <w:rFonts w:ascii="Times New Roman" w:hAnsi="Times New Roman" w:cs="Times New Roman"/>
          <w:b/>
          <w:color w:val="000000" w:themeColor="text1"/>
        </w:rPr>
        <w:t>Acetylcholinesterase and butyrylcholinesterase inhibition assays</w:t>
      </w:r>
      <w:bookmarkEnd w:id="220"/>
      <w:bookmarkEnd w:id="221"/>
    </w:p>
    <w:p w14:paraId="35405D3C" w14:textId="77777777" w:rsidR="00CD49C4" w:rsidRPr="0025069E" w:rsidRDefault="00CD49C4" w:rsidP="00CD49C4">
      <w:pPr>
        <w:spacing w:after="0" w:line="480" w:lineRule="auto"/>
        <w:ind w:firstLine="720"/>
        <w:jc w:val="both"/>
        <w:rPr>
          <w:rFonts w:ascii="Times New Roman" w:hAnsi="Times New Roman" w:cs="Times New Roman"/>
          <w:sz w:val="24"/>
          <w:szCs w:val="24"/>
        </w:rPr>
      </w:pPr>
      <w:r w:rsidRPr="001E1124">
        <w:rPr>
          <w:rFonts w:ascii="Times New Roman" w:hAnsi="Times New Roman" w:cs="Times New Roman"/>
          <w:sz w:val="24"/>
          <w:szCs w:val="24"/>
        </w:rPr>
        <w:t>AChE inhibition was determined using QuantiChrom</w:t>
      </w:r>
      <w:r w:rsidRPr="001E1124">
        <w:rPr>
          <w:rFonts w:ascii="Times New Roman" w:hAnsi="Times New Roman" w:cs="Times New Roman"/>
          <w:sz w:val="24"/>
          <w:szCs w:val="24"/>
          <w:vertAlign w:val="superscript"/>
        </w:rPr>
        <w:t>TM</w:t>
      </w:r>
      <w:r w:rsidRPr="001E1124">
        <w:rPr>
          <w:rFonts w:ascii="Times New Roman" w:hAnsi="Times New Roman" w:cs="Times New Roman"/>
          <w:sz w:val="24"/>
          <w:szCs w:val="24"/>
        </w:rPr>
        <w:t xml:space="preserve"> Acetylcholinesterase Inhibitor Screening Kit following manufacturer’s protocol (BioAssay Systems – Hayward, CA). Briefly, test compounds were incubated with AChE from </w:t>
      </w:r>
      <w:r w:rsidRPr="001E1124">
        <w:rPr>
          <w:rFonts w:ascii="Times New Roman" w:hAnsi="Times New Roman" w:cs="Times New Roman"/>
          <w:i/>
          <w:sz w:val="24"/>
          <w:szCs w:val="24"/>
        </w:rPr>
        <w:t>E. electricus</w:t>
      </w:r>
      <w:r w:rsidRPr="001E1124">
        <w:rPr>
          <w:rFonts w:ascii="Times New Roman" w:hAnsi="Times New Roman" w:cs="Times New Roman"/>
          <w:sz w:val="24"/>
          <w:szCs w:val="24"/>
        </w:rPr>
        <w:t xml:space="preserve"> (Sigma-Aldrich) for 15 min. Absorbance was measured at T= 0 min and T= 15 min after addition of assay buffer containing AChE substrate and 5,5’-dithiobis</w:t>
      </w:r>
      <w:r>
        <w:rPr>
          <w:rFonts w:ascii="Times New Roman" w:hAnsi="Times New Roman" w:cs="Times New Roman" w:hint="eastAsia"/>
          <w:sz w:val="24"/>
          <w:szCs w:val="24"/>
        </w:rPr>
        <w:t xml:space="preserve"> </w:t>
      </w:r>
      <w:r w:rsidRPr="001E1124">
        <w:rPr>
          <w:rFonts w:ascii="Times New Roman" w:hAnsi="Times New Roman" w:cs="Times New Roman"/>
          <w:sz w:val="24"/>
          <w:szCs w:val="24"/>
        </w:rPr>
        <w:t>(2-nitrobenzoic acid) (DTNB). The same kit and protocol were used to measure butyrylcholinesterase inh</w:t>
      </w:r>
      <w:r>
        <w:rPr>
          <w:rFonts w:ascii="Times New Roman" w:hAnsi="Times New Roman" w:cs="Times New Roman"/>
          <w:sz w:val="24"/>
          <w:szCs w:val="24"/>
        </w:rPr>
        <w:t>ibition by substituting butyryl</w:t>
      </w:r>
      <w:r w:rsidRPr="001E1124">
        <w:rPr>
          <w:rFonts w:ascii="Times New Roman" w:hAnsi="Times New Roman" w:cs="Times New Roman"/>
          <w:sz w:val="24"/>
          <w:szCs w:val="24"/>
        </w:rPr>
        <w:t>cholinesterase from equine serum and s-butyrylthiocholine iodide as substrate. Both reagents were purchased from Sigma-Aldrich.</w:t>
      </w:r>
      <w:r>
        <w:rPr>
          <w:rFonts w:ascii="Times New Roman" w:hAnsi="Times New Roman" w:cs="Times New Roman"/>
          <w:sz w:val="24"/>
          <w:szCs w:val="24"/>
        </w:rPr>
        <w:t xml:space="preserve"> </w:t>
      </w:r>
      <w:r w:rsidRPr="001E1124">
        <w:rPr>
          <w:rFonts w:ascii="Times New Roman" w:hAnsi="Times New Roman" w:cs="Times New Roman"/>
          <w:sz w:val="24"/>
          <w:szCs w:val="24"/>
        </w:rPr>
        <w:t xml:space="preserve">Raw absorbance readings were corrected against ‘No Enzyme’ control and </w:t>
      </w:r>
      <w:r w:rsidRPr="001E1124">
        <w:rPr>
          <w:rFonts w:ascii="Times New Roman" w:hAnsi="Times New Roman" w:cs="Times New Roman"/>
          <w:sz w:val="24"/>
          <w:szCs w:val="24"/>
        </w:rPr>
        <w:lastRenderedPageBreak/>
        <w:t>normalized to ‘No Inhibitor’ control. Data was plotted and analyzed using Graph Pad P</w:t>
      </w:r>
      <w:r>
        <w:rPr>
          <w:rFonts w:ascii="Times New Roman" w:hAnsi="Times New Roman" w:cs="Times New Roman"/>
          <w:sz w:val="24"/>
          <w:szCs w:val="24"/>
        </w:rPr>
        <w:t>rism v7.02.</w:t>
      </w:r>
    </w:p>
    <w:p w14:paraId="0145A642" w14:textId="77777777" w:rsidR="00CD49C4" w:rsidRDefault="00CD49C4" w:rsidP="00CD49C4">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14:paraId="6807F52F" w14:textId="77777777" w:rsidR="00CD49C4" w:rsidRPr="001B30AC" w:rsidRDefault="00CD49C4" w:rsidP="00CD49C4">
      <w:pPr>
        <w:pStyle w:val="Heading1"/>
        <w:spacing w:before="0" w:line="480" w:lineRule="auto"/>
        <w:jc w:val="center"/>
        <w:rPr>
          <w:rFonts w:ascii="Times New Roman" w:hAnsi="Times New Roman" w:cs="Times New Roman"/>
          <w:b/>
          <w:color w:val="000000" w:themeColor="text1"/>
          <w:sz w:val="28"/>
          <w:szCs w:val="28"/>
        </w:rPr>
      </w:pPr>
      <w:bookmarkStart w:id="222" w:name="_Toc536002870"/>
      <w:bookmarkStart w:id="223" w:name="_Toc7677874"/>
      <w:r w:rsidRPr="001B30AC">
        <w:rPr>
          <w:rFonts w:ascii="Times New Roman" w:hAnsi="Times New Roman" w:cs="Times New Roman"/>
          <w:b/>
          <w:color w:val="000000" w:themeColor="text1"/>
          <w:sz w:val="28"/>
          <w:szCs w:val="28"/>
        </w:rPr>
        <w:lastRenderedPageBreak/>
        <w:t>References</w:t>
      </w:r>
      <w:bookmarkEnd w:id="222"/>
      <w:bookmarkEnd w:id="223"/>
    </w:p>
    <w:p w14:paraId="145609A8" w14:textId="6D9E07E4" w:rsidR="00CD49C4" w:rsidRPr="00260202" w:rsidRDefault="001A0CE2" w:rsidP="00CD49C4">
      <w:pPr>
        <w:pStyle w:val="EndNoteBibliography"/>
        <w:spacing w:after="0"/>
        <w:rPr>
          <w:rFonts w:ascii="Times New Roman" w:hAnsi="Times New Roman" w:cs="Times New Roman"/>
          <w:noProof/>
          <w:sz w:val="24"/>
          <w:szCs w:val="24"/>
        </w:rPr>
      </w:pPr>
      <w:r>
        <w:rPr>
          <w:rFonts w:ascii="Times New Roman" w:hAnsi="Times New Roman" w:cs="Times New Roman"/>
          <w:noProof/>
          <w:sz w:val="24"/>
          <w:szCs w:val="24"/>
        </w:rPr>
        <w:t>1.</w:t>
      </w:r>
      <w:r>
        <w:rPr>
          <w:rFonts w:ascii="Times New Roman" w:hAnsi="Times New Roman" w:cs="Times New Roman"/>
          <w:noProof/>
          <w:sz w:val="24"/>
          <w:szCs w:val="24"/>
        </w:rPr>
        <w:tab/>
        <w:t>Borchardt, J. K., The beginnings of drug therapy: ancient Mesopotamian m</w:t>
      </w:r>
      <w:r w:rsidR="00CD49C4" w:rsidRPr="00260202">
        <w:rPr>
          <w:rFonts w:ascii="Times New Roman" w:hAnsi="Times New Roman" w:cs="Times New Roman"/>
          <w:noProof/>
          <w:sz w:val="24"/>
          <w:szCs w:val="24"/>
        </w:rPr>
        <w:t xml:space="preserve">edicine. </w:t>
      </w:r>
      <w:r w:rsidR="00B333B3">
        <w:rPr>
          <w:rFonts w:ascii="Times New Roman" w:hAnsi="Times New Roman" w:cs="Times New Roman"/>
          <w:i/>
          <w:noProof/>
          <w:sz w:val="24"/>
          <w:szCs w:val="24"/>
        </w:rPr>
        <w:t>Drug News and P</w:t>
      </w:r>
      <w:r w:rsidR="00CD49C4" w:rsidRPr="00260202">
        <w:rPr>
          <w:rFonts w:ascii="Times New Roman" w:hAnsi="Times New Roman" w:cs="Times New Roman"/>
          <w:i/>
          <w:noProof/>
          <w:sz w:val="24"/>
          <w:szCs w:val="24"/>
        </w:rPr>
        <w:t xml:space="preserve">erspectives </w:t>
      </w:r>
      <w:r w:rsidR="00CD49C4" w:rsidRPr="00260202">
        <w:rPr>
          <w:rFonts w:ascii="Times New Roman" w:hAnsi="Times New Roman" w:cs="Times New Roman"/>
          <w:b/>
          <w:noProof/>
          <w:sz w:val="24"/>
          <w:szCs w:val="24"/>
        </w:rPr>
        <w:t>2002,</w:t>
      </w:r>
      <w:r w:rsidR="00CD49C4" w:rsidRPr="00260202">
        <w:rPr>
          <w:rFonts w:ascii="Times New Roman" w:hAnsi="Times New Roman" w:cs="Times New Roman"/>
          <w:noProof/>
          <w:sz w:val="24"/>
          <w:szCs w:val="24"/>
        </w:rPr>
        <w:t xml:space="preserve"> </w:t>
      </w:r>
      <w:r w:rsidR="00CD49C4" w:rsidRPr="00260202">
        <w:rPr>
          <w:rFonts w:ascii="Times New Roman" w:hAnsi="Times New Roman" w:cs="Times New Roman"/>
          <w:i/>
          <w:noProof/>
          <w:sz w:val="24"/>
          <w:szCs w:val="24"/>
        </w:rPr>
        <w:t>15</w:t>
      </w:r>
      <w:r w:rsidR="00CD49C4" w:rsidRPr="00260202">
        <w:rPr>
          <w:rFonts w:ascii="Times New Roman" w:hAnsi="Times New Roman" w:cs="Times New Roman"/>
          <w:noProof/>
          <w:sz w:val="24"/>
          <w:szCs w:val="24"/>
        </w:rPr>
        <w:t xml:space="preserve"> (3), 187-192.</w:t>
      </w:r>
    </w:p>
    <w:p w14:paraId="43BD4175" w14:textId="5A1FB2C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w:t>
      </w:r>
      <w:r w:rsidRPr="00260202">
        <w:rPr>
          <w:rFonts w:ascii="Times New Roman" w:hAnsi="Times New Roman" w:cs="Times New Roman"/>
          <w:noProof/>
          <w:sz w:val="24"/>
          <w:szCs w:val="24"/>
        </w:rPr>
        <w:tab/>
        <w:t xml:space="preserve">Cragg, G. M.; Newman, D. J., Natural products: a continuing source of novel drug leads. </w:t>
      </w:r>
      <w:r w:rsidR="00B333B3">
        <w:rPr>
          <w:rFonts w:ascii="Times New Roman" w:hAnsi="Times New Roman" w:cs="Times New Roman"/>
          <w:i/>
          <w:noProof/>
          <w:sz w:val="24"/>
          <w:szCs w:val="24"/>
        </w:rPr>
        <w:t>Biochimica et Biophysica A</w:t>
      </w:r>
      <w:r w:rsidRPr="00260202">
        <w:rPr>
          <w:rFonts w:ascii="Times New Roman" w:hAnsi="Times New Roman" w:cs="Times New Roman"/>
          <w:i/>
          <w:noProof/>
          <w:sz w:val="24"/>
          <w:szCs w:val="24"/>
        </w:rPr>
        <w:t xml:space="preserve">cta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1830</w:t>
      </w:r>
      <w:r w:rsidRPr="00260202">
        <w:rPr>
          <w:rFonts w:ascii="Times New Roman" w:hAnsi="Times New Roman" w:cs="Times New Roman"/>
          <w:noProof/>
          <w:sz w:val="24"/>
          <w:szCs w:val="24"/>
        </w:rPr>
        <w:t xml:space="preserve"> (6), 3670-</w:t>
      </w:r>
      <w:r>
        <w:rPr>
          <w:rFonts w:ascii="Times New Roman" w:hAnsi="Times New Roman" w:cs="Times New Roman"/>
          <w:noProof/>
          <w:sz w:val="24"/>
          <w:szCs w:val="24"/>
        </w:rPr>
        <w:t>36</w:t>
      </w:r>
      <w:r w:rsidRPr="00260202">
        <w:rPr>
          <w:rFonts w:ascii="Times New Roman" w:hAnsi="Times New Roman" w:cs="Times New Roman"/>
          <w:noProof/>
          <w:sz w:val="24"/>
          <w:szCs w:val="24"/>
        </w:rPr>
        <w:t>95.</w:t>
      </w:r>
    </w:p>
    <w:p w14:paraId="4E84EDA9"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w:t>
      </w:r>
      <w:r w:rsidRPr="00260202">
        <w:rPr>
          <w:rFonts w:ascii="Times New Roman" w:hAnsi="Times New Roman" w:cs="Times New Roman"/>
          <w:noProof/>
          <w:sz w:val="24"/>
          <w:szCs w:val="24"/>
        </w:rPr>
        <w:tab/>
        <w:t xml:space="preserve">All natural. </w:t>
      </w:r>
      <w:r w:rsidRPr="00260202">
        <w:rPr>
          <w:rFonts w:ascii="Times New Roman" w:hAnsi="Times New Roman" w:cs="Times New Roman"/>
          <w:i/>
          <w:noProof/>
          <w:sz w:val="24"/>
          <w:szCs w:val="24"/>
        </w:rPr>
        <w:t xml:space="preserve">Nature Chemical Biology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w:t>
      </w:r>
      <w:r w:rsidRPr="00260202">
        <w:rPr>
          <w:rFonts w:ascii="Times New Roman" w:hAnsi="Times New Roman" w:cs="Times New Roman"/>
          <w:noProof/>
          <w:sz w:val="24"/>
          <w:szCs w:val="24"/>
        </w:rPr>
        <w:t xml:space="preserve"> (7), 351.</w:t>
      </w:r>
    </w:p>
    <w:p w14:paraId="5C9E4329" w14:textId="62C6775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w:t>
      </w:r>
      <w:r w:rsidRPr="00260202">
        <w:rPr>
          <w:rFonts w:ascii="Times New Roman" w:hAnsi="Times New Roman" w:cs="Times New Roman"/>
          <w:noProof/>
          <w:sz w:val="24"/>
          <w:szCs w:val="24"/>
        </w:rPr>
        <w:tab/>
        <w:t xml:space="preserve">Koehn, F. E.; Carter, G. T., The evolving role of natural products in drug discovery. </w:t>
      </w:r>
      <w:r w:rsidRPr="00260202">
        <w:rPr>
          <w:rFonts w:ascii="Times New Roman" w:hAnsi="Times New Roman" w:cs="Times New Roman"/>
          <w:i/>
          <w:noProof/>
          <w:sz w:val="24"/>
          <w:szCs w:val="24"/>
        </w:rPr>
        <w:t>Nat</w:t>
      </w:r>
      <w:r w:rsidR="00B333B3">
        <w:rPr>
          <w:rFonts w:ascii="Times New Roman" w:hAnsi="Times New Roman" w:cs="Times New Roman"/>
          <w:i/>
          <w:noProof/>
          <w:sz w:val="24"/>
          <w:szCs w:val="24"/>
        </w:rPr>
        <w:t>ure R</w:t>
      </w:r>
      <w:r w:rsidRPr="00260202">
        <w:rPr>
          <w:rFonts w:ascii="Times New Roman" w:hAnsi="Times New Roman" w:cs="Times New Roman"/>
          <w:i/>
          <w:noProof/>
          <w:sz w:val="24"/>
          <w:szCs w:val="24"/>
        </w:rPr>
        <w:t>ev</w:t>
      </w:r>
      <w:r w:rsidR="00B333B3">
        <w:rPr>
          <w:rFonts w:ascii="Times New Roman" w:hAnsi="Times New Roman" w:cs="Times New Roman"/>
          <w:i/>
          <w:noProof/>
          <w:sz w:val="24"/>
          <w:szCs w:val="24"/>
        </w:rPr>
        <w:t>iews Drug D</w:t>
      </w:r>
      <w:r w:rsidRPr="00260202">
        <w:rPr>
          <w:rFonts w:ascii="Times New Roman" w:hAnsi="Times New Roman" w:cs="Times New Roman"/>
          <w:i/>
          <w:noProof/>
          <w:sz w:val="24"/>
          <w:szCs w:val="24"/>
        </w:rPr>
        <w:t>iscov</w:t>
      </w:r>
      <w:r w:rsidR="001A0CE2">
        <w:rPr>
          <w:rFonts w:ascii="Times New Roman" w:hAnsi="Times New Roman" w:cs="Times New Roman"/>
          <w:i/>
          <w:noProof/>
          <w:sz w:val="24"/>
          <w:szCs w:val="24"/>
        </w:rPr>
        <w:t>ery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sidRPr="00260202">
        <w:rPr>
          <w:rFonts w:ascii="Times New Roman" w:hAnsi="Times New Roman" w:cs="Times New Roman"/>
          <w:noProof/>
          <w:sz w:val="24"/>
          <w:szCs w:val="24"/>
        </w:rPr>
        <w:t xml:space="preserve"> (3), 206-</w:t>
      </w:r>
      <w:r>
        <w:rPr>
          <w:rFonts w:ascii="Times New Roman" w:hAnsi="Times New Roman" w:cs="Times New Roman"/>
          <w:noProof/>
          <w:sz w:val="24"/>
          <w:szCs w:val="24"/>
        </w:rPr>
        <w:t>2</w:t>
      </w:r>
      <w:r w:rsidRPr="00260202">
        <w:rPr>
          <w:rFonts w:ascii="Times New Roman" w:hAnsi="Times New Roman" w:cs="Times New Roman"/>
          <w:noProof/>
          <w:sz w:val="24"/>
          <w:szCs w:val="24"/>
        </w:rPr>
        <w:t>20.</w:t>
      </w:r>
    </w:p>
    <w:p w14:paraId="3E8362C6" w14:textId="02E3453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w:t>
      </w:r>
      <w:r w:rsidRPr="00260202">
        <w:rPr>
          <w:rFonts w:ascii="Times New Roman" w:hAnsi="Times New Roman" w:cs="Times New Roman"/>
          <w:noProof/>
          <w:sz w:val="24"/>
          <w:szCs w:val="24"/>
        </w:rPr>
        <w:tab/>
        <w:t xml:space="preserve">Newman, D. J.; Cragg, G. M.; Snader, K. M., The influence of natural products upon drug discovery. </w:t>
      </w:r>
      <w:r w:rsidR="00B333B3">
        <w:rPr>
          <w:rFonts w:ascii="Times New Roman" w:hAnsi="Times New Roman" w:cs="Times New Roman"/>
          <w:i/>
          <w:noProof/>
          <w:sz w:val="24"/>
          <w:szCs w:val="24"/>
        </w:rPr>
        <w:t>Natural Product R</w:t>
      </w:r>
      <w:r w:rsidRPr="00260202">
        <w:rPr>
          <w:rFonts w:ascii="Times New Roman" w:hAnsi="Times New Roman" w:cs="Times New Roman"/>
          <w:i/>
          <w:noProof/>
          <w:sz w:val="24"/>
          <w:szCs w:val="24"/>
        </w:rPr>
        <w:t xml:space="preserve">eports </w:t>
      </w:r>
      <w:r w:rsidRPr="00260202">
        <w:rPr>
          <w:rFonts w:ascii="Times New Roman" w:hAnsi="Times New Roman" w:cs="Times New Roman"/>
          <w:b/>
          <w:noProof/>
          <w:sz w:val="24"/>
          <w:szCs w:val="24"/>
        </w:rPr>
        <w:t>2000,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17</w:t>
      </w:r>
      <w:r w:rsidRPr="00260202">
        <w:rPr>
          <w:rFonts w:ascii="Times New Roman" w:hAnsi="Times New Roman" w:cs="Times New Roman"/>
          <w:noProof/>
          <w:sz w:val="24"/>
          <w:szCs w:val="24"/>
        </w:rPr>
        <w:t xml:space="preserve"> (3), 215-234.</w:t>
      </w:r>
    </w:p>
    <w:p w14:paraId="51710877" w14:textId="5BEA18A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w:t>
      </w:r>
      <w:r w:rsidRPr="00260202">
        <w:rPr>
          <w:rFonts w:ascii="Times New Roman" w:hAnsi="Times New Roman" w:cs="Times New Roman"/>
          <w:noProof/>
          <w:sz w:val="24"/>
          <w:szCs w:val="24"/>
        </w:rPr>
        <w:tab/>
        <w:t xml:space="preserve">Demain, A. L., Importance of microbial natural products and the need to revitalize their discovery. </w:t>
      </w:r>
      <w:r w:rsidR="00B333B3">
        <w:rPr>
          <w:rFonts w:ascii="Times New Roman" w:hAnsi="Times New Roman" w:cs="Times New Roman"/>
          <w:i/>
          <w:noProof/>
          <w:sz w:val="24"/>
          <w:szCs w:val="24"/>
        </w:rPr>
        <w:t>Journal of Industrial Microbiology and B</w:t>
      </w:r>
      <w:r w:rsidRPr="00260202">
        <w:rPr>
          <w:rFonts w:ascii="Times New Roman" w:hAnsi="Times New Roman" w:cs="Times New Roman"/>
          <w:i/>
          <w:noProof/>
          <w:sz w:val="24"/>
          <w:szCs w:val="24"/>
        </w:rPr>
        <w:t xml:space="preserve">iotechnology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41</w:t>
      </w:r>
      <w:r w:rsidRPr="00260202">
        <w:rPr>
          <w:rFonts w:ascii="Times New Roman" w:hAnsi="Times New Roman" w:cs="Times New Roman"/>
          <w:noProof/>
          <w:sz w:val="24"/>
          <w:szCs w:val="24"/>
        </w:rPr>
        <w:t xml:space="preserve"> (2), 185-201.</w:t>
      </w:r>
    </w:p>
    <w:p w14:paraId="785EA275" w14:textId="5D9E95D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w:t>
      </w:r>
      <w:r w:rsidRPr="00260202">
        <w:rPr>
          <w:rFonts w:ascii="Times New Roman" w:hAnsi="Times New Roman" w:cs="Times New Roman"/>
          <w:noProof/>
          <w:sz w:val="24"/>
          <w:szCs w:val="24"/>
        </w:rPr>
        <w:tab/>
        <w:t xml:space="preserve">Schmitz, R., Friedrich Wilhelm Sertürner and the discovery of morphine. </w:t>
      </w:r>
      <w:r w:rsidR="00B333B3">
        <w:rPr>
          <w:rFonts w:ascii="Times New Roman" w:hAnsi="Times New Roman" w:cs="Times New Roman"/>
          <w:i/>
          <w:noProof/>
          <w:sz w:val="24"/>
          <w:szCs w:val="24"/>
        </w:rPr>
        <w:t>Pharmacy in H</w:t>
      </w:r>
      <w:r w:rsidRPr="00260202">
        <w:rPr>
          <w:rFonts w:ascii="Times New Roman" w:hAnsi="Times New Roman" w:cs="Times New Roman"/>
          <w:i/>
          <w:noProof/>
          <w:sz w:val="24"/>
          <w:szCs w:val="24"/>
        </w:rPr>
        <w:t xml:space="preserve">istory </w:t>
      </w:r>
      <w:r w:rsidRPr="00260202">
        <w:rPr>
          <w:rFonts w:ascii="Times New Roman" w:hAnsi="Times New Roman" w:cs="Times New Roman"/>
          <w:b/>
          <w:noProof/>
          <w:sz w:val="24"/>
          <w:szCs w:val="24"/>
        </w:rPr>
        <w:t>1985,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27</w:t>
      </w:r>
      <w:r w:rsidRPr="00260202">
        <w:rPr>
          <w:rFonts w:ascii="Times New Roman" w:hAnsi="Times New Roman" w:cs="Times New Roman"/>
          <w:noProof/>
          <w:sz w:val="24"/>
          <w:szCs w:val="24"/>
        </w:rPr>
        <w:t xml:space="preserve"> (2), 61-74.</w:t>
      </w:r>
    </w:p>
    <w:p w14:paraId="618B4B8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w:t>
      </w:r>
      <w:r w:rsidRPr="00260202">
        <w:rPr>
          <w:rFonts w:ascii="Times New Roman" w:hAnsi="Times New Roman" w:cs="Times New Roman"/>
          <w:noProof/>
          <w:sz w:val="24"/>
          <w:szCs w:val="24"/>
        </w:rPr>
        <w:tab/>
        <w:t xml:space="preserve">DerMarderosian, A.; Beutler, J. A., </w:t>
      </w:r>
      <w:r w:rsidRPr="00742745">
        <w:rPr>
          <w:rFonts w:ascii="Times New Roman" w:hAnsi="Times New Roman" w:cs="Times New Roman"/>
          <w:noProof/>
          <w:sz w:val="24"/>
          <w:szCs w:val="24"/>
        </w:rPr>
        <w:t>The review of natural products: the most complete source of natural product information.</w:t>
      </w:r>
      <w:r w:rsidRPr="00260202">
        <w:rPr>
          <w:rFonts w:ascii="Times New Roman" w:hAnsi="Times New Roman" w:cs="Times New Roman"/>
          <w:noProof/>
          <w:sz w:val="24"/>
          <w:szCs w:val="24"/>
        </w:rPr>
        <w:t xml:space="preserve"> </w:t>
      </w:r>
      <w:r w:rsidRPr="00742745">
        <w:rPr>
          <w:rFonts w:ascii="Times New Roman" w:hAnsi="Times New Roman" w:cs="Times New Roman"/>
          <w:i/>
          <w:noProof/>
          <w:sz w:val="24"/>
          <w:szCs w:val="24"/>
        </w:rPr>
        <w:t>Facts and Comparisons</w:t>
      </w:r>
      <w:r w:rsidRPr="00260202">
        <w:rPr>
          <w:rFonts w:ascii="Times New Roman" w:hAnsi="Times New Roman" w:cs="Times New Roman"/>
          <w:noProof/>
          <w:sz w:val="24"/>
          <w:szCs w:val="24"/>
        </w:rPr>
        <w:t xml:space="preserve">: </w:t>
      </w:r>
      <w:r w:rsidRPr="00742745">
        <w:rPr>
          <w:rFonts w:ascii="Times New Roman" w:hAnsi="Times New Roman" w:cs="Times New Roman"/>
          <w:b/>
          <w:noProof/>
          <w:sz w:val="24"/>
          <w:szCs w:val="24"/>
        </w:rPr>
        <w:t>2002.</w:t>
      </w:r>
    </w:p>
    <w:p w14:paraId="37DE538A"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w:t>
      </w:r>
      <w:r w:rsidRPr="00260202">
        <w:rPr>
          <w:rFonts w:ascii="Times New Roman" w:hAnsi="Times New Roman" w:cs="Times New Roman"/>
          <w:noProof/>
          <w:sz w:val="24"/>
          <w:szCs w:val="24"/>
        </w:rPr>
        <w:tab/>
        <w:t xml:space="preserve">Reif-Acherman, S., The contributions of Henri Victor Regnault in the context of organic chemistry of the first half of the nineteenth century. </w:t>
      </w:r>
      <w:r w:rsidRPr="00260202">
        <w:rPr>
          <w:rFonts w:ascii="Times New Roman" w:hAnsi="Times New Roman" w:cs="Times New Roman"/>
          <w:i/>
          <w:noProof/>
          <w:sz w:val="24"/>
          <w:szCs w:val="24"/>
        </w:rPr>
        <w:t xml:space="preserve">Química Nova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35</w:t>
      </w:r>
      <w:r w:rsidRPr="00260202">
        <w:rPr>
          <w:rFonts w:ascii="Times New Roman" w:hAnsi="Times New Roman" w:cs="Times New Roman"/>
          <w:noProof/>
          <w:sz w:val="24"/>
          <w:szCs w:val="24"/>
        </w:rPr>
        <w:t xml:space="preserve"> (2), 438-443.</w:t>
      </w:r>
    </w:p>
    <w:p w14:paraId="67379D83"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w:t>
      </w:r>
      <w:r w:rsidRPr="00260202">
        <w:rPr>
          <w:rFonts w:ascii="Times New Roman" w:hAnsi="Times New Roman" w:cs="Times New Roman"/>
          <w:noProof/>
          <w:sz w:val="24"/>
          <w:szCs w:val="24"/>
        </w:rPr>
        <w:tab/>
        <w:t xml:space="preserve">Allen, D. E.; Hatfield, G., </w:t>
      </w:r>
      <w:r w:rsidRPr="00742745">
        <w:rPr>
          <w:rFonts w:ascii="Times New Roman" w:hAnsi="Times New Roman" w:cs="Times New Roman"/>
          <w:noProof/>
          <w:sz w:val="24"/>
          <w:szCs w:val="24"/>
        </w:rPr>
        <w:t>Medicinal plants in folk tradition</w:t>
      </w:r>
      <w:r w:rsidRPr="00260202">
        <w:rPr>
          <w:rFonts w:ascii="Times New Roman" w:hAnsi="Times New Roman" w:cs="Times New Roman"/>
          <w:noProof/>
          <w:sz w:val="24"/>
          <w:szCs w:val="24"/>
        </w:rPr>
        <w:t xml:space="preserve">. </w:t>
      </w:r>
      <w:r w:rsidRPr="00742745">
        <w:rPr>
          <w:rFonts w:ascii="Times New Roman" w:hAnsi="Times New Roman" w:cs="Times New Roman"/>
          <w:i/>
          <w:noProof/>
          <w:sz w:val="24"/>
          <w:szCs w:val="24"/>
        </w:rPr>
        <w:t>Timber Press</w:t>
      </w:r>
      <w:r w:rsidRPr="00260202">
        <w:rPr>
          <w:rFonts w:ascii="Times New Roman" w:hAnsi="Times New Roman" w:cs="Times New Roman"/>
          <w:noProof/>
          <w:sz w:val="24"/>
          <w:szCs w:val="24"/>
        </w:rPr>
        <w:t xml:space="preserve">: </w:t>
      </w:r>
      <w:r w:rsidRPr="00742745">
        <w:rPr>
          <w:rFonts w:ascii="Times New Roman" w:hAnsi="Times New Roman" w:cs="Times New Roman"/>
          <w:b/>
          <w:noProof/>
          <w:sz w:val="24"/>
          <w:szCs w:val="24"/>
        </w:rPr>
        <w:t>2004</w:t>
      </w:r>
      <w:r w:rsidRPr="00260202">
        <w:rPr>
          <w:rFonts w:ascii="Times New Roman" w:hAnsi="Times New Roman" w:cs="Times New Roman"/>
          <w:noProof/>
          <w:sz w:val="24"/>
          <w:szCs w:val="24"/>
        </w:rPr>
        <w:t>.</w:t>
      </w:r>
    </w:p>
    <w:p w14:paraId="5BA29643" w14:textId="345CF94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w:t>
      </w:r>
      <w:r w:rsidRPr="00260202">
        <w:rPr>
          <w:rFonts w:ascii="Times New Roman" w:hAnsi="Times New Roman" w:cs="Times New Roman"/>
          <w:noProof/>
          <w:sz w:val="24"/>
          <w:szCs w:val="24"/>
        </w:rPr>
        <w:tab/>
        <w:t xml:space="preserve">Vakil, R. J., A clinical trial of Rauwolfia serpentina in essential hypertension. </w:t>
      </w:r>
      <w:r w:rsidR="00B333B3">
        <w:rPr>
          <w:rFonts w:ascii="Times New Roman" w:hAnsi="Times New Roman" w:cs="Times New Roman"/>
          <w:i/>
          <w:noProof/>
          <w:sz w:val="24"/>
          <w:szCs w:val="24"/>
        </w:rPr>
        <w:t>British Heart J</w:t>
      </w:r>
      <w:r w:rsidRPr="00260202">
        <w:rPr>
          <w:rFonts w:ascii="Times New Roman" w:hAnsi="Times New Roman" w:cs="Times New Roman"/>
          <w:i/>
          <w:noProof/>
          <w:sz w:val="24"/>
          <w:szCs w:val="24"/>
        </w:rPr>
        <w:t xml:space="preserve">ournal </w:t>
      </w:r>
      <w:r w:rsidRPr="00260202">
        <w:rPr>
          <w:rFonts w:ascii="Times New Roman" w:hAnsi="Times New Roman" w:cs="Times New Roman"/>
          <w:b/>
          <w:noProof/>
          <w:sz w:val="24"/>
          <w:szCs w:val="24"/>
        </w:rPr>
        <w:t>1949,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w:t>
      </w:r>
      <w:r w:rsidRPr="00260202">
        <w:rPr>
          <w:rFonts w:ascii="Times New Roman" w:hAnsi="Times New Roman" w:cs="Times New Roman"/>
          <w:noProof/>
          <w:sz w:val="24"/>
          <w:szCs w:val="24"/>
        </w:rPr>
        <w:t xml:space="preserve"> (4), 350.</w:t>
      </w:r>
    </w:p>
    <w:p w14:paraId="076B62DB" w14:textId="708A8415"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w:t>
      </w:r>
      <w:r w:rsidRPr="00260202">
        <w:rPr>
          <w:rFonts w:ascii="Times New Roman" w:hAnsi="Times New Roman" w:cs="Times New Roman"/>
          <w:noProof/>
          <w:sz w:val="24"/>
          <w:szCs w:val="24"/>
        </w:rPr>
        <w:tab/>
        <w:t xml:space="preserve">Klayman, D. L.; Lin, A. J.; Acton, N.; Scovill, J. P.; Hoch, J. M.; Milhous, W. K.; Theoharides, A. D.; Dobek, A. S., Isolation of artemisinin (qinghaosu) from Artemisia annua growing in the United States. </w:t>
      </w:r>
      <w:r w:rsidR="00B333B3">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1984,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47</w:t>
      </w:r>
      <w:r w:rsidRPr="00260202">
        <w:rPr>
          <w:rFonts w:ascii="Times New Roman" w:hAnsi="Times New Roman" w:cs="Times New Roman"/>
          <w:noProof/>
          <w:sz w:val="24"/>
          <w:szCs w:val="24"/>
        </w:rPr>
        <w:t xml:space="preserve"> (4), 715-717.</w:t>
      </w:r>
    </w:p>
    <w:p w14:paraId="3DBC2F38" w14:textId="0C62AE6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w:t>
      </w:r>
      <w:r w:rsidRPr="00260202">
        <w:rPr>
          <w:rFonts w:ascii="Times New Roman" w:hAnsi="Times New Roman" w:cs="Times New Roman"/>
          <w:noProof/>
          <w:sz w:val="24"/>
          <w:szCs w:val="24"/>
        </w:rPr>
        <w:tab/>
        <w:t>Khanna, C.;</w:t>
      </w:r>
      <w:r w:rsidR="00742745">
        <w:rPr>
          <w:rFonts w:ascii="Times New Roman" w:hAnsi="Times New Roman" w:cs="Times New Roman"/>
          <w:noProof/>
          <w:sz w:val="24"/>
          <w:szCs w:val="24"/>
        </w:rPr>
        <w:t xml:space="preserve"> Rosenberg, M.; Vail, D. M., A review of paclitaxel and novel formulations including those suitable for use in d</w:t>
      </w:r>
      <w:r w:rsidRPr="00260202">
        <w:rPr>
          <w:rFonts w:ascii="Times New Roman" w:hAnsi="Times New Roman" w:cs="Times New Roman"/>
          <w:noProof/>
          <w:sz w:val="24"/>
          <w:szCs w:val="24"/>
        </w:rPr>
        <w:t xml:space="preserve">ogs. </w:t>
      </w:r>
      <w:r w:rsidRPr="00260202">
        <w:rPr>
          <w:rFonts w:ascii="Times New Roman" w:hAnsi="Times New Roman" w:cs="Times New Roman"/>
          <w:i/>
          <w:noProof/>
          <w:sz w:val="24"/>
          <w:szCs w:val="24"/>
        </w:rPr>
        <w:t>J</w:t>
      </w:r>
      <w:r w:rsidR="00B333B3">
        <w:rPr>
          <w:rFonts w:ascii="Times New Roman" w:hAnsi="Times New Roman" w:cs="Times New Roman"/>
          <w:i/>
          <w:noProof/>
          <w:sz w:val="24"/>
          <w:szCs w:val="24"/>
        </w:rPr>
        <w:t>ournal of V</w:t>
      </w:r>
      <w:r w:rsidRPr="00260202">
        <w:rPr>
          <w:rFonts w:ascii="Times New Roman" w:hAnsi="Times New Roman" w:cs="Times New Roman"/>
          <w:i/>
          <w:noProof/>
          <w:sz w:val="24"/>
          <w:szCs w:val="24"/>
        </w:rPr>
        <w:t>et</w:t>
      </w:r>
      <w:r w:rsidR="00B333B3">
        <w:rPr>
          <w:rFonts w:ascii="Times New Roman" w:hAnsi="Times New Roman" w:cs="Times New Roman"/>
          <w:i/>
          <w:noProof/>
          <w:sz w:val="24"/>
          <w:szCs w:val="24"/>
        </w:rPr>
        <w:t>erinary I</w:t>
      </w:r>
      <w:r w:rsidRPr="00260202">
        <w:rPr>
          <w:rFonts w:ascii="Times New Roman" w:hAnsi="Times New Roman" w:cs="Times New Roman"/>
          <w:i/>
          <w:noProof/>
          <w:sz w:val="24"/>
          <w:szCs w:val="24"/>
        </w:rPr>
        <w:t>ntern</w:t>
      </w:r>
      <w:r w:rsidR="00B333B3">
        <w:rPr>
          <w:rFonts w:ascii="Times New Roman" w:hAnsi="Times New Roman" w:cs="Times New Roman"/>
          <w:i/>
          <w:noProof/>
          <w:sz w:val="24"/>
          <w:szCs w:val="24"/>
        </w:rPr>
        <w:t>al M</w:t>
      </w:r>
      <w:r w:rsidRPr="00260202">
        <w:rPr>
          <w:rFonts w:ascii="Times New Roman" w:hAnsi="Times New Roman" w:cs="Times New Roman"/>
          <w:i/>
          <w:noProof/>
          <w:sz w:val="24"/>
          <w:szCs w:val="24"/>
        </w:rPr>
        <w:t>ed</w:t>
      </w:r>
      <w:r w:rsidR="00742745">
        <w:rPr>
          <w:rFonts w:ascii="Times New Roman" w:hAnsi="Times New Roman" w:cs="Times New Roman"/>
          <w:i/>
          <w:noProof/>
          <w:sz w:val="24"/>
          <w:szCs w:val="24"/>
        </w:rPr>
        <w:t>icine</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29</w:t>
      </w:r>
      <w:r w:rsidRPr="00260202">
        <w:rPr>
          <w:rFonts w:ascii="Times New Roman" w:hAnsi="Times New Roman" w:cs="Times New Roman"/>
          <w:noProof/>
          <w:sz w:val="24"/>
          <w:szCs w:val="24"/>
        </w:rPr>
        <w:t xml:space="preserve"> (4), 1006-</w:t>
      </w:r>
      <w:r>
        <w:rPr>
          <w:rFonts w:ascii="Times New Roman" w:hAnsi="Times New Roman" w:cs="Times New Roman"/>
          <w:noProof/>
          <w:sz w:val="24"/>
          <w:szCs w:val="24"/>
        </w:rPr>
        <w:t>10</w:t>
      </w:r>
      <w:r w:rsidRPr="00260202">
        <w:rPr>
          <w:rFonts w:ascii="Times New Roman" w:hAnsi="Times New Roman" w:cs="Times New Roman"/>
          <w:noProof/>
          <w:sz w:val="24"/>
          <w:szCs w:val="24"/>
        </w:rPr>
        <w:t>12.</w:t>
      </w:r>
    </w:p>
    <w:p w14:paraId="776C5201" w14:textId="2670F19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w:t>
      </w:r>
      <w:r w:rsidRPr="00260202">
        <w:rPr>
          <w:rFonts w:ascii="Times New Roman" w:hAnsi="Times New Roman" w:cs="Times New Roman"/>
          <w:noProof/>
          <w:sz w:val="24"/>
          <w:szCs w:val="24"/>
        </w:rPr>
        <w:tab/>
        <w:t xml:space="preserve">Kardos, N.; Demain, A. L., Penicillin: the medicine with the greatest impact on therapeutic outcomes. </w:t>
      </w:r>
      <w:r w:rsidR="00B333B3">
        <w:rPr>
          <w:rFonts w:ascii="Times New Roman" w:hAnsi="Times New Roman" w:cs="Times New Roman"/>
          <w:i/>
          <w:noProof/>
          <w:sz w:val="24"/>
          <w:szCs w:val="24"/>
        </w:rPr>
        <w:t>Applied Microbiology and B</w:t>
      </w:r>
      <w:r w:rsidRPr="00260202">
        <w:rPr>
          <w:rFonts w:ascii="Times New Roman" w:hAnsi="Times New Roman" w:cs="Times New Roman"/>
          <w:i/>
          <w:noProof/>
          <w:sz w:val="24"/>
          <w:szCs w:val="24"/>
        </w:rPr>
        <w:t xml:space="preserve">iotechnology </w:t>
      </w:r>
      <w:r w:rsidRPr="00260202">
        <w:rPr>
          <w:rFonts w:ascii="Times New Roman" w:hAnsi="Times New Roman" w:cs="Times New Roman"/>
          <w:b/>
          <w:noProof/>
          <w:sz w:val="24"/>
          <w:szCs w:val="24"/>
        </w:rPr>
        <w:t>2011,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92</w:t>
      </w:r>
      <w:r w:rsidRPr="00260202">
        <w:rPr>
          <w:rFonts w:ascii="Times New Roman" w:hAnsi="Times New Roman" w:cs="Times New Roman"/>
          <w:noProof/>
          <w:sz w:val="24"/>
          <w:szCs w:val="24"/>
        </w:rPr>
        <w:t xml:space="preserve"> (4), 677.</w:t>
      </w:r>
    </w:p>
    <w:p w14:paraId="1192E85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w:t>
      </w:r>
      <w:r w:rsidRPr="00260202">
        <w:rPr>
          <w:rFonts w:ascii="Times New Roman" w:hAnsi="Times New Roman" w:cs="Times New Roman"/>
          <w:noProof/>
          <w:sz w:val="24"/>
          <w:szCs w:val="24"/>
        </w:rPr>
        <w:tab/>
        <w:t xml:space="preserve">Nelson, M. L.; Levy, S. B., The history of the tetracyclines. </w:t>
      </w:r>
      <w:r w:rsidRPr="00260202">
        <w:rPr>
          <w:rFonts w:ascii="Times New Roman" w:hAnsi="Times New Roman" w:cs="Times New Roman"/>
          <w:i/>
          <w:noProof/>
          <w:sz w:val="24"/>
          <w:szCs w:val="24"/>
        </w:rPr>
        <w:t xml:space="preserve">Annals of the New York Academy of Sciences </w:t>
      </w:r>
      <w:r w:rsidRPr="00260202">
        <w:rPr>
          <w:rFonts w:ascii="Times New Roman" w:hAnsi="Times New Roman" w:cs="Times New Roman"/>
          <w:b/>
          <w:noProof/>
          <w:sz w:val="24"/>
          <w:szCs w:val="24"/>
        </w:rPr>
        <w:t>2011,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1241</w:t>
      </w:r>
      <w:r w:rsidRPr="00260202">
        <w:rPr>
          <w:rFonts w:ascii="Times New Roman" w:hAnsi="Times New Roman" w:cs="Times New Roman"/>
          <w:noProof/>
          <w:sz w:val="24"/>
          <w:szCs w:val="24"/>
        </w:rPr>
        <w:t xml:space="preserve"> (1), 17-32.</w:t>
      </w:r>
    </w:p>
    <w:p w14:paraId="4BE78AA6" w14:textId="34396C1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w:t>
      </w:r>
      <w:r w:rsidRPr="00260202">
        <w:rPr>
          <w:rFonts w:ascii="Times New Roman" w:hAnsi="Times New Roman" w:cs="Times New Roman"/>
          <w:noProof/>
          <w:sz w:val="24"/>
          <w:szCs w:val="24"/>
        </w:rPr>
        <w:tab/>
        <w:t xml:space="preserve">Falagas, M. E.; Grammatikos, A. P.; Michalopoulos, A., Potential of old-generation antibiotics to address current need for new antibiotics. </w:t>
      </w:r>
      <w:r w:rsidR="00B333B3">
        <w:rPr>
          <w:rFonts w:ascii="Times New Roman" w:hAnsi="Times New Roman" w:cs="Times New Roman"/>
          <w:i/>
          <w:noProof/>
          <w:sz w:val="24"/>
          <w:szCs w:val="24"/>
        </w:rPr>
        <w:t>Expert Review of Anti-infective T</w:t>
      </w:r>
      <w:r w:rsidRPr="00260202">
        <w:rPr>
          <w:rFonts w:ascii="Times New Roman" w:hAnsi="Times New Roman" w:cs="Times New Roman"/>
          <w:i/>
          <w:noProof/>
          <w:sz w:val="24"/>
          <w:szCs w:val="24"/>
        </w:rPr>
        <w:t xml:space="preserve">herapy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w:t>
      </w:r>
      <w:r w:rsidRPr="00260202">
        <w:rPr>
          <w:rFonts w:ascii="Times New Roman" w:hAnsi="Times New Roman" w:cs="Times New Roman"/>
          <w:noProof/>
          <w:sz w:val="24"/>
          <w:szCs w:val="24"/>
        </w:rPr>
        <w:t xml:space="preserve"> (5), 593-600.</w:t>
      </w:r>
    </w:p>
    <w:p w14:paraId="0CBEDB9F"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w:t>
      </w:r>
      <w:r w:rsidRPr="00260202">
        <w:rPr>
          <w:rFonts w:ascii="Times New Roman" w:hAnsi="Times New Roman" w:cs="Times New Roman"/>
          <w:noProof/>
          <w:sz w:val="24"/>
          <w:szCs w:val="24"/>
        </w:rPr>
        <w:tab/>
        <w:t xml:space="preserve">Camb, D., The Killers Within: The deadly rise of drug-resistant bacteria. </w:t>
      </w:r>
      <w:r w:rsidRPr="00260202">
        <w:rPr>
          <w:rFonts w:ascii="Times New Roman" w:hAnsi="Times New Roman" w:cs="Times New Roman"/>
          <w:i/>
          <w:noProof/>
          <w:sz w:val="24"/>
          <w:szCs w:val="24"/>
        </w:rPr>
        <w:t xml:space="preserve">Ecologist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33</w:t>
      </w:r>
      <w:r>
        <w:rPr>
          <w:rFonts w:ascii="Times New Roman" w:hAnsi="Times New Roman" w:cs="Times New Roman"/>
          <w:noProof/>
          <w:sz w:val="24"/>
          <w:szCs w:val="24"/>
        </w:rPr>
        <w:t xml:space="preserve"> (5), 61</w:t>
      </w:r>
      <w:r w:rsidRPr="00260202">
        <w:rPr>
          <w:rFonts w:ascii="Times New Roman" w:hAnsi="Times New Roman" w:cs="Times New Roman"/>
          <w:noProof/>
          <w:sz w:val="24"/>
          <w:szCs w:val="24"/>
        </w:rPr>
        <w:t>.</w:t>
      </w:r>
    </w:p>
    <w:p w14:paraId="10FC2A06" w14:textId="4987204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w:t>
      </w:r>
      <w:r w:rsidRPr="00260202">
        <w:rPr>
          <w:rFonts w:ascii="Times New Roman" w:hAnsi="Times New Roman" w:cs="Times New Roman"/>
          <w:noProof/>
          <w:sz w:val="24"/>
          <w:szCs w:val="24"/>
        </w:rPr>
        <w:tab/>
        <w:t>Ferreira, S., A bradykinin</w:t>
      </w:r>
      <w:r w:rsidRPr="00260202">
        <w:rPr>
          <w:rFonts w:eastAsia="Calibri" w:cs="Calibri"/>
          <w:noProof/>
          <w:sz w:val="24"/>
          <w:szCs w:val="24"/>
        </w:rPr>
        <w:t>‐</w:t>
      </w:r>
      <w:r w:rsidRPr="00260202">
        <w:rPr>
          <w:rFonts w:ascii="Times New Roman" w:hAnsi="Times New Roman" w:cs="Times New Roman"/>
          <w:noProof/>
          <w:sz w:val="24"/>
          <w:szCs w:val="24"/>
        </w:rPr>
        <w:t xml:space="preserve">potentiating factor (BPF) present in the venom of Bothrops jararaca. </w:t>
      </w:r>
      <w:r w:rsidR="00B333B3">
        <w:rPr>
          <w:rFonts w:ascii="Times New Roman" w:hAnsi="Times New Roman" w:cs="Times New Roman"/>
          <w:i/>
          <w:noProof/>
          <w:sz w:val="24"/>
          <w:szCs w:val="24"/>
        </w:rPr>
        <w:t>British Journal of Pharmacology and C</w:t>
      </w:r>
      <w:r w:rsidRPr="00260202">
        <w:rPr>
          <w:rFonts w:ascii="Times New Roman" w:hAnsi="Times New Roman" w:cs="Times New Roman"/>
          <w:i/>
          <w:noProof/>
          <w:sz w:val="24"/>
          <w:szCs w:val="24"/>
        </w:rPr>
        <w:t xml:space="preserve">hemotherapy </w:t>
      </w:r>
      <w:r w:rsidRPr="00260202">
        <w:rPr>
          <w:rFonts w:ascii="Times New Roman" w:hAnsi="Times New Roman" w:cs="Times New Roman"/>
          <w:b/>
          <w:noProof/>
          <w:sz w:val="24"/>
          <w:szCs w:val="24"/>
        </w:rPr>
        <w:t>1965,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24</w:t>
      </w:r>
      <w:r w:rsidRPr="00260202">
        <w:rPr>
          <w:rFonts w:ascii="Times New Roman" w:hAnsi="Times New Roman" w:cs="Times New Roman"/>
          <w:noProof/>
          <w:sz w:val="24"/>
          <w:szCs w:val="24"/>
        </w:rPr>
        <w:t xml:space="preserve"> (1), 163-169.</w:t>
      </w:r>
    </w:p>
    <w:p w14:paraId="34E4D1B1" w14:textId="1A6B3F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w:t>
      </w:r>
      <w:r w:rsidRPr="00260202">
        <w:rPr>
          <w:rFonts w:ascii="Times New Roman" w:hAnsi="Times New Roman" w:cs="Times New Roman"/>
          <w:noProof/>
          <w:sz w:val="24"/>
          <w:szCs w:val="24"/>
        </w:rPr>
        <w:tab/>
        <w:t xml:space="preserve">Bowersox, S. S.; Luther, R., Pharmacotherapeutic potential of </w:t>
      </w:r>
      <w:r w:rsidRPr="00B333B3">
        <w:rPr>
          <w:rFonts w:ascii="Times New Roman" w:hAnsi="Times New Roman" w:cs="Times New Roman"/>
          <w:i/>
          <w:noProof/>
          <w:sz w:val="24"/>
          <w:szCs w:val="24"/>
        </w:rPr>
        <w:t>omega</w:t>
      </w:r>
      <w:r w:rsidRPr="00260202">
        <w:rPr>
          <w:rFonts w:ascii="Times New Roman" w:hAnsi="Times New Roman" w:cs="Times New Roman"/>
          <w:noProof/>
          <w:sz w:val="24"/>
          <w:szCs w:val="24"/>
        </w:rPr>
        <w:t xml:space="preserve">-conotoxin MVIIA (SNX-111), an N-type neuronal calcium channel blocker found in the venom of Conus magus. </w:t>
      </w:r>
      <w:r w:rsidRPr="00260202">
        <w:rPr>
          <w:rFonts w:ascii="Times New Roman" w:hAnsi="Times New Roman" w:cs="Times New Roman"/>
          <w:i/>
          <w:noProof/>
          <w:sz w:val="24"/>
          <w:szCs w:val="24"/>
        </w:rPr>
        <w:t>Toxic</w:t>
      </w:r>
      <w:r w:rsidR="00DA0AB1">
        <w:rPr>
          <w:rFonts w:ascii="Times New Roman" w:hAnsi="Times New Roman" w:cs="Times New Roman"/>
          <w:i/>
          <w:noProof/>
          <w:sz w:val="24"/>
          <w:szCs w:val="24"/>
        </w:rPr>
        <w:t>on</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36</w:t>
      </w:r>
      <w:r w:rsidRPr="00260202">
        <w:rPr>
          <w:rFonts w:ascii="Times New Roman" w:hAnsi="Times New Roman" w:cs="Times New Roman"/>
          <w:noProof/>
          <w:sz w:val="24"/>
          <w:szCs w:val="24"/>
        </w:rPr>
        <w:t xml:space="preserve"> (11), 1651-1658.</w:t>
      </w:r>
    </w:p>
    <w:p w14:paraId="494D3EE7" w14:textId="1B63B4D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w:t>
      </w:r>
      <w:r w:rsidRPr="00260202">
        <w:rPr>
          <w:rFonts w:ascii="Times New Roman" w:hAnsi="Times New Roman" w:cs="Times New Roman"/>
          <w:noProof/>
          <w:sz w:val="24"/>
          <w:szCs w:val="24"/>
        </w:rPr>
        <w:tab/>
        <w:t xml:space="preserve">Siddiqui, A. A.; Iram, F.; Siddiqui, S.; Sahu, K., Role of natural products in drug discovery process. </w:t>
      </w:r>
      <w:r w:rsidR="00B333B3">
        <w:rPr>
          <w:rFonts w:ascii="Times New Roman" w:hAnsi="Times New Roman" w:cs="Times New Roman"/>
          <w:i/>
          <w:noProof/>
          <w:sz w:val="24"/>
          <w:szCs w:val="24"/>
        </w:rPr>
        <w:t>International Journal of Drug Development and R</w:t>
      </w:r>
      <w:r w:rsidRPr="00260202">
        <w:rPr>
          <w:rFonts w:ascii="Times New Roman" w:hAnsi="Times New Roman" w:cs="Times New Roman"/>
          <w:i/>
          <w:noProof/>
          <w:sz w:val="24"/>
          <w:szCs w:val="24"/>
        </w:rPr>
        <w:t xml:space="preserve">esearch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w:t>
      </w:r>
      <w:r w:rsidRPr="00260202">
        <w:rPr>
          <w:rFonts w:ascii="Times New Roman" w:hAnsi="Times New Roman" w:cs="Times New Roman"/>
          <w:noProof/>
          <w:sz w:val="24"/>
          <w:szCs w:val="24"/>
        </w:rPr>
        <w:t xml:space="preserve"> (2), 172-204.</w:t>
      </w:r>
    </w:p>
    <w:p w14:paraId="33730853" w14:textId="55DB20B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21.</w:t>
      </w:r>
      <w:r w:rsidRPr="00260202">
        <w:rPr>
          <w:rFonts w:ascii="Times New Roman" w:hAnsi="Times New Roman" w:cs="Times New Roman"/>
          <w:noProof/>
          <w:sz w:val="24"/>
          <w:szCs w:val="24"/>
        </w:rPr>
        <w:tab/>
        <w:t xml:space="preserve">Seletsky, B. M.; Wang, Y.; Hawkins, L. D.; Palme, M. H.; Habgood, G. J.; DiPietro, L. V.; Towle, M. J.; Salvato, K. A.; Wels, B. F.; Aalfs, K. K., Structurally simplified macrolactone analogues of halichondrin B. </w:t>
      </w:r>
      <w:r w:rsidR="00055F27">
        <w:rPr>
          <w:rFonts w:ascii="Times New Roman" w:hAnsi="Times New Roman" w:cs="Times New Roman"/>
          <w:i/>
          <w:noProof/>
          <w:sz w:val="24"/>
          <w:szCs w:val="24"/>
        </w:rPr>
        <w:t>Bioorganic and Medicinal Chemistry L</w:t>
      </w:r>
      <w:r w:rsidRPr="00260202">
        <w:rPr>
          <w:rFonts w:ascii="Times New Roman" w:hAnsi="Times New Roman" w:cs="Times New Roman"/>
          <w:i/>
          <w:noProof/>
          <w:sz w:val="24"/>
          <w:szCs w:val="24"/>
        </w:rPr>
        <w:t xml:space="preserve">etters </w:t>
      </w:r>
      <w:r w:rsidRPr="00260202">
        <w:rPr>
          <w:rFonts w:ascii="Times New Roman" w:hAnsi="Times New Roman" w:cs="Times New Roman"/>
          <w:b/>
          <w:noProof/>
          <w:sz w:val="24"/>
          <w:szCs w:val="24"/>
        </w:rPr>
        <w:t>2004,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14</w:t>
      </w:r>
      <w:r w:rsidRPr="00260202">
        <w:rPr>
          <w:rFonts w:ascii="Times New Roman" w:hAnsi="Times New Roman" w:cs="Times New Roman"/>
          <w:noProof/>
          <w:sz w:val="24"/>
          <w:szCs w:val="24"/>
        </w:rPr>
        <w:t xml:space="preserve"> (22), 5547-5550.</w:t>
      </w:r>
    </w:p>
    <w:p w14:paraId="5F131AE9" w14:textId="4C419B4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22.</w:t>
      </w:r>
      <w:r w:rsidRPr="00260202">
        <w:rPr>
          <w:rFonts w:ascii="Times New Roman" w:hAnsi="Times New Roman" w:cs="Times New Roman"/>
          <w:noProof/>
          <w:sz w:val="24"/>
          <w:szCs w:val="24"/>
        </w:rPr>
        <w:tab/>
        <w:t xml:space="preserve">Newman, D. J.; Cragg, G. M., Natural Products as Sources of New Drugs from 1981 to 2014. </w:t>
      </w:r>
      <w:r w:rsidRPr="00260202">
        <w:rPr>
          <w:rFonts w:ascii="Times New Roman" w:hAnsi="Times New Roman" w:cs="Times New Roman"/>
          <w:i/>
          <w:noProof/>
          <w:sz w:val="24"/>
          <w:szCs w:val="24"/>
        </w:rPr>
        <w:t>J</w:t>
      </w:r>
      <w:r w:rsidR="005658AD">
        <w:rPr>
          <w:rFonts w:ascii="Times New Roman" w:hAnsi="Times New Roman" w:cs="Times New Roman"/>
          <w:i/>
          <w:noProof/>
          <w:sz w:val="24"/>
          <w:szCs w:val="24"/>
        </w:rPr>
        <w:t>ournal of</w:t>
      </w:r>
      <w:r w:rsidR="00055F27">
        <w:rPr>
          <w:rFonts w:ascii="Times New Roman" w:hAnsi="Times New Roman" w:cs="Times New Roman"/>
          <w:i/>
          <w:noProof/>
          <w:sz w:val="24"/>
          <w:szCs w:val="24"/>
        </w:rPr>
        <w:t xml:space="preserve"> N</w:t>
      </w:r>
      <w:r w:rsidRPr="00260202">
        <w:rPr>
          <w:rFonts w:ascii="Times New Roman" w:hAnsi="Times New Roman" w:cs="Times New Roman"/>
          <w:i/>
          <w:noProof/>
          <w:sz w:val="24"/>
          <w:szCs w:val="24"/>
        </w:rPr>
        <w:t>at</w:t>
      </w:r>
      <w:r w:rsidR="005658AD">
        <w:rPr>
          <w:rFonts w:ascii="Times New Roman" w:hAnsi="Times New Roman" w:cs="Times New Roman"/>
          <w:i/>
          <w:noProof/>
          <w:sz w:val="24"/>
          <w:szCs w:val="24"/>
        </w:rPr>
        <w:t>ure</w:t>
      </w:r>
      <w:r w:rsidR="00055F27">
        <w:rPr>
          <w:rFonts w:ascii="Times New Roman" w:hAnsi="Times New Roman" w:cs="Times New Roman"/>
          <w:i/>
          <w:noProof/>
          <w:sz w:val="24"/>
          <w:szCs w:val="24"/>
        </w:rPr>
        <w:t xml:space="preserve"> P</w:t>
      </w:r>
      <w:r w:rsidRPr="00260202">
        <w:rPr>
          <w:rFonts w:ascii="Times New Roman" w:hAnsi="Times New Roman" w:cs="Times New Roman"/>
          <w:i/>
          <w:noProof/>
          <w:sz w:val="24"/>
          <w:szCs w:val="24"/>
        </w:rPr>
        <w:t>rod</w:t>
      </w:r>
      <w:r w:rsidR="005658AD">
        <w:rPr>
          <w:rFonts w:ascii="Times New Roman" w:hAnsi="Times New Roman" w:cs="Times New Roman"/>
          <w:i/>
          <w:noProof/>
          <w:sz w:val="24"/>
          <w:szCs w:val="24"/>
        </w:rPr>
        <w:t>uct</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79</w:t>
      </w:r>
      <w:r w:rsidRPr="00260202">
        <w:rPr>
          <w:rFonts w:ascii="Times New Roman" w:hAnsi="Times New Roman" w:cs="Times New Roman"/>
          <w:noProof/>
          <w:sz w:val="24"/>
          <w:szCs w:val="24"/>
        </w:rPr>
        <w:t xml:space="preserve"> (3), 629-</w:t>
      </w:r>
      <w:r>
        <w:rPr>
          <w:rFonts w:ascii="Times New Roman" w:hAnsi="Times New Roman" w:cs="Times New Roman"/>
          <w:noProof/>
          <w:sz w:val="24"/>
          <w:szCs w:val="24"/>
        </w:rPr>
        <w:t>6</w:t>
      </w:r>
      <w:r w:rsidRPr="00260202">
        <w:rPr>
          <w:rFonts w:ascii="Times New Roman" w:hAnsi="Times New Roman" w:cs="Times New Roman"/>
          <w:noProof/>
          <w:sz w:val="24"/>
          <w:szCs w:val="24"/>
        </w:rPr>
        <w:t>61.</w:t>
      </w:r>
    </w:p>
    <w:p w14:paraId="7AFC56C6" w14:textId="22162FC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23.</w:t>
      </w:r>
      <w:r w:rsidRPr="00260202">
        <w:rPr>
          <w:rFonts w:ascii="Times New Roman" w:hAnsi="Times New Roman" w:cs="Times New Roman"/>
          <w:noProof/>
          <w:sz w:val="24"/>
          <w:szCs w:val="24"/>
        </w:rPr>
        <w:tab/>
        <w:t xml:space="preserve">Penicillins, O., Appropriate prescribing of oral beta-lactam antibiotics. </w:t>
      </w:r>
      <w:r w:rsidRPr="00260202">
        <w:rPr>
          <w:rFonts w:ascii="Times New Roman" w:hAnsi="Times New Roman" w:cs="Times New Roman"/>
          <w:i/>
          <w:noProof/>
          <w:sz w:val="24"/>
          <w:szCs w:val="24"/>
        </w:rPr>
        <w:t>Am</w:t>
      </w:r>
      <w:r w:rsidR="007B0E46">
        <w:rPr>
          <w:rFonts w:ascii="Times New Roman" w:hAnsi="Times New Roman" w:cs="Times New Roman"/>
          <w:i/>
          <w:noProof/>
          <w:sz w:val="24"/>
          <w:szCs w:val="24"/>
        </w:rPr>
        <w:t>erican</w:t>
      </w:r>
      <w:r w:rsidR="00055F27">
        <w:rPr>
          <w:rFonts w:ascii="Times New Roman" w:hAnsi="Times New Roman" w:cs="Times New Roman"/>
          <w:i/>
          <w:noProof/>
          <w:sz w:val="24"/>
          <w:szCs w:val="24"/>
        </w:rPr>
        <w:t xml:space="preserve"> F</w:t>
      </w:r>
      <w:r w:rsidRPr="00260202">
        <w:rPr>
          <w:rFonts w:ascii="Times New Roman" w:hAnsi="Times New Roman" w:cs="Times New Roman"/>
          <w:i/>
          <w:noProof/>
          <w:sz w:val="24"/>
          <w:szCs w:val="24"/>
        </w:rPr>
        <w:t>am</w:t>
      </w:r>
      <w:r w:rsidR="007B0E46">
        <w:rPr>
          <w:rFonts w:ascii="Times New Roman" w:hAnsi="Times New Roman" w:cs="Times New Roman"/>
          <w:i/>
          <w:noProof/>
          <w:sz w:val="24"/>
          <w:szCs w:val="24"/>
        </w:rPr>
        <w:t>ily</w:t>
      </w:r>
      <w:r w:rsidR="00055F27">
        <w:rPr>
          <w:rFonts w:ascii="Times New Roman" w:hAnsi="Times New Roman" w:cs="Times New Roman"/>
          <w:i/>
          <w:noProof/>
          <w:sz w:val="24"/>
          <w:szCs w:val="24"/>
        </w:rPr>
        <w:t xml:space="preserve"> P</w:t>
      </w:r>
      <w:r w:rsidRPr="00260202">
        <w:rPr>
          <w:rFonts w:ascii="Times New Roman" w:hAnsi="Times New Roman" w:cs="Times New Roman"/>
          <w:i/>
          <w:noProof/>
          <w:sz w:val="24"/>
          <w:szCs w:val="24"/>
        </w:rPr>
        <w:t xml:space="preserve">hysician </w:t>
      </w:r>
      <w:r w:rsidRPr="00260202">
        <w:rPr>
          <w:rFonts w:ascii="Times New Roman" w:hAnsi="Times New Roman" w:cs="Times New Roman"/>
          <w:b/>
          <w:noProof/>
          <w:sz w:val="24"/>
          <w:szCs w:val="24"/>
        </w:rPr>
        <w:t>2000,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62</w:t>
      </w:r>
      <w:r w:rsidRPr="00260202">
        <w:rPr>
          <w:rFonts w:ascii="Times New Roman" w:hAnsi="Times New Roman" w:cs="Times New Roman"/>
          <w:noProof/>
          <w:sz w:val="24"/>
          <w:szCs w:val="24"/>
        </w:rPr>
        <w:t>, 611-620.</w:t>
      </w:r>
    </w:p>
    <w:p w14:paraId="3D99ECFB" w14:textId="07F1ED8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24.</w:t>
      </w:r>
      <w:r w:rsidRPr="00260202">
        <w:rPr>
          <w:rFonts w:ascii="Times New Roman" w:hAnsi="Times New Roman" w:cs="Times New Roman"/>
          <w:noProof/>
          <w:sz w:val="24"/>
          <w:szCs w:val="24"/>
        </w:rPr>
        <w:tab/>
        <w:t xml:space="preserve">Elander, R. P., Industrial production of beta-lactam antibiotics. </w:t>
      </w:r>
      <w:r w:rsidR="007B0E46">
        <w:rPr>
          <w:rFonts w:ascii="Times New Roman" w:hAnsi="Times New Roman" w:cs="Times New Roman"/>
          <w:i/>
          <w:noProof/>
          <w:sz w:val="24"/>
          <w:szCs w:val="24"/>
        </w:rPr>
        <w:t>Appl</w:t>
      </w:r>
      <w:r w:rsidR="00055F27">
        <w:rPr>
          <w:rFonts w:ascii="Times New Roman" w:hAnsi="Times New Roman" w:cs="Times New Roman"/>
          <w:i/>
          <w:noProof/>
          <w:sz w:val="24"/>
          <w:szCs w:val="24"/>
        </w:rPr>
        <w:t>ied Microbiol B</w:t>
      </w:r>
      <w:r w:rsidRPr="00260202">
        <w:rPr>
          <w:rFonts w:ascii="Times New Roman" w:hAnsi="Times New Roman" w:cs="Times New Roman"/>
          <w:i/>
          <w:noProof/>
          <w:sz w:val="24"/>
          <w:szCs w:val="24"/>
        </w:rPr>
        <w:t xml:space="preserve">iotechnol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61</w:t>
      </w:r>
      <w:r w:rsidRPr="00260202">
        <w:rPr>
          <w:rFonts w:ascii="Times New Roman" w:hAnsi="Times New Roman" w:cs="Times New Roman"/>
          <w:noProof/>
          <w:sz w:val="24"/>
          <w:szCs w:val="24"/>
        </w:rPr>
        <w:t xml:space="preserve"> (5-6), 385-</w:t>
      </w:r>
      <w:r>
        <w:rPr>
          <w:rFonts w:ascii="Times New Roman" w:hAnsi="Times New Roman" w:cs="Times New Roman"/>
          <w:noProof/>
          <w:sz w:val="24"/>
          <w:szCs w:val="24"/>
        </w:rPr>
        <w:t>3</w:t>
      </w:r>
      <w:r w:rsidRPr="00260202">
        <w:rPr>
          <w:rFonts w:ascii="Times New Roman" w:hAnsi="Times New Roman" w:cs="Times New Roman"/>
          <w:noProof/>
          <w:sz w:val="24"/>
          <w:szCs w:val="24"/>
        </w:rPr>
        <w:t>92.</w:t>
      </w:r>
    </w:p>
    <w:p w14:paraId="5525272F" w14:textId="0E0FFBF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25.</w:t>
      </w:r>
      <w:r w:rsidRPr="00260202">
        <w:rPr>
          <w:rFonts w:ascii="Times New Roman" w:hAnsi="Times New Roman" w:cs="Times New Roman"/>
          <w:noProof/>
          <w:sz w:val="24"/>
          <w:szCs w:val="24"/>
        </w:rPr>
        <w:tab/>
        <w:t xml:space="preserve">Kahan, B. D., Cyclosporine. </w:t>
      </w:r>
      <w:r w:rsidR="00055F27">
        <w:rPr>
          <w:rFonts w:ascii="Times New Roman" w:hAnsi="Times New Roman" w:cs="Times New Roman"/>
          <w:i/>
          <w:noProof/>
          <w:sz w:val="24"/>
          <w:szCs w:val="24"/>
        </w:rPr>
        <w:t>New England Journal of M</w:t>
      </w:r>
      <w:r w:rsidRPr="00260202">
        <w:rPr>
          <w:rFonts w:ascii="Times New Roman" w:hAnsi="Times New Roman" w:cs="Times New Roman"/>
          <w:i/>
          <w:noProof/>
          <w:sz w:val="24"/>
          <w:szCs w:val="24"/>
        </w:rPr>
        <w:t xml:space="preserve">edicine </w:t>
      </w:r>
      <w:r w:rsidRPr="00260202">
        <w:rPr>
          <w:rFonts w:ascii="Times New Roman" w:hAnsi="Times New Roman" w:cs="Times New Roman"/>
          <w:b/>
          <w:noProof/>
          <w:sz w:val="24"/>
          <w:szCs w:val="24"/>
        </w:rPr>
        <w:t>1989,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321</w:t>
      </w:r>
      <w:r w:rsidRPr="00260202">
        <w:rPr>
          <w:rFonts w:ascii="Times New Roman" w:hAnsi="Times New Roman" w:cs="Times New Roman"/>
          <w:noProof/>
          <w:sz w:val="24"/>
          <w:szCs w:val="24"/>
        </w:rPr>
        <w:t xml:space="preserve"> (25), 1725-1738.</w:t>
      </w:r>
    </w:p>
    <w:p w14:paraId="0D5D134A" w14:textId="3B5BD7B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26.</w:t>
      </w:r>
      <w:r w:rsidRPr="00260202">
        <w:rPr>
          <w:rFonts w:ascii="Times New Roman" w:hAnsi="Times New Roman" w:cs="Times New Roman"/>
          <w:noProof/>
          <w:sz w:val="24"/>
          <w:szCs w:val="24"/>
        </w:rPr>
        <w:tab/>
        <w:t>Grove JF, M. J., Mulholland TPC, Rogers M</w:t>
      </w:r>
      <w:r w:rsidR="007E4813">
        <w:rPr>
          <w:rFonts w:ascii="Times New Roman" w:hAnsi="Times New Roman" w:cs="Times New Roman"/>
          <w:noProof/>
          <w:sz w:val="24"/>
          <w:szCs w:val="24"/>
        </w:rPr>
        <w:t>AT, Griseofulvin. Part IV. s</w:t>
      </w:r>
      <w:r w:rsidRPr="00260202">
        <w:rPr>
          <w:rFonts w:ascii="Times New Roman" w:hAnsi="Times New Roman" w:cs="Times New Roman"/>
          <w:noProof/>
          <w:sz w:val="24"/>
          <w:szCs w:val="24"/>
        </w:rPr>
        <w:t xml:space="preserve">tructure. </w:t>
      </w:r>
      <w:r w:rsidRPr="00260202">
        <w:rPr>
          <w:rFonts w:ascii="Times New Roman" w:hAnsi="Times New Roman" w:cs="Times New Roman"/>
          <w:i/>
          <w:noProof/>
          <w:sz w:val="24"/>
          <w:szCs w:val="24"/>
        </w:rPr>
        <w:t>J</w:t>
      </w:r>
      <w:r w:rsidR="007B0E46">
        <w:rPr>
          <w:rFonts w:ascii="Times New Roman" w:hAnsi="Times New Roman" w:cs="Times New Roman"/>
          <w:i/>
          <w:noProof/>
          <w:sz w:val="24"/>
          <w:szCs w:val="24"/>
        </w:rPr>
        <w:t xml:space="preserve">ournal of the </w:t>
      </w:r>
      <w:r w:rsidR="00055F27">
        <w:rPr>
          <w:rFonts w:ascii="Times New Roman" w:hAnsi="Times New Roman" w:cs="Times New Roman"/>
          <w:i/>
          <w:noProof/>
          <w:sz w:val="24"/>
          <w:szCs w:val="24"/>
        </w:rPr>
        <w:t>C</w:t>
      </w:r>
      <w:r w:rsidRPr="00260202">
        <w:rPr>
          <w:rFonts w:ascii="Times New Roman" w:hAnsi="Times New Roman" w:cs="Times New Roman"/>
          <w:i/>
          <w:noProof/>
          <w:sz w:val="24"/>
          <w:szCs w:val="24"/>
        </w:rPr>
        <w:t>hem</w:t>
      </w:r>
      <w:r w:rsidR="007B0E46">
        <w:rPr>
          <w:rFonts w:ascii="Times New Roman" w:hAnsi="Times New Roman" w:cs="Times New Roman"/>
          <w:i/>
          <w:noProof/>
          <w:sz w:val="24"/>
          <w:szCs w:val="24"/>
        </w:rPr>
        <w:t>ica</w:t>
      </w:r>
      <w:r w:rsidR="00055F27">
        <w:rPr>
          <w:rFonts w:ascii="Times New Roman" w:hAnsi="Times New Roman" w:cs="Times New Roman"/>
          <w:i/>
          <w:noProof/>
          <w:sz w:val="24"/>
          <w:szCs w:val="24"/>
        </w:rPr>
        <w:t xml:space="preserve"> S</w:t>
      </w:r>
      <w:r w:rsidRPr="00260202">
        <w:rPr>
          <w:rFonts w:ascii="Times New Roman" w:hAnsi="Times New Roman" w:cs="Times New Roman"/>
          <w:i/>
          <w:noProof/>
          <w:sz w:val="24"/>
          <w:szCs w:val="24"/>
        </w:rPr>
        <w:t>oc</w:t>
      </w:r>
      <w:r w:rsidR="007B0E46">
        <w:rPr>
          <w:rFonts w:ascii="Times New Roman" w:hAnsi="Times New Roman" w:cs="Times New Roman"/>
          <w:i/>
          <w:noProof/>
          <w:sz w:val="24"/>
          <w:szCs w:val="24"/>
        </w:rPr>
        <w:t>iety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1952</w:t>
      </w:r>
      <w:r w:rsidRPr="00260202">
        <w:rPr>
          <w:rFonts w:ascii="Times New Roman" w:hAnsi="Times New Roman" w:cs="Times New Roman"/>
          <w:noProof/>
          <w:sz w:val="24"/>
          <w:szCs w:val="24"/>
        </w:rPr>
        <w:t>, 3977-3987.</w:t>
      </w:r>
    </w:p>
    <w:p w14:paraId="46B9AFDC"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27.</w:t>
      </w:r>
      <w:r w:rsidRPr="00260202">
        <w:rPr>
          <w:rFonts w:ascii="Times New Roman" w:hAnsi="Times New Roman" w:cs="Times New Roman"/>
          <w:noProof/>
          <w:sz w:val="24"/>
          <w:szCs w:val="24"/>
        </w:rPr>
        <w:tab/>
        <w:t xml:space="preserve">Denning, D. W., Echinocandins: a new class of antifungal. </w:t>
      </w:r>
      <w:r w:rsidRPr="00260202">
        <w:rPr>
          <w:rFonts w:ascii="Times New Roman" w:hAnsi="Times New Roman" w:cs="Times New Roman"/>
          <w:i/>
          <w:noProof/>
          <w:sz w:val="24"/>
          <w:szCs w:val="24"/>
        </w:rPr>
        <w:t xml:space="preserve">Journal of Antimicrobial Chemotherapy </w:t>
      </w:r>
      <w:r w:rsidRPr="00260202">
        <w:rPr>
          <w:rFonts w:ascii="Times New Roman" w:hAnsi="Times New Roman" w:cs="Times New Roman"/>
          <w:b/>
          <w:noProof/>
          <w:sz w:val="24"/>
          <w:szCs w:val="24"/>
        </w:rPr>
        <w:t>2002,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49</w:t>
      </w:r>
      <w:r w:rsidRPr="00260202">
        <w:rPr>
          <w:rFonts w:ascii="Times New Roman" w:hAnsi="Times New Roman" w:cs="Times New Roman"/>
          <w:noProof/>
          <w:sz w:val="24"/>
          <w:szCs w:val="24"/>
        </w:rPr>
        <w:t xml:space="preserve"> (6), 889-891.</w:t>
      </w:r>
    </w:p>
    <w:p w14:paraId="5C9C6AAE" w14:textId="26C878A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28.</w:t>
      </w:r>
      <w:r w:rsidRPr="00260202">
        <w:rPr>
          <w:rFonts w:ascii="Times New Roman" w:hAnsi="Times New Roman" w:cs="Times New Roman"/>
          <w:noProof/>
          <w:sz w:val="24"/>
          <w:szCs w:val="24"/>
        </w:rPr>
        <w:tab/>
        <w:t xml:space="preserve">Sauter, H.; Steglich, W.; Anke, T., Strobilurins: evolution of a new class of active substances. </w:t>
      </w:r>
      <w:r w:rsidR="00055F27">
        <w:rPr>
          <w:rFonts w:ascii="Times New Roman" w:hAnsi="Times New Roman" w:cs="Times New Roman"/>
          <w:i/>
          <w:noProof/>
          <w:sz w:val="24"/>
          <w:szCs w:val="24"/>
        </w:rPr>
        <w:t>Angewandte Chemie International E</w:t>
      </w:r>
      <w:r w:rsidRPr="00260202">
        <w:rPr>
          <w:rFonts w:ascii="Times New Roman" w:hAnsi="Times New Roman" w:cs="Times New Roman"/>
          <w:i/>
          <w:noProof/>
          <w:sz w:val="24"/>
          <w:szCs w:val="24"/>
        </w:rPr>
        <w:t xml:space="preserve">dition </w:t>
      </w:r>
      <w:r w:rsidRPr="00260202">
        <w:rPr>
          <w:rFonts w:ascii="Times New Roman" w:hAnsi="Times New Roman" w:cs="Times New Roman"/>
          <w:b/>
          <w:noProof/>
          <w:sz w:val="24"/>
          <w:szCs w:val="24"/>
        </w:rPr>
        <w:t>1999,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38</w:t>
      </w:r>
      <w:r w:rsidRPr="00260202">
        <w:rPr>
          <w:rFonts w:ascii="Times New Roman" w:hAnsi="Times New Roman" w:cs="Times New Roman"/>
          <w:noProof/>
          <w:sz w:val="24"/>
          <w:szCs w:val="24"/>
        </w:rPr>
        <w:t xml:space="preserve"> (10), 1328-1349.</w:t>
      </w:r>
    </w:p>
    <w:p w14:paraId="77B5744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29.</w:t>
      </w:r>
      <w:r w:rsidRPr="00260202">
        <w:rPr>
          <w:rFonts w:ascii="Times New Roman" w:hAnsi="Times New Roman" w:cs="Times New Roman"/>
          <w:noProof/>
          <w:sz w:val="24"/>
          <w:szCs w:val="24"/>
        </w:rPr>
        <w:tab/>
        <w:t xml:space="preserve">Jang, J.-H.; Asami, Y.; Jang, J.-P.; Kim, S.-O.; Moon, D. O.; Shin, K.-S.; Hashizume, D.; Muroi, M.; Saito, T.; Oh, H., Fusarisetin A, an acinar morphogenesis inhibitor from a soil fungus, </w:t>
      </w:r>
      <w:r w:rsidRPr="00055F27">
        <w:rPr>
          <w:rFonts w:ascii="Times New Roman" w:hAnsi="Times New Roman" w:cs="Times New Roman"/>
          <w:i/>
          <w:noProof/>
          <w:sz w:val="24"/>
          <w:szCs w:val="24"/>
        </w:rPr>
        <w:t>Fusarium</w:t>
      </w:r>
      <w:r w:rsidRPr="00260202">
        <w:rPr>
          <w:rFonts w:ascii="Times New Roman" w:hAnsi="Times New Roman" w:cs="Times New Roman"/>
          <w:noProof/>
          <w:sz w:val="24"/>
          <w:szCs w:val="24"/>
        </w:rPr>
        <w:t xml:space="preserve"> sp. FN080326. </w:t>
      </w:r>
      <w:r w:rsidRPr="00260202">
        <w:rPr>
          <w:rFonts w:ascii="Times New Roman" w:hAnsi="Times New Roman" w:cs="Times New Roman"/>
          <w:i/>
          <w:noProof/>
          <w:sz w:val="24"/>
          <w:szCs w:val="24"/>
        </w:rPr>
        <w:t xml:space="preserve">Journal of the American Chemical Society </w:t>
      </w:r>
      <w:r w:rsidRPr="00260202">
        <w:rPr>
          <w:rFonts w:ascii="Times New Roman" w:hAnsi="Times New Roman" w:cs="Times New Roman"/>
          <w:b/>
          <w:noProof/>
          <w:sz w:val="24"/>
          <w:szCs w:val="24"/>
        </w:rPr>
        <w:t>2011,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133</w:t>
      </w:r>
      <w:r w:rsidRPr="00260202">
        <w:rPr>
          <w:rFonts w:ascii="Times New Roman" w:hAnsi="Times New Roman" w:cs="Times New Roman"/>
          <w:noProof/>
          <w:sz w:val="24"/>
          <w:szCs w:val="24"/>
        </w:rPr>
        <w:t xml:space="preserve"> (18), 6865-6867.</w:t>
      </w:r>
    </w:p>
    <w:p w14:paraId="073B4E58" w14:textId="387F85C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30.</w:t>
      </w:r>
      <w:r w:rsidRPr="00260202">
        <w:rPr>
          <w:rFonts w:ascii="Times New Roman" w:hAnsi="Times New Roman" w:cs="Times New Roman"/>
          <w:noProof/>
          <w:sz w:val="24"/>
          <w:szCs w:val="24"/>
        </w:rPr>
        <w:tab/>
        <w:t xml:space="preserve">Xu, J.; Caro-Diaz, E. J.; Lacoske, M. H.; Hung, C.-I.; Jamora, C.; Theodorakis, E. A., Fusarisetin A: scalable total synthesis and related studies. </w:t>
      </w:r>
      <w:r w:rsidR="007E4813">
        <w:rPr>
          <w:rFonts w:ascii="Times New Roman" w:hAnsi="Times New Roman" w:cs="Times New Roman"/>
          <w:i/>
          <w:noProof/>
          <w:sz w:val="24"/>
          <w:szCs w:val="24"/>
        </w:rPr>
        <w:t>Chemical S</w:t>
      </w:r>
      <w:r w:rsidRPr="00260202">
        <w:rPr>
          <w:rFonts w:ascii="Times New Roman" w:hAnsi="Times New Roman" w:cs="Times New Roman"/>
          <w:i/>
          <w:noProof/>
          <w:sz w:val="24"/>
          <w:szCs w:val="24"/>
        </w:rPr>
        <w:t xml:space="preserve">cience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w:t>
      </w:r>
      <w:r w:rsidRPr="00260202">
        <w:rPr>
          <w:rFonts w:ascii="Times New Roman" w:hAnsi="Times New Roman" w:cs="Times New Roman"/>
          <w:noProof/>
          <w:sz w:val="24"/>
          <w:szCs w:val="24"/>
        </w:rPr>
        <w:t xml:space="preserve"> (12), 3378-3386.</w:t>
      </w:r>
    </w:p>
    <w:p w14:paraId="09394B6E" w14:textId="45C6D73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31.</w:t>
      </w:r>
      <w:r w:rsidRPr="00260202">
        <w:rPr>
          <w:rFonts w:ascii="Times New Roman" w:hAnsi="Times New Roman" w:cs="Times New Roman"/>
          <w:noProof/>
          <w:sz w:val="24"/>
          <w:szCs w:val="24"/>
        </w:rPr>
        <w:tab/>
        <w:t xml:space="preserve">Bury, M.; Girault, A.; Megalizzi, V.; Spiegl-Kreinecker, S.; Mathieu, V.; Berger, W.; Evidente, A.; Kornienko, A.; Gailly, P.; Vandier, C., Ophiobolin A induces paraptosis-like cell death in human glioblastoma cells by decreasing BKCa channel activity. </w:t>
      </w:r>
      <w:r w:rsidR="00055F27">
        <w:rPr>
          <w:rFonts w:ascii="Times New Roman" w:hAnsi="Times New Roman" w:cs="Times New Roman"/>
          <w:i/>
          <w:noProof/>
          <w:sz w:val="24"/>
          <w:szCs w:val="24"/>
        </w:rPr>
        <w:t>Cell Death and D</w:t>
      </w:r>
      <w:r w:rsidRPr="00260202">
        <w:rPr>
          <w:rFonts w:ascii="Times New Roman" w:hAnsi="Times New Roman" w:cs="Times New Roman"/>
          <w:i/>
          <w:noProof/>
          <w:sz w:val="24"/>
          <w:szCs w:val="24"/>
        </w:rPr>
        <w:t xml:space="preserve">isease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Pr>
          <w:rFonts w:ascii="Times New Roman" w:hAnsi="Times New Roman" w:cs="Times New Roman"/>
          <w:noProof/>
          <w:sz w:val="24"/>
          <w:szCs w:val="24"/>
        </w:rPr>
        <w:t xml:space="preserve"> (3), </w:t>
      </w:r>
      <w:r w:rsidRPr="00260202">
        <w:rPr>
          <w:rFonts w:ascii="Times New Roman" w:hAnsi="Times New Roman" w:cs="Times New Roman"/>
          <w:noProof/>
          <w:sz w:val="24"/>
          <w:szCs w:val="24"/>
        </w:rPr>
        <w:t>561.</w:t>
      </w:r>
    </w:p>
    <w:p w14:paraId="760F7D0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32.</w:t>
      </w:r>
      <w:r w:rsidRPr="00260202">
        <w:rPr>
          <w:rFonts w:ascii="Times New Roman" w:hAnsi="Times New Roman" w:cs="Times New Roman"/>
          <w:noProof/>
          <w:sz w:val="24"/>
          <w:szCs w:val="24"/>
        </w:rPr>
        <w:tab/>
        <w:t xml:space="preserve">Usui, T.; Kondoh, M.; Cui, C.-B.; Mayumi, T.; Osada, H., Tryprostatin A, a specific and novel inhibitor of microtubule assembly. </w:t>
      </w:r>
      <w:r w:rsidRPr="00260202">
        <w:rPr>
          <w:rFonts w:ascii="Times New Roman" w:hAnsi="Times New Roman" w:cs="Times New Roman"/>
          <w:i/>
          <w:noProof/>
          <w:sz w:val="24"/>
          <w:szCs w:val="24"/>
        </w:rPr>
        <w:t xml:space="preserve">Biochemical Journal </w:t>
      </w:r>
      <w:r w:rsidRPr="00260202">
        <w:rPr>
          <w:rFonts w:ascii="Times New Roman" w:hAnsi="Times New Roman" w:cs="Times New Roman"/>
          <w:b/>
          <w:noProof/>
          <w:sz w:val="24"/>
          <w:szCs w:val="24"/>
        </w:rPr>
        <w:t>1998,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333</w:t>
      </w:r>
      <w:r w:rsidRPr="00260202">
        <w:rPr>
          <w:rFonts w:ascii="Times New Roman" w:hAnsi="Times New Roman" w:cs="Times New Roman"/>
          <w:noProof/>
          <w:sz w:val="24"/>
          <w:szCs w:val="24"/>
        </w:rPr>
        <w:t xml:space="preserve"> (Pt 3), 543.</w:t>
      </w:r>
    </w:p>
    <w:p w14:paraId="4B3D1724" w14:textId="70CA9D7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33.</w:t>
      </w:r>
      <w:r w:rsidRPr="00260202">
        <w:rPr>
          <w:rFonts w:ascii="Times New Roman" w:hAnsi="Times New Roman" w:cs="Times New Roman"/>
          <w:noProof/>
          <w:sz w:val="24"/>
          <w:szCs w:val="24"/>
        </w:rPr>
        <w:tab/>
        <w:t xml:space="preserve">Yamada, T.; Iritani, M.; Minoura, K.; Kawai, K.; Numata, A., Peribysins A–D, potent cell-adhesion inhibitors from a sea hare-derived culture of </w:t>
      </w:r>
      <w:r w:rsidRPr="00055F27">
        <w:rPr>
          <w:rFonts w:ascii="Times New Roman" w:hAnsi="Times New Roman" w:cs="Times New Roman"/>
          <w:i/>
          <w:noProof/>
          <w:sz w:val="24"/>
          <w:szCs w:val="24"/>
        </w:rPr>
        <w:t>Periconia</w:t>
      </w:r>
      <w:r w:rsidRPr="00260202">
        <w:rPr>
          <w:rFonts w:ascii="Times New Roman" w:hAnsi="Times New Roman" w:cs="Times New Roman"/>
          <w:noProof/>
          <w:sz w:val="24"/>
          <w:szCs w:val="24"/>
        </w:rPr>
        <w:t xml:space="preserve"> species. </w:t>
      </w:r>
      <w:r w:rsidR="00055F27">
        <w:rPr>
          <w:rFonts w:ascii="Times New Roman" w:hAnsi="Times New Roman" w:cs="Times New Roman"/>
          <w:i/>
          <w:noProof/>
          <w:sz w:val="24"/>
          <w:szCs w:val="24"/>
        </w:rPr>
        <w:t>Organic and B</w:t>
      </w:r>
      <w:r w:rsidRPr="00260202">
        <w:rPr>
          <w:rFonts w:ascii="Times New Roman" w:hAnsi="Times New Roman" w:cs="Times New Roman"/>
          <w:i/>
          <w:noProof/>
          <w:sz w:val="24"/>
          <w:szCs w:val="24"/>
        </w:rPr>
        <w:t>iomolecular</w:t>
      </w:r>
      <w:r w:rsidR="00055F27">
        <w:rPr>
          <w:rFonts w:ascii="Times New Roman" w:hAnsi="Times New Roman" w:cs="Times New Roman"/>
          <w:i/>
          <w:noProof/>
          <w:sz w:val="24"/>
          <w:szCs w:val="24"/>
        </w:rPr>
        <w:t xml:space="preserve"> C</w:t>
      </w:r>
      <w:r w:rsidRPr="00260202">
        <w:rPr>
          <w:rFonts w:ascii="Times New Roman" w:hAnsi="Times New Roman" w:cs="Times New Roman"/>
          <w:i/>
          <w:noProof/>
          <w:sz w:val="24"/>
          <w:szCs w:val="24"/>
        </w:rPr>
        <w:t xml:space="preserve">hemistry </w:t>
      </w:r>
      <w:r w:rsidRPr="00260202">
        <w:rPr>
          <w:rFonts w:ascii="Times New Roman" w:hAnsi="Times New Roman" w:cs="Times New Roman"/>
          <w:b/>
          <w:noProof/>
          <w:sz w:val="24"/>
          <w:szCs w:val="24"/>
        </w:rPr>
        <w:t>2004,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w:t>
      </w:r>
      <w:r w:rsidRPr="00260202">
        <w:rPr>
          <w:rFonts w:ascii="Times New Roman" w:hAnsi="Times New Roman" w:cs="Times New Roman"/>
          <w:noProof/>
          <w:sz w:val="24"/>
          <w:szCs w:val="24"/>
        </w:rPr>
        <w:t xml:space="preserve"> (14), 2131-2135.</w:t>
      </w:r>
    </w:p>
    <w:p w14:paraId="01AD9B92" w14:textId="2B288D5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34.</w:t>
      </w:r>
      <w:r w:rsidRPr="00260202">
        <w:rPr>
          <w:rFonts w:ascii="Times New Roman" w:hAnsi="Times New Roman" w:cs="Times New Roman"/>
          <w:noProof/>
          <w:sz w:val="24"/>
          <w:szCs w:val="24"/>
        </w:rPr>
        <w:tab/>
        <w:t xml:space="preserve">Wright, A. D.; Lang-Unnasch, N., Diterpene formamides from the tropical marine sponge </w:t>
      </w:r>
      <w:r w:rsidRPr="00D7429C">
        <w:rPr>
          <w:rFonts w:ascii="Times New Roman" w:hAnsi="Times New Roman" w:cs="Times New Roman"/>
          <w:i/>
          <w:noProof/>
          <w:sz w:val="24"/>
          <w:szCs w:val="24"/>
        </w:rPr>
        <w:t>Cymbastela hooperi</w:t>
      </w:r>
      <w:r w:rsidRPr="00260202">
        <w:rPr>
          <w:rFonts w:ascii="Times New Roman" w:hAnsi="Times New Roman" w:cs="Times New Roman"/>
          <w:noProof/>
          <w:sz w:val="24"/>
          <w:szCs w:val="24"/>
        </w:rPr>
        <w:t xml:space="preserve"> and their antimalarial activity in vitro. </w:t>
      </w:r>
      <w:r w:rsidR="00AD66EE">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72</w:t>
      </w:r>
      <w:r w:rsidRPr="00260202">
        <w:rPr>
          <w:rFonts w:ascii="Times New Roman" w:hAnsi="Times New Roman" w:cs="Times New Roman"/>
          <w:noProof/>
          <w:sz w:val="24"/>
          <w:szCs w:val="24"/>
        </w:rPr>
        <w:t xml:space="preserve"> (3), 492-495.</w:t>
      </w:r>
    </w:p>
    <w:p w14:paraId="7C35DB32" w14:textId="3E722A8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35.</w:t>
      </w:r>
      <w:r w:rsidRPr="00260202">
        <w:rPr>
          <w:rFonts w:ascii="Times New Roman" w:hAnsi="Times New Roman" w:cs="Times New Roman"/>
          <w:noProof/>
          <w:sz w:val="24"/>
          <w:szCs w:val="24"/>
        </w:rPr>
        <w:tab/>
        <w:t xml:space="preserve">Kontnik, R.; Clardy, J., Codinaeopsin, an antimalarial fungal polyketide. </w:t>
      </w:r>
      <w:r w:rsidR="00AD66EE">
        <w:rPr>
          <w:rFonts w:ascii="Times New Roman" w:hAnsi="Times New Roman" w:cs="Times New Roman"/>
          <w:i/>
          <w:noProof/>
          <w:sz w:val="24"/>
          <w:szCs w:val="24"/>
        </w:rPr>
        <w:t>Organic L</w:t>
      </w:r>
      <w:r w:rsidRPr="00260202">
        <w:rPr>
          <w:rFonts w:ascii="Times New Roman" w:hAnsi="Times New Roman" w:cs="Times New Roman"/>
          <w:i/>
          <w:noProof/>
          <w:sz w:val="24"/>
          <w:szCs w:val="24"/>
        </w:rPr>
        <w:t xml:space="preserve">etters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10</w:t>
      </w:r>
      <w:r w:rsidRPr="00260202">
        <w:rPr>
          <w:rFonts w:ascii="Times New Roman" w:hAnsi="Times New Roman" w:cs="Times New Roman"/>
          <w:noProof/>
          <w:sz w:val="24"/>
          <w:szCs w:val="24"/>
        </w:rPr>
        <w:t xml:space="preserve"> (18), 4149-4151.</w:t>
      </w:r>
    </w:p>
    <w:p w14:paraId="3926FEFC" w14:textId="1349F82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36.</w:t>
      </w:r>
      <w:r w:rsidRPr="00260202">
        <w:rPr>
          <w:rFonts w:ascii="Times New Roman" w:hAnsi="Times New Roman" w:cs="Times New Roman"/>
          <w:noProof/>
          <w:sz w:val="24"/>
          <w:szCs w:val="24"/>
        </w:rPr>
        <w:tab/>
        <w:t xml:space="preserve">Pruksakorn, P.; Arai, M.; Kotoku, N.; Vilchèze, C.; Baughn, A. D.; Moodley, P.; Jacobs Jr, W. R.; Kobayashi, M., Trichoderins, novel aminolipopeptides from a marine sponge-derived </w:t>
      </w:r>
      <w:r w:rsidRPr="00AD66EE">
        <w:rPr>
          <w:rFonts w:ascii="Times New Roman" w:hAnsi="Times New Roman" w:cs="Times New Roman"/>
          <w:i/>
          <w:noProof/>
          <w:sz w:val="24"/>
          <w:szCs w:val="24"/>
        </w:rPr>
        <w:t>Trichoderma</w:t>
      </w:r>
      <w:r w:rsidRPr="00260202">
        <w:rPr>
          <w:rFonts w:ascii="Times New Roman" w:hAnsi="Times New Roman" w:cs="Times New Roman"/>
          <w:noProof/>
          <w:sz w:val="24"/>
          <w:szCs w:val="24"/>
        </w:rPr>
        <w:t xml:space="preserve"> sp., are active against dormant mycobacteria. </w:t>
      </w:r>
      <w:r w:rsidR="00AD66EE">
        <w:rPr>
          <w:rFonts w:ascii="Times New Roman" w:hAnsi="Times New Roman" w:cs="Times New Roman"/>
          <w:i/>
          <w:noProof/>
          <w:sz w:val="24"/>
          <w:szCs w:val="24"/>
        </w:rPr>
        <w:t>Bioorganic and Medicinal Chemistry L</w:t>
      </w:r>
      <w:r w:rsidRPr="00260202">
        <w:rPr>
          <w:rFonts w:ascii="Times New Roman" w:hAnsi="Times New Roman" w:cs="Times New Roman"/>
          <w:i/>
          <w:noProof/>
          <w:sz w:val="24"/>
          <w:szCs w:val="24"/>
        </w:rPr>
        <w:t xml:space="preserve">etters </w:t>
      </w:r>
      <w:r w:rsidRPr="00260202">
        <w:rPr>
          <w:rFonts w:ascii="Times New Roman" w:hAnsi="Times New Roman" w:cs="Times New Roman"/>
          <w:b/>
          <w:noProof/>
          <w:sz w:val="24"/>
          <w:szCs w:val="24"/>
        </w:rPr>
        <w:t>2010,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20</w:t>
      </w:r>
      <w:r w:rsidRPr="00260202">
        <w:rPr>
          <w:rFonts w:ascii="Times New Roman" w:hAnsi="Times New Roman" w:cs="Times New Roman"/>
          <w:noProof/>
          <w:sz w:val="24"/>
          <w:szCs w:val="24"/>
        </w:rPr>
        <w:t xml:space="preserve"> (12), 3658-3663.</w:t>
      </w:r>
    </w:p>
    <w:p w14:paraId="2810D0A8" w14:textId="054DDC2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37.</w:t>
      </w:r>
      <w:r w:rsidRPr="00260202">
        <w:rPr>
          <w:rFonts w:ascii="Times New Roman" w:hAnsi="Times New Roman" w:cs="Times New Roman"/>
          <w:noProof/>
          <w:sz w:val="24"/>
          <w:szCs w:val="24"/>
        </w:rPr>
        <w:tab/>
        <w:t>Hawkswor</w:t>
      </w:r>
      <w:r w:rsidR="00AD66EE">
        <w:rPr>
          <w:rFonts w:ascii="Times New Roman" w:hAnsi="Times New Roman" w:cs="Times New Roman"/>
          <w:noProof/>
          <w:sz w:val="24"/>
          <w:szCs w:val="24"/>
        </w:rPr>
        <w:t>th, D. L.; Lücking, R., Fungal diversity revisited: 2.2 to 3.8 million s</w:t>
      </w:r>
      <w:r w:rsidRPr="00260202">
        <w:rPr>
          <w:rFonts w:ascii="Times New Roman" w:hAnsi="Times New Roman" w:cs="Times New Roman"/>
          <w:noProof/>
          <w:sz w:val="24"/>
          <w:szCs w:val="24"/>
        </w:rPr>
        <w:t xml:space="preserve">pecies. </w:t>
      </w:r>
      <w:r w:rsidRPr="00260202">
        <w:rPr>
          <w:rFonts w:ascii="Times New Roman" w:hAnsi="Times New Roman" w:cs="Times New Roman"/>
          <w:i/>
          <w:noProof/>
          <w:sz w:val="24"/>
          <w:szCs w:val="24"/>
        </w:rPr>
        <w:t>Microbiol</w:t>
      </w:r>
      <w:r w:rsidR="00AD66EE">
        <w:rPr>
          <w:rFonts w:ascii="Times New Roman" w:hAnsi="Times New Roman" w:cs="Times New Roman"/>
          <w:i/>
          <w:noProof/>
          <w:sz w:val="24"/>
          <w:szCs w:val="24"/>
        </w:rPr>
        <w:t>ogy S</w:t>
      </w:r>
      <w:r w:rsidRPr="00260202">
        <w:rPr>
          <w:rFonts w:ascii="Times New Roman" w:hAnsi="Times New Roman" w:cs="Times New Roman"/>
          <w:i/>
          <w:noProof/>
          <w:sz w:val="24"/>
          <w:szCs w:val="24"/>
        </w:rPr>
        <w:t xml:space="preserve">pectrum </w:t>
      </w:r>
      <w:r w:rsidRPr="00260202">
        <w:rPr>
          <w:rFonts w:ascii="Times New Roman" w:hAnsi="Times New Roman" w:cs="Times New Roman"/>
          <w:b/>
          <w:noProof/>
          <w:sz w:val="24"/>
          <w:szCs w:val="24"/>
        </w:rPr>
        <w:t>2017,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w:t>
      </w:r>
      <w:r w:rsidRPr="00260202">
        <w:rPr>
          <w:rFonts w:ascii="Times New Roman" w:hAnsi="Times New Roman" w:cs="Times New Roman"/>
          <w:noProof/>
          <w:sz w:val="24"/>
          <w:szCs w:val="24"/>
        </w:rPr>
        <w:t xml:space="preserve"> (4).</w:t>
      </w:r>
    </w:p>
    <w:p w14:paraId="28217EF8" w14:textId="760C916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38.</w:t>
      </w:r>
      <w:r w:rsidRPr="00260202">
        <w:rPr>
          <w:rFonts w:ascii="Times New Roman" w:hAnsi="Times New Roman" w:cs="Times New Roman"/>
          <w:noProof/>
          <w:sz w:val="24"/>
          <w:szCs w:val="24"/>
        </w:rPr>
        <w:tab/>
        <w:t xml:space="preserve">Schueffler, A.; Anke, T., Fungal natural products in research and development. </w:t>
      </w:r>
      <w:r w:rsidRPr="00260202">
        <w:rPr>
          <w:rFonts w:ascii="Times New Roman" w:hAnsi="Times New Roman" w:cs="Times New Roman"/>
          <w:i/>
          <w:noProof/>
          <w:sz w:val="24"/>
          <w:szCs w:val="24"/>
        </w:rPr>
        <w:t>Nat</w:t>
      </w:r>
      <w:r w:rsidR="00AD66EE">
        <w:rPr>
          <w:rFonts w:ascii="Times New Roman" w:hAnsi="Times New Roman" w:cs="Times New Roman"/>
          <w:i/>
          <w:noProof/>
          <w:sz w:val="24"/>
          <w:szCs w:val="24"/>
        </w:rPr>
        <w:t>ural</w:t>
      </w:r>
      <w:r w:rsidRPr="00260202">
        <w:rPr>
          <w:rFonts w:ascii="Times New Roman" w:hAnsi="Times New Roman" w:cs="Times New Roman"/>
          <w:i/>
          <w:noProof/>
          <w:sz w:val="24"/>
          <w:szCs w:val="24"/>
        </w:rPr>
        <w:t xml:space="preserve"> Prod</w:t>
      </w:r>
      <w:r w:rsidR="00AD66EE">
        <w:rPr>
          <w:rFonts w:ascii="Times New Roman" w:hAnsi="Times New Roman" w:cs="Times New Roman"/>
          <w:i/>
          <w:noProof/>
          <w:sz w:val="24"/>
          <w:szCs w:val="24"/>
        </w:rPr>
        <w:t>uct</w:t>
      </w:r>
      <w:r w:rsidRPr="00260202">
        <w:rPr>
          <w:rFonts w:ascii="Times New Roman" w:hAnsi="Times New Roman" w:cs="Times New Roman"/>
          <w:i/>
          <w:noProof/>
          <w:sz w:val="24"/>
          <w:szCs w:val="24"/>
        </w:rPr>
        <w:t xml:space="preserve"> Rep</w:t>
      </w:r>
      <w:r w:rsidR="00AD66EE">
        <w:rPr>
          <w:rFonts w:ascii="Times New Roman" w:hAnsi="Times New Roman" w:cs="Times New Roman"/>
          <w:i/>
          <w:noProof/>
          <w:sz w:val="24"/>
          <w:szCs w:val="24"/>
        </w:rPr>
        <w:t>ort</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31</w:t>
      </w:r>
      <w:r w:rsidRPr="00260202">
        <w:rPr>
          <w:rFonts w:ascii="Times New Roman" w:hAnsi="Times New Roman" w:cs="Times New Roman"/>
          <w:noProof/>
          <w:sz w:val="24"/>
          <w:szCs w:val="24"/>
        </w:rPr>
        <w:t xml:space="preserve"> (10), 1425-</w:t>
      </w:r>
      <w:r>
        <w:rPr>
          <w:rFonts w:ascii="Times New Roman" w:hAnsi="Times New Roman" w:cs="Times New Roman"/>
          <w:noProof/>
          <w:sz w:val="24"/>
          <w:szCs w:val="24"/>
        </w:rPr>
        <w:t>14</w:t>
      </w:r>
      <w:r w:rsidRPr="00260202">
        <w:rPr>
          <w:rFonts w:ascii="Times New Roman" w:hAnsi="Times New Roman" w:cs="Times New Roman"/>
          <w:noProof/>
          <w:sz w:val="24"/>
          <w:szCs w:val="24"/>
        </w:rPr>
        <w:t>48.</w:t>
      </w:r>
    </w:p>
    <w:p w14:paraId="2810C3F1"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39.</w:t>
      </w:r>
      <w:r w:rsidRPr="00260202">
        <w:rPr>
          <w:rFonts w:ascii="Times New Roman" w:hAnsi="Times New Roman" w:cs="Times New Roman"/>
          <w:noProof/>
          <w:sz w:val="24"/>
          <w:szCs w:val="24"/>
        </w:rPr>
        <w:tab/>
        <w:t xml:space="preserve">Bass, D.; Richards, T. A., Three reasons to re-evaluate fungal diversity ‘on Earth and in the ocean’. </w:t>
      </w:r>
      <w:r w:rsidRPr="00260202">
        <w:rPr>
          <w:rFonts w:ascii="Times New Roman" w:hAnsi="Times New Roman" w:cs="Times New Roman"/>
          <w:i/>
          <w:noProof/>
          <w:sz w:val="24"/>
          <w:szCs w:val="24"/>
        </w:rPr>
        <w:t xml:space="preserve">Fungal Biology Reviews </w:t>
      </w:r>
      <w:r w:rsidRPr="00260202">
        <w:rPr>
          <w:rFonts w:ascii="Times New Roman" w:hAnsi="Times New Roman" w:cs="Times New Roman"/>
          <w:b/>
          <w:noProof/>
          <w:sz w:val="24"/>
          <w:szCs w:val="24"/>
        </w:rPr>
        <w:t>2011,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25</w:t>
      </w:r>
      <w:r w:rsidRPr="00260202">
        <w:rPr>
          <w:rFonts w:ascii="Times New Roman" w:hAnsi="Times New Roman" w:cs="Times New Roman"/>
          <w:noProof/>
          <w:sz w:val="24"/>
          <w:szCs w:val="24"/>
        </w:rPr>
        <w:t xml:space="preserve"> (4), 159-164.</w:t>
      </w:r>
    </w:p>
    <w:p w14:paraId="2639B1D8" w14:textId="576FBCF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40.</w:t>
      </w:r>
      <w:r w:rsidRPr="00260202">
        <w:rPr>
          <w:rFonts w:ascii="Times New Roman" w:hAnsi="Times New Roman" w:cs="Times New Roman"/>
          <w:noProof/>
          <w:sz w:val="24"/>
          <w:szCs w:val="24"/>
        </w:rPr>
        <w:tab/>
        <w:t xml:space="preserve">Mattern, D. J.; Valiante, V.; Unkles, S. E.; Brakhage, A. A., Synthetic biology of fungal natural products. </w:t>
      </w:r>
      <w:r w:rsidR="00AD66EE">
        <w:rPr>
          <w:rFonts w:ascii="Times New Roman" w:hAnsi="Times New Roman" w:cs="Times New Roman"/>
          <w:i/>
          <w:noProof/>
          <w:sz w:val="24"/>
          <w:szCs w:val="24"/>
        </w:rPr>
        <w:t>Frontiers in M</w:t>
      </w:r>
      <w:r w:rsidRPr="00260202">
        <w:rPr>
          <w:rFonts w:ascii="Times New Roman" w:hAnsi="Times New Roman" w:cs="Times New Roman"/>
          <w:i/>
          <w:noProof/>
          <w:sz w:val="24"/>
          <w:szCs w:val="24"/>
        </w:rPr>
        <w:t xml:space="preserve">icrobiology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w:t>
      </w:r>
      <w:r w:rsidRPr="00260202">
        <w:rPr>
          <w:rFonts w:ascii="Times New Roman" w:hAnsi="Times New Roman" w:cs="Times New Roman"/>
          <w:noProof/>
          <w:sz w:val="24"/>
          <w:szCs w:val="24"/>
        </w:rPr>
        <w:t>, 775.</w:t>
      </w:r>
    </w:p>
    <w:p w14:paraId="0E687547" w14:textId="4F9D25B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41.</w:t>
      </w:r>
      <w:r w:rsidRPr="00260202">
        <w:rPr>
          <w:rFonts w:ascii="Times New Roman" w:hAnsi="Times New Roman" w:cs="Times New Roman"/>
          <w:noProof/>
          <w:sz w:val="24"/>
          <w:szCs w:val="24"/>
        </w:rPr>
        <w:tab/>
        <w:t xml:space="preserve">Bergmann, S.; Schümann, J.; Scherlach, K.; Lange, C.; Brakhage, A. A.; Hertweck, C., Genomics-driven discovery of PKS-NRPS hybrid metabolites from </w:t>
      </w:r>
      <w:r w:rsidRPr="00AD66EE">
        <w:rPr>
          <w:rFonts w:ascii="Times New Roman" w:hAnsi="Times New Roman" w:cs="Times New Roman"/>
          <w:i/>
          <w:noProof/>
          <w:sz w:val="24"/>
          <w:szCs w:val="24"/>
        </w:rPr>
        <w:t>Aspergillus nidulans</w:t>
      </w:r>
      <w:r w:rsidRPr="00260202">
        <w:rPr>
          <w:rFonts w:ascii="Times New Roman" w:hAnsi="Times New Roman" w:cs="Times New Roman"/>
          <w:noProof/>
          <w:sz w:val="24"/>
          <w:szCs w:val="24"/>
        </w:rPr>
        <w:t xml:space="preserve">. </w:t>
      </w:r>
      <w:r w:rsidR="00AD66EE">
        <w:rPr>
          <w:rFonts w:ascii="Times New Roman" w:hAnsi="Times New Roman" w:cs="Times New Roman"/>
          <w:i/>
          <w:noProof/>
          <w:sz w:val="24"/>
          <w:szCs w:val="24"/>
        </w:rPr>
        <w:t>Nature Chemical B</w:t>
      </w:r>
      <w:r w:rsidRPr="00260202">
        <w:rPr>
          <w:rFonts w:ascii="Times New Roman" w:hAnsi="Times New Roman" w:cs="Times New Roman"/>
          <w:i/>
          <w:noProof/>
          <w:sz w:val="24"/>
          <w:szCs w:val="24"/>
        </w:rPr>
        <w:t xml:space="preserve">iology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w:t>
      </w:r>
      <w:r w:rsidRPr="00260202">
        <w:rPr>
          <w:rFonts w:ascii="Times New Roman" w:hAnsi="Times New Roman" w:cs="Times New Roman"/>
          <w:noProof/>
          <w:sz w:val="24"/>
          <w:szCs w:val="24"/>
        </w:rPr>
        <w:t xml:space="preserve"> (4), 213.</w:t>
      </w:r>
    </w:p>
    <w:p w14:paraId="5867D50C" w14:textId="0BCE2395"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42.</w:t>
      </w:r>
      <w:r w:rsidRPr="00260202">
        <w:rPr>
          <w:rFonts w:ascii="Times New Roman" w:hAnsi="Times New Roman" w:cs="Times New Roman"/>
          <w:noProof/>
          <w:sz w:val="24"/>
          <w:szCs w:val="24"/>
        </w:rPr>
        <w:tab/>
        <w:t xml:space="preserve">Wunsch, C.; Mundt, K.; Li, S.-M., Targeted production of secondary metabolites by coexpression of non-ribosomal peptide synthetase and prenyltransferase genes in </w:t>
      </w:r>
      <w:r w:rsidRPr="00AD66EE">
        <w:rPr>
          <w:rFonts w:ascii="Times New Roman" w:hAnsi="Times New Roman" w:cs="Times New Roman"/>
          <w:i/>
          <w:noProof/>
          <w:sz w:val="24"/>
          <w:szCs w:val="24"/>
        </w:rPr>
        <w:t>Aspergillus</w:t>
      </w:r>
      <w:r w:rsidRPr="00260202">
        <w:rPr>
          <w:rFonts w:ascii="Times New Roman" w:hAnsi="Times New Roman" w:cs="Times New Roman"/>
          <w:noProof/>
          <w:sz w:val="24"/>
          <w:szCs w:val="24"/>
        </w:rPr>
        <w:t xml:space="preserve">. </w:t>
      </w:r>
      <w:r w:rsidR="00AD66EE">
        <w:rPr>
          <w:rFonts w:ascii="Times New Roman" w:hAnsi="Times New Roman" w:cs="Times New Roman"/>
          <w:i/>
          <w:noProof/>
          <w:sz w:val="24"/>
          <w:szCs w:val="24"/>
        </w:rPr>
        <w:t>Applied Microbiology and B</w:t>
      </w:r>
      <w:r w:rsidRPr="00260202">
        <w:rPr>
          <w:rFonts w:ascii="Times New Roman" w:hAnsi="Times New Roman" w:cs="Times New Roman"/>
          <w:i/>
          <w:noProof/>
          <w:sz w:val="24"/>
          <w:szCs w:val="24"/>
        </w:rPr>
        <w:t xml:space="preserve">iotechnology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99</w:t>
      </w:r>
      <w:r w:rsidRPr="00260202">
        <w:rPr>
          <w:rFonts w:ascii="Times New Roman" w:hAnsi="Times New Roman" w:cs="Times New Roman"/>
          <w:noProof/>
          <w:sz w:val="24"/>
          <w:szCs w:val="24"/>
        </w:rPr>
        <w:t xml:space="preserve"> (10), 4213-4223.</w:t>
      </w:r>
    </w:p>
    <w:p w14:paraId="2265064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43.</w:t>
      </w:r>
      <w:r w:rsidRPr="00260202">
        <w:rPr>
          <w:rFonts w:ascii="Times New Roman" w:hAnsi="Times New Roman" w:cs="Times New Roman"/>
          <w:noProof/>
          <w:sz w:val="24"/>
          <w:szCs w:val="24"/>
        </w:rPr>
        <w:tab/>
        <w:t xml:space="preserve">Hyde, K. D.; Abd-Elsalam, K.; Cai, L., Morphology: still essential in a molecular world. </w:t>
      </w:r>
      <w:r w:rsidRPr="00260202">
        <w:rPr>
          <w:rFonts w:ascii="Times New Roman" w:hAnsi="Times New Roman" w:cs="Times New Roman"/>
          <w:i/>
          <w:noProof/>
          <w:sz w:val="24"/>
          <w:szCs w:val="24"/>
        </w:rPr>
        <w:t xml:space="preserve">Mycotaxon </w:t>
      </w:r>
      <w:r w:rsidRPr="00260202">
        <w:rPr>
          <w:rFonts w:ascii="Times New Roman" w:hAnsi="Times New Roman" w:cs="Times New Roman"/>
          <w:b/>
          <w:noProof/>
          <w:sz w:val="24"/>
          <w:szCs w:val="24"/>
        </w:rPr>
        <w:t>2011,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114</w:t>
      </w:r>
      <w:r w:rsidRPr="00260202">
        <w:rPr>
          <w:rFonts w:ascii="Times New Roman" w:hAnsi="Times New Roman" w:cs="Times New Roman"/>
          <w:noProof/>
          <w:sz w:val="24"/>
          <w:szCs w:val="24"/>
        </w:rPr>
        <w:t xml:space="preserve"> (1), 439-451.</w:t>
      </w:r>
    </w:p>
    <w:p w14:paraId="18AF82C1" w14:textId="3E86AD0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44.</w:t>
      </w:r>
      <w:r w:rsidRPr="00260202">
        <w:rPr>
          <w:rFonts w:ascii="Times New Roman" w:hAnsi="Times New Roman" w:cs="Times New Roman"/>
          <w:noProof/>
          <w:sz w:val="24"/>
          <w:szCs w:val="24"/>
        </w:rPr>
        <w:tab/>
        <w:t xml:space="preserve">Jeewon, R.; Liew, E. C.; Hyde, K. D., Phylogenetic relationships of </w:t>
      </w:r>
      <w:r w:rsidRPr="00AD66EE">
        <w:rPr>
          <w:rFonts w:ascii="Times New Roman" w:hAnsi="Times New Roman" w:cs="Times New Roman"/>
          <w:i/>
          <w:noProof/>
          <w:sz w:val="24"/>
          <w:szCs w:val="24"/>
        </w:rPr>
        <w:t>Pestalotiopsis</w:t>
      </w:r>
      <w:r w:rsidRPr="00260202">
        <w:rPr>
          <w:rFonts w:ascii="Times New Roman" w:hAnsi="Times New Roman" w:cs="Times New Roman"/>
          <w:noProof/>
          <w:sz w:val="24"/>
          <w:szCs w:val="24"/>
        </w:rPr>
        <w:t xml:space="preserve"> and allied genera inferred from ribosomal DNA sequences and morphological characters. </w:t>
      </w:r>
      <w:r w:rsidR="00AD66EE">
        <w:rPr>
          <w:rFonts w:ascii="Times New Roman" w:hAnsi="Times New Roman" w:cs="Times New Roman"/>
          <w:i/>
          <w:noProof/>
          <w:sz w:val="24"/>
          <w:szCs w:val="24"/>
        </w:rPr>
        <w:t>Molecular Phylogenetics and E</w:t>
      </w:r>
      <w:r w:rsidRPr="00260202">
        <w:rPr>
          <w:rFonts w:ascii="Times New Roman" w:hAnsi="Times New Roman" w:cs="Times New Roman"/>
          <w:i/>
          <w:noProof/>
          <w:sz w:val="24"/>
          <w:szCs w:val="24"/>
        </w:rPr>
        <w:t xml:space="preserve">volution </w:t>
      </w:r>
      <w:r w:rsidRPr="00260202">
        <w:rPr>
          <w:rFonts w:ascii="Times New Roman" w:hAnsi="Times New Roman" w:cs="Times New Roman"/>
          <w:b/>
          <w:noProof/>
          <w:sz w:val="24"/>
          <w:szCs w:val="24"/>
        </w:rPr>
        <w:t>2002,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25</w:t>
      </w:r>
      <w:r w:rsidRPr="00260202">
        <w:rPr>
          <w:rFonts w:ascii="Times New Roman" w:hAnsi="Times New Roman" w:cs="Times New Roman"/>
          <w:noProof/>
          <w:sz w:val="24"/>
          <w:szCs w:val="24"/>
        </w:rPr>
        <w:t xml:space="preserve"> (3), 378-392.</w:t>
      </w:r>
    </w:p>
    <w:p w14:paraId="2037E43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45.</w:t>
      </w:r>
      <w:r w:rsidRPr="00260202">
        <w:rPr>
          <w:rFonts w:ascii="Times New Roman" w:hAnsi="Times New Roman" w:cs="Times New Roman"/>
          <w:noProof/>
          <w:sz w:val="24"/>
          <w:szCs w:val="24"/>
        </w:rPr>
        <w:tab/>
        <w:t xml:space="preserve">Promputtha, I.; Jeewon, R.; Lumyong, S.; McKenzie, E. H.; Hyde, K. D., Ribosomal DNA fingerprinting in the identification of non sporulating endophytes from </w:t>
      </w:r>
      <w:r w:rsidRPr="00895822">
        <w:rPr>
          <w:rFonts w:ascii="Times New Roman" w:hAnsi="Times New Roman" w:cs="Times New Roman"/>
          <w:i/>
          <w:noProof/>
          <w:sz w:val="24"/>
          <w:szCs w:val="24"/>
        </w:rPr>
        <w:t>Magnolia liliifera</w:t>
      </w:r>
      <w:r w:rsidRPr="00260202">
        <w:rPr>
          <w:rFonts w:ascii="Times New Roman" w:hAnsi="Times New Roman" w:cs="Times New Roman"/>
          <w:noProof/>
          <w:sz w:val="24"/>
          <w:szCs w:val="24"/>
        </w:rPr>
        <w:t xml:space="preserve"> (</w:t>
      </w:r>
      <w:r w:rsidRPr="00895822">
        <w:rPr>
          <w:rFonts w:ascii="Times New Roman" w:hAnsi="Times New Roman" w:cs="Times New Roman"/>
          <w:i/>
          <w:noProof/>
          <w:sz w:val="24"/>
          <w:szCs w:val="24"/>
        </w:rPr>
        <w:t>Magnoliaceae</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Fungal Diversity </w:t>
      </w:r>
      <w:r w:rsidRPr="00260202">
        <w:rPr>
          <w:rFonts w:ascii="Times New Roman" w:hAnsi="Times New Roman" w:cs="Times New Roman"/>
          <w:b/>
          <w:noProof/>
          <w:sz w:val="24"/>
          <w:szCs w:val="24"/>
        </w:rPr>
        <w:t>2005</w:t>
      </w:r>
      <w:r w:rsidRPr="00260202">
        <w:rPr>
          <w:rFonts w:ascii="Times New Roman" w:hAnsi="Times New Roman" w:cs="Times New Roman"/>
          <w:noProof/>
          <w:sz w:val="24"/>
          <w:szCs w:val="24"/>
        </w:rPr>
        <w:t>.</w:t>
      </w:r>
    </w:p>
    <w:p w14:paraId="1B3B752A" w14:textId="245BD96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46.</w:t>
      </w:r>
      <w:r w:rsidRPr="00260202">
        <w:rPr>
          <w:rFonts w:ascii="Times New Roman" w:hAnsi="Times New Roman" w:cs="Times New Roman"/>
          <w:noProof/>
          <w:sz w:val="24"/>
          <w:szCs w:val="24"/>
        </w:rPr>
        <w:tab/>
        <w:t>Salamanc</w:t>
      </w:r>
      <w:r w:rsidR="00895822">
        <w:rPr>
          <w:rFonts w:ascii="Times New Roman" w:hAnsi="Times New Roman" w:cs="Times New Roman"/>
          <w:noProof/>
          <w:sz w:val="24"/>
          <w:szCs w:val="24"/>
        </w:rPr>
        <w:t xml:space="preserve">a-Cardona, L.; Keshari, K. R., </w:t>
      </w:r>
      <w:r w:rsidRPr="00895822">
        <w:rPr>
          <w:rFonts w:ascii="Times New Roman" w:hAnsi="Times New Roman" w:cs="Times New Roman"/>
          <w:noProof/>
          <w:sz w:val="24"/>
          <w:szCs w:val="24"/>
          <w:vertAlign w:val="superscript"/>
        </w:rPr>
        <w:t>1</w:t>
      </w:r>
      <w:r w:rsidR="00895822" w:rsidRPr="00895822">
        <w:rPr>
          <w:rFonts w:ascii="Times New Roman" w:hAnsi="Times New Roman" w:cs="Times New Roman"/>
          <w:noProof/>
          <w:sz w:val="24"/>
          <w:szCs w:val="24"/>
          <w:vertAlign w:val="superscript"/>
        </w:rPr>
        <w:t>3</w:t>
      </w:r>
      <w:r w:rsidRPr="00260202">
        <w:rPr>
          <w:rFonts w:ascii="Times New Roman" w:hAnsi="Times New Roman" w:cs="Times New Roman"/>
          <w:noProof/>
          <w:sz w:val="24"/>
          <w:szCs w:val="24"/>
        </w:rPr>
        <w:t xml:space="preserve">C-labeled biochemical probes for the study of cancer metabolism with dynamic nuclear polarization-enhanced magnetic resonance imaging. </w:t>
      </w:r>
      <w:r w:rsidR="00895822">
        <w:rPr>
          <w:rFonts w:ascii="Times New Roman" w:hAnsi="Times New Roman" w:cs="Times New Roman"/>
          <w:i/>
          <w:noProof/>
          <w:sz w:val="24"/>
          <w:szCs w:val="24"/>
        </w:rPr>
        <w:t>Cancer and M</w:t>
      </w:r>
      <w:r w:rsidRPr="00260202">
        <w:rPr>
          <w:rFonts w:ascii="Times New Roman" w:hAnsi="Times New Roman" w:cs="Times New Roman"/>
          <w:i/>
          <w:noProof/>
          <w:sz w:val="24"/>
          <w:szCs w:val="24"/>
        </w:rPr>
        <w:t xml:space="preserve">etabolism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w:t>
      </w:r>
      <w:r w:rsidRPr="00260202">
        <w:rPr>
          <w:rFonts w:ascii="Times New Roman" w:hAnsi="Times New Roman" w:cs="Times New Roman"/>
          <w:noProof/>
          <w:sz w:val="24"/>
          <w:szCs w:val="24"/>
        </w:rPr>
        <w:t>, 9.</w:t>
      </w:r>
    </w:p>
    <w:p w14:paraId="530A9BE8" w14:textId="1E0A5CF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47.</w:t>
      </w:r>
      <w:r w:rsidRPr="00260202">
        <w:rPr>
          <w:rFonts w:ascii="Times New Roman" w:hAnsi="Times New Roman" w:cs="Times New Roman"/>
          <w:noProof/>
          <w:sz w:val="24"/>
          <w:szCs w:val="24"/>
        </w:rPr>
        <w:tab/>
        <w:t xml:space="preserve">Tkacz, J. S.; Lange, L., </w:t>
      </w:r>
      <w:r w:rsidRPr="00895822">
        <w:rPr>
          <w:rFonts w:ascii="Times New Roman" w:hAnsi="Times New Roman" w:cs="Times New Roman"/>
          <w:noProof/>
          <w:sz w:val="24"/>
          <w:szCs w:val="24"/>
        </w:rPr>
        <w:t>Advances in fungal biotechnology for industry, agriculture, and medicine.</w:t>
      </w:r>
      <w:r w:rsidRPr="00260202">
        <w:rPr>
          <w:rFonts w:ascii="Times New Roman" w:hAnsi="Times New Roman" w:cs="Times New Roman"/>
          <w:noProof/>
          <w:sz w:val="24"/>
          <w:szCs w:val="24"/>
        </w:rPr>
        <w:t xml:space="preserve"> </w:t>
      </w:r>
      <w:r w:rsidR="007E4813">
        <w:rPr>
          <w:rFonts w:ascii="Times New Roman" w:hAnsi="Times New Roman" w:cs="Times New Roman"/>
          <w:i/>
          <w:noProof/>
          <w:sz w:val="24"/>
          <w:szCs w:val="24"/>
        </w:rPr>
        <w:t>Springer Science and</w:t>
      </w:r>
      <w:r w:rsidRPr="00895822">
        <w:rPr>
          <w:rFonts w:ascii="Times New Roman" w:hAnsi="Times New Roman" w:cs="Times New Roman"/>
          <w:i/>
          <w:noProof/>
          <w:sz w:val="24"/>
          <w:szCs w:val="24"/>
        </w:rPr>
        <w:t xml:space="preserve"> Business Media</w:t>
      </w:r>
      <w:r w:rsidRPr="00260202">
        <w:rPr>
          <w:rFonts w:ascii="Times New Roman" w:hAnsi="Times New Roman" w:cs="Times New Roman"/>
          <w:noProof/>
          <w:sz w:val="24"/>
          <w:szCs w:val="24"/>
        </w:rPr>
        <w:t xml:space="preserve">: </w:t>
      </w:r>
      <w:r w:rsidRPr="00895822">
        <w:rPr>
          <w:rFonts w:ascii="Times New Roman" w:hAnsi="Times New Roman" w:cs="Times New Roman"/>
          <w:b/>
          <w:noProof/>
          <w:sz w:val="24"/>
          <w:szCs w:val="24"/>
        </w:rPr>
        <w:t>2004</w:t>
      </w:r>
      <w:r w:rsidRPr="00260202">
        <w:rPr>
          <w:rFonts w:ascii="Times New Roman" w:hAnsi="Times New Roman" w:cs="Times New Roman"/>
          <w:noProof/>
          <w:sz w:val="24"/>
          <w:szCs w:val="24"/>
        </w:rPr>
        <w:t>.</w:t>
      </w:r>
    </w:p>
    <w:p w14:paraId="590BF057" w14:textId="3118E57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48.</w:t>
      </w:r>
      <w:r w:rsidRPr="00260202">
        <w:rPr>
          <w:rFonts w:ascii="Times New Roman" w:hAnsi="Times New Roman" w:cs="Times New Roman"/>
          <w:noProof/>
          <w:sz w:val="24"/>
          <w:szCs w:val="24"/>
        </w:rPr>
        <w:tab/>
        <w:t xml:space="preserve">Bruns, T. D.; White, T. J.; Taylor, J. W., Fungal molecular systematics. </w:t>
      </w:r>
      <w:r w:rsidR="007E4813">
        <w:rPr>
          <w:rFonts w:ascii="Times New Roman" w:hAnsi="Times New Roman" w:cs="Times New Roman"/>
          <w:i/>
          <w:noProof/>
          <w:sz w:val="24"/>
          <w:szCs w:val="24"/>
        </w:rPr>
        <w:t>Annual Review of Ecology and S</w:t>
      </w:r>
      <w:r w:rsidRPr="00260202">
        <w:rPr>
          <w:rFonts w:ascii="Times New Roman" w:hAnsi="Times New Roman" w:cs="Times New Roman"/>
          <w:i/>
          <w:noProof/>
          <w:sz w:val="24"/>
          <w:szCs w:val="24"/>
        </w:rPr>
        <w:t xml:space="preserve">ystematics </w:t>
      </w:r>
      <w:r w:rsidRPr="00260202">
        <w:rPr>
          <w:rFonts w:ascii="Times New Roman" w:hAnsi="Times New Roman" w:cs="Times New Roman"/>
          <w:b/>
          <w:noProof/>
          <w:sz w:val="24"/>
          <w:szCs w:val="24"/>
        </w:rPr>
        <w:t>1991,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22</w:t>
      </w:r>
      <w:r w:rsidRPr="00260202">
        <w:rPr>
          <w:rFonts w:ascii="Times New Roman" w:hAnsi="Times New Roman" w:cs="Times New Roman"/>
          <w:noProof/>
          <w:sz w:val="24"/>
          <w:szCs w:val="24"/>
        </w:rPr>
        <w:t xml:space="preserve"> (1), 525-564.</w:t>
      </w:r>
    </w:p>
    <w:p w14:paraId="3A102A60"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49.</w:t>
      </w:r>
      <w:r w:rsidRPr="00260202">
        <w:rPr>
          <w:rFonts w:ascii="Times New Roman" w:hAnsi="Times New Roman" w:cs="Times New Roman"/>
          <w:noProof/>
          <w:sz w:val="24"/>
          <w:szCs w:val="24"/>
        </w:rPr>
        <w:tab/>
        <w:t xml:space="preserve">Mitchell, J. I.; Zuccaro, A., Sequences, the environment and fungi. </w:t>
      </w:r>
      <w:r w:rsidRPr="00260202">
        <w:rPr>
          <w:rFonts w:ascii="Times New Roman" w:hAnsi="Times New Roman" w:cs="Times New Roman"/>
          <w:i/>
          <w:noProof/>
          <w:sz w:val="24"/>
          <w:szCs w:val="24"/>
        </w:rPr>
        <w:t xml:space="preserve">Mycologist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20</w:t>
      </w:r>
      <w:r w:rsidRPr="00260202">
        <w:rPr>
          <w:rFonts w:ascii="Times New Roman" w:hAnsi="Times New Roman" w:cs="Times New Roman"/>
          <w:noProof/>
          <w:sz w:val="24"/>
          <w:szCs w:val="24"/>
        </w:rPr>
        <w:t xml:space="preserve"> (2), 62-74.</w:t>
      </w:r>
    </w:p>
    <w:p w14:paraId="1936668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50.</w:t>
      </w:r>
      <w:r w:rsidRPr="00260202">
        <w:rPr>
          <w:rFonts w:ascii="Times New Roman" w:hAnsi="Times New Roman" w:cs="Times New Roman"/>
          <w:noProof/>
          <w:sz w:val="24"/>
          <w:szCs w:val="24"/>
        </w:rPr>
        <w:tab/>
        <w:t xml:space="preserve">Schoch, C. L.; Seifert, K. A.; Huhndorf, S.; Robert, V.; Spouge, J. L.; Levesque, C. A.; Chen, W.; Bolchacova, E.; Voigt, K.; Crous, P. W., Nuclear ribosomal internal transcribed spacer (ITS) region as a universal DNA barcode marker for Fungi. </w:t>
      </w:r>
      <w:r w:rsidRPr="00260202">
        <w:rPr>
          <w:rFonts w:ascii="Times New Roman" w:hAnsi="Times New Roman" w:cs="Times New Roman"/>
          <w:i/>
          <w:noProof/>
          <w:sz w:val="24"/>
          <w:szCs w:val="24"/>
        </w:rPr>
        <w:t xml:space="preserve">Proceedings of the National Academy of Sciences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109</w:t>
      </w:r>
      <w:r w:rsidRPr="00260202">
        <w:rPr>
          <w:rFonts w:ascii="Times New Roman" w:hAnsi="Times New Roman" w:cs="Times New Roman"/>
          <w:noProof/>
          <w:sz w:val="24"/>
          <w:szCs w:val="24"/>
        </w:rPr>
        <w:t xml:space="preserve"> (16), 6241-6246.</w:t>
      </w:r>
    </w:p>
    <w:p w14:paraId="57078DEC"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51.</w:t>
      </w:r>
      <w:r w:rsidRPr="00260202">
        <w:rPr>
          <w:rFonts w:ascii="Times New Roman" w:hAnsi="Times New Roman" w:cs="Times New Roman"/>
          <w:noProof/>
          <w:sz w:val="24"/>
          <w:szCs w:val="24"/>
        </w:rPr>
        <w:tab/>
        <w:t>Stielow, J. B.; Levesque, C. A.; Seifer</w:t>
      </w:r>
      <w:r>
        <w:rPr>
          <w:rFonts w:ascii="Times New Roman" w:hAnsi="Times New Roman" w:cs="Times New Roman"/>
          <w:noProof/>
          <w:sz w:val="24"/>
          <w:szCs w:val="24"/>
        </w:rPr>
        <w:t xml:space="preserve">t, K. A.; Meyer, W.; Iriny, L., </w:t>
      </w:r>
      <w:r w:rsidRPr="00260202">
        <w:rPr>
          <w:rFonts w:ascii="Times New Roman" w:hAnsi="Times New Roman" w:cs="Times New Roman"/>
          <w:noProof/>
          <w:sz w:val="24"/>
          <w:szCs w:val="24"/>
        </w:rPr>
        <w:t xml:space="preserve">One fungus, which genes? Development and assessment of universal primers for potential secondary fungal DNA barcodes. </w:t>
      </w:r>
      <w:r w:rsidRPr="00260202">
        <w:rPr>
          <w:rFonts w:ascii="Times New Roman" w:hAnsi="Times New Roman" w:cs="Times New Roman"/>
          <w:i/>
          <w:noProof/>
          <w:sz w:val="24"/>
          <w:szCs w:val="24"/>
        </w:rPr>
        <w:t xml:space="preserve">Persoonia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35</w:t>
      </w:r>
      <w:r w:rsidRPr="00260202">
        <w:rPr>
          <w:rFonts w:ascii="Times New Roman" w:hAnsi="Times New Roman" w:cs="Times New Roman"/>
          <w:noProof/>
          <w:sz w:val="24"/>
          <w:szCs w:val="24"/>
        </w:rPr>
        <w:t>, 242-</w:t>
      </w:r>
      <w:r w:rsidR="00526A1B">
        <w:rPr>
          <w:rFonts w:ascii="Times New Roman" w:hAnsi="Times New Roman" w:cs="Times New Roman"/>
          <w:noProof/>
          <w:sz w:val="24"/>
          <w:szCs w:val="24"/>
        </w:rPr>
        <w:t>2</w:t>
      </w:r>
      <w:r w:rsidRPr="00260202">
        <w:rPr>
          <w:rFonts w:ascii="Times New Roman" w:hAnsi="Times New Roman" w:cs="Times New Roman"/>
          <w:noProof/>
          <w:sz w:val="24"/>
          <w:szCs w:val="24"/>
        </w:rPr>
        <w:t>63.</w:t>
      </w:r>
    </w:p>
    <w:p w14:paraId="57DC8ADF" w14:textId="5778234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52.</w:t>
      </w:r>
      <w:r w:rsidRPr="00260202">
        <w:rPr>
          <w:rFonts w:ascii="Times New Roman" w:hAnsi="Times New Roman" w:cs="Times New Roman"/>
          <w:noProof/>
          <w:sz w:val="24"/>
          <w:szCs w:val="24"/>
        </w:rPr>
        <w:tab/>
        <w:t xml:space="preserve">Tam, E. W.; Chen, J. H.; Lau, E. C.; Ngan, A. H.; Fung, K. S.; Lee, K.-C.; Lam, C.-W.; Yuen, K.-Y.; Lau, S. K.; Woo, P. C., Misidentification of </w:t>
      </w:r>
      <w:r w:rsidRPr="00895822">
        <w:rPr>
          <w:rFonts w:ascii="Times New Roman" w:hAnsi="Times New Roman" w:cs="Times New Roman"/>
          <w:i/>
          <w:noProof/>
          <w:sz w:val="24"/>
          <w:szCs w:val="24"/>
        </w:rPr>
        <w:t>Aspergillus nomius</w:t>
      </w:r>
      <w:r w:rsidRPr="00260202">
        <w:rPr>
          <w:rFonts w:ascii="Times New Roman" w:hAnsi="Times New Roman" w:cs="Times New Roman"/>
          <w:noProof/>
          <w:sz w:val="24"/>
          <w:szCs w:val="24"/>
        </w:rPr>
        <w:t xml:space="preserve"> and </w:t>
      </w:r>
      <w:r w:rsidRPr="00895822">
        <w:rPr>
          <w:rFonts w:ascii="Times New Roman" w:hAnsi="Times New Roman" w:cs="Times New Roman"/>
          <w:i/>
          <w:noProof/>
          <w:sz w:val="24"/>
          <w:szCs w:val="24"/>
        </w:rPr>
        <w:t>Aspergillus tamarii</w:t>
      </w:r>
      <w:r w:rsidRPr="00260202">
        <w:rPr>
          <w:rFonts w:ascii="Times New Roman" w:hAnsi="Times New Roman" w:cs="Times New Roman"/>
          <w:noProof/>
          <w:sz w:val="24"/>
          <w:szCs w:val="24"/>
        </w:rPr>
        <w:t xml:space="preserve"> as </w:t>
      </w:r>
      <w:r w:rsidRPr="00895822">
        <w:rPr>
          <w:rFonts w:ascii="Times New Roman" w:hAnsi="Times New Roman" w:cs="Times New Roman"/>
          <w:i/>
          <w:noProof/>
          <w:sz w:val="24"/>
          <w:szCs w:val="24"/>
        </w:rPr>
        <w:t>Aspergillus flavus</w:t>
      </w:r>
      <w:r w:rsidRPr="00260202">
        <w:rPr>
          <w:rFonts w:ascii="Times New Roman" w:hAnsi="Times New Roman" w:cs="Times New Roman"/>
          <w:noProof/>
          <w:sz w:val="24"/>
          <w:szCs w:val="24"/>
        </w:rPr>
        <w:t xml:space="preserve">: characterization by internal transcribed spacer, </w:t>
      </w:r>
      <w:r w:rsidRPr="00895822">
        <w:rPr>
          <w:rFonts w:ascii="Times New Roman" w:hAnsi="Times New Roman" w:cs="Times New Roman"/>
          <w:i/>
          <w:noProof/>
          <w:sz w:val="24"/>
          <w:szCs w:val="24"/>
        </w:rPr>
        <w:t>β</w:t>
      </w:r>
      <w:r w:rsidRPr="00260202">
        <w:rPr>
          <w:rFonts w:ascii="Times New Roman" w:hAnsi="Times New Roman" w:cs="Times New Roman"/>
          <w:noProof/>
          <w:sz w:val="24"/>
          <w:szCs w:val="24"/>
        </w:rPr>
        <w:t xml:space="preserve">-tubulin, and calmodulin gene sequencing, metabolic fingerprinting, and matrix-assisted laser desorption ionization–time of flight mass spectrometry. </w:t>
      </w:r>
      <w:r w:rsidR="00895822">
        <w:rPr>
          <w:rFonts w:ascii="Times New Roman" w:hAnsi="Times New Roman" w:cs="Times New Roman"/>
          <w:i/>
          <w:noProof/>
          <w:sz w:val="24"/>
          <w:szCs w:val="24"/>
        </w:rPr>
        <w:t>Journal of C</w:t>
      </w:r>
      <w:r w:rsidRPr="00260202">
        <w:rPr>
          <w:rFonts w:ascii="Times New Roman" w:hAnsi="Times New Roman" w:cs="Times New Roman"/>
          <w:i/>
          <w:noProof/>
          <w:sz w:val="24"/>
          <w:szCs w:val="24"/>
        </w:rPr>
        <w:t>linica</w:t>
      </w:r>
      <w:r w:rsidR="00895822">
        <w:rPr>
          <w:rFonts w:ascii="Times New Roman" w:hAnsi="Times New Roman" w:cs="Times New Roman"/>
          <w:i/>
          <w:noProof/>
          <w:sz w:val="24"/>
          <w:szCs w:val="24"/>
        </w:rPr>
        <w:t>l M</w:t>
      </w:r>
      <w:r w:rsidRPr="00260202">
        <w:rPr>
          <w:rFonts w:ascii="Times New Roman" w:hAnsi="Times New Roman" w:cs="Times New Roman"/>
          <w:i/>
          <w:noProof/>
          <w:sz w:val="24"/>
          <w:szCs w:val="24"/>
        </w:rPr>
        <w:t xml:space="preserve">icrobiology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52</w:t>
      </w:r>
      <w:r w:rsidRPr="00260202">
        <w:rPr>
          <w:rFonts w:ascii="Times New Roman" w:hAnsi="Times New Roman" w:cs="Times New Roman"/>
          <w:noProof/>
          <w:sz w:val="24"/>
          <w:szCs w:val="24"/>
        </w:rPr>
        <w:t xml:space="preserve"> (4), 1153-1160.</w:t>
      </w:r>
    </w:p>
    <w:p w14:paraId="42C87BAE"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53.</w:t>
      </w:r>
      <w:r w:rsidRPr="00260202">
        <w:rPr>
          <w:rFonts w:ascii="Times New Roman" w:hAnsi="Times New Roman" w:cs="Times New Roman"/>
          <w:noProof/>
          <w:sz w:val="24"/>
          <w:szCs w:val="24"/>
        </w:rPr>
        <w:tab/>
        <w:t xml:space="preserve">Seifert, K. A.; Samson, R. A.; Houbraken, J.; Lévesque, C. A.; Moncalvo, J.-M.; Louis-Seize, G.; Hebert, P. D., Prospects for fungus identification using CO1 DNA barcodes, with </w:t>
      </w:r>
      <w:r w:rsidRPr="00895822">
        <w:rPr>
          <w:rFonts w:ascii="Times New Roman" w:hAnsi="Times New Roman" w:cs="Times New Roman"/>
          <w:i/>
          <w:noProof/>
          <w:sz w:val="24"/>
          <w:szCs w:val="24"/>
        </w:rPr>
        <w:t>Penicillium</w:t>
      </w:r>
      <w:r w:rsidRPr="00260202">
        <w:rPr>
          <w:rFonts w:ascii="Times New Roman" w:hAnsi="Times New Roman" w:cs="Times New Roman"/>
          <w:noProof/>
          <w:sz w:val="24"/>
          <w:szCs w:val="24"/>
        </w:rPr>
        <w:t xml:space="preserve"> as a test case. </w:t>
      </w:r>
      <w:r w:rsidRPr="00260202">
        <w:rPr>
          <w:rFonts w:ascii="Times New Roman" w:hAnsi="Times New Roman" w:cs="Times New Roman"/>
          <w:i/>
          <w:noProof/>
          <w:sz w:val="24"/>
          <w:szCs w:val="24"/>
        </w:rPr>
        <w:t xml:space="preserve">Proceedings of the National Academy of Sciences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104</w:t>
      </w:r>
      <w:r w:rsidRPr="00260202">
        <w:rPr>
          <w:rFonts w:ascii="Times New Roman" w:hAnsi="Times New Roman" w:cs="Times New Roman"/>
          <w:noProof/>
          <w:sz w:val="24"/>
          <w:szCs w:val="24"/>
        </w:rPr>
        <w:t xml:space="preserve"> (10), 3901-3906.</w:t>
      </w:r>
    </w:p>
    <w:p w14:paraId="203DA6E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54.</w:t>
      </w:r>
      <w:r w:rsidRPr="00260202">
        <w:rPr>
          <w:rFonts w:ascii="Times New Roman" w:hAnsi="Times New Roman" w:cs="Times New Roman"/>
          <w:noProof/>
          <w:sz w:val="24"/>
          <w:szCs w:val="24"/>
        </w:rPr>
        <w:tab/>
        <w:t xml:space="preserve">Liu, Y. J.; Hall, B. D., Body plan evolution of </w:t>
      </w:r>
      <w:r w:rsidRPr="00895822">
        <w:rPr>
          <w:rFonts w:ascii="Times New Roman" w:hAnsi="Times New Roman" w:cs="Times New Roman"/>
          <w:i/>
          <w:noProof/>
          <w:sz w:val="24"/>
          <w:szCs w:val="24"/>
        </w:rPr>
        <w:t>ascomycetes</w:t>
      </w:r>
      <w:r w:rsidRPr="00260202">
        <w:rPr>
          <w:rFonts w:ascii="Times New Roman" w:hAnsi="Times New Roman" w:cs="Times New Roman"/>
          <w:noProof/>
          <w:sz w:val="24"/>
          <w:szCs w:val="24"/>
        </w:rPr>
        <w:t xml:space="preserve">, as inferred from an RNA polymerase II phylogeny. </w:t>
      </w:r>
      <w:r w:rsidRPr="00260202">
        <w:rPr>
          <w:rFonts w:ascii="Times New Roman" w:hAnsi="Times New Roman" w:cs="Times New Roman"/>
          <w:i/>
          <w:noProof/>
          <w:sz w:val="24"/>
          <w:szCs w:val="24"/>
        </w:rPr>
        <w:t xml:space="preserve">Proceedings of the National Academy of Sciences </w:t>
      </w:r>
      <w:r w:rsidRPr="00260202">
        <w:rPr>
          <w:rFonts w:ascii="Times New Roman" w:hAnsi="Times New Roman" w:cs="Times New Roman"/>
          <w:b/>
          <w:noProof/>
          <w:sz w:val="24"/>
          <w:szCs w:val="24"/>
        </w:rPr>
        <w:t>2004,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101</w:t>
      </w:r>
      <w:r w:rsidRPr="00260202">
        <w:rPr>
          <w:rFonts w:ascii="Times New Roman" w:hAnsi="Times New Roman" w:cs="Times New Roman"/>
          <w:noProof/>
          <w:sz w:val="24"/>
          <w:szCs w:val="24"/>
        </w:rPr>
        <w:t xml:space="preserve"> (13), 4507-4512.</w:t>
      </w:r>
    </w:p>
    <w:p w14:paraId="78393DA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55.</w:t>
      </w:r>
      <w:r w:rsidRPr="00260202">
        <w:rPr>
          <w:rFonts w:ascii="Times New Roman" w:hAnsi="Times New Roman" w:cs="Times New Roman"/>
          <w:noProof/>
          <w:sz w:val="24"/>
          <w:szCs w:val="24"/>
        </w:rPr>
        <w:tab/>
        <w:t xml:space="preserve">Glass, N. L.; Donaldson, G. C., Development of primer sets designed for use with the PCR to amplify conserved genes from filamentous </w:t>
      </w:r>
      <w:r w:rsidRPr="00895822">
        <w:rPr>
          <w:rFonts w:ascii="Times New Roman" w:hAnsi="Times New Roman" w:cs="Times New Roman"/>
          <w:i/>
          <w:noProof/>
          <w:sz w:val="24"/>
          <w:szCs w:val="24"/>
        </w:rPr>
        <w:t>ascomycetes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Applied and Environmental Microbiology </w:t>
      </w:r>
      <w:r w:rsidRPr="00260202">
        <w:rPr>
          <w:rFonts w:ascii="Times New Roman" w:hAnsi="Times New Roman" w:cs="Times New Roman"/>
          <w:b/>
          <w:noProof/>
          <w:sz w:val="24"/>
          <w:szCs w:val="24"/>
        </w:rPr>
        <w:t>1995,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61</w:t>
      </w:r>
      <w:r w:rsidRPr="00260202">
        <w:rPr>
          <w:rFonts w:ascii="Times New Roman" w:hAnsi="Times New Roman" w:cs="Times New Roman"/>
          <w:noProof/>
          <w:sz w:val="24"/>
          <w:szCs w:val="24"/>
        </w:rPr>
        <w:t xml:space="preserve"> (4), 1323-1330.</w:t>
      </w:r>
    </w:p>
    <w:p w14:paraId="46FEA63A"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56.</w:t>
      </w:r>
      <w:r w:rsidRPr="00260202">
        <w:rPr>
          <w:rFonts w:ascii="Times New Roman" w:hAnsi="Times New Roman" w:cs="Times New Roman"/>
          <w:noProof/>
          <w:sz w:val="24"/>
          <w:szCs w:val="24"/>
        </w:rPr>
        <w:tab/>
        <w:t xml:space="preserve">Rehner, S. A.; Buckley, E., A Beauveria phylogeny inferred from nuclear ITS and </w:t>
      </w:r>
      <w:r w:rsidRPr="00895822">
        <w:rPr>
          <w:rFonts w:ascii="Times New Roman" w:hAnsi="Times New Roman" w:cs="Times New Roman"/>
          <w:i/>
          <w:noProof/>
          <w:sz w:val="24"/>
          <w:szCs w:val="24"/>
        </w:rPr>
        <w:t>EF1-α</w:t>
      </w:r>
      <w:r w:rsidRPr="00260202">
        <w:rPr>
          <w:rFonts w:ascii="Times New Roman" w:hAnsi="Times New Roman" w:cs="Times New Roman"/>
          <w:noProof/>
          <w:sz w:val="24"/>
          <w:szCs w:val="24"/>
        </w:rPr>
        <w:t xml:space="preserve"> sequences: evidence for cryptic diversification and links to </w:t>
      </w:r>
      <w:r w:rsidRPr="00895822">
        <w:rPr>
          <w:rFonts w:ascii="Times New Roman" w:hAnsi="Times New Roman" w:cs="Times New Roman"/>
          <w:i/>
          <w:noProof/>
          <w:sz w:val="24"/>
          <w:szCs w:val="24"/>
        </w:rPr>
        <w:t>Cordyceps teleomorphs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Mycologia </w:t>
      </w:r>
      <w:r w:rsidRPr="00260202">
        <w:rPr>
          <w:rFonts w:ascii="Times New Roman" w:hAnsi="Times New Roman" w:cs="Times New Roman"/>
          <w:b/>
          <w:noProof/>
          <w:sz w:val="24"/>
          <w:szCs w:val="24"/>
        </w:rPr>
        <w:t>2005,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97</w:t>
      </w:r>
      <w:r w:rsidRPr="00260202">
        <w:rPr>
          <w:rFonts w:ascii="Times New Roman" w:hAnsi="Times New Roman" w:cs="Times New Roman"/>
          <w:noProof/>
          <w:sz w:val="24"/>
          <w:szCs w:val="24"/>
        </w:rPr>
        <w:t xml:space="preserve"> (1), 84-98.</w:t>
      </w:r>
    </w:p>
    <w:p w14:paraId="323BDD68" w14:textId="0A245A6F"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57.</w:t>
      </w:r>
      <w:r w:rsidRPr="00260202">
        <w:rPr>
          <w:rFonts w:ascii="Times New Roman" w:hAnsi="Times New Roman" w:cs="Times New Roman"/>
          <w:noProof/>
          <w:sz w:val="24"/>
          <w:szCs w:val="24"/>
        </w:rPr>
        <w:tab/>
        <w:t xml:space="preserve">Visagie, C.; Houbraken, J.; Frisvad, J. C.; Hong, S.-B.; Klaassen, C.; Perrone, G.; Seifert, K.; Varga, J.; Yaguchi, T.; Samson, R., Identification and nomenclature of the genus </w:t>
      </w:r>
      <w:r w:rsidRPr="00895822">
        <w:rPr>
          <w:rFonts w:ascii="Times New Roman" w:hAnsi="Times New Roman" w:cs="Times New Roman"/>
          <w:i/>
          <w:noProof/>
          <w:sz w:val="24"/>
          <w:szCs w:val="24"/>
        </w:rPr>
        <w:t>Penicillium</w:t>
      </w:r>
      <w:r w:rsidRPr="00260202">
        <w:rPr>
          <w:rFonts w:ascii="Times New Roman" w:hAnsi="Times New Roman" w:cs="Times New Roman"/>
          <w:noProof/>
          <w:sz w:val="24"/>
          <w:szCs w:val="24"/>
        </w:rPr>
        <w:t xml:space="preserve">. </w:t>
      </w:r>
      <w:r w:rsidR="00895822">
        <w:rPr>
          <w:rFonts w:ascii="Times New Roman" w:hAnsi="Times New Roman" w:cs="Times New Roman"/>
          <w:i/>
          <w:noProof/>
          <w:sz w:val="24"/>
          <w:szCs w:val="24"/>
        </w:rPr>
        <w:t>Studies in M</w:t>
      </w:r>
      <w:r w:rsidRPr="00260202">
        <w:rPr>
          <w:rFonts w:ascii="Times New Roman" w:hAnsi="Times New Roman" w:cs="Times New Roman"/>
          <w:i/>
          <w:noProof/>
          <w:sz w:val="24"/>
          <w:szCs w:val="24"/>
        </w:rPr>
        <w:t xml:space="preserve">ycology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78</w:t>
      </w:r>
      <w:r w:rsidRPr="00260202">
        <w:rPr>
          <w:rFonts w:ascii="Times New Roman" w:hAnsi="Times New Roman" w:cs="Times New Roman"/>
          <w:noProof/>
          <w:sz w:val="24"/>
          <w:szCs w:val="24"/>
        </w:rPr>
        <w:t>, 343-371.</w:t>
      </w:r>
    </w:p>
    <w:p w14:paraId="3DA9AC8F" w14:textId="41AA9DF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58.</w:t>
      </w:r>
      <w:r w:rsidRPr="00260202">
        <w:rPr>
          <w:rFonts w:ascii="Times New Roman" w:hAnsi="Times New Roman" w:cs="Times New Roman"/>
          <w:noProof/>
          <w:sz w:val="24"/>
          <w:szCs w:val="24"/>
        </w:rPr>
        <w:tab/>
        <w:t>Stielow, J. B.; Levesque, C. A.; Seifert, K. A.; Meyer, W.; Iriny, L.; Smits, D.; Renfurm, R.; Verkley, G.; Groenewald, M.; Chaduli</w:t>
      </w:r>
      <w:r w:rsidR="00895822">
        <w:rPr>
          <w:rFonts w:ascii="Times New Roman" w:hAnsi="Times New Roman" w:cs="Times New Roman"/>
          <w:noProof/>
          <w:sz w:val="24"/>
          <w:szCs w:val="24"/>
        </w:rPr>
        <w:t>, D., One fungus, which genes? d</w:t>
      </w:r>
      <w:r w:rsidRPr="00260202">
        <w:rPr>
          <w:rFonts w:ascii="Times New Roman" w:hAnsi="Times New Roman" w:cs="Times New Roman"/>
          <w:noProof/>
          <w:sz w:val="24"/>
          <w:szCs w:val="24"/>
        </w:rPr>
        <w:t xml:space="preserve">evelopment and assessment of universal primers for potential secondary fungal DNA barcodes. </w:t>
      </w:r>
      <w:r w:rsidRPr="00260202">
        <w:rPr>
          <w:rFonts w:ascii="Times New Roman" w:hAnsi="Times New Roman" w:cs="Times New Roman"/>
          <w:i/>
          <w:noProof/>
          <w:sz w:val="24"/>
          <w:szCs w:val="24"/>
        </w:rPr>
        <w:t xml:space="preserve">Persoonia: Molecular Phylogeny and Evolution of Fungi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35</w:t>
      </w:r>
      <w:r w:rsidRPr="00260202">
        <w:rPr>
          <w:rFonts w:ascii="Times New Roman" w:hAnsi="Times New Roman" w:cs="Times New Roman"/>
          <w:noProof/>
          <w:sz w:val="24"/>
          <w:szCs w:val="24"/>
        </w:rPr>
        <w:t>, 242.</w:t>
      </w:r>
    </w:p>
    <w:p w14:paraId="314DB242" w14:textId="645D3CD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59.</w:t>
      </w:r>
      <w:r w:rsidRPr="00260202">
        <w:rPr>
          <w:rFonts w:ascii="Times New Roman" w:hAnsi="Times New Roman" w:cs="Times New Roman"/>
          <w:noProof/>
          <w:sz w:val="24"/>
          <w:szCs w:val="24"/>
        </w:rPr>
        <w:tab/>
        <w:t xml:space="preserve">Kaufman, C. K.; White, R. M.; Zon, L., Chemical genetic screening in the zebrafish embryo. </w:t>
      </w:r>
      <w:r w:rsidRPr="00260202">
        <w:rPr>
          <w:rFonts w:ascii="Times New Roman" w:hAnsi="Times New Roman" w:cs="Times New Roman"/>
          <w:i/>
          <w:noProof/>
          <w:sz w:val="24"/>
          <w:szCs w:val="24"/>
        </w:rPr>
        <w:t>Nat</w:t>
      </w:r>
      <w:r w:rsidR="00895822">
        <w:rPr>
          <w:rFonts w:ascii="Times New Roman" w:hAnsi="Times New Roman" w:cs="Times New Roman"/>
          <w:i/>
          <w:noProof/>
          <w:sz w:val="24"/>
          <w:szCs w:val="24"/>
        </w:rPr>
        <w:t>ure</w:t>
      </w:r>
      <w:r w:rsidRPr="00260202">
        <w:rPr>
          <w:rFonts w:ascii="Times New Roman" w:hAnsi="Times New Roman" w:cs="Times New Roman"/>
          <w:i/>
          <w:noProof/>
          <w:sz w:val="24"/>
          <w:szCs w:val="24"/>
        </w:rPr>
        <w:t xml:space="preserve"> Protoc</w:t>
      </w:r>
      <w:r w:rsidR="00895822">
        <w:rPr>
          <w:rFonts w:ascii="Times New Roman" w:hAnsi="Times New Roman" w:cs="Times New Roman"/>
          <w:i/>
          <w:noProof/>
          <w:sz w:val="24"/>
          <w:szCs w:val="24"/>
        </w:rPr>
        <w:t>ol</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sidRPr="00260202">
        <w:rPr>
          <w:rFonts w:ascii="Times New Roman" w:hAnsi="Times New Roman" w:cs="Times New Roman"/>
          <w:noProof/>
          <w:sz w:val="24"/>
          <w:szCs w:val="24"/>
        </w:rPr>
        <w:t xml:space="preserve"> (10), 1422-</w:t>
      </w:r>
      <w:r w:rsidR="00526A1B">
        <w:rPr>
          <w:rFonts w:ascii="Times New Roman" w:hAnsi="Times New Roman" w:cs="Times New Roman"/>
          <w:noProof/>
          <w:sz w:val="24"/>
          <w:szCs w:val="24"/>
        </w:rPr>
        <w:t>14</w:t>
      </w:r>
      <w:r w:rsidRPr="00260202">
        <w:rPr>
          <w:rFonts w:ascii="Times New Roman" w:hAnsi="Times New Roman" w:cs="Times New Roman"/>
          <w:noProof/>
          <w:sz w:val="24"/>
          <w:szCs w:val="24"/>
        </w:rPr>
        <w:t>32.</w:t>
      </w:r>
    </w:p>
    <w:p w14:paraId="0CBC4C52" w14:textId="6E5FF42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60.</w:t>
      </w:r>
      <w:r w:rsidRPr="00260202">
        <w:rPr>
          <w:rFonts w:ascii="Times New Roman" w:hAnsi="Times New Roman" w:cs="Times New Roman"/>
          <w:noProof/>
          <w:sz w:val="24"/>
          <w:szCs w:val="24"/>
        </w:rPr>
        <w:tab/>
        <w:t xml:space="preserve">Samson, R. A.; Visagie, C. M.; Houbraken, J.; Hong, S.-B.; Hubka, V.; Klaassen, C. H.; Perrone, G.; Seifert, K. A.; Susca, A.; Tanney, J. B., Phylogeny, identification and nomenclature of the genus </w:t>
      </w:r>
      <w:r w:rsidRPr="00895822">
        <w:rPr>
          <w:rFonts w:ascii="Times New Roman" w:hAnsi="Times New Roman" w:cs="Times New Roman"/>
          <w:i/>
          <w:noProof/>
          <w:sz w:val="24"/>
          <w:szCs w:val="24"/>
        </w:rPr>
        <w:t>Aspergillus</w:t>
      </w:r>
      <w:r w:rsidRPr="00260202">
        <w:rPr>
          <w:rFonts w:ascii="Times New Roman" w:hAnsi="Times New Roman" w:cs="Times New Roman"/>
          <w:noProof/>
          <w:sz w:val="24"/>
          <w:szCs w:val="24"/>
        </w:rPr>
        <w:t xml:space="preserve">. </w:t>
      </w:r>
      <w:r w:rsidR="00895822">
        <w:rPr>
          <w:rFonts w:ascii="Times New Roman" w:hAnsi="Times New Roman" w:cs="Times New Roman"/>
          <w:i/>
          <w:noProof/>
          <w:sz w:val="24"/>
          <w:szCs w:val="24"/>
        </w:rPr>
        <w:t>Studies in M</w:t>
      </w:r>
      <w:r w:rsidRPr="00260202">
        <w:rPr>
          <w:rFonts w:ascii="Times New Roman" w:hAnsi="Times New Roman" w:cs="Times New Roman"/>
          <w:i/>
          <w:noProof/>
          <w:sz w:val="24"/>
          <w:szCs w:val="24"/>
        </w:rPr>
        <w:t xml:space="preserve">ycology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78</w:t>
      </w:r>
      <w:r w:rsidRPr="00260202">
        <w:rPr>
          <w:rFonts w:ascii="Times New Roman" w:hAnsi="Times New Roman" w:cs="Times New Roman"/>
          <w:noProof/>
          <w:sz w:val="24"/>
          <w:szCs w:val="24"/>
        </w:rPr>
        <w:t>, 141-173.</w:t>
      </w:r>
    </w:p>
    <w:p w14:paraId="2EC89E10"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61.</w:t>
      </w:r>
      <w:r w:rsidRPr="00260202">
        <w:rPr>
          <w:rFonts w:ascii="Times New Roman" w:hAnsi="Times New Roman" w:cs="Times New Roman"/>
          <w:noProof/>
          <w:sz w:val="24"/>
          <w:szCs w:val="24"/>
        </w:rPr>
        <w:tab/>
        <w:t xml:space="preserve">Wink, M., Medicinal plants: a source of anti-parasitic secondary metabolites. </w:t>
      </w:r>
      <w:r w:rsidRPr="00260202">
        <w:rPr>
          <w:rFonts w:ascii="Times New Roman" w:hAnsi="Times New Roman" w:cs="Times New Roman"/>
          <w:i/>
          <w:noProof/>
          <w:sz w:val="24"/>
          <w:szCs w:val="24"/>
        </w:rPr>
        <w:t xml:space="preserve">Molecules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17</w:t>
      </w:r>
      <w:r w:rsidRPr="00260202">
        <w:rPr>
          <w:rFonts w:ascii="Times New Roman" w:hAnsi="Times New Roman" w:cs="Times New Roman"/>
          <w:noProof/>
          <w:sz w:val="24"/>
          <w:szCs w:val="24"/>
        </w:rPr>
        <w:t xml:space="preserve"> (11), 12771-12791.</w:t>
      </w:r>
    </w:p>
    <w:p w14:paraId="61648F19" w14:textId="42F5258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62.</w:t>
      </w:r>
      <w:r w:rsidRPr="00260202">
        <w:rPr>
          <w:rFonts w:ascii="Times New Roman" w:hAnsi="Times New Roman" w:cs="Times New Roman"/>
          <w:noProof/>
          <w:sz w:val="24"/>
          <w:szCs w:val="24"/>
        </w:rPr>
        <w:tab/>
        <w:t xml:space="preserve">Dalton, J.; Mulcahy, G., Parasite vaccines—a reality? </w:t>
      </w:r>
      <w:r w:rsidR="00895822">
        <w:rPr>
          <w:rFonts w:ascii="Times New Roman" w:hAnsi="Times New Roman" w:cs="Times New Roman"/>
          <w:i/>
          <w:noProof/>
          <w:sz w:val="24"/>
          <w:szCs w:val="24"/>
        </w:rPr>
        <w:t>Veterinary P</w:t>
      </w:r>
      <w:r w:rsidRPr="00260202">
        <w:rPr>
          <w:rFonts w:ascii="Times New Roman" w:hAnsi="Times New Roman" w:cs="Times New Roman"/>
          <w:i/>
          <w:noProof/>
          <w:sz w:val="24"/>
          <w:szCs w:val="24"/>
        </w:rPr>
        <w:t xml:space="preserve">arasitology </w:t>
      </w:r>
      <w:r w:rsidRPr="00260202">
        <w:rPr>
          <w:rFonts w:ascii="Times New Roman" w:hAnsi="Times New Roman" w:cs="Times New Roman"/>
          <w:b/>
          <w:noProof/>
          <w:sz w:val="24"/>
          <w:szCs w:val="24"/>
        </w:rPr>
        <w:t>2001,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98</w:t>
      </w:r>
      <w:r w:rsidRPr="00260202">
        <w:rPr>
          <w:rFonts w:ascii="Times New Roman" w:hAnsi="Times New Roman" w:cs="Times New Roman"/>
          <w:noProof/>
          <w:sz w:val="24"/>
          <w:szCs w:val="24"/>
        </w:rPr>
        <w:t xml:space="preserve"> (1-3), 149-167.</w:t>
      </w:r>
    </w:p>
    <w:p w14:paraId="69D2904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63.</w:t>
      </w:r>
      <w:r w:rsidRPr="00260202">
        <w:rPr>
          <w:rFonts w:ascii="Times New Roman" w:hAnsi="Times New Roman" w:cs="Times New Roman"/>
          <w:noProof/>
          <w:sz w:val="24"/>
          <w:szCs w:val="24"/>
        </w:rPr>
        <w:tab/>
        <w:t xml:space="preserve">Beaumier, C. M.; Gillespie, P. M.; Hotez, P. J.; Bottazzi, M. E., New vaccines for neglected parasitic diseases and dengue. </w:t>
      </w:r>
      <w:r w:rsidRPr="00260202">
        <w:rPr>
          <w:rFonts w:ascii="Times New Roman" w:hAnsi="Times New Roman" w:cs="Times New Roman"/>
          <w:i/>
          <w:noProof/>
          <w:sz w:val="24"/>
          <w:szCs w:val="24"/>
        </w:rPr>
        <w:t xml:space="preserve">Translational Research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162</w:t>
      </w:r>
      <w:r w:rsidRPr="00260202">
        <w:rPr>
          <w:rFonts w:ascii="Times New Roman" w:hAnsi="Times New Roman" w:cs="Times New Roman"/>
          <w:noProof/>
          <w:sz w:val="24"/>
          <w:szCs w:val="24"/>
        </w:rPr>
        <w:t xml:space="preserve"> (3), 144-155.</w:t>
      </w:r>
    </w:p>
    <w:p w14:paraId="4DF566E8" w14:textId="072FD53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64.</w:t>
      </w:r>
      <w:r w:rsidRPr="00260202">
        <w:rPr>
          <w:rFonts w:ascii="Times New Roman" w:hAnsi="Times New Roman" w:cs="Times New Roman"/>
          <w:noProof/>
          <w:sz w:val="24"/>
          <w:szCs w:val="24"/>
        </w:rPr>
        <w:tab/>
        <w:t xml:space="preserve">Hefnawy, A.; Berg, M.; Dujardin, J.-C.; De Muylder, G., Exploiting knowledge on Leishmania drug resistance to support the quest for new drugs. </w:t>
      </w:r>
      <w:r w:rsidR="00895822">
        <w:rPr>
          <w:rFonts w:ascii="Times New Roman" w:hAnsi="Times New Roman" w:cs="Times New Roman"/>
          <w:i/>
          <w:noProof/>
          <w:sz w:val="24"/>
          <w:szCs w:val="24"/>
        </w:rPr>
        <w:t>Trends in P</w:t>
      </w:r>
      <w:r w:rsidRPr="00260202">
        <w:rPr>
          <w:rFonts w:ascii="Times New Roman" w:hAnsi="Times New Roman" w:cs="Times New Roman"/>
          <w:i/>
          <w:noProof/>
          <w:sz w:val="24"/>
          <w:szCs w:val="24"/>
        </w:rPr>
        <w:t xml:space="preserve">arasitology </w:t>
      </w:r>
      <w:r w:rsidRPr="00260202">
        <w:rPr>
          <w:rFonts w:ascii="Times New Roman" w:hAnsi="Times New Roman" w:cs="Times New Roman"/>
          <w:b/>
          <w:noProof/>
          <w:sz w:val="24"/>
          <w:szCs w:val="24"/>
        </w:rPr>
        <w:t>2017,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33</w:t>
      </w:r>
      <w:r w:rsidRPr="00260202">
        <w:rPr>
          <w:rFonts w:ascii="Times New Roman" w:hAnsi="Times New Roman" w:cs="Times New Roman"/>
          <w:noProof/>
          <w:sz w:val="24"/>
          <w:szCs w:val="24"/>
        </w:rPr>
        <w:t xml:space="preserve"> (3), 162-174.</w:t>
      </w:r>
    </w:p>
    <w:p w14:paraId="5A79A2D4" w14:textId="1BD1940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65.</w:t>
      </w:r>
      <w:r w:rsidRPr="00260202">
        <w:rPr>
          <w:rFonts w:ascii="Times New Roman" w:hAnsi="Times New Roman" w:cs="Times New Roman"/>
          <w:noProof/>
          <w:sz w:val="24"/>
          <w:szCs w:val="24"/>
        </w:rPr>
        <w:tab/>
        <w:t xml:space="preserve">Bradley, W. G.; Karlsson, I.; Rassol, C., Metronidazole neuropathy. </w:t>
      </w:r>
      <w:r w:rsidR="00895822">
        <w:rPr>
          <w:rFonts w:ascii="Times New Roman" w:hAnsi="Times New Roman" w:cs="Times New Roman"/>
          <w:i/>
          <w:noProof/>
          <w:sz w:val="24"/>
          <w:szCs w:val="24"/>
        </w:rPr>
        <w:t>British M</w:t>
      </w:r>
      <w:r w:rsidRPr="00260202">
        <w:rPr>
          <w:rFonts w:ascii="Times New Roman" w:hAnsi="Times New Roman" w:cs="Times New Roman"/>
          <w:i/>
          <w:noProof/>
          <w:sz w:val="24"/>
          <w:szCs w:val="24"/>
        </w:rPr>
        <w:t>edica</w:t>
      </w:r>
      <w:r w:rsidR="00895822">
        <w:rPr>
          <w:rFonts w:ascii="Times New Roman" w:hAnsi="Times New Roman" w:cs="Times New Roman"/>
          <w:i/>
          <w:noProof/>
          <w:sz w:val="24"/>
          <w:szCs w:val="24"/>
        </w:rPr>
        <w:t>l J</w:t>
      </w:r>
      <w:r w:rsidRPr="00260202">
        <w:rPr>
          <w:rFonts w:ascii="Times New Roman" w:hAnsi="Times New Roman" w:cs="Times New Roman"/>
          <w:i/>
          <w:noProof/>
          <w:sz w:val="24"/>
          <w:szCs w:val="24"/>
        </w:rPr>
        <w:t xml:space="preserve">ournal </w:t>
      </w:r>
      <w:r w:rsidRPr="00260202">
        <w:rPr>
          <w:rFonts w:ascii="Times New Roman" w:hAnsi="Times New Roman" w:cs="Times New Roman"/>
          <w:b/>
          <w:noProof/>
          <w:sz w:val="24"/>
          <w:szCs w:val="24"/>
        </w:rPr>
        <w:t>1977,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w:t>
      </w:r>
      <w:r w:rsidRPr="00260202">
        <w:rPr>
          <w:rFonts w:ascii="Times New Roman" w:hAnsi="Times New Roman" w:cs="Times New Roman"/>
          <w:noProof/>
          <w:sz w:val="24"/>
          <w:szCs w:val="24"/>
        </w:rPr>
        <w:t xml:space="preserve"> (6087), 610.</w:t>
      </w:r>
    </w:p>
    <w:p w14:paraId="076882F9" w14:textId="5A50343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66.</w:t>
      </w:r>
      <w:r w:rsidRPr="00260202">
        <w:rPr>
          <w:rFonts w:ascii="Times New Roman" w:hAnsi="Times New Roman" w:cs="Times New Roman"/>
          <w:noProof/>
          <w:sz w:val="24"/>
          <w:szCs w:val="24"/>
        </w:rPr>
        <w:tab/>
        <w:t xml:space="preserve">Viotti, R.; Vigliano, C.; Lococo, B.; Alvarez, M. G.; Petti, M.; Bertocchi, G.; Armenti, A., Side effects of benznidazole as treatment in chronic Chagas disease: fears and realities. </w:t>
      </w:r>
      <w:r w:rsidR="007E4813">
        <w:rPr>
          <w:rFonts w:ascii="Times New Roman" w:hAnsi="Times New Roman" w:cs="Times New Roman"/>
          <w:i/>
          <w:noProof/>
          <w:sz w:val="24"/>
          <w:szCs w:val="24"/>
        </w:rPr>
        <w:t>Expert Review of Anti-i</w:t>
      </w:r>
      <w:r w:rsidR="00895822">
        <w:rPr>
          <w:rFonts w:ascii="Times New Roman" w:hAnsi="Times New Roman" w:cs="Times New Roman"/>
          <w:i/>
          <w:noProof/>
          <w:sz w:val="24"/>
          <w:szCs w:val="24"/>
        </w:rPr>
        <w:t>nfective T</w:t>
      </w:r>
      <w:r w:rsidRPr="00260202">
        <w:rPr>
          <w:rFonts w:ascii="Times New Roman" w:hAnsi="Times New Roman" w:cs="Times New Roman"/>
          <w:i/>
          <w:noProof/>
          <w:sz w:val="24"/>
          <w:szCs w:val="24"/>
        </w:rPr>
        <w:t xml:space="preserve">herapy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w:t>
      </w:r>
      <w:r w:rsidRPr="00260202">
        <w:rPr>
          <w:rFonts w:ascii="Times New Roman" w:hAnsi="Times New Roman" w:cs="Times New Roman"/>
          <w:noProof/>
          <w:sz w:val="24"/>
          <w:szCs w:val="24"/>
        </w:rPr>
        <w:t xml:space="preserve"> (2), 157-163.</w:t>
      </w:r>
    </w:p>
    <w:p w14:paraId="4F7549C5"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67.</w:t>
      </w:r>
      <w:r w:rsidRPr="00260202">
        <w:rPr>
          <w:rFonts w:ascii="Times New Roman" w:hAnsi="Times New Roman" w:cs="Times New Roman"/>
          <w:noProof/>
          <w:sz w:val="24"/>
          <w:szCs w:val="24"/>
        </w:rPr>
        <w:tab/>
        <w:t xml:space="preserve">Krogstad, D. J.; Gluzman, I. Y.; Kyle, D. E.; Oduola, A.; Martin, S. K.; Milhous, W. K.; Schlesinger, P. H., Efflux of chloroquine from </w:t>
      </w:r>
      <w:r w:rsidRPr="00064423">
        <w:rPr>
          <w:rFonts w:ascii="Times New Roman" w:hAnsi="Times New Roman" w:cs="Times New Roman"/>
          <w:i/>
          <w:noProof/>
          <w:sz w:val="24"/>
          <w:szCs w:val="24"/>
        </w:rPr>
        <w:t>Plasmodium falciparum</w:t>
      </w:r>
      <w:r w:rsidRPr="00260202">
        <w:rPr>
          <w:rFonts w:ascii="Times New Roman" w:hAnsi="Times New Roman" w:cs="Times New Roman"/>
          <w:noProof/>
          <w:sz w:val="24"/>
          <w:szCs w:val="24"/>
        </w:rPr>
        <w:t xml:space="preserve">: mechanism of chloroquine resistance. </w:t>
      </w:r>
      <w:r w:rsidRPr="00260202">
        <w:rPr>
          <w:rFonts w:ascii="Times New Roman" w:hAnsi="Times New Roman" w:cs="Times New Roman"/>
          <w:i/>
          <w:noProof/>
          <w:sz w:val="24"/>
          <w:szCs w:val="24"/>
        </w:rPr>
        <w:t xml:space="preserve">Science </w:t>
      </w:r>
      <w:r w:rsidRPr="00260202">
        <w:rPr>
          <w:rFonts w:ascii="Times New Roman" w:hAnsi="Times New Roman" w:cs="Times New Roman"/>
          <w:b/>
          <w:noProof/>
          <w:sz w:val="24"/>
          <w:szCs w:val="24"/>
        </w:rPr>
        <w:t>1987,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238</w:t>
      </w:r>
      <w:r w:rsidRPr="00260202">
        <w:rPr>
          <w:rFonts w:ascii="Times New Roman" w:hAnsi="Times New Roman" w:cs="Times New Roman"/>
          <w:noProof/>
          <w:sz w:val="24"/>
          <w:szCs w:val="24"/>
        </w:rPr>
        <w:t xml:space="preserve"> (4831), 1283-1285.</w:t>
      </w:r>
    </w:p>
    <w:p w14:paraId="619BF710" w14:textId="10F5EC3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68.</w:t>
      </w:r>
      <w:r w:rsidRPr="00260202">
        <w:rPr>
          <w:rFonts w:ascii="Times New Roman" w:hAnsi="Times New Roman" w:cs="Times New Roman"/>
          <w:noProof/>
          <w:sz w:val="24"/>
          <w:szCs w:val="24"/>
        </w:rPr>
        <w:tab/>
        <w:t xml:space="preserve">Wang, P.; Read, M.; Sims, P. F.; Hyde, J. E., Sulfadoxine resistance in the human malaria parasite </w:t>
      </w:r>
      <w:r w:rsidRPr="005E0CB9">
        <w:rPr>
          <w:rFonts w:ascii="Times New Roman" w:hAnsi="Times New Roman" w:cs="Times New Roman"/>
          <w:i/>
          <w:noProof/>
          <w:sz w:val="24"/>
          <w:szCs w:val="24"/>
        </w:rPr>
        <w:t>Plasmodium falciparum</w:t>
      </w:r>
      <w:r w:rsidRPr="00260202">
        <w:rPr>
          <w:rFonts w:ascii="Times New Roman" w:hAnsi="Times New Roman" w:cs="Times New Roman"/>
          <w:noProof/>
          <w:sz w:val="24"/>
          <w:szCs w:val="24"/>
        </w:rPr>
        <w:t xml:space="preserve"> is determined by mutations in dihydropteroate synthetase and an additional factor associated with folate utilization. </w:t>
      </w:r>
      <w:r w:rsidRPr="00260202">
        <w:rPr>
          <w:rFonts w:ascii="Times New Roman" w:hAnsi="Times New Roman" w:cs="Times New Roman"/>
          <w:i/>
          <w:noProof/>
          <w:sz w:val="24"/>
          <w:szCs w:val="24"/>
        </w:rPr>
        <w:t>Molecula</w:t>
      </w:r>
      <w:r w:rsidR="005E0CB9">
        <w:rPr>
          <w:rFonts w:ascii="Times New Roman" w:hAnsi="Times New Roman" w:cs="Times New Roman"/>
          <w:i/>
          <w:noProof/>
          <w:sz w:val="24"/>
          <w:szCs w:val="24"/>
        </w:rPr>
        <w:t>r M</w:t>
      </w:r>
      <w:r w:rsidRPr="00260202">
        <w:rPr>
          <w:rFonts w:ascii="Times New Roman" w:hAnsi="Times New Roman" w:cs="Times New Roman"/>
          <w:i/>
          <w:noProof/>
          <w:sz w:val="24"/>
          <w:szCs w:val="24"/>
        </w:rPr>
        <w:t xml:space="preserve">icrobiology </w:t>
      </w:r>
      <w:r w:rsidRPr="00260202">
        <w:rPr>
          <w:rFonts w:ascii="Times New Roman" w:hAnsi="Times New Roman" w:cs="Times New Roman"/>
          <w:b/>
          <w:noProof/>
          <w:sz w:val="24"/>
          <w:szCs w:val="24"/>
        </w:rPr>
        <w:t>1997,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23</w:t>
      </w:r>
      <w:r w:rsidRPr="00260202">
        <w:rPr>
          <w:rFonts w:ascii="Times New Roman" w:hAnsi="Times New Roman" w:cs="Times New Roman"/>
          <w:noProof/>
          <w:sz w:val="24"/>
          <w:szCs w:val="24"/>
        </w:rPr>
        <w:t xml:space="preserve"> (5), 979-986.</w:t>
      </w:r>
    </w:p>
    <w:p w14:paraId="3761FB40"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69.</w:t>
      </w:r>
      <w:r w:rsidRPr="00260202">
        <w:rPr>
          <w:rFonts w:ascii="Times New Roman" w:hAnsi="Times New Roman" w:cs="Times New Roman"/>
          <w:noProof/>
          <w:sz w:val="24"/>
          <w:szCs w:val="24"/>
        </w:rPr>
        <w:tab/>
        <w:t xml:space="preserve">Kanokmedhakul, S.; Lekphrom, R.; Kanokmedhakul, K.; Hahnvajanawong, C.; Bua-Art, S.; Saksirirat, W.; Prabpai, S.; Kongsaeree, P., Cytotoxic sesquiterpenes from luminescent mushroom </w:t>
      </w:r>
      <w:r w:rsidRPr="005E0CB9">
        <w:rPr>
          <w:rFonts w:ascii="Times New Roman" w:hAnsi="Times New Roman" w:cs="Times New Roman"/>
          <w:i/>
          <w:noProof/>
          <w:sz w:val="24"/>
          <w:szCs w:val="24"/>
        </w:rPr>
        <w:t>Neonothopanus nambi</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Tetrahedron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68</w:t>
      </w:r>
      <w:r w:rsidRPr="00260202">
        <w:rPr>
          <w:rFonts w:ascii="Times New Roman" w:hAnsi="Times New Roman" w:cs="Times New Roman"/>
          <w:noProof/>
          <w:sz w:val="24"/>
          <w:szCs w:val="24"/>
        </w:rPr>
        <w:t xml:space="preserve"> (39), 8261-8266.</w:t>
      </w:r>
    </w:p>
    <w:p w14:paraId="44F0A94E"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70.</w:t>
      </w:r>
      <w:r w:rsidRPr="00260202">
        <w:rPr>
          <w:rFonts w:ascii="Times New Roman" w:hAnsi="Times New Roman" w:cs="Times New Roman"/>
          <w:noProof/>
          <w:sz w:val="24"/>
          <w:szCs w:val="24"/>
        </w:rPr>
        <w:tab/>
        <w:t xml:space="preserve">Souza-Fagundes, E.; Cota, B.; Rosa, L.; Romanha, A.; Corrêa-Oliveira, R.; Rosa, C.; Zani, C.; Teixeira-Carvalho, A.; Martins-Filho, O., </w:t>
      </w:r>
      <w:r w:rsidRPr="005E0CB9">
        <w:rPr>
          <w:rFonts w:ascii="Times New Roman" w:hAnsi="Times New Roman" w:cs="Times New Roman"/>
          <w:i/>
          <w:noProof/>
          <w:sz w:val="24"/>
          <w:szCs w:val="24"/>
        </w:rPr>
        <w:t>In vitro</w:t>
      </w:r>
      <w:r w:rsidRPr="00260202">
        <w:rPr>
          <w:rFonts w:ascii="Times New Roman" w:hAnsi="Times New Roman" w:cs="Times New Roman"/>
          <w:noProof/>
          <w:sz w:val="24"/>
          <w:szCs w:val="24"/>
        </w:rPr>
        <w:t xml:space="preserve"> activity of hypnophilin from </w:t>
      </w:r>
      <w:r w:rsidRPr="005E0CB9">
        <w:rPr>
          <w:rFonts w:ascii="Times New Roman" w:hAnsi="Times New Roman" w:cs="Times New Roman"/>
          <w:i/>
          <w:noProof/>
          <w:sz w:val="24"/>
          <w:szCs w:val="24"/>
        </w:rPr>
        <w:t>Lentinus strigosus</w:t>
      </w:r>
      <w:r w:rsidRPr="00260202">
        <w:rPr>
          <w:rFonts w:ascii="Times New Roman" w:hAnsi="Times New Roman" w:cs="Times New Roman"/>
          <w:noProof/>
          <w:sz w:val="24"/>
          <w:szCs w:val="24"/>
        </w:rPr>
        <w:t xml:space="preserve">: a potential prototype for Chagas disease and leishmaniasis chemotherapy. </w:t>
      </w:r>
      <w:r w:rsidRPr="00260202">
        <w:rPr>
          <w:rFonts w:ascii="Times New Roman" w:hAnsi="Times New Roman" w:cs="Times New Roman"/>
          <w:i/>
          <w:noProof/>
          <w:sz w:val="24"/>
          <w:szCs w:val="24"/>
        </w:rPr>
        <w:t xml:space="preserve">Brazilian Journal of Medical and Biological Research </w:t>
      </w:r>
      <w:r w:rsidRPr="00260202">
        <w:rPr>
          <w:rFonts w:ascii="Times New Roman" w:hAnsi="Times New Roman" w:cs="Times New Roman"/>
          <w:b/>
          <w:noProof/>
          <w:sz w:val="24"/>
          <w:szCs w:val="24"/>
        </w:rPr>
        <w:t>2010,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43</w:t>
      </w:r>
      <w:r w:rsidRPr="00260202">
        <w:rPr>
          <w:rFonts w:ascii="Times New Roman" w:hAnsi="Times New Roman" w:cs="Times New Roman"/>
          <w:noProof/>
          <w:sz w:val="24"/>
          <w:szCs w:val="24"/>
        </w:rPr>
        <w:t xml:space="preserve"> (11), 1054-1061.</w:t>
      </w:r>
    </w:p>
    <w:p w14:paraId="5F9BF41E" w14:textId="68E9FAD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71.</w:t>
      </w:r>
      <w:r w:rsidRPr="00260202">
        <w:rPr>
          <w:rFonts w:ascii="Times New Roman" w:hAnsi="Times New Roman" w:cs="Times New Roman"/>
          <w:noProof/>
          <w:sz w:val="24"/>
          <w:szCs w:val="24"/>
        </w:rPr>
        <w:tab/>
        <w:t xml:space="preserve">Mallick, S.; Dutta, A.; Chaudhuri, A.; Mukherjee, D.; Dey, S.; Halder, S.; Ghosh, J.; Mukherjee, D.; Sultana, S. S.; Biswas, G., Successful therapy of murine visceral Leishmaniasis with astrakurkurone, a triterpene isolated from the mushroom </w:t>
      </w:r>
      <w:r w:rsidRPr="006E3752">
        <w:rPr>
          <w:rFonts w:ascii="Times New Roman" w:hAnsi="Times New Roman" w:cs="Times New Roman"/>
          <w:i/>
          <w:noProof/>
          <w:sz w:val="24"/>
          <w:szCs w:val="24"/>
        </w:rPr>
        <w:t>Astraeus hygrometricus</w:t>
      </w:r>
      <w:r w:rsidRPr="00260202">
        <w:rPr>
          <w:rFonts w:ascii="Times New Roman" w:hAnsi="Times New Roman" w:cs="Times New Roman"/>
          <w:noProof/>
          <w:sz w:val="24"/>
          <w:szCs w:val="24"/>
        </w:rPr>
        <w:t xml:space="preserve">, involves the induction of protective cell-mediated immunity and TLR9. </w:t>
      </w:r>
      <w:r w:rsidR="006E3752">
        <w:rPr>
          <w:rFonts w:ascii="Times New Roman" w:hAnsi="Times New Roman" w:cs="Times New Roman"/>
          <w:i/>
          <w:noProof/>
          <w:sz w:val="24"/>
          <w:szCs w:val="24"/>
        </w:rPr>
        <w:t>Antimicrobial Agents and C</w:t>
      </w:r>
      <w:r w:rsidRPr="00260202">
        <w:rPr>
          <w:rFonts w:ascii="Times New Roman" w:hAnsi="Times New Roman" w:cs="Times New Roman"/>
          <w:i/>
          <w:noProof/>
          <w:sz w:val="24"/>
          <w:szCs w:val="24"/>
        </w:rPr>
        <w:t xml:space="preserve">hemotherapy </w:t>
      </w:r>
      <w:r w:rsidRPr="00260202">
        <w:rPr>
          <w:rFonts w:ascii="Times New Roman" w:hAnsi="Times New Roman" w:cs="Times New Roman"/>
          <w:b/>
          <w:noProof/>
          <w:sz w:val="24"/>
          <w:szCs w:val="24"/>
        </w:rPr>
        <w:t>2016,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60</w:t>
      </w:r>
      <w:r w:rsidRPr="00260202">
        <w:rPr>
          <w:rFonts w:ascii="Times New Roman" w:hAnsi="Times New Roman" w:cs="Times New Roman"/>
          <w:noProof/>
          <w:sz w:val="24"/>
          <w:szCs w:val="24"/>
        </w:rPr>
        <w:t xml:space="preserve"> (5), 2696-2708.</w:t>
      </w:r>
    </w:p>
    <w:p w14:paraId="7CF11A7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72.</w:t>
      </w:r>
      <w:r w:rsidRPr="00260202">
        <w:rPr>
          <w:rFonts w:ascii="Times New Roman" w:hAnsi="Times New Roman" w:cs="Times New Roman"/>
          <w:noProof/>
          <w:sz w:val="24"/>
          <w:szCs w:val="24"/>
        </w:rPr>
        <w:tab/>
        <w:t xml:space="preserve">Leliebre-Lara, V.; Monzote Fidalgo, L.; Pferschy-Wenzig, E.-M.; Kunert, O.; Nogueiras Lima, C.; Bauer, R., </w:t>
      </w:r>
      <w:r w:rsidRPr="006E3752">
        <w:rPr>
          <w:rFonts w:ascii="Times New Roman" w:hAnsi="Times New Roman" w:cs="Times New Roman"/>
          <w:i/>
          <w:noProof/>
          <w:sz w:val="24"/>
          <w:szCs w:val="24"/>
        </w:rPr>
        <w:t>In vitro</w:t>
      </w:r>
      <w:r w:rsidRPr="00260202">
        <w:rPr>
          <w:rFonts w:ascii="Times New Roman" w:hAnsi="Times New Roman" w:cs="Times New Roman"/>
          <w:noProof/>
          <w:sz w:val="24"/>
          <w:szCs w:val="24"/>
        </w:rPr>
        <w:t xml:space="preserve"> antileishmanial activity of sterols from </w:t>
      </w:r>
      <w:r w:rsidRPr="006E3752">
        <w:rPr>
          <w:rFonts w:ascii="Times New Roman" w:hAnsi="Times New Roman" w:cs="Times New Roman"/>
          <w:i/>
          <w:noProof/>
          <w:sz w:val="24"/>
          <w:szCs w:val="24"/>
        </w:rPr>
        <w:t>Trametes versicolor</w:t>
      </w:r>
      <w:r w:rsidRPr="00260202">
        <w:rPr>
          <w:rFonts w:ascii="Times New Roman" w:hAnsi="Times New Roman" w:cs="Times New Roman"/>
          <w:noProof/>
          <w:sz w:val="24"/>
          <w:szCs w:val="24"/>
        </w:rPr>
        <w:t xml:space="preserve"> (</w:t>
      </w:r>
      <w:r w:rsidRPr="006E3752">
        <w:rPr>
          <w:rFonts w:ascii="Times New Roman" w:hAnsi="Times New Roman" w:cs="Times New Roman"/>
          <w:i/>
          <w:noProof/>
          <w:sz w:val="24"/>
          <w:szCs w:val="24"/>
        </w:rPr>
        <w:t>Bres. Rivarden</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Molecules </w:t>
      </w:r>
      <w:r w:rsidRPr="00260202">
        <w:rPr>
          <w:rFonts w:ascii="Times New Roman" w:hAnsi="Times New Roman" w:cs="Times New Roman"/>
          <w:b/>
          <w:noProof/>
          <w:sz w:val="24"/>
          <w:szCs w:val="24"/>
        </w:rPr>
        <w:t>2016,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21</w:t>
      </w:r>
      <w:r w:rsidRPr="00260202">
        <w:rPr>
          <w:rFonts w:ascii="Times New Roman" w:hAnsi="Times New Roman" w:cs="Times New Roman"/>
          <w:noProof/>
          <w:sz w:val="24"/>
          <w:szCs w:val="24"/>
        </w:rPr>
        <w:t xml:space="preserve"> (8), 1045.</w:t>
      </w:r>
    </w:p>
    <w:p w14:paraId="4891DCF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73.</w:t>
      </w:r>
      <w:r w:rsidRPr="00260202">
        <w:rPr>
          <w:rFonts w:ascii="Times New Roman" w:hAnsi="Times New Roman" w:cs="Times New Roman"/>
          <w:noProof/>
          <w:sz w:val="24"/>
          <w:szCs w:val="24"/>
        </w:rPr>
        <w:tab/>
        <w:t xml:space="preserve">Schnekenburger, M.; Mathieu, V.; Lefranc, F.; Jang, J. Y.; Masi, M.; Kijjoa, A.; Evidente, A.; Kim, H.-J.; Kiss, R.; Dicato, M., The fungal metabolite eurochevalierine, a sequiterpene alkaloid, displays anti-cancer properties through selective sirtuin 1/2 inhibition. </w:t>
      </w:r>
      <w:r w:rsidRPr="00260202">
        <w:rPr>
          <w:rFonts w:ascii="Times New Roman" w:hAnsi="Times New Roman" w:cs="Times New Roman"/>
          <w:i/>
          <w:noProof/>
          <w:sz w:val="24"/>
          <w:szCs w:val="24"/>
        </w:rPr>
        <w:t xml:space="preserve">Molecules </w:t>
      </w:r>
      <w:r w:rsidRPr="00260202">
        <w:rPr>
          <w:rFonts w:ascii="Times New Roman" w:hAnsi="Times New Roman" w:cs="Times New Roman"/>
          <w:b/>
          <w:noProof/>
          <w:sz w:val="24"/>
          <w:szCs w:val="24"/>
        </w:rPr>
        <w:t>2018,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23</w:t>
      </w:r>
      <w:r w:rsidRPr="00260202">
        <w:rPr>
          <w:rFonts w:ascii="Times New Roman" w:hAnsi="Times New Roman" w:cs="Times New Roman"/>
          <w:noProof/>
          <w:sz w:val="24"/>
          <w:szCs w:val="24"/>
        </w:rPr>
        <w:t xml:space="preserve"> (2), 333.</w:t>
      </w:r>
    </w:p>
    <w:p w14:paraId="1ED7BCF0" w14:textId="5F57C90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74.</w:t>
      </w:r>
      <w:r w:rsidRPr="00260202">
        <w:rPr>
          <w:rFonts w:ascii="Times New Roman" w:hAnsi="Times New Roman" w:cs="Times New Roman"/>
          <w:noProof/>
          <w:sz w:val="24"/>
          <w:szCs w:val="24"/>
        </w:rPr>
        <w:tab/>
        <w:t xml:space="preserve">Isaka, M.; Prathumpai, W.; Wongsa, P.; Tanticharoen, M., Hirsutellone F, a dimer of antitubercular alkaloids from the seed fungus </w:t>
      </w:r>
      <w:r w:rsidRPr="006E3752">
        <w:rPr>
          <w:rFonts w:ascii="Times New Roman" w:hAnsi="Times New Roman" w:cs="Times New Roman"/>
          <w:i/>
          <w:noProof/>
          <w:sz w:val="24"/>
          <w:szCs w:val="24"/>
        </w:rPr>
        <w:t>Trichoderma</w:t>
      </w:r>
      <w:r w:rsidRPr="00260202">
        <w:rPr>
          <w:rFonts w:ascii="Times New Roman" w:hAnsi="Times New Roman" w:cs="Times New Roman"/>
          <w:noProof/>
          <w:sz w:val="24"/>
          <w:szCs w:val="24"/>
        </w:rPr>
        <w:t xml:space="preserve"> species BCC 7579. </w:t>
      </w:r>
      <w:r w:rsidR="006E3752">
        <w:rPr>
          <w:rFonts w:ascii="Times New Roman" w:hAnsi="Times New Roman" w:cs="Times New Roman"/>
          <w:i/>
          <w:noProof/>
          <w:sz w:val="24"/>
          <w:szCs w:val="24"/>
        </w:rPr>
        <w:t>Organic L</w:t>
      </w:r>
      <w:r w:rsidRPr="00260202">
        <w:rPr>
          <w:rFonts w:ascii="Times New Roman" w:hAnsi="Times New Roman" w:cs="Times New Roman"/>
          <w:i/>
          <w:noProof/>
          <w:sz w:val="24"/>
          <w:szCs w:val="24"/>
        </w:rPr>
        <w:t xml:space="preserve">etters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8</w:t>
      </w:r>
      <w:r w:rsidRPr="00260202">
        <w:rPr>
          <w:rFonts w:ascii="Times New Roman" w:hAnsi="Times New Roman" w:cs="Times New Roman"/>
          <w:noProof/>
          <w:sz w:val="24"/>
          <w:szCs w:val="24"/>
        </w:rPr>
        <w:t xml:space="preserve"> (13), 2815-2817.</w:t>
      </w:r>
    </w:p>
    <w:p w14:paraId="557813A9" w14:textId="224C7EF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75.</w:t>
      </w:r>
      <w:r w:rsidRPr="00260202">
        <w:rPr>
          <w:rFonts w:ascii="Times New Roman" w:hAnsi="Times New Roman" w:cs="Times New Roman"/>
          <w:noProof/>
          <w:sz w:val="24"/>
          <w:szCs w:val="24"/>
        </w:rPr>
        <w:tab/>
        <w:t xml:space="preserve">Kongsaeree, P.; Prabpai, S.; Sriubolmas, N.; Vongvein, C.; Wiyakrutta, S., Antimalarial dihydroisocoumarins produced by </w:t>
      </w:r>
      <w:r w:rsidRPr="006E3752">
        <w:rPr>
          <w:rFonts w:ascii="Times New Roman" w:hAnsi="Times New Roman" w:cs="Times New Roman"/>
          <w:i/>
          <w:noProof/>
          <w:sz w:val="24"/>
          <w:szCs w:val="24"/>
        </w:rPr>
        <w:t>Geotrichum</w:t>
      </w:r>
      <w:r w:rsidRPr="00260202">
        <w:rPr>
          <w:rFonts w:ascii="Times New Roman" w:hAnsi="Times New Roman" w:cs="Times New Roman"/>
          <w:noProof/>
          <w:sz w:val="24"/>
          <w:szCs w:val="24"/>
        </w:rPr>
        <w:t xml:space="preserve"> sp., an endophytic fungus of </w:t>
      </w:r>
      <w:r w:rsidRPr="006E3752">
        <w:rPr>
          <w:rFonts w:ascii="Times New Roman" w:hAnsi="Times New Roman" w:cs="Times New Roman"/>
          <w:i/>
          <w:noProof/>
          <w:sz w:val="24"/>
          <w:szCs w:val="24"/>
        </w:rPr>
        <w:t>Crassocephalum c repidioides</w:t>
      </w:r>
      <w:r w:rsidRPr="00260202">
        <w:rPr>
          <w:rFonts w:ascii="Times New Roman" w:hAnsi="Times New Roman" w:cs="Times New Roman"/>
          <w:noProof/>
          <w:sz w:val="24"/>
          <w:szCs w:val="24"/>
        </w:rPr>
        <w:t xml:space="preserve">. </w:t>
      </w:r>
      <w:r w:rsidR="006E3752">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66</w:t>
      </w:r>
      <w:r w:rsidRPr="00260202">
        <w:rPr>
          <w:rFonts w:ascii="Times New Roman" w:hAnsi="Times New Roman" w:cs="Times New Roman"/>
          <w:noProof/>
          <w:sz w:val="24"/>
          <w:szCs w:val="24"/>
        </w:rPr>
        <w:t xml:space="preserve"> (5), 709-711.</w:t>
      </w:r>
    </w:p>
    <w:p w14:paraId="7A971761" w14:textId="43481A5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76.</w:t>
      </w:r>
      <w:r w:rsidRPr="00260202">
        <w:rPr>
          <w:rFonts w:ascii="Times New Roman" w:hAnsi="Times New Roman" w:cs="Times New Roman"/>
          <w:noProof/>
          <w:sz w:val="24"/>
          <w:szCs w:val="24"/>
        </w:rPr>
        <w:tab/>
        <w:t xml:space="preserve">Duarte, M.; Seixas, A.; de Carvalho, M. P.; Tasca, </w:t>
      </w:r>
      <w:r w:rsidR="006E3752">
        <w:rPr>
          <w:rFonts w:ascii="Times New Roman" w:hAnsi="Times New Roman" w:cs="Times New Roman"/>
          <w:noProof/>
          <w:sz w:val="24"/>
          <w:szCs w:val="24"/>
        </w:rPr>
        <w:t>T.; Macedo, A. J., Amaurocine: a</w:t>
      </w:r>
      <w:r w:rsidRPr="00260202">
        <w:rPr>
          <w:rFonts w:ascii="Times New Roman" w:hAnsi="Times New Roman" w:cs="Times New Roman"/>
          <w:noProof/>
          <w:sz w:val="24"/>
          <w:szCs w:val="24"/>
        </w:rPr>
        <w:t>nti-</w:t>
      </w:r>
      <w:r w:rsidRPr="006E375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protein produced by the </w:t>
      </w:r>
      <w:r w:rsidRPr="006E3752">
        <w:rPr>
          <w:rFonts w:ascii="Times New Roman" w:hAnsi="Times New Roman" w:cs="Times New Roman"/>
          <w:i/>
          <w:noProof/>
          <w:sz w:val="24"/>
          <w:szCs w:val="24"/>
        </w:rPr>
        <w:t>basidiomycete Amauroderma camerarium</w:t>
      </w:r>
      <w:r w:rsidRPr="00260202">
        <w:rPr>
          <w:rFonts w:ascii="Times New Roman" w:hAnsi="Times New Roman" w:cs="Times New Roman"/>
          <w:noProof/>
          <w:sz w:val="24"/>
          <w:szCs w:val="24"/>
        </w:rPr>
        <w:t xml:space="preserve">. </w:t>
      </w:r>
      <w:r w:rsidR="006E3752">
        <w:rPr>
          <w:rFonts w:ascii="Times New Roman" w:hAnsi="Times New Roman" w:cs="Times New Roman"/>
          <w:i/>
          <w:noProof/>
          <w:sz w:val="24"/>
          <w:szCs w:val="24"/>
        </w:rPr>
        <w:t>Experimental P</w:t>
      </w:r>
      <w:r w:rsidRPr="00260202">
        <w:rPr>
          <w:rFonts w:ascii="Times New Roman" w:hAnsi="Times New Roman" w:cs="Times New Roman"/>
          <w:i/>
          <w:noProof/>
          <w:sz w:val="24"/>
          <w:szCs w:val="24"/>
        </w:rPr>
        <w:t xml:space="preserve">arasitology </w:t>
      </w:r>
      <w:r w:rsidRPr="00260202">
        <w:rPr>
          <w:rFonts w:ascii="Times New Roman" w:hAnsi="Times New Roman" w:cs="Times New Roman"/>
          <w:b/>
          <w:noProof/>
          <w:sz w:val="24"/>
          <w:szCs w:val="24"/>
        </w:rPr>
        <w:t>2016,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161</w:t>
      </w:r>
      <w:r w:rsidRPr="00260202">
        <w:rPr>
          <w:rFonts w:ascii="Times New Roman" w:hAnsi="Times New Roman" w:cs="Times New Roman"/>
          <w:noProof/>
          <w:sz w:val="24"/>
          <w:szCs w:val="24"/>
        </w:rPr>
        <w:t>, 6-11.</w:t>
      </w:r>
    </w:p>
    <w:p w14:paraId="1168CE0A" w14:textId="272C864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77.</w:t>
      </w:r>
      <w:r w:rsidRPr="00260202">
        <w:rPr>
          <w:rFonts w:ascii="Times New Roman" w:hAnsi="Times New Roman" w:cs="Times New Roman"/>
          <w:noProof/>
          <w:sz w:val="24"/>
          <w:szCs w:val="24"/>
        </w:rPr>
        <w:tab/>
        <w:t xml:space="preserve">Nilanonta, C.; Isaka, M.; Kittakoop, P.; Palittapongarnpim, P.; Kamchonwongpaisan, S.; Pittayakhajonwut, D.; Tanticharoen, M.; Thebtaranonth, Y., Antimycobacterial and antiplasmodial cyclodepsipeptides from the insect pathogenic fungus </w:t>
      </w:r>
      <w:r w:rsidRPr="006E3752">
        <w:rPr>
          <w:rFonts w:ascii="Times New Roman" w:hAnsi="Times New Roman" w:cs="Times New Roman"/>
          <w:i/>
          <w:noProof/>
          <w:sz w:val="24"/>
          <w:szCs w:val="24"/>
        </w:rPr>
        <w:t>Paecilomyces tenuipes</w:t>
      </w:r>
      <w:r w:rsidRPr="00260202">
        <w:rPr>
          <w:rFonts w:ascii="Times New Roman" w:hAnsi="Times New Roman" w:cs="Times New Roman"/>
          <w:noProof/>
          <w:sz w:val="24"/>
          <w:szCs w:val="24"/>
        </w:rPr>
        <w:t xml:space="preserve"> BCC 1614. </w:t>
      </w:r>
      <w:r w:rsidR="006E3752">
        <w:rPr>
          <w:rFonts w:ascii="Times New Roman" w:hAnsi="Times New Roman" w:cs="Times New Roman"/>
          <w:i/>
          <w:noProof/>
          <w:sz w:val="24"/>
          <w:szCs w:val="24"/>
        </w:rPr>
        <w:t>Planta M</w:t>
      </w:r>
      <w:r w:rsidRPr="00260202">
        <w:rPr>
          <w:rFonts w:ascii="Times New Roman" w:hAnsi="Times New Roman" w:cs="Times New Roman"/>
          <w:i/>
          <w:noProof/>
          <w:sz w:val="24"/>
          <w:szCs w:val="24"/>
        </w:rPr>
        <w:t xml:space="preserve">edica </w:t>
      </w:r>
      <w:r w:rsidRPr="00260202">
        <w:rPr>
          <w:rFonts w:ascii="Times New Roman" w:hAnsi="Times New Roman" w:cs="Times New Roman"/>
          <w:b/>
          <w:noProof/>
          <w:sz w:val="24"/>
          <w:szCs w:val="24"/>
        </w:rPr>
        <w:t>2000,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66</w:t>
      </w:r>
      <w:r w:rsidRPr="00260202">
        <w:rPr>
          <w:rFonts w:ascii="Times New Roman" w:hAnsi="Times New Roman" w:cs="Times New Roman"/>
          <w:noProof/>
          <w:sz w:val="24"/>
          <w:szCs w:val="24"/>
        </w:rPr>
        <w:t xml:space="preserve"> (08), 756-758.</w:t>
      </w:r>
    </w:p>
    <w:p w14:paraId="7CB51B63" w14:textId="4E04477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78.</w:t>
      </w:r>
      <w:r w:rsidRPr="00260202">
        <w:rPr>
          <w:rFonts w:ascii="Times New Roman" w:hAnsi="Times New Roman" w:cs="Times New Roman"/>
          <w:noProof/>
          <w:sz w:val="24"/>
          <w:szCs w:val="24"/>
        </w:rPr>
        <w:tab/>
        <w:t xml:space="preserve">Thongtan, J.; Saenboonrueng, J.; Rachtawee, P.; Isaka, M., An antimalarial tetrapeptide from the entomopathogenic fungus </w:t>
      </w:r>
      <w:r w:rsidRPr="006E3752">
        <w:rPr>
          <w:rFonts w:ascii="Times New Roman" w:hAnsi="Times New Roman" w:cs="Times New Roman"/>
          <w:i/>
          <w:noProof/>
          <w:sz w:val="24"/>
          <w:szCs w:val="24"/>
        </w:rPr>
        <w:t>Hirsutella</w:t>
      </w:r>
      <w:r w:rsidRPr="00260202">
        <w:rPr>
          <w:rFonts w:ascii="Times New Roman" w:hAnsi="Times New Roman" w:cs="Times New Roman"/>
          <w:noProof/>
          <w:sz w:val="24"/>
          <w:szCs w:val="24"/>
        </w:rPr>
        <w:t xml:space="preserve"> sp. BCC 1528. </w:t>
      </w:r>
      <w:r w:rsidR="006E3752">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69</w:t>
      </w:r>
      <w:r w:rsidRPr="00260202">
        <w:rPr>
          <w:rFonts w:ascii="Times New Roman" w:hAnsi="Times New Roman" w:cs="Times New Roman"/>
          <w:noProof/>
          <w:sz w:val="24"/>
          <w:szCs w:val="24"/>
        </w:rPr>
        <w:t xml:space="preserve"> (4), 713-714.</w:t>
      </w:r>
    </w:p>
    <w:p w14:paraId="4AE8A94A" w14:textId="6052D72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79.</w:t>
      </w:r>
      <w:r w:rsidRPr="00260202">
        <w:rPr>
          <w:rFonts w:ascii="Times New Roman" w:hAnsi="Times New Roman" w:cs="Times New Roman"/>
          <w:noProof/>
          <w:sz w:val="24"/>
          <w:szCs w:val="24"/>
        </w:rPr>
        <w:tab/>
        <w:t xml:space="preserve">Mishra, K.; Ganju, L.; Sairam, M.; Banerjee, P.; Sawhney, R., A review of high throughput technology for the screening of natural products. </w:t>
      </w:r>
      <w:r w:rsidR="006E3752">
        <w:rPr>
          <w:rFonts w:ascii="Times New Roman" w:hAnsi="Times New Roman" w:cs="Times New Roman"/>
          <w:i/>
          <w:noProof/>
          <w:sz w:val="24"/>
          <w:szCs w:val="24"/>
        </w:rPr>
        <w:t>Biomedicine and</w:t>
      </w:r>
      <w:r w:rsidRPr="00260202">
        <w:rPr>
          <w:rFonts w:ascii="Times New Roman" w:hAnsi="Times New Roman" w:cs="Times New Roman"/>
          <w:i/>
          <w:noProof/>
          <w:sz w:val="24"/>
          <w:szCs w:val="24"/>
        </w:rPr>
        <w:t xml:space="preserve"> Pharmacotherapy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62</w:t>
      </w:r>
      <w:r w:rsidRPr="00260202">
        <w:rPr>
          <w:rFonts w:ascii="Times New Roman" w:hAnsi="Times New Roman" w:cs="Times New Roman"/>
          <w:noProof/>
          <w:sz w:val="24"/>
          <w:szCs w:val="24"/>
        </w:rPr>
        <w:t xml:space="preserve"> (2), 94-98.</w:t>
      </w:r>
    </w:p>
    <w:p w14:paraId="5AB34D54" w14:textId="58C4E22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80.</w:t>
      </w:r>
      <w:r w:rsidRPr="00260202">
        <w:rPr>
          <w:rFonts w:ascii="Times New Roman" w:hAnsi="Times New Roman" w:cs="Times New Roman"/>
          <w:noProof/>
          <w:sz w:val="24"/>
          <w:szCs w:val="24"/>
        </w:rPr>
        <w:tab/>
        <w:t xml:space="preserve">Geris, R.; Simpson, T. J., Meroterpenoids produced by fungi. </w:t>
      </w:r>
      <w:r w:rsidRPr="00260202">
        <w:rPr>
          <w:rFonts w:ascii="Times New Roman" w:hAnsi="Times New Roman" w:cs="Times New Roman"/>
          <w:i/>
          <w:noProof/>
          <w:sz w:val="24"/>
          <w:szCs w:val="24"/>
        </w:rPr>
        <w:t>Nat</w:t>
      </w:r>
      <w:r w:rsidR="006E3752">
        <w:rPr>
          <w:rFonts w:ascii="Times New Roman" w:hAnsi="Times New Roman" w:cs="Times New Roman"/>
          <w:i/>
          <w:noProof/>
          <w:sz w:val="24"/>
          <w:szCs w:val="24"/>
        </w:rPr>
        <w:t>ural</w:t>
      </w:r>
      <w:r w:rsidRPr="00260202">
        <w:rPr>
          <w:rFonts w:ascii="Times New Roman" w:hAnsi="Times New Roman" w:cs="Times New Roman"/>
          <w:i/>
          <w:noProof/>
          <w:sz w:val="24"/>
          <w:szCs w:val="24"/>
        </w:rPr>
        <w:t xml:space="preserve"> Prod</w:t>
      </w:r>
      <w:r w:rsidR="006E3752">
        <w:rPr>
          <w:rFonts w:ascii="Times New Roman" w:hAnsi="Times New Roman" w:cs="Times New Roman"/>
          <w:i/>
          <w:noProof/>
          <w:sz w:val="24"/>
          <w:szCs w:val="24"/>
        </w:rPr>
        <w:t>uct</w:t>
      </w:r>
      <w:r w:rsidRPr="00260202">
        <w:rPr>
          <w:rFonts w:ascii="Times New Roman" w:hAnsi="Times New Roman" w:cs="Times New Roman"/>
          <w:i/>
          <w:noProof/>
          <w:sz w:val="24"/>
          <w:szCs w:val="24"/>
        </w:rPr>
        <w:t xml:space="preserve"> Rep</w:t>
      </w:r>
      <w:r w:rsidR="006E3752">
        <w:rPr>
          <w:rFonts w:ascii="Times New Roman" w:hAnsi="Times New Roman" w:cs="Times New Roman"/>
          <w:i/>
          <w:noProof/>
          <w:sz w:val="24"/>
          <w:szCs w:val="24"/>
        </w:rPr>
        <w:t>ort</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26</w:t>
      </w:r>
      <w:r w:rsidRPr="00260202">
        <w:rPr>
          <w:rFonts w:ascii="Times New Roman" w:hAnsi="Times New Roman" w:cs="Times New Roman"/>
          <w:noProof/>
          <w:sz w:val="24"/>
          <w:szCs w:val="24"/>
        </w:rPr>
        <w:t xml:space="preserve"> (8), 1063-</w:t>
      </w:r>
      <w:r w:rsidR="00526A1B">
        <w:rPr>
          <w:rFonts w:ascii="Times New Roman" w:hAnsi="Times New Roman" w:cs="Times New Roman"/>
          <w:noProof/>
          <w:sz w:val="24"/>
          <w:szCs w:val="24"/>
        </w:rPr>
        <w:t>10</w:t>
      </w:r>
      <w:r w:rsidRPr="00260202">
        <w:rPr>
          <w:rFonts w:ascii="Times New Roman" w:hAnsi="Times New Roman" w:cs="Times New Roman"/>
          <w:noProof/>
          <w:sz w:val="24"/>
          <w:szCs w:val="24"/>
        </w:rPr>
        <w:t>94.</w:t>
      </w:r>
    </w:p>
    <w:p w14:paraId="2BAA7A5D" w14:textId="3FD9E92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81.</w:t>
      </w:r>
      <w:r w:rsidRPr="00260202">
        <w:rPr>
          <w:rFonts w:ascii="Times New Roman" w:hAnsi="Times New Roman" w:cs="Times New Roman"/>
          <w:noProof/>
          <w:sz w:val="24"/>
          <w:szCs w:val="24"/>
        </w:rPr>
        <w:tab/>
        <w:t xml:space="preserve">McGleenon, B.; Dynan, K.; Passmore, A., Acetylcholinesterase inhibitors in Alzheimer’s disease. </w:t>
      </w:r>
      <w:r w:rsidR="006E3752">
        <w:rPr>
          <w:rFonts w:ascii="Times New Roman" w:hAnsi="Times New Roman" w:cs="Times New Roman"/>
          <w:i/>
          <w:noProof/>
          <w:sz w:val="24"/>
          <w:szCs w:val="24"/>
        </w:rPr>
        <w:t>British Journal of Clinical P</w:t>
      </w:r>
      <w:r w:rsidRPr="00260202">
        <w:rPr>
          <w:rFonts w:ascii="Times New Roman" w:hAnsi="Times New Roman" w:cs="Times New Roman"/>
          <w:i/>
          <w:noProof/>
          <w:sz w:val="24"/>
          <w:szCs w:val="24"/>
        </w:rPr>
        <w:t xml:space="preserve">harmacology </w:t>
      </w:r>
      <w:r w:rsidRPr="00260202">
        <w:rPr>
          <w:rFonts w:ascii="Times New Roman" w:hAnsi="Times New Roman" w:cs="Times New Roman"/>
          <w:b/>
          <w:noProof/>
          <w:sz w:val="24"/>
          <w:szCs w:val="24"/>
        </w:rPr>
        <w:t>1999,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48</w:t>
      </w:r>
      <w:r w:rsidRPr="00260202">
        <w:rPr>
          <w:rFonts w:ascii="Times New Roman" w:hAnsi="Times New Roman" w:cs="Times New Roman"/>
          <w:noProof/>
          <w:sz w:val="24"/>
          <w:szCs w:val="24"/>
        </w:rPr>
        <w:t xml:space="preserve"> (4), 471.</w:t>
      </w:r>
    </w:p>
    <w:p w14:paraId="46251C60" w14:textId="6A49BCB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82.</w:t>
      </w:r>
      <w:r w:rsidRPr="00260202">
        <w:rPr>
          <w:rFonts w:ascii="Times New Roman" w:hAnsi="Times New Roman" w:cs="Times New Roman"/>
          <w:noProof/>
          <w:sz w:val="24"/>
          <w:szCs w:val="24"/>
        </w:rPr>
        <w:tab/>
        <w:t xml:space="preserve">Martinez, A.; Castro, A., Novel cholinesterase inhibitors as future effective drugs for the treatment of Alzheimer’s disease. </w:t>
      </w:r>
      <w:r w:rsidR="006E3752">
        <w:rPr>
          <w:rFonts w:ascii="Times New Roman" w:hAnsi="Times New Roman" w:cs="Times New Roman"/>
          <w:i/>
          <w:noProof/>
          <w:sz w:val="24"/>
          <w:szCs w:val="24"/>
        </w:rPr>
        <w:t>Expert Opinion on Investigational D</w:t>
      </w:r>
      <w:r w:rsidRPr="00260202">
        <w:rPr>
          <w:rFonts w:ascii="Times New Roman" w:hAnsi="Times New Roman" w:cs="Times New Roman"/>
          <w:i/>
          <w:noProof/>
          <w:sz w:val="24"/>
          <w:szCs w:val="24"/>
        </w:rPr>
        <w:t xml:space="preserve">rugs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15</w:t>
      </w:r>
      <w:r w:rsidRPr="00260202">
        <w:rPr>
          <w:rFonts w:ascii="Times New Roman" w:hAnsi="Times New Roman" w:cs="Times New Roman"/>
          <w:noProof/>
          <w:sz w:val="24"/>
          <w:szCs w:val="24"/>
        </w:rPr>
        <w:t xml:space="preserve"> (1), 1-12.</w:t>
      </w:r>
    </w:p>
    <w:p w14:paraId="18BE5982"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83.</w:t>
      </w:r>
      <w:r w:rsidRPr="00260202">
        <w:rPr>
          <w:rFonts w:ascii="Times New Roman" w:hAnsi="Times New Roman" w:cs="Times New Roman"/>
          <w:noProof/>
          <w:sz w:val="24"/>
          <w:szCs w:val="24"/>
        </w:rPr>
        <w:tab/>
        <w:t xml:space="preserve">Korczyn, A. D.; Giladi, N., Acetylcholinesterase Inhibitors in the Treatment of Dementia in Parkinson’s Disease. In </w:t>
      </w:r>
      <w:r w:rsidRPr="00260202">
        <w:rPr>
          <w:rFonts w:ascii="Times New Roman" w:hAnsi="Times New Roman" w:cs="Times New Roman"/>
          <w:i/>
          <w:noProof/>
          <w:sz w:val="24"/>
          <w:szCs w:val="24"/>
        </w:rPr>
        <w:t>Mental and Behavioral Dysfunction in Movement Disorders</w:t>
      </w:r>
      <w:r w:rsidR="00526A1B">
        <w:rPr>
          <w:rFonts w:ascii="Times New Roman" w:hAnsi="Times New Roman" w:cs="Times New Roman"/>
          <w:noProof/>
          <w:sz w:val="24"/>
          <w:szCs w:val="24"/>
        </w:rPr>
        <w:t xml:space="preserve">, Springer: </w:t>
      </w:r>
      <w:r w:rsidR="00526A1B" w:rsidRPr="006E3752">
        <w:rPr>
          <w:rFonts w:ascii="Times New Roman" w:hAnsi="Times New Roman" w:cs="Times New Roman"/>
          <w:b/>
          <w:noProof/>
          <w:sz w:val="24"/>
          <w:szCs w:val="24"/>
        </w:rPr>
        <w:t>2003</w:t>
      </w:r>
      <w:r w:rsidR="00526A1B">
        <w:rPr>
          <w:rFonts w:ascii="Times New Roman" w:hAnsi="Times New Roman" w:cs="Times New Roman"/>
          <w:noProof/>
          <w:sz w:val="24"/>
          <w:szCs w:val="24"/>
        </w:rPr>
        <w:t>;</w:t>
      </w:r>
      <w:r w:rsidRPr="00260202">
        <w:rPr>
          <w:rFonts w:ascii="Times New Roman" w:hAnsi="Times New Roman" w:cs="Times New Roman"/>
          <w:noProof/>
          <w:sz w:val="24"/>
          <w:szCs w:val="24"/>
        </w:rPr>
        <w:t xml:space="preserve"> 295-301.</w:t>
      </w:r>
    </w:p>
    <w:p w14:paraId="597C8067"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84.</w:t>
      </w:r>
      <w:r w:rsidRPr="00260202">
        <w:rPr>
          <w:rFonts w:ascii="Times New Roman" w:hAnsi="Times New Roman" w:cs="Times New Roman"/>
          <w:noProof/>
          <w:sz w:val="24"/>
          <w:szCs w:val="24"/>
        </w:rPr>
        <w:tab/>
        <w:t xml:space="preserve">Mehndiratta, M. M.; Pandey, S.; Kuntzer, T., Acetylcholinesterase inhibitor treatment for myasthenia gravis. </w:t>
      </w:r>
      <w:r w:rsidRPr="00260202">
        <w:rPr>
          <w:rFonts w:ascii="Times New Roman" w:hAnsi="Times New Roman" w:cs="Times New Roman"/>
          <w:i/>
          <w:noProof/>
          <w:sz w:val="24"/>
          <w:szCs w:val="24"/>
        </w:rPr>
        <w:t xml:space="preserve">Cochrane Database of Systematic Reviews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(10).</w:t>
      </w:r>
    </w:p>
    <w:p w14:paraId="1856E7C1" w14:textId="5C97E66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85.</w:t>
      </w:r>
      <w:r w:rsidRPr="00260202">
        <w:rPr>
          <w:rFonts w:ascii="Times New Roman" w:hAnsi="Times New Roman" w:cs="Times New Roman"/>
          <w:noProof/>
          <w:sz w:val="24"/>
          <w:szCs w:val="24"/>
        </w:rPr>
        <w:tab/>
        <w:t xml:space="preserve">Almasieh, M.; MacIntyre, J. N.; Pouliot, M.; Casanova, C.; Vaucher, E.; Kelly, M. E.; Di Polo, A., Acetylcholinesterase inhibition promotes retinal vasoprotection and increases ocular blood flow in experimental glaucoma. </w:t>
      </w:r>
      <w:r w:rsidR="004B7934">
        <w:rPr>
          <w:rFonts w:ascii="Times New Roman" w:hAnsi="Times New Roman" w:cs="Times New Roman"/>
          <w:i/>
          <w:noProof/>
          <w:sz w:val="24"/>
          <w:szCs w:val="24"/>
        </w:rPr>
        <w:t>Investigative Ophthalmology and Visual S</w:t>
      </w:r>
      <w:r w:rsidRPr="00260202">
        <w:rPr>
          <w:rFonts w:ascii="Times New Roman" w:hAnsi="Times New Roman" w:cs="Times New Roman"/>
          <w:i/>
          <w:noProof/>
          <w:sz w:val="24"/>
          <w:szCs w:val="24"/>
        </w:rPr>
        <w:t xml:space="preserve">cience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54</w:t>
      </w:r>
      <w:r w:rsidRPr="00260202">
        <w:rPr>
          <w:rFonts w:ascii="Times New Roman" w:hAnsi="Times New Roman" w:cs="Times New Roman"/>
          <w:noProof/>
          <w:sz w:val="24"/>
          <w:szCs w:val="24"/>
        </w:rPr>
        <w:t xml:space="preserve"> (5), 3171-3183.</w:t>
      </w:r>
    </w:p>
    <w:p w14:paraId="5905A603"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86.</w:t>
      </w:r>
      <w:r w:rsidRPr="00260202">
        <w:rPr>
          <w:rFonts w:ascii="Times New Roman" w:hAnsi="Times New Roman" w:cs="Times New Roman"/>
          <w:noProof/>
          <w:sz w:val="24"/>
          <w:szCs w:val="24"/>
        </w:rPr>
        <w:tab/>
        <w:t xml:space="preserve">Futso, L. K. Y. C. P., Territrems, Tremorgenic Mycotoxins of </w:t>
      </w:r>
      <w:r w:rsidRPr="004B7934">
        <w:rPr>
          <w:rFonts w:ascii="Times New Roman" w:hAnsi="Times New Roman" w:cs="Times New Roman"/>
          <w:i/>
          <w:noProof/>
          <w:sz w:val="24"/>
          <w:szCs w:val="24"/>
        </w:rPr>
        <w:t>Aspergillus terreus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Applied and Environmental Microbiology </w:t>
      </w:r>
      <w:r w:rsidRPr="00260202">
        <w:rPr>
          <w:rFonts w:ascii="Times New Roman" w:hAnsi="Times New Roman" w:cs="Times New Roman"/>
          <w:b/>
          <w:noProof/>
          <w:sz w:val="24"/>
          <w:szCs w:val="24"/>
        </w:rPr>
        <w:t>1979,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37</w:t>
      </w:r>
      <w:r w:rsidRPr="00260202">
        <w:rPr>
          <w:rFonts w:ascii="Times New Roman" w:hAnsi="Times New Roman" w:cs="Times New Roman"/>
          <w:noProof/>
          <w:sz w:val="24"/>
          <w:szCs w:val="24"/>
        </w:rPr>
        <w:t xml:space="preserve"> (3), 355-357.</w:t>
      </w:r>
    </w:p>
    <w:p w14:paraId="48BEA532" w14:textId="534CC63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87.</w:t>
      </w:r>
      <w:r w:rsidRPr="00260202">
        <w:rPr>
          <w:rFonts w:ascii="Times New Roman" w:hAnsi="Times New Roman" w:cs="Times New Roman"/>
          <w:noProof/>
          <w:sz w:val="24"/>
          <w:szCs w:val="24"/>
        </w:rPr>
        <w:tab/>
        <w:t>Kuohuang ling, H.-H. L., Chuen-Mao Yan</w:t>
      </w:r>
      <w:r w:rsidR="004B7934">
        <w:rPr>
          <w:rFonts w:ascii="Times New Roman" w:hAnsi="Times New Roman" w:cs="Times New Roman"/>
          <w:noProof/>
          <w:sz w:val="24"/>
          <w:szCs w:val="24"/>
        </w:rPr>
        <w:t>g, Chuen-Mao Yang . Isolation, chemical structure, acute toxicity, and some physicochemical properties of t</w:t>
      </w:r>
      <w:r w:rsidRPr="00260202">
        <w:rPr>
          <w:rFonts w:ascii="Times New Roman" w:hAnsi="Times New Roman" w:cs="Times New Roman"/>
          <w:noProof/>
          <w:sz w:val="24"/>
          <w:szCs w:val="24"/>
        </w:rPr>
        <w:t xml:space="preserve">erritrem C from </w:t>
      </w:r>
      <w:r w:rsidRPr="004B7934">
        <w:rPr>
          <w:rFonts w:ascii="Times New Roman" w:hAnsi="Times New Roman" w:cs="Times New Roman"/>
          <w:i/>
          <w:noProof/>
          <w:sz w:val="24"/>
          <w:szCs w:val="24"/>
        </w:rPr>
        <w:t>Aspergillus terreus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Applied and Environmental Microbiology </w:t>
      </w:r>
      <w:r w:rsidRPr="00260202">
        <w:rPr>
          <w:rFonts w:ascii="Times New Roman" w:hAnsi="Times New Roman" w:cs="Times New Roman"/>
          <w:b/>
          <w:noProof/>
          <w:sz w:val="24"/>
          <w:szCs w:val="24"/>
        </w:rPr>
        <w:t>1984,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47</w:t>
      </w:r>
      <w:r w:rsidRPr="00260202">
        <w:rPr>
          <w:rFonts w:ascii="Times New Roman" w:hAnsi="Times New Roman" w:cs="Times New Roman"/>
          <w:noProof/>
          <w:sz w:val="24"/>
          <w:szCs w:val="24"/>
        </w:rPr>
        <w:t xml:space="preserve"> (1), 98-100.</w:t>
      </w:r>
    </w:p>
    <w:p w14:paraId="54D43C6A"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88.</w:t>
      </w:r>
      <w:r w:rsidRPr="00260202">
        <w:rPr>
          <w:rFonts w:ascii="Times New Roman" w:hAnsi="Times New Roman" w:cs="Times New Roman"/>
          <w:noProof/>
          <w:sz w:val="24"/>
          <w:szCs w:val="24"/>
        </w:rPr>
        <w:tab/>
        <w:t xml:space="preserve">Shoei-Sheng Lee, F.-C. P., Chi-Ming Chiou, Kuohuang Ling., NMR assignments of territrems A, B and C and the structure of MB2, the major metabolite of territrem B by rat liver microsomal fraction. . </w:t>
      </w:r>
      <w:r w:rsidRPr="00260202">
        <w:rPr>
          <w:rFonts w:ascii="Times New Roman" w:hAnsi="Times New Roman" w:cs="Times New Roman"/>
          <w:i/>
          <w:noProof/>
          <w:sz w:val="24"/>
          <w:szCs w:val="24"/>
        </w:rPr>
        <w:t xml:space="preserve">Journal of Natural Products </w:t>
      </w:r>
      <w:r w:rsidRPr="00260202">
        <w:rPr>
          <w:rFonts w:ascii="Times New Roman" w:hAnsi="Times New Roman" w:cs="Times New Roman"/>
          <w:b/>
          <w:noProof/>
          <w:sz w:val="24"/>
          <w:szCs w:val="24"/>
        </w:rPr>
        <w:t>1992,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55</w:t>
      </w:r>
      <w:r w:rsidRPr="00260202">
        <w:rPr>
          <w:rFonts w:ascii="Times New Roman" w:hAnsi="Times New Roman" w:cs="Times New Roman"/>
          <w:noProof/>
          <w:sz w:val="24"/>
          <w:szCs w:val="24"/>
        </w:rPr>
        <w:t xml:space="preserve"> (2), 251-255.</w:t>
      </w:r>
    </w:p>
    <w:p w14:paraId="6D1E92C2"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89.</w:t>
      </w:r>
      <w:r w:rsidRPr="00260202">
        <w:rPr>
          <w:rFonts w:ascii="Times New Roman" w:hAnsi="Times New Roman" w:cs="Times New Roman"/>
          <w:noProof/>
          <w:sz w:val="24"/>
          <w:szCs w:val="24"/>
        </w:rPr>
        <w:tab/>
        <w:t xml:space="preserve">Kuo Huang Ling, C. M. C., Yun Long Tseng, Biotransformation of territrems by S9 fraction from rat liver. </w:t>
      </w:r>
      <w:r w:rsidRPr="00260202">
        <w:rPr>
          <w:rFonts w:ascii="Times New Roman" w:hAnsi="Times New Roman" w:cs="Times New Roman"/>
          <w:i/>
          <w:noProof/>
          <w:sz w:val="24"/>
          <w:szCs w:val="24"/>
        </w:rPr>
        <w:t xml:space="preserve">Drug Metabolism and Diaposition </w:t>
      </w:r>
      <w:r w:rsidRPr="00260202">
        <w:rPr>
          <w:rFonts w:ascii="Times New Roman" w:hAnsi="Times New Roman" w:cs="Times New Roman"/>
          <w:b/>
          <w:noProof/>
          <w:sz w:val="24"/>
          <w:szCs w:val="24"/>
        </w:rPr>
        <w:t>1991,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19</w:t>
      </w:r>
      <w:r w:rsidRPr="00260202">
        <w:rPr>
          <w:rFonts w:ascii="Times New Roman" w:hAnsi="Times New Roman" w:cs="Times New Roman"/>
          <w:noProof/>
          <w:sz w:val="24"/>
          <w:szCs w:val="24"/>
        </w:rPr>
        <w:t xml:space="preserve"> (3), 587-695.</w:t>
      </w:r>
    </w:p>
    <w:p w14:paraId="48F11E07" w14:textId="40DBB0F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90.</w:t>
      </w:r>
      <w:r w:rsidRPr="00260202">
        <w:rPr>
          <w:rFonts w:ascii="Times New Roman" w:hAnsi="Times New Roman" w:cs="Times New Roman"/>
          <w:noProof/>
          <w:sz w:val="24"/>
          <w:szCs w:val="24"/>
        </w:rPr>
        <w:tab/>
        <w:t>Peng, F.-C., Structure and Anti-Acetylcholinesterase Activity of 4</w:t>
      </w:r>
      <w:r w:rsidRPr="007B1589">
        <w:rPr>
          <w:rFonts w:ascii="Times New Roman" w:hAnsi="Times New Roman" w:cs="Times New Roman"/>
          <w:i/>
          <w:noProof/>
          <w:sz w:val="24"/>
          <w:szCs w:val="24"/>
        </w:rPr>
        <w:t>α</w:t>
      </w:r>
      <w:r w:rsidRPr="00260202">
        <w:rPr>
          <w:rFonts w:ascii="Times New Roman" w:hAnsi="Times New Roman" w:cs="Times New Roman"/>
          <w:noProof/>
          <w:sz w:val="24"/>
          <w:szCs w:val="24"/>
        </w:rPr>
        <w:t xml:space="preserve">-(Hydroxymethyl)-4α-demethylterritrem B. </w:t>
      </w:r>
      <w:r w:rsidR="007B1589">
        <w:rPr>
          <w:rFonts w:ascii="Times New Roman" w:hAnsi="Times New Roman" w:cs="Times New Roman"/>
          <w:i/>
          <w:noProof/>
          <w:sz w:val="24"/>
          <w:szCs w:val="24"/>
        </w:rPr>
        <w:t>Journal of Natural Products</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60</w:t>
      </w:r>
      <w:r w:rsidRPr="00260202">
        <w:rPr>
          <w:rFonts w:ascii="Times New Roman" w:hAnsi="Times New Roman" w:cs="Times New Roman"/>
          <w:noProof/>
          <w:sz w:val="24"/>
          <w:szCs w:val="24"/>
        </w:rPr>
        <w:t xml:space="preserve"> (8), 842-843.</w:t>
      </w:r>
    </w:p>
    <w:p w14:paraId="6519CEA1" w14:textId="6921A00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91.</w:t>
      </w:r>
      <w:r w:rsidRPr="00260202">
        <w:rPr>
          <w:rFonts w:ascii="Times New Roman" w:hAnsi="Times New Roman" w:cs="Times New Roman"/>
          <w:noProof/>
          <w:sz w:val="24"/>
          <w:szCs w:val="24"/>
        </w:rPr>
        <w:tab/>
        <w:t xml:space="preserve">P.F. Dowd, F. C. P., J. W. Chen, K.H. Ling., Toxicity and anticholinesterase activity of the fungal metabolites territrems to the corn earworm, </w:t>
      </w:r>
      <w:r w:rsidRPr="007B1589">
        <w:rPr>
          <w:rFonts w:ascii="Times New Roman" w:hAnsi="Times New Roman" w:cs="Times New Roman"/>
          <w:i/>
          <w:noProof/>
          <w:sz w:val="24"/>
          <w:szCs w:val="24"/>
        </w:rPr>
        <w:t>Helicoverpa zea</w:t>
      </w:r>
      <w:r w:rsidRPr="00260202">
        <w:rPr>
          <w:rFonts w:ascii="Times New Roman" w:hAnsi="Times New Roman" w:cs="Times New Roman"/>
          <w:noProof/>
          <w:sz w:val="24"/>
          <w:szCs w:val="24"/>
        </w:rPr>
        <w:t xml:space="preserve">. </w:t>
      </w:r>
      <w:r w:rsidR="007B1589">
        <w:rPr>
          <w:rFonts w:ascii="Times New Roman" w:hAnsi="Times New Roman" w:cs="Times New Roman"/>
          <w:i/>
          <w:noProof/>
          <w:sz w:val="24"/>
          <w:szCs w:val="24"/>
        </w:rPr>
        <w:t>Entomologia Experimentalis et Applicata</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65</w:t>
      </w:r>
      <w:r w:rsidRPr="00260202">
        <w:rPr>
          <w:rFonts w:ascii="Times New Roman" w:hAnsi="Times New Roman" w:cs="Times New Roman"/>
          <w:noProof/>
          <w:sz w:val="24"/>
          <w:szCs w:val="24"/>
        </w:rPr>
        <w:t>, 57-64.</w:t>
      </w:r>
    </w:p>
    <w:p w14:paraId="2A18D965"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92.</w:t>
      </w:r>
      <w:r w:rsidRPr="00260202">
        <w:rPr>
          <w:rFonts w:ascii="Times New Roman" w:hAnsi="Times New Roman" w:cs="Times New Roman"/>
          <w:noProof/>
          <w:sz w:val="24"/>
          <w:szCs w:val="24"/>
        </w:rPr>
        <w:tab/>
        <w:t xml:space="preserve">Satoshi Omura, F. K., et, al., Arisugacin, a novel and selective inhibitor of acetycholinesterase from </w:t>
      </w:r>
      <w:r w:rsidRPr="007B1589">
        <w:rPr>
          <w:rFonts w:ascii="Times New Roman" w:hAnsi="Times New Roman" w:cs="Times New Roman"/>
          <w:i/>
          <w:noProof/>
          <w:sz w:val="24"/>
          <w:szCs w:val="24"/>
        </w:rPr>
        <w:t>penicillium</w:t>
      </w:r>
      <w:r w:rsidRPr="00260202">
        <w:rPr>
          <w:rFonts w:ascii="Times New Roman" w:hAnsi="Times New Roman" w:cs="Times New Roman"/>
          <w:noProof/>
          <w:sz w:val="24"/>
          <w:szCs w:val="24"/>
        </w:rPr>
        <w:t xml:space="preserve"> sp. FO-4259.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1995,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48</w:t>
      </w:r>
      <w:r w:rsidRPr="00260202">
        <w:rPr>
          <w:rFonts w:ascii="Times New Roman" w:hAnsi="Times New Roman" w:cs="Times New Roman"/>
          <w:noProof/>
          <w:sz w:val="24"/>
          <w:szCs w:val="24"/>
        </w:rPr>
        <w:t xml:space="preserve"> (7), 745-746.</w:t>
      </w:r>
    </w:p>
    <w:p w14:paraId="1658C88B" w14:textId="06F3BF9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93.</w:t>
      </w:r>
      <w:r w:rsidRPr="00260202">
        <w:rPr>
          <w:rFonts w:ascii="Times New Roman" w:hAnsi="Times New Roman" w:cs="Times New Roman"/>
          <w:noProof/>
          <w:sz w:val="24"/>
          <w:szCs w:val="24"/>
        </w:rPr>
        <w:tab/>
        <w:t xml:space="preserve">Ling, K. H.; Peng, </w:t>
      </w:r>
      <w:r w:rsidR="007B1589">
        <w:rPr>
          <w:rFonts w:ascii="Times New Roman" w:hAnsi="Times New Roman" w:cs="Times New Roman"/>
          <w:noProof/>
          <w:sz w:val="24"/>
          <w:szCs w:val="24"/>
        </w:rPr>
        <w:t>F. C.; Chen, B. J., Symposium; isolation, physicochemical properties and toxicities of t</w:t>
      </w:r>
      <w:r w:rsidRPr="00260202">
        <w:rPr>
          <w:rFonts w:ascii="Times New Roman" w:hAnsi="Times New Roman" w:cs="Times New Roman"/>
          <w:noProof/>
          <w:sz w:val="24"/>
          <w:szCs w:val="24"/>
        </w:rPr>
        <w:t xml:space="preserve">erritrem A'and B'. </w:t>
      </w:r>
      <w:r w:rsidRPr="00260202">
        <w:rPr>
          <w:rFonts w:ascii="Times New Roman" w:hAnsi="Times New Roman" w:cs="Times New Roman"/>
          <w:i/>
          <w:noProof/>
          <w:sz w:val="24"/>
          <w:szCs w:val="24"/>
        </w:rPr>
        <w:t xml:space="preserve">Journal of Food Science and Technology </w:t>
      </w:r>
      <w:r w:rsidRPr="00260202">
        <w:rPr>
          <w:rFonts w:ascii="Times New Roman" w:hAnsi="Times New Roman" w:cs="Times New Roman"/>
          <w:b/>
          <w:noProof/>
          <w:sz w:val="24"/>
          <w:szCs w:val="24"/>
        </w:rPr>
        <w:t>1986,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17</w:t>
      </w:r>
      <w:r w:rsidRPr="00260202">
        <w:rPr>
          <w:rFonts w:ascii="Times New Roman" w:hAnsi="Times New Roman" w:cs="Times New Roman"/>
          <w:noProof/>
          <w:sz w:val="24"/>
          <w:szCs w:val="24"/>
        </w:rPr>
        <w:t xml:space="preserve"> (2), 153-160.</w:t>
      </w:r>
    </w:p>
    <w:p w14:paraId="67122F98"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94.</w:t>
      </w:r>
      <w:r w:rsidRPr="00260202">
        <w:rPr>
          <w:rFonts w:ascii="Times New Roman" w:hAnsi="Times New Roman" w:cs="Times New Roman"/>
          <w:noProof/>
          <w:sz w:val="24"/>
          <w:szCs w:val="24"/>
        </w:rPr>
        <w:tab/>
        <w:t xml:space="preserve">Peng, F.-C., Acetycholinesterase inhibition by territrem B derivatives. </w:t>
      </w:r>
      <w:r w:rsidRPr="00260202">
        <w:rPr>
          <w:rFonts w:ascii="Times New Roman" w:hAnsi="Times New Roman" w:cs="Times New Roman"/>
          <w:i/>
          <w:noProof/>
          <w:sz w:val="24"/>
          <w:szCs w:val="24"/>
        </w:rPr>
        <w:t xml:space="preserve">Journal of Natural Products </w:t>
      </w:r>
      <w:r w:rsidRPr="00260202">
        <w:rPr>
          <w:rFonts w:ascii="Times New Roman" w:hAnsi="Times New Roman" w:cs="Times New Roman"/>
          <w:b/>
          <w:noProof/>
          <w:sz w:val="24"/>
          <w:szCs w:val="24"/>
        </w:rPr>
        <w:t>1995,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58</w:t>
      </w:r>
      <w:r w:rsidRPr="00260202">
        <w:rPr>
          <w:rFonts w:ascii="Times New Roman" w:hAnsi="Times New Roman" w:cs="Times New Roman"/>
          <w:noProof/>
          <w:sz w:val="24"/>
          <w:szCs w:val="24"/>
        </w:rPr>
        <w:t xml:space="preserve"> (6), 857-862.</w:t>
      </w:r>
    </w:p>
    <w:p w14:paraId="3FB8D5C7" w14:textId="500A5FFE"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95.</w:t>
      </w:r>
      <w:r w:rsidRPr="00260202">
        <w:rPr>
          <w:rFonts w:ascii="Times New Roman" w:hAnsi="Times New Roman" w:cs="Times New Roman"/>
          <w:noProof/>
          <w:sz w:val="24"/>
          <w:szCs w:val="24"/>
        </w:rPr>
        <w:tab/>
        <w:t xml:space="preserve">Nong, X. H.; Wang, Y. F.; Zhang, X. Y.; Zhou, M. P.; Xu, X. Y.; Qi, S. H., Territrem and butyrolactone derivatives from a marine-derived fungus </w:t>
      </w:r>
      <w:r w:rsidRPr="007B1589">
        <w:rPr>
          <w:rFonts w:ascii="Times New Roman" w:hAnsi="Times New Roman" w:cs="Times New Roman"/>
          <w:i/>
          <w:noProof/>
          <w:sz w:val="24"/>
          <w:szCs w:val="24"/>
        </w:rPr>
        <w:t>Aspergillus terreus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Mar</w:t>
      </w:r>
      <w:r w:rsidR="007B1589">
        <w:rPr>
          <w:rFonts w:ascii="Times New Roman" w:hAnsi="Times New Roman" w:cs="Times New Roman"/>
          <w:i/>
          <w:noProof/>
          <w:sz w:val="24"/>
          <w:szCs w:val="24"/>
        </w:rPr>
        <w:t>ine</w:t>
      </w:r>
      <w:r w:rsidRPr="00260202">
        <w:rPr>
          <w:rFonts w:ascii="Times New Roman" w:hAnsi="Times New Roman" w:cs="Times New Roman"/>
          <w:i/>
          <w:noProof/>
          <w:sz w:val="24"/>
          <w:szCs w:val="24"/>
        </w:rPr>
        <w:t xml:space="preserve"> Drugs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12</w:t>
      </w:r>
      <w:r w:rsidRPr="00260202">
        <w:rPr>
          <w:rFonts w:ascii="Times New Roman" w:hAnsi="Times New Roman" w:cs="Times New Roman"/>
          <w:noProof/>
          <w:sz w:val="24"/>
          <w:szCs w:val="24"/>
        </w:rPr>
        <w:t xml:space="preserve"> (12), 6113-</w:t>
      </w:r>
      <w:r w:rsidR="00526A1B">
        <w:rPr>
          <w:rFonts w:ascii="Times New Roman" w:hAnsi="Times New Roman" w:cs="Times New Roman"/>
          <w:noProof/>
          <w:sz w:val="24"/>
          <w:szCs w:val="24"/>
        </w:rPr>
        <w:t>61</w:t>
      </w:r>
      <w:r w:rsidRPr="00260202">
        <w:rPr>
          <w:rFonts w:ascii="Times New Roman" w:hAnsi="Times New Roman" w:cs="Times New Roman"/>
          <w:noProof/>
          <w:sz w:val="24"/>
          <w:szCs w:val="24"/>
        </w:rPr>
        <w:t>24.</w:t>
      </w:r>
    </w:p>
    <w:p w14:paraId="30EDFAE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96.</w:t>
      </w:r>
      <w:r w:rsidRPr="00260202">
        <w:rPr>
          <w:rFonts w:ascii="Times New Roman" w:hAnsi="Times New Roman" w:cs="Times New Roman"/>
          <w:noProof/>
          <w:sz w:val="24"/>
          <w:szCs w:val="24"/>
        </w:rPr>
        <w:tab/>
        <w:t xml:space="preserve">Omura, F. K. K. O. K. S. Y. I. S., Arisugacins A and B, Novel and Selective Acetylcholinesterase Inhibitors from </w:t>
      </w:r>
      <w:r w:rsidRPr="007B1589">
        <w:rPr>
          <w:rFonts w:ascii="Times New Roman" w:hAnsi="Times New Roman" w:cs="Times New Roman"/>
          <w:i/>
          <w:noProof/>
          <w:sz w:val="24"/>
          <w:szCs w:val="24"/>
        </w:rPr>
        <w:t>Penicillium</w:t>
      </w:r>
      <w:r w:rsidRPr="00260202">
        <w:rPr>
          <w:rFonts w:ascii="Times New Roman" w:hAnsi="Times New Roman" w:cs="Times New Roman"/>
          <w:noProof/>
          <w:sz w:val="24"/>
          <w:szCs w:val="24"/>
        </w:rPr>
        <w:t xml:space="preserve"> sp. FO-4259.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1996,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49</w:t>
      </w:r>
      <w:r w:rsidRPr="00260202">
        <w:rPr>
          <w:rFonts w:ascii="Times New Roman" w:hAnsi="Times New Roman" w:cs="Times New Roman"/>
          <w:noProof/>
          <w:sz w:val="24"/>
          <w:szCs w:val="24"/>
        </w:rPr>
        <w:t xml:space="preserve"> (8), 742-747.</w:t>
      </w:r>
    </w:p>
    <w:p w14:paraId="34C02273" w14:textId="366BE9C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97.</w:t>
      </w:r>
      <w:r w:rsidRPr="00260202">
        <w:rPr>
          <w:rFonts w:ascii="Times New Roman" w:hAnsi="Times New Roman" w:cs="Times New Roman"/>
          <w:noProof/>
          <w:sz w:val="24"/>
          <w:szCs w:val="24"/>
        </w:rPr>
        <w:tab/>
        <w:t xml:space="preserve">Miyoshi Kuno, K. S., Kazuhiko Otoguro,; Toshiaki Sunazuka, S. O., Arisugacins A and B, Novel and Selective Acetylcholinesterase Inhibitors from </w:t>
      </w:r>
      <w:r w:rsidRPr="007B1589">
        <w:rPr>
          <w:rFonts w:ascii="Times New Roman" w:hAnsi="Times New Roman" w:cs="Times New Roman"/>
          <w:i/>
          <w:noProof/>
          <w:sz w:val="24"/>
          <w:szCs w:val="24"/>
        </w:rPr>
        <w:t>Penicillium</w:t>
      </w:r>
      <w:r w:rsidR="007B1589">
        <w:rPr>
          <w:rFonts w:ascii="Times New Roman" w:hAnsi="Times New Roman" w:cs="Times New Roman"/>
          <w:noProof/>
          <w:sz w:val="24"/>
          <w:szCs w:val="24"/>
        </w:rPr>
        <w:t xml:space="preserve"> sp. FO-4259 II. structure e</w:t>
      </w:r>
      <w:r w:rsidRPr="00260202">
        <w:rPr>
          <w:rFonts w:ascii="Times New Roman" w:hAnsi="Times New Roman" w:cs="Times New Roman"/>
          <w:noProof/>
          <w:sz w:val="24"/>
          <w:szCs w:val="24"/>
        </w:rPr>
        <w:t xml:space="preserve">lucidation.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1996,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49</w:t>
      </w:r>
      <w:r w:rsidRPr="00260202">
        <w:rPr>
          <w:rFonts w:ascii="Times New Roman" w:hAnsi="Times New Roman" w:cs="Times New Roman"/>
          <w:noProof/>
          <w:sz w:val="24"/>
          <w:szCs w:val="24"/>
        </w:rPr>
        <w:t xml:space="preserve"> (8), 748-751.</w:t>
      </w:r>
    </w:p>
    <w:p w14:paraId="49F67323" w14:textId="33783275"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98.</w:t>
      </w:r>
      <w:r w:rsidR="002343B8">
        <w:rPr>
          <w:rFonts w:ascii="Times New Roman" w:hAnsi="Times New Roman" w:cs="Times New Roman"/>
          <w:noProof/>
          <w:sz w:val="24"/>
          <w:szCs w:val="24"/>
        </w:rPr>
        <w:tab/>
        <w:t xml:space="preserve">Kazuhiko Otoguro, </w:t>
      </w:r>
      <w:r w:rsidR="002343B8" w:rsidRPr="00260202">
        <w:rPr>
          <w:rFonts w:ascii="Times New Roman" w:hAnsi="Times New Roman" w:cs="Times New Roman"/>
          <w:noProof/>
          <w:sz w:val="24"/>
          <w:szCs w:val="24"/>
        </w:rPr>
        <w:t>Kazuhiko Otoguro</w:t>
      </w:r>
      <w:r w:rsidR="002343B8">
        <w:rPr>
          <w:rFonts w:ascii="Times New Roman" w:hAnsi="Times New Roman" w:cs="Times New Roman"/>
          <w:noProof/>
          <w:sz w:val="24"/>
          <w:szCs w:val="24"/>
        </w:rPr>
        <w:t xml:space="preserve">, </w:t>
      </w:r>
      <w:r w:rsidR="002343B8" w:rsidRPr="00260202">
        <w:rPr>
          <w:rFonts w:ascii="Times New Roman" w:hAnsi="Times New Roman" w:cs="Times New Roman"/>
          <w:noProof/>
          <w:sz w:val="24"/>
          <w:szCs w:val="24"/>
        </w:rPr>
        <w:t xml:space="preserve">Miyoshi Kuno, </w:t>
      </w:r>
      <w:r w:rsidR="002343B8">
        <w:rPr>
          <w:rFonts w:ascii="Times New Roman" w:hAnsi="Times New Roman" w:cs="Times New Roman"/>
          <w:noProof/>
          <w:sz w:val="24"/>
          <w:szCs w:val="24"/>
        </w:rPr>
        <w:t>K. S.,</w:t>
      </w:r>
      <w:r w:rsidRPr="00260202">
        <w:rPr>
          <w:rFonts w:ascii="Times New Roman" w:hAnsi="Times New Roman" w:cs="Times New Roman"/>
          <w:noProof/>
          <w:sz w:val="24"/>
          <w:szCs w:val="24"/>
        </w:rPr>
        <w:t xml:space="preserve"> </w:t>
      </w:r>
      <w:r w:rsidR="007B1589">
        <w:rPr>
          <w:rFonts w:ascii="Times New Roman" w:hAnsi="Times New Roman" w:cs="Times New Roman"/>
          <w:noProof/>
          <w:sz w:val="24"/>
          <w:szCs w:val="24"/>
        </w:rPr>
        <w:t>Arisugacins C and D, Novel acetylcholinesterase inhibitors and their related novel metabolites p</w:t>
      </w:r>
      <w:r w:rsidRPr="00260202">
        <w:rPr>
          <w:rFonts w:ascii="Times New Roman" w:hAnsi="Times New Roman" w:cs="Times New Roman"/>
          <w:noProof/>
          <w:sz w:val="24"/>
          <w:szCs w:val="24"/>
        </w:rPr>
        <w:t xml:space="preserve">roduced by </w:t>
      </w:r>
      <w:r w:rsidRPr="007B1589">
        <w:rPr>
          <w:rFonts w:ascii="Times New Roman" w:hAnsi="Times New Roman" w:cs="Times New Roman"/>
          <w:i/>
          <w:noProof/>
          <w:sz w:val="24"/>
          <w:szCs w:val="24"/>
        </w:rPr>
        <w:t>Penicillium</w:t>
      </w:r>
      <w:r w:rsidRPr="00260202">
        <w:rPr>
          <w:rFonts w:ascii="Times New Roman" w:hAnsi="Times New Roman" w:cs="Times New Roman"/>
          <w:noProof/>
          <w:sz w:val="24"/>
          <w:szCs w:val="24"/>
        </w:rPr>
        <w:t xml:space="preserve"> sp. FO-4259-ll.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2000,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53</w:t>
      </w:r>
      <w:r w:rsidRPr="00260202">
        <w:rPr>
          <w:rFonts w:ascii="Times New Roman" w:hAnsi="Times New Roman" w:cs="Times New Roman"/>
          <w:noProof/>
          <w:sz w:val="24"/>
          <w:szCs w:val="24"/>
        </w:rPr>
        <w:t xml:space="preserve"> (1), 50-57.</w:t>
      </w:r>
    </w:p>
    <w:p w14:paraId="0EABEBFF"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99.</w:t>
      </w:r>
      <w:r w:rsidRPr="00260202">
        <w:rPr>
          <w:rFonts w:ascii="Times New Roman" w:hAnsi="Times New Roman" w:cs="Times New Roman"/>
          <w:noProof/>
          <w:sz w:val="24"/>
          <w:szCs w:val="24"/>
        </w:rPr>
        <w:tab/>
        <w:t xml:space="preserve">Masaki Handa, T. S., Kenichiro Nagai, Ryouko Kimura, Kazuhiko Otoguro, Yoshihiro Harigaya, Satoshi Omura, Determination of absolute stereochemistries of arisugacin F and territrem B, novel acetycholinesterase inhibitors.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2001,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54</w:t>
      </w:r>
      <w:r w:rsidRPr="00260202">
        <w:rPr>
          <w:rFonts w:ascii="Times New Roman" w:hAnsi="Times New Roman" w:cs="Times New Roman"/>
          <w:noProof/>
          <w:sz w:val="24"/>
          <w:szCs w:val="24"/>
        </w:rPr>
        <w:t xml:space="preserve"> (4), 386-391.</w:t>
      </w:r>
    </w:p>
    <w:p w14:paraId="748946C9"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100.</w:t>
      </w:r>
      <w:r w:rsidRPr="00260202">
        <w:rPr>
          <w:rFonts w:ascii="Times New Roman" w:hAnsi="Times New Roman" w:cs="Times New Roman"/>
          <w:noProof/>
          <w:sz w:val="24"/>
          <w:szCs w:val="24"/>
        </w:rPr>
        <w:tab/>
        <w:t xml:space="preserve">Sunazuka, T.; Handa, M.; Nagai, K.; Shirahata, T.; Harigaya, Y.; Otoguro, K.; Kuwajima, I.; Ōmura, S., Absolute stereochemistries and total synthesis of (+)-arisugacins A and B, potent, </w:t>
      </w:r>
      <w:r w:rsidRPr="00260202">
        <w:rPr>
          <w:rFonts w:ascii="Times New Roman" w:hAnsi="Times New Roman" w:cs="Times New Roman"/>
          <w:noProof/>
          <w:sz w:val="24"/>
          <w:szCs w:val="24"/>
        </w:rPr>
        <w:lastRenderedPageBreak/>
        <w:t xml:space="preserve">orally bioactive and selective inhibitors of acetylcholinesterase. </w:t>
      </w:r>
      <w:r w:rsidRPr="00260202">
        <w:rPr>
          <w:rFonts w:ascii="Times New Roman" w:hAnsi="Times New Roman" w:cs="Times New Roman"/>
          <w:i/>
          <w:noProof/>
          <w:sz w:val="24"/>
          <w:szCs w:val="24"/>
        </w:rPr>
        <w:t xml:space="preserve">Tetrahedron </w:t>
      </w:r>
      <w:r w:rsidRPr="00260202">
        <w:rPr>
          <w:rFonts w:ascii="Times New Roman" w:hAnsi="Times New Roman" w:cs="Times New Roman"/>
          <w:b/>
          <w:noProof/>
          <w:sz w:val="24"/>
          <w:szCs w:val="24"/>
        </w:rPr>
        <w:t>2004,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60</w:t>
      </w:r>
      <w:r w:rsidRPr="00260202">
        <w:rPr>
          <w:rFonts w:ascii="Times New Roman" w:hAnsi="Times New Roman" w:cs="Times New Roman"/>
          <w:noProof/>
          <w:sz w:val="24"/>
          <w:szCs w:val="24"/>
        </w:rPr>
        <w:t xml:space="preserve"> (36), 7845-7859.</w:t>
      </w:r>
    </w:p>
    <w:p w14:paraId="516D9337" w14:textId="533F8BE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101.</w:t>
      </w:r>
      <w:r w:rsidRPr="00260202">
        <w:rPr>
          <w:rFonts w:ascii="Times New Roman" w:hAnsi="Times New Roman" w:cs="Times New Roman"/>
          <w:noProof/>
          <w:sz w:val="24"/>
          <w:szCs w:val="24"/>
        </w:rPr>
        <w:tab/>
        <w:t xml:space="preserve">Xinhua Sun, X. K., Huquan Gao, Tianjiao Zhu, Guangwei Wu, Qianqun Gu, Dehai Li, Two new meroterpenoids produced by the endophytic fungus </w:t>
      </w:r>
      <w:r w:rsidRPr="0073650A">
        <w:rPr>
          <w:rFonts w:ascii="Times New Roman" w:hAnsi="Times New Roman" w:cs="Times New Roman"/>
          <w:i/>
          <w:noProof/>
          <w:sz w:val="24"/>
          <w:szCs w:val="24"/>
        </w:rPr>
        <w:t>Penicillium</w:t>
      </w:r>
      <w:r w:rsidRPr="00260202">
        <w:rPr>
          <w:rFonts w:ascii="Times New Roman" w:hAnsi="Times New Roman" w:cs="Times New Roman"/>
          <w:noProof/>
          <w:sz w:val="24"/>
          <w:szCs w:val="24"/>
        </w:rPr>
        <w:t xml:space="preserve"> sp. SXH-65. </w:t>
      </w:r>
      <w:r w:rsidR="0073650A">
        <w:rPr>
          <w:rFonts w:ascii="Times New Roman" w:hAnsi="Times New Roman" w:cs="Times New Roman"/>
          <w:i/>
          <w:noProof/>
          <w:sz w:val="24"/>
          <w:szCs w:val="24"/>
        </w:rPr>
        <w:t>Archives of Pharmacal</w:t>
      </w:r>
      <w:r w:rsidRPr="00260202">
        <w:rPr>
          <w:rFonts w:ascii="Times New Roman" w:hAnsi="Times New Roman" w:cs="Times New Roman"/>
          <w:i/>
          <w:noProof/>
          <w:sz w:val="24"/>
          <w:szCs w:val="24"/>
        </w:rPr>
        <w:t xml:space="preserve"> Res</w:t>
      </w:r>
      <w:r w:rsidR="0073650A">
        <w:rPr>
          <w:rFonts w:ascii="Times New Roman" w:hAnsi="Times New Roman" w:cs="Times New Roman"/>
          <w:i/>
          <w:noProof/>
          <w:sz w:val="24"/>
          <w:szCs w:val="24"/>
        </w:rPr>
        <w:t>earch</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37</w:t>
      </w:r>
      <w:r w:rsidRPr="00260202">
        <w:rPr>
          <w:rFonts w:ascii="Times New Roman" w:hAnsi="Times New Roman" w:cs="Times New Roman"/>
          <w:noProof/>
          <w:sz w:val="24"/>
          <w:szCs w:val="24"/>
        </w:rPr>
        <w:t>, 978-982.</w:t>
      </w:r>
    </w:p>
    <w:p w14:paraId="73B58B1B" w14:textId="5258874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102.</w:t>
      </w:r>
      <w:r w:rsidRPr="00260202">
        <w:rPr>
          <w:rFonts w:ascii="Times New Roman" w:hAnsi="Times New Roman" w:cs="Times New Roman"/>
          <w:noProof/>
          <w:sz w:val="24"/>
          <w:szCs w:val="24"/>
        </w:rPr>
        <w:tab/>
        <w:t xml:space="preserve">Li, X. D.; Miao, F. P.; Liang, X. R.; Ji, N. Y., Meroterpenes from an algicolous strain of </w:t>
      </w:r>
      <w:r w:rsidRPr="0073650A">
        <w:rPr>
          <w:rFonts w:ascii="Times New Roman" w:hAnsi="Times New Roman" w:cs="Times New Roman"/>
          <w:i/>
          <w:noProof/>
          <w:sz w:val="24"/>
          <w:szCs w:val="24"/>
        </w:rPr>
        <w:t>Penicillium echinulatum</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Magn</w:t>
      </w:r>
      <w:r w:rsidR="0073650A">
        <w:rPr>
          <w:rFonts w:ascii="Times New Roman" w:hAnsi="Times New Roman" w:cs="Times New Roman"/>
          <w:i/>
          <w:noProof/>
          <w:sz w:val="24"/>
          <w:szCs w:val="24"/>
        </w:rPr>
        <w:t>etic</w:t>
      </w:r>
      <w:r w:rsidRPr="00260202">
        <w:rPr>
          <w:rFonts w:ascii="Times New Roman" w:hAnsi="Times New Roman" w:cs="Times New Roman"/>
          <w:i/>
          <w:noProof/>
          <w:sz w:val="24"/>
          <w:szCs w:val="24"/>
        </w:rPr>
        <w:t xml:space="preserve"> Reson</w:t>
      </w:r>
      <w:r w:rsidR="0073650A">
        <w:rPr>
          <w:rFonts w:ascii="Times New Roman" w:hAnsi="Times New Roman" w:cs="Times New Roman"/>
          <w:i/>
          <w:noProof/>
          <w:sz w:val="24"/>
          <w:szCs w:val="24"/>
        </w:rPr>
        <w:t>ance</w:t>
      </w:r>
      <w:r w:rsidRPr="00260202">
        <w:rPr>
          <w:rFonts w:ascii="Times New Roman" w:hAnsi="Times New Roman" w:cs="Times New Roman"/>
          <w:i/>
          <w:noProof/>
          <w:sz w:val="24"/>
          <w:szCs w:val="24"/>
        </w:rPr>
        <w:t xml:space="preserve"> Chem</w:t>
      </w:r>
      <w:r w:rsidR="0073650A">
        <w:rPr>
          <w:rFonts w:ascii="Times New Roman" w:hAnsi="Times New Roman" w:cs="Times New Roman"/>
          <w:i/>
          <w:noProof/>
          <w:sz w:val="24"/>
          <w:szCs w:val="24"/>
        </w:rPr>
        <w:t>istry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52</w:t>
      </w:r>
      <w:r w:rsidRPr="00260202">
        <w:rPr>
          <w:rFonts w:ascii="Times New Roman" w:hAnsi="Times New Roman" w:cs="Times New Roman"/>
          <w:noProof/>
          <w:sz w:val="24"/>
          <w:szCs w:val="24"/>
        </w:rPr>
        <w:t xml:space="preserve"> (5), 247-</w:t>
      </w:r>
      <w:r w:rsidR="00526A1B">
        <w:rPr>
          <w:rFonts w:ascii="Times New Roman" w:hAnsi="Times New Roman" w:cs="Times New Roman"/>
          <w:noProof/>
          <w:sz w:val="24"/>
          <w:szCs w:val="24"/>
        </w:rPr>
        <w:t>2</w:t>
      </w:r>
      <w:r w:rsidRPr="00260202">
        <w:rPr>
          <w:rFonts w:ascii="Times New Roman" w:hAnsi="Times New Roman" w:cs="Times New Roman"/>
          <w:noProof/>
          <w:sz w:val="24"/>
          <w:szCs w:val="24"/>
        </w:rPr>
        <w:t>50.</w:t>
      </w:r>
    </w:p>
    <w:p w14:paraId="16A67AC1" w14:textId="13AC744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103.</w:t>
      </w:r>
      <w:r w:rsidRPr="00260202">
        <w:rPr>
          <w:rFonts w:ascii="Times New Roman" w:hAnsi="Times New Roman" w:cs="Times New Roman"/>
          <w:noProof/>
          <w:sz w:val="24"/>
          <w:szCs w:val="24"/>
        </w:rPr>
        <w:tab/>
        <w:t xml:space="preserve">Ick-dong, C. K.-M. K. W.-G. L. C.-K. Y., </w:t>
      </w:r>
      <w:r w:rsidR="0073650A">
        <w:rPr>
          <w:rFonts w:ascii="Times New Roman" w:hAnsi="Times New Roman" w:cs="Times New Roman"/>
          <w:noProof/>
          <w:sz w:val="24"/>
          <w:szCs w:val="24"/>
        </w:rPr>
        <w:t>Terreulactones A, B, C, and D- novel acetylcholinesterase inhibitors p</w:t>
      </w:r>
      <w:r w:rsidRPr="00260202">
        <w:rPr>
          <w:rFonts w:ascii="Times New Roman" w:hAnsi="Times New Roman" w:cs="Times New Roman"/>
          <w:noProof/>
          <w:sz w:val="24"/>
          <w:szCs w:val="24"/>
        </w:rPr>
        <w:t xml:space="preserve">roduced by </w:t>
      </w:r>
      <w:r w:rsidRPr="0073650A">
        <w:rPr>
          <w:rFonts w:ascii="Times New Roman" w:hAnsi="Times New Roman" w:cs="Times New Roman"/>
          <w:i/>
          <w:noProof/>
          <w:sz w:val="24"/>
          <w:szCs w:val="24"/>
        </w:rPr>
        <w:t>Aspergillus terreus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56</w:t>
      </w:r>
      <w:r w:rsidRPr="00260202">
        <w:rPr>
          <w:rFonts w:ascii="Times New Roman" w:hAnsi="Times New Roman" w:cs="Times New Roman"/>
          <w:noProof/>
          <w:sz w:val="24"/>
          <w:szCs w:val="24"/>
        </w:rPr>
        <w:t xml:space="preserve"> (4), 344-350.</w:t>
      </w:r>
    </w:p>
    <w:p w14:paraId="0BBFFFFB" w14:textId="759C80D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104.</w:t>
      </w:r>
      <w:r w:rsidRPr="00260202">
        <w:rPr>
          <w:rFonts w:ascii="Times New Roman" w:hAnsi="Times New Roman" w:cs="Times New Roman"/>
          <w:noProof/>
          <w:sz w:val="24"/>
          <w:szCs w:val="24"/>
        </w:rPr>
        <w:tab/>
        <w:t xml:space="preserve">Kim Won-Gon, C. K.-M., Lee Chong-Kil, Yoo Ick-Dong, </w:t>
      </w:r>
      <w:r w:rsidR="0073650A">
        <w:rPr>
          <w:rFonts w:ascii="Times New Roman" w:hAnsi="Times New Roman" w:cs="Times New Roman"/>
          <w:noProof/>
          <w:sz w:val="24"/>
          <w:szCs w:val="24"/>
        </w:rPr>
        <w:t>Terreulactones A, B, C, and D- novel acetylcholinesterase inhibitors p</w:t>
      </w:r>
      <w:r w:rsidRPr="00260202">
        <w:rPr>
          <w:rFonts w:ascii="Times New Roman" w:hAnsi="Times New Roman" w:cs="Times New Roman"/>
          <w:noProof/>
          <w:sz w:val="24"/>
          <w:szCs w:val="24"/>
        </w:rPr>
        <w:t xml:space="preserve">roduced by </w:t>
      </w:r>
      <w:r w:rsidRPr="0073650A">
        <w:rPr>
          <w:rFonts w:ascii="Times New Roman" w:hAnsi="Times New Roman" w:cs="Times New Roman"/>
          <w:i/>
          <w:noProof/>
          <w:sz w:val="24"/>
          <w:szCs w:val="24"/>
        </w:rPr>
        <w:t>Aspergillus terreus</w:t>
      </w:r>
      <w:r w:rsidR="0073650A">
        <w:rPr>
          <w:rFonts w:ascii="Times New Roman" w:hAnsi="Times New Roman" w:cs="Times New Roman"/>
          <w:noProof/>
          <w:sz w:val="24"/>
          <w:szCs w:val="24"/>
        </w:rPr>
        <w:t xml:space="preserve"> I. taxonomy, fermentation, isolation and biological a</w:t>
      </w:r>
      <w:r w:rsidRPr="00260202">
        <w:rPr>
          <w:rFonts w:ascii="Times New Roman" w:hAnsi="Times New Roman" w:cs="Times New Roman"/>
          <w:noProof/>
          <w:sz w:val="24"/>
          <w:szCs w:val="24"/>
        </w:rPr>
        <w:t xml:space="preserve">ctivities.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56</w:t>
      </w:r>
      <w:r w:rsidRPr="00260202">
        <w:rPr>
          <w:rFonts w:ascii="Times New Roman" w:hAnsi="Times New Roman" w:cs="Times New Roman"/>
          <w:noProof/>
          <w:sz w:val="24"/>
          <w:szCs w:val="24"/>
        </w:rPr>
        <w:t xml:space="preserve"> (4), 344-350.</w:t>
      </w:r>
    </w:p>
    <w:p w14:paraId="5FCBE6B2" w14:textId="2F687FA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105.</w:t>
      </w:r>
      <w:r w:rsidRPr="00260202">
        <w:rPr>
          <w:rFonts w:ascii="Times New Roman" w:hAnsi="Times New Roman" w:cs="Times New Roman"/>
          <w:noProof/>
          <w:sz w:val="24"/>
          <w:szCs w:val="24"/>
        </w:rPr>
        <w:tab/>
        <w:t xml:space="preserve">Yoo, I. D.; Cho, K. M.; Lee, C. K.; Kim, W. G., Isoterreulactone A, a novel meroterpenoid with anti-acetylcholinesterase activity produced by </w:t>
      </w:r>
      <w:r w:rsidRPr="0073650A">
        <w:rPr>
          <w:rFonts w:ascii="Times New Roman" w:hAnsi="Times New Roman" w:cs="Times New Roman"/>
          <w:i/>
          <w:noProof/>
          <w:sz w:val="24"/>
          <w:szCs w:val="24"/>
        </w:rPr>
        <w:t>Aspergillus terreus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Bioorg</w:t>
      </w:r>
      <w:r w:rsidR="0073650A">
        <w:rPr>
          <w:rFonts w:ascii="Times New Roman" w:hAnsi="Times New Roman" w:cs="Times New Roman"/>
          <w:i/>
          <w:noProof/>
          <w:sz w:val="24"/>
          <w:szCs w:val="24"/>
        </w:rPr>
        <w:t>anic</w:t>
      </w:r>
      <w:r w:rsidRPr="00260202">
        <w:rPr>
          <w:rFonts w:ascii="Times New Roman" w:hAnsi="Times New Roman" w:cs="Times New Roman"/>
          <w:i/>
          <w:noProof/>
          <w:sz w:val="24"/>
          <w:szCs w:val="24"/>
        </w:rPr>
        <w:t xml:space="preserve"> Med</w:t>
      </w:r>
      <w:r w:rsidR="0073650A">
        <w:rPr>
          <w:rFonts w:ascii="Times New Roman" w:hAnsi="Times New Roman" w:cs="Times New Roman"/>
          <w:i/>
          <w:noProof/>
          <w:sz w:val="24"/>
          <w:szCs w:val="24"/>
        </w:rPr>
        <w:t>ecinal</w:t>
      </w:r>
      <w:r w:rsidRPr="00260202">
        <w:rPr>
          <w:rFonts w:ascii="Times New Roman" w:hAnsi="Times New Roman" w:cs="Times New Roman"/>
          <w:i/>
          <w:noProof/>
          <w:sz w:val="24"/>
          <w:szCs w:val="24"/>
        </w:rPr>
        <w:t xml:space="preserve"> Chem</w:t>
      </w:r>
      <w:r w:rsidR="0073650A">
        <w:rPr>
          <w:rFonts w:ascii="Times New Roman" w:hAnsi="Times New Roman" w:cs="Times New Roman"/>
          <w:i/>
          <w:noProof/>
          <w:sz w:val="24"/>
          <w:szCs w:val="24"/>
        </w:rPr>
        <w:t>istry</w:t>
      </w:r>
      <w:r w:rsidRPr="00260202">
        <w:rPr>
          <w:rFonts w:ascii="Times New Roman" w:hAnsi="Times New Roman" w:cs="Times New Roman"/>
          <w:i/>
          <w:noProof/>
          <w:sz w:val="24"/>
          <w:szCs w:val="24"/>
        </w:rPr>
        <w:t xml:space="preserve"> Lett</w:t>
      </w:r>
      <w:r w:rsidR="0073650A">
        <w:rPr>
          <w:rFonts w:ascii="Times New Roman" w:hAnsi="Times New Roman" w:cs="Times New Roman"/>
          <w:i/>
          <w:noProof/>
          <w:sz w:val="24"/>
          <w:szCs w:val="24"/>
        </w:rPr>
        <w:t>er</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15</w:t>
      </w:r>
      <w:r w:rsidRPr="00260202">
        <w:rPr>
          <w:rFonts w:ascii="Times New Roman" w:hAnsi="Times New Roman" w:cs="Times New Roman"/>
          <w:noProof/>
          <w:sz w:val="24"/>
          <w:szCs w:val="24"/>
        </w:rPr>
        <w:t xml:space="preserve"> (2), 353-</w:t>
      </w:r>
      <w:r w:rsidR="00526A1B">
        <w:rPr>
          <w:rFonts w:ascii="Times New Roman" w:hAnsi="Times New Roman" w:cs="Times New Roman"/>
          <w:noProof/>
          <w:sz w:val="24"/>
          <w:szCs w:val="24"/>
        </w:rPr>
        <w:t>35</w:t>
      </w:r>
      <w:r w:rsidRPr="00260202">
        <w:rPr>
          <w:rFonts w:ascii="Times New Roman" w:hAnsi="Times New Roman" w:cs="Times New Roman"/>
          <w:noProof/>
          <w:sz w:val="24"/>
          <w:szCs w:val="24"/>
        </w:rPr>
        <w:t>6.</w:t>
      </w:r>
    </w:p>
    <w:p w14:paraId="2C5E2271"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106.</w:t>
      </w:r>
      <w:r w:rsidRPr="00260202">
        <w:rPr>
          <w:rFonts w:ascii="Times New Roman" w:hAnsi="Times New Roman" w:cs="Times New Roman"/>
          <w:noProof/>
          <w:sz w:val="24"/>
          <w:szCs w:val="24"/>
        </w:rPr>
        <w:tab/>
        <w:t xml:space="preserve">Li, J. W.-H.; Vederas, J. C., Drug discovery and natural products: end of an era or an endless frontier? </w:t>
      </w:r>
      <w:r w:rsidRPr="00260202">
        <w:rPr>
          <w:rFonts w:ascii="Times New Roman" w:hAnsi="Times New Roman" w:cs="Times New Roman"/>
          <w:i/>
          <w:noProof/>
          <w:sz w:val="24"/>
          <w:szCs w:val="24"/>
        </w:rPr>
        <w:t xml:space="preserve">Science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325</w:t>
      </w:r>
      <w:r w:rsidRPr="00260202">
        <w:rPr>
          <w:rFonts w:ascii="Times New Roman" w:hAnsi="Times New Roman" w:cs="Times New Roman"/>
          <w:noProof/>
          <w:sz w:val="24"/>
          <w:szCs w:val="24"/>
        </w:rPr>
        <w:t xml:space="preserve"> (5937), 161-165.</w:t>
      </w:r>
    </w:p>
    <w:p w14:paraId="325C127B" w14:textId="5E582FFE"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107.</w:t>
      </w:r>
      <w:r w:rsidRPr="00260202">
        <w:rPr>
          <w:rFonts w:ascii="Times New Roman" w:hAnsi="Times New Roman" w:cs="Times New Roman"/>
          <w:noProof/>
          <w:sz w:val="24"/>
          <w:szCs w:val="24"/>
        </w:rPr>
        <w:tab/>
        <w:t xml:space="preserve">Newman, D. J., Natural products as leads to potential drugs: an old process or the new hope for drug discovery? </w:t>
      </w:r>
      <w:r w:rsidR="0073650A">
        <w:rPr>
          <w:rFonts w:ascii="Times New Roman" w:hAnsi="Times New Roman" w:cs="Times New Roman"/>
          <w:i/>
          <w:noProof/>
          <w:sz w:val="24"/>
          <w:szCs w:val="24"/>
        </w:rPr>
        <w:t>Journal of Medicinal C</w:t>
      </w:r>
      <w:r w:rsidRPr="00260202">
        <w:rPr>
          <w:rFonts w:ascii="Times New Roman" w:hAnsi="Times New Roman" w:cs="Times New Roman"/>
          <w:i/>
          <w:noProof/>
          <w:sz w:val="24"/>
          <w:szCs w:val="24"/>
        </w:rPr>
        <w:t xml:space="preserve">hemistry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51</w:t>
      </w:r>
      <w:r w:rsidRPr="00260202">
        <w:rPr>
          <w:rFonts w:ascii="Times New Roman" w:hAnsi="Times New Roman" w:cs="Times New Roman"/>
          <w:noProof/>
          <w:sz w:val="24"/>
          <w:szCs w:val="24"/>
        </w:rPr>
        <w:t xml:space="preserve"> (9), 2589-2599.</w:t>
      </w:r>
    </w:p>
    <w:p w14:paraId="113DD2D3" w14:textId="3B75530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108.</w:t>
      </w:r>
      <w:r w:rsidRPr="00260202">
        <w:rPr>
          <w:rFonts w:ascii="Times New Roman" w:hAnsi="Times New Roman" w:cs="Times New Roman"/>
          <w:noProof/>
          <w:sz w:val="24"/>
          <w:szCs w:val="24"/>
        </w:rPr>
        <w:tab/>
        <w:t xml:space="preserve">Saklani, A.; Kutty, S. K., Plant-derived compounds in clinical trials. </w:t>
      </w:r>
      <w:r w:rsidR="0073650A">
        <w:rPr>
          <w:rFonts w:ascii="Times New Roman" w:hAnsi="Times New Roman" w:cs="Times New Roman"/>
          <w:i/>
          <w:noProof/>
          <w:sz w:val="24"/>
          <w:szCs w:val="24"/>
        </w:rPr>
        <w:t>Drug Discovery T</w:t>
      </w:r>
      <w:r w:rsidRPr="00260202">
        <w:rPr>
          <w:rFonts w:ascii="Times New Roman" w:hAnsi="Times New Roman" w:cs="Times New Roman"/>
          <w:i/>
          <w:noProof/>
          <w:sz w:val="24"/>
          <w:szCs w:val="24"/>
        </w:rPr>
        <w:t xml:space="preserve">oday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13</w:t>
      </w:r>
      <w:r w:rsidRPr="00260202">
        <w:rPr>
          <w:rFonts w:ascii="Times New Roman" w:hAnsi="Times New Roman" w:cs="Times New Roman"/>
          <w:noProof/>
          <w:sz w:val="24"/>
          <w:szCs w:val="24"/>
        </w:rPr>
        <w:t xml:space="preserve"> (3-4), 161-171.</w:t>
      </w:r>
    </w:p>
    <w:p w14:paraId="0BCDAFD6" w14:textId="1699C26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109.</w:t>
      </w:r>
      <w:r w:rsidRPr="00260202">
        <w:rPr>
          <w:rFonts w:ascii="Times New Roman" w:hAnsi="Times New Roman" w:cs="Times New Roman"/>
          <w:noProof/>
          <w:sz w:val="24"/>
          <w:szCs w:val="24"/>
        </w:rPr>
        <w:tab/>
        <w:t xml:space="preserve">Kennedy, J.; Marchesi, J. R.; Dobson, A. D., Marine metagenomics: strategies for the discovery of novel enzymes with biotechnological applications from marine environments. </w:t>
      </w:r>
      <w:r w:rsidR="0073650A">
        <w:rPr>
          <w:rFonts w:ascii="Times New Roman" w:hAnsi="Times New Roman" w:cs="Times New Roman"/>
          <w:i/>
          <w:noProof/>
          <w:sz w:val="24"/>
          <w:szCs w:val="24"/>
        </w:rPr>
        <w:t>Microbial Cell F</w:t>
      </w:r>
      <w:r w:rsidRPr="00260202">
        <w:rPr>
          <w:rFonts w:ascii="Times New Roman" w:hAnsi="Times New Roman" w:cs="Times New Roman"/>
          <w:i/>
          <w:noProof/>
          <w:sz w:val="24"/>
          <w:szCs w:val="24"/>
        </w:rPr>
        <w:t xml:space="preserve">actories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w:t>
      </w:r>
      <w:r w:rsidRPr="00260202">
        <w:rPr>
          <w:rFonts w:ascii="Times New Roman" w:hAnsi="Times New Roman" w:cs="Times New Roman"/>
          <w:noProof/>
          <w:sz w:val="24"/>
          <w:szCs w:val="24"/>
        </w:rPr>
        <w:t xml:space="preserve"> (1), 27.</w:t>
      </w:r>
    </w:p>
    <w:p w14:paraId="6CDF6DA5"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110.</w:t>
      </w:r>
      <w:r w:rsidRPr="00260202">
        <w:rPr>
          <w:rFonts w:ascii="Times New Roman" w:hAnsi="Times New Roman" w:cs="Times New Roman"/>
          <w:noProof/>
          <w:sz w:val="24"/>
          <w:szCs w:val="24"/>
        </w:rPr>
        <w:tab/>
        <w:t xml:space="preserve">Xu, J., Fungal DNA barcoding. </w:t>
      </w:r>
      <w:r w:rsidRPr="00260202">
        <w:rPr>
          <w:rFonts w:ascii="Times New Roman" w:hAnsi="Times New Roman" w:cs="Times New Roman"/>
          <w:i/>
          <w:noProof/>
          <w:sz w:val="24"/>
          <w:szCs w:val="24"/>
        </w:rPr>
        <w:t xml:space="preserve">Genome </w:t>
      </w:r>
      <w:r w:rsidRPr="00260202">
        <w:rPr>
          <w:rFonts w:ascii="Times New Roman" w:hAnsi="Times New Roman" w:cs="Times New Roman"/>
          <w:b/>
          <w:noProof/>
          <w:sz w:val="24"/>
          <w:szCs w:val="24"/>
        </w:rPr>
        <w:t>2016,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59</w:t>
      </w:r>
      <w:r w:rsidRPr="00260202">
        <w:rPr>
          <w:rFonts w:ascii="Times New Roman" w:hAnsi="Times New Roman" w:cs="Times New Roman"/>
          <w:noProof/>
          <w:sz w:val="24"/>
          <w:szCs w:val="24"/>
        </w:rPr>
        <w:t xml:space="preserve"> (11), 913-932.</w:t>
      </w:r>
    </w:p>
    <w:p w14:paraId="527E4907"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111.</w:t>
      </w:r>
      <w:r w:rsidRPr="00260202">
        <w:rPr>
          <w:rFonts w:ascii="Times New Roman" w:hAnsi="Times New Roman" w:cs="Times New Roman"/>
          <w:noProof/>
          <w:sz w:val="24"/>
          <w:szCs w:val="24"/>
        </w:rPr>
        <w:tab/>
        <w:t xml:space="preserve">Casselman, A., Strange but true: The largest organism on Earth is a fungus. </w:t>
      </w:r>
      <w:r w:rsidRPr="00260202">
        <w:rPr>
          <w:rFonts w:ascii="Times New Roman" w:hAnsi="Times New Roman" w:cs="Times New Roman"/>
          <w:i/>
          <w:noProof/>
          <w:sz w:val="24"/>
          <w:szCs w:val="24"/>
        </w:rPr>
        <w:t xml:space="preserve">Scientific American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sidRPr="00260202">
        <w:rPr>
          <w:rFonts w:ascii="Times New Roman" w:hAnsi="Times New Roman" w:cs="Times New Roman"/>
          <w:noProof/>
          <w:sz w:val="24"/>
          <w:szCs w:val="24"/>
        </w:rPr>
        <w:t>.</w:t>
      </w:r>
    </w:p>
    <w:p w14:paraId="51C47592"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112.</w:t>
      </w:r>
      <w:r w:rsidRPr="00260202">
        <w:rPr>
          <w:rFonts w:ascii="Times New Roman" w:hAnsi="Times New Roman" w:cs="Times New Roman"/>
          <w:noProof/>
          <w:sz w:val="24"/>
          <w:szCs w:val="24"/>
        </w:rPr>
        <w:tab/>
        <w:t xml:space="preserve">Raja, H. A.; Miller, A. N.; Pearce, C. J.; Oberlies, N. H., Fungal identification using molecular tools: a primer for the natural products research community. </w:t>
      </w:r>
      <w:r w:rsidRPr="00260202">
        <w:rPr>
          <w:rFonts w:ascii="Times New Roman" w:hAnsi="Times New Roman" w:cs="Times New Roman"/>
          <w:i/>
          <w:noProof/>
          <w:sz w:val="24"/>
          <w:szCs w:val="24"/>
        </w:rPr>
        <w:t xml:space="preserve">Journal of Natural Products </w:t>
      </w:r>
      <w:r w:rsidRPr="00260202">
        <w:rPr>
          <w:rFonts w:ascii="Times New Roman" w:hAnsi="Times New Roman" w:cs="Times New Roman"/>
          <w:b/>
          <w:noProof/>
          <w:sz w:val="24"/>
          <w:szCs w:val="24"/>
        </w:rPr>
        <w:t>2017,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80</w:t>
      </w:r>
      <w:r w:rsidRPr="00260202">
        <w:rPr>
          <w:rFonts w:ascii="Times New Roman" w:hAnsi="Times New Roman" w:cs="Times New Roman"/>
          <w:noProof/>
          <w:sz w:val="24"/>
          <w:szCs w:val="24"/>
        </w:rPr>
        <w:t xml:space="preserve"> (3), 756-770.</w:t>
      </w:r>
    </w:p>
    <w:p w14:paraId="78DF4EAF"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113.</w:t>
      </w:r>
      <w:r w:rsidRPr="00260202">
        <w:rPr>
          <w:rFonts w:ascii="Times New Roman" w:hAnsi="Times New Roman" w:cs="Times New Roman"/>
          <w:noProof/>
          <w:sz w:val="24"/>
          <w:szCs w:val="24"/>
        </w:rPr>
        <w:tab/>
        <w:t xml:space="preserve">Grube, M.; Gaya, E.; Kauserud, H.; Smith, A. M.; Avery, S. V.; Fernstad, S. J.; Muggia, L.; Martin, M. D.; Eivindsen, T.; Koljalg, U., The next generation fungal diversity researcher. </w:t>
      </w:r>
      <w:r w:rsidRPr="00260202">
        <w:rPr>
          <w:rFonts w:ascii="Times New Roman" w:hAnsi="Times New Roman" w:cs="Times New Roman"/>
          <w:i/>
          <w:noProof/>
          <w:sz w:val="24"/>
          <w:szCs w:val="24"/>
        </w:rPr>
        <w:t xml:space="preserve">Fungal Biology Reviews </w:t>
      </w:r>
      <w:r w:rsidRPr="00260202">
        <w:rPr>
          <w:rFonts w:ascii="Times New Roman" w:hAnsi="Times New Roman" w:cs="Times New Roman"/>
          <w:b/>
          <w:noProof/>
          <w:sz w:val="24"/>
          <w:szCs w:val="24"/>
        </w:rPr>
        <w:t>2017,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31</w:t>
      </w:r>
      <w:r w:rsidRPr="00260202">
        <w:rPr>
          <w:rFonts w:ascii="Times New Roman" w:hAnsi="Times New Roman" w:cs="Times New Roman"/>
          <w:noProof/>
          <w:sz w:val="24"/>
          <w:szCs w:val="24"/>
        </w:rPr>
        <w:t xml:space="preserve"> (3), 124-130.</w:t>
      </w:r>
    </w:p>
    <w:p w14:paraId="29DA77F3"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114.</w:t>
      </w:r>
      <w:r w:rsidRPr="00260202">
        <w:rPr>
          <w:rFonts w:ascii="Times New Roman" w:hAnsi="Times New Roman" w:cs="Times New Roman"/>
          <w:noProof/>
          <w:sz w:val="24"/>
          <w:szCs w:val="24"/>
        </w:rPr>
        <w:tab/>
        <w:t xml:space="preserve">Drews, G., The developmental biology of fungi—a new concept introduced by Anton de Bary. </w:t>
      </w:r>
      <w:r w:rsidRPr="00260202">
        <w:rPr>
          <w:rFonts w:ascii="Times New Roman" w:hAnsi="Times New Roman" w:cs="Times New Roman"/>
          <w:b/>
          <w:noProof/>
          <w:sz w:val="24"/>
          <w:szCs w:val="24"/>
        </w:rPr>
        <w:t>2001</w:t>
      </w:r>
      <w:r w:rsidRPr="00260202">
        <w:rPr>
          <w:rFonts w:ascii="Times New Roman" w:hAnsi="Times New Roman" w:cs="Times New Roman"/>
          <w:noProof/>
          <w:sz w:val="24"/>
          <w:szCs w:val="24"/>
        </w:rPr>
        <w:t>.</w:t>
      </w:r>
    </w:p>
    <w:p w14:paraId="3D38802A" w14:textId="7AD492A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115.</w:t>
      </w:r>
      <w:r w:rsidRPr="00260202">
        <w:rPr>
          <w:rFonts w:ascii="Times New Roman" w:hAnsi="Times New Roman" w:cs="Times New Roman"/>
          <w:noProof/>
          <w:sz w:val="24"/>
          <w:szCs w:val="24"/>
        </w:rPr>
        <w:tab/>
        <w:t xml:space="preserve">Petersen, R. H.; Knudsen, H., the mycological legacy of Elias Magnus Fries. </w:t>
      </w:r>
      <w:r w:rsidR="00BC755F">
        <w:rPr>
          <w:rFonts w:ascii="Times New Roman" w:hAnsi="Times New Roman" w:cs="Times New Roman"/>
          <w:i/>
          <w:noProof/>
          <w:sz w:val="24"/>
          <w:szCs w:val="24"/>
        </w:rPr>
        <w:t>IMA F</w:t>
      </w:r>
      <w:r w:rsidRPr="00260202">
        <w:rPr>
          <w:rFonts w:ascii="Times New Roman" w:hAnsi="Times New Roman" w:cs="Times New Roman"/>
          <w:i/>
          <w:noProof/>
          <w:sz w:val="24"/>
          <w:szCs w:val="24"/>
        </w:rPr>
        <w:t xml:space="preserve">ungus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w:t>
      </w:r>
      <w:r w:rsidRPr="00260202">
        <w:rPr>
          <w:rFonts w:ascii="Times New Roman" w:hAnsi="Times New Roman" w:cs="Times New Roman"/>
          <w:noProof/>
          <w:sz w:val="24"/>
          <w:szCs w:val="24"/>
        </w:rPr>
        <w:t xml:space="preserve"> (1), 99-114.</w:t>
      </w:r>
    </w:p>
    <w:p w14:paraId="3B99B1C3"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116.</w:t>
      </w:r>
      <w:r w:rsidRPr="00260202">
        <w:rPr>
          <w:rFonts w:ascii="Times New Roman" w:hAnsi="Times New Roman" w:cs="Times New Roman"/>
          <w:noProof/>
          <w:sz w:val="24"/>
          <w:szCs w:val="24"/>
        </w:rPr>
        <w:tab/>
        <w:t xml:space="preserve">Romero, A. I.; Minter, D., Fluorescence microscopy: an aid to the elucidation of ascomycete structures. </w:t>
      </w:r>
      <w:r w:rsidRPr="00260202">
        <w:rPr>
          <w:rFonts w:ascii="Times New Roman" w:hAnsi="Times New Roman" w:cs="Times New Roman"/>
          <w:i/>
          <w:noProof/>
          <w:sz w:val="24"/>
          <w:szCs w:val="24"/>
        </w:rPr>
        <w:t xml:space="preserve">Transactions of the British Mycological Society </w:t>
      </w:r>
      <w:r w:rsidRPr="00260202">
        <w:rPr>
          <w:rFonts w:ascii="Times New Roman" w:hAnsi="Times New Roman" w:cs="Times New Roman"/>
          <w:b/>
          <w:noProof/>
          <w:sz w:val="24"/>
          <w:szCs w:val="24"/>
        </w:rPr>
        <w:t>1988,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90</w:t>
      </w:r>
      <w:r w:rsidR="00526A1B">
        <w:rPr>
          <w:rFonts w:ascii="Times New Roman" w:hAnsi="Times New Roman" w:cs="Times New Roman"/>
          <w:noProof/>
          <w:sz w:val="24"/>
          <w:szCs w:val="24"/>
        </w:rPr>
        <w:t xml:space="preserve"> (3), 457</w:t>
      </w:r>
      <w:r w:rsidRPr="00260202">
        <w:rPr>
          <w:rFonts w:ascii="Times New Roman" w:hAnsi="Times New Roman" w:cs="Times New Roman"/>
          <w:noProof/>
          <w:sz w:val="24"/>
          <w:szCs w:val="24"/>
        </w:rPr>
        <w:t>.</w:t>
      </w:r>
    </w:p>
    <w:p w14:paraId="12454BE7"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117.</w:t>
      </w:r>
      <w:r w:rsidRPr="00260202">
        <w:rPr>
          <w:rFonts w:ascii="Times New Roman" w:hAnsi="Times New Roman" w:cs="Times New Roman"/>
          <w:noProof/>
          <w:sz w:val="24"/>
          <w:szCs w:val="24"/>
        </w:rPr>
        <w:tab/>
        <w:t xml:space="preserve">Kurtzman, C.; Fell, J. W.; Boekhout, T., </w:t>
      </w:r>
      <w:r w:rsidRPr="007E4813">
        <w:rPr>
          <w:rFonts w:ascii="Times New Roman" w:hAnsi="Times New Roman" w:cs="Times New Roman"/>
          <w:noProof/>
          <w:sz w:val="24"/>
          <w:szCs w:val="24"/>
        </w:rPr>
        <w:t>The yeasts: a taxonomic study</w:t>
      </w:r>
      <w:r w:rsidRPr="00260202">
        <w:rPr>
          <w:rFonts w:ascii="Times New Roman" w:hAnsi="Times New Roman" w:cs="Times New Roman"/>
          <w:noProof/>
          <w:sz w:val="24"/>
          <w:szCs w:val="24"/>
        </w:rPr>
        <w:t>. Elsevier: 2011.</w:t>
      </w:r>
    </w:p>
    <w:p w14:paraId="077D8A07" w14:textId="3475D5EF"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118.</w:t>
      </w:r>
      <w:r w:rsidRPr="00260202">
        <w:rPr>
          <w:rFonts w:ascii="Times New Roman" w:hAnsi="Times New Roman" w:cs="Times New Roman"/>
          <w:noProof/>
          <w:sz w:val="24"/>
          <w:szCs w:val="24"/>
        </w:rPr>
        <w:tab/>
        <w:t>De Hoog, G.; Guarro, J.; Gene, J.; Figueras</w:t>
      </w:r>
      <w:r w:rsidR="00BC755F">
        <w:rPr>
          <w:rFonts w:ascii="Times New Roman" w:hAnsi="Times New Roman" w:cs="Times New Roman"/>
          <w:noProof/>
          <w:sz w:val="24"/>
          <w:szCs w:val="24"/>
        </w:rPr>
        <w:t>, M., Atlas of clinical fungi, centraalbureau voor s</w:t>
      </w:r>
      <w:r w:rsidRPr="00260202">
        <w:rPr>
          <w:rFonts w:ascii="Times New Roman" w:hAnsi="Times New Roman" w:cs="Times New Roman"/>
          <w:noProof/>
          <w:sz w:val="24"/>
          <w:szCs w:val="24"/>
        </w:rPr>
        <w:t xml:space="preserve">chimmelcultures. </w:t>
      </w:r>
      <w:r w:rsidRPr="00260202">
        <w:rPr>
          <w:rFonts w:ascii="Times New Roman" w:hAnsi="Times New Roman" w:cs="Times New Roman"/>
          <w:i/>
          <w:noProof/>
          <w:sz w:val="24"/>
          <w:szCs w:val="24"/>
        </w:rPr>
        <w:t xml:space="preserve">Utrecht, The Netherlands </w:t>
      </w:r>
      <w:r w:rsidRPr="00260202">
        <w:rPr>
          <w:rFonts w:ascii="Times New Roman" w:hAnsi="Times New Roman" w:cs="Times New Roman"/>
          <w:b/>
          <w:noProof/>
          <w:sz w:val="24"/>
          <w:szCs w:val="24"/>
        </w:rPr>
        <w:t>2000</w:t>
      </w:r>
      <w:r w:rsidRPr="00260202">
        <w:rPr>
          <w:rFonts w:ascii="Times New Roman" w:hAnsi="Times New Roman" w:cs="Times New Roman"/>
          <w:noProof/>
          <w:sz w:val="24"/>
          <w:szCs w:val="24"/>
        </w:rPr>
        <w:t>, 276-282.</w:t>
      </w:r>
    </w:p>
    <w:p w14:paraId="7624EF5A"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119.</w:t>
      </w:r>
      <w:r w:rsidRPr="00260202">
        <w:rPr>
          <w:rFonts w:ascii="Times New Roman" w:hAnsi="Times New Roman" w:cs="Times New Roman"/>
          <w:noProof/>
          <w:sz w:val="24"/>
          <w:szCs w:val="24"/>
        </w:rPr>
        <w:tab/>
        <w:t xml:space="preserve">Seifert, K. A.; Wingfield, B. D.; Wingfield, M. J., A critique of DNA sequence analysis in the taxonomy of filamentous Ascomycetes and ascomycetous anamorphs. </w:t>
      </w:r>
      <w:r w:rsidRPr="00260202">
        <w:rPr>
          <w:rFonts w:ascii="Times New Roman" w:hAnsi="Times New Roman" w:cs="Times New Roman"/>
          <w:i/>
          <w:noProof/>
          <w:sz w:val="24"/>
          <w:szCs w:val="24"/>
        </w:rPr>
        <w:t xml:space="preserve">Canadian Journal of Botany </w:t>
      </w:r>
      <w:r w:rsidRPr="00260202">
        <w:rPr>
          <w:rFonts w:ascii="Times New Roman" w:hAnsi="Times New Roman" w:cs="Times New Roman"/>
          <w:b/>
          <w:noProof/>
          <w:sz w:val="24"/>
          <w:szCs w:val="24"/>
        </w:rPr>
        <w:t>1995,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73</w:t>
      </w:r>
      <w:r w:rsidRPr="00260202">
        <w:rPr>
          <w:rFonts w:ascii="Times New Roman" w:hAnsi="Times New Roman" w:cs="Times New Roman"/>
          <w:noProof/>
          <w:sz w:val="24"/>
          <w:szCs w:val="24"/>
        </w:rPr>
        <w:t xml:space="preserve"> (S1), 760-767.</w:t>
      </w:r>
    </w:p>
    <w:p w14:paraId="01FF5479"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120.</w:t>
      </w:r>
      <w:r w:rsidRPr="00260202">
        <w:rPr>
          <w:rFonts w:ascii="Times New Roman" w:hAnsi="Times New Roman" w:cs="Times New Roman"/>
          <w:noProof/>
          <w:sz w:val="24"/>
          <w:szCs w:val="24"/>
        </w:rPr>
        <w:tab/>
        <w:t xml:space="preserve">Innis, M. A.; Gelfand, D. H.; Sninsky, J. J.; White, T. J., </w:t>
      </w:r>
      <w:r w:rsidRPr="00260202">
        <w:rPr>
          <w:rFonts w:ascii="Times New Roman" w:hAnsi="Times New Roman" w:cs="Times New Roman"/>
          <w:i/>
          <w:noProof/>
          <w:sz w:val="24"/>
          <w:szCs w:val="24"/>
        </w:rPr>
        <w:t>PCR protocols: a guide to methods and applications</w:t>
      </w:r>
      <w:r w:rsidRPr="00260202">
        <w:rPr>
          <w:rFonts w:ascii="Times New Roman" w:hAnsi="Times New Roman" w:cs="Times New Roman"/>
          <w:noProof/>
          <w:sz w:val="24"/>
          <w:szCs w:val="24"/>
        </w:rPr>
        <w:t xml:space="preserve">. Academic press: </w:t>
      </w:r>
      <w:r w:rsidRPr="00BC755F">
        <w:rPr>
          <w:rFonts w:ascii="Times New Roman" w:hAnsi="Times New Roman" w:cs="Times New Roman"/>
          <w:b/>
          <w:noProof/>
          <w:sz w:val="24"/>
          <w:szCs w:val="24"/>
        </w:rPr>
        <w:t>2012</w:t>
      </w:r>
      <w:r w:rsidRPr="00260202">
        <w:rPr>
          <w:rFonts w:ascii="Times New Roman" w:hAnsi="Times New Roman" w:cs="Times New Roman"/>
          <w:noProof/>
          <w:sz w:val="24"/>
          <w:szCs w:val="24"/>
        </w:rPr>
        <w:t>.</w:t>
      </w:r>
    </w:p>
    <w:p w14:paraId="3B585457"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121.</w:t>
      </w:r>
      <w:r w:rsidRPr="00260202">
        <w:rPr>
          <w:rFonts w:ascii="Times New Roman" w:hAnsi="Times New Roman" w:cs="Times New Roman"/>
          <w:noProof/>
          <w:sz w:val="24"/>
          <w:szCs w:val="24"/>
        </w:rPr>
        <w:tab/>
        <w:t xml:space="preserve">Rossman, A. Y.; Palm-Hernández, M. E., Systematics of plant pathogenic fungi: why it matters. </w:t>
      </w:r>
      <w:r w:rsidRPr="00260202">
        <w:rPr>
          <w:rFonts w:ascii="Times New Roman" w:hAnsi="Times New Roman" w:cs="Times New Roman"/>
          <w:i/>
          <w:noProof/>
          <w:sz w:val="24"/>
          <w:szCs w:val="24"/>
        </w:rPr>
        <w:t xml:space="preserve">Plant Disease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92</w:t>
      </w:r>
      <w:r w:rsidRPr="00260202">
        <w:rPr>
          <w:rFonts w:ascii="Times New Roman" w:hAnsi="Times New Roman" w:cs="Times New Roman"/>
          <w:noProof/>
          <w:sz w:val="24"/>
          <w:szCs w:val="24"/>
        </w:rPr>
        <w:t xml:space="preserve"> (10), 1376-1386.</w:t>
      </w:r>
    </w:p>
    <w:p w14:paraId="46A851C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122.</w:t>
      </w:r>
      <w:r w:rsidRPr="00260202">
        <w:rPr>
          <w:rFonts w:ascii="Times New Roman" w:hAnsi="Times New Roman" w:cs="Times New Roman"/>
          <w:noProof/>
          <w:sz w:val="24"/>
          <w:szCs w:val="24"/>
        </w:rPr>
        <w:tab/>
        <w:t xml:space="preserve">Bridge, P. D.; Roberts, P. J.; Spooner, B. M.; Panchal, G., On the unreliability of published DNA sequences. </w:t>
      </w:r>
      <w:r w:rsidRPr="00260202">
        <w:rPr>
          <w:rFonts w:ascii="Times New Roman" w:hAnsi="Times New Roman" w:cs="Times New Roman"/>
          <w:i/>
          <w:noProof/>
          <w:sz w:val="24"/>
          <w:szCs w:val="24"/>
        </w:rPr>
        <w:t xml:space="preserve">New Phytologist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160</w:t>
      </w:r>
      <w:r w:rsidRPr="00260202">
        <w:rPr>
          <w:rFonts w:ascii="Times New Roman" w:hAnsi="Times New Roman" w:cs="Times New Roman"/>
          <w:noProof/>
          <w:sz w:val="24"/>
          <w:szCs w:val="24"/>
        </w:rPr>
        <w:t xml:space="preserve"> (1), 43-48.</w:t>
      </w:r>
    </w:p>
    <w:p w14:paraId="4256AE77"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123.</w:t>
      </w:r>
      <w:r w:rsidRPr="00260202">
        <w:rPr>
          <w:rFonts w:ascii="Times New Roman" w:hAnsi="Times New Roman" w:cs="Times New Roman"/>
          <w:noProof/>
          <w:sz w:val="24"/>
          <w:szCs w:val="24"/>
        </w:rPr>
        <w:tab/>
        <w:t xml:space="preserve">Vilgalys, R., Taxonomic misidentification in public DNA databases. </w:t>
      </w:r>
      <w:r w:rsidRPr="00260202">
        <w:rPr>
          <w:rFonts w:ascii="Times New Roman" w:hAnsi="Times New Roman" w:cs="Times New Roman"/>
          <w:i/>
          <w:noProof/>
          <w:sz w:val="24"/>
          <w:szCs w:val="24"/>
        </w:rPr>
        <w:t xml:space="preserve">New Phytologist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160</w:t>
      </w:r>
      <w:r w:rsidRPr="00260202">
        <w:rPr>
          <w:rFonts w:ascii="Times New Roman" w:hAnsi="Times New Roman" w:cs="Times New Roman"/>
          <w:noProof/>
          <w:sz w:val="24"/>
          <w:szCs w:val="24"/>
        </w:rPr>
        <w:t xml:space="preserve"> (1), 4-5.</w:t>
      </w:r>
    </w:p>
    <w:p w14:paraId="126FDD48" w14:textId="4DAA57E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124.</w:t>
      </w:r>
      <w:r w:rsidRPr="00260202">
        <w:rPr>
          <w:rFonts w:ascii="Times New Roman" w:hAnsi="Times New Roman" w:cs="Times New Roman"/>
          <w:noProof/>
          <w:sz w:val="24"/>
          <w:szCs w:val="24"/>
        </w:rPr>
        <w:tab/>
        <w:t>Zamora, J. C</w:t>
      </w:r>
      <w:r w:rsidR="00526A1B">
        <w:rPr>
          <w:rFonts w:ascii="Times New Roman" w:hAnsi="Times New Roman" w:cs="Times New Roman"/>
          <w:noProof/>
          <w:sz w:val="24"/>
          <w:szCs w:val="24"/>
        </w:rPr>
        <w:t xml:space="preserve">.; Svensson, M.; Kirschner, R., </w:t>
      </w:r>
      <w:r w:rsidRPr="00260202">
        <w:rPr>
          <w:rFonts w:ascii="Times New Roman" w:hAnsi="Times New Roman" w:cs="Times New Roman"/>
          <w:noProof/>
          <w:sz w:val="24"/>
          <w:szCs w:val="24"/>
        </w:rPr>
        <w:t xml:space="preserve">Considerations and consequences of allowing DNA sequence data as types of fungal taxa. </w:t>
      </w:r>
      <w:r w:rsidR="00BC755F">
        <w:rPr>
          <w:rFonts w:ascii="Times New Roman" w:hAnsi="Times New Roman" w:cs="Times New Roman"/>
          <w:i/>
          <w:noProof/>
          <w:sz w:val="24"/>
          <w:szCs w:val="24"/>
        </w:rPr>
        <w:t>IMA F</w:t>
      </w:r>
      <w:r w:rsidRPr="00260202">
        <w:rPr>
          <w:rFonts w:ascii="Times New Roman" w:hAnsi="Times New Roman" w:cs="Times New Roman"/>
          <w:i/>
          <w:noProof/>
          <w:sz w:val="24"/>
          <w:szCs w:val="24"/>
        </w:rPr>
        <w:t xml:space="preserve">ungus </w:t>
      </w:r>
      <w:r w:rsidRPr="00260202">
        <w:rPr>
          <w:rFonts w:ascii="Times New Roman" w:hAnsi="Times New Roman" w:cs="Times New Roman"/>
          <w:b/>
          <w:noProof/>
          <w:sz w:val="24"/>
          <w:szCs w:val="24"/>
        </w:rPr>
        <w:t>2018,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w:t>
      </w:r>
      <w:r w:rsidRPr="00260202">
        <w:rPr>
          <w:rFonts w:ascii="Times New Roman" w:hAnsi="Times New Roman" w:cs="Times New Roman"/>
          <w:noProof/>
          <w:sz w:val="24"/>
          <w:szCs w:val="24"/>
        </w:rPr>
        <w:t xml:space="preserve"> (1), 167-175.</w:t>
      </w:r>
    </w:p>
    <w:p w14:paraId="6888C2A9" w14:textId="0B78B0D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125.</w:t>
      </w:r>
      <w:r w:rsidRPr="00260202">
        <w:rPr>
          <w:rFonts w:ascii="Times New Roman" w:hAnsi="Times New Roman" w:cs="Times New Roman"/>
          <w:noProof/>
          <w:sz w:val="24"/>
          <w:szCs w:val="24"/>
        </w:rPr>
        <w:tab/>
        <w:t xml:space="preserve">Thines, M.; Crous, P. W.; Aime, M. C.; Aoki, T.; Cai, L.; Hyde, K. D.; Miller, A. N.; Zhang, N.; Stadler, M., Ten reasons why a sequence-based nomenclature is not useful for fungi anytime soon. </w:t>
      </w:r>
      <w:r w:rsidR="00BC755F">
        <w:rPr>
          <w:rFonts w:ascii="Times New Roman" w:hAnsi="Times New Roman" w:cs="Times New Roman"/>
          <w:i/>
          <w:noProof/>
          <w:sz w:val="24"/>
          <w:szCs w:val="24"/>
        </w:rPr>
        <w:t>IMA F</w:t>
      </w:r>
      <w:r w:rsidRPr="00260202">
        <w:rPr>
          <w:rFonts w:ascii="Times New Roman" w:hAnsi="Times New Roman" w:cs="Times New Roman"/>
          <w:i/>
          <w:noProof/>
          <w:sz w:val="24"/>
          <w:szCs w:val="24"/>
        </w:rPr>
        <w:t xml:space="preserve">ungus </w:t>
      </w:r>
      <w:r w:rsidRPr="00260202">
        <w:rPr>
          <w:rFonts w:ascii="Times New Roman" w:hAnsi="Times New Roman" w:cs="Times New Roman"/>
          <w:b/>
          <w:noProof/>
          <w:sz w:val="24"/>
          <w:szCs w:val="24"/>
        </w:rPr>
        <w:t>2018,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w:t>
      </w:r>
      <w:r w:rsidRPr="00260202">
        <w:rPr>
          <w:rFonts w:ascii="Times New Roman" w:hAnsi="Times New Roman" w:cs="Times New Roman"/>
          <w:noProof/>
          <w:sz w:val="24"/>
          <w:szCs w:val="24"/>
        </w:rPr>
        <w:t xml:space="preserve"> (1), 177-183.</w:t>
      </w:r>
    </w:p>
    <w:p w14:paraId="61A0AD60" w14:textId="4D8ABCD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126.</w:t>
      </w:r>
      <w:r w:rsidRPr="00260202">
        <w:rPr>
          <w:rFonts w:ascii="Times New Roman" w:hAnsi="Times New Roman" w:cs="Times New Roman"/>
          <w:noProof/>
          <w:sz w:val="24"/>
          <w:szCs w:val="24"/>
        </w:rPr>
        <w:tab/>
        <w:t xml:space="preserve">Nilsson, R. H.; Ryberg, M.; Kristiansson, E.; Abarenkov, K.; Larsson, K.-H.; Kõljalg, U., Taxonomic reliability of DNA sequences in public sequence databases: a fungal perspective. </w:t>
      </w:r>
      <w:r w:rsidR="007E4813">
        <w:rPr>
          <w:rFonts w:ascii="Times New Roman" w:hAnsi="Times New Roman" w:cs="Times New Roman"/>
          <w:i/>
          <w:noProof/>
          <w:sz w:val="24"/>
          <w:szCs w:val="24"/>
        </w:rPr>
        <w:t>Plos</w:t>
      </w:r>
      <w:r w:rsidR="00BC755F">
        <w:rPr>
          <w:rFonts w:ascii="Times New Roman" w:hAnsi="Times New Roman" w:cs="Times New Roman"/>
          <w:i/>
          <w:noProof/>
          <w:sz w:val="24"/>
          <w:szCs w:val="24"/>
        </w:rPr>
        <w:t xml:space="preserve"> O</w:t>
      </w:r>
      <w:r w:rsidRPr="00260202">
        <w:rPr>
          <w:rFonts w:ascii="Times New Roman" w:hAnsi="Times New Roman" w:cs="Times New Roman"/>
          <w:i/>
          <w:noProof/>
          <w:sz w:val="24"/>
          <w:szCs w:val="24"/>
        </w:rPr>
        <w:t xml:space="preserve">ne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w:t>
      </w:r>
      <w:r w:rsidR="00DE7E9F">
        <w:rPr>
          <w:rFonts w:ascii="Times New Roman" w:hAnsi="Times New Roman" w:cs="Times New Roman"/>
          <w:noProof/>
          <w:sz w:val="24"/>
          <w:szCs w:val="24"/>
        </w:rPr>
        <w:t xml:space="preserve"> (1), </w:t>
      </w:r>
      <w:r w:rsidRPr="00260202">
        <w:rPr>
          <w:rFonts w:ascii="Times New Roman" w:hAnsi="Times New Roman" w:cs="Times New Roman"/>
          <w:noProof/>
          <w:sz w:val="24"/>
          <w:szCs w:val="24"/>
        </w:rPr>
        <w:t>59.</w:t>
      </w:r>
    </w:p>
    <w:p w14:paraId="6C282FD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127.</w:t>
      </w:r>
      <w:r w:rsidRPr="00260202">
        <w:rPr>
          <w:rFonts w:ascii="Times New Roman" w:hAnsi="Times New Roman" w:cs="Times New Roman"/>
          <w:noProof/>
          <w:sz w:val="24"/>
          <w:szCs w:val="24"/>
        </w:rPr>
        <w:tab/>
        <w:t xml:space="preserve">Nilsson, R. H.; Kristiansson, E.; Ryberg, M.; Larsson, K.-H., Approaching the taxonomic affiliation of unidentified sequences in public databases – an example from the mycorrhizal fungi. </w:t>
      </w:r>
      <w:r w:rsidRPr="00260202">
        <w:rPr>
          <w:rFonts w:ascii="Times New Roman" w:hAnsi="Times New Roman" w:cs="Times New Roman"/>
          <w:i/>
          <w:noProof/>
          <w:sz w:val="24"/>
          <w:szCs w:val="24"/>
        </w:rPr>
        <w:t xml:space="preserve">BMC Bioinformatics </w:t>
      </w:r>
      <w:r w:rsidRPr="00260202">
        <w:rPr>
          <w:rFonts w:ascii="Times New Roman" w:hAnsi="Times New Roman" w:cs="Times New Roman"/>
          <w:b/>
          <w:noProof/>
          <w:sz w:val="24"/>
          <w:szCs w:val="24"/>
        </w:rPr>
        <w:t>2005,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w:t>
      </w:r>
      <w:r w:rsidRPr="00260202">
        <w:rPr>
          <w:rFonts w:ascii="Times New Roman" w:hAnsi="Times New Roman" w:cs="Times New Roman"/>
          <w:noProof/>
          <w:sz w:val="24"/>
          <w:szCs w:val="24"/>
        </w:rPr>
        <w:t xml:space="preserve"> (1), 178.</w:t>
      </w:r>
    </w:p>
    <w:p w14:paraId="5CC1120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128.</w:t>
      </w:r>
      <w:r w:rsidRPr="00260202">
        <w:rPr>
          <w:rFonts w:ascii="Times New Roman" w:hAnsi="Times New Roman" w:cs="Times New Roman"/>
          <w:noProof/>
          <w:sz w:val="24"/>
          <w:szCs w:val="24"/>
        </w:rPr>
        <w:tab/>
        <w:t xml:space="preserve">Fitzsimmons, M., The problem of uncertainty in strategic planning. </w:t>
      </w:r>
      <w:r w:rsidRPr="00260202">
        <w:rPr>
          <w:rFonts w:ascii="Times New Roman" w:hAnsi="Times New Roman" w:cs="Times New Roman"/>
          <w:i/>
          <w:noProof/>
          <w:sz w:val="24"/>
          <w:szCs w:val="24"/>
        </w:rPr>
        <w:t xml:space="preserve">Survival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48</w:t>
      </w:r>
      <w:r w:rsidRPr="00260202">
        <w:rPr>
          <w:rFonts w:ascii="Times New Roman" w:hAnsi="Times New Roman" w:cs="Times New Roman"/>
          <w:noProof/>
          <w:sz w:val="24"/>
          <w:szCs w:val="24"/>
        </w:rPr>
        <w:t xml:space="preserve"> (4), 131-146.</w:t>
      </w:r>
    </w:p>
    <w:p w14:paraId="75DD1079" w14:textId="47645C0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129.</w:t>
      </w:r>
      <w:r w:rsidRPr="00260202">
        <w:rPr>
          <w:rFonts w:ascii="Times New Roman" w:hAnsi="Times New Roman" w:cs="Times New Roman"/>
          <w:noProof/>
          <w:sz w:val="24"/>
          <w:szCs w:val="24"/>
        </w:rPr>
        <w:tab/>
        <w:t xml:space="preserve">Seifert, K. A., Progress towards DNA barcoding of fungi. </w:t>
      </w:r>
      <w:r w:rsidR="007E4813">
        <w:rPr>
          <w:rFonts w:ascii="Times New Roman" w:hAnsi="Times New Roman" w:cs="Times New Roman"/>
          <w:i/>
          <w:noProof/>
          <w:sz w:val="24"/>
          <w:szCs w:val="24"/>
        </w:rPr>
        <w:t>Molecular E</w:t>
      </w:r>
      <w:r w:rsidRPr="00260202">
        <w:rPr>
          <w:rFonts w:ascii="Times New Roman" w:hAnsi="Times New Roman" w:cs="Times New Roman"/>
          <w:i/>
          <w:noProof/>
          <w:sz w:val="24"/>
          <w:szCs w:val="24"/>
        </w:rPr>
        <w:t xml:space="preserve">cology resources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w:t>
      </w:r>
      <w:r w:rsidRPr="00260202">
        <w:rPr>
          <w:rFonts w:ascii="Times New Roman" w:hAnsi="Times New Roman" w:cs="Times New Roman"/>
          <w:noProof/>
          <w:sz w:val="24"/>
          <w:szCs w:val="24"/>
        </w:rPr>
        <w:t>, 83-89.</w:t>
      </w:r>
    </w:p>
    <w:p w14:paraId="3CCDD6D0" w14:textId="4D3CE53E"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130.</w:t>
      </w:r>
      <w:r w:rsidRPr="00260202">
        <w:rPr>
          <w:rFonts w:ascii="Times New Roman" w:hAnsi="Times New Roman" w:cs="Times New Roman"/>
          <w:noProof/>
          <w:sz w:val="24"/>
          <w:szCs w:val="24"/>
        </w:rPr>
        <w:tab/>
        <w:t>Nilsson, R. H.; Kristiansson, E.; Ryberg, M.; Hallenberg, N.; Larsson, K.-H., Intraspecific ITS var</w:t>
      </w:r>
      <w:r w:rsidR="00BC755F">
        <w:rPr>
          <w:rFonts w:ascii="Times New Roman" w:hAnsi="Times New Roman" w:cs="Times New Roman"/>
          <w:noProof/>
          <w:sz w:val="24"/>
          <w:szCs w:val="24"/>
        </w:rPr>
        <w:t>iability in the kingdom f</w:t>
      </w:r>
      <w:r w:rsidRPr="00260202">
        <w:rPr>
          <w:rFonts w:ascii="Times New Roman" w:hAnsi="Times New Roman" w:cs="Times New Roman"/>
          <w:noProof/>
          <w:sz w:val="24"/>
          <w:szCs w:val="24"/>
        </w:rPr>
        <w:t xml:space="preserve">ungi as expressed in the international sequence databases and its implications for molecular species identification. </w:t>
      </w:r>
      <w:r w:rsidR="00BC755F">
        <w:rPr>
          <w:rFonts w:ascii="Times New Roman" w:hAnsi="Times New Roman" w:cs="Times New Roman"/>
          <w:i/>
          <w:noProof/>
          <w:sz w:val="24"/>
          <w:szCs w:val="24"/>
        </w:rPr>
        <w:t>Evolutionary B</w:t>
      </w:r>
      <w:r w:rsidRPr="00260202">
        <w:rPr>
          <w:rFonts w:ascii="Times New Roman" w:hAnsi="Times New Roman" w:cs="Times New Roman"/>
          <w:i/>
          <w:noProof/>
          <w:sz w:val="24"/>
          <w:szCs w:val="24"/>
        </w:rPr>
        <w:t xml:space="preserve">ioinformatics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sidRPr="00260202">
        <w:rPr>
          <w:rFonts w:ascii="Times New Roman" w:hAnsi="Times New Roman" w:cs="Times New Roman"/>
          <w:noProof/>
          <w:sz w:val="24"/>
          <w:szCs w:val="24"/>
        </w:rPr>
        <w:t>, EBO. S653.</w:t>
      </w:r>
    </w:p>
    <w:p w14:paraId="3FB6AFEC"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131.</w:t>
      </w:r>
      <w:r w:rsidRPr="00260202">
        <w:rPr>
          <w:rFonts w:ascii="Times New Roman" w:hAnsi="Times New Roman" w:cs="Times New Roman"/>
          <w:noProof/>
          <w:sz w:val="24"/>
          <w:szCs w:val="24"/>
        </w:rPr>
        <w:tab/>
        <w:t xml:space="preserve">SHAREOK Citizen Science Soil Collection Program. </w:t>
      </w:r>
      <w:r w:rsidRPr="00CD49C4">
        <w:rPr>
          <w:rFonts w:ascii="Times New Roman" w:hAnsi="Times New Roman" w:cs="Times New Roman"/>
          <w:noProof/>
          <w:sz w:val="24"/>
          <w:szCs w:val="24"/>
        </w:rPr>
        <w:t>https://shareok.org/handle/11244/28096</w:t>
      </w:r>
      <w:r w:rsidRPr="00260202">
        <w:rPr>
          <w:rFonts w:ascii="Times New Roman" w:hAnsi="Times New Roman" w:cs="Times New Roman"/>
          <w:noProof/>
          <w:sz w:val="24"/>
          <w:szCs w:val="24"/>
        </w:rPr>
        <w:t>.</w:t>
      </w:r>
    </w:p>
    <w:p w14:paraId="5E87B9B7"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132.</w:t>
      </w:r>
      <w:r w:rsidRPr="00260202">
        <w:rPr>
          <w:rFonts w:ascii="Times New Roman" w:hAnsi="Times New Roman" w:cs="Times New Roman"/>
          <w:noProof/>
          <w:sz w:val="24"/>
          <w:szCs w:val="24"/>
        </w:rPr>
        <w:tab/>
        <w:t xml:space="preserve">Ayer, W. A.; Jimenez, L. D., Phomalone, an antifungal metabolite of </w:t>
      </w:r>
      <w:r w:rsidRPr="00BC755F">
        <w:rPr>
          <w:rFonts w:ascii="Times New Roman" w:hAnsi="Times New Roman" w:cs="Times New Roman"/>
          <w:i/>
          <w:noProof/>
          <w:sz w:val="24"/>
          <w:szCs w:val="24"/>
        </w:rPr>
        <w:t>Phoma etheridgei</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Canadian Journal of Chemistry </w:t>
      </w:r>
      <w:r w:rsidRPr="00260202">
        <w:rPr>
          <w:rFonts w:ascii="Times New Roman" w:hAnsi="Times New Roman" w:cs="Times New Roman"/>
          <w:b/>
          <w:noProof/>
          <w:sz w:val="24"/>
          <w:szCs w:val="24"/>
        </w:rPr>
        <w:t>1994,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72</w:t>
      </w:r>
      <w:r w:rsidRPr="00260202">
        <w:rPr>
          <w:rFonts w:ascii="Times New Roman" w:hAnsi="Times New Roman" w:cs="Times New Roman"/>
          <w:noProof/>
          <w:sz w:val="24"/>
          <w:szCs w:val="24"/>
        </w:rPr>
        <w:t xml:space="preserve"> (11), 2326-2332.</w:t>
      </w:r>
    </w:p>
    <w:p w14:paraId="17EC782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133.</w:t>
      </w:r>
      <w:r w:rsidRPr="00260202">
        <w:rPr>
          <w:rFonts w:ascii="Times New Roman" w:hAnsi="Times New Roman" w:cs="Times New Roman"/>
          <w:noProof/>
          <w:sz w:val="24"/>
          <w:szCs w:val="24"/>
        </w:rPr>
        <w:tab/>
        <w:t xml:space="preserve">Li, D. R.; Murugan, A.; Falck, J., Enantioselective, organocatalytic oxy-Michael addition to γ/δ-hydroxy-α, β-enones: boronate-amine complexes as chiral hydroxide synthons. </w:t>
      </w:r>
      <w:r w:rsidRPr="00260202">
        <w:rPr>
          <w:rFonts w:ascii="Times New Roman" w:hAnsi="Times New Roman" w:cs="Times New Roman"/>
          <w:i/>
          <w:noProof/>
          <w:sz w:val="24"/>
          <w:szCs w:val="24"/>
        </w:rPr>
        <w:t xml:space="preserve">Journal of the American Chemical Society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130</w:t>
      </w:r>
      <w:r w:rsidRPr="00260202">
        <w:rPr>
          <w:rFonts w:ascii="Times New Roman" w:hAnsi="Times New Roman" w:cs="Times New Roman"/>
          <w:noProof/>
          <w:sz w:val="24"/>
          <w:szCs w:val="24"/>
        </w:rPr>
        <w:t xml:space="preserve"> (1), 46-48.</w:t>
      </w:r>
    </w:p>
    <w:p w14:paraId="65CB0FE4" w14:textId="0F66DB3F"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134.</w:t>
      </w:r>
      <w:r w:rsidRPr="00260202">
        <w:rPr>
          <w:rFonts w:ascii="Times New Roman" w:hAnsi="Times New Roman" w:cs="Times New Roman"/>
          <w:noProof/>
          <w:sz w:val="24"/>
          <w:szCs w:val="24"/>
        </w:rPr>
        <w:tab/>
        <w:t xml:space="preserve">Sappapan, R.; Sommit, D.; Ngamrojanavanich, N.; Pengpreecha, S.; Wiyakrutta, S.; Sriubolmas, N.; Pudhom, K., 11-Hydroxymonocerin from the plant endophytic fungus </w:t>
      </w:r>
      <w:r w:rsidRPr="00BC755F">
        <w:rPr>
          <w:rFonts w:ascii="Times New Roman" w:hAnsi="Times New Roman" w:cs="Times New Roman"/>
          <w:i/>
          <w:noProof/>
          <w:sz w:val="24"/>
          <w:szCs w:val="24"/>
        </w:rPr>
        <w:t>Exserohilum rostratum</w:t>
      </w:r>
      <w:r w:rsidRPr="00260202">
        <w:rPr>
          <w:rFonts w:ascii="Times New Roman" w:hAnsi="Times New Roman" w:cs="Times New Roman"/>
          <w:noProof/>
          <w:sz w:val="24"/>
          <w:szCs w:val="24"/>
        </w:rPr>
        <w:t xml:space="preserve">. </w:t>
      </w:r>
      <w:r w:rsidR="007E4813">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71</w:t>
      </w:r>
      <w:r w:rsidRPr="00260202">
        <w:rPr>
          <w:rFonts w:ascii="Times New Roman" w:hAnsi="Times New Roman" w:cs="Times New Roman"/>
          <w:noProof/>
          <w:sz w:val="24"/>
          <w:szCs w:val="24"/>
        </w:rPr>
        <w:t xml:space="preserve"> (9), 1657-1659.</w:t>
      </w:r>
    </w:p>
    <w:p w14:paraId="3A2D8AD9" w14:textId="0A098CC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135.</w:t>
      </w:r>
      <w:r w:rsidRPr="00260202">
        <w:rPr>
          <w:rFonts w:ascii="Times New Roman" w:hAnsi="Times New Roman" w:cs="Times New Roman"/>
          <w:noProof/>
          <w:sz w:val="24"/>
          <w:szCs w:val="24"/>
        </w:rPr>
        <w:tab/>
        <w:t xml:space="preserve">Zhang, W.; Krohn, K.; Draeger, S.; Schulz, B., Bioactive isocoumarins isolated from the endophytic fungus </w:t>
      </w:r>
      <w:r w:rsidRPr="00BC755F">
        <w:rPr>
          <w:rFonts w:ascii="Times New Roman" w:hAnsi="Times New Roman" w:cs="Times New Roman"/>
          <w:i/>
          <w:noProof/>
          <w:sz w:val="24"/>
          <w:szCs w:val="24"/>
        </w:rPr>
        <w:t>Microdochium bolleyi</w:t>
      </w:r>
      <w:r w:rsidRPr="00260202">
        <w:rPr>
          <w:rFonts w:ascii="Times New Roman" w:hAnsi="Times New Roman" w:cs="Times New Roman"/>
          <w:noProof/>
          <w:sz w:val="24"/>
          <w:szCs w:val="24"/>
        </w:rPr>
        <w:t xml:space="preserve">. </w:t>
      </w:r>
      <w:r w:rsidR="00BC755F">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71</w:t>
      </w:r>
      <w:r w:rsidRPr="00260202">
        <w:rPr>
          <w:rFonts w:ascii="Times New Roman" w:hAnsi="Times New Roman" w:cs="Times New Roman"/>
          <w:noProof/>
          <w:sz w:val="24"/>
          <w:szCs w:val="24"/>
        </w:rPr>
        <w:t xml:space="preserve"> (6), 1078-1081.</w:t>
      </w:r>
    </w:p>
    <w:p w14:paraId="00348BB1"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136.</w:t>
      </w:r>
      <w:r w:rsidRPr="00260202">
        <w:rPr>
          <w:rFonts w:ascii="Times New Roman" w:hAnsi="Times New Roman" w:cs="Times New Roman"/>
          <w:noProof/>
          <w:sz w:val="24"/>
          <w:szCs w:val="24"/>
        </w:rPr>
        <w:tab/>
        <w:t xml:space="preserve">Li, R.; Chen, S.; Niu, S.; Guo, L.; Yin, J.; Che, Y., Exserolides A–F, new isocoumarin derivatives from the plant endophytic fungus </w:t>
      </w:r>
      <w:r w:rsidRPr="00BC755F">
        <w:rPr>
          <w:rFonts w:ascii="Times New Roman" w:hAnsi="Times New Roman" w:cs="Times New Roman"/>
          <w:i/>
          <w:noProof/>
          <w:sz w:val="24"/>
          <w:szCs w:val="24"/>
        </w:rPr>
        <w:t>Exserohilum</w:t>
      </w:r>
      <w:r w:rsidRPr="00260202">
        <w:rPr>
          <w:rFonts w:ascii="Times New Roman" w:hAnsi="Times New Roman" w:cs="Times New Roman"/>
          <w:noProof/>
          <w:sz w:val="24"/>
          <w:szCs w:val="24"/>
        </w:rPr>
        <w:t xml:space="preserve"> sp. </w:t>
      </w:r>
      <w:r w:rsidRPr="00260202">
        <w:rPr>
          <w:rFonts w:ascii="Times New Roman" w:hAnsi="Times New Roman" w:cs="Times New Roman"/>
          <w:i/>
          <w:noProof/>
          <w:sz w:val="24"/>
          <w:szCs w:val="24"/>
        </w:rPr>
        <w:t xml:space="preserve">Fitoterapia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96</w:t>
      </w:r>
      <w:r w:rsidRPr="00260202">
        <w:rPr>
          <w:rFonts w:ascii="Times New Roman" w:hAnsi="Times New Roman" w:cs="Times New Roman"/>
          <w:noProof/>
          <w:sz w:val="24"/>
          <w:szCs w:val="24"/>
        </w:rPr>
        <w:t>, 88-94.</w:t>
      </w:r>
    </w:p>
    <w:p w14:paraId="7ADFA52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137.</w:t>
      </w:r>
      <w:r w:rsidRPr="00260202">
        <w:rPr>
          <w:rFonts w:ascii="Times New Roman" w:hAnsi="Times New Roman" w:cs="Times New Roman"/>
          <w:noProof/>
          <w:sz w:val="24"/>
          <w:szCs w:val="24"/>
        </w:rPr>
        <w:tab/>
        <w:t xml:space="preserve">Krohn, K.; Bahramsari, R.; Flörke, U.; Ludewig, K.; Kliche-Spory, C.; Michel, A.; Aust, H.-J.; Draeger, S.; Schulz, B.; Antus, S., Dihydroisocoumarins from fungi: isolation, structure elucidation, circular dichroism and biological activity. </w:t>
      </w:r>
      <w:r w:rsidRPr="00260202">
        <w:rPr>
          <w:rFonts w:ascii="Times New Roman" w:hAnsi="Times New Roman" w:cs="Times New Roman"/>
          <w:i/>
          <w:noProof/>
          <w:sz w:val="24"/>
          <w:szCs w:val="24"/>
        </w:rPr>
        <w:t xml:space="preserve">Phytochemistry </w:t>
      </w:r>
      <w:r w:rsidRPr="00260202">
        <w:rPr>
          <w:rFonts w:ascii="Times New Roman" w:hAnsi="Times New Roman" w:cs="Times New Roman"/>
          <w:b/>
          <w:noProof/>
          <w:sz w:val="24"/>
          <w:szCs w:val="24"/>
        </w:rPr>
        <w:t>1997,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45</w:t>
      </w:r>
      <w:r w:rsidRPr="00260202">
        <w:rPr>
          <w:rFonts w:ascii="Times New Roman" w:hAnsi="Times New Roman" w:cs="Times New Roman"/>
          <w:noProof/>
          <w:sz w:val="24"/>
          <w:szCs w:val="24"/>
        </w:rPr>
        <w:t xml:space="preserve"> (2), 313-320.</w:t>
      </w:r>
    </w:p>
    <w:p w14:paraId="70CF5DD9"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138.</w:t>
      </w:r>
      <w:r w:rsidRPr="00260202">
        <w:rPr>
          <w:rFonts w:ascii="Times New Roman" w:hAnsi="Times New Roman" w:cs="Times New Roman"/>
          <w:noProof/>
          <w:sz w:val="24"/>
          <w:szCs w:val="24"/>
        </w:rPr>
        <w:tab/>
        <w:t xml:space="preserve">Seco, J. M.; Quiñoá, E.; Riguera, R., A practical guide for the assignment of the absolute configuration of alcohols, amines and carboxylic acids by NMR. </w:t>
      </w:r>
      <w:r w:rsidRPr="00260202">
        <w:rPr>
          <w:rFonts w:ascii="Times New Roman" w:hAnsi="Times New Roman" w:cs="Times New Roman"/>
          <w:i/>
          <w:noProof/>
          <w:sz w:val="24"/>
          <w:szCs w:val="24"/>
        </w:rPr>
        <w:t xml:space="preserve">Tetrahedron: Asymmetry </w:t>
      </w:r>
      <w:r w:rsidRPr="00260202">
        <w:rPr>
          <w:rFonts w:ascii="Times New Roman" w:hAnsi="Times New Roman" w:cs="Times New Roman"/>
          <w:b/>
          <w:noProof/>
          <w:sz w:val="24"/>
          <w:szCs w:val="24"/>
        </w:rPr>
        <w:t>2001,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12</w:t>
      </w:r>
      <w:r w:rsidRPr="00260202">
        <w:rPr>
          <w:rFonts w:ascii="Times New Roman" w:hAnsi="Times New Roman" w:cs="Times New Roman"/>
          <w:noProof/>
          <w:sz w:val="24"/>
          <w:szCs w:val="24"/>
        </w:rPr>
        <w:t xml:space="preserve"> (21), 2915-2925.</w:t>
      </w:r>
    </w:p>
    <w:p w14:paraId="5E503B27" w14:textId="223269A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139.</w:t>
      </w:r>
      <w:r w:rsidRPr="00260202">
        <w:rPr>
          <w:rFonts w:ascii="Times New Roman" w:hAnsi="Times New Roman" w:cs="Times New Roman"/>
          <w:noProof/>
          <w:sz w:val="24"/>
          <w:szCs w:val="24"/>
        </w:rPr>
        <w:tab/>
        <w:t>Su, B.-N.; Park, E. J.; Mbwambo, Z. H.; Santarsiero, B. D.; Mesecar, A. D.; Fong, H. H.; Pezzuto, J. M.; Kinghorn, A. D., New che</w:t>
      </w:r>
      <w:r w:rsidR="00714B16">
        <w:rPr>
          <w:rFonts w:ascii="Times New Roman" w:hAnsi="Times New Roman" w:cs="Times New Roman"/>
          <w:noProof/>
          <w:sz w:val="24"/>
          <w:szCs w:val="24"/>
        </w:rPr>
        <w:t xml:space="preserve">mical constituents of </w:t>
      </w:r>
      <w:r w:rsidR="00714B16" w:rsidRPr="00714B16">
        <w:rPr>
          <w:rFonts w:ascii="Times New Roman" w:hAnsi="Times New Roman" w:cs="Times New Roman"/>
          <w:i/>
          <w:noProof/>
          <w:sz w:val="24"/>
          <w:szCs w:val="24"/>
        </w:rPr>
        <w:t>Euphorbia q</w:t>
      </w:r>
      <w:r w:rsidRPr="00714B16">
        <w:rPr>
          <w:rFonts w:ascii="Times New Roman" w:hAnsi="Times New Roman" w:cs="Times New Roman"/>
          <w:i/>
          <w:noProof/>
          <w:sz w:val="24"/>
          <w:szCs w:val="24"/>
        </w:rPr>
        <w:t>uinquecostata</w:t>
      </w:r>
      <w:r w:rsidRPr="00260202">
        <w:rPr>
          <w:rFonts w:ascii="Times New Roman" w:hAnsi="Times New Roman" w:cs="Times New Roman"/>
          <w:noProof/>
          <w:sz w:val="24"/>
          <w:szCs w:val="24"/>
        </w:rPr>
        <w:t xml:space="preserve"> and absolute configuration assignment by a convenient mosher ester procedure carried out in NMR tubes. </w:t>
      </w:r>
      <w:r w:rsidR="00714B16">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2002,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65</w:t>
      </w:r>
      <w:r w:rsidRPr="00260202">
        <w:rPr>
          <w:rFonts w:ascii="Times New Roman" w:hAnsi="Times New Roman" w:cs="Times New Roman"/>
          <w:noProof/>
          <w:sz w:val="24"/>
          <w:szCs w:val="24"/>
        </w:rPr>
        <w:t xml:space="preserve"> (9), 1278-1282.</w:t>
      </w:r>
    </w:p>
    <w:p w14:paraId="46FA219B" w14:textId="1EAA3E1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140.</w:t>
      </w:r>
      <w:r w:rsidRPr="00260202">
        <w:rPr>
          <w:rFonts w:ascii="Times New Roman" w:hAnsi="Times New Roman" w:cs="Times New Roman"/>
          <w:noProof/>
          <w:sz w:val="24"/>
          <w:szCs w:val="24"/>
        </w:rPr>
        <w:tab/>
        <w:t xml:space="preserve">Cai, S.; King, J. B.; Du, L.; Powell, D. R.; Cichewicz, R. H., Bioactive sulfur-containing sulochrin dimers and other metabolites from an </w:t>
      </w:r>
      <w:r w:rsidRPr="00714B16">
        <w:rPr>
          <w:rFonts w:ascii="Times New Roman" w:hAnsi="Times New Roman" w:cs="Times New Roman"/>
          <w:i/>
          <w:noProof/>
          <w:sz w:val="24"/>
          <w:szCs w:val="24"/>
        </w:rPr>
        <w:t>Alternaria</w:t>
      </w:r>
      <w:r w:rsidRPr="00260202">
        <w:rPr>
          <w:rFonts w:ascii="Times New Roman" w:hAnsi="Times New Roman" w:cs="Times New Roman"/>
          <w:noProof/>
          <w:sz w:val="24"/>
          <w:szCs w:val="24"/>
        </w:rPr>
        <w:t xml:space="preserve"> sp. isolate from a Hawaiian soil sample. </w:t>
      </w:r>
      <w:r w:rsidR="00714B16">
        <w:rPr>
          <w:rFonts w:ascii="Times New Roman" w:hAnsi="Times New Roman" w:cs="Times New Roman"/>
          <w:i/>
          <w:noProof/>
          <w:sz w:val="24"/>
          <w:szCs w:val="24"/>
        </w:rPr>
        <w:t>Journal of Natural P</w:t>
      </w:r>
      <w:r w:rsidRPr="00260202">
        <w:rPr>
          <w:rFonts w:ascii="Times New Roman" w:hAnsi="Times New Roman" w:cs="Times New Roman"/>
          <w:i/>
          <w:noProof/>
          <w:sz w:val="24"/>
          <w:szCs w:val="24"/>
        </w:rPr>
        <w:t xml:space="preserve">roducts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77</w:t>
      </w:r>
      <w:r w:rsidRPr="00260202">
        <w:rPr>
          <w:rFonts w:ascii="Times New Roman" w:hAnsi="Times New Roman" w:cs="Times New Roman"/>
          <w:noProof/>
          <w:sz w:val="24"/>
          <w:szCs w:val="24"/>
        </w:rPr>
        <w:t xml:space="preserve"> (10), 2280-2287.</w:t>
      </w:r>
    </w:p>
    <w:p w14:paraId="04E81A5E"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141.</w:t>
      </w:r>
      <w:r w:rsidRPr="00260202">
        <w:rPr>
          <w:rFonts w:ascii="Times New Roman" w:hAnsi="Times New Roman" w:cs="Times New Roman"/>
          <w:noProof/>
          <w:sz w:val="24"/>
          <w:szCs w:val="24"/>
        </w:rPr>
        <w:tab/>
        <w:t xml:space="preserve">Sutton, M.; Sternberg, M.; Koumans, E. H.; McQuillan, G.; Berman, S.; Markowitz, L., The prevalence of </w:t>
      </w:r>
      <w:r w:rsidRPr="00714B16">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infection among reproductive-age women in the United States, 2001-2004. </w:t>
      </w:r>
      <w:r w:rsidRPr="00260202">
        <w:rPr>
          <w:rFonts w:ascii="Times New Roman" w:hAnsi="Times New Roman" w:cs="Times New Roman"/>
          <w:i/>
          <w:noProof/>
          <w:sz w:val="24"/>
          <w:szCs w:val="24"/>
        </w:rPr>
        <w:t xml:space="preserve">Clinical Infectious Diseases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45</w:t>
      </w:r>
      <w:r w:rsidRPr="00260202">
        <w:rPr>
          <w:rFonts w:ascii="Times New Roman" w:hAnsi="Times New Roman" w:cs="Times New Roman"/>
          <w:noProof/>
          <w:sz w:val="24"/>
          <w:szCs w:val="24"/>
        </w:rPr>
        <w:t xml:space="preserve"> (10), 1319-</w:t>
      </w:r>
      <w:r w:rsidR="00DE7E9F">
        <w:rPr>
          <w:rFonts w:ascii="Times New Roman" w:hAnsi="Times New Roman" w:cs="Times New Roman"/>
          <w:noProof/>
          <w:sz w:val="24"/>
          <w:szCs w:val="24"/>
        </w:rPr>
        <w:t>13</w:t>
      </w:r>
      <w:r w:rsidRPr="00260202">
        <w:rPr>
          <w:rFonts w:ascii="Times New Roman" w:hAnsi="Times New Roman" w:cs="Times New Roman"/>
          <w:noProof/>
          <w:sz w:val="24"/>
          <w:szCs w:val="24"/>
        </w:rPr>
        <w:t>26.</w:t>
      </w:r>
    </w:p>
    <w:p w14:paraId="57484091"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142.</w:t>
      </w:r>
      <w:r w:rsidRPr="00260202">
        <w:rPr>
          <w:rFonts w:ascii="Times New Roman" w:hAnsi="Times New Roman" w:cs="Times New Roman"/>
          <w:noProof/>
          <w:sz w:val="24"/>
          <w:szCs w:val="24"/>
        </w:rPr>
        <w:tab/>
        <w:t xml:space="preserve">Kissinger, P., </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a review of epidemiologic, clinical and treatment issues. </w:t>
      </w:r>
      <w:r w:rsidRPr="00260202">
        <w:rPr>
          <w:rFonts w:ascii="Times New Roman" w:hAnsi="Times New Roman" w:cs="Times New Roman"/>
          <w:i/>
          <w:noProof/>
          <w:sz w:val="24"/>
          <w:szCs w:val="24"/>
        </w:rPr>
        <w:t xml:space="preserve">BMC Infectious Diseases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15</w:t>
      </w:r>
      <w:r w:rsidRPr="00260202">
        <w:rPr>
          <w:rFonts w:ascii="Times New Roman" w:hAnsi="Times New Roman" w:cs="Times New Roman"/>
          <w:noProof/>
          <w:sz w:val="24"/>
          <w:szCs w:val="24"/>
        </w:rPr>
        <w:t>, 307.</w:t>
      </w:r>
    </w:p>
    <w:p w14:paraId="09E1F24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143.</w:t>
      </w:r>
      <w:r w:rsidRPr="00260202">
        <w:rPr>
          <w:rFonts w:ascii="Times New Roman" w:hAnsi="Times New Roman" w:cs="Times New Roman"/>
          <w:noProof/>
          <w:sz w:val="24"/>
          <w:szCs w:val="24"/>
        </w:rPr>
        <w:tab/>
        <w:t xml:space="preserve">Gabriel, G.; Robertson, E.; Thin, R. N., Single dose treatment of trichomoniasis. </w:t>
      </w:r>
      <w:r w:rsidRPr="00260202">
        <w:rPr>
          <w:rFonts w:ascii="Times New Roman" w:hAnsi="Times New Roman" w:cs="Times New Roman"/>
          <w:i/>
          <w:noProof/>
          <w:sz w:val="24"/>
          <w:szCs w:val="24"/>
        </w:rPr>
        <w:t xml:space="preserve">Journal of International Medical Research </w:t>
      </w:r>
      <w:r w:rsidRPr="00260202">
        <w:rPr>
          <w:rFonts w:ascii="Times New Roman" w:hAnsi="Times New Roman" w:cs="Times New Roman"/>
          <w:b/>
          <w:noProof/>
          <w:sz w:val="24"/>
          <w:szCs w:val="24"/>
        </w:rPr>
        <w:t>1982,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10</w:t>
      </w:r>
      <w:r w:rsidRPr="00260202">
        <w:rPr>
          <w:rFonts w:ascii="Times New Roman" w:hAnsi="Times New Roman" w:cs="Times New Roman"/>
          <w:noProof/>
          <w:sz w:val="24"/>
          <w:szCs w:val="24"/>
        </w:rPr>
        <w:t xml:space="preserve"> (2), 129-</w:t>
      </w:r>
      <w:r w:rsidR="00DE7E9F">
        <w:rPr>
          <w:rFonts w:ascii="Times New Roman" w:hAnsi="Times New Roman" w:cs="Times New Roman"/>
          <w:noProof/>
          <w:sz w:val="24"/>
          <w:szCs w:val="24"/>
        </w:rPr>
        <w:t>1</w:t>
      </w:r>
      <w:r w:rsidRPr="00260202">
        <w:rPr>
          <w:rFonts w:ascii="Times New Roman" w:hAnsi="Times New Roman" w:cs="Times New Roman"/>
          <w:noProof/>
          <w:sz w:val="24"/>
          <w:szCs w:val="24"/>
        </w:rPr>
        <w:t>30.</w:t>
      </w:r>
    </w:p>
    <w:p w14:paraId="3C17CA48"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144.</w:t>
      </w:r>
      <w:r w:rsidRPr="00260202">
        <w:rPr>
          <w:rFonts w:ascii="Times New Roman" w:hAnsi="Times New Roman" w:cs="Times New Roman"/>
          <w:noProof/>
          <w:sz w:val="24"/>
          <w:szCs w:val="24"/>
        </w:rPr>
        <w:tab/>
        <w:t xml:space="preserve">Aubert, J. M.; Sesta, H. J., Treatment of vaginal trichomoniasis. Single, 2-gram dose of metronidazole as compared with a seven-day course. </w:t>
      </w:r>
      <w:r w:rsidRPr="00260202">
        <w:rPr>
          <w:rFonts w:ascii="Times New Roman" w:hAnsi="Times New Roman" w:cs="Times New Roman"/>
          <w:i/>
          <w:noProof/>
          <w:sz w:val="24"/>
          <w:szCs w:val="24"/>
        </w:rPr>
        <w:t xml:space="preserve">Journal of Reproductive Medicine </w:t>
      </w:r>
      <w:r w:rsidRPr="00260202">
        <w:rPr>
          <w:rFonts w:ascii="Times New Roman" w:hAnsi="Times New Roman" w:cs="Times New Roman"/>
          <w:b/>
          <w:noProof/>
          <w:sz w:val="24"/>
          <w:szCs w:val="24"/>
        </w:rPr>
        <w:t>1982,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27</w:t>
      </w:r>
      <w:r w:rsidRPr="00260202">
        <w:rPr>
          <w:rFonts w:ascii="Times New Roman" w:hAnsi="Times New Roman" w:cs="Times New Roman"/>
          <w:noProof/>
          <w:sz w:val="24"/>
          <w:szCs w:val="24"/>
        </w:rPr>
        <w:t xml:space="preserve"> (12), 743-745.</w:t>
      </w:r>
    </w:p>
    <w:p w14:paraId="77B8131B" w14:textId="298F4CA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145.</w:t>
      </w:r>
      <w:r w:rsidRPr="00260202">
        <w:rPr>
          <w:rFonts w:ascii="Times New Roman" w:hAnsi="Times New Roman" w:cs="Times New Roman"/>
          <w:noProof/>
          <w:sz w:val="24"/>
          <w:szCs w:val="24"/>
        </w:rPr>
        <w:tab/>
        <w:t xml:space="preserve">Howe, K.; Kissinger, P. J., Single-dose compared with multidose metronidazole for the treatment of trichomoniasis in women: a meta-analysis. </w:t>
      </w:r>
      <w:r w:rsidR="00714B16">
        <w:rPr>
          <w:rFonts w:ascii="Times New Roman" w:hAnsi="Times New Roman" w:cs="Times New Roman"/>
          <w:i/>
          <w:noProof/>
          <w:sz w:val="24"/>
          <w:szCs w:val="24"/>
        </w:rPr>
        <w:t>Sexually Transmitted D</w:t>
      </w:r>
      <w:r w:rsidRPr="00260202">
        <w:rPr>
          <w:rFonts w:ascii="Times New Roman" w:hAnsi="Times New Roman" w:cs="Times New Roman"/>
          <w:i/>
          <w:noProof/>
          <w:sz w:val="24"/>
          <w:szCs w:val="24"/>
        </w:rPr>
        <w:t xml:space="preserve">iseases </w:t>
      </w:r>
      <w:r w:rsidRPr="00260202">
        <w:rPr>
          <w:rFonts w:ascii="Times New Roman" w:hAnsi="Times New Roman" w:cs="Times New Roman"/>
          <w:b/>
          <w:noProof/>
          <w:sz w:val="24"/>
          <w:szCs w:val="24"/>
        </w:rPr>
        <w:t>2017,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44</w:t>
      </w:r>
      <w:r w:rsidRPr="00260202">
        <w:rPr>
          <w:rFonts w:ascii="Times New Roman" w:hAnsi="Times New Roman" w:cs="Times New Roman"/>
          <w:noProof/>
          <w:sz w:val="24"/>
          <w:szCs w:val="24"/>
        </w:rPr>
        <w:t xml:space="preserve"> (1), 29-34.</w:t>
      </w:r>
    </w:p>
    <w:p w14:paraId="6BC1E2AD" w14:textId="2965283A"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146.</w:t>
      </w:r>
      <w:r w:rsidRPr="00260202">
        <w:rPr>
          <w:rFonts w:ascii="Times New Roman" w:hAnsi="Times New Roman" w:cs="Times New Roman"/>
          <w:noProof/>
          <w:sz w:val="24"/>
          <w:szCs w:val="24"/>
        </w:rPr>
        <w:tab/>
        <w:t xml:space="preserve">Bendesky, A.; Menéndez, D.; Ostrosky-Wegman, P., Is metronidazole carcinogenic? </w:t>
      </w:r>
      <w:r w:rsidR="00714B16">
        <w:rPr>
          <w:rFonts w:ascii="Times New Roman" w:hAnsi="Times New Roman" w:cs="Times New Roman"/>
          <w:i/>
          <w:noProof/>
          <w:sz w:val="24"/>
          <w:szCs w:val="24"/>
        </w:rPr>
        <w:t xml:space="preserve">Mutation </w:t>
      </w:r>
      <w:r w:rsidRPr="00260202">
        <w:rPr>
          <w:rFonts w:ascii="Times New Roman" w:hAnsi="Times New Roman" w:cs="Times New Roman"/>
          <w:i/>
          <w:noProof/>
          <w:sz w:val="24"/>
          <w:szCs w:val="24"/>
        </w:rPr>
        <w:t>Res</w:t>
      </w:r>
      <w:r w:rsidR="00714B16">
        <w:rPr>
          <w:rFonts w:ascii="Times New Roman" w:hAnsi="Times New Roman" w:cs="Times New Roman"/>
          <w:i/>
          <w:noProof/>
          <w:sz w:val="24"/>
          <w:szCs w:val="24"/>
        </w:rPr>
        <w:t>earch</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511</w:t>
      </w:r>
      <w:r w:rsidRPr="00260202">
        <w:rPr>
          <w:rFonts w:ascii="Times New Roman" w:hAnsi="Times New Roman" w:cs="Times New Roman"/>
          <w:noProof/>
          <w:sz w:val="24"/>
          <w:szCs w:val="24"/>
        </w:rPr>
        <w:t xml:space="preserve"> (2), 133-144.</w:t>
      </w:r>
    </w:p>
    <w:p w14:paraId="0821E809" w14:textId="69FF270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147.</w:t>
      </w:r>
      <w:r w:rsidRPr="00260202">
        <w:rPr>
          <w:rFonts w:ascii="Times New Roman" w:hAnsi="Times New Roman" w:cs="Times New Roman"/>
          <w:noProof/>
          <w:sz w:val="24"/>
          <w:szCs w:val="24"/>
        </w:rPr>
        <w:tab/>
        <w:t xml:space="preserve">Dobiás, L.; Černá, M.; Rössner, P.; Šrám, R., Genotoxicity and carciogenicity of metronidazole. </w:t>
      </w:r>
      <w:r w:rsidR="00714B16">
        <w:rPr>
          <w:rFonts w:ascii="Times New Roman" w:hAnsi="Times New Roman" w:cs="Times New Roman"/>
          <w:i/>
          <w:noProof/>
          <w:sz w:val="24"/>
          <w:szCs w:val="24"/>
        </w:rPr>
        <w:t>Mutation Research</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317</w:t>
      </w:r>
      <w:r w:rsidRPr="00260202">
        <w:rPr>
          <w:rFonts w:ascii="Times New Roman" w:hAnsi="Times New Roman" w:cs="Times New Roman"/>
          <w:noProof/>
          <w:sz w:val="24"/>
          <w:szCs w:val="24"/>
        </w:rPr>
        <w:t xml:space="preserve"> (3), 177-194.</w:t>
      </w:r>
    </w:p>
    <w:p w14:paraId="17CF4503" w14:textId="74C36F7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148.</w:t>
      </w:r>
      <w:r w:rsidRPr="00260202">
        <w:rPr>
          <w:rFonts w:ascii="Times New Roman" w:hAnsi="Times New Roman" w:cs="Times New Roman"/>
          <w:noProof/>
          <w:sz w:val="24"/>
          <w:szCs w:val="24"/>
        </w:rPr>
        <w:tab/>
        <w:t>Prevention,</w:t>
      </w:r>
      <w:r w:rsidR="00714B16">
        <w:rPr>
          <w:rFonts w:ascii="Times New Roman" w:hAnsi="Times New Roman" w:cs="Times New Roman"/>
          <w:noProof/>
          <w:sz w:val="24"/>
          <w:szCs w:val="24"/>
        </w:rPr>
        <w:t xml:space="preserve"> C. f. D. C. a. 2015 Sexually transmitted diseases treatment g</w:t>
      </w:r>
      <w:r w:rsidRPr="00260202">
        <w:rPr>
          <w:rFonts w:ascii="Times New Roman" w:hAnsi="Times New Roman" w:cs="Times New Roman"/>
          <w:noProof/>
          <w:sz w:val="24"/>
          <w:szCs w:val="24"/>
        </w:rPr>
        <w:t xml:space="preserve">uidelines. </w:t>
      </w:r>
      <w:r w:rsidRPr="00CD49C4">
        <w:rPr>
          <w:rFonts w:ascii="Times New Roman" w:hAnsi="Times New Roman" w:cs="Times New Roman"/>
          <w:noProof/>
          <w:sz w:val="24"/>
          <w:szCs w:val="24"/>
        </w:rPr>
        <w:t>https://www.cdc.gov/std/tg2015/trichomoniasis.htm</w:t>
      </w:r>
      <w:r w:rsidRPr="00260202">
        <w:rPr>
          <w:rFonts w:ascii="Times New Roman" w:hAnsi="Times New Roman" w:cs="Times New Roman"/>
          <w:noProof/>
          <w:sz w:val="24"/>
          <w:szCs w:val="24"/>
        </w:rPr>
        <w:t>.</w:t>
      </w:r>
    </w:p>
    <w:p w14:paraId="05975039" w14:textId="47ECDBC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149.</w:t>
      </w:r>
      <w:r w:rsidRPr="00260202">
        <w:rPr>
          <w:rFonts w:ascii="Times New Roman" w:hAnsi="Times New Roman" w:cs="Times New Roman"/>
          <w:noProof/>
          <w:sz w:val="24"/>
          <w:szCs w:val="24"/>
        </w:rPr>
        <w:tab/>
        <w:t xml:space="preserve">Kirkcaldy, R. D.; Augostini, P.; Asbel, L. E.; Bernstein, K. T.; Kerani, R. P.; Mettenbrink, C. J.; Pathela, P.; Schwebke, J. R.; Secor, W. E.; Workowski, K. A.; Davis, D.; Braxton, J.; Weinstock, H. S., </w:t>
      </w:r>
      <w:r w:rsidRPr="00714B16">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antimicrobial drug resistance in 6 US cities, STD Surveillance Network, 2009-2010. </w:t>
      </w:r>
      <w:r w:rsidR="007E4813">
        <w:rPr>
          <w:rFonts w:ascii="Times New Roman" w:hAnsi="Times New Roman" w:cs="Times New Roman"/>
          <w:i/>
          <w:noProof/>
          <w:sz w:val="24"/>
          <w:szCs w:val="24"/>
        </w:rPr>
        <w:t>Emerging Infectious D</w:t>
      </w:r>
      <w:r w:rsidRPr="00260202">
        <w:rPr>
          <w:rFonts w:ascii="Times New Roman" w:hAnsi="Times New Roman" w:cs="Times New Roman"/>
          <w:i/>
          <w:noProof/>
          <w:sz w:val="24"/>
          <w:szCs w:val="24"/>
        </w:rPr>
        <w:t xml:space="preserve">iseases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18</w:t>
      </w:r>
      <w:r w:rsidRPr="00260202">
        <w:rPr>
          <w:rFonts w:ascii="Times New Roman" w:hAnsi="Times New Roman" w:cs="Times New Roman"/>
          <w:noProof/>
          <w:sz w:val="24"/>
          <w:szCs w:val="24"/>
        </w:rPr>
        <w:t xml:space="preserve"> (6), 939-</w:t>
      </w:r>
      <w:r w:rsidR="00DE7E9F">
        <w:rPr>
          <w:rFonts w:ascii="Times New Roman" w:hAnsi="Times New Roman" w:cs="Times New Roman"/>
          <w:noProof/>
          <w:sz w:val="24"/>
          <w:szCs w:val="24"/>
        </w:rPr>
        <w:t>9</w:t>
      </w:r>
      <w:r w:rsidRPr="00260202">
        <w:rPr>
          <w:rFonts w:ascii="Times New Roman" w:hAnsi="Times New Roman" w:cs="Times New Roman"/>
          <w:noProof/>
          <w:sz w:val="24"/>
          <w:szCs w:val="24"/>
        </w:rPr>
        <w:t>43.</w:t>
      </w:r>
    </w:p>
    <w:p w14:paraId="18ED3CC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150.</w:t>
      </w:r>
      <w:r w:rsidRPr="00260202">
        <w:rPr>
          <w:rFonts w:ascii="Times New Roman" w:hAnsi="Times New Roman" w:cs="Times New Roman"/>
          <w:noProof/>
          <w:sz w:val="24"/>
          <w:szCs w:val="24"/>
        </w:rPr>
        <w:tab/>
        <w:t xml:space="preserve">Schwebke, J. R.; Barrientes, F. J., Prevalence of </w:t>
      </w:r>
      <w:r w:rsidRPr="00714B16">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isolates with resistance to metronidazole and tinidazole. </w:t>
      </w:r>
      <w:r w:rsidRPr="00260202">
        <w:rPr>
          <w:rFonts w:ascii="Times New Roman" w:hAnsi="Times New Roman" w:cs="Times New Roman"/>
          <w:i/>
          <w:noProof/>
          <w:sz w:val="24"/>
          <w:szCs w:val="24"/>
        </w:rPr>
        <w:t xml:space="preserve">Antimicrob Agents Chemother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50</w:t>
      </w:r>
      <w:r w:rsidRPr="00260202">
        <w:rPr>
          <w:rFonts w:ascii="Times New Roman" w:hAnsi="Times New Roman" w:cs="Times New Roman"/>
          <w:noProof/>
          <w:sz w:val="24"/>
          <w:szCs w:val="24"/>
        </w:rPr>
        <w:t xml:space="preserve"> (12), 4209-</w:t>
      </w:r>
      <w:r w:rsidR="00DE7E9F">
        <w:rPr>
          <w:rFonts w:ascii="Times New Roman" w:hAnsi="Times New Roman" w:cs="Times New Roman"/>
          <w:noProof/>
          <w:sz w:val="24"/>
          <w:szCs w:val="24"/>
        </w:rPr>
        <w:t>42</w:t>
      </w:r>
      <w:r w:rsidRPr="00260202">
        <w:rPr>
          <w:rFonts w:ascii="Times New Roman" w:hAnsi="Times New Roman" w:cs="Times New Roman"/>
          <w:noProof/>
          <w:sz w:val="24"/>
          <w:szCs w:val="24"/>
        </w:rPr>
        <w:t>10.</w:t>
      </w:r>
    </w:p>
    <w:p w14:paraId="604250BF"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151.</w:t>
      </w:r>
      <w:r w:rsidRPr="00260202">
        <w:rPr>
          <w:rFonts w:ascii="Times New Roman" w:hAnsi="Times New Roman" w:cs="Times New Roman"/>
          <w:noProof/>
          <w:sz w:val="24"/>
          <w:szCs w:val="24"/>
        </w:rPr>
        <w:tab/>
        <w:t>Scopel, M.; dos Santos, O.; Frasson, A.; Abraham, W.; Tasca, T.; Henriques, A.; Macedo, A., Anti-</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activity of marine-associated fungi from the South Brazilian Coast. </w:t>
      </w:r>
      <w:r w:rsidRPr="00260202">
        <w:rPr>
          <w:rFonts w:ascii="Times New Roman" w:hAnsi="Times New Roman" w:cs="Times New Roman"/>
          <w:i/>
          <w:noProof/>
          <w:sz w:val="24"/>
          <w:szCs w:val="24"/>
        </w:rPr>
        <w:t xml:space="preserve">Experimental Parasitology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133</w:t>
      </w:r>
      <w:r w:rsidRPr="00260202">
        <w:rPr>
          <w:rFonts w:ascii="Times New Roman" w:hAnsi="Times New Roman" w:cs="Times New Roman"/>
          <w:noProof/>
          <w:sz w:val="24"/>
          <w:szCs w:val="24"/>
        </w:rPr>
        <w:t xml:space="preserve"> (2), 211-216.</w:t>
      </w:r>
    </w:p>
    <w:p w14:paraId="6B20AC2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152.</w:t>
      </w:r>
      <w:r w:rsidRPr="00260202">
        <w:rPr>
          <w:rFonts w:ascii="Times New Roman" w:hAnsi="Times New Roman" w:cs="Times New Roman"/>
          <w:noProof/>
          <w:sz w:val="24"/>
          <w:szCs w:val="24"/>
        </w:rPr>
        <w:tab/>
        <w:t>Duarte, M.; Seixas, A.; de Carvalho, M.; Tasca, T.; Macedo, A., Amaurocine: Anti-</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protein produced by the basidiomycete </w:t>
      </w:r>
      <w:r w:rsidRPr="00260202">
        <w:rPr>
          <w:rFonts w:ascii="Times New Roman" w:hAnsi="Times New Roman" w:cs="Times New Roman"/>
          <w:i/>
          <w:noProof/>
          <w:sz w:val="24"/>
          <w:szCs w:val="24"/>
        </w:rPr>
        <w:t>Amauroderma camerarium</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Experimental Parasitology </w:t>
      </w:r>
      <w:r w:rsidRPr="00260202">
        <w:rPr>
          <w:rFonts w:ascii="Times New Roman" w:hAnsi="Times New Roman" w:cs="Times New Roman"/>
          <w:b/>
          <w:noProof/>
          <w:sz w:val="24"/>
          <w:szCs w:val="24"/>
        </w:rPr>
        <w:t>2016,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161</w:t>
      </w:r>
      <w:r w:rsidRPr="00260202">
        <w:rPr>
          <w:rFonts w:ascii="Times New Roman" w:hAnsi="Times New Roman" w:cs="Times New Roman"/>
          <w:noProof/>
          <w:sz w:val="24"/>
          <w:szCs w:val="24"/>
        </w:rPr>
        <w:t>, 6-11.</w:t>
      </w:r>
    </w:p>
    <w:p w14:paraId="5F78CB7A" w14:textId="40CBB08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153.</w:t>
      </w:r>
      <w:r w:rsidRPr="00260202">
        <w:rPr>
          <w:rFonts w:ascii="Times New Roman" w:hAnsi="Times New Roman" w:cs="Times New Roman"/>
          <w:noProof/>
          <w:sz w:val="24"/>
          <w:szCs w:val="24"/>
        </w:rPr>
        <w:tab/>
        <w:t xml:space="preserve">Desrivot, J.; Waikedre, J.; Cabalion, P.; Herrenknecht, C.; Bories, C.; Hocquemiller, R.; Fournet, A., Antiparasitic activity of some New Caledonian medicinal plants. </w:t>
      </w:r>
      <w:r w:rsidR="00714B16">
        <w:rPr>
          <w:rFonts w:ascii="Times New Roman" w:hAnsi="Times New Roman" w:cs="Times New Roman"/>
          <w:i/>
          <w:noProof/>
          <w:sz w:val="24"/>
          <w:szCs w:val="24"/>
        </w:rPr>
        <w:t xml:space="preserve">Journal of Ethnopharmacology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112</w:t>
      </w:r>
      <w:r w:rsidRPr="00260202">
        <w:rPr>
          <w:rFonts w:ascii="Times New Roman" w:hAnsi="Times New Roman" w:cs="Times New Roman"/>
          <w:noProof/>
          <w:sz w:val="24"/>
          <w:szCs w:val="24"/>
        </w:rPr>
        <w:t>, 7-12.</w:t>
      </w:r>
    </w:p>
    <w:p w14:paraId="3822DE76" w14:textId="2A55FA0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154.</w:t>
      </w:r>
      <w:r w:rsidRPr="00260202">
        <w:rPr>
          <w:rFonts w:ascii="Times New Roman" w:hAnsi="Times New Roman" w:cs="Times New Roman"/>
          <w:noProof/>
          <w:sz w:val="24"/>
          <w:szCs w:val="24"/>
        </w:rPr>
        <w:tab/>
        <w:t xml:space="preserve">Calzada, F.; Yepez-Mulia, L.; Tapia-Contreras, A., Effect of Mexican medicinal plant used to treat trichomoniasis on </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trophozoites. </w:t>
      </w:r>
      <w:r w:rsidRPr="00260202">
        <w:rPr>
          <w:rFonts w:ascii="Times New Roman" w:hAnsi="Times New Roman" w:cs="Times New Roman"/>
          <w:i/>
          <w:noProof/>
          <w:sz w:val="24"/>
          <w:szCs w:val="24"/>
        </w:rPr>
        <w:t>J</w:t>
      </w:r>
      <w:r w:rsidR="00714B16">
        <w:rPr>
          <w:rFonts w:ascii="Times New Roman" w:hAnsi="Times New Roman" w:cs="Times New Roman"/>
          <w:i/>
          <w:noProof/>
          <w:sz w:val="24"/>
          <w:szCs w:val="24"/>
        </w:rPr>
        <w:t>ournal of Ethnopharmacology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113</w:t>
      </w:r>
      <w:r w:rsidRPr="00260202">
        <w:rPr>
          <w:rFonts w:ascii="Times New Roman" w:hAnsi="Times New Roman" w:cs="Times New Roman"/>
          <w:noProof/>
          <w:sz w:val="24"/>
          <w:szCs w:val="24"/>
        </w:rPr>
        <w:t>, 248-251.</w:t>
      </w:r>
    </w:p>
    <w:p w14:paraId="2CBD3839" w14:textId="32A5F8F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155.</w:t>
      </w:r>
      <w:r w:rsidRPr="00260202">
        <w:rPr>
          <w:rFonts w:ascii="Times New Roman" w:hAnsi="Times New Roman" w:cs="Times New Roman"/>
          <w:noProof/>
          <w:sz w:val="24"/>
          <w:szCs w:val="24"/>
        </w:rPr>
        <w:tab/>
        <w:t>Lara-Díaz, V.; Gaytán-Ramos, A.; Dávalos-Balderas, A.; Santos-Guzmán, J.; Mata-Cárdenas, B.; Vargas-Villarreal, J.; Barbosa-Quintana, A.; Sanson, M.; López-Reyes, A.; Moreno-Cuevas, J., Microbiological and toxicological effects of Perla black bean (</w:t>
      </w:r>
      <w:r w:rsidRPr="00260202">
        <w:rPr>
          <w:rFonts w:ascii="Times New Roman" w:hAnsi="Times New Roman" w:cs="Times New Roman"/>
          <w:i/>
          <w:noProof/>
          <w:sz w:val="24"/>
          <w:szCs w:val="24"/>
        </w:rPr>
        <w:t>Phaseolus vulgaris</w:t>
      </w:r>
      <w:r w:rsidRPr="00260202">
        <w:rPr>
          <w:rFonts w:ascii="Times New Roman" w:hAnsi="Times New Roman" w:cs="Times New Roman"/>
          <w:noProof/>
          <w:sz w:val="24"/>
          <w:szCs w:val="24"/>
        </w:rPr>
        <w:t xml:space="preserve"> L.) extracts: </w:t>
      </w:r>
      <w:r w:rsidRPr="00260202">
        <w:rPr>
          <w:rFonts w:ascii="Times New Roman" w:hAnsi="Times New Roman" w:cs="Times New Roman"/>
          <w:i/>
          <w:noProof/>
          <w:sz w:val="24"/>
          <w:szCs w:val="24"/>
        </w:rPr>
        <w:t>in vitro</w:t>
      </w:r>
      <w:r w:rsidRPr="00260202">
        <w:rPr>
          <w:rFonts w:ascii="Times New Roman" w:hAnsi="Times New Roman" w:cs="Times New Roman"/>
          <w:noProof/>
          <w:sz w:val="24"/>
          <w:szCs w:val="24"/>
        </w:rPr>
        <w:t xml:space="preserve"> and </w:t>
      </w:r>
      <w:r w:rsidRPr="00260202">
        <w:rPr>
          <w:rFonts w:ascii="Times New Roman" w:hAnsi="Times New Roman" w:cs="Times New Roman"/>
          <w:i/>
          <w:noProof/>
          <w:sz w:val="24"/>
          <w:szCs w:val="24"/>
        </w:rPr>
        <w:t xml:space="preserve">in vivo </w:t>
      </w:r>
      <w:r w:rsidRPr="00260202">
        <w:rPr>
          <w:rFonts w:ascii="Times New Roman" w:hAnsi="Times New Roman" w:cs="Times New Roman"/>
          <w:noProof/>
          <w:sz w:val="24"/>
          <w:szCs w:val="24"/>
        </w:rPr>
        <w:t xml:space="preserve">studies. </w:t>
      </w:r>
      <w:r w:rsidR="004844E6">
        <w:rPr>
          <w:rFonts w:ascii="Times New Roman" w:hAnsi="Times New Roman" w:cs="Times New Roman"/>
          <w:i/>
          <w:noProof/>
          <w:sz w:val="24"/>
          <w:szCs w:val="24"/>
        </w:rPr>
        <w:t>Basic Clinical Pharmacology Toxicology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104</w:t>
      </w:r>
      <w:r w:rsidRPr="00260202">
        <w:rPr>
          <w:rFonts w:ascii="Times New Roman" w:hAnsi="Times New Roman" w:cs="Times New Roman"/>
          <w:noProof/>
          <w:sz w:val="24"/>
          <w:szCs w:val="24"/>
        </w:rPr>
        <w:t>, 81-86.</w:t>
      </w:r>
    </w:p>
    <w:p w14:paraId="7222B700" w14:textId="6F089FC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156.</w:t>
      </w:r>
      <w:r w:rsidRPr="00260202">
        <w:rPr>
          <w:rFonts w:ascii="Times New Roman" w:hAnsi="Times New Roman" w:cs="Times New Roman"/>
          <w:noProof/>
          <w:sz w:val="24"/>
          <w:szCs w:val="24"/>
        </w:rPr>
        <w:tab/>
        <w:t xml:space="preserve">Moon, T.; Wilkinson, J.; Cavanagh, H., Antiparasitic activity of two </w:t>
      </w:r>
      <w:r w:rsidRPr="00260202">
        <w:rPr>
          <w:rFonts w:ascii="Times New Roman" w:hAnsi="Times New Roman" w:cs="Times New Roman"/>
          <w:i/>
          <w:noProof/>
          <w:sz w:val="24"/>
          <w:szCs w:val="24"/>
        </w:rPr>
        <w:t>Lavandula</w:t>
      </w:r>
      <w:r w:rsidRPr="00260202">
        <w:rPr>
          <w:rFonts w:ascii="Times New Roman" w:hAnsi="Times New Roman" w:cs="Times New Roman"/>
          <w:noProof/>
          <w:sz w:val="24"/>
          <w:szCs w:val="24"/>
        </w:rPr>
        <w:t xml:space="preserve"> essential oils against </w:t>
      </w:r>
      <w:r w:rsidRPr="00260202">
        <w:rPr>
          <w:rFonts w:ascii="Times New Roman" w:hAnsi="Times New Roman" w:cs="Times New Roman"/>
          <w:i/>
          <w:noProof/>
          <w:sz w:val="24"/>
          <w:szCs w:val="24"/>
        </w:rPr>
        <w:t>Giardia duodenalis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and </w:t>
      </w:r>
      <w:r w:rsidRPr="00260202">
        <w:rPr>
          <w:rFonts w:ascii="Times New Roman" w:hAnsi="Times New Roman" w:cs="Times New Roman"/>
          <w:i/>
          <w:noProof/>
          <w:sz w:val="24"/>
          <w:szCs w:val="24"/>
        </w:rPr>
        <w:t>Hexamita inflata</w:t>
      </w:r>
      <w:r w:rsidRPr="00260202">
        <w:rPr>
          <w:rFonts w:ascii="Times New Roman" w:hAnsi="Times New Roman" w:cs="Times New Roman"/>
          <w:noProof/>
          <w:sz w:val="24"/>
          <w:szCs w:val="24"/>
        </w:rPr>
        <w:t xml:space="preserve">. </w:t>
      </w:r>
      <w:r w:rsidR="004844E6">
        <w:rPr>
          <w:rFonts w:ascii="Times New Roman" w:hAnsi="Times New Roman" w:cs="Times New Roman"/>
          <w:i/>
          <w:noProof/>
          <w:sz w:val="24"/>
          <w:szCs w:val="24"/>
        </w:rPr>
        <w:t xml:space="preserve">Parasitology Research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99</w:t>
      </w:r>
      <w:r w:rsidRPr="00260202">
        <w:rPr>
          <w:rFonts w:ascii="Times New Roman" w:hAnsi="Times New Roman" w:cs="Times New Roman"/>
          <w:noProof/>
          <w:sz w:val="24"/>
          <w:szCs w:val="24"/>
        </w:rPr>
        <w:t>, 722-728.</w:t>
      </w:r>
    </w:p>
    <w:p w14:paraId="38D3621A" w14:textId="4DB6F79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157.</w:t>
      </w:r>
      <w:r w:rsidRPr="00260202">
        <w:rPr>
          <w:rFonts w:ascii="Times New Roman" w:hAnsi="Times New Roman" w:cs="Times New Roman"/>
          <w:noProof/>
          <w:sz w:val="24"/>
          <w:szCs w:val="24"/>
        </w:rPr>
        <w:tab/>
        <w:t xml:space="preserve">Kaneda, Y.; Tanaka, T.; Saw, T., Effects of berberine, a plant alkaloid, on the growth of anaerobic protozoa in axenic culture. </w:t>
      </w:r>
      <w:r w:rsidR="009B44C4">
        <w:rPr>
          <w:rFonts w:ascii="Times New Roman" w:hAnsi="Times New Roman" w:cs="Times New Roman"/>
          <w:i/>
          <w:noProof/>
          <w:sz w:val="24"/>
          <w:szCs w:val="24"/>
        </w:rPr>
        <w:t>Tokai Journal of  Experimental and Clinical Medicine</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15</w:t>
      </w:r>
      <w:r w:rsidRPr="00260202">
        <w:rPr>
          <w:rFonts w:ascii="Times New Roman" w:hAnsi="Times New Roman" w:cs="Times New Roman"/>
          <w:noProof/>
          <w:sz w:val="24"/>
          <w:szCs w:val="24"/>
        </w:rPr>
        <w:t xml:space="preserve"> (6), 417-423.</w:t>
      </w:r>
    </w:p>
    <w:p w14:paraId="206756E4"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158.</w:t>
      </w:r>
      <w:r w:rsidRPr="00260202">
        <w:rPr>
          <w:rFonts w:ascii="Times New Roman" w:hAnsi="Times New Roman" w:cs="Times New Roman"/>
          <w:noProof/>
          <w:sz w:val="24"/>
          <w:szCs w:val="24"/>
        </w:rPr>
        <w:tab/>
        <w:t xml:space="preserve">Wu, J.; Zhang, M.; Ding, D.; Tan, T.; Yan, B., Effect of </w:t>
      </w:r>
      <w:r w:rsidRPr="00260202">
        <w:rPr>
          <w:rFonts w:ascii="Times New Roman" w:hAnsi="Times New Roman" w:cs="Times New Roman"/>
          <w:i/>
          <w:noProof/>
          <w:sz w:val="24"/>
          <w:szCs w:val="24"/>
        </w:rPr>
        <w:t>Cladonia alpestris</w:t>
      </w:r>
      <w:r w:rsidRPr="00260202">
        <w:rPr>
          <w:rFonts w:ascii="Times New Roman" w:hAnsi="Times New Roman" w:cs="Times New Roman"/>
          <w:noProof/>
          <w:sz w:val="24"/>
          <w:szCs w:val="24"/>
        </w:rPr>
        <w:t xml:space="preserve"> on </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in vitro</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 xml:space="preserve">Zhongguo Ji Sheng Chong Xue Yu Ji Sheng Chong Bing Za Zhi </w:t>
      </w:r>
      <w:r w:rsidRPr="00260202">
        <w:rPr>
          <w:rFonts w:ascii="Times New Roman" w:hAnsi="Times New Roman" w:cs="Times New Roman"/>
          <w:b/>
          <w:noProof/>
          <w:sz w:val="24"/>
          <w:szCs w:val="24"/>
        </w:rPr>
        <w:t>1995,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13</w:t>
      </w:r>
      <w:r w:rsidRPr="00260202">
        <w:rPr>
          <w:rFonts w:ascii="Times New Roman" w:hAnsi="Times New Roman" w:cs="Times New Roman"/>
          <w:noProof/>
          <w:sz w:val="24"/>
          <w:szCs w:val="24"/>
        </w:rPr>
        <w:t xml:space="preserve"> (2), 126-129.</w:t>
      </w:r>
    </w:p>
    <w:p w14:paraId="377D1B55" w14:textId="349E1FA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159.</w:t>
      </w:r>
      <w:r w:rsidRPr="00260202">
        <w:rPr>
          <w:rFonts w:ascii="Times New Roman" w:hAnsi="Times New Roman" w:cs="Times New Roman"/>
          <w:noProof/>
          <w:sz w:val="24"/>
          <w:szCs w:val="24"/>
        </w:rPr>
        <w:tab/>
        <w:t xml:space="preserve">Wang, H., Antitrichomonal action of emodin in mice. </w:t>
      </w:r>
      <w:r w:rsidR="009B44C4">
        <w:rPr>
          <w:rFonts w:ascii="Times New Roman" w:hAnsi="Times New Roman" w:cs="Times New Roman"/>
          <w:i/>
          <w:noProof/>
          <w:sz w:val="24"/>
          <w:szCs w:val="24"/>
        </w:rPr>
        <w:t>Journal of</w:t>
      </w:r>
      <w:r w:rsidRPr="00260202">
        <w:rPr>
          <w:rFonts w:ascii="Times New Roman" w:hAnsi="Times New Roman" w:cs="Times New Roman"/>
          <w:i/>
          <w:noProof/>
          <w:sz w:val="24"/>
          <w:szCs w:val="24"/>
        </w:rPr>
        <w:t xml:space="preserve"> Ethnophar</w:t>
      </w:r>
      <w:r w:rsidR="009B44C4">
        <w:rPr>
          <w:rFonts w:ascii="Times New Roman" w:hAnsi="Times New Roman" w:cs="Times New Roman"/>
          <w:i/>
          <w:noProof/>
          <w:sz w:val="24"/>
          <w:szCs w:val="24"/>
        </w:rPr>
        <w:t>macology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40</w:t>
      </w:r>
      <w:r w:rsidRPr="00260202">
        <w:rPr>
          <w:rFonts w:ascii="Times New Roman" w:hAnsi="Times New Roman" w:cs="Times New Roman"/>
          <w:noProof/>
          <w:sz w:val="24"/>
          <w:szCs w:val="24"/>
        </w:rPr>
        <w:t xml:space="preserve"> (2), 111-116.</w:t>
      </w:r>
    </w:p>
    <w:p w14:paraId="558E4FB0" w14:textId="3E910B0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160.</w:t>
      </w:r>
      <w:r w:rsidRPr="00260202">
        <w:rPr>
          <w:rFonts w:ascii="Times New Roman" w:hAnsi="Times New Roman" w:cs="Times New Roman"/>
          <w:noProof/>
          <w:sz w:val="24"/>
          <w:szCs w:val="24"/>
        </w:rPr>
        <w:tab/>
        <w:t xml:space="preserve">Bhagwat, P.; Gokhale, B.; Sane, H.; Thirumalachar, M., Assessment of antitrichomonal activity of hamycin. </w:t>
      </w:r>
      <w:r w:rsidR="009B44C4">
        <w:rPr>
          <w:rFonts w:ascii="Times New Roman" w:hAnsi="Times New Roman" w:cs="Times New Roman"/>
          <w:i/>
          <w:noProof/>
          <w:sz w:val="24"/>
          <w:szCs w:val="24"/>
        </w:rPr>
        <w:t>Indian Journal of  Medical Research</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1964,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52</w:t>
      </w:r>
      <w:r w:rsidRPr="00260202">
        <w:rPr>
          <w:rFonts w:ascii="Times New Roman" w:hAnsi="Times New Roman" w:cs="Times New Roman"/>
          <w:noProof/>
          <w:sz w:val="24"/>
          <w:szCs w:val="24"/>
        </w:rPr>
        <w:t>, 36-37.</w:t>
      </w:r>
    </w:p>
    <w:p w14:paraId="4F93FB89" w14:textId="02DAFDAE"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161.</w:t>
      </w:r>
      <w:r w:rsidRPr="00260202">
        <w:rPr>
          <w:rFonts w:ascii="Times New Roman" w:hAnsi="Times New Roman" w:cs="Times New Roman"/>
          <w:noProof/>
          <w:sz w:val="24"/>
          <w:szCs w:val="24"/>
        </w:rPr>
        <w:tab/>
        <w:t xml:space="preserve">He, W.; VanPuyvelde, L.; Maes, L.; Bosselaers, J.; DeKimpe, N., Antitrichomonas </w:t>
      </w:r>
      <w:r w:rsidRPr="00260202">
        <w:rPr>
          <w:rFonts w:ascii="Times New Roman" w:hAnsi="Times New Roman" w:cs="Times New Roman"/>
          <w:i/>
          <w:noProof/>
          <w:sz w:val="24"/>
          <w:szCs w:val="24"/>
        </w:rPr>
        <w:t>in vitro</w:t>
      </w:r>
      <w:r w:rsidRPr="00260202">
        <w:rPr>
          <w:rFonts w:ascii="Times New Roman" w:hAnsi="Times New Roman" w:cs="Times New Roman"/>
          <w:noProof/>
          <w:sz w:val="24"/>
          <w:szCs w:val="24"/>
        </w:rPr>
        <w:t xml:space="preserve"> activity of </w:t>
      </w:r>
      <w:r w:rsidRPr="00260202">
        <w:rPr>
          <w:rFonts w:ascii="Times New Roman" w:hAnsi="Times New Roman" w:cs="Times New Roman"/>
          <w:i/>
          <w:noProof/>
          <w:sz w:val="24"/>
          <w:szCs w:val="24"/>
        </w:rPr>
        <w:t>Cussonia holstii</w:t>
      </w:r>
      <w:r w:rsidRPr="00260202">
        <w:rPr>
          <w:rFonts w:ascii="Times New Roman" w:hAnsi="Times New Roman" w:cs="Times New Roman"/>
          <w:noProof/>
          <w:sz w:val="24"/>
          <w:szCs w:val="24"/>
        </w:rPr>
        <w:t xml:space="preserve">. </w:t>
      </w:r>
      <w:r w:rsidR="009B44C4">
        <w:rPr>
          <w:rFonts w:ascii="Times New Roman" w:hAnsi="Times New Roman" w:cs="Times New Roman"/>
          <w:i/>
          <w:noProof/>
          <w:sz w:val="24"/>
          <w:szCs w:val="24"/>
        </w:rPr>
        <w:t>England Journal of Natural Product Resarch</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17</w:t>
      </w:r>
      <w:r w:rsidRPr="00260202">
        <w:rPr>
          <w:rFonts w:ascii="Times New Roman" w:hAnsi="Times New Roman" w:cs="Times New Roman"/>
          <w:noProof/>
          <w:sz w:val="24"/>
          <w:szCs w:val="24"/>
        </w:rPr>
        <w:t xml:space="preserve"> (2), 127-133.</w:t>
      </w:r>
    </w:p>
    <w:p w14:paraId="7B25A67C"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162.</w:t>
      </w:r>
      <w:r w:rsidRPr="00260202">
        <w:rPr>
          <w:rFonts w:ascii="Times New Roman" w:hAnsi="Times New Roman" w:cs="Times New Roman"/>
          <w:noProof/>
          <w:sz w:val="24"/>
          <w:szCs w:val="24"/>
        </w:rPr>
        <w:tab/>
        <w:t xml:space="preserve">Loyola, L.; Bórquez, J.; Morales, G.; Araya, J.; González, J.; Neira, I.; Sagua, H.; San-Martín, A., Diterpenoids from </w:t>
      </w:r>
      <w:r w:rsidRPr="00260202">
        <w:rPr>
          <w:rFonts w:ascii="Times New Roman" w:hAnsi="Times New Roman" w:cs="Times New Roman"/>
          <w:i/>
          <w:noProof/>
          <w:sz w:val="24"/>
          <w:szCs w:val="24"/>
        </w:rPr>
        <w:t>Azorella yareta</w:t>
      </w:r>
      <w:r w:rsidRPr="00260202">
        <w:rPr>
          <w:rFonts w:ascii="Times New Roman" w:hAnsi="Times New Roman" w:cs="Times New Roman"/>
          <w:noProof/>
          <w:sz w:val="24"/>
          <w:szCs w:val="24"/>
        </w:rPr>
        <w:t xml:space="preserve"> and their trichomonicidal activities. </w:t>
      </w:r>
      <w:r w:rsidRPr="00260202">
        <w:rPr>
          <w:rFonts w:ascii="Times New Roman" w:hAnsi="Times New Roman" w:cs="Times New Roman"/>
          <w:i/>
          <w:noProof/>
          <w:sz w:val="24"/>
          <w:szCs w:val="24"/>
        </w:rPr>
        <w:t xml:space="preserve">Phytochemistry </w:t>
      </w:r>
      <w:r w:rsidRPr="00260202">
        <w:rPr>
          <w:rFonts w:ascii="Times New Roman" w:hAnsi="Times New Roman" w:cs="Times New Roman"/>
          <w:b/>
          <w:noProof/>
          <w:sz w:val="24"/>
          <w:szCs w:val="24"/>
        </w:rPr>
        <w:t>2001,</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56</w:t>
      </w:r>
      <w:r w:rsidRPr="00260202">
        <w:rPr>
          <w:rFonts w:ascii="Times New Roman" w:hAnsi="Times New Roman" w:cs="Times New Roman"/>
          <w:noProof/>
          <w:sz w:val="24"/>
          <w:szCs w:val="24"/>
        </w:rPr>
        <w:t xml:space="preserve"> (2), 177-180.</w:t>
      </w:r>
    </w:p>
    <w:p w14:paraId="6E70DC94" w14:textId="339566E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163.</w:t>
      </w:r>
      <w:r w:rsidRPr="00260202">
        <w:rPr>
          <w:rFonts w:ascii="Times New Roman" w:hAnsi="Times New Roman" w:cs="Times New Roman"/>
          <w:noProof/>
          <w:sz w:val="24"/>
          <w:szCs w:val="24"/>
        </w:rPr>
        <w:tab/>
        <w:t xml:space="preserve">Newman, D. J.; Cragg, G. M., Natural Products as Sources of New Drugs from 1981 to 2014. </w:t>
      </w:r>
      <w:r w:rsidR="009B44C4">
        <w:rPr>
          <w:rFonts w:ascii="Times New Roman" w:hAnsi="Times New Roman" w:cs="Times New Roman"/>
          <w:i/>
          <w:noProof/>
          <w:sz w:val="24"/>
          <w:szCs w:val="24"/>
        </w:rPr>
        <w:t>Journal of NaturalProducts</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79</w:t>
      </w:r>
      <w:r w:rsidRPr="00260202">
        <w:rPr>
          <w:rFonts w:ascii="Times New Roman" w:hAnsi="Times New Roman" w:cs="Times New Roman"/>
          <w:noProof/>
          <w:sz w:val="24"/>
          <w:szCs w:val="24"/>
        </w:rPr>
        <w:t xml:space="preserve"> (3), 629-661.</w:t>
      </w:r>
    </w:p>
    <w:p w14:paraId="7ACB0B94" w14:textId="7A29AEB5"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164.</w:t>
      </w:r>
      <w:r w:rsidRPr="00260202">
        <w:rPr>
          <w:rFonts w:ascii="Times New Roman" w:hAnsi="Times New Roman" w:cs="Times New Roman"/>
          <w:noProof/>
          <w:sz w:val="24"/>
          <w:szCs w:val="24"/>
        </w:rPr>
        <w:tab/>
        <w:t xml:space="preserve">Kayser, O.; Kiderlen, A.; Croft, S., Natural products as antiparasitic drugs. </w:t>
      </w:r>
      <w:r w:rsidR="009B44C4">
        <w:rPr>
          <w:rFonts w:ascii="Times New Roman" w:hAnsi="Times New Roman" w:cs="Times New Roman"/>
          <w:i/>
          <w:noProof/>
          <w:sz w:val="24"/>
          <w:szCs w:val="24"/>
        </w:rPr>
        <w:t>Parasitology Research</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90</w:t>
      </w:r>
      <w:r w:rsidRPr="00260202">
        <w:rPr>
          <w:rFonts w:ascii="Times New Roman" w:hAnsi="Times New Roman" w:cs="Times New Roman"/>
          <w:noProof/>
          <w:sz w:val="24"/>
          <w:szCs w:val="24"/>
        </w:rPr>
        <w:t>, S55-S62.</w:t>
      </w:r>
    </w:p>
    <w:p w14:paraId="5A8829AB" w14:textId="6F57CC2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165.</w:t>
      </w:r>
      <w:r w:rsidRPr="00260202">
        <w:rPr>
          <w:rFonts w:ascii="Times New Roman" w:hAnsi="Times New Roman" w:cs="Times New Roman"/>
          <w:noProof/>
          <w:sz w:val="24"/>
          <w:szCs w:val="24"/>
        </w:rPr>
        <w:tab/>
        <w:t xml:space="preserve">Meingassner, J.; Thurner, J., Strain of </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resistant to metronidazole and other 5-nitroimidazoles. </w:t>
      </w:r>
      <w:r w:rsidR="009B44C4">
        <w:rPr>
          <w:rFonts w:ascii="Times New Roman" w:hAnsi="Times New Roman" w:cs="Times New Roman"/>
          <w:i/>
          <w:noProof/>
          <w:sz w:val="24"/>
          <w:szCs w:val="24"/>
        </w:rPr>
        <w:t>Antimicrobiol</w:t>
      </w:r>
      <w:r w:rsidRPr="00260202">
        <w:rPr>
          <w:rFonts w:ascii="Times New Roman" w:hAnsi="Times New Roman" w:cs="Times New Roman"/>
          <w:i/>
          <w:noProof/>
          <w:sz w:val="24"/>
          <w:szCs w:val="24"/>
        </w:rPr>
        <w:t xml:space="preserve"> Agents Chemother. </w:t>
      </w:r>
      <w:r w:rsidRPr="00260202">
        <w:rPr>
          <w:rFonts w:ascii="Times New Roman" w:hAnsi="Times New Roman" w:cs="Times New Roman"/>
          <w:b/>
          <w:noProof/>
          <w:sz w:val="24"/>
          <w:szCs w:val="24"/>
        </w:rPr>
        <w:t>1979,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15</w:t>
      </w:r>
      <w:r w:rsidRPr="00260202">
        <w:rPr>
          <w:rFonts w:ascii="Times New Roman" w:hAnsi="Times New Roman" w:cs="Times New Roman"/>
          <w:noProof/>
          <w:sz w:val="24"/>
          <w:szCs w:val="24"/>
        </w:rPr>
        <w:t xml:space="preserve"> (2), 254-257.</w:t>
      </w:r>
    </w:p>
    <w:p w14:paraId="34B37D88" w14:textId="0C3B5DB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166.</w:t>
      </w:r>
      <w:r w:rsidRPr="00260202">
        <w:rPr>
          <w:rFonts w:ascii="Times New Roman" w:hAnsi="Times New Roman" w:cs="Times New Roman"/>
          <w:noProof/>
          <w:sz w:val="24"/>
          <w:szCs w:val="24"/>
        </w:rPr>
        <w:tab/>
        <w:t xml:space="preserve">Campos Aldrete, M.; Salgado-Zamora, H.; Luna, J.; Meléndez, E.; Meráz-Ríos, M., A high-throughput colorimetric and fluorometric microassay for the evaluation of nitroimidazole derivatives anti-trichomonas activity. </w:t>
      </w:r>
      <w:r w:rsidR="009B44C4">
        <w:rPr>
          <w:rFonts w:ascii="Times New Roman" w:hAnsi="Times New Roman" w:cs="Times New Roman"/>
          <w:i/>
          <w:noProof/>
          <w:sz w:val="24"/>
          <w:szCs w:val="24"/>
        </w:rPr>
        <w:t xml:space="preserve">Toxicology </w:t>
      </w:r>
      <w:r w:rsidRPr="00260202">
        <w:rPr>
          <w:rFonts w:ascii="Times New Roman" w:hAnsi="Times New Roman" w:cs="Times New Roman"/>
          <w:i/>
          <w:noProof/>
          <w:sz w:val="24"/>
          <w:szCs w:val="24"/>
        </w:rPr>
        <w:t xml:space="preserve">in Vitro </w:t>
      </w:r>
      <w:r w:rsidRPr="00260202">
        <w:rPr>
          <w:rFonts w:ascii="Times New Roman" w:hAnsi="Times New Roman" w:cs="Times New Roman"/>
          <w:b/>
          <w:noProof/>
          <w:sz w:val="24"/>
          <w:szCs w:val="24"/>
        </w:rPr>
        <w:t>2005,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19</w:t>
      </w:r>
      <w:r w:rsidRPr="00260202">
        <w:rPr>
          <w:rFonts w:ascii="Times New Roman" w:hAnsi="Times New Roman" w:cs="Times New Roman"/>
          <w:noProof/>
          <w:sz w:val="24"/>
          <w:szCs w:val="24"/>
        </w:rPr>
        <w:t xml:space="preserve"> (8), 1045-1050.</w:t>
      </w:r>
    </w:p>
    <w:p w14:paraId="64E3A046"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167.</w:t>
      </w:r>
      <w:r w:rsidRPr="00260202">
        <w:rPr>
          <w:rFonts w:ascii="Times New Roman" w:hAnsi="Times New Roman" w:cs="Times New Roman"/>
          <w:noProof/>
          <w:sz w:val="24"/>
          <w:szCs w:val="24"/>
        </w:rPr>
        <w:tab/>
        <w:t xml:space="preserve">Duarte, M.; Giordani, R.; De Carli, G.; Zuanazzi, J.; Macedo, A.; Tasca, T., A quantitative resazurin assay to determinate the viability of </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and the cytotoxicity of organic solvents and surfactant agents. </w:t>
      </w:r>
      <w:r w:rsidRPr="00260202">
        <w:rPr>
          <w:rFonts w:ascii="Times New Roman" w:hAnsi="Times New Roman" w:cs="Times New Roman"/>
          <w:i/>
          <w:noProof/>
          <w:sz w:val="24"/>
          <w:szCs w:val="24"/>
        </w:rPr>
        <w:t xml:space="preserve">Experimental Parasitology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123</w:t>
      </w:r>
      <w:r w:rsidRPr="00260202">
        <w:rPr>
          <w:rFonts w:ascii="Times New Roman" w:hAnsi="Times New Roman" w:cs="Times New Roman"/>
          <w:noProof/>
          <w:sz w:val="24"/>
          <w:szCs w:val="24"/>
        </w:rPr>
        <w:t>, 195-198.</w:t>
      </w:r>
    </w:p>
    <w:p w14:paraId="0B887D6B" w14:textId="30FBF39E"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168.</w:t>
      </w:r>
      <w:r w:rsidRPr="00260202">
        <w:rPr>
          <w:rFonts w:ascii="Times New Roman" w:hAnsi="Times New Roman" w:cs="Times New Roman"/>
          <w:noProof/>
          <w:sz w:val="24"/>
          <w:szCs w:val="24"/>
        </w:rPr>
        <w:tab/>
        <w:t>Chen, J. L.; Steele, T. W. J.</w:t>
      </w:r>
      <w:r w:rsidR="009B44C4">
        <w:rPr>
          <w:rFonts w:ascii="Times New Roman" w:hAnsi="Times New Roman" w:cs="Times New Roman"/>
          <w:noProof/>
          <w:sz w:val="24"/>
          <w:szCs w:val="24"/>
        </w:rPr>
        <w:t>; Stuckey, D. C., Modeling and application of a rapid fluorescence-based assay for biotoxicity in anaerobic d</w:t>
      </w:r>
      <w:r w:rsidRPr="00260202">
        <w:rPr>
          <w:rFonts w:ascii="Times New Roman" w:hAnsi="Times New Roman" w:cs="Times New Roman"/>
          <w:noProof/>
          <w:sz w:val="24"/>
          <w:szCs w:val="24"/>
        </w:rPr>
        <w:t xml:space="preserve">igestion. </w:t>
      </w:r>
      <w:r w:rsidR="009B44C4">
        <w:rPr>
          <w:rFonts w:ascii="Times New Roman" w:hAnsi="Times New Roman" w:cs="Times New Roman"/>
          <w:i/>
          <w:noProof/>
          <w:sz w:val="24"/>
          <w:szCs w:val="24"/>
        </w:rPr>
        <w:t>Environmental Science and</w:t>
      </w:r>
      <w:r w:rsidRPr="00260202">
        <w:rPr>
          <w:rFonts w:ascii="Times New Roman" w:hAnsi="Times New Roman" w:cs="Times New Roman"/>
          <w:i/>
          <w:noProof/>
          <w:sz w:val="24"/>
          <w:szCs w:val="24"/>
        </w:rPr>
        <w:t xml:space="preserve"> Technology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49</w:t>
      </w:r>
      <w:r w:rsidRPr="00260202">
        <w:rPr>
          <w:rFonts w:ascii="Times New Roman" w:hAnsi="Times New Roman" w:cs="Times New Roman"/>
          <w:noProof/>
          <w:sz w:val="24"/>
          <w:szCs w:val="24"/>
        </w:rPr>
        <w:t xml:space="preserve"> (22), 13463-13471.</w:t>
      </w:r>
    </w:p>
    <w:p w14:paraId="0E401923"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169.</w:t>
      </w:r>
      <w:r w:rsidRPr="00260202">
        <w:rPr>
          <w:rFonts w:ascii="Times New Roman" w:hAnsi="Times New Roman" w:cs="Times New Roman"/>
          <w:noProof/>
          <w:sz w:val="24"/>
          <w:szCs w:val="24"/>
        </w:rPr>
        <w:tab/>
        <w:t xml:space="preserve">Forestier, C.; Späth, G.; Prina, E.; Dasari, S., Simultaneous multi-parametric analysis of </w:t>
      </w:r>
      <w:r w:rsidRPr="00260202">
        <w:rPr>
          <w:rFonts w:ascii="Times New Roman" w:hAnsi="Times New Roman" w:cs="Times New Roman"/>
          <w:i/>
          <w:noProof/>
          <w:sz w:val="24"/>
          <w:szCs w:val="24"/>
        </w:rPr>
        <w:t>Leishmania</w:t>
      </w:r>
      <w:r w:rsidRPr="00260202">
        <w:rPr>
          <w:rFonts w:ascii="Times New Roman" w:hAnsi="Times New Roman" w:cs="Times New Roman"/>
          <w:noProof/>
          <w:sz w:val="24"/>
          <w:szCs w:val="24"/>
        </w:rPr>
        <w:t xml:space="preserve"> and of its hosting mammal cells: a high content imaging-based method enabling sound drug discovery process. </w:t>
      </w:r>
      <w:r w:rsidRPr="00260202">
        <w:rPr>
          <w:rFonts w:ascii="Times New Roman" w:hAnsi="Times New Roman" w:cs="Times New Roman"/>
          <w:i/>
          <w:noProof/>
          <w:sz w:val="24"/>
          <w:szCs w:val="24"/>
        </w:rPr>
        <w:t xml:space="preserve">Microbial Pathogenesis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88</w:t>
      </w:r>
      <w:r w:rsidRPr="00260202">
        <w:rPr>
          <w:rFonts w:ascii="Times New Roman" w:hAnsi="Times New Roman" w:cs="Times New Roman"/>
          <w:noProof/>
          <w:sz w:val="24"/>
          <w:szCs w:val="24"/>
        </w:rPr>
        <w:t>, 103-108.</w:t>
      </w:r>
    </w:p>
    <w:p w14:paraId="4C110E15" w14:textId="52BE493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170.</w:t>
      </w:r>
      <w:r w:rsidRPr="00260202">
        <w:rPr>
          <w:rFonts w:ascii="Times New Roman" w:hAnsi="Times New Roman" w:cs="Times New Roman"/>
          <w:noProof/>
          <w:sz w:val="24"/>
          <w:szCs w:val="24"/>
        </w:rPr>
        <w:tab/>
        <w:t xml:space="preserve">N. J. Philips, J. T. G., A. Fraiman, R. J. Cole, D. G. Lynn, Characterization of the </w:t>
      </w:r>
      <w:r w:rsidRPr="009B44C4">
        <w:rPr>
          <w:rFonts w:ascii="Times New Roman" w:hAnsi="Times New Roman" w:cs="Times New Roman"/>
          <w:i/>
          <w:noProof/>
          <w:sz w:val="24"/>
          <w:szCs w:val="24"/>
        </w:rPr>
        <w:t>Fusarium</w:t>
      </w:r>
      <w:r w:rsidR="009B44C4">
        <w:rPr>
          <w:rFonts w:ascii="Times New Roman" w:hAnsi="Times New Roman" w:cs="Times New Roman"/>
          <w:noProof/>
          <w:sz w:val="24"/>
          <w:szCs w:val="24"/>
        </w:rPr>
        <w:t xml:space="preserve"> Toxin Equisetin- The Use of phenylboronates in structure a</w:t>
      </w:r>
      <w:r w:rsidRPr="00260202">
        <w:rPr>
          <w:rFonts w:ascii="Times New Roman" w:hAnsi="Times New Roman" w:cs="Times New Roman"/>
          <w:noProof/>
          <w:sz w:val="24"/>
          <w:szCs w:val="24"/>
        </w:rPr>
        <w:t xml:space="preserve">ssignment. </w:t>
      </w:r>
      <w:r w:rsidR="009B44C4">
        <w:rPr>
          <w:rFonts w:ascii="Times New Roman" w:hAnsi="Times New Roman" w:cs="Times New Roman"/>
          <w:i/>
          <w:noProof/>
          <w:sz w:val="24"/>
          <w:szCs w:val="24"/>
        </w:rPr>
        <w:t xml:space="preserve">Journal of American Chemical </w:t>
      </w:r>
      <w:r w:rsidRPr="00260202">
        <w:rPr>
          <w:rFonts w:ascii="Times New Roman" w:hAnsi="Times New Roman" w:cs="Times New Roman"/>
          <w:i/>
          <w:noProof/>
          <w:sz w:val="24"/>
          <w:szCs w:val="24"/>
        </w:rPr>
        <w:t>Soc</w:t>
      </w:r>
      <w:r w:rsidR="009B44C4">
        <w:rPr>
          <w:rFonts w:ascii="Times New Roman" w:hAnsi="Times New Roman" w:cs="Times New Roman"/>
          <w:i/>
          <w:noProof/>
          <w:sz w:val="24"/>
          <w:szCs w:val="24"/>
        </w:rPr>
        <w:t xml:space="preserve">iety </w:t>
      </w:r>
      <w:r w:rsidRPr="00260202">
        <w:rPr>
          <w:rFonts w:ascii="Times New Roman" w:hAnsi="Times New Roman" w:cs="Times New Roman"/>
          <w:b/>
          <w:noProof/>
          <w:sz w:val="24"/>
          <w:szCs w:val="24"/>
        </w:rPr>
        <w:t>1989,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111</w:t>
      </w:r>
      <w:r w:rsidRPr="00260202">
        <w:rPr>
          <w:rFonts w:ascii="Times New Roman" w:hAnsi="Times New Roman" w:cs="Times New Roman"/>
          <w:noProof/>
          <w:sz w:val="24"/>
          <w:szCs w:val="24"/>
        </w:rPr>
        <w:t xml:space="preserve"> (21), 8223-8231.</w:t>
      </w:r>
    </w:p>
    <w:p w14:paraId="45562893" w14:textId="25AA003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171.</w:t>
      </w:r>
      <w:r w:rsidRPr="00260202">
        <w:rPr>
          <w:rFonts w:ascii="Times New Roman" w:hAnsi="Times New Roman" w:cs="Times New Roman"/>
          <w:noProof/>
          <w:sz w:val="24"/>
          <w:szCs w:val="24"/>
        </w:rPr>
        <w:tab/>
        <w:t xml:space="preserve">Jadulco, R. C.; Koch, M.; Kakule, T. B.; Schmidt, E. W.; Orendt, A.; He, H.; Janso, J. E.; Carter, G. T.; Larson, E. C.; Pond, C.; Matainaho, T. K.; Barrows, L. R., Isolation of pyrrolocins A-C: cis- and trans-decalin tetramic acid antibiotics from an endophytic fungal-derived pathway. </w:t>
      </w:r>
      <w:r w:rsidR="009B44C4">
        <w:rPr>
          <w:rFonts w:ascii="Times New Roman" w:hAnsi="Times New Roman" w:cs="Times New Roman"/>
          <w:i/>
          <w:noProof/>
          <w:sz w:val="24"/>
          <w:szCs w:val="24"/>
        </w:rPr>
        <w:t xml:space="preserve">Journal of </w:t>
      </w:r>
      <w:r w:rsidRPr="00260202">
        <w:rPr>
          <w:rFonts w:ascii="Times New Roman" w:hAnsi="Times New Roman" w:cs="Times New Roman"/>
          <w:i/>
          <w:noProof/>
          <w:sz w:val="24"/>
          <w:szCs w:val="24"/>
        </w:rPr>
        <w:t>Nat</w:t>
      </w:r>
      <w:r w:rsidR="009B44C4">
        <w:rPr>
          <w:rFonts w:ascii="Times New Roman" w:hAnsi="Times New Roman" w:cs="Times New Roman"/>
          <w:i/>
          <w:noProof/>
          <w:sz w:val="24"/>
          <w:szCs w:val="24"/>
        </w:rPr>
        <w:t>ural</w:t>
      </w:r>
      <w:r w:rsidRPr="00260202">
        <w:rPr>
          <w:rFonts w:ascii="Times New Roman" w:hAnsi="Times New Roman" w:cs="Times New Roman"/>
          <w:i/>
          <w:noProof/>
          <w:sz w:val="24"/>
          <w:szCs w:val="24"/>
        </w:rPr>
        <w:t xml:space="preserve"> Prod</w:t>
      </w:r>
      <w:r w:rsidR="009B44C4">
        <w:rPr>
          <w:rFonts w:ascii="Times New Roman" w:hAnsi="Times New Roman" w:cs="Times New Roman"/>
          <w:i/>
          <w:noProof/>
          <w:sz w:val="24"/>
          <w:szCs w:val="24"/>
        </w:rPr>
        <w:t>ucts</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77</w:t>
      </w:r>
      <w:r w:rsidRPr="00260202">
        <w:rPr>
          <w:rFonts w:ascii="Times New Roman" w:hAnsi="Times New Roman" w:cs="Times New Roman"/>
          <w:noProof/>
          <w:sz w:val="24"/>
          <w:szCs w:val="24"/>
        </w:rPr>
        <w:t xml:space="preserve"> (11), 2537-</w:t>
      </w:r>
      <w:r w:rsidR="00DE7E9F">
        <w:rPr>
          <w:rFonts w:ascii="Times New Roman" w:hAnsi="Times New Roman" w:cs="Times New Roman"/>
          <w:noProof/>
          <w:sz w:val="24"/>
          <w:szCs w:val="24"/>
        </w:rPr>
        <w:t>25</w:t>
      </w:r>
      <w:r w:rsidRPr="00260202">
        <w:rPr>
          <w:rFonts w:ascii="Times New Roman" w:hAnsi="Times New Roman" w:cs="Times New Roman"/>
          <w:noProof/>
          <w:sz w:val="24"/>
          <w:szCs w:val="24"/>
        </w:rPr>
        <w:t>44.</w:t>
      </w:r>
    </w:p>
    <w:p w14:paraId="155F6D4A"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172.</w:t>
      </w:r>
      <w:r w:rsidRPr="00260202">
        <w:rPr>
          <w:rFonts w:ascii="Times New Roman" w:hAnsi="Times New Roman" w:cs="Times New Roman"/>
          <w:noProof/>
          <w:sz w:val="24"/>
          <w:szCs w:val="24"/>
        </w:rPr>
        <w:tab/>
        <w:t xml:space="preserve">Minowa, N. K., Y.; Harimaya, K.; Mikawa, T, A degradation study of vermisporin and determination of its absolute configuration. </w:t>
      </w:r>
      <w:r w:rsidRPr="00260202">
        <w:rPr>
          <w:rFonts w:ascii="Times New Roman" w:hAnsi="Times New Roman" w:cs="Times New Roman"/>
          <w:i/>
          <w:noProof/>
          <w:sz w:val="24"/>
          <w:szCs w:val="24"/>
        </w:rPr>
        <w:t xml:space="preserve">Heterocycles </w:t>
      </w:r>
      <w:r w:rsidRPr="00260202">
        <w:rPr>
          <w:rFonts w:ascii="Times New Roman" w:hAnsi="Times New Roman" w:cs="Times New Roman"/>
          <w:b/>
          <w:noProof/>
          <w:sz w:val="24"/>
          <w:szCs w:val="24"/>
        </w:rPr>
        <w:t>1998,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48</w:t>
      </w:r>
      <w:r w:rsidRPr="00260202">
        <w:rPr>
          <w:rFonts w:ascii="Times New Roman" w:hAnsi="Times New Roman" w:cs="Times New Roman"/>
          <w:noProof/>
          <w:sz w:val="24"/>
          <w:szCs w:val="24"/>
        </w:rPr>
        <w:t xml:space="preserve"> (8), 1639-1642.</w:t>
      </w:r>
    </w:p>
    <w:p w14:paraId="08F07A37" w14:textId="24FD918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173.</w:t>
      </w:r>
      <w:r w:rsidRPr="00260202">
        <w:rPr>
          <w:rFonts w:ascii="Times New Roman" w:hAnsi="Times New Roman" w:cs="Times New Roman"/>
          <w:noProof/>
          <w:sz w:val="24"/>
          <w:szCs w:val="24"/>
        </w:rPr>
        <w:tab/>
        <w:t>Singh, S. B. Z., D. L.; Goetz, M. A.; Dombrowski, A. W.; Polishook, J. D.; Hazuda, D. J., Equiseti</w:t>
      </w:r>
      <w:r w:rsidR="009B44C4">
        <w:rPr>
          <w:rFonts w:ascii="Times New Roman" w:hAnsi="Times New Roman" w:cs="Times New Roman"/>
          <w:noProof/>
          <w:sz w:val="24"/>
          <w:szCs w:val="24"/>
        </w:rPr>
        <w:t>n and a novel opposite stereochemical homolog phomasetin, two fungal metabolites as inhibitors of HIV-1 t</w:t>
      </w:r>
      <w:r w:rsidRPr="00260202">
        <w:rPr>
          <w:rFonts w:ascii="Times New Roman" w:hAnsi="Times New Roman" w:cs="Times New Roman"/>
          <w:noProof/>
          <w:sz w:val="24"/>
          <w:szCs w:val="24"/>
        </w:rPr>
        <w:t xml:space="preserve">ntegrase. </w:t>
      </w:r>
      <w:r w:rsidRPr="00260202">
        <w:rPr>
          <w:rFonts w:ascii="Times New Roman" w:hAnsi="Times New Roman" w:cs="Times New Roman"/>
          <w:i/>
          <w:noProof/>
          <w:sz w:val="24"/>
          <w:szCs w:val="24"/>
        </w:rPr>
        <w:t>Tetrahedron Lett</w:t>
      </w:r>
      <w:r w:rsidR="009B44C4">
        <w:rPr>
          <w:rFonts w:ascii="Times New Roman" w:hAnsi="Times New Roman" w:cs="Times New Roman"/>
          <w:i/>
          <w:noProof/>
          <w:sz w:val="24"/>
          <w:szCs w:val="24"/>
        </w:rPr>
        <w:t>er</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39</w:t>
      </w:r>
      <w:r w:rsidRPr="00260202">
        <w:rPr>
          <w:rFonts w:ascii="Times New Roman" w:hAnsi="Times New Roman" w:cs="Times New Roman"/>
          <w:noProof/>
          <w:sz w:val="24"/>
          <w:szCs w:val="24"/>
        </w:rPr>
        <w:t xml:space="preserve"> (16), 2243-2246.</w:t>
      </w:r>
    </w:p>
    <w:p w14:paraId="0C8D4AA7" w14:textId="2933336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174.</w:t>
      </w:r>
      <w:r w:rsidRPr="00260202">
        <w:rPr>
          <w:rFonts w:ascii="Times New Roman" w:hAnsi="Times New Roman" w:cs="Times New Roman"/>
          <w:noProof/>
          <w:sz w:val="24"/>
          <w:szCs w:val="24"/>
        </w:rPr>
        <w:tab/>
        <w:t xml:space="preserve">Phillips, N.; Goodwin, J.; Fraiman, A.; Cole, R.; Lynn, D., Characterization of the </w:t>
      </w:r>
      <w:r w:rsidRPr="00260202">
        <w:rPr>
          <w:rFonts w:ascii="Times New Roman" w:hAnsi="Times New Roman" w:cs="Times New Roman"/>
          <w:i/>
          <w:noProof/>
          <w:sz w:val="24"/>
          <w:szCs w:val="24"/>
        </w:rPr>
        <w:t>Fusarium</w:t>
      </w:r>
      <w:r w:rsidRPr="00260202">
        <w:rPr>
          <w:rFonts w:ascii="Times New Roman" w:hAnsi="Times New Roman" w:cs="Times New Roman"/>
          <w:noProof/>
          <w:sz w:val="24"/>
          <w:szCs w:val="24"/>
        </w:rPr>
        <w:t xml:space="preserve"> toxin equisetin- the use of phenylboronates in structure assignment. </w:t>
      </w:r>
      <w:r w:rsidR="00AD5B34">
        <w:rPr>
          <w:rFonts w:ascii="Times New Roman" w:hAnsi="Times New Roman" w:cs="Times New Roman"/>
          <w:i/>
          <w:noProof/>
          <w:sz w:val="24"/>
          <w:szCs w:val="24"/>
        </w:rPr>
        <w:t>Journal of American Chemical</w:t>
      </w:r>
      <w:r w:rsidRPr="00260202">
        <w:rPr>
          <w:rFonts w:ascii="Times New Roman" w:hAnsi="Times New Roman" w:cs="Times New Roman"/>
          <w:i/>
          <w:noProof/>
          <w:sz w:val="24"/>
          <w:szCs w:val="24"/>
        </w:rPr>
        <w:t xml:space="preserve"> Soc</w:t>
      </w:r>
      <w:r w:rsidR="00AD5B34">
        <w:rPr>
          <w:rFonts w:ascii="Times New Roman" w:hAnsi="Times New Roman" w:cs="Times New Roman"/>
          <w:i/>
          <w:noProof/>
          <w:sz w:val="24"/>
          <w:szCs w:val="24"/>
        </w:rPr>
        <w:t>iety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1989,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111</w:t>
      </w:r>
      <w:r w:rsidRPr="00260202">
        <w:rPr>
          <w:rFonts w:ascii="Times New Roman" w:hAnsi="Times New Roman" w:cs="Times New Roman"/>
          <w:noProof/>
          <w:sz w:val="24"/>
          <w:szCs w:val="24"/>
        </w:rPr>
        <w:t xml:space="preserve"> (21), 8223-8231.</w:t>
      </w:r>
    </w:p>
    <w:p w14:paraId="2375A4C3" w14:textId="5F8E7FD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175.</w:t>
      </w:r>
      <w:r w:rsidRPr="00260202">
        <w:rPr>
          <w:rFonts w:ascii="Times New Roman" w:hAnsi="Times New Roman" w:cs="Times New Roman"/>
          <w:noProof/>
          <w:sz w:val="24"/>
          <w:szCs w:val="24"/>
        </w:rPr>
        <w:tab/>
        <w:t xml:space="preserve">Marfori, E.; Kajiyama, S.; Fukusaki, E.; Kobayashi, A., Trichosetin, a novel tetramic acid antibiotic produced in dual culture of </w:t>
      </w:r>
      <w:r w:rsidRPr="00260202">
        <w:rPr>
          <w:rFonts w:ascii="Times New Roman" w:hAnsi="Times New Roman" w:cs="Times New Roman"/>
          <w:i/>
          <w:noProof/>
          <w:sz w:val="24"/>
          <w:szCs w:val="24"/>
        </w:rPr>
        <w:t>Trichoderma harzianum</w:t>
      </w:r>
      <w:r w:rsidRPr="00260202">
        <w:rPr>
          <w:rFonts w:ascii="Times New Roman" w:hAnsi="Times New Roman" w:cs="Times New Roman"/>
          <w:noProof/>
          <w:sz w:val="24"/>
          <w:szCs w:val="24"/>
        </w:rPr>
        <w:t xml:space="preserve"> and </w:t>
      </w:r>
      <w:r w:rsidRPr="00260202">
        <w:rPr>
          <w:rFonts w:ascii="Times New Roman" w:hAnsi="Times New Roman" w:cs="Times New Roman"/>
          <w:i/>
          <w:noProof/>
          <w:sz w:val="24"/>
          <w:szCs w:val="24"/>
        </w:rPr>
        <w:t>Catharanthus roseus</w:t>
      </w:r>
      <w:r w:rsidRPr="00260202">
        <w:rPr>
          <w:rFonts w:ascii="Times New Roman" w:hAnsi="Times New Roman" w:cs="Times New Roman"/>
          <w:noProof/>
          <w:sz w:val="24"/>
          <w:szCs w:val="24"/>
        </w:rPr>
        <w:t xml:space="preserve"> Callus. </w:t>
      </w:r>
      <w:r w:rsidR="00AD5B34">
        <w:rPr>
          <w:rFonts w:ascii="Times New Roman" w:hAnsi="Times New Roman" w:cs="Times New Roman"/>
          <w:i/>
          <w:noProof/>
          <w:sz w:val="24"/>
          <w:szCs w:val="24"/>
        </w:rPr>
        <w:t xml:space="preserve">Zeischrift fur Naturforsch C </w:t>
      </w:r>
      <w:r w:rsidRPr="00260202">
        <w:rPr>
          <w:rFonts w:ascii="Times New Roman" w:hAnsi="Times New Roman" w:cs="Times New Roman"/>
          <w:b/>
          <w:noProof/>
          <w:sz w:val="24"/>
          <w:szCs w:val="24"/>
        </w:rPr>
        <w:t>2002,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57</w:t>
      </w:r>
      <w:r w:rsidRPr="00260202">
        <w:rPr>
          <w:rFonts w:ascii="Times New Roman" w:hAnsi="Times New Roman" w:cs="Times New Roman"/>
          <w:noProof/>
          <w:sz w:val="24"/>
          <w:szCs w:val="24"/>
        </w:rPr>
        <w:t xml:space="preserve"> (5-6), 465-470.</w:t>
      </w:r>
    </w:p>
    <w:p w14:paraId="733E9A3D" w14:textId="765CDF49"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176.</w:t>
      </w:r>
      <w:r w:rsidRPr="00260202">
        <w:rPr>
          <w:rFonts w:ascii="Times New Roman" w:hAnsi="Times New Roman" w:cs="Times New Roman"/>
          <w:noProof/>
          <w:sz w:val="24"/>
          <w:szCs w:val="24"/>
        </w:rPr>
        <w:tab/>
        <w:t xml:space="preserve">Neumann, K.; Kehraus, S.; Gütschow, M.; König, G., Cytotoxic and HLE-inhibitory tetramic acid derivatives from marine-derived fungi. </w:t>
      </w:r>
      <w:r w:rsidR="00AD5B34">
        <w:rPr>
          <w:rFonts w:ascii="Times New Roman" w:hAnsi="Times New Roman" w:cs="Times New Roman"/>
          <w:i/>
          <w:noProof/>
          <w:sz w:val="24"/>
          <w:szCs w:val="24"/>
        </w:rPr>
        <w:t>Natural Product Communication</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sidRPr="00260202">
        <w:rPr>
          <w:rFonts w:ascii="Times New Roman" w:hAnsi="Times New Roman" w:cs="Times New Roman"/>
          <w:noProof/>
          <w:sz w:val="24"/>
          <w:szCs w:val="24"/>
        </w:rPr>
        <w:t xml:space="preserve"> (3), 347-354.</w:t>
      </w:r>
    </w:p>
    <w:p w14:paraId="43B0085A" w14:textId="7FC31DB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177.</w:t>
      </w:r>
      <w:r w:rsidRPr="00260202">
        <w:rPr>
          <w:rFonts w:ascii="Times New Roman" w:hAnsi="Times New Roman" w:cs="Times New Roman"/>
          <w:noProof/>
          <w:sz w:val="24"/>
          <w:szCs w:val="24"/>
        </w:rPr>
        <w:tab/>
        <w:t xml:space="preserve">Singh, S. B.; Zink, D. L.; Goetz, M. A.; W., D. A.; Polishook, J. D.; Hazuda, D. J., Equisetin and a novel opposite stereochemical homolog phomasetin, two fungal metabolites as inhibitors of HIV-1 integrase. </w:t>
      </w:r>
      <w:r w:rsidR="00AD5B34">
        <w:rPr>
          <w:rFonts w:ascii="Times New Roman" w:hAnsi="Times New Roman" w:cs="Times New Roman"/>
          <w:i/>
          <w:noProof/>
          <w:sz w:val="24"/>
          <w:szCs w:val="24"/>
        </w:rPr>
        <w:t>Tetrahedron Letter</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39</w:t>
      </w:r>
      <w:r w:rsidRPr="00260202">
        <w:rPr>
          <w:rFonts w:ascii="Times New Roman" w:hAnsi="Times New Roman" w:cs="Times New Roman"/>
          <w:noProof/>
          <w:sz w:val="24"/>
          <w:szCs w:val="24"/>
        </w:rPr>
        <w:t xml:space="preserve"> (16), 2243-2246.</w:t>
      </w:r>
    </w:p>
    <w:p w14:paraId="533D37A4" w14:textId="7AFDA40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178.</w:t>
      </w:r>
      <w:r w:rsidRPr="00260202">
        <w:rPr>
          <w:rFonts w:ascii="Times New Roman" w:hAnsi="Times New Roman" w:cs="Times New Roman"/>
          <w:noProof/>
          <w:sz w:val="24"/>
          <w:szCs w:val="24"/>
        </w:rPr>
        <w:tab/>
        <w:t xml:space="preserve">Yamada, S.; Hongo, C.; Yoshioka, R.; Chibata, I., Method for the racemization of optically active amino acids. </w:t>
      </w:r>
      <w:r w:rsidR="00AD5B34">
        <w:rPr>
          <w:rFonts w:ascii="Times New Roman" w:hAnsi="Times New Roman" w:cs="Times New Roman"/>
          <w:i/>
          <w:noProof/>
          <w:sz w:val="24"/>
          <w:szCs w:val="24"/>
        </w:rPr>
        <w:t>Journal of Organic</w:t>
      </w:r>
      <w:r w:rsidRPr="00260202">
        <w:rPr>
          <w:rFonts w:ascii="Times New Roman" w:hAnsi="Times New Roman" w:cs="Times New Roman"/>
          <w:i/>
          <w:noProof/>
          <w:sz w:val="24"/>
          <w:szCs w:val="24"/>
        </w:rPr>
        <w:t xml:space="preserve"> Chem</w:t>
      </w:r>
      <w:r w:rsidR="00AD5B34">
        <w:rPr>
          <w:rFonts w:ascii="Times New Roman" w:hAnsi="Times New Roman" w:cs="Times New Roman"/>
          <w:i/>
          <w:noProof/>
          <w:sz w:val="24"/>
          <w:szCs w:val="24"/>
        </w:rPr>
        <w:t>istry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1983,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48</w:t>
      </w:r>
      <w:r w:rsidRPr="00260202">
        <w:rPr>
          <w:rFonts w:ascii="Times New Roman" w:hAnsi="Times New Roman" w:cs="Times New Roman"/>
          <w:noProof/>
          <w:sz w:val="24"/>
          <w:szCs w:val="24"/>
        </w:rPr>
        <w:t xml:space="preserve"> (6), 843-846.</w:t>
      </w:r>
    </w:p>
    <w:p w14:paraId="6E8C6B56" w14:textId="42792F0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179.</w:t>
      </w:r>
      <w:r w:rsidRPr="00260202">
        <w:rPr>
          <w:rFonts w:ascii="Times New Roman" w:hAnsi="Times New Roman" w:cs="Times New Roman"/>
          <w:noProof/>
          <w:sz w:val="24"/>
          <w:szCs w:val="24"/>
        </w:rPr>
        <w:tab/>
        <w:t>Kiyonaga Fujii, Y. I., Hisao Oka, Makoto Suzuki, ken-ichi Harada., A Nonemp</w:t>
      </w:r>
      <w:r w:rsidR="00AD5B34">
        <w:rPr>
          <w:rFonts w:ascii="Times New Roman" w:hAnsi="Times New Roman" w:cs="Times New Roman"/>
          <w:noProof/>
          <w:sz w:val="24"/>
          <w:szCs w:val="24"/>
        </w:rPr>
        <w:t>irical method using LC/MS for determination of the absolute configuration of constituent amino acids in a peptide- combination of Marfey’s m</w:t>
      </w:r>
      <w:r w:rsidRPr="00260202">
        <w:rPr>
          <w:rFonts w:ascii="Times New Roman" w:hAnsi="Times New Roman" w:cs="Times New Roman"/>
          <w:noProof/>
          <w:sz w:val="24"/>
          <w:szCs w:val="24"/>
        </w:rPr>
        <w:t xml:space="preserve">ethod </w:t>
      </w:r>
      <w:r w:rsidR="00AD5B34">
        <w:rPr>
          <w:rFonts w:ascii="Times New Roman" w:hAnsi="Times New Roman" w:cs="Times New Roman"/>
          <w:noProof/>
          <w:sz w:val="24"/>
          <w:szCs w:val="24"/>
        </w:rPr>
        <w:t>with Mass Spectrometry and Its practical a</w:t>
      </w:r>
      <w:r w:rsidRPr="00260202">
        <w:rPr>
          <w:rFonts w:ascii="Times New Roman" w:hAnsi="Times New Roman" w:cs="Times New Roman"/>
          <w:noProof/>
          <w:sz w:val="24"/>
          <w:szCs w:val="24"/>
        </w:rPr>
        <w:t xml:space="preserve">pplication. </w:t>
      </w:r>
      <w:r w:rsidRPr="00260202">
        <w:rPr>
          <w:rFonts w:ascii="Times New Roman" w:hAnsi="Times New Roman" w:cs="Times New Roman"/>
          <w:i/>
          <w:noProof/>
          <w:sz w:val="24"/>
          <w:szCs w:val="24"/>
        </w:rPr>
        <w:t xml:space="preserve">Analytical chemistry </w:t>
      </w:r>
      <w:r w:rsidRPr="00260202">
        <w:rPr>
          <w:rFonts w:ascii="Times New Roman" w:hAnsi="Times New Roman" w:cs="Times New Roman"/>
          <w:b/>
          <w:noProof/>
          <w:sz w:val="24"/>
          <w:szCs w:val="24"/>
        </w:rPr>
        <w:t>1997,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69</w:t>
      </w:r>
      <w:r w:rsidRPr="00260202">
        <w:rPr>
          <w:rFonts w:ascii="Times New Roman" w:hAnsi="Times New Roman" w:cs="Times New Roman"/>
          <w:noProof/>
          <w:sz w:val="24"/>
          <w:szCs w:val="24"/>
        </w:rPr>
        <w:t xml:space="preserve"> (24), 5146-5151.</w:t>
      </w:r>
    </w:p>
    <w:p w14:paraId="1BFEBD80" w14:textId="68AAF8F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180.</w:t>
      </w:r>
      <w:r w:rsidRPr="00260202">
        <w:rPr>
          <w:rFonts w:ascii="Times New Roman" w:hAnsi="Times New Roman" w:cs="Times New Roman"/>
          <w:noProof/>
          <w:sz w:val="24"/>
          <w:szCs w:val="24"/>
        </w:rPr>
        <w:tab/>
        <w:t xml:space="preserve">Fujii, K.; Ikai, Y.; Oka, H.; Suzuki, M.; Harada, K., A nonempirical method using LC/MS for determination of the absolute configuration of constituent amino acids in a peptide- combination of Marfey’s method with mass spectrometry and Its practical application. </w:t>
      </w:r>
      <w:r w:rsidR="00AD5B34">
        <w:rPr>
          <w:rFonts w:ascii="Times New Roman" w:hAnsi="Times New Roman" w:cs="Times New Roman"/>
          <w:i/>
          <w:noProof/>
          <w:sz w:val="24"/>
          <w:szCs w:val="24"/>
        </w:rPr>
        <w:t>Analytical Chemistry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1997,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69</w:t>
      </w:r>
      <w:r w:rsidRPr="00260202">
        <w:rPr>
          <w:rFonts w:ascii="Times New Roman" w:hAnsi="Times New Roman" w:cs="Times New Roman"/>
          <w:noProof/>
          <w:sz w:val="24"/>
          <w:szCs w:val="24"/>
        </w:rPr>
        <w:t xml:space="preserve"> (24), 5146-5151.</w:t>
      </w:r>
    </w:p>
    <w:p w14:paraId="16B8A9B3" w14:textId="26785F0D"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181.</w:t>
      </w:r>
      <w:r w:rsidRPr="00260202">
        <w:rPr>
          <w:rFonts w:ascii="Times New Roman" w:hAnsi="Times New Roman" w:cs="Times New Roman"/>
          <w:noProof/>
          <w:sz w:val="24"/>
          <w:szCs w:val="24"/>
        </w:rPr>
        <w:tab/>
        <w:t xml:space="preserve">Ratnaweera, P. B.; de Silva, E. D.; Williams, D. E.; Andersen, R. J., Antimicrobial activities of endophytic fungi obtained from the arid zone invasive plant Opuntia dillenii and the isolation of equisetin, from endophytic </w:t>
      </w:r>
      <w:r w:rsidRPr="00AD5B34">
        <w:rPr>
          <w:rFonts w:ascii="Times New Roman" w:hAnsi="Times New Roman" w:cs="Times New Roman"/>
          <w:i/>
          <w:noProof/>
          <w:sz w:val="24"/>
          <w:szCs w:val="24"/>
        </w:rPr>
        <w:t>Fusarium</w:t>
      </w:r>
      <w:r w:rsidRPr="00260202">
        <w:rPr>
          <w:rFonts w:ascii="Times New Roman" w:hAnsi="Times New Roman" w:cs="Times New Roman"/>
          <w:noProof/>
          <w:sz w:val="24"/>
          <w:szCs w:val="24"/>
        </w:rPr>
        <w:t xml:space="preserve"> sp. </w:t>
      </w:r>
      <w:r w:rsidR="00AD5B34">
        <w:rPr>
          <w:rFonts w:ascii="Times New Roman" w:hAnsi="Times New Roman" w:cs="Times New Roman"/>
          <w:i/>
          <w:noProof/>
          <w:sz w:val="24"/>
          <w:szCs w:val="24"/>
        </w:rPr>
        <w:t>BMC Complementary and Alternative M</w:t>
      </w:r>
      <w:r w:rsidRPr="00260202">
        <w:rPr>
          <w:rFonts w:ascii="Times New Roman" w:hAnsi="Times New Roman" w:cs="Times New Roman"/>
          <w:i/>
          <w:noProof/>
          <w:sz w:val="24"/>
          <w:szCs w:val="24"/>
        </w:rPr>
        <w:t xml:space="preserve">edicine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15</w:t>
      </w:r>
      <w:r w:rsidRPr="00260202">
        <w:rPr>
          <w:rFonts w:ascii="Times New Roman" w:hAnsi="Times New Roman" w:cs="Times New Roman"/>
          <w:noProof/>
          <w:sz w:val="24"/>
          <w:szCs w:val="24"/>
        </w:rPr>
        <w:t xml:space="preserve"> (1), 220.</w:t>
      </w:r>
    </w:p>
    <w:p w14:paraId="4552F578" w14:textId="141168C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182.</w:t>
      </w:r>
      <w:r w:rsidRPr="00260202">
        <w:rPr>
          <w:rFonts w:ascii="Times New Roman" w:hAnsi="Times New Roman" w:cs="Times New Roman"/>
          <w:noProof/>
          <w:sz w:val="24"/>
          <w:szCs w:val="24"/>
        </w:rPr>
        <w:tab/>
        <w:t xml:space="preserve">Putri, S. P.; Kinoshita, H.; Ihara, F.; Igarashi, Y.; Nihira, T., Ophiosetin, a new tetramic acid derivative from the mycopathogenic fungus </w:t>
      </w:r>
      <w:r w:rsidRPr="00AD5B34">
        <w:rPr>
          <w:rFonts w:ascii="Times New Roman" w:hAnsi="Times New Roman" w:cs="Times New Roman"/>
          <w:i/>
          <w:noProof/>
          <w:sz w:val="24"/>
          <w:szCs w:val="24"/>
        </w:rPr>
        <w:t>Elaphocordyceps ophioglossoides</w:t>
      </w:r>
      <w:r w:rsidRPr="00260202">
        <w:rPr>
          <w:rFonts w:ascii="Times New Roman" w:hAnsi="Times New Roman" w:cs="Times New Roman"/>
          <w:noProof/>
          <w:sz w:val="24"/>
          <w:szCs w:val="24"/>
        </w:rPr>
        <w:t xml:space="preserve">. </w:t>
      </w:r>
      <w:r w:rsidR="00AD5B34">
        <w:rPr>
          <w:rFonts w:ascii="Times New Roman" w:hAnsi="Times New Roman" w:cs="Times New Roman"/>
          <w:i/>
          <w:noProof/>
          <w:sz w:val="24"/>
          <w:szCs w:val="24"/>
        </w:rPr>
        <w:t>The Journal of A</w:t>
      </w:r>
      <w:r w:rsidRPr="00260202">
        <w:rPr>
          <w:rFonts w:ascii="Times New Roman" w:hAnsi="Times New Roman" w:cs="Times New Roman"/>
          <w:i/>
          <w:noProof/>
          <w:sz w:val="24"/>
          <w:szCs w:val="24"/>
        </w:rPr>
        <w:t xml:space="preserve">ntibiotics </w:t>
      </w:r>
      <w:r w:rsidRPr="00260202">
        <w:rPr>
          <w:rFonts w:ascii="Times New Roman" w:hAnsi="Times New Roman" w:cs="Times New Roman"/>
          <w:b/>
          <w:noProof/>
          <w:sz w:val="24"/>
          <w:szCs w:val="24"/>
        </w:rPr>
        <w:t>2010,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63</w:t>
      </w:r>
      <w:r w:rsidRPr="00260202">
        <w:rPr>
          <w:rFonts w:ascii="Times New Roman" w:hAnsi="Times New Roman" w:cs="Times New Roman"/>
          <w:noProof/>
          <w:sz w:val="24"/>
          <w:szCs w:val="24"/>
        </w:rPr>
        <w:t xml:space="preserve"> (4), 195.</w:t>
      </w:r>
    </w:p>
    <w:p w14:paraId="1A9FD456" w14:textId="6C1810A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183.</w:t>
      </w:r>
      <w:r w:rsidRPr="00260202">
        <w:rPr>
          <w:rFonts w:ascii="Times New Roman" w:hAnsi="Times New Roman" w:cs="Times New Roman"/>
          <w:noProof/>
          <w:sz w:val="24"/>
          <w:szCs w:val="24"/>
        </w:rPr>
        <w:tab/>
        <w:t xml:space="preserve">Davids, B.; Gillin, F., Methods for </w:t>
      </w:r>
      <w:r w:rsidRPr="00260202">
        <w:rPr>
          <w:rFonts w:ascii="Times New Roman" w:hAnsi="Times New Roman" w:cs="Times New Roman"/>
          <w:i/>
          <w:noProof/>
          <w:sz w:val="24"/>
          <w:szCs w:val="24"/>
        </w:rPr>
        <w:t>Giardia</w:t>
      </w:r>
      <w:r w:rsidRPr="00260202">
        <w:rPr>
          <w:rFonts w:ascii="Times New Roman" w:hAnsi="Times New Roman" w:cs="Times New Roman"/>
          <w:noProof/>
          <w:sz w:val="24"/>
          <w:szCs w:val="24"/>
        </w:rPr>
        <w:t xml:space="preserve"> culture, cryopreservation, encystation, and excystation </w:t>
      </w:r>
      <w:r w:rsidRPr="00260202">
        <w:rPr>
          <w:rFonts w:ascii="Times New Roman" w:hAnsi="Times New Roman" w:cs="Times New Roman"/>
          <w:i/>
          <w:noProof/>
          <w:sz w:val="24"/>
          <w:szCs w:val="24"/>
        </w:rPr>
        <w:t>in vitro</w:t>
      </w:r>
      <w:r w:rsidRPr="00260202">
        <w:rPr>
          <w:rFonts w:ascii="Times New Roman" w:hAnsi="Times New Roman" w:cs="Times New Roman"/>
          <w:noProof/>
          <w:sz w:val="24"/>
          <w:szCs w:val="24"/>
        </w:rPr>
        <w:t xml:space="preserve">. In </w:t>
      </w:r>
      <w:r w:rsidRPr="00260202">
        <w:rPr>
          <w:rFonts w:ascii="Times New Roman" w:hAnsi="Times New Roman" w:cs="Times New Roman"/>
          <w:i/>
          <w:noProof/>
          <w:sz w:val="24"/>
          <w:szCs w:val="24"/>
        </w:rPr>
        <w:t>Giardia A Model Organism</w:t>
      </w:r>
      <w:r w:rsidRPr="00260202">
        <w:rPr>
          <w:rFonts w:ascii="Times New Roman" w:hAnsi="Times New Roman" w:cs="Times New Roman"/>
          <w:noProof/>
          <w:sz w:val="24"/>
          <w:szCs w:val="24"/>
        </w:rPr>
        <w:t>, SpringerWienN</w:t>
      </w:r>
      <w:r w:rsidR="00DE7E9F">
        <w:rPr>
          <w:rFonts w:ascii="Times New Roman" w:hAnsi="Times New Roman" w:cs="Times New Roman"/>
          <w:noProof/>
          <w:sz w:val="24"/>
          <w:szCs w:val="24"/>
        </w:rPr>
        <w:t xml:space="preserve">ewYork: </w:t>
      </w:r>
      <w:r w:rsidR="00DE7E9F" w:rsidRPr="00AD5B34">
        <w:rPr>
          <w:rFonts w:ascii="Times New Roman" w:hAnsi="Times New Roman" w:cs="Times New Roman"/>
          <w:b/>
          <w:noProof/>
          <w:sz w:val="24"/>
          <w:szCs w:val="24"/>
        </w:rPr>
        <w:t>2011</w:t>
      </w:r>
      <w:r w:rsidR="00DE7E9F">
        <w:rPr>
          <w:rFonts w:ascii="Times New Roman" w:hAnsi="Times New Roman" w:cs="Times New Roman"/>
          <w:noProof/>
          <w:sz w:val="24"/>
          <w:szCs w:val="24"/>
        </w:rPr>
        <w:t xml:space="preserve">; </w:t>
      </w:r>
      <w:r w:rsidRPr="00260202">
        <w:rPr>
          <w:rFonts w:ascii="Times New Roman" w:hAnsi="Times New Roman" w:cs="Times New Roman"/>
          <w:noProof/>
          <w:sz w:val="24"/>
          <w:szCs w:val="24"/>
        </w:rPr>
        <w:t>381-394.</w:t>
      </w:r>
    </w:p>
    <w:p w14:paraId="00A1B59F" w14:textId="595B5526"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184.</w:t>
      </w:r>
      <w:r w:rsidRPr="00260202">
        <w:rPr>
          <w:rFonts w:ascii="Times New Roman" w:hAnsi="Times New Roman" w:cs="Times New Roman"/>
          <w:noProof/>
          <w:sz w:val="24"/>
          <w:szCs w:val="24"/>
        </w:rPr>
        <w:tab/>
        <w:t xml:space="preserve">Paget, T.; Lloyd, D., </w:t>
      </w:r>
      <w:r w:rsidRPr="00260202">
        <w:rPr>
          <w:rFonts w:ascii="Times New Roman" w:hAnsi="Times New Roman" w:cs="Times New Roman"/>
          <w:i/>
          <w:noProof/>
          <w:sz w:val="24"/>
          <w:szCs w:val="24"/>
        </w:rPr>
        <w:t>Trichomonas vaginalis</w:t>
      </w:r>
      <w:r w:rsidRPr="00260202">
        <w:rPr>
          <w:rFonts w:ascii="Times New Roman" w:hAnsi="Times New Roman" w:cs="Times New Roman"/>
          <w:noProof/>
          <w:sz w:val="24"/>
          <w:szCs w:val="24"/>
        </w:rPr>
        <w:t xml:space="preserve"> requires traces of oxygen and high concentrations of carbon dioxide for optimal growth. </w:t>
      </w:r>
      <w:r w:rsidR="00AD5B34">
        <w:rPr>
          <w:rFonts w:ascii="Times New Roman" w:hAnsi="Times New Roman" w:cs="Times New Roman"/>
          <w:i/>
          <w:noProof/>
          <w:sz w:val="24"/>
          <w:szCs w:val="24"/>
        </w:rPr>
        <w:t xml:space="preserve">Molecular and Biochemical Parasitology </w:t>
      </w:r>
      <w:r w:rsidRPr="00260202">
        <w:rPr>
          <w:rFonts w:ascii="Times New Roman" w:hAnsi="Times New Roman" w:cs="Times New Roman"/>
          <w:b/>
          <w:noProof/>
          <w:sz w:val="24"/>
          <w:szCs w:val="24"/>
        </w:rPr>
        <w:t>1990,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41</w:t>
      </w:r>
      <w:r w:rsidRPr="00260202">
        <w:rPr>
          <w:rFonts w:ascii="Times New Roman" w:hAnsi="Times New Roman" w:cs="Times New Roman"/>
          <w:noProof/>
          <w:sz w:val="24"/>
          <w:szCs w:val="24"/>
        </w:rPr>
        <w:t xml:space="preserve"> (1), 65-72.</w:t>
      </w:r>
    </w:p>
    <w:p w14:paraId="56C14816" w14:textId="0C639F5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185.</w:t>
      </w:r>
      <w:r w:rsidRPr="00260202">
        <w:rPr>
          <w:rFonts w:ascii="Times New Roman" w:hAnsi="Times New Roman" w:cs="Times New Roman"/>
          <w:noProof/>
          <w:sz w:val="24"/>
          <w:szCs w:val="24"/>
        </w:rPr>
        <w:tab/>
        <w:t xml:space="preserve">Du, L.; Risinger, A.; King, J.; Powell, D.; Cichewicz, R., A potent HDAC inhibitor, 1-alaninechlamydocin, from a </w:t>
      </w:r>
      <w:r w:rsidRPr="00260202">
        <w:rPr>
          <w:rFonts w:ascii="Times New Roman" w:hAnsi="Times New Roman" w:cs="Times New Roman"/>
          <w:i/>
          <w:noProof/>
          <w:sz w:val="24"/>
          <w:szCs w:val="24"/>
        </w:rPr>
        <w:t xml:space="preserve">Tolypocladium </w:t>
      </w:r>
      <w:r w:rsidRPr="00260202">
        <w:rPr>
          <w:rFonts w:ascii="Times New Roman" w:hAnsi="Times New Roman" w:cs="Times New Roman"/>
          <w:noProof/>
          <w:sz w:val="24"/>
          <w:szCs w:val="24"/>
        </w:rPr>
        <w:t xml:space="preserve">sp. induces G2/M cell cycle arrest and apoptosis in MIA PaCa-2 cells. </w:t>
      </w:r>
      <w:r w:rsidR="00AD5B34">
        <w:rPr>
          <w:rFonts w:ascii="Times New Roman" w:hAnsi="Times New Roman" w:cs="Times New Roman"/>
          <w:i/>
          <w:noProof/>
          <w:sz w:val="24"/>
          <w:szCs w:val="24"/>
        </w:rPr>
        <w:t xml:space="preserve">Journal of  Natural Products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77</w:t>
      </w:r>
      <w:r w:rsidRPr="00260202">
        <w:rPr>
          <w:rFonts w:ascii="Times New Roman" w:hAnsi="Times New Roman" w:cs="Times New Roman"/>
          <w:noProof/>
          <w:sz w:val="24"/>
          <w:szCs w:val="24"/>
        </w:rPr>
        <w:t xml:space="preserve"> (7), 1753-1757.</w:t>
      </w:r>
    </w:p>
    <w:p w14:paraId="4FF75E17" w14:textId="40D6E06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186.</w:t>
      </w:r>
      <w:r w:rsidRPr="00260202">
        <w:rPr>
          <w:rFonts w:ascii="Times New Roman" w:hAnsi="Times New Roman" w:cs="Times New Roman"/>
          <w:noProof/>
          <w:sz w:val="24"/>
          <w:szCs w:val="24"/>
        </w:rPr>
        <w:tab/>
        <w:t xml:space="preserve">Hansen, M.; Nielsen, S.; Berg, K., Re-examination and further development of a precise and rapid dye method for measuring cell growth/cell kill. </w:t>
      </w:r>
      <w:r w:rsidR="00053C67">
        <w:rPr>
          <w:rFonts w:ascii="Times New Roman" w:hAnsi="Times New Roman" w:cs="Times New Roman"/>
          <w:i/>
          <w:noProof/>
          <w:sz w:val="24"/>
          <w:szCs w:val="24"/>
        </w:rPr>
        <w:t>Journal of</w:t>
      </w:r>
      <w:r w:rsidRPr="00260202">
        <w:rPr>
          <w:rFonts w:ascii="Times New Roman" w:hAnsi="Times New Roman" w:cs="Times New Roman"/>
          <w:i/>
          <w:noProof/>
          <w:sz w:val="24"/>
          <w:szCs w:val="24"/>
        </w:rPr>
        <w:t xml:space="preserve"> Immunol</w:t>
      </w:r>
      <w:r w:rsidR="00053C67">
        <w:rPr>
          <w:rFonts w:ascii="Times New Roman" w:hAnsi="Times New Roman" w:cs="Times New Roman"/>
          <w:i/>
          <w:noProof/>
          <w:sz w:val="24"/>
          <w:szCs w:val="24"/>
        </w:rPr>
        <w:t>ogical</w:t>
      </w:r>
      <w:r w:rsidRPr="00260202">
        <w:rPr>
          <w:rFonts w:ascii="Times New Roman" w:hAnsi="Times New Roman" w:cs="Times New Roman"/>
          <w:i/>
          <w:noProof/>
          <w:sz w:val="24"/>
          <w:szCs w:val="24"/>
        </w:rPr>
        <w:t xml:space="preserve">. Methods </w:t>
      </w:r>
      <w:r w:rsidRPr="00260202">
        <w:rPr>
          <w:rFonts w:ascii="Times New Roman" w:hAnsi="Times New Roman" w:cs="Times New Roman"/>
          <w:b/>
          <w:noProof/>
          <w:sz w:val="24"/>
          <w:szCs w:val="24"/>
        </w:rPr>
        <w:t>1989,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119</w:t>
      </w:r>
      <w:r w:rsidRPr="00260202">
        <w:rPr>
          <w:rFonts w:ascii="Times New Roman" w:hAnsi="Times New Roman" w:cs="Times New Roman"/>
          <w:noProof/>
          <w:sz w:val="24"/>
          <w:szCs w:val="24"/>
        </w:rPr>
        <w:t xml:space="preserve"> (2), 203-210.</w:t>
      </w:r>
    </w:p>
    <w:p w14:paraId="5FE18573" w14:textId="42B9396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187.</w:t>
      </w:r>
      <w:r w:rsidRPr="00260202">
        <w:rPr>
          <w:rFonts w:ascii="Times New Roman" w:hAnsi="Times New Roman" w:cs="Times New Roman"/>
          <w:noProof/>
          <w:sz w:val="24"/>
          <w:szCs w:val="24"/>
        </w:rPr>
        <w:tab/>
        <w:t xml:space="preserve">Colovic, M. B.; Krstic, D. Z.; Lazarevic-Pasti, T. D.; Bondzic, A. M.; Vasic, V. M., Acetylcholinesterase inhibitors: pharmacology and toxicology. </w:t>
      </w:r>
      <w:r w:rsidR="00053C67">
        <w:rPr>
          <w:rFonts w:ascii="Times New Roman" w:hAnsi="Times New Roman" w:cs="Times New Roman"/>
          <w:i/>
          <w:noProof/>
          <w:sz w:val="24"/>
          <w:szCs w:val="24"/>
        </w:rPr>
        <w:t>Current N</w:t>
      </w:r>
      <w:r w:rsidRPr="00260202">
        <w:rPr>
          <w:rFonts w:ascii="Times New Roman" w:hAnsi="Times New Roman" w:cs="Times New Roman"/>
          <w:i/>
          <w:noProof/>
          <w:sz w:val="24"/>
          <w:szCs w:val="24"/>
        </w:rPr>
        <w:t xml:space="preserve">europharmacology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w:t>
      </w:r>
      <w:r w:rsidRPr="00260202">
        <w:rPr>
          <w:rFonts w:ascii="Times New Roman" w:hAnsi="Times New Roman" w:cs="Times New Roman"/>
          <w:noProof/>
          <w:sz w:val="24"/>
          <w:szCs w:val="24"/>
        </w:rPr>
        <w:t xml:space="preserve"> (3), 315-335.</w:t>
      </w:r>
    </w:p>
    <w:p w14:paraId="69C97899" w14:textId="6EFCA01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188.</w:t>
      </w:r>
      <w:r w:rsidRPr="00260202">
        <w:rPr>
          <w:rFonts w:ascii="Times New Roman" w:hAnsi="Times New Roman" w:cs="Times New Roman"/>
          <w:noProof/>
          <w:sz w:val="24"/>
          <w:szCs w:val="24"/>
        </w:rPr>
        <w:tab/>
        <w:t xml:space="preserve">Houghton, P. J.; Ren, Y.; Howes, M. J., Acetylcholinesterase inhibitors from plants and fungi. </w:t>
      </w:r>
      <w:r w:rsidR="00053C67">
        <w:rPr>
          <w:rFonts w:ascii="Times New Roman" w:hAnsi="Times New Roman" w:cs="Times New Roman"/>
          <w:i/>
          <w:noProof/>
          <w:sz w:val="24"/>
          <w:szCs w:val="24"/>
        </w:rPr>
        <w:t>Natural Product R</w:t>
      </w:r>
      <w:r w:rsidRPr="00260202">
        <w:rPr>
          <w:rFonts w:ascii="Times New Roman" w:hAnsi="Times New Roman" w:cs="Times New Roman"/>
          <w:i/>
          <w:noProof/>
          <w:sz w:val="24"/>
          <w:szCs w:val="24"/>
        </w:rPr>
        <w:t xml:space="preserve">eports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23</w:t>
      </w:r>
      <w:r w:rsidRPr="00260202">
        <w:rPr>
          <w:rFonts w:ascii="Times New Roman" w:hAnsi="Times New Roman" w:cs="Times New Roman"/>
          <w:noProof/>
          <w:sz w:val="24"/>
          <w:szCs w:val="24"/>
        </w:rPr>
        <w:t xml:space="preserve"> (2), 181-</w:t>
      </w:r>
      <w:r w:rsidR="00DE7E9F">
        <w:rPr>
          <w:rFonts w:ascii="Times New Roman" w:hAnsi="Times New Roman" w:cs="Times New Roman"/>
          <w:noProof/>
          <w:sz w:val="24"/>
          <w:szCs w:val="24"/>
        </w:rPr>
        <w:t>1</w:t>
      </w:r>
      <w:r w:rsidRPr="00260202">
        <w:rPr>
          <w:rFonts w:ascii="Times New Roman" w:hAnsi="Times New Roman" w:cs="Times New Roman"/>
          <w:noProof/>
          <w:sz w:val="24"/>
          <w:szCs w:val="24"/>
        </w:rPr>
        <w:t>99.</w:t>
      </w:r>
    </w:p>
    <w:p w14:paraId="71246E08" w14:textId="64FB04FC"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189.</w:t>
      </w:r>
      <w:r w:rsidRPr="00260202">
        <w:rPr>
          <w:rFonts w:ascii="Times New Roman" w:hAnsi="Times New Roman" w:cs="Times New Roman"/>
          <w:noProof/>
          <w:sz w:val="24"/>
          <w:szCs w:val="24"/>
        </w:rPr>
        <w:tab/>
        <w:t>Lazarevic-Pasti, T.; Leskovac, A.; Momic, T.; Petrovic</w:t>
      </w:r>
      <w:r w:rsidR="00053C67">
        <w:rPr>
          <w:rFonts w:ascii="Times New Roman" w:hAnsi="Times New Roman" w:cs="Times New Roman"/>
          <w:noProof/>
          <w:sz w:val="24"/>
          <w:szCs w:val="24"/>
        </w:rPr>
        <w:t>, S.; Vasic, V., Modulators of acetylcholinesterase activity: from Alzheimer's disease to anti-cancer d</w:t>
      </w:r>
      <w:r w:rsidRPr="00260202">
        <w:rPr>
          <w:rFonts w:ascii="Times New Roman" w:hAnsi="Times New Roman" w:cs="Times New Roman"/>
          <w:noProof/>
          <w:sz w:val="24"/>
          <w:szCs w:val="24"/>
        </w:rPr>
        <w:t xml:space="preserve">rugs. </w:t>
      </w:r>
      <w:r w:rsidR="00053C67">
        <w:rPr>
          <w:rFonts w:ascii="Times New Roman" w:hAnsi="Times New Roman" w:cs="Times New Roman"/>
          <w:i/>
          <w:noProof/>
          <w:sz w:val="24"/>
          <w:szCs w:val="24"/>
        </w:rPr>
        <w:t>Current Medicinal C</w:t>
      </w:r>
      <w:r w:rsidRPr="00260202">
        <w:rPr>
          <w:rFonts w:ascii="Times New Roman" w:hAnsi="Times New Roman" w:cs="Times New Roman"/>
          <w:i/>
          <w:noProof/>
          <w:sz w:val="24"/>
          <w:szCs w:val="24"/>
        </w:rPr>
        <w:t xml:space="preserve">hemistry </w:t>
      </w:r>
      <w:r w:rsidRPr="00260202">
        <w:rPr>
          <w:rFonts w:ascii="Times New Roman" w:hAnsi="Times New Roman" w:cs="Times New Roman"/>
          <w:b/>
          <w:noProof/>
          <w:sz w:val="24"/>
          <w:szCs w:val="24"/>
        </w:rPr>
        <w:t>2017,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24</w:t>
      </w:r>
      <w:r w:rsidRPr="00260202">
        <w:rPr>
          <w:rFonts w:ascii="Times New Roman" w:hAnsi="Times New Roman" w:cs="Times New Roman"/>
          <w:noProof/>
          <w:sz w:val="24"/>
          <w:szCs w:val="24"/>
        </w:rPr>
        <w:t xml:space="preserve"> (30), 3283-3309.</w:t>
      </w:r>
    </w:p>
    <w:p w14:paraId="1D9E0AB1" w14:textId="52C683B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190.</w:t>
      </w:r>
      <w:r w:rsidRPr="00260202">
        <w:rPr>
          <w:rFonts w:ascii="Times New Roman" w:hAnsi="Times New Roman" w:cs="Times New Roman"/>
          <w:noProof/>
          <w:sz w:val="24"/>
          <w:szCs w:val="24"/>
        </w:rPr>
        <w:tab/>
        <w:t xml:space="preserve">Pinho, B. R.; Ferreres, F.; Valentao, P.; Andrade, P. B., Nature as a source of metabolites with cholinesterase-inhibitory activity: an approach to Alzheimer's disease treatment. </w:t>
      </w:r>
      <w:r w:rsidR="00053C67">
        <w:rPr>
          <w:rFonts w:ascii="Times New Roman" w:hAnsi="Times New Roman" w:cs="Times New Roman"/>
          <w:i/>
          <w:noProof/>
          <w:sz w:val="24"/>
          <w:szCs w:val="24"/>
        </w:rPr>
        <w:t>The Journal of Pharmacy and P</w:t>
      </w:r>
      <w:r w:rsidRPr="00260202">
        <w:rPr>
          <w:rFonts w:ascii="Times New Roman" w:hAnsi="Times New Roman" w:cs="Times New Roman"/>
          <w:i/>
          <w:noProof/>
          <w:sz w:val="24"/>
          <w:szCs w:val="24"/>
        </w:rPr>
        <w:t xml:space="preserve">harmacology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65</w:t>
      </w:r>
      <w:r w:rsidRPr="00260202">
        <w:rPr>
          <w:rFonts w:ascii="Times New Roman" w:hAnsi="Times New Roman" w:cs="Times New Roman"/>
          <w:noProof/>
          <w:sz w:val="24"/>
          <w:szCs w:val="24"/>
        </w:rPr>
        <w:t xml:space="preserve"> (12), 1681-700.</w:t>
      </w:r>
    </w:p>
    <w:p w14:paraId="530CDD6D" w14:textId="1FF0CFAB"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191.</w:t>
      </w:r>
      <w:r w:rsidRPr="00260202">
        <w:rPr>
          <w:rFonts w:ascii="Times New Roman" w:hAnsi="Times New Roman" w:cs="Times New Roman"/>
          <w:noProof/>
          <w:sz w:val="24"/>
          <w:szCs w:val="24"/>
        </w:rPr>
        <w:tab/>
        <w:t xml:space="preserve">Ahmed, F.; Ghalib, R. M.; Sasikala, P.; Ahmed, K. K., Cholinesterase inhibitors from botanicals. </w:t>
      </w:r>
      <w:r w:rsidR="00053C67">
        <w:rPr>
          <w:rFonts w:ascii="Times New Roman" w:hAnsi="Times New Roman" w:cs="Times New Roman"/>
          <w:i/>
          <w:noProof/>
          <w:sz w:val="24"/>
          <w:szCs w:val="24"/>
        </w:rPr>
        <w:t>Pharmacognosy R</w:t>
      </w:r>
      <w:r w:rsidRPr="00260202">
        <w:rPr>
          <w:rFonts w:ascii="Times New Roman" w:hAnsi="Times New Roman" w:cs="Times New Roman"/>
          <w:i/>
          <w:noProof/>
          <w:sz w:val="24"/>
          <w:szCs w:val="24"/>
        </w:rPr>
        <w:t xml:space="preserve">eviews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w:t>
      </w:r>
      <w:r w:rsidRPr="00260202">
        <w:rPr>
          <w:rFonts w:ascii="Times New Roman" w:hAnsi="Times New Roman" w:cs="Times New Roman"/>
          <w:noProof/>
          <w:sz w:val="24"/>
          <w:szCs w:val="24"/>
        </w:rPr>
        <w:t xml:space="preserve"> (14), 121-</w:t>
      </w:r>
      <w:r w:rsidR="00DE7E9F">
        <w:rPr>
          <w:rFonts w:ascii="Times New Roman" w:hAnsi="Times New Roman" w:cs="Times New Roman"/>
          <w:noProof/>
          <w:sz w:val="24"/>
          <w:szCs w:val="24"/>
        </w:rPr>
        <w:t>1</w:t>
      </w:r>
      <w:r w:rsidRPr="00260202">
        <w:rPr>
          <w:rFonts w:ascii="Times New Roman" w:hAnsi="Times New Roman" w:cs="Times New Roman"/>
          <w:noProof/>
          <w:sz w:val="24"/>
          <w:szCs w:val="24"/>
        </w:rPr>
        <w:t>30.</w:t>
      </w:r>
    </w:p>
    <w:p w14:paraId="2F97701F" w14:textId="5AD79E7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192.</w:t>
      </w:r>
      <w:r w:rsidRPr="00260202">
        <w:rPr>
          <w:rFonts w:ascii="Times New Roman" w:hAnsi="Times New Roman" w:cs="Times New Roman"/>
          <w:noProof/>
          <w:sz w:val="24"/>
          <w:szCs w:val="24"/>
        </w:rPr>
        <w:tab/>
        <w:t xml:space="preserve">Loizzo, M. R.; Tundis, R.; Menichini, F.; Menichini, F., Natural products and their derivatives as cholinesterase inhibitors in the treatment of neurodegenerative disorders: an update. </w:t>
      </w:r>
      <w:r w:rsidR="00053C67">
        <w:rPr>
          <w:rFonts w:ascii="Times New Roman" w:hAnsi="Times New Roman" w:cs="Times New Roman"/>
          <w:i/>
          <w:noProof/>
          <w:sz w:val="24"/>
          <w:szCs w:val="24"/>
        </w:rPr>
        <w:t>Current Medicinal C</w:t>
      </w:r>
      <w:r w:rsidRPr="00260202">
        <w:rPr>
          <w:rFonts w:ascii="Times New Roman" w:hAnsi="Times New Roman" w:cs="Times New Roman"/>
          <w:i/>
          <w:noProof/>
          <w:sz w:val="24"/>
          <w:szCs w:val="24"/>
        </w:rPr>
        <w:t xml:space="preserve">hemistry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15</w:t>
      </w:r>
      <w:r w:rsidRPr="00260202">
        <w:rPr>
          <w:rFonts w:ascii="Times New Roman" w:hAnsi="Times New Roman" w:cs="Times New Roman"/>
          <w:noProof/>
          <w:sz w:val="24"/>
          <w:szCs w:val="24"/>
        </w:rPr>
        <w:t xml:space="preserve"> (12), 1209-</w:t>
      </w:r>
      <w:r w:rsidR="00DE7E9F">
        <w:rPr>
          <w:rFonts w:ascii="Times New Roman" w:hAnsi="Times New Roman" w:cs="Times New Roman"/>
          <w:noProof/>
          <w:sz w:val="24"/>
          <w:szCs w:val="24"/>
        </w:rPr>
        <w:t>12</w:t>
      </w:r>
      <w:r w:rsidRPr="00260202">
        <w:rPr>
          <w:rFonts w:ascii="Times New Roman" w:hAnsi="Times New Roman" w:cs="Times New Roman"/>
          <w:noProof/>
          <w:sz w:val="24"/>
          <w:szCs w:val="24"/>
        </w:rPr>
        <w:t>28.</w:t>
      </w:r>
    </w:p>
    <w:p w14:paraId="5FB520B7" w14:textId="464375C1"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193.</w:t>
      </w:r>
      <w:r w:rsidRPr="00260202">
        <w:rPr>
          <w:rFonts w:ascii="Times New Roman" w:hAnsi="Times New Roman" w:cs="Times New Roman"/>
          <w:noProof/>
          <w:sz w:val="24"/>
          <w:szCs w:val="24"/>
        </w:rPr>
        <w:tab/>
        <w:t xml:space="preserve">Viegas, C., Jr.; Bolzani Vda, S.; Barreiro, E. J.; Fraga, C. A., New anti-Alzheimer drugs from biodiversity: the role of the natural acetylcholinesterase inhibitors. </w:t>
      </w:r>
      <w:r w:rsidR="00053C67">
        <w:rPr>
          <w:rFonts w:ascii="Times New Roman" w:hAnsi="Times New Roman" w:cs="Times New Roman"/>
          <w:i/>
          <w:noProof/>
          <w:sz w:val="24"/>
          <w:szCs w:val="24"/>
        </w:rPr>
        <w:t>Mini Reviews in Medicinal C</w:t>
      </w:r>
      <w:r w:rsidRPr="00260202">
        <w:rPr>
          <w:rFonts w:ascii="Times New Roman" w:hAnsi="Times New Roman" w:cs="Times New Roman"/>
          <w:i/>
          <w:noProof/>
          <w:sz w:val="24"/>
          <w:szCs w:val="24"/>
        </w:rPr>
        <w:t xml:space="preserve">hemistry </w:t>
      </w:r>
      <w:r w:rsidRPr="00260202">
        <w:rPr>
          <w:rFonts w:ascii="Times New Roman" w:hAnsi="Times New Roman" w:cs="Times New Roman"/>
          <w:b/>
          <w:noProof/>
          <w:sz w:val="24"/>
          <w:szCs w:val="24"/>
        </w:rPr>
        <w:t>2005,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w:t>
      </w:r>
      <w:r w:rsidRPr="00260202">
        <w:rPr>
          <w:rFonts w:ascii="Times New Roman" w:hAnsi="Times New Roman" w:cs="Times New Roman"/>
          <w:noProof/>
          <w:sz w:val="24"/>
          <w:szCs w:val="24"/>
        </w:rPr>
        <w:t xml:space="preserve"> (10), 915-</w:t>
      </w:r>
      <w:r w:rsidR="00DE7E9F">
        <w:rPr>
          <w:rFonts w:ascii="Times New Roman" w:hAnsi="Times New Roman" w:cs="Times New Roman"/>
          <w:noProof/>
          <w:sz w:val="24"/>
          <w:szCs w:val="24"/>
        </w:rPr>
        <w:t>9</w:t>
      </w:r>
      <w:r w:rsidRPr="00260202">
        <w:rPr>
          <w:rFonts w:ascii="Times New Roman" w:hAnsi="Times New Roman" w:cs="Times New Roman"/>
          <w:noProof/>
          <w:sz w:val="24"/>
          <w:szCs w:val="24"/>
        </w:rPr>
        <w:t>26.</w:t>
      </w:r>
    </w:p>
    <w:p w14:paraId="42B4E2F3" w14:textId="1538E12F"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194.</w:t>
      </w:r>
      <w:r w:rsidRPr="00260202">
        <w:rPr>
          <w:rFonts w:ascii="Times New Roman" w:hAnsi="Times New Roman" w:cs="Times New Roman"/>
          <w:noProof/>
          <w:sz w:val="24"/>
          <w:szCs w:val="24"/>
        </w:rPr>
        <w:tab/>
        <w:t xml:space="preserve">Farrokhnia, M.; Nabipour, I., Marine natural products as acetylcholinesterase inhibitor: comparative quantum mechanics and molecular docking study. </w:t>
      </w:r>
      <w:r w:rsidR="00053C67">
        <w:rPr>
          <w:rFonts w:ascii="Times New Roman" w:hAnsi="Times New Roman" w:cs="Times New Roman"/>
          <w:i/>
          <w:noProof/>
          <w:sz w:val="24"/>
          <w:szCs w:val="24"/>
        </w:rPr>
        <w:t>Current Computer-Aided Drug D</w:t>
      </w:r>
      <w:r w:rsidRPr="00260202">
        <w:rPr>
          <w:rFonts w:ascii="Times New Roman" w:hAnsi="Times New Roman" w:cs="Times New Roman"/>
          <w:i/>
          <w:noProof/>
          <w:sz w:val="24"/>
          <w:szCs w:val="24"/>
        </w:rPr>
        <w:t xml:space="preserve">esign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10</w:t>
      </w:r>
      <w:r w:rsidRPr="00260202">
        <w:rPr>
          <w:rFonts w:ascii="Times New Roman" w:hAnsi="Times New Roman" w:cs="Times New Roman"/>
          <w:noProof/>
          <w:sz w:val="24"/>
          <w:szCs w:val="24"/>
        </w:rPr>
        <w:t xml:space="preserve"> (1), 83-95.</w:t>
      </w:r>
    </w:p>
    <w:p w14:paraId="30734F48" w14:textId="3642F4B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195.</w:t>
      </w:r>
      <w:r w:rsidRPr="00260202">
        <w:rPr>
          <w:rFonts w:ascii="Times New Roman" w:hAnsi="Times New Roman" w:cs="Times New Roman"/>
          <w:noProof/>
          <w:sz w:val="24"/>
          <w:szCs w:val="24"/>
        </w:rPr>
        <w:tab/>
        <w:t xml:space="preserve">Rennekamp, A. J.; Peterson, R. T., 15 years of zebrafish chemical screening. </w:t>
      </w:r>
      <w:r w:rsidR="007F06E5">
        <w:rPr>
          <w:rFonts w:ascii="Times New Roman" w:hAnsi="Times New Roman" w:cs="Times New Roman"/>
          <w:i/>
          <w:noProof/>
          <w:sz w:val="24"/>
          <w:szCs w:val="24"/>
        </w:rPr>
        <w:t>Current Opinion in Chemical B</w:t>
      </w:r>
      <w:r w:rsidRPr="00260202">
        <w:rPr>
          <w:rFonts w:ascii="Times New Roman" w:hAnsi="Times New Roman" w:cs="Times New Roman"/>
          <w:i/>
          <w:noProof/>
          <w:sz w:val="24"/>
          <w:szCs w:val="24"/>
        </w:rPr>
        <w:t xml:space="preserve">iology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24</w:t>
      </w:r>
      <w:r w:rsidRPr="00260202">
        <w:rPr>
          <w:rFonts w:ascii="Times New Roman" w:hAnsi="Times New Roman" w:cs="Times New Roman"/>
          <w:noProof/>
          <w:sz w:val="24"/>
          <w:szCs w:val="24"/>
        </w:rPr>
        <w:t>, 58-70.</w:t>
      </w:r>
    </w:p>
    <w:p w14:paraId="52B5502D" w14:textId="5ED43D8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196.</w:t>
      </w:r>
      <w:r w:rsidRPr="00260202">
        <w:rPr>
          <w:rFonts w:ascii="Times New Roman" w:hAnsi="Times New Roman" w:cs="Times New Roman"/>
          <w:noProof/>
          <w:sz w:val="24"/>
          <w:szCs w:val="24"/>
        </w:rPr>
        <w:tab/>
        <w:t xml:space="preserve">MacRae, C. A.; Peterson, R. T., Zebrafish as tools for drug discovery. </w:t>
      </w:r>
      <w:r w:rsidRPr="00260202">
        <w:rPr>
          <w:rFonts w:ascii="Times New Roman" w:hAnsi="Times New Roman" w:cs="Times New Roman"/>
          <w:i/>
          <w:noProof/>
          <w:sz w:val="24"/>
          <w:szCs w:val="24"/>
        </w:rPr>
        <w:t>Nat</w:t>
      </w:r>
      <w:r w:rsidR="007F06E5">
        <w:rPr>
          <w:rFonts w:ascii="Times New Roman" w:hAnsi="Times New Roman" w:cs="Times New Roman"/>
          <w:i/>
          <w:noProof/>
          <w:sz w:val="24"/>
          <w:szCs w:val="24"/>
        </w:rPr>
        <w:t>ure</w:t>
      </w:r>
      <w:r w:rsidRPr="00260202">
        <w:rPr>
          <w:rFonts w:ascii="Times New Roman" w:hAnsi="Times New Roman" w:cs="Times New Roman"/>
          <w:i/>
          <w:noProof/>
          <w:sz w:val="24"/>
          <w:szCs w:val="24"/>
        </w:rPr>
        <w:t xml:space="preserve"> Rev</w:t>
      </w:r>
      <w:r w:rsidR="007F06E5">
        <w:rPr>
          <w:rFonts w:ascii="Times New Roman" w:hAnsi="Times New Roman" w:cs="Times New Roman"/>
          <w:i/>
          <w:noProof/>
          <w:sz w:val="24"/>
          <w:szCs w:val="24"/>
        </w:rPr>
        <w:t>iews</w:t>
      </w:r>
      <w:r w:rsidRPr="00260202">
        <w:rPr>
          <w:rFonts w:ascii="Times New Roman" w:hAnsi="Times New Roman" w:cs="Times New Roman"/>
          <w:i/>
          <w:noProof/>
          <w:sz w:val="24"/>
          <w:szCs w:val="24"/>
        </w:rPr>
        <w:t xml:space="preserve"> Drug Discov</w:t>
      </w:r>
      <w:r w:rsidR="007F06E5">
        <w:rPr>
          <w:rFonts w:ascii="Times New Roman" w:hAnsi="Times New Roman" w:cs="Times New Roman"/>
          <w:i/>
          <w:noProof/>
          <w:sz w:val="24"/>
          <w:szCs w:val="24"/>
        </w:rPr>
        <w:t>ery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14</w:t>
      </w:r>
      <w:r w:rsidRPr="00260202">
        <w:rPr>
          <w:rFonts w:ascii="Times New Roman" w:hAnsi="Times New Roman" w:cs="Times New Roman"/>
          <w:noProof/>
          <w:sz w:val="24"/>
          <w:szCs w:val="24"/>
        </w:rPr>
        <w:t xml:space="preserve"> (10), 721-</w:t>
      </w:r>
      <w:r w:rsidR="00DE7E9F">
        <w:rPr>
          <w:rFonts w:ascii="Times New Roman" w:hAnsi="Times New Roman" w:cs="Times New Roman"/>
          <w:noProof/>
          <w:sz w:val="24"/>
          <w:szCs w:val="24"/>
        </w:rPr>
        <w:t>7</w:t>
      </w:r>
      <w:r w:rsidRPr="00260202">
        <w:rPr>
          <w:rFonts w:ascii="Times New Roman" w:hAnsi="Times New Roman" w:cs="Times New Roman"/>
          <w:noProof/>
          <w:sz w:val="24"/>
          <w:szCs w:val="24"/>
        </w:rPr>
        <w:t>31.</w:t>
      </w:r>
    </w:p>
    <w:p w14:paraId="10D1B215" w14:textId="6D0D4D58"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197.</w:t>
      </w:r>
      <w:r w:rsidRPr="00260202">
        <w:rPr>
          <w:rFonts w:ascii="Times New Roman" w:hAnsi="Times New Roman" w:cs="Times New Roman"/>
          <w:noProof/>
          <w:sz w:val="24"/>
          <w:szCs w:val="24"/>
        </w:rPr>
        <w:tab/>
        <w:t xml:space="preserve">Sandoval, I. T.; Manos, E. J.; Van Wagoner, R. M.; Delacruz, R. G.; Edes, K.; Winge, D. R.; Ireland, C. M.; Jones, D. A., Juxtaposition of chemical and mutation-induced developmental defects in zebrafish reveal a copper-chelating activity for kalihinol F. </w:t>
      </w:r>
      <w:r w:rsidRPr="00260202">
        <w:rPr>
          <w:rFonts w:ascii="Times New Roman" w:hAnsi="Times New Roman" w:cs="Times New Roman"/>
          <w:i/>
          <w:noProof/>
          <w:sz w:val="24"/>
          <w:szCs w:val="24"/>
        </w:rPr>
        <w:t>Chem</w:t>
      </w:r>
      <w:r w:rsidR="007F06E5">
        <w:rPr>
          <w:rFonts w:ascii="Times New Roman" w:hAnsi="Times New Roman" w:cs="Times New Roman"/>
          <w:i/>
          <w:noProof/>
          <w:sz w:val="24"/>
          <w:szCs w:val="24"/>
        </w:rPr>
        <w:t>istry and</w:t>
      </w:r>
      <w:r w:rsidRPr="00260202">
        <w:rPr>
          <w:rFonts w:ascii="Times New Roman" w:hAnsi="Times New Roman" w:cs="Times New Roman"/>
          <w:i/>
          <w:noProof/>
          <w:sz w:val="24"/>
          <w:szCs w:val="24"/>
        </w:rPr>
        <w:t xml:space="preserve"> Biol</w:t>
      </w:r>
      <w:r w:rsidR="007F06E5">
        <w:rPr>
          <w:rFonts w:ascii="Times New Roman" w:hAnsi="Times New Roman" w:cs="Times New Roman"/>
          <w:i/>
          <w:noProof/>
          <w:sz w:val="24"/>
          <w:szCs w:val="24"/>
        </w:rPr>
        <w:t>ogy</w:t>
      </w:r>
      <w:r w:rsidRPr="00260202">
        <w:rPr>
          <w:rFonts w:ascii="Times New Roman" w:hAnsi="Times New Roman" w:cs="Times New Roman"/>
          <w:i/>
          <w:noProof/>
          <w:sz w:val="24"/>
          <w:szCs w:val="24"/>
        </w:rPr>
        <w:t xml:space="preserve">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20</w:t>
      </w:r>
      <w:r w:rsidRPr="00260202">
        <w:rPr>
          <w:rFonts w:ascii="Times New Roman" w:hAnsi="Times New Roman" w:cs="Times New Roman"/>
          <w:noProof/>
          <w:sz w:val="24"/>
          <w:szCs w:val="24"/>
        </w:rPr>
        <w:t xml:space="preserve"> (6), 753-</w:t>
      </w:r>
      <w:r w:rsidR="00DE7E9F">
        <w:rPr>
          <w:rFonts w:ascii="Times New Roman" w:hAnsi="Times New Roman" w:cs="Times New Roman"/>
          <w:noProof/>
          <w:sz w:val="24"/>
          <w:szCs w:val="24"/>
        </w:rPr>
        <w:t>7</w:t>
      </w:r>
      <w:r w:rsidRPr="00260202">
        <w:rPr>
          <w:rFonts w:ascii="Times New Roman" w:hAnsi="Times New Roman" w:cs="Times New Roman"/>
          <w:noProof/>
          <w:sz w:val="24"/>
          <w:szCs w:val="24"/>
        </w:rPr>
        <w:t>63.</w:t>
      </w:r>
    </w:p>
    <w:p w14:paraId="57A97A0A" w14:textId="469223CA"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198.</w:t>
      </w:r>
      <w:r w:rsidRPr="00260202">
        <w:rPr>
          <w:rFonts w:ascii="Times New Roman" w:hAnsi="Times New Roman" w:cs="Times New Roman"/>
          <w:noProof/>
          <w:sz w:val="24"/>
          <w:szCs w:val="24"/>
        </w:rPr>
        <w:tab/>
        <w:t xml:space="preserve">Asnani, A.; Peterson, R. T., The zebrafish as a tool to identify novel therapies for human cardiovascular disease. </w:t>
      </w:r>
      <w:r w:rsidR="007F06E5">
        <w:rPr>
          <w:rFonts w:ascii="Times New Roman" w:hAnsi="Times New Roman" w:cs="Times New Roman"/>
          <w:i/>
          <w:noProof/>
          <w:sz w:val="24"/>
          <w:szCs w:val="24"/>
        </w:rPr>
        <w:t>Disease Models and M</w:t>
      </w:r>
      <w:r w:rsidRPr="00260202">
        <w:rPr>
          <w:rFonts w:ascii="Times New Roman" w:hAnsi="Times New Roman" w:cs="Times New Roman"/>
          <w:i/>
          <w:noProof/>
          <w:sz w:val="24"/>
          <w:szCs w:val="24"/>
        </w:rPr>
        <w:t xml:space="preserve">echanisms </w:t>
      </w:r>
      <w:r w:rsidRPr="00260202">
        <w:rPr>
          <w:rFonts w:ascii="Times New Roman" w:hAnsi="Times New Roman" w:cs="Times New Roman"/>
          <w:b/>
          <w:noProof/>
          <w:sz w:val="24"/>
          <w:szCs w:val="24"/>
        </w:rPr>
        <w:t>2014,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w:t>
      </w:r>
      <w:r w:rsidRPr="00260202">
        <w:rPr>
          <w:rFonts w:ascii="Times New Roman" w:hAnsi="Times New Roman" w:cs="Times New Roman"/>
          <w:noProof/>
          <w:sz w:val="24"/>
          <w:szCs w:val="24"/>
        </w:rPr>
        <w:t xml:space="preserve"> (7), 763-767.</w:t>
      </w:r>
    </w:p>
    <w:p w14:paraId="1BBBA422" w14:textId="4A52B5DA"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199.</w:t>
      </w:r>
      <w:r w:rsidRPr="00260202">
        <w:rPr>
          <w:rFonts w:ascii="Times New Roman" w:hAnsi="Times New Roman" w:cs="Times New Roman"/>
          <w:noProof/>
          <w:sz w:val="24"/>
          <w:szCs w:val="24"/>
        </w:rPr>
        <w:tab/>
        <w:t xml:space="preserve">Baraban, S. C.; Dinday, M. T.; Hortopan, G. A., Drug screening in Scn1a zebrafish mutant identifies clemizole as a potential Dravet syndrome treatment. </w:t>
      </w:r>
      <w:r w:rsidR="007F06E5">
        <w:rPr>
          <w:rFonts w:ascii="Times New Roman" w:hAnsi="Times New Roman" w:cs="Times New Roman"/>
          <w:i/>
          <w:noProof/>
          <w:sz w:val="24"/>
          <w:szCs w:val="24"/>
        </w:rPr>
        <w:t>Nature C</w:t>
      </w:r>
      <w:r w:rsidRPr="00260202">
        <w:rPr>
          <w:rFonts w:ascii="Times New Roman" w:hAnsi="Times New Roman" w:cs="Times New Roman"/>
          <w:i/>
          <w:noProof/>
          <w:sz w:val="24"/>
          <w:szCs w:val="24"/>
        </w:rPr>
        <w:t xml:space="preserve">ommunications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sidRPr="00260202">
        <w:rPr>
          <w:rFonts w:ascii="Times New Roman" w:hAnsi="Times New Roman" w:cs="Times New Roman"/>
          <w:noProof/>
          <w:sz w:val="24"/>
          <w:szCs w:val="24"/>
        </w:rPr>
        <w:t>, 2410.</w:t>
      </w:r>
    </w:p>
    <w:p w14:paraId="08945F4E" w14:textId="19F099B4"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200.</w:t>
      </w:r>
      <w:r w:rsidRPr="00260202">
        <w:rPr>
          <w:rFonts w:ascii="Times New Roman" w:hAnsi="Times New Roman" w:cs="Times New Roman"/>
          <w:noProof/>
          <w:sz w:val="24"/>
          <w:szCs w:val="24"/>
        </w:rPr>
        <w:tab/>
        <w:t xml:space="preserve">Santoriello, C.; Zon, L. I., Hooked! Modeling human disease in zebrafish. </w:t>
      </w:r>
      <w:r w:rsidR="007F06E5">
        <w:rPr>
          <w:rFonts w:ascii="Times New Roman" w:hAnsi="Times New Roman" w:cs="Times New Roman"/>
          <w:i/>
          <w:noProof/>
          <w:sz w:val="24"/>
          <w:szCs w:val="24"/>
        </w:rPr>
        <w:t>The Journal of Clinical I</w:t>
      </w:r>
      <w:r w:rsidRPr="00260202">
        <w:rPr>
          <w:rFonts w:ascii="Times New Roman" w:hAnsi="Times New Roman" w:cs="Times New Roman"/>
          <w:i/>
          <w:noProof/>
          <w:sz w:val="24"/>
          <w:szCs w:val="24"/>
        </w:rPr>
        <w:t xml:space="preserve">nvestigation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122</w:t>
      </w:r>
      <w:r w:rsidRPr="00260202">
        <w:rPr>
          <w:rFonts w:ascii="Times New Roman" w:hAnsi="Times New Roman" w:cs="Times New Roman"/>
          <w:noProof/>
          <w:sz w:val="24"/>
          <w:szCs w:val="24"/>
        </w:rPr>
        <w:t xml:space="preserve"> (7), 2337-2343.</w:t>
      </w:r>
    </w:p>
    <w:p w14:paraId="3F18FA98" w14:textId="232F6813"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201.</w:t>
      </w:r>
      <w:r w:rsidRPr="00260202">
        <w:rPr>
          <w:rFonts w:ascii="Times New Roman" w:hAnsi="Times New Roman" w:cs="Times New Roman"/>
          <w:noProof/>
          <w:sz w:val="24"/>
          <w:szCs w:val="24"/>
        </w:rPr>
        <w:tab/>
        <w:t xml:space="preserve">Kokel, D.; Bryan, J.; Laggner, C.; White, R.; Cheung, C. Y. J.; Mateus, R.; Healey, D.; Kim, S.; Werdich, A. A.; Haggarty, S. J., Rapid behavior-based identification of neuroactive small molecules in the zebrafish. </w:t>
      </w:r>
      <w:r w:rsidR="007F06E5">
        <w:rPr>
          <w:rFonts w:ascii="Times New Roman" w:hAnsi="Times New Roman" w:cs="Times New Roman"/>
          <w:i/>
          <w:noProof/>
          <w:sz w:val="24"/>
          <w:szCs w:val="24"/>
        </w:rPr>
        <w:t>Nature Chemical B</w:t>
      </w:r>
      <w:r w:rsidRPr="00260202">
        <w:rPr>
          <w:rFonts w:ascii="Times New Roman" w:hAnsi="Times New Roman" w:cs="Times New Roman"/>
          <w:i/>
          <w:noProof/>
          <w:sz w:val="24"/>
          <w:szCs w:val="24"/>
        </w:rPr>
        <w:t xml:space="preserve">iology </w:t>
      </w:r>
      <w:r w:rsidRPr="00260202">
        <w:rPr>
          <w:rFonts w:ascii="Times New Roman" w:hAnsi="Times New Roman" w:cs="Times New Roman"/>
          <w:b/>
          <w:noProof/>
          <w:sz w:val="24"/>
          <w:szCs w:val="24"/>
        </w:rPr>
        <w:t>2010,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w:t>
      </w:r>
      <w:r w:rsidRPr="00260202">
        <w:rPr>
          <w:rFonts w:ascii="Times New Roman" w:hAnsi="Times New Roman" w:cs="Times New Roman"/>
          <w:noProof/>
          <w:sz w:val="24"/>
          <w:szCs w:val="24"/>
        </w:rPr>
        <w:t xml:space="preserve"> (3), 231.</w:t>
      </w:r>
    </w:p>
    <w:p w14:paraId="3C526918"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lastRenderedPageBreak/>
        <w:t>202.</w:t>
      </w:r>
      <w:r w:rsidRPr="00260202">
        <w:rPr>
          <w:rFonts w:ascii="Times New Roman" w:hAnsi="Times New Roman" w:cs="Times New Roman"/>
          <w:noProof/>
          <w:sz w:val="24"/>
          <w:szCs w:val="24"/>
        </w:rPr>
        <w:tab/>
        <w:t xml:space="preserve">Rihel, J.; Prober, D. A.; Arvanites, A.; Lam, K.; Zimmerman, S.; Jang, S.; Haggarty, S. J.; Kokel, D.; Rubin, L. L.; Peterson, R. T., Zebrafish behavioral profiling links drugs to biological targets and rest/wake regulation. </w:t>
      </w:r>
      <w:r w:rsidRPr="00260202">
        <w:rPr>
          <w:rFonts w:ascii="Times New Roman" w:hAnsi="Times New Roman" w:cs="Times New Roman"/>
          <w:i/>
          <w:noProof/>
          <w:sz w:val="24"/>
          <w:szCs w:val="24"/>
        </w:rPr>
        <w:t xml:space="preserve">Science </w:t>
      </w:r>
      <w:r w:rsidRPr="00260202">
        <w:rPr>
          <w:rFonts w:ascii="Times New Roman" w:hAnsi="Times New Roman" w:cs="Times New Roman"/>
          <w:b/>
          <w:noProof/>
          <w:sz w:val="24"/>
          <w:szCs w:val="24"/>
        </w:rPr>
        <w:t>2010,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327</w:t>
      </w:r>
      <w:r w:rsidRPr="00260202">
        <w:rPr>
          <w:rFonts w:ascii="Times New Roman" w:hAnsi="Times New Roman" w:cs="Times New Roman"/>
          <w:noProof/>
          <w:sz w:val="24"/>
          <w:szCs w:val="24"/>
        </w:rPr>
        <w:t xml:space="preserve"> (5963), 348-351.</w:t>
      </w:r>
    </w:p>
    <w:p w14:paraId="40968952" w14:textId="0FAB6950"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203.</w:t>
      </w:r>
      <w:r w:rsidRPr="00260202">
        <w:rPr>
          <w:rFonts w:ascii="Times New Roman" w:hAnsi="Times New Roman" w:cs="Times New Roman"/>
          <w:noProof/>
          <w:sz w:val="24"/>
          <w:szCs w:val="24"/>
        </w:rPr>
        <w:tab/>
        <w:t xml:space="preserve">Porazzi, P.; Calebiro, D.; Benato, F.; Tiso, N.; Persani, L., Thyroid gland development and function in the zebrafish model. </w:t>
      </w:r>
      <w:r w:rsidR="007F06E5">
        <w:rPr>
          <w:rFonts w:ascii="Times New Roman" w:hAnsi="Times New Roman" w:cs="Times New Roman"/>
          <w:i/>
          <w:noProof/>
          <w:sz w:val="24"/>
          <w:szCs w:val="24"/>
        </w:rPr>
        <w:t>Molecular and Cellular E</w:t>
      </w:r>
      <w:r w:rsidRPr="00260202">
        <w:rPr>
          <w:rFonts w:ascii="Times New Roman" w:hAnsi="Times New Roman" w:cs="Times New Roman"/>
          <w:i/>
          <w:noProof/>
          <w:sz w:val="24"/>
          <w:szCs w:val="24"/>
        </w:rPr>
        <w:t xml:space="preserve">ndocrinology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312</w:t>
      </w:r>
      <w:r w:rsidRPr="00260202">
        <w:rPr>
          <w:rFonts w:ascii="Times New Roman" w:hAnsi="Times New Roman" w:cs="Times New Roman"/>
          <w:noProof/>
          <w:sz w:val="24"/>
          <w:szCs w:val="24"/>
        </w:rPr>
        <w:t xml:space="preserve"> (1-2), 14-23.</w:t>
      </w:r>
    </w:p>
    <w:p w14:paraId="6A1EF331"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204.</w:t>
      </w:r>
      <w:r w:rsidRPr="00260202">
        <w:rPr>
          <w:rFonts w:ascii="Times New Roman" w:hAnsi="Times New Roman" w:cs="Times New Roman"/>
          <w:noProof/>
          <w:sz w:val="24"/>
          <w:szCs w:val="24"/>
        </w:rPr>
        <w:tab/>
        <w:t xml:space="preserve">Paffett-Lugassy, N.; Hsia, N.; Fraenkel, P. G.; Paw, B.; Leshinsky, I.; Barut, B.; Bahary, N.; Caro, J.; Handin, R.; Zon, L. I., Functional conservation of erythropoietin signaling in zebrafish. </w:t>
      </w:r>
      <w:r w:rsidRPr="00260202">
        <w:rPr>
          <w:rFonts w:ascii="Times New Roman" w:hAnsi="Times New Roman" w:cs="Times New Roman"/>
          <w:i/>
          <w:noProof/>
          <w:sz w:val="24"/>
          <w:szCs w:val="24"/>
        </w:rPr>
        <w:t xml:space="preserve">Blood </w:t>
      </w:r>
      <w:r w:rsidRPr="00260202">
        <w:rPr>
          <w:rFonts w:ascii="Times New Roman" w:hAnsi="Times New Roman" w:cs="Times New Roman"/>
          <w:b/>
          <w:noProof/>
          <w:sz w:val="24"/>
          <w:szCs w:val="24"/>
        </w:rPr>
        <w:t>2007,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110</w:t>
      </w:r>
      <w:r w:rsidRPr="00260202">
        <w:rPr>
          <w:rFonts w:ascii="Times New Roman" w:hAnsi="Times New Roman" w:cs="Times New Roman"/>
          <w:noProof/>
          <w:sz w:val="24"/>
          <w:szCs w:val="24"/>
        </w:rPr>
        <w:t xml:space="preserve"> (7), 2718-2726.</w:t>
      </w:r>
    </w:p>
    <w:p w14:paraId="406487ED"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205.</w:t>
      </w:r>
      <w:r w:rsidRPr="00260202">
        <w:rPr>
          <w:rFonts w:ascii="Times New Roman" w:hAnsi="Times New Roman" w:cs="Times New Roman"/>
          <w:noProof/>
          <w:sz w:val="24"/>
          <w:szCs w:val="24"/>
        </w:rPr>
        <w:tab/>
        <w:t xml:space="preserve">McKeown, K. A.; Downes, G. B.; Hutson, L. D., Modular laboratory exercises to analyze the development of zebrafish motor behavior. </w:t>
      </w:r>
      <w:r w:rsidRPr="00260202">
        <w:rPr>
          <w:rFonts w:ascii="Times New Roman" w:hAnsi="Times New Roman" w:cs="Times New Roman"/>
          <w:i/>
          <w:noProof/>
          <w:sz w:val="24"/>
          <w:szCs w:val="24"/>
        </w:rPr>
        <w:t xml:space="preserve">Zebrafish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6</w:t>
      </w:r>
      <w:r w:rsidRPr="00260202">
        <w:rPr>
          <w:rFonts w:ascii="Times New Roman" w:hAnsi="Times New Roman" w:cs="Times New Roman"/>
          <w:noProof/>
          <w:sz w:val="24"/>
          <w:szCs w:val="24"/>
        </w:rPr>
        <w:t xml:space="preserve"> (2), 179-185.</w:t>
      </w:r>
    </w:p>
    <w:p w14:paraId="6BBF62DD" w14:textId="51C6591A"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206.</w:t>
      </w:r>
      <w:r w:rsidRPr="00260202">
        <w:rPr>
          <w:rFonts w:ascii="Times New Roman" w:hAnsi="Times New Roman" w:cs="Times New Roman"/>
          <w:noProof/>
          <w:sz w:val="24"/>
          <w:szCs w:val="24"/>
        </w:rPr>
        <w:tab/>
        <w:t xml:space="preserve">Behra, M.; Cousin, X.; Bertrand, C.; Vonesch, J.-L.; Biellmann, D.; Chatonnet, A.; Strähle, U., Acetylcholinesterase is required for neuronal and muscular development in the zebrafish embryo. </w:t>
      </w:r>
      <w:r w:rsidR="007F06E5">
        <w:rPr>
          <w:rFonts w:ascii="Times New Roman" w:hAnsi="Times New Roman" w:cs="Times New Roman"/>
          <w:i/>
          <w:noProof/>
          <w:sz w:val="24"/>
          <w:szCs w:val="24"/>
        </w:rPr>
        <w:t>Nature N</w:t>
      </w:r>
      <w:r w:rsidRPr="00260202">
        <w:rPr>
          <w:rFonts w:ascii="Times New Roman" w:hAnsi="Times New Roman" w:cs="Times New Roman"/>
          <w:i/>
          <w:noProof/>
          <w:sz w:val="24"/>
          <w:szCs w:val="24"/>
        </w:rPr>
        <w:t xml:space="preserve">euroscience </w:t>
      </w:r>
      <w:r w:rsidRPr="00260202">
        <w:rPr>
          <w:rFonts w:ascii="Times New Roman" w:hAnsi="Times New Roman" w:cs="Times New Roman"/>
          <w:b/>
          <w:noProof/>
          <w:sz w:val="24"/>
          <w:szCs w:val="24"/>
        </w:rPr>
        <w:t>2002,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w:t>
      </w:r>
      <w:r w:rsidRPr="00260202">
        <w:rPr>
          <w:rFonts w:ascii="Times New Roman" w:hAnsi="Times New Roman" w:cs="Times New Roman"/>
          <w:noProof/>
          <w:sz w:val="24"/>
          <w:szCs w:val="24"/>
        </w:rPr>
        <w:t xml:space="preserve"> (2), 111.</w:t>
      </w:r>
    </w:p>
    <w:p w14:paraId="2840BB56"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207.</w:t>
      </w:r>
      <w:r w:rsidRPr="00260202">
        <w:rPr>
          <w:rFonts w:ascii="Times New Roman" w:hAnsi="Times New Roman" w:cs="Times New Roman"/>
          <w:noProof/>
          <w:sz w:val="24"/>
          <w:szCs w:val="24"/>
        </w:rPr>
        <w:tab/>
        <w:t xml:space="preserve">Kazuhiko Otoguro, K. S., Yuuichi Yamaguchi, Noriko Aral, Toshiaki Sunazuka, Rokuro Masuma, Yuzuru Jwai, Satoshi Omura., Arisugacins C and D, novel acetylcholinesterase inhibitors and their related novel metabolites produced by </w:t>
      </w:r>
      <w:r w:rsidRPr="007F06E5">
        <w:rPr>
          <w:rFonts w:ascii="Times New Roman" w:hAnsi="Times New Roman" w:cs="Times New Roman"/>
          <w:i/>
          <w:noProof/>
          <w:sz w:val="24"/>
          <w:szCs w:val="24"/>
        </w:rPr>
        <w:t>Penicilium</w:t>
      </w:r>
      <w:r w:rsidRPr="00260202">
        <w:rPr>
          <w:rFonts w:ascii="Times New Roman" w:hAnsi="Times New Roman" w:cs="Times New Roman"/>
          <w:noProof/>
          <w:sz w:val="24"/>
          <w:szCs w:val="24"/>
        </w:rPr>
        <w:t xml:space="preserve"> sp. FO-4259-11. </w:t>
      </w:r>
      <w:r w:rsidRPr="00260202">
        <w:rPr>
          <w:rFonts w:ascii="Times New Roman" w:hAnsi="Times New Roman" w:cs="Times New Roman"/>
          <w:i/>
          <w:noProof/>
          <w:sz w:val="24"/>
          <w:szCs w:val="24"/>
        </w:rPr>
        <w:t xml:space="preserve">The Journal of Antibiotics </w:t>
      </w:r>
      <w:r w:rsidRPr="00260202">
        <w:rPr>
          <w:rFonts w:ascii="Times New Roman" w:hAnsi="Times New Roman" w:cs="Times New Roman"/>
          <w:b/>
          <w:noProof/>
          <w:sz w:val="24"/>
          <w:szCs w:val="24"/>
        </w:rPr>
        <w:t>2000,</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53</w:t>
      </w:r>
      <w:r w:rsidRPr="00260202">
        <w:rPr>
          <w:rFonts w:ascii="Times New Roman" w:hAnsi="Times New Roman" w:cs="Times New Roman"/>
          <w:noProof/>
          <w:sz w:val="24"/>
          <w:szCs w:val="24"/>
        </w:rPr>
        <w:t xml:space="preserve"> (1), 50-57.</w:t>
      </w:r>
    </w:p>
    <w:p w14:paraId="565FA03E" w14:textId="383A72A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208.</w:t>
      </w:r>
      <w:r w:rsidRPr="00260202">
        <w:rPr>
          <w:rFonts w:ascii="Times New Roman" w:hAnsi="Times New Roman" w:cs="Times New Roman"/>
          <w:noProof/>
          <w:sz w:val="24"/>
          <w:szCs w:val="24"/>
        </w:rPr>
        <w:tab/>
        <w:t xml:space="preserve">Otoguro, K.; Kuno, F.; Ōmura, S., Arisugacins, selective acetylcholinesterase inhibitors of microbial origin. </w:t>
      </w:r>
      <w:r w:rsidR="00337E91">
        <w:rPr>
          <w:rFonts w:ascii="Times New Roman" w:hAnsi="Times New Roman" w:cs="Times New Roman"/>
          <w:i/>
          <w:noProof/>
          <w:sz w:val="24"/>
          <w:szCs w:val="24"/>
        </w:rPr>
        <w:t>Pharmacology and T</w:t>
      </w:r>
      <w:r w:rsidRPr="00260202">
        <w:rPr>
          <w:rFonts w:ascii="Times New Roman" w:hAnsi="Times New Roman" w:cs="Times New Roman"/>
          <w:i/>
          <w:noProof/>
          <w:sz w:val="24"/>
          <w:szCs w:val="24"/>
        </w:rPr>
        <w:t xml:space="preserve">herapeutics </w:t>
      </w:r>
      <w:r w:rsidRPr="00260202">
        <w:rPr>
          <w:rFonts w:ascii="Times New Roman" w:hAnsi="Times New Roman" w:cs="Times New Roman"/>
          <w:b/>
          <w:noProof/>
          <w:sz w:val="24"/>
          <w:szCs w:val="24"/>
        </w:rPr>
        <w:t>1997,</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76</w:t>
      </w:r>
      <w:r w:rsidRPr="00260202">
        <w:rPr>
          <w:rFonts w:ascii="Times New Roman" w:hAnsi="Times New Roman" w:cs="Times New Roman"/>
          <w:noProof/>
          <w:sz w:val="24"/>
          <w:szCs w:val="24"/>
        </w:rPr>
        <w:t xml:space="preserve"> (1-3), 45-54.</w:t>
      </w:r>
    </w:p>
    <w:p w14:paraId="2D9347BC" w14:textId="513D6DBF"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209.</w:t>
      </w:r>
      <w:r w:rsidRPr="00260202">
        <w:rPr>
          <w:rFonts w:ascii="Times New Roman" w:hAnsi="Times New Roman" w:cs="Times New Roman"/>
          <w:noProof/>
          <w:sz w:val="24"/>
          <w:szCs w:val="24"/>
        </w:rPr>
        <w:tab/>
        <w:t xml:space="preserve">Triggle, D. J.; Mitchell, J. M.; Filler, R., The pharmacology of physostigmine. </w:t>
      </w:r>
      <w:r w:rsidR="007F06E5">
        <w:rPr>
          <w:rFonts w:ascii="Times New Roman" w:hAnsi="Times New Roman" w:cs="Times New Roman"/>
          <w:i/>
          <w:noProof/>
          <w:sz w:val="24"/>
          <w:szCs w:val="24"/>
        </w:rPr>
        <w:t>CNS Drug R</w:t>
      </w:r>
      <w:r w:rsidRPr="00260202">
        <w:rPr>
          <w:rFonts w:ascii="Times New Roman" w:hAnsi="Times New Roman" w:cs="Times New Roman"/>
          <w:i/>
          <w:noProof/>
          <w:sz w:val="24"/>
          <w:szCs w:val="24"/>
        </w:rPr>
        <w:t xml:space="preserve">eviews </w:t>
      </w:r>
      <w:r w:rsidRPr="00260202">
        <w:rPr>
          <w:rFonts w:ascii="Times New Roman" w:hAnsi="Times New Roman" w:cs="Times New Roman"/>
          <w:b/>
          <w:noProof/>
          <w:sz w:val="24"/>
          <w:szCs w:val="24"/>
        </w:rPr>
        <w:t>1998,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4</w:t>
      </w:r>
      <w:r w:rsidRPr="00260202">
        <w:rPr>
          <w:rFonts w:ascii="Times New Roman" w:hAnsi="Times New Roman" w:cs="Times New Roman"/>
          <w:noProof/>
          <w:sz w:val="24"/>
          <w:szCs w:val="24"/>
        </w:rPr>
        <w:t xml:space="preserve"> (2), 87-136.</w:t>
      </w:r>
    </w:p>
    <w:p w14:paraId="0633CFA4" w14:textId="190C130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210.</w:t>
      </w:r>
      <w:r w:rsidRPr="00260202">
        <w:rPr>
          <w:rFonts w:ascii="Times New Roman" w:hAnsi="Times New Roman" w:cs="Times New Roman"/>
          <w:noProof/>
          <w:sz w:val="24"/>
          <w:szCs w:val="24"/>
        </w:rPr>
        <w:tab/>
        <w:t xml:space="preserve">Koelle, G. B.; Davis, R.; Diliberto Jr, E. J.; Koelle, W. A., Selective, near-total, irreversible inactivation of peripheral pseudocholin-esterase and acetylcholinesterase in cats in vivo. </w:t>
      </w:r>
      <w:r w:rsidR="007F06E5">
        <w:rPr>
          <w:rFonts w:ascii="Times New Roman" w:hAnsi="Times New Roman" w:cs="Times New Roman"/>
          <w:i/>
          <w:noProof/>
          <w:sz w:val="24"/>
          <w:szCs w:val="24"/>
        </w:rPr>
        <w:t>Biochemical P</w:t>
      </w:r>
      <w:r w:rsidRPr="00260202">
        <w:rPr>
          <w:rFonts w:ascii="Times New Roman" w:hAnsi="Times New Roman" w:cs="Times New Roman"/>
          <w:i/>
          <w:noProof/>
          <w:sz w:val="24"/>
          <w:szCs w:val="24"/>
        </w:rPr>
        <w:t xml:space="preserve">harmacology </w:t>
      </w:r>
      <w:r w:rsidRPr="00260202">
        <w:rPr>
          <w:rFonts w:ascii="Times New Roman" w:hAnsi="Times New Roman" w:cs="Times New Roman"/>
          <w:b/>
          <w:noProof/>
          <w:sz w:val="24"/>
          <w:szCs w:val="24"/>
        </w:rPr>
        <w:t>1974,</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23</w:t>
      </w:r>
      <w:r w:rsidRPr="00260202">
        <w:rPr>
          <w:rFonts w:ascii="Times New Roman" w:hAnsi="Times New Roman" w:cs="Times New Roman"/>
          <w:noProof/>
          <w:sz w:val="24"/>
          <w:szCs w:val="24"/>
        </w:rPr>
        <w:t xml:space="preserve"> (2), 175-188.</w:t>
      </w:r>
    </w:p>
    <w:p w14:paraId="0CB17FFA" w14:textId="1C551C82"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211.</w:t>
      </w:r>
      <w:r w:rsidRPr="00260202">
        <w:rPr>
          <w:rFonts w:ascii="Times New Roman" w:hAnsi="Times New Roman" w:cs="Times New Roman"/>
          <w:noProof/>
          <w:sz w:val="24"/>
          <w:szCs w:val="24"/>
        </w:rPr>
        <w:tab/>
        <w:t xml:space="preserve">Mehta, M.; Adem, A.; Sabbagh, M., New acetylcholinesterase inhibitors for Alzheimer's disease. </w:t>
      </w:r>
      <w:r w:rsidRPr="00260202">
        <w:rPr>
          <w:rFonts w:ascii="Times New Roman" w:hAnsi="Times New Roman" w:cs="Times New Roman"/>
          <w:i/>
          <w:noProof/>
          <w:sz w:val="24"/>
          <w:szCs w:val="24"/>
        </w:rPr>
        <w:t>Intern</w:t>
      </w:r>
      <w:r w:rsidR="00337E91">
        <w:rPr>
          <w:rFonts w:ascii="Times New Roman" w:hAnsi="Times New Roman" w:cs="Times New Roman"/>
          <w:i/>
          <w:noProof/>
          <w:sz w:val="24"/>
          <w:szCs w:val="24"/>
        </w:rPr>
        <w:t>ational Journal of Alzheimer’s D</w:t>
      </w:r>
      <w:r w:rsidRPr="00260202">
        <w:rPr>
          <w:rFonts w:ascii="Times New Roman" w:hAnsi="Times New Roman" w:cs="Times New Roman"/>
          <w:i/>
          <w:noProof/>
          <w:sz w:val="24"/>
          <w:szCs w:val="24"/>
        </w:rPr>
        <w:t xml:space="preserve">isease </w:t>
      </w:r>
      <w:r w:rsidRPr="00260202">
        <w:rPr>
          <w:rFonts w:ascii="Times New Roman" w:hAnsi="Times New Roman" w:cs="Times New Roman"/>
          <w:b/>
          <w:noProof/>
          <w:sz w:val="24"/>
          <w:szCs w:val="24"/>
        </w:rPr>
        <w:t>2012,</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2012</w:t>
      </w:r>
      <w:r w:rsidRPr="00260202">
        <w:rPr>
          <w:rFonts w:ascii="Times New Roman" w:hAnsi="Times New Roman" w:cs="Times New Roman"/>
          <w:noProof/>
          <w:sz w:val="24"/>
          <w:szCs w:val="24"/>
        </w:rPr>
        <w:t>.</w:t>
      </w:r>
    </w:p>
    <w:p w14:paraId="1087528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212.</w:t>
      </w:r>
      <w:r w:rsidRPr="00260202">
        <w:rPr>
          <w:rFonts w:ascii="Times New Roman" w:hAnsi="Times New Roman" w:cs="Times New Roman"/>
          <w:noProof/>
          <w:sz w:val="24"/>
          <w:szCs w:val="24"/>
        </w:rPr>
        <w:tab/>
        <w:t>Shao, Y.; Molnar, L. F.; Jung, Y</w:t>
      </w:r>
      <w:r w:rsidR="00DE7E9F">
        <w:rPr>
          <w:rFonts w:ascii="Times New Roman" w:hAnsi="Times New Roman" w:cs="Times New Roman"/>
          <w:noProof/>
          <w:sz w:val="24"/>
          <w:szCs w:val="24"/>
        </w:rPr>
        <w:t>.; Kussmann, J.; Ochsenfeld, C.</w:t>
      </w:r>
      <w:r w:rsidRPr="00260202">
        <w:rPr>
          <w:rFonts w:ascii="Times New Roman" w:hAnsi="Times New Roman" w:cs="Times New Roman"/>
          <w:noProof/>
          <w:sz w:val="24"/>
          <w:szCs w:val="24"/>
        </w:rPr>
        <w:t xml:space="preserve">, Advances in methods and algorithms in a modern quantum chemistry program package. </w:t>
      </w:r>
      <w:r w:rsidRPr="00260202">
        <w:rPr>
          <w:rFonts w:ascii="Times New Roman" w:hAnsi="Times New Roman" w:cs="Times New Roman"/>
          <w:i/>
          <w:noProof/>
          <w:sz w:val="24"/>
          <w:szCs w:val="24"/>
        </w:rPr>
        <w:t xml:space="preserve">Physical Chemistry Chemical Physics </w:t>
      </w:r>
      <w:r w:rsidRPr="00260202">
        <w:rPr>
          <w:rFonts w:ascii="Times New Roman" w:hAnsi="Times New Roman" w:cs="Times New Roman"/>
          <w:b/>
          <w:noProof/>
          <w:sz w:val="24"/>
          <w:szCs w:val="24"/>
        </w:rPr>
        <w:t>2006,</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8</w:t>
      </w:r>
      <w:r w:rsidRPr="00260202">
        <w:rPr>
          <w:rFonts w:ascii="Times New Roman" w:hAnsi="Times New Roman" w:cs="Times New Roman"/>
          <w:noProof/>
          <w:sz w:val="24"/>
          <w:szCs w:val="24"/>
        </w:rPr>
        <w:t xml:space="preserve"> (27), 3172-3191.</w:t>
      </w:r>
    </w:p>
    <w:p w14:paraId="3276653B"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213.</w:t>
      </w:r>
      <w:r w:rsidRPr="00260202">
        <w:rPr>
          <w:rFonts w:ascii="Times New Roman" w:hAnsi="Times New Roman" w:cs="Times New Roman"/>
          <w:noProof/>
          <w:sz w:val="24"/>
          <w:szCs w:val="24"/>
        </w:rPr>
        <w:tab/>
        <w:t xml:space="preserve">Frisch, M. J.; Trucks, G.; Schlegel, H. B.; Scuseria, G.; Robb, M., Gaussian 09, revision A. 1. </w:t>
      </w:r>
      <w:r w:rsidRPr="00260202">
        <w:rPr>
          <w:rFonts w:ascii="Times New Roman" w:hAnsi="Times New Roman" w:cs="Times New Roman"/>
          <w:i/>
          <w:noProof/>
          <w:sz w:val="24"/>
          <w:szCs w:val="24"/>
        </w:rPr>
        <w:t xml:space="preserve">Gaussian Inc. Wallingford CT </w:t>
      </w:r>
      <w:r w:rsidRPr="00260202">
        <w:rPr>
          <w:rFonts w:ascii="Times New Roman" w:hAnsi="Times New Roman" w:cs="Times New Roman"/>
          <w:b/>
          <w:noProof/>
          <w:sz w:val="24"/>
          <w:szCs w:val="24"/>
        </w:rPr>
        <w:t>2009,</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27</w:t>
      </w:r>
      <w:r w:rsidRPr="00260202">
        <w:rPr>
          <w:rFonts w:ascii="Times New Roman" w:hAnsi="Times New Roman" w:cs="Times New Roman"/>
          <w:noProof/>
          <w:sz w:val="24"/>
          <w:szCs w:val="24"/>
        </w:rPr>
        <w:t>, 34.</w:t>
      </w:r>
    </w:p>
    <w:p w14:paraId="03164DE5"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214.</w:t>
      </w:r>
      <w:r w:rsidRPr="00260202">
        <w:rPr>
          <w:rFonts w:ascii="Times New Roman" w:hAnsi="Times New Roman" w:cs="Times New Roman"/>
          <w:noProof/>
          <w:sz w:val="24"/>
          <w:szCs w:val="24"/>
        </w:rPr>
        <w:tab/>
        <w:t xml:space="preserve">Bruhn, T.; Schaumlöffel, A.; Hemberger, Y.; Bringmann, G., SpecDis: Quantifying the comparison of calculated and experimental electronic circular dichroism spectra. </w:t>
      </w:r>
      <w:r w:rsidRPr="00260202">
        <w:rPr>
          <w:rFonts w:ascii="Times New Roman" w:hAnsi="Times New Roman" w:cs="Times New Roman"/>
          <w:i/>
          <w:noProof/>
          <w:sz w:val="24"/>
          <w:szCs w:val="24"/>
        </w:rPr>
        <w:t xml:space="preserve">Chirality </w:t>
      </w:r>
      <w:r w:rsidRPr="00260202">
        <w:rPr>
          <w:rFonts w:ascii="Times New Roman" w:hAnsi="Times New Roman" w:cs="Times New Roman"/>
          <w:b/>
          <w:noProof/>
          <w:sz w:val="24"/>
          <w:szCs w:val="24"/>
        </w:rPr>
        <w:t>2013,</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25</w:t>
      </w:r>
      <w:r w:rsidRPr="00260202">
        <w:rPr>
          <w:rFonts w:ascii="Times New Roman" w:hAnsi="Times New Roman" w:cs="Times New Roman"/>
          <w:noProof/>
          <w:sz w:val="24"/>
          <w:szCs w:val="24"/>
        </w:rPr>
        <w:t xml:space="preserve"> (4), 243-249.</w:t>
      </w:r>
    </w:p>
    <w:p w14:paraId="09B70C48" w14:textId="77777777" w:rsidR="00CD49C4" w:rsidRPr="00260202" w:rsidRDefault="00CD49C4" w:rsidP="00CD49C4">
      <w:pPr>
        <w:pStyle w:val="EndNoteBibliography"/>
        <w:spacing w:after="0"/>
        <w:rPr>
          <w:rFonts w:ascii="Times New Roman" w:hAnsi="Times New Roman" w:cs="Times New Roman"/>
          <w:noProof/>
          <w:sz w:val="24"/>
          <w:szCs w:val="24"/>
        </w:rPr>
      </w:pPr>
      <w:r w:rsidRPr="00260202">
        <w:rPr>
          <w:rFonts w:ascii="Times New Roman" w:hAnsi="Times New Roman" w:cs="Times New Roman"/>
          <w:noProof/>
          <w:sz w:val="24"/>
          <w:szCs w:val="24"/>
        </w:rPr>
        <w:t>215.</w:t>
      </w:r>
      <w:r w:rsidRPr="00260202">
        <w:rPr>
          <w:rFonts w:ascii="Times New Roman" w:hAnsi="Times New Roman" w:cs="Times New Roman"/>
          <w:noProof/>
          <w:sz w:val="24"/>
          <w:szCs w:val="24"/>
        </w:rPr>
        <w:tab/>
        <w:t xml:space="preserve">Akimenko, M.-A.; Johnson, S. L.; Westerfield, M.; Ekker, M., Differential induction of four msx homeobox genes during fin development and regeneration in zebrafish. </w:t>
      </w:r>
      <w:r w:rsidRPr="00260202">
        <w:rPr>
          <w:rFonts w:ascii="Times New Roman" w:hAnsi="Times New Roman" w:cs="Times New Roman"/>
          <w:i/>
          <w:noProof/>
          <w:sz w:val="24"/>
          <w:szCs w:val="24"/>
        </w:rPr>
        <w:t xml:space="preserve">Development </w:t>
      </w:r>
      <w:r w:rsidRPr="00260202">
        <w:rPr>
          <w:rFonts w:ascii="Times New Roman" w:hAnsi="Times New Roman" w:cs="Times New Roman"/>
          <w:b/>
          <w:noProof/>
          <w:sz w:val="24"/>
          <w:szCs w:val="24"/>
        </w:rPr>
        <w:t>1995,</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121</w:t>
      </w:r>
      <w:r w:rsidRPr="00260202">
        <w:rPr>
          <w:rFonts w:ascii="Times New Roman" w:hAnsi="Times New Roman" w:cs="Times New Roman"/>
          <w:noProof/>
          <w:sz w:val="24"/>
          <w:szCs w:val="24"/>
        </w:rPr>
        <w:t xml:space="preserve"> (2), 347-357.</w:t>
      </w:r>
    </w:p>
    <w:p w14:paraId="4E5EE194" w14:textId="21D33F16" w:rsidR="00CD49C4" w:rsidRPr="00260202" w:rsidRDefault="00CD49C4" w:rsidP="00CD49C4">
      <w:pPr>
        <w:pStyle w:val="EndNoteBibliography"/>
        <w:rPr>
          <w:rFonts w:ascii="Times New Roman" w:hAnsi="Times New Roman" w:cs="Times New Roman"/>
          <w:noProof/>
          <w:sz w:val="24"/>
          <w:szCs w:val="24"/>
        </w:rPr>
      </w:pPr>
      <w:r w:rsidRPr="00260202">
        <w:rPr>
          <w:rFonts w:ascii="Times New Roman" w:hAnsi="Times New Roman" w:cs="Times New Roman"/>
          <w:noProof/>
          <w:sz w:val="24"/>
          <w:szCs w:val="24"/>
        </w:rPr>
        <w:t>216.</w:t>
      </w:r>
      <w:r w:rsidRPr="00260202">
        <w:rPr>
          <w:rFonts w:ascii="Times New Roman" w:hAnsi="Times New Roman" w:cs="Times New Roman"/>
          <w:noProof/>
          <w:sz w:val="24"/>
          <w:szCs w:val="24"/>
        </w:rPr>
        <w:tab/>
        <w:t xml:space="preserve">Thisse, C.; Thisse, B., High-resolution in situ hybridization to whole-mount zebrafish embryos. </w:t>
      </w:r>
      <w:r w:rsidR="007F06E5">
        <w:rPr>
          <w:rFonts w:ascii="Times New Roman" w:hAnsi="Times New Roman" w:cs="Times New Roman"/>
          <w:i/>
          <w:noProof/>
          <w:sz w:val="24"/>
          <w:szCs w:val="24"/>
        </w:rPr>
        <w:t>Nature P</w:t>
      </w:r>
      <w:r w:rsidRPr="00260202">
        <w:rPr>
          <w:rFonts w:ascii="Times New Roman" w:hAnsi="Times New Roman" w:cs="Times New Roman"/>
          <w:i/>
          <w:noProof/>
          <w:sz w:val="24"/>
          <w:szCs w:val="24"/>
        </w:rPr>
        <w:t xml:space="preserve">rotocols </w:t>
      </w:r>
      <w:r w:rsidRPr="00260202">
        <w:rPr>
          <w:rFonts w:ascii="Times New Roman" w:hAnsi="Times New Roman" w:cs="Times New Roman"/>
          <w:b/>
          <w:noProof/>
          <w:sz w:val="24"/>
          <w:szCs w:val="24"/>
        </w:rPr>
        <w:t>2008,</w:t>
      </w:r>
      <w:r w:rsidRPr="00260202">
        <w:rPr>
          <w:rFonts w:ascii="Times New Roman" w:hAnsi="Times New Roman" w:cs="Times New Roman"/>
          <w:noProof/>
          <w:sz w:val="24"/>
          <w:szCs w:val="24"/>
        </w:rPr>
        <w:t xml:space="preserve"> </w:t>
      </w:r>
      <w:r w:rsidRPr="00260202">
        <w:rPr>
          <w:rFonts w:ascii="Times New Roman" w:hAnsi="Times New Roman" w:cs="Times New Roman"/>
          <w:i/>
          <w:noProof/>
          <w:sz w:val="24"/>
          <w:szCs w:val="24"/>
        </w:rPr>
        <w:t>3</w:t>
      </w:r>
      <w:r w:rsidRPr="00260202">
        <w:rPr>
          <w:rFonts w:ascii="Times New Roman" w:hAnsi="Times New Roman" w:cs="Times New Roman"/>
          <w:noProof/>
          <w:sz w:val="24"/>
          <w:szCs w:val="24"/>
        </w:rPr>
        <w:t xml:space="preserve"> (1), 59.</w:t>
      </w:r>
    </w:p>
    <w:p w14:paraId="2900B6CF" w14:textId="77777777" w:rsidR="00CD49C4" w:rsidRDefault="00CD49C4">
      <w:r>
        <w:br w:type="page"/>
      </w:r>
    </w:p>
    <w:p w14:paraId="1B71FBC4" w14:textId="77777777" w:rsidR="00CD49C4" w:rsidRPr="001B30AC" w:rsidRDefault="00CD49C4" w:rsidP="00CD49C4">
      <w:pPr>
        <w:pStyle w:val="Heading1"/>
        <w:spacing w:before="0" w:line="480" w:lineRule="auto"/>
        <w:jc w:val="center"/>
        <w:rPr>
          <w:rFonts w:ascii="Times New Roman" w:hAnsi="Times New Roman" w:cs="Times New Roman"/>
          <w:b/>
          <w:color w:val="000000" w:themeColor="text1"/>
          <w:sz w:val="28"/>
          <w:szCs w:val="28"/>
        </w:rPr>
      </w:pPr>
      <w:bookmarkStart w:id="224" w:name="_Toc536002871"/>
      <w:bookmarkStart w:id="225" w:name="_Toc7677875"/>
      <w:r w:rsidRPr="001B30AC">
        <w:rPr>
          <w:rFonts w:ascii="Times New Roman" w:hAnsi="Times New Roman" w:cs="Times New Roman"/>
          <w:b/>
          <w:color w:val="000000" w:themeColor="text1"/>
          <w:sz w:val="28"/>
          <w:szCs w:val="28"/>
        </w:rPr>
        <w:lastRenderedPageBreak/>
        <w:t>Appendix A: Supporting Data for Chapter 3</w:t>
      </w:r>
      <w:bookmarkEnd w:id="224"/>
      <w:bookmarkEnd w:id="225"/>
    </w:p>
    <w:p w14:paraId="7ED45C80" w14:textId="77777777" w:rsidR="00CD49C4" w:rsidRPr="001B30AC" w:rsidRDefault="00CD49C4" w:rsidP="00CD49C4">
      <w:pPr>
        <w:pStyle w:val="Heading2"/>
        <w:spacing w:before="0" w:line="480" w:lineRule="auto"/>
        <w:jc w:val="center"/>
        <w:rPr>
          <w:rFonts w:ascii="Times New Roman" w:hAnsi="Times New Roman" w:cs="Times New Roman"/>
          <w:b/>
          <w:color w:val="000000" w:themeColor="text1"/>
          <w:sz w:val="28"/>
          <w:szCs w:val="28"/>
          <w:lang w:eastAsia="en-US" w:bidi="en-US"/>
        </w:rPr>
      </w:pPr>
      <w:bookmarkStart w:id="226" w:name="_Toc536002872"/>
      <w:bookmarkStart w:id="227" w:name="_Toc7677876"/>
      <w:r w:rsidRPr="001B30AC">
        <w:rPr>
          <w:rFonts w:ascii="Times New Roman" w:hAnsi="Times New Roman" w:cs="Times New Roman"/>
          <w:b/>
          <w:color w:val="000000" w:themeColor="text1"/>
          <w:sz w:val="28"/>
          <w:szCs w:val="28"/>
          <w:lang w:eastAsia="en-US" w:bidi="en-US"/>
        </w:rPr>
        <w:t>Appendix Table of Contents</w:t>
      </w:r>
      <w:bookmarkEnd w:id="226"/>
      <w:bookmarkEnd w:id="227"/>
    </w:p>
    <w:p w14:paraId="33ED9396"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A1</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w:t>
      </w:r>
      <w:r w:rsidRPr="00681436">
        <w:rPr>
          <w:rFonts w:ascii="Times New Roman" w:hAnsi="Times New Roman" w:cs="Times New Roman"/>
          <w:sz w:val="24"/>
          <w:szCs w:val="24"/>
        </w:rPr>
        <w:t xml:space="preserve"> (CDCl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w:t>
      </w:r>
      <w:r w:rsidR="0074136B">
        <w:rPr>
          <w:rFonts w:ascii="Times New Roman" w:hAnsi="Times New Roman" w:cs="Times New Roman"/>
          <w:noProof/>
          <w:sz w:val="24"/>
          <w:szCs w:val="24"/>
        </w:rPr>
        <w:t>19</w:t>
      </w:r>
    </w:p>
    <w:p w14:paraId="3C43A959"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A2</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Pr>
          <w:rFonts w:ascii="Times New Roman" w:hAnsi="Times New Roman" w:cs="Times New Roman"/>
          <w:sz w:val="24"/>
          <w:szCs w:val="24"/>
        </w:rPr>
        <w:t>CDCl</w:t>
      </w:r>
      <w:r w:rsidRPr="002A05EC">
        <w:rPr>
          <w:rFonts w:ascii="Times New Roman" w:hAnsi="Times New Roman" w:cs="Times New Roman"/>
          <w:sz w:val="24"/>
          <w:szCs w:val="24"/>
          <w:vertAlign w:val="subscript"/>
        </w:rPr>
        <w:t>3</w:t>
      </w:r>
      <w:r w:rsidRPr="003C4CA4">
        <w:rPr>
          <w:rFonts w:ascii="Times New Roman" w:hAnsi="Times New Roman" w:cs="Times New Roman"/>
          <w:sz w:val="24"/>
          <w:szCs w:val="24"/>
        </w:rPr>
        <w:t>, 100 MHz)</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w:t>
      </w:r>
      <w:r w:rsidR="0074136B">
        <w:rPr>
          <w:rFonts w:ascii="Times New Roman" w:hAnsi="Times New Roman" w:cs="Times New Roman"/>
          <w:noProof/>
          <w:sz w:val="24"/>
          <w:szCs w:val="24"/>
        </w:rPr>
        <w:t>19</w:t>
      </w:r>
    </w:p>
    <w:p w14:paraId="0AC49C98"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A3</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sidRPr="00681436">
        <w:rPr>
          <w:rFonts w:ascii="Times New Roman" w:hAnsi="Times New Roman" w:cs="Times New Roman"/>
          <w:sz w:val="24"/>
          <w:szCs w:val="24"/>
        </w:rPr>
        <w:t>(CDCl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12</w:t>
      </w:r>
      <w:r w:rsidR="0074136B">
        <w:rPr>
          <w:rFonts w:ascii="Times New Roman" w:hAnsi="Times New Roman" w:cs="Times New Roman"/>
          <w:noProof/>
          <w:sz w:val="24"/>
          <w:szCs w:val="24"/>
        </w:rPr>
        <w:t>0</w:t>
      </w:r>
    </w:p>
    <w:p w14:paraId="33B81DDB"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sidRPr="00681436">
        <w:rPr>
          <w:rFonts w:ascii="Times New Roman" w:hAnsi="Times New Roman" w:cs="Times New Roman"/>
          <w:sz w:val="24"/>
          <w:szCs w:val="24"/>
        </w:rPr>
        <w:t>(CDCl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20</w:t>
      </w:r>
    </w:p>
    <w:p w14:paraId="395E1B99"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sidRPr="00681436">
        <w:rPr>
          <w:rFonts w:ascii="Times New Roman" w:hAnsi="Times New Roman" w:cs="Times New Roman"/>
          <w:sz w:val="24"/>
          <w:szCs w:val="24"/>
        </w:rPr>
        <w:t>(CDCl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21</w:t>
      </w:r>
    </w:p>
    <w:p w14:paraId="6A558988"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3.3</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21</w:t>
      </w:r>
    </w:p>
    <w:p w14:paraId="6E8A1526"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A7</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22</w:t>
      </w:r>
    </w:p>
    <w:p w14:paraId="425A3E7A"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8</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22</w:t>
      </w:r>
    </w:p>
    <w:p w14:paraId="1B1BA8E9"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9</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23</w:t>
      </w:r>
    </w:p>
    <w:p w14:paraId="0F2BBD47"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10</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23</w:t>
      </w:r>
    </w:p>
    <w:p w14:paraId="1C08FCF9"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11</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24</w:t>
      </w:r>
    </w:p>
    <w:p w14:paraId="1FDDAE6E"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12</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3.4</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24</w:t>
      </w:r>
    </w:p>
    <w:p w14:paraId="167980DD"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A13</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25</w:t>
      </w:r>
    </w:p>
    <w:p w14:paraId="4E515C07"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14</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25</w:t>
      </w:r>
    </w:p>
    <w:p w14:paraId="224445CC"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15</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26</w:t>
      </w:r>
    </w:p>
    <w:p w14:paraId="30366100"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16</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26</w:t>
      </w:r>
    </w:p>
    <w:p w14:paraId="31341830"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17</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27</w:t>
      </w:r>
    </w:p>
    <w:p w14:paraId="3690C573"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18</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3.5</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27</w:t>
      </w:r>
    </w:p>
    <w:p w14:paraId="6AF3A8B6"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A19</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28</w:t>
      </w:r>
    </w:p>
    <w:p w14:paraId="209C4974"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20</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28</w:t>
      </w:r>
    </w:p>
    <w:p w14:paraId="26BA9A05"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21</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29</w:t>
      </w:r>
    </w:p>
    <w:p w14:paraId="5FB3721A" w14:textId="77777777" w:rsidR="00CD49C4" w:rsidRPr="0098485A"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22</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29</w:t>
      </w:r>
    </w:p>
    <w:p w14:paraId="022D49CF" w14:textId="77777777" w:rsidR="00CD49C4" w:rsidRPr="0098485A"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23</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30</w:t>
      </w:r>
    </w:p>
    <w:p w14:paraId="1E752F11"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lastRenderedPageBreak/>
        <w:t>Figure A</w:t>
      </w:r>
      <w:r>
        <w:rPr>
          <w:rFonts w:ascii="Times New Roman" w:hAnsi="Times New Roman" w:cs="Times New Roman"/>
          <w:b/>
          <w:sz w:val="24"/>
          <w:szCs w:val="24"/>
        </w:rPr>
        <w:t>24</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3.6</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30</w:t>
      </w:r>
    </w:p>
    <w:p w14:paraId="109B60BE"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A25</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31</w:t>
      </w:r>
    </w:p>
    <w:p w14:paraId="33DB2108"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26</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31</w:t>
      </w:r>
    </w:p>
    <w:p w14:paraId="788EF8BC"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27</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32</w:t>
      </w:r>
    </w:p>
    <w:p w14:paraId="1FE9336B"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28</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E667CD">
        <w:rPr>
          <w:rFonts w:ascii="Times New Roman" w:hAnsi="Times New Roman" w:cs="Times New Roman"/>
          <w:b/>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32</w:t>
      </w:r>
    </w:p>
    <w:p w14:paraId="506651BB"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29</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33</w:t>
      </w:r>
    </w:p>
    <w:p w14:paraId="005A662D"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30</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3.7</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33</w:t>
      </w:r>
    </w:p>
    <w:p w14:paraId="270E8DC3"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A31</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34</w:t>
      </w:r>
    </w:p>
    <w:p w14:paraId="74613B45"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32</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34</w:t>
      </w:r>
    </w:p>
    <w:p w14:paraId="512BAE97"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33</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35</w:t>
      </w:r>
    </w:p>
    <w:p w14:paraId="13D5BFAF"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34</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35</w:t>
      </w:r>
    </w:p>
    <w:p w14:paraId="0A275479"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35</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36</w:t>
      </w:r>
    </w:p>
    <w:p w14:paraId="21E06CC4"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36</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3.8</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36</w:t>
      </w:r>
    </w:p>
    <w:p w14:paraId="39B967A1"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A37</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37</w:t>
      </w:r>
    </w:p>
    <w:p w14:paraId="18C96FD2"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38</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37</w:t>
      </w:r>
    </w:p>
    <w:p w14:paraId="02D38716"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39</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3</w:t>
      </w:r>
      <w:r w:rsidR="0074136B">
        <w:rPr>
          <w:rFonts w:ascii="Times New Roman" w:hAnsi="Times New Roman" w:cs="Times New Roman"/>
          <w:noProof/>
          <w:sz w:val="24"/>
          <w:szCs w:val="24"/>
        </w:rPr>
        <w:t>8</w:t>
      </w:r>
    </w:p>
    <w:p w14:paraId="07F20886"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40</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38</w:t>
      </w:r>
    </w:p>
    <w:p w14:paraId="6B3DB2A1" w14:textId="77777777" w:rsidR="00CD49C4" w:rsidRPr="00E667CD"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41</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39</w:t>
      </w:r>
    </w:p>
    <w:p w14:paraId="38FAB2EE"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42</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39</w:t>
      </w:r>
    </w:p>
    <w:p w14:paraId="04AF271C"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43.</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3.9</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40</w:t>
      </w:r>
    </w:p>
    <w:p w14:paraId="4E7C1E0F"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A44</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40</w:t>
      </w:r>
    </w:p>
    <w:p w14:paraId="0A9A0AD5"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45</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41</w:t>
      </w:r>
    </w:p>
    <w:p w14:paraId="529E37A3"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46</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41</w:t>
      </w:r>
    </w:p>
    <w:p w14:paraId="1AC95324"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47</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14</w:t>
      </w:r>
      <w:r w:rsidR="0074136B">
        <w:rPr>
          <w:rFonts w:ascii="Times New Roman" w:hAnsi="Times New Roman" w:cs="Times New Roman"/>
          <w:noProof/>
          <w:sz w:val="24"/>
          <w:szCs w:val="24"/>
        </w:rPr>
        <w:t>2</w:t>
      </w:r>
    </w:p>
    <w:p w14:paraId="38874746"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48</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14</w:t>
      </w:r>
      <w:r w:rsidR="0074136B">
        <w:rPr>
          <w:rFonts w:ascii="Times New Roman" w:hAnsi="Times New Roman" w:cs="Times New Roman"/>
          <w:noProof/>
          <w:sz w:val="24"/>
          <w:szCs w:val="24"/>
        </w:rPr>
        <w:t>2</w:t>
      </w:r>
    </w:p>
    <w:p w14:paraId="38C60EF0"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lastRenderedPageBreak/>
        <w:t>Figure A</w:t>
      </w:r>
      <w:r>
        <w:rPr>
          <w:rFonts w:ascii="Times New Roman" w:hAnsi="Times New Roman" w:cs="Times New Roman"/>
          <w:b/>
          <w:sz w:val="24"/>
          <w:szCs w:val="24"/>
        </w:rPr>
        <w:t>49</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14</w:t>
      </w:r>
      <w:r w:rsidR="0074136B">
        <w:rPr>
          <w:rFonts w:ascii="Times New Roman" w:hAnsi="Times New Roman" w:cs="Times New Roman"/>
          <w:noProof/>
          <w:sz w:val="24"/>
          <w:szCs w:val="24"/>
        </w:rPr>
        <w:t>3</w:t>
      </w:r>
    </w:p>
    <w:p w14:paraId="2137E41B"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50.</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3.10</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3</w:t>
      </w:r>
    </w:p>
    <w:p w14:paraId="7836AE41"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A51</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4</w:t>
      </w:r>
    </w:p>
    <w:p w14:paraId="64C7FAA2"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52</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4</w:t>
      </w:r>
    </w:p>
    <w:p w14:paraId="66E6FEFA"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53</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5</w:t>
      </w:r>
    </w:p>
    <w:p w14:paraId="46D0ACC3"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54</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5</w:t>
      </w:r>
    </w:p>
    <w:p w14:paraId="4E809CEA"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55</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6</w:t>
      </w:r>
    </w:p>
    <w:p w14:paraId="3710A250"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56</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6</w:t>
      </w:r>
    </w:p>
    <w:p w14:paraId="142FA0B8"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57.</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3.11</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14</w:t>
      </w:r>
      <w:r w:rsidR="0074136B">
        <w:rPr>
          <w:rFonts w:ascii="Times New Roman" w:hAnsi="Times New Roman" w:cs="Times New Roman"/>
          <w:noProof/>
          <w:sz w:val="24"/>
          <w:szCs w:val="24"/>
        </w:rPr>
        <w:t>7</w:t>
      </w:r>
    </w:p>
    <w:p w14:paraId="02357B87"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A58</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3.11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sidR="0074136B">
        <w:rPr>
          <w:rFonts w:ascii="Times New Roman" w:hAnsi="Times New Roman" w:cs="Times New Roman" w:hint="eastAsia"/>
          <w:noProof/>
          <w:sz w:val="24"/>
          <w:szCs w:val="24"/>
        </w:rPr>
        <w:t>14</w:t>
      </w:r>
      <w:r w:rsidR="0074136B">
        <w:rPr>
          <w:rFonts w:ascii="Times New Roman" w:hAnsi="Times New Roman" w:cs="Times New Roman"/>
          <w:noProof/>
          <w:sz w:val="24"/>
          <w:szCs w:val="24"/>
        </w:rPr>
        <w:t>7</w:t>
      </w:r>
    </w:p>
    <w:p w14:paraId="58D0A4DC"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59</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8</w:t>
      </w:r>
    </w:p>
    <w:p w14:paraId="57517C51"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60</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14</w:t>
      </w:r>
      <w:r w:rsidR="0074136B">
        <w:rPr>
          <w:rFonts w:ascii="Times New Roman" w:hAnsi="Times New Roman" w:cs="Times New Roman"/>
          <w:noProof/>
          <w:sz w:val="24"/>
          <w:szCs w:val="24"/>
        </w:rPr>
        <w:t>8</w:t>
      </w:r>
    </w:p>
    <w:p w14:paraId="6C1B0B96"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61</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3.11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49</w:t>
      </w:r>
    </w:p>
    <w:p w14:paraId="6498635D"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62</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49</w:t>
      </w:r>
    </w:p>
    <w:p w14:paraId="4528D9F3"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63</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50</w:t>
      </w:r>
    </w:p>
    <w:p w14:paraId="4B3E2016"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64.</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3.12</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50</w:t>
      </w:r>
    </w:p>
    <w:p w14:paraId="2961B98B"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A65</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3.12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51</w:t>
      </w:r>
    </w:p>
    <w:p w14:paraId="2517E343"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66</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1</w:t>
      </w:r>
    </w:p>
    <w:p w14:paraId="20764C0C"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67</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2</w:t>
      </w:r>
    </w:p>
    <w:p w14:paraId="75501F81"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68</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3.12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2</w:t>
      </w:r>
    </w:p>
    <w:p w14:paraId="1DD58C14"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69</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3</w:t>
      </w:r>
    </w:p>
    <w:p w14:paraId="246BAA9E"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70</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3</w:t>
      </w:r>
    </w:p>
    <w:p w14:paraId="517D3096"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71.</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3.13</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4</w:t>
      </w:r>
    </w:p>
    <w:p w14:paraId="4ABDC561"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A72</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3.13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4</w:t>
      </w:r>
    </w:p>
    <w:p w14:paraId="6D4A00BD"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73</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5</w:t>
      </w:r>
    </w:p>
    <w:p w14:paraId="4B0B3F15"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lastRenderedPageBreak/>
        <w:t>Figure A</w:t>
      </w:r>
      <w:r>
        <w:rPr>
          <w:rFonts w:ascii="Times New Roman" w:hAnsi="Times New Roman" w:cs="Times New Roman"/>
          <w:b/>
          <w:sz w:val="24"/>
          <w:szCs w:val="24"/>
        </w:rPr>
        <w:t>74</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5</w:t>
      </w:r>
    </w:p>
    <w:p w14:paraId="097FDC2D"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75</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3.13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6</w:t>
      </w:r>
    </w:p>
    <w:p w14:paraId="092E7222"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76</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6</w:t>
      </w:r>
    </w:p>
    <w:p w14:paraId="55DD3647" w14:textId="77777777" w:rsidR="00CD49C4" w:rsidRPr="00226C07" w:rsidRDefault="00CD49C4" w:rsidP="00CD49C4">
      <w:pPr>
        <w:tabs>
          <w:tab w:val="left" w:leader="dot" w:pos="8280"/>
        </w:tabs>
        <w:rPr>
          <w:rFonts w:ascii="Times New Roman" w:hAnsi="Times New Roman" w:cs="Times New Roman"/>
          <w:sz w:val="24"/>
        </w:rPr>
      </w:pPr>
      <w:r w:rsidRPr="00681436">
        <w:rPr>
          <w:rFonts w:ascii="Times New Roman" w:hAnsi="Times New Roman" w:cs="Times New Roman"/>
          <w:b/>
          <w:sz w:val="24"/>
          <w:szCs w:val="24"/>
        </w:rPr>
        <w:t>Figure A</w:t>
      </w:r>
      <w:r>
        <w:rPr>
          <w:rFonts w:ascii="Times New Roman" w:hAnsi="Times New Roman" w:cs="Times New Roman"/>
          <w:b/>
          <w:sz w:val="24"/>
          <w:szCs w:val="24"/>
        </w:rPr>
        <w:t>77</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5</w:t>
      </w:r>
      <w:r w:rsidR="0074136B">
        <w:rPr>
          <w:rFonts w:ascii="Times New Roman" w:hAnsi="Times New Roman" w:cs="Times New Roman"/>
          <w:noProof/>
          <w:sz w:val="24"/>
          <w:szCs w:val="24"/>
        </w:rPr>
        <w:t>7</w:t>
      </w:r>
    </w:p>
    <w:p w14:paraId="227816EA" w14:textId="77777777" w:rsidR="00CD49C4" w:rsidRDefault="00CD49C4" w:rsidP="00CD49C4">
      <w:r>
        <w:br w:type="page"/>
      </w:r>
    </w:p>
    <w:p w14:paraId="7413CFAB" w14:textId="5CB41539" w:rsidR="00CD49C4" w:rsidRDefault="00CC3AAB" w:rsidP="00CC3AAB">
      <w:pPr>
        <w:jc w:val="center"/>
      </w:pPr>
      <w:r w:rsidRPr="00681436">
        <w:rPr>
          <w:noProof/>
        </w:rPr>
        <w:lastRenderedPageBreak/>
        <mc:AlternateContent>
          <mc:Choice Requires="wpg">
            <w:drawing>
              <wp:inline distT="0" distB="0" distL="0" distR="0" wp14:anchorId="039F1F2D" wp14:editId="0A7BB14E">
                <wp:extent cx="4949845" cy="3097161"/>
                <wp:effectExtent l="0" t="0" r="3175" b="8255"/>
                <wp:docPr id="42" name="Group 1"/>
                <wp:cNvGraphicFramePr/>
                <a:graphic xmlns:a="http://schemas.openxmlformats.org/drawingml/2006/main">
                  <a:graphicData uri="http://schemas.microsoft.com/office/word/2010/wordprocessingGroup">
                    <wpg:wgp>
                      <wpg:cNvGrpSpPr/>
                      <wpg:grpSpPr>
                        <a:xfrm>
                          <a:off x="0" y="0"/>
                          <a:ext cx="4949845" cy="3097161"/>
                          <a:chOff x="389805" y="0"/>
                          <a:chExt cx="5598536" cy="3669665"/>
                        </a:xfrm>
                      </wpg:grpSpPr>
                      <pic:pic xmlns:pic="http://schemas.openxmlformats.org/drawingml/2006/picture">
                        <pic:nvPicPr>
                          <pic:cNvPr id="43" name="그림 40"/>
                          <pic:cNvPicPr/>
                        </pic:nvPicPr>
                        <pic:blipFill rotWithShape="1">
                          <a:blip r:embed="rId56"/>
                          <a:srcRect r="7635"/>
                          <a:stretch/>
                        </pic:blipFill>
                        <pic:spPr bwMode="auto">
                          <a:xfrm>
                            <a:off x="708951" y="0"/>
                            <a:ext cx="5279390" cy="36696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4" name="Picture 44"/>
                          <pic:cNvPicPr>
                            <a:picLocks noChangeAspect="1"/>
                          </pic:cNvPicPr>
                        </pic:nvPicPr>
                        <pic:blipFill>
                          <a:blip r:embed="rId57"/>
                          <a:stretch>
                            <a:fillRect/>
                          </a:stretch>
                        </pic:blipFill>
                        <pic:spPr>
                          <a:xfrm>
                            <a:off x="389805" y="934270"/>
                            <a:ext cx="1333500" cy="736600"/>
                          </a:xfrm>
                          <a:prstGeom prst="rect">
                            <a:avLst/>
                          </a:prstGeom>
                        </pic:spPr>
                      </pic:pic>
                    </wpg:wgp>
                  </a:graphicData>
                </a:graphic>
              </wp:inline>
            </w:drawing>
          </mc:Choice>
          <mc:Fallback>
            <w:pict>
              <v:group id="Group 1" o:spid="_x0000_s1026" style="width:389.75pt;height:243.85pt;mso-position-horizontal-relative:char;mso-position-vertical-relative:line" coordorigin="3898" coordsize="55985,3669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">
                <v:shape id="그림 40" o:spid="_x0000_s1027" type="#_x0000_t75" style="position:absolute;left:7089;width:52794;height:36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afTHDAAAA2wAAAA8AAABkcnMvZG93bnJldi54bWxET01rwkAUvAv9D8sreJFmow1SUlcpLWLB&#10;g2iEXh/Zl2ww+zZktyb+e1co9DCHYb6Y1Wa0rbhS7xvHCuZJCoK4dLrhWsG52L68gfABWWPrmBTc&#10;yMNm/TRZYa7dwEe6nkItYgn7HBWYELpcSl8asugT1xFHrXK9xRBpX0vd4xDLbSsXabqUFhuOCwY7&#10;+jRUXk6/VkF7+Popxoh5NtvvLlU5M74ipabP48c7iEBj+Df/pb+1guwVHl/iD5Dr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pp9McMAAADbAAAADwAAAAAAAAAAAAAAAACf&#10;AgAAZHJzL2Rvd25yZXYueG1sUEsFBgAAAAAEAAQA9wAAAI8DAAAAAA==&#10;">
                  <v:imagedata r:id="rId59" o:title="" cropright="5004f"/>
                </v:shape>
                <v:shape id="Picture 44" o:spid="_x0000_s1028" type="#_x0000_t75" style="position:absolute;left:3898;top:9342;width:13335;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l3X7vBAAAA2wAAAA8AAABkcnMvZG93bnJldi54bWxEj09rAjEUxO8Fv0N4gpei2ahUWY1S+ge8&#10;aj14fGyem8XNy7JJNf32jSB4HGbmN8x6m1wrrtSHxrMGNSlAEFfeNFxrOP58j5cgQkQ22HomDX8U&#10;YLsZvKyxNP7Ge7oeYi0yhEOJGmyMXSllqCw5DBPfEWfv7HuHMcu+lqbHW4a7Vk6L4k06bDgvWOzo&#10;w1J1Ofw6DV+zSr4qpQLOTjF9LupkndprPRqm9xWISCk+w4/2zmiYz+H+Jf8Aufk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l3X7vBAAAA2wAAAA8AAAAAAAAAAAAAAAAAnwIA&#10;AGRycy9kb3ducmV2LnhtbFBLBQYAAAAABAAEAPcAAACNAwAAAAA=&#10;">
                  <v:imagedata r:id="rId60" o:title=""/>
                  <v:path arrowok="t"/>
                </v:shape>
                <w10:anchorlock/>
              </v:group>
            </w:pict>
          </mc:Fallback>
        </mc:AlternateContent>
      </w:r>
    </w:p>
    <w:p w14:paraId="3712C9F5" w14:textId="77777777" w:rsidR="00CD49C4" w:rsidRPr="00681436"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A1</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w:t>
      </w:r>
      <w:r w:rsidRPr="00681436">
        <w:rPr>
          <w:rFonts w:ascii="Times New Roman" w:hAnsi="Times New Roman" w:cs="Times New Roman"/>
          <w:sz w:val="24"/>
          <w:szCs w:val="24"/>
        </w:rPr>
        <w:t xml:space="preserve"> (CDCl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p>
    <w:p w14:paraId="66DA9923" w14:textId="77777777" w:rsidR="00CD49C4" w:rsidRDefault="00CD49C4" w:rsidP="00CD49C4"/>
    <w:p w14:paraId="6B31CB73" w14:textId="77777777" w:rsidR="00CD49C4" w:rsidRDefault="00CD49C4" w:rsidP="00CD49C4">
      <w:pPr>
        <w:jc w:val="center"/>
      </w:pPr>
      <w:r w:rsidRPr="00681436">
        <w:rPr>
          <w:noProof/>
        </w:rPr>
        <w:drawing>
          <wp:inline distT="0" distB="0" distL="0" distR="0" wp14:anchorId="52C1B77F" wp14:editId="02C2E232">
            <wp:extent cx="5375787" cy="302388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375787" cy="3023880"/>
                    </a:xfrm>
                    <a:prstGeom prst="rect">
                      <a:avLst/>
                    </a:prstGeom>
                  </pic:spPr>
                </pic:pic>
              </a:graphicData>
            </a:graphic>
          </wp:inline>
        </w:drawing>
      </w:r>
    </w:p>
    <w:p w14:paraId="7056DEA7" w14:textId="77777777" w:rsidR="00CD49C4" w:rsidRPr="0098485A"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A2</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Pr>
          <w:rFonts w:ascii="Times New Roman" w:hAnsi="Times New Roman" w:cs="Times New Roman"/>
          <w:sz w:val="24"/>
          <w:szCs w:val="24"/>
        </w:rPr>
        <w:t>CDCl</w:t>
      </w:r>
      <w:r w:rsidRPr="002A05EC">
        <w:rPr>
          <w:rFonts w:ascii="Times New Roman" w:hAnsi="Times New Roman" w:cs="Times New Roman"/>
          <w:sz w:val="24"/>
          <w:szCs w:val="24"/>
          <w:vertAlign w:val="subscript"/>
        </w:rPr>
        <w:t>3</w:t>
      </w:r>
      <w:r w:rsidRPr="003C4CA4">
        <w:rPr>
          <w:rFonts w:ascii="Times New Roman" w:hAnsi="Times New Roman" w:cs="Times New Roman"/>
          <w:sz w:val="24"/>
          <w:szCs w:val="24"/>
        </w:rPr>
        <w:t>, 100 MHz)</w:t>
      </w:r>
      <w:r>
        <w:rPr>
          <w:rFonts w:ascii="Times New Roman" w:hAnsi="Times New Roman" w:cs="Times New Roman"/>
          <w:sz w:val="24"/>
          <w:szCs w:val="24"/>
        </w:rPr>
        <w:br w:type="page"/>
      </w:r>
    </w:p>
    <w:p w14:paraId="4FA8B1D1" w14:textId="3ABCCEC8" w:rsidR="00CD49C4" w:rsidRDefault="00CC3AAB" w:rsidP="00CC3AAB">
      <w:pPr>
        <w:jc w:val="center"/>
      </w:pPr>
      <w:r w:rsidRPr="00681436">
        <w:rPr>
          <w:noProof/>
        </w:rPr>
        <w:lastRenderedPageBreak/>
        <mc:AlternateContent>
          <mc:Choice Requires="wpg">
            <w:drawing>
              <wp:inline distT="0" distB="0" distL="0" distR="0" wp14:anchorId="7855AC8A" wp14:editId="09C91AD4">
                <wp:extent cx="4945380" cy="3545840"/>
                <wp:effectExtent l="0" t="0" r="7620" b="10160"/>
                <wp:docPr id="46" name="Group 1"/>
                <wp:cNvGraphicFramePr/>
                <a:graphic xmlns:a="http://schemas.openxmlformats.org/drawingml/2006/main">
                  <a:graphicData uri="http://schemas.microsoft.com/office/word/2010/wordprocessingGroup">
                    <wpg:wgp>
                      <wpg:cNvGrpSpPr/>
                      <wpg:grpSpPr>
                        <a:xfrm>
                          <a:off x="0" y="0"/>
                          <a:ext cx="4945380" cy="3545840"/>
                          <a:chOff x="0" y="0"/>
                          <a:chExt cx="5454015" cy="3908425"/>
                        </a:xfrm>
                      </wpg:grpSpPr>
                      <pic:pic xmlns:pic="http://schemas.openxmlformats.org/drawingml/2006/picture">
                        <pic:nvPicPr>
                          <pic:cNvPr id="47" name="그림 44"/>
                          <pic:cNvPicPr/>
                        </pic:nvPicPr>
                        <pic:blipFill>
                          <a:blip r:embed="rId62"/>
                          <a:stretch>
                            <a:fillRect/>
                          </a:stretch>
                        </pic:blipFill>
                        <pic:spPr>
                          <a:xfrm>
                            <a:off x="0" y="0"/>
                            <a:ext cx="5454015" cy="3908425"/>
                          </a:xfrm>
                          <a:prstGeom prst="rect">
                            <a:avLst/>
                          </a:prstGeom>
                        </pic:spPr>
                      </pic:pic>
                      <pic:pic xmlns:pic="http://schemas.openxmlformats.org/drawingml/2006/picture">
                        <pic:nvPicPr>
                          <pic:cNvPr id="48" name="Picture 48"/>
                          <pic:cNvPicPr>
                            <a:picLocks noChangeAspect="1"/>
                          </pic:cNvPicPr>
                        </pic:nvPicPr>
                        <pic:blipFill>
                          <a:blip r:embed="rId57"/>
                          <a:stretch>
                            <a:fillRect/>
                          </a:stretch>
                        </pic:blipFill>
                        <pic:spPr>
                          <a:xfrm>
                            <a:off x="750073" y="1012707"/>
                            <a:ext cx="1333500" cy="736600"/>
                          </a:xfrm>
                          <a:prstGeom prst="rect">
                            <a:avLst/>
                          </a:prstGeom>
                        </pic:spPr>
                      </pic:pic>
                    </wpg:wgp>
                  </a:graphicData>
                </a:graphic>
              </wp:inline>
            </w:drawing>
          </mc:Choice>
          <mc:Fallback>
            <w:pict>
              <v:group id="Group 1" o:spid="_x0000_s1026" style="width:389.4pt;height:279.2pt;mso-position-horizontal-relative:char;mso-position-vertical-relative:line" coordsize="54540,3908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">
                <v:shape id="그림 44" o:spid="_x0000_s1027" type="#_x0000_t75" style="position:absolute;width:54540;height:390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OO5LGAAAA2wAAAA8AAABkcnMvZG93bnJldi54bWxEj0FrAjEUhO+F/ofwhN5qVlvUrkYpLUvr&#10;obTVgnh7Js/N0s3Lskl1/feNIHgcZuYbZrboXC0O1IbKs4JBPwNBrL2puFTwsy7uJyBCRDZYeyYF&#10;JwqwmN/ezDA3/sjfdFjFUiQIhxwV2BibXMqgLTkMfd8QJ2/vW4cxybaUpsVjgrtaDrNsJB1WnBYs&#10;NvRiSf+u/pyCz4fi9PX6tvlYWl/stjs9Ga6ftFJ3ve55CiJSF6/hS/vdKHgcw/lL+gFy/g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c47ksYAAADbAAAADwAAAAAAAAAAAAAA&#10;AACfAgAAZHJzL2Rvd25yZXYueG1sUEsFBgAAAAAEAAQA9wAAAJIDAAAAAA==&#10;">
                  <v:imagedata r:id="rId63" o:title=""/>
                </v:shape>
                <v:shape id="Picture 48" o:spid="_x0000_s1028" type="#_x0000_t75" style="position:absolute;left:7500;top:10127;width:13335;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6Vb6+AAAA2wAAAA8AAABkcnMvZG93bnJldi54bWxET01rAjEQvRf8D2GEXopmU0uV1SiiFnrV&#10;evA4bMbN4maybKLGf98cBI+P971YJdeKG/Wh8axBjQsQxJU3Ddcajn8/oxmIEJENtp5Jw4MCrJaD&#10;twWWxt95T7dDrEUO4VCiBhtjV0oZKksOw9h3xJk7+95hzLCvpenxnsNdKz+L4ls6bDg3WOxoY6m6&#10;HK5Ow25SyQ+lVMDJKabttE7Wqb3W78O0noOIlOJL/HT/Gg1feWz+kn+AXP4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g6Vb6+AAAA2wAAAA8AAAAAAAAAAAAAAAAAnwIAAGRy&#10;cy9kb3ducmV2LnhtbFBLBQYAAAAABAAEAPcAAACKAwAAAAA=&#10;">
                  <v:imagedata r:id="rId60" o:title=""/>
                  <v:path arrowok="t"/>
                </v:shape>
                <w10:anchorlock/>
              </v:group>
            </w:pict>
          </mc:Fallback>
        </mc:AlternateContent>
      </w:r>
    </w:p>
    <w:p w14:paraId="15BA703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A3</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sidRPr="00681436">
        <w:rPr>
          <w:rFonts w:ascii="Times New Roman" w:hAnsi="Times New Roman" w:cs="Times New Roman"/>
          <w:sz w:val="24"/>
          <w:szCs w:val="24"/>
        </w:rPr>
        <w:t>(CDCl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p>
    <w:p w14:paraId="2C70179F" w14:textId="77777777" w:rsidR="00CD49C4" w:rsidRDefault="00CD49C4" w:rsidP="00CD49C4"/>
    <w:p w14:paraId="6346EB3A" w14:textId="523886FA" w:rsidR="00CD49C4" w:rsidRDefault="00CC3AAB" w:rsidP="00CC3AAB">
      <w:pPr>
        <w:jc w:val="center"/>
      </w:pPr>
      <w:r w:rsidRPr="00681436">
        <w:rPr>
          <w:noProof/>
        </w:rPr>
        <mc:AlternateContent>
          <mc:Choice Requires="wpg">
            <w:drawing>
              <wp:inline distT="0" distB="0" distL="0" distR="0" wp14:anchorId="5D9EF584" wp14:editId="363DBAD8">
                <wp:extent cx="5333365" cy="3509178"/>
                <wp:effectExtent l="0" t="0" r="635" b="0"/>
                <wp:docPr id="49" name="Group 1"/>
                <wp:cNvGraphicFramePr/>
                <a:graphic xmlns:a="http://schemas.openxmlformats.org/drawingml/2006/main">
                  <a:graphicData uri="http://schemas.microsoft.com/office/word/2010/wordprocessingGroup">
                    <wpg:wgp>
                      <wpg:cNvGrpSpPr/>
                      <wpg:grpSpPr>
                        <a:xfrm>
                          <a:off x="0" y="0"/>
                          <a:ext cx="5333365" cy="3509178"/>
                          <a:chOff x="0" y="0"/>
                          <a:chExt cx="5613400" cy="4011295"/>
                        </a:xfrm>
                      </wpg:grpSpPr>
                      <pic:pic xmlns:pic="http://schemas.openxmlformats.org/drawingml/2006/picture">
                        <pic:nvPicPr>
                          <pic:cNvPr id="50" name="그림 42"/>
                          <pic:cNvPicPr/>
                        </pic:nvPicPr>
                        <pic:blipFill>
                          <a:blip r:embed="rId64"/>
                          <a:stretch>
                            <a:fillRect/>
                          </a:stretch>
                        </pic:blipFill>
                        <pic:spPr>
                          <a:xfrm>
                            <a:off x="0" y="0"/>
                            <a:ext cx="5613400" cy="4011295"/>
                          </a:xfrm>
                          <a:prstGeom prst="rect">
                            <a:avLst/>
                          </a:prstGeom>
                        </pic:spPr>
                      </pic:pic>
                      <pic:pic xmlns:pic="http://schemas.openxmlformats.org/drawingml/2006/picture">
                        <pic:nvPicPr>
                          <pic:cNvPr id="51" name="Picture 51"/>
                          <pic:cNvPicPr>
                            <a:picLocks noChangeAspect="1"/>
                          </pic:cNvPicPr>
                        </pic:nvPicPr>
                        <pic:blipFill>
                          <a:blip r:embed="rId57"/>
                          <a:stretch>
                            <a:fillRect/>
                          </a:stretch>
                        </pic:blipFill>
                        <pic:spPr>
                          <a:xfrm>
                            <a:off x="829765" y="1064142"/>
                            <a:ext cx="1333500" cy="736600"/>
                          </a:xfrm>
                          <a:prstGeom prst="rect">
                            <a:avLst/>
                          </a:prstGeom>
                        </pic:spPr>
                      </pic:pic>
                    </wpg:wgp>
                  </a:graphicData>
                </a:graphic>
              </wp:inline>
            </w:drawing>
          </mc:Choice>
          <mc:Fallback>
            <w:pict>
              <v:group id="Group 1" o:spid="_x0000_s1026" style="width:419.95pt;height:276.3pt;mso-position-horizontal-relative:char;mso-position-vertical-relative:line" coordsize="56134,4011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">
                <v:shape id="그림 42" o:spid="_x0000_s1027" type="#_x0000_t75" style="position:absolute;width:56134;height:40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K16ITCAAAA2wAAAA8AAABkcnMvZG93bnJldi54bWxET8tqAjEU3Qv+Q7hCd5pRrMholNGh0FJc&#10;qN10d53czqOTmyFJnenfN4uCy8N5b/eDacWdnK8tK5jPEhDEhdU1lwo+ri/TNQgfkDW2lknBL3nY&#10;78ajLaba9nym+yWUIoawT1FBFUKXSumLigz6me2II/dlncEQoSuldtjHcNPKRZKspMGaY0OFHR0r&#10;Kr4vP0ZBkd0+35fG5aZfDqcmrJrm8JYr9TQZsg2IQEN4iP/dr1rBc1wfv8QfIH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teiEwgAAANsAAAAPAAAAAAAAAAAAAAAAAJ8C&#10;AABkcnMvZG93bnJldi54bWxQSwUGAAAAAAQABAD3AAAAjgMAAAAA&#10;">
                  <v:imagedata r:id="rId65" o:title=""/>
                </v:shape>
                <v:shape id="Picture 51" o:spid="_x0000_s1028" type="#_x0000_t75" style="position:absolute;left:8297;top:10641;width:13335;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Zav7CAAAA2wAAAA8AAABkcnMvZG93bnJldi54bWxEj0trwzAQhO+B/AexgV5CI6shaXEsh9AH&#10;9JrHocfF2lgm1spYaqL++6pQyHGYmW+YaptcL640hs6zBrUoQBA33nTcajgdPx5fQISIbLD3TBp+&#10;KMC2nk4qLI2/8Z6uh9iKDOFQogYb41BKGRpLDsPCD8TZO/vRYcxybKUZ8ZbhrpdPRbGWDjvOCxYH&#10;erXUXA7fTsP7spFzpVTA5VdMb89tsk7ttX6Ypd0GRKQU7+H/9qfRsFLw9yX/AFn/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2Wr+wgAAANsAAAAPAAAAAAAAAAAAAAAAAJ8C&#10;AABkcnMvZG93bnJldi54bWxQSwUGAAAAAAQABAD3AAAAjgMAAAAA&#10;">
                  <v:imagedata r:id="rId60" o:title=""/>
                  <v:path arrowok="t"/>
                </v:shape>
                <w10:anchorlock/>
              </v:group>
            </w:pict>
          </mc:Fallback>
        </mc:AlternateContent>
      </w:r>
    </w:p>
    <w:p w14:paraId="32BB0050"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sidRPr="00681436">
        <w:rPr>
          <w:rFonts w:ascii="Times New Roman" w:hAnsi="Times New Roman" w:cs="Times New Roman"/>
          <w:sz w:val="24"/>
          <w:szCs w:val="24"/>
        </w:rPr>
        <w:t>(CDCl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r>
        <w:rPr>
          <w:rFonts w:ascii="Times New Roman" w:hAnsi="Times New Roman" w:cs="Times New Roman"/>
          <w:sz w:val="24"/>
          <w:szCs w:val="24"/>
        </w:rPr>
        <w:br w:type="page"/>
      </w:r>
    </w:p>
    <w:p w14:paraId="4B07DAA6" w14:textId="3F31700E" w:rsidR="00CD49C4" w:rsidRDefault="00CC3AAB" w:rsidP="00CC3AAB">
      <w:pPr>
        <w:jc w:val="center"/>
      </w:pPr>
      <w:r w:rsidRPr="00395707">
        <w:rPr>
          <w:noProof/>
        </w:rPr>
        <w:lastRenderedPageBreak/>
        <mc:AlternateContent>
          <mc:Choice Requires="wpg">
            <w:drawing>
              <wp:inline distT="0" distB="0" distL="0" distR="0" wp14:anchorId="66A4B01C" wp14:editId="57051902">
                <wp:extent cx="5032375" cy="3202940"/>
                <wp:effectExtent l="0" t="0" r="0" b="0"/>
                <wp:docPr id="52" name="Group 1"/>
                <wp:cNvGraphicFramePr/>
                <a:graphic xmlns:a="http://schemas.openxmlformats.org/drawingml/2006/main">
                  <a:graphicData uri="http://schemas.microsoft.com/office/word/2010/wordprocessingGroup">
                    <wpg:wgp>
                      <wpg:cNvGrpSpPr/>
                      <wpg:grpSpPr>
                        <a:xfrm>
                          <a:off x="0" y="0"/>
                          <a:ext cx="5032375" cy="3202940"/>
                          <a:chOff x="0" y="0"/>
                          <a:chExt cx="5478145" cy="3829685"/>
                        </a:xfrm>
                      </wpg:grpSpPr>
                      <pic:pic xmlns:pic="http://schemas.openxmlformats.org/drawingml/2006/picture">
                        <pic:nvPicPr>
                          <pic:cNvPr id="53" name="그림 43"/>
                          <pic:cNvPicPr/>
                        </pic:nvPicPr>
                        <pic:blipFill>
                          <a:blip r:embed="rId66"/>
                          <a:stretch>
                            <a:fillRect/>
                          </a:stretch>
                        </pic:blipFill>
                        <pic:spPr>
                          <a:xfrm>
                            <a:off x="0" y="0"/>
                            <a:ext cx="5478145" cy="3829685"/>
                          </a:xfrm>
                          <a:prstGeom prst="rect">
                            <a:avLst/>
                          </a:prstGeom>
                        </pic:spPr>
                      </pic:pic>
                      <pic:pic xmlns:pic="http://schemas.openxmlformats.org/drawingml/2006/picture">
                        <pic:nvPicPr>
                          <pic:cNvPr id="54" name="Picture 54"/>
                          <pic:cNvPicPr>
                            <a:picLocks noChangeAspect="1"/>
                          </pic:cNvPicPr>
                        </pic:nvPicPr>
                        <pic:blipFill>
                          <a:blip r:embed="rId57"/>
                          <a:stretch>
                            <a:fillRect/>
                          </a:stretch>
                        </pic:blipFill>
                        <pic:spPr>
                          <a:xfrm>
                            <a:off x="762138" y="973337"/>
                            <a:ext cx="1333500" cy="736600"/>
                          </a:xfrm>
                          <a:prstGeom prst="rect">
                            <a:avLst/>
                          </a:prstGeom>
                        </pic:spPr>
                      </pic:pic>
                    </wpg:wgp>
                  </a:graphicData>
                </a:graphic>
              </wp:inline>
            </w:drawing>
          </mc:Choice>
          <mc:Fallback>
            <w:pict>
              <v:group id="Group 1" o:spid="_x0000_s1026" style="width:396.25pt;height:252.2pt;mso-position-horizontal-relative:char;mso-position-vertical-relative:line" coordsize="54781,3829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">
                <v:shape id="그림 43" o:spid="_x0000_s1027" type="#_x0000_t75" style="position:absolute;width:54781;height:382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T30eLFAAAA2wAAAA8AAABkcnMvZG93bnJldi54bWxEj82KwkAQhO+C7zC04E0nKoobHUUERQTB&#10;n93D3ppMm0QzPSEzanaf3hEEj0V1fdU1ndemEHeqXG5ZQa8bgSBOrM45VfB9WnXGIJxH1lhYJgV/&#10;5GA+azamGGv74APdjz4VAcIuRgWZ92UspUsyMui6tiQO3tlWBn2QVSp1hY8AN4XsR9FIGsw5NGRY&#10;0jKj5Hq8mfCGX13+14Pe127xe/rZ4HlbrvdbpdqtejEB4an2n+N3eqMVDAfw2hIAIGd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099HixQAAANsAAAAPAAAAAAAAAAAAAAAA&#10;AJ8CAABkcnMvZG93bnJldi54bWxQSwUGAAAAAAQABAD3AAAAkQMAAAAA&#10;">
                  <v:imagedata r:id="rId67" o:title=""/>
                </v:shape>
                <v:shape id="Picture 54" o:spid="_x0000_s1028" type="#_x0000_t75" style="position:absolute;left:7621;top:9733;width:13335;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uyWbCAAAA2wAAAA8AAABkcnMvZG93bnJldi54bWxEj0FrAjEUhO8F/0N4gpei2WirshpFagu9&#10;aj14fGyem8XNy7JJNf77plDocZiZb5j1NrlW3KgPjWcNalKAIK68abjWcPr6GC9BhIhssPVMGh4U&#10;YLsZPK2xNP7OB7odYy0yhEOJGmyMXSllqCw5DBPfEWfv4nuHMcu+lqbHe4a7Vk6LYi4dNpwXLHb0&#10;Zqm6Hr+dhvdZJZ+VUgFn55j2izpZpw5aj4ZptwIRKcX/8F/702h4fYHfL/kHyM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8rslmwgAAANsAAAAPAAAAAAAAAAAAAAAAAJ8C&#10;AABkcnMvZG93bnJldi54bWxQSwUGAAAAAAQABAD3AAAAjgMAAAAA&#10;">
                  <v:imagedata r:id="rId60" o:title=""/>
                  <v:path arrowok="t"/>
                </v:shape>
                <w10:anchorlock/>
              </v:group>
            </w:pict>
          </mc:Fallback>
        </mc:AlternateContent>
      </w:r>
    </w:p>
    <w:p w14:paraId="075BE721"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w:t>
      </w:r>
      <w:r w:rsidRPr="003C4CA4">
        <w:rPr>
          <w:rFonts w:ascii="Times New Roman" w:hAnsi="Times New Roman" w:cs="Times New Roman"/>
          <w:sz w:val="24"/>
          <w:szCs w:val="24"/>
        </w:rPr>
        <w:t xml:space="preserve"> </w:t>
      </w:r>
      <w:r w:rsidRPr="00681436">
        <w:rPr>
          <w:rFonts w:ascii="Times New Roman" w:hAnsi="Times New Roman" w:cs="Times New Roman"/>
          <w:sz w:val="24"/>
          <w:szCs w:val="24"/>
        </w:rPr>
        <w:t>(CDCl</w:t>
      </w:r>
      <w:r w:rsidRPr="00681436">
        <w:rPr>
          <w:rFonts w:ascii="Times New Roman" w:hAnsi="Times New Roman" w:cs="Times New Roman"/>
          <w:sz w:val="24"/>
          <w:szCs w:val="24"/>
          <w:vertAlign w:val="subscript"/>
        </w:rPr>
        <w:t>3</w:t>
      </w:r>
      <w:r w:rsidRPr="00681436">
        <w:rPr>
          <w:rFonts w:ascii="Times New Roman" w:hAnsi="Times New Roman" w:cs="Times New Roman"/>
          <w:sz w:val="24"/>
          <w:szCs w:val="24"/>
        </w:rPr>
        <w:t>, 400 MHz)</w:t>
      </w:r>
    </w:p>
    <w:p w14:paraId="6BBE81C7" w14:textId="77777777" w:rsidR="00CD49C4" w:rsidRDefault="00CD49C4" w:rsidP="00CD49C4">
      <w:pPr>
        <w:rPr>
          <w:rFonts w:ascii="Times New Roman" w:hAnsi="Times New Roman" w:cs="Times New Roman"/>
          <w:sz w:val="24"/>
          <w:szCs w:val="24"/>
        </w:rPr>
      </w:pPr>
    </w:p>
    <w:p w14:paraId="06859041" w14:textId="19FF9064" w:rsidR="00CD49C4" w:rsidRDefault="00CC3AAB" w:rsidP="00CC3AAB">
      <w:pPr>
        <w:jc w:val="center"/>
        <w:rPr>
          <w:rFonts w:ascii="Times New Roman" w:hAnsi="Times New Roman" w:cs="Times New Roman"/>
          <w:sz w:val="24"/>
          <w:szCs w:val="24"/>
        </w:rPr>
      </w:pPr>
      <w:r w:rsidRPr="00395707">
        <w:rPr>
          <w:rFonts w:ascii="Times New Roman" w:hAnsi="Times New Roman" w:cs="Times New Roman"/>
          <w:noProof/>
          <w:sz w:val="24"/>
          <w:szCs w:val="24"/>
        </w:rPr>
        <mc:AlternateContent>
          <mc:Choice Requires="wpg">
            <w:drawing>
              <wp:inline distT="0" distB="0" distL="0" distR="0" wp14:anchorId="7C530FC3" wp14:editId="199097F7">
                <wp:extent cx="4967605" cy="3416444"/>
                <wp:effectExtent l="0" t="0" r="10795" b="12700"/>
                <wp:docPr id="55" name="Group 1"/>
                <wp:cNvGraphicFramePr/>
                <a:graphic xmlns:a="http://schemas.openxmlformats.org/drawingml/2006/main">
                  <a:graphicData uri="http://schemas.microsoft.com/office/word/2010/wordprocessingGroup">
                    <wpg:wgp>
                      <wpg:cNvGrpSpPr/>
                      <wpg:grpSpPr>
                        <a:xfrm>
                          <a:off x="0" y="0"/>
                          <a:ext cx="4967605" cy="3416444"/>
                          <a:chOff x="0" y="0"/>
                          <a:chExt cx="5247640" cy="3721100"/>
                        </a:xfrm>
                      </wpg:grpSpPr>
                      <pic:pic xmlns:pic="http://schemas.openxmlformats.org/drawingml/2006/picture">
                        <pic:nvPicPr>
                          <pic:cNvPr id="56" name="그림 2"/>
                          <pic:cNvPicPr/>
                        </pic:nvPicPr>
                        <pic:blipFill>
                          <a:blip r:embed="rId68" cstate="email">
                            <a:extLst>
                              <a:ext uri="{28A0092B-C50C-407E-A947-70E740481C1C}">
                                <a14:useLocalDpi xmlns:a14="http://schemas.microsoft.com/office/drawing/2010/main"/>
                              </a:ext>
                            </a:extLst>
                          </a:blip>
                          <a:stretch>
                            <a:fillRect/>
                          </a:stretch>
                        </pic:blipFill>
                        <pic:spPr>
                          <a:xfrm>
                            <a:off x="0" y="0"/>
                            <a:ext cx="5247640" cy="3721100"/>
                          </a:xfrm>
                          <a:prstGeom prst="rect">
                            <a:avLst/>
                          </a:prstGeom>
                        </pic:spPr>
                      </pic:pic>
                      <pic:pic xmlns:pic="http://schemas.openxmlformats.org/drawingml/2006/picture">
                        <pic:nvPicPr>
                          <pic:cNvPr id="57" name="Picture 57"/>
                          <pic:cNvPicPr>
                            <a:picLocks noChangeAspect="1"/>
                          </pic:cNvPicPr>
                        </pic:nvPicPr>
                        <pic:blipFill>
                          <a:blip r:embed="rId69"/>
                          <a:stretch>
                            <a:fillRect/>
                          </a:stretch>
                        </pic:blipFill>
                        <pic:spPr>
                          <a:xfrm>
                            <a:off x="0" y="782802"/>
                            <a:ext cx="1625600" cy="736600"/>
                          </a:xfrm>
                          <a:prstGeom prst="rect">
                            <a:avLst/>
                          </a:prstGeom>
                        </pic:spPr>
                      </pic:pic>
                    </wpg:wgp>
                  </a:graphicData>
                </a:graphic>
              </wp:inline>
            </w:drawing>
          </mc:Choice>
          <mc:Fallback>
            <w:pict>
              <v:group id="Group 1" o:spid="_x0000_s1026" style="width:391.15pt;height:269pt;mso-position-horizontal-relative:char;mso-position-vertical-relative:line" coordsize="52476,3721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">
                <v:shape id="그림 2" o:spid="_x0000_s1027" type="#_x0000_t75" style="position:absolute;width:52476;height:37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Vp+XFAAAA2wAAAA8AAABkcnMvZG93bnJldi54bWxEj0FrAjEUhO+C/yE8oTfNWnEpW6MUoVgo&#10;RVwtvb5uXjdLNy/bJNXVX2+EQo/DzHzDLFa9bcWRfGgcK5hOMhDEldMN1woO++fxA4gQkTW2jknB&#10;mQKslsPBAgvtTryjYxlrkSAcClRgYuwKKUNlyGKYuI44eV/OW4xJ+lpqj6cEt628z7JcWmw4LRjs&#10;aG2o+i5/rQK7n31s88Pr24/Zor/w+6bcfM6Uuhv1T48gIvXxP/zXftEK5jncvqQfIJdX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VaflxQAAANsAAAAPAAAAAAAAAAAAAAAA&#10;AJ8CAABkcnMvZG93bnJldi54bWxQSwUGAAAAAAQABAD3AAAAkQMAAAAA&#10;">
                  <v:imagedata r:id="rId70" o:title=""/>
                </v:shape>
                <v:shape id="Picture 57" o:spid="_x0000_s1028" type="#_x0000_t75" style="position:absolute;top:7828;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s1bzFAAAA2wAAAA8AAABkcnMvZG93bnJldi54bWxEj8FuwjAQRO9I/IO1SNzAoSpNSTGoqQTq&#10;oRdoOXDbxksSEa+DbUL4+7pSpR5HM/NGs1z3phEdOV9bVjCbJiCIC6trLhV8fW4mzyB8QNbYWCYF&#10;d/KwXg0HS8y0vfGOun0oRYSwz1BBFUKbSemLigz6qW2Jo3eyzmCI0pVSO7xFuGnkQ5I8SYM1x4UK&#10;W3qrqDjvr0bB4fuS86X7yNM85YUrz/r4uF0oNR71ry8gAvXhP/zXftcK5in8fok/QK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DLNW8xQAAANsAAAAPAAAAAAAAAAAAAAAA&#10;AJ8CAABkcnMvZG93bnJldi54bWxQSwUGAAAAAAQABAD3AAAAkQMAAAAA&#10;">
                  <v:imagedata r:id="rId71" o:title=""/>
                  <v:path arrowok="t"/>
                </v:shape>
                <w10:anchorlock/>
              </v:group>
            </w:pict>
          </mc:Fallback>
        </mc:AlternateContent>
      </w:r>
    </w:p>
    <w:p w14:paraId="4CFBC2E3"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sidRPr="00681436">
        <w:rPr>
          <w:rFonts w:ascii="Times New Roman" w:hAnsi="Times New Roman" w:cs="Times New Roman"/>
          <w:sz w:val="24"/>
          <w:szCs w:val="24"/>
        </w:rPr>
        <w:t xml:space="preserve">H NMR Spectrum of Compound </w:t>
      </w:r>
      <w:r>
        <w:rPr>
          <w:rFonts w:ascii="Times New Roman" w:hAnsi="Times New Roman" w:cs="Times New Roman"/>
          <w:b/>
          <w:sz w:val="24"/>
          <w:szCs w:val="24"/>
        </w:rPr>
        <w:t>3.3</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71705DEC" w14:textId="4B20DED5" w:rsidR="00CD49C4" w:rsidRPr="00681436" w:rsidRDefault="00CC3AAB" w:rsidP="00CC3AAB">
      <w:pPr>
        <w:jc w:val="center"/>
        <w:rPr>
          <w:rFonts w:ascii="Times New Roman" w:hAnsi="Times New Roman" w:cs="Times New Roman"/>
          <w:sz w:val="24"/>
          <w:szCs w:val="24"/>
        </w:rPr>
      </w:pPr>
      <w:r w:rsidRPr="00395707">
        <w:rPr>
          <w:rFonts w:ascii="Times New Roman" w:hAnsi="Times New Roman" w:cs="Times New Roman"/>
          <w:noProof/>
          <w:sz w:val="24"/>
          <w:szCs w:val="24"/>
        </w:rPr>
        <w:lastRenderedPageBreak/>
        <mc:AlternateContent>
          <mc:Choice Requires="wpg">
            <w:drawing>
              <wp:inline distT="0" distB="0" distL="0" distR="0" wp14:anchorId="47116812" wp14:editId="01D25A74">
                <wp:extent cx="5248910" cy="3431540"/>
                <wp:effectExtent l="0" t="0" r="8890" b="0"/>
                <wp:docPr id="58" name="Group 1"/>
                <wp:cNvGraphicFramePr/>
                <a:graphic xmlns:a="http://schemas.openxmlformats.org/drawingml/2006/main">
                  <a:graphicData uri="http://schemas.microsoft.com/office/word/2010/wordprocessingGroup">
                    <wpg:wgp>
                      <wpg:cNvGrpSpPr/>
                      <wpg:grpSpPr>
                        <a:xfrm>
                          <a:off x="0" y="0"/>
                          <a:ext cx="5248910" cy="3431540"/>
                          <a:chOff x="0" y="0"/>
                          <a:chExt cx="5414645" cy="3622040"/>
                        </a:xfrm>
                      </wpg:grpSpPr>
                      <pic:pic xmlns:pic="http://schemas.openxmlformats.org/drawingml/2006/picture">
                        <pic:nvPicPr>
                          <pic:cNvPr id="61" name="그림 3"/>
                          <pic:cNvPicPr/>
                        </pic:nvPicPr>
                        <pic:blipFill>
                          <a:blip r:embed="rId72"/>
                          <a:stretch>
                            <a:fillRect/>
                          </a:stretch>
                        </pic:blipFill>
                        <pic:spPr>
                          <a:xfrm>
                            <a:off x="0" y="0"/>
                            <a:ext cx="5414645" cy="3622040"/>
                          </a:xfrm>
                          <a:prstGeom prst="rect">
                            <a:avLst/>
                          </a:prstGeom>
                        </pic:spPr>
                      </pic:pic>
                      <pic:pic xmlns:pic="http://schemas.openxmlformats.org/drawingml/2006/picture">
                        <pic:nvPicPr>
                          <pic:cNvPr id="62" name="Picture 62"/>
                          <pic:cNvPicPr>
                            <a:picLocks noChangeAspect="1"/>
                          </pic:cNvPicPr>
                        </pic:nvPicPr>
                        <pic:blipFill>
                          <a:blip r:embed="rId69"/>
                          <a:stretch>
                            <a:fillRect/>
                          </a:stretch>
                        </pic:blipFill>
                        <pic:spPr>
                          <a:xfrm>
                            <a:off x="83503" y="733272"/>
                            <a:ext cx="1625600" cy="736600"/>
                          </a:xfrm>
                          <a:prstGeom prst="rect">
                            <a:avLst/>
                          </a:prstGeom>
                        </pic:spPr>
                      </pic:pic>
                    </wpg:wgp>
                  </a:graphicData>
                </a:graphic>
              </wp:inline>
            </w:drawing>
          </mc:Choice>
          <mc:Fallback>
            <w:pict>
              <v:group id="Group 1" o:spid="_x0000_s1026" style="width:413.3pt;height:270.2pt;mso-position-horizontal-relative:char;mso-position-vertical-relative:line" coordsize="54146,36220"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">
                <v:shape id="그림 3" o:spid="_x0000_s1027" type="#_x0000_t75" style="position:absolute;width:54146;height:362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ioZTBAAAA2wAAAA8AAABkcnMvZG93bnJldi54bWxEj0GLwjAUhO+C/yE8YW+auAeRbqNolwVP&#10;C1bB69vmmRabl9JE7f57Iwgeh5n5hsnXg2vFjfrQeNYwnykQxJU3DVsNx8PPdAkiRGSDrWfS8E8B&#10;1qvxKMfM+Dvv6VZGKxKEQ4Ya6hi7TMpQ1eQwzHxHnLyz7x3GJHsrTY/3BHet/FRqIR02nBZq7Kio&#10;qbqUV6dh90vXbbH9bgvb/J2C5YtTpdL6YzJsvkBEGuI7/GrvjIbFHJ5f0g+Qq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ZioZTBAAAA2wAAAA8AAAAAAAAAAAAAAAAAnwIA&#10;AGRycy9kb3ducmV2LnhtbFBLBQYAAAAABAAEAPcAAACNAwAAAAA=&#10;">
                  <v:imagedata r:id="rId73" o:title=""/>
                </v:shape>
                <v:shape id="Picture 62" o:spid="_x0000_s1028" type="#_x0000_t75" style="position:absolute;left:835;top:7332;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03vJnEAAAA2wAAAA8AAABkcnMvZG93bnJldi54bWxEj0FrwkAUhO8F/8PyBG91Uylao6s0hZYe&#10;vKj14O2ZfU2C2bdxd43x37uC4HGYmW+Y+bIztWjJ+cqygrdhAoI4t7riQsHf9vv1A4QPyBpry6Tg&#10;Sh6Wi97LHFNtL7ymdhMKESHsU1RQhtCkUvq8JIN+aBvi6P1bZzBE6QqpHV4i3NRylCRjabDiuFBi&#10;Q18l5cfN2SjYHU4Zn9pVNskmPHXFUe/ff6ZKDfrd5wxEoC48w4/2r1YwHsH9S/wBc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03vJnEAAAA2wAAAA8AAAAAAAAAAAAAAAAA&#10;nwIAAGRycy9kb3ducmV2LnhtbFBLBQYAAAAABAAEAPcAAACQAwAAAAA=&#10;">
                  <v:imagedata r:id="rId71" o:title=""/>
                  <v:path arrowok="t"/>
                </v:shape>
                <w10:anchorlock/>
              </v:group>
            </w:pict>
          </mc:Fallback>
        </mc:AlternateContent>
      </w:r>
    </w:p>
    <w:p w14:paraId="7ED0104E"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A7</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sidRPr="003C4CA4">
        <w:rPr>
          <w:rFonts w:ascii="Times New Roman" w:hAnsi="Times New Roman" w:cs="Times New Roman"/>
          <w:sz w:val="24"/>
          <w:szCs w:val="24"/>
        </w:rPr>
        <w:t xml:space="preserve">C NMR Spectrum of Compound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0F0E7DFE" w14:textId="77777777" w:rsidR="00CD49C4" w:rsidRDefault="00CD49C4" w:rsidP="00CD49C4">
      <w:pPr>
        <w:rPr>
          <w:rFonts w:ascii="Times New Roman" w:hAnsi="Times New Roman" w:cs="Times New Roman"/>
          <w:sz w:val="24"/>
          <w:szCs w:val="24"/>
        </w:rPr>
      </w:pPr>
    </w:p>
    <w:p w14:paraId="3A044447" w14:textId="49B260AE" w:rsidR="00CD49C4" w:rsidRDefault="00CC3AAB" w:rsidP="00CC3AAB">
      <w:pPr>
        <w:jc w:val="center"/>
      </w:pPr>
      <w:r w:rsidRPr="00395707">
        <w:rPr>
          <w:noProof/>
        </w:rPr>
        <mc:AlternateContent>
          <mc:Choice Requires="wpg">
            <w:drawing>
              <wp:inline distT="0" distB="0" distL="0" distR="0" wp14:anchorId="5B33DCC9" wp14:editId="6FA9E23C">
                <wp:extent cx="5234305" cy="3530744"/>
                <wp:effectExtent l="0" t="0" r="0" b="0"/>
                <wp:docPr id="449" name="Group 1"/>
                <wp:cNvGraphicFramePr/>
                <a:graphic xmlns:a="http://schemas.openxmlformats.org/drawingml/2006/main">
                  <a:graphicData uri="http://schemas.microsoft.com/office/word/2010/wordprocessingGroup">
                    <wpg:wgp>
                      <wpg:cNvGrpSpPr/>
                      <wpg:grpSpPr>
                        <a:xfrm>
                          <a:off x="0" y="0"/>
                          <a:ext cx="5234305" cy="3530744"/>
                          <a:chOff x="0" y="0"/>
                          <a:chExt cx="5565775" cy="3970655"/>
                        </a:xfrm>
                      </wpg:grpSpPr>
                      <pic:pic xmlns:pic="http://schemas.openxmlformats.org/drawingml/2006/picture">
                        <pic:nvPicPr>
                          <pic:cNvPr id="450" name="그림 6"/>
                          <pic:cNvPicPr/>
                        </pic:nvPicPr>
                        <pic:blipFill>
                          <a:blip r:embed="rId74"/>
                          <a:stretch>
                            <a:fillRect/>
                          </a:stretch>
                        </pic:blipFill>
                        <pic:spPr>
                          <a:xfrm>
                            <a:off x="0" y="0"/>
                            <a:ext cx="5565775" cy="3970655"/>
                          </a:xfrm>
                          <a:prstGeom prst="rect">
                            <a:avLst/>
                          </a:prstGeom>
                        </pic:spPr>
                      </pic:pic>
                      <pic:pic xmlns:pic="http://schemas.openxmlformats.org/drawingml/2006/picture">
                        <pic:nvPicPr>
                          <pic:cNvPr id="454" name="Picture 454"/>
                          <pic:cNvPicPr>
                            <a:picLocks noChangeAspect="1"/>
                          </pic:cNvPicPr>
                        </pic:nvPicPr>
                        <pic:blipFill>
                          <a:blip r:embed="rId69"/>
                          <a:stretch>
                            <a:fillRect/>
                          </a:stretch>
                        </pic:blipFill>
                        <pic:spPr>
                          <a:xfrm>
                            <a:off x="623092" y="893932"/>
                            <a:ext cx="1625600" cy="736600"/>
                          </a:xfrm>
                          <a:prstGeom prst="rect">
                            <a:avLst/>
                          </a:prstGeom>
                        </pic:spPr>
                      </pic:pic>
                    </wpg:wgp>
                  </a:graphicData>
                </a:graphic>
              </wp:inline>
            </w:drawing>
          </mc:Choice>
          <mc:Fallback>
            <w:pict>
              <v:group id="Group 1" o:spid="_x0000_s1026" style="width:412.15pt;height:278pt;mso-position-horizontal-relative:char;mso-position-vertical-relative:line" coordsize="55657,3970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">
                <v:shape id="그림 6" o:spid="_x0000_s1027" type="#_x0000_t75" style="position:absolute;width:55657;height:397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JqTTDAAAA3AAAAA8AAABkcnMvZG93bnJldi54bWxET89rwjAUvg/2P4Q38DJmqm6ydUYRi+LF&#10;g92EHR/NW1PWvJQk1vrfm4Ow48f3e7EabCt68qFxrGAyzkAQV043XCv4/tq+vIMIEVlj65gUXCnA&#10;avn4sMBcuwsfqS9jLVIIhxwVmBi7XMpQGbIYxq4jTtyv8xZjgr6W2uMlhdtWTrNsLi02nBoMdrQx&#10;VP2VZ6vgNP+4tmF36Hvz/FMVclZIfyqUGj0N608QkYb4L76791rB61uan86kIyCX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8mpNMMAAADcAAAADwAAAAAAAAAAAAAAAACf&#10;AgAAZHJzL2Rvd25yZXYueG1sUEsFBgAAAAAEAAQA9wAAAI8DAAAAAA==&#10;">
                  <v:imagedata r:id="rId75" o:title=""/>
                </v:shape>
                <v:shape id="Picture 454" o:spid="_x0000_s1028" type="#_x0000_t75" style="position:absolute;left:6230;top:8939;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z2+XGAAAA3AAAAA8AAABkcnMvZG93bnJldi54bWxEj81uwjAQhO9IvIO1lXoDpygUSDGIILXq&#10;oRf+Dr1t420SEa+D7Ybw9nWlShxHM/ONZrnuTSM6cr62rOBpnIAgLqyuuVRwPLyO5iB8QNbYWCYF&#10;N/KwXg0HS8y0vfKOun0oRYSwz1BBFUKbSemLigz6sW2Jo/dtncEQpSuldniNcNPISZI8S4M1x4UK&#10;W9pWVJz3P0bB6euS86X7yGf5jBeuPOvP9G2h1ONDv3kBEagP9/B/+10rSKcp/J2JR0Cu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3Pb5cYAAADcAAAADwAAAAAAAAAAAAAA&#10;AACfAgAAZHJzL2Rvd25yZXYueG1sUEsFBgAAAAAEAAQA9wAAAJIDAAAAAA==&#10;">
                  <v:imagedata r:id="rId71" o:title=""/>
                  <v:path arrowok="t"/>
                </v:shape>
                <w10:anchorlock/>
              </v:group>
            </w:pict>
          </mc:Fallback>
        </mc:AlternateContent>
      </w:r>
    </w:p>
    <w:p w14:paraId="50BC2AD0"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8</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5DC3514A" w14:textId="0673B3B2" w:rsidR="00CD49C4" w:rsidRDefault="00CC3AAB" w:rsidP="00CC3AAB">
      <w:pPr>
        <w:jc w:val="center"/>
      </w:pPr>
      <w:r w:rsidRPr="00395707">
        <w:rPr>
          <w:noProof/>
        </w:rPr>
        <w:lastRenderedPageBreak/>
        <mc:AlternateContent>
          <mc:Choice Requires="wpg">
            <w:drawing>
              <wp:inline distT="0" distB="0" distL="0" distR="0" wp14:anchorId="1FC1760E" wp14:editId="5BDAA803">
                <wp:extent cx="5166360" cy="3545840"/>
                <wp:effectExtent l="0" t="0" r="0" b="10160"/>
                <wp:docPr id="455" name="Group 1"/>
                <wp:cNvGraphicFramePr/>
                <a:graphic xmlns:a="http://schemas.openxmlformats.org/drawingml/2006/main">
                  <a:graphicData uri="http://schemas.microsoft.com/office/word/2010/wordprocessingGroup">
                    <wpg:wgp>
                      <wpg:cNvGrpSpPr/>
                      <wpg:grpSpPr>
                        <a:xfrm>
                          <a:off x="0" y="0"/>
                          <a:ext cx="5166360" cy="3545840"/>
                          <a:chOff x="0" y="0"/>
                          <a:chExt cx="5446395" cy="3862070"/>
                        </a:xfrm>
                      </wpg:grpSpPr>
                      <pic:pic xmlns:pic="http://schemas.openxmlformats.org/drawingml/2006/picture">
                        <pic:nvPicPr>
                          <pic:cNvPr id="456" name="그림 4"/>
                          <pic:cNvPicPr/>
                        </pic:nvPicPr>
                        <pic:blipFill>
                          <a:blip r:embed="rId76"/>
                          <a:stretch>
                            <a:fillRect/>
                          </a:stretch>
                        </pic:blipFill>
                        <pic:spPr>
                          <a:xfrm>
                            <a:off x="0" y="0"/>
                            <a:ext cx="5446395" cy="3862070"/>
                          </a:xfrm>
                          <a:prstGeom prst="rect">
                            <a:avLst/>
                          </a:prstGeom>
                        </pic:spPr>
                      </pic:pic>
                      <pic:pic xmlns:pic="http://schemas.openxmlformats.org/drawingml/2006/picture">
                        <pic:nvPicPr>
                          <pic:cNvPr id="457" name="Picture 457"/>
                          <pic:cNvPicPr>
                            <a:picLocks noChangeAspect="1"/>
                          </pic:cNvPicPr>
                        </pic:nvPicPr>
                        <pic:blipFill>
                          <a:blip r:embed="rId69"/>
                          <a:stretch>
                            <a:fillRect/>
                          </a:stretch>
                        </pic:blipFill>
                        <pic:spPr>
                          <a:xfrm>
                            <a:off x="645288" y="853287"/>
                            <a:ext cx="1625600" cy="736600"/>
                          </a:xfrm>
                          <a:prstGeom prst="rect">
                            <a:avLst/>
                          </a:prstGeom>
                        </pic:spPr>
                      </pic:pic>
                    </wpg:wgp>
                  </a:graphicData>
                </a:graphic>
              </wp:inline>
            </w:drawing>
          </mc:Choice>
          <mc:Fallback>
            <w:pict>
              <v:group id="Group 1" o:spid="_x0000_s1026" style="width:406.8pt;height:279.2pt;mso-position-horizontal-relative:char;mso-position-vertical-relative:line" coordsize="54463,38620"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">
                <v:shape id="그림 4" o:spid="_x0000_s1027" type="#_x0000_t75" style="position:absolute;width:54463;height:38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AL1LFAAAA3AAAAA8AAABkcnMvZG93bnJldi54bWxEj81uwjAQhO+VeAdrkXorDqhFScAgQCLi&#10;QA/8PMASL0lEvI5iA+7b15WQehzNzDea+TKYVjyod41lBeNRAoK4tLrhSsH5tP1IQTiPrLG1TAp+&#10;yMFyMXibY67tkw/0OPpKRAi7HBXU3ne5lK6syaAb2Y44elfbG/RR9pXUPT4j3LRykiRTabDhuFBj&#10;R5uaytvxbhTsgw3rtJh8p+dbmWVtke2Ki1fqfRhWMxCegv8Pv9o7reDzawp/Z+IRkIt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cwC9SxQAAANwAAAAPAAAAAAAAAAAAAAAA&#10;AJ8CAABkcnMvZG93bnJldi54bWxQSwUGAAAAAAQABAD3AAAAkQMAAAAA&#10;">
                  <v:imagedata r:id="rId77" o:title=""/>
                </v:shape>
                <v:shape id="Picture 457" o:spid="_x0000_s1028" type="#_x0000_t75" style="position:absolute;left:6452;top:8532;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hRZLGAAAA3AAAAA8AAABkcnMvZG93bnJldi54bWxEj81uwjAQhO+VeAdrK/VWnCJoIMUggtSK&#10;A5fyc+htG2+TiHgdbDeEt8dIlXoczcw3mvmyN43oyPnasoKXYQKCuLC65lLBYf/+PAXhA7LGxjIp&#10;uJKH5WLwMMdM2wt/UrcLpYgQ9hkqqEJoMyl9UZFBP7QtcfR+rDMYonSl1A4vEW4aOUqSV2mw5rhQ&#10;YUvriorT7tcoOH6fcz532zzNU5658qS/xh8zpZ4e+9UbiEB9+A//tTdawXiSwv1MPAJycQ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6FFksYAAADcAAAADwAAAAAAAAAAAAAA&#10;AACfAgAAZHJzL2Rvd25yZXYueG1sUEsFBgAAAAAEAAQA9wAAAJIDAAAAAA==&#10;">
                  <v:imagedata r:id="rId71" o:title=""/>
                  <v:path arrowok="t"/>
                </v:shape>
                <w10:anchorlock/>
              </v:group>
            </w:pict>
          </mc:Fallback>
        </mc:AlternateContent>
      </w:r>
    </w:p>
    <w:p w14:paraId="29127B05"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9</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45064150" w14:textId="77777777" w:rsidR="00CD49C4" w:rsidRDefault="00CD49C4" w:rsidP="00CD49C4">
      <w:pPr>
        <w:rPr>
          <w:rFonts w:ascii="Times New Roman" w:hAnsi="Times New Roman" w:cs="Times New Roman"/>
          <w:sz w:val="24"/>
          <w:szCs w:val="24"/>
        </w:rPr>
      </w:pPr>
    </w:p>
    <w:p w14:paraId="1C047361" w14:textId="561D7B42" w:rsidR="00CD49C4" w:rsidRDefault="00CC3AAB" w:rsidP="00CC3AAB">
      <w:pPr>
        <w:jc w:val="center"/>
        <w:rPr>
          <w:rFonts w:ascii="Times New Roman" w:hAnsi="Times New Roman" w:cs="Times New Roman"/>
          <w:sz w:val="24"/>
          <w:szCs w:val="24"/>
        </w:rPr>
      </w:pPr>
      <w:r w:rsidRPr="00395707">
        <w:rPr>
          <w:rFonts w:ascii="Times New Roman" w:hAnsi="Times New Roman" w:cs="Times New Roman"/>
          <w:noProof/>
          <w:sz w:val="24"/>
          <w:szCs w:val="24"/>
        </w:rPr>
        <mc:AlternateContent>
          <mc:Choice Requires="wpg">
            <w:drawing>
              <wp:inline distT="0" distB="0" distL="0" distR="0" wp14:anchorId="440E7B34" wp14:editId="7A9946C4">
                <wp:extent cx="5360035" cy="3295674"/>
                <wp:effectExtent l="0" t="0" r="0" b="6350"/>
                <wp:docPr id="458" name="Group 1"/>
                <wp:cNvGraphicFramePr/>
                <a:graphic xmlns:a="http://schemas.openxmlformats.org/drawingml/2006/main">
                  <a:graphicData uri="http://schemas.microsoft.com/office/word/2010/wordprocessingGroup">
                    <wpg:wgp>
                      <wpg:cNvGrpSpPr/>
                      <wpg:grpSpPr>
                        <a:xfrm>
                          <a:off x="0" y="0"/>
                          <a:ext cx="5360035" cy="3295674"/>
                          <a:chOff x="0" y="0"/>
                          <a:chExt cx="5525770" cy="3804285"/>
                        </a:xfrm>
                      </wpg:grpSpPr>
                      <pic:pic xmlns:pic="http://schemas.openxmlformats.org/drawingml/2006/picture">
                        <pic:nvPicPr>
                          <pic:cNvPr id="459" name="그림 5"/>
                          <pic:cNvPicPr/>
                        </pic:nvPicPr>
                        <pic:blipFill>
                          <a:blip r:embed="rId78"/>
                          <a:stretch>
                            <a:fillRect/>
                          </a:stretch>
                        </pic:blipFill>
                        <pic:spPr>
                          <a:xfrm>
                            <a:off x="0" y="0"/>
                            <a:ext cx="5525770" cy="3804285"/>
                          </a:xfrm>
                          <a:prstGeom prst="rect">
                            <a:avLst/>
                          </a:prstGeom>
                        </pic:spPr>
                      </pic:pic>
                      <pic:pic xmlns:pic="http://schemas.openxmlformats.org/drawingml/2006/picture">
                        <pic:nvPicPr>
                          <pic:cNvPr id="460" name="Picture 460"/>
                          <pic:cNvPicPr>
                            <a:picLocks noChangeAspect="1"/>
                          </pic:cNvPicPr>
                        </pic:nvPicPr>
                        <pic:blipFill>
                          <a:blip r:embed="rId69"/>
                          <a:stretch>
                            <a:fillRect/>
                          </a:stretch>
                        </pic:blipFill>
                        <pic:spPr>
                          <a:xfrm>
                            <a:off x="1039817" y="2776025"/>
                            <a:ext cx="1625600" cy="736600"/>
                          </a:xfrm>
                          <a:prstGeom prst="rect">
                            <a:avLst/>
                          </a:prstGeom>
                        </pic:spPr>
                      </pic:pic>
                    </wpg:wgp>
                  </a:graphicData>
                </a:graphic>
              </wp:inline>
            </w:drawing>
          </mc:Choice>
          <mc:Fallback>
            <w:pict>
              <v:group id="Group 1" o:spid="_x0000_s1026" style="width:422.05pt;height:259.5pt;mso-position-horizontal-relative:char;mso-position-vertical-relative:line" coordsize="55257,3804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">
                <v:shape id="그림 5" o:spid="_x0000_s1027" type="#_x0000_t75" style="position:absolute;width:55257;height:380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mb5vFAAAA3AAAAA8AAABkcnMvZG93bnJldi54bWxEj0FrAjEUhO8F/0N4hd5qVmlFV6OIVChU&#10;D9oePD42z921m5eQpJr6641Q6HGYmW+Y2SKZTpzJh9aygkG/AEFcWd1yreDrc/08BhEissbOMin4&#10;pQCLee9hhqW2F97ReR9rkSEcSlTQxOhKKUPVkMHQt444e0frDcYsfS21x0uGm04Oi2IkDbacFxp0&#10;tGqo+t7/GAWjzdZf3Udav50OK6eXtkuTzUCpp8e0nIKIlOJ/+K/9rhW8vE7gfiYfATm/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n5m+bxQAAANwAAAAPAAAAAAAAAAAAAAAA&#10;AJ8CAABkcnMvZG93bnJldi54bWxQSwUGAAAAAAQABAD3AAAAkQMAAAAA&#10;">
                  <v:imagedata r:id="rId79" o:title=""/>
                </v:shape>
                <v:shape id="Picture 460" o:spid="_x0000_s1028" type="#_x0000_t75" style="position:absolute;left:10398;top:27760;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kF1vDAAAA3AAAAA8AAABkcnMvZG93bnJldi54bWxETz1vwjAQ3Sv1P1hXqVvjFCEoKQ5qkFox&#10;dIHCwHbE1yRKfA62G8K/rwckxqf3vVyNphMDOd9YVvCapCCIS6sbrhTsfz5f3kD4gKyxs0wKruRh&#10;lT8+LDHT9sJbGnahEjGEfYYK6hD6TEpf1mTQJ7YnjtyvdQZDhK6S2uElhptOTtJ0Jg02HBtq7Gld&#10;U9nu/oyCw+lc8Hn4LubFnBeuavVx+rVQ6vlp/HgHEWgMd/HNvdEKprM4P56JR0Dm/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iQXW8MAAADcAAAADwAAAAAAAAAAAAAAAACf&#10;AgAAZHJzL2Rvd25yZXYueG1sUEsFBgAAAAAEAAQA9wAAAI8DAAAAAA==&#10;">
                  <v:imagedata r:id="rId71" o:title=""/>
                  <v:path arrowok="t"/>
                </v:shape>
                <w10:anchorlock/>
              </v:group>
            </w:pict>
          </mc:Fallback>
        </mc:AlternateContent>
      </w:r>
    </w:p>
    <w:p w14:paraId="71CB177E"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10</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17513303" w14:textId="77777777" w:rsidR="00CD49C4" w:rsidRDefault="00CD49C4" w:rsidP="00CC3AAB">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95D2E5B" wp14:editId="36C84089">
            <wp:extent cx="4530725" cy="2768764"/>
            <wp:effectExtent l="0" t="0" r="0" b="0"/>
            <wp:docPr id="480"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4001"/>
                    <a:stretch/>
                  </pic:blipFill>
                  <pic:spPr bwMode="auto">
                    <a:xfrm>
                      <a:off x="0" y="0"/>
                      <a:ext cx="4547240" cy="2778857"/>
                    </a:xfrm>
                    <a:prstGeom prst="rect">
                      <a:avLst/>
                    </a:prstGeom>
                    <a:noFill/>
                    <a:ln>
                      <a:noFill/>
                    </a:ln>
                    <a:extLst>
                      <a:ext uri="{53640926-AAD7-44D8-BBD7-CCE9431645EC}">
                        <a14:shadowObscured xmlns:a14="http://schemas.microsoft.com/office/drawing/2010/main"/>
                      </a:ext>
                    </a:extLst>
                  </pic:spPr>
                </pic:pic>
              </a:graphicData>
            </a:graphic>
          </wp:inline>
        </w:drawing>
      </w:r>
    </w:p>
    <w:p w14:paraId="211EC5D8"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11</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3.3</w:t>
      </w:r>
    </w:p>
    <w:p w14:paraId="3498BB72" w14:textId="77777777" w:rsidR="00CD49C4" w:rsidRDefault="00CD49C4" w:rsidP="00CD49C4">
      <w:pPr>
        <w:rPr>
          <w:rFonts w:ascii="Times New Roman" w:hAnsi="Times New Roman" w:cs="Times New Roman"/>
          <w:sz w:val="24"/>
          <w:szCs w:val="24"/>
        </w:rPr>
      </w:pPr>
    </w:p>
    <w:p w14:paraId="625BE54B" w14:textId="140383DB" w:rsidR="00CD49C4" w:rsidRDefault="00CC3AAB" w:rsidP="00CC3AAB">
      <w:pPr>
        <w:jc w:val="center"/>
      </w:pPr>
      <w:r w:rsidRPr="00395707">
        <w:rPr>
          <w:noProof/>
        </w:rPr>
        <mc:AlternateContent>
          <mc:Choice Requires="wpg">
            <w:drawing>
              <wp:inline distT="0" distB="0" distL="0" distR="0" wp14:anchorId="65E62FAA" wp14:editId="4ABF750F">
                <wp:extent cx="5382895" cy="3801110"/>
                <wp:effectExtent l="0" t="0" r="1905" b="8890"/>
                <wp:docPr id="461" name="Group 1"/>
                <wp:cNvGraphicFramePr/>
                <a:graphic xmlns:a="http://schemas.openxmlformats.org/drawingml/2006/main">
                  <a:graphicData uri="http://schemas.microsoft.com/office/word/2010/wordprocessingGroup">
                    <wpg:wgp>
                      <wpg:cNvGrpSpPr/>
                      <wpg:grpSpPr>
                        <a:xfrm>
                          <a:off x="0" y="0"/>
                          <a:ext cx="5382895" cy="3801110"/>
                          <a:chOff x="0" y="0"/>
                          <a:chExt cx="5382895" cy="3801110"/>
                        </a:xfrm>
                      </wpg:grpSpPr>
                      <pic:pic xmlns:pic="http://schemas.openxmlformats.org/drawingml/2006/picture">
                        <pic:nvPicPr>
                          <pic:cNvPr id="462" name="그림 7"/>
                          <pic:cNvPicPr/>
                        </pic:nvPicPr>
                        <pic:blipFill>
                          <a:blip r:embed="rId81"/>
                          <a:stretch>
                            <a:fillRect/>
                          </a:stretch>
                        </pic:blipFill>
                        <pic:spPr>
                          <a:xfrm>
                            <a:off x="0" y="0"/>
                            <a:ext cx="5382895" cy="3801110"/>
                          </a:xfrm>
                          <a:prstGeom prst="rect">
                            <a:avLst/>
                          </a:prstGeom>
                        </pic:spPr>
                      </pic:pic>
                      <pic:pic xmlns:pic="http://schemas.openxmlformats.org/drawingml/2006/picture">
                        <pic:nvPicPr>
                          <pic:cNvPr id="463" name="Picture 463"/>
                          <pic:cNvPicPr>
                            <a:picLocks noChangeAspect="1"/>
                          </pic:cNvPicPr>
                        </pic:nvPicPr>
                        <pic:blipFill>
                          <a:blip r:embed="rId82"/>
                          <a:stretch>
                            <a:fillRect/>
                          </a:stretch>
                        </pic:blipFill>
                        <pic:spPr>
                          <a:xfrm>
                            <a:off x="445633" y="986344"/>
                            <a:ext cx="1625600" cy="736600"/>
                          </a:xfrm>
                          <a:prstGeom prst="rect">
                            <a:avLst/>
                          </a:prstGeom>
                        </pic:spPr>
                      </pic:pic>
                    </wpg:wgp>
                  </a:graphicData>
                </a:graphic>
              </wp:inline>
            </w:drawing>
          </mc:Choice>
          <mc:Fallback>
            <w:pict>
              <v:group id="Group 1" o:spid="_x0000_s1026" style="width:423.85pt;height:299.3pt;mso-position-horizontal-relative:char;mso-position-vertical-relative:line" coordsize="53828,3801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">
                <v:shape id="그림 7" o:spid="_x0000_s1027" type="#_x0000_t75" style="position:absolute;width:53828;height:380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oVinFAAAA3AAAAA8AAABkcnMvZG93bnJldi54bWxEj0FrwkAUhO+F/oflFXqrm4QiEl1Fmhas&#10;t2qt10f2mU2afRuyG03/vVsQPA4z8w2zWI22FWfqfe1YQTpJQBCXTtdcKfjef7zMQPiArLF1TAr+&#10;yMNq+fiwwFy7C3/ReRcqESHsc1RgQuhyKX1pyKKfuI44eifXWwxR9pXUPV4i3LYyS5KptFhzXDDY&#10;0Zuh8nc3WAWHrW1HvT98NtmPeU+KY7EZ0kap56dxPQcRaAz38K290Qpepxn8n4lHQC6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aFYpxQAAANwAAAAPAAAAAAAAAAAAAAAA&#10;AJ8CAABkcnMvZG93bnJldi54bWxQSwUGAAAAAAQABAD3AAAAkQMAAAAA&#10;">
                  <v:imagedata r:id="rId83" o:title=""/>
                </v:shape>
                <v:shape id="Picture 463" o:spid="_x0000_s1028" type="#_x0000_t75" style="position:absolute;left:4456;top:9863;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6AdN/FAAAA3AAAAA8AAABkcnMvZG93bnJldi54bWxEj0FrwkAUhO+C/2F5Qm+6sS2iaTai1RYP&#10;WqhKz4/sM4lm34bsauK/dwuFHoeZ+YZJ5p2pxI0aV1pWMB5FIIgzq0vOFRwPH8MpCOeRNVaWScGd&#10;HMzTfi/BWNuWv+m297kIEHYxKii8r2MpXVaQQTeyNXHwTrYx6INscqkbbAPcVPI5iibSYMlhocCa&#10;3gvKLvurUbCdnsnhbPezXn2aw/Jr155X94VST4Nu8QbCU+f/w3/tjVbwOnmB3zPhCMj0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gHTfxQAAANwAAAAPAAAAAAAAAAAAAAAA&#10;AJ8CAABkcnMvZG93bnJldi54bWxQSwUGAAAAAAQABAD3AAAAkQMAAAAA&#10;">
                  <v:imagedata r:id="rId84" o:title=""/>
                  <v:path arrowok="t"/>
                </v:shape>
                <w10:anchorlock/>
              </v:group>
            </w:pict>
          </mc:Fallback>
        </mc:AlternateContent>
      </w:r>
    </w:p>
    <w:p w14:paraId="7A786920"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12</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sidRPr="00681436">
        <w:rPr>
          <w:rFonts w:ascii="Times New Roman" w:hAnsi="Times New Roman" w:cs="Times New Roman"/>
          <w:sz w:val="24"/>
          <w:szCs w:val="24"/>
        </w:rPr>
        <w:t xml:space="preserve">H NMR Spectrum of Compound </w:t>
      </w:r>
      <w:r>
        <w:rPr>
          <w:rFonts w:ascii="Times New Roman" w:hAnsi="Times New Roman" w:cs="Times New Roman"/>
          <w:b/>
          <w:sz w:val="24"/>
          <w:szCs w:val="24"/>
        </w:rPr>
        <w:t>3.4</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7865ECA1" w14:textId="01BB7726" w:rsidR="00CD49C4" w:rsidRPr="00681436" w:rsidRDefault="00CC3AAB" w:rsidP="00CC3AAB">
      <w:pPr>
        <w:jc w:val="center"/>
        <w:rPr>
          <w:rFonts w:ascii="Times New Roman" w:hAnsi="Times New Roman" w:cs="Times New Roman"/>
          <w:sz w:val="24"/>
          <w:szCs w:val="24"/>
        </w:rPr>
      </w:pPr>
      <w:r w:rsidRPr="00395707">
        <w:rPr>
          <w:rFonts w:ascii="Times New Roman" w:hAnsi="Times New Roman" w:cs="Times New Roman"/>
          <w:noProof/>
          <w:sz w:val="24"/>
          <w:szCs w:val="24"/>
        </w:rPr>
        <w:lastRenderedPageBreak/>
        <mc:AlternateContent>
          <mc:Choice Requires="wpg">
            <w:drawing>
              <wp:inline distT="0" distB="0" distL="0" distR="0" wp14:anchorId="0FD6AB4C" wp14:editId="397648D2">
                <wp:extent cx="5238115" cy="3545840"/>
                <wp:effectExtent l="0" t="0" r="0" b="10160"/>
                <wp:docPr id="464" name="Group 1"/>
                <wp:cNvGraphicFramePr/>
                <a:graphic xmlns:a="http://schemas.openxmlformats.org/drawingml/2006/main">
                  <a:graphicData uri="http://schemas.microsoft.com/office/word/2010/wordprocessingGroup">
                    <wpg:wgp>
                      <wpg:cNvGrpSpPr/>
                      <wpg:grpSpPr>
                        <a:xfrm>
                          <a:off x="0" y="0"/>
                          <a:ext cx="5238115" cy="3545840"/>
                          <a:chOff x="0" y="0"/>
                          <a:chExt cx="5518150" cy="3833495"/>
                        </a:xfrm>
                      </wpg:grpSpPr>
                      <pic:pic xmlns:pic="http://schemas.openxmlformats.org/drawingml/2006/picture">
                        <pic:nvPicPr>
                          <pic:cNvPr id="465" name="그림 8"/>
                          <pic:cNvPicPr/>
                        </pic:nvPicPr>
                        <pic:blipFill>
                          <a:blip r:embed="rId85"/>
                          <a:stretch>
                            <a:fillRect/>
                          </a:stretch>
                        </pic:blipFill>
                        <pic:spPr>
                          <a:xfrm>
                            <a:off x="0" y="0"/>
                            <a:ext cx="5518150" cy="3833495"/>
                          </a:xfrm>
                          <a:prstGeom prst="rect">
                            <a:avLst/>
                          </a:prstGeom>
                        </pic:spPr>
                      </pic:pic>
                      <pic:pic xmlns:pic="http://schemas.openxmlformats.org/drawingml/2006/picture">
                        <pic:nvPicPr>
                          <pic:cNvPr id="466" name="Picture 466"/>
                          <pic:cNvPicPr>
                            <a:picLocks noChangeAspect="1"/>
                          </pic:cNvPicPr>
                        </pic:nvPicPr>
                        <pic:blipFill>
                          <a:blip r:embed="rId82"/>
                          <a:stretch>
                            <a:fillRect/>
                          </a:stretch>
                        </pic:blipFill>
                        <pic:spPr>
                          <a:xfrm>
                            <a:off x="513260" y="1002537"/>
                            <a:ext cx="1625600" cy="736600"/>
                          </a:xfrm>
                          <a:prstGeom prst="rect">
                            <a:avLst/>
                          </a:prstGeom>
                        </pic:spPr>
                      </pic:pic>
                    </wpg:wgp>
                  </a:graphicData>
                </a:graphic>
              </wp:inline>
            </w:drawing>
          </mc:Choice>
          <mc:Fallback>
            <w:pict>
              <v:group id="Group 1" o:spid="_x0000_s1026" style="width:412.45pt;height:279.2pt;mso-position-horizontal-relative:char;mso-position-vertical-relative:line" coordsize="55181,3833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">
                <v:shape id="그림 8" o:spid="_x0000_s1027" type="#_x0000_t75" style="position:absolute;width:55181;height:38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lRFPGAAAA3AAAAA8AAABkcnMvZG93bnJldi54bWxEj1FPAjEQhN9N/A/NmvBipCdRQk4KUROQ&#10;ID4I/IClXe9OrtvzusDx76mJiY+TmfkmM552vlZHamMV2MB9PwNFbIOruDCw3czuRqCiIDusA5OB&#10;M0WYTq6vxpi7cOJPOq6lUAnCMUcDpUiTax1tSR5jPzTEyfsKrUdJsi20a/GU4L7Wgywbao8Vp4US&#10;G3otye7XB2/Avr+tRruVXX7srHzL/AVvz/sfY3o33fMTKKFO/sN/7YUz8DB8hN8z6Qjoy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VEU8YAAADcAAAADwAAAAAAAAAAAAAA&#10;AACfAgAAZHJzL2Rvd25yZXYueG1sUEsFBgAAAAAEAAQA9wAAAJIDAAAAAA==&#10;">
                  <v:imagedata r:id="rId86" o:title=""/>
                </v:shape>
                <v:shape id="Picture 466" o:spid="_x0000_s1028" type="#_x0000_t75" style="position:absolute;left:5132;top:10025;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310fFAAAA3AAAAA8AAABkcnMvZG93bnJldi54bWxEj0FrwkAUhO+C/2F5BW+6qUjQNBux1ZYe&#10;tKAWz4/sM4lm34bs1sR/3y0UPA4z8w2TLntTixu1rrKs4HkSgSDOra64UPB9fB/PQTiPrLG2TAru&#10;5GCZDQcpJtp2vKfbwRciQNglqKD0vkmkdHlJBt3ENsTBO9vWoA+yLaRusQtwU8tpFMXSYMVhocSG&#10;3krKr4cfo2A7v5DDxe60WX+Y4+vXrrus7yulRk/96gWEp94/wv/tT61gFsfwdyYcAZn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99dHxQAAANwAAAAPAAAAAAAAAAAAAAAA&#10;AJ8CAABkcnMvZG93bnJldi54bWxQSwUGAAAAAAQABAD3AAAAkQMAAAAA&#10;">
                  <v:imagedata r:id="rId84" o:title=""/>
                  <v:path arrowok="t"/>
                </v:shape>
                <w10:anchorlock/>
              </v:group>
            </w:pict>
          </mc:Fallback>
        </mc:AlternateContent>
      </w:r>
    </w:p>
    <w:p w14:paraId="7933CE00"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A13</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sidRPr="003C4CA4">
        <w:rPr>
          <w:rFonts w:ascii="Times New Roman" w:hAnsi="Times New Roman" w:cs="Times New Roman"/>
          <w:sz w:val="24"/>
          <w:szCs w:val="24"/>
        </w:rPr>
        <w:t xml:space="preserve">C NMR Spectrum of Compound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5372DD65" w14:textId="77777777" w:rsidR="00CD49C4" w:rsidRDefault="00CD49C4" w:rsidP="00CD49C4">
      <w:pPr>
        <w:rPr>
          <w:rFonts w:ascii="Times New Roman" w:hAnsi="Times New Roman" w:cs="Times New Roman"/>
          <w:sz w:val="24"/>
          <w:szCs w:val="24"/>
        </w:rPr>
      </w:pPr>
    </w:p>
    <w:p w14:paraId="78A44E38" w14:textId="7AA41348" w:rsidR="00CD49C4" w:rsidRDefault="00CC3AAB" w:rsidP="00CC3AAB">
      <w:pPr>
        <w:jc w:val="center"/>
      </w:pPr>
      <w:r w:rsidRPr="00395707">
        <w:rPr>
          <w:noProof/>
        </w:rPr>
        <mc:AlternateContent>
          <mc:Choice Requires="wpg">
            <w:drawing>
              <wp:inline distT="0" distB="0" distL="0" distR="0" wp14:anchorId="0384B569" wp14:editId="15302130">
                <wp:extent cx="5434965" cy="3202940"/>
                <wp:effectExtent l="0" t="0" r="635" b="0"/>
                <wp:docPr id="467" name="Group 1"/>
                <wp:cNvGraphicFramePr/>
                <a:graphic xmlns:a="http://schemas.openxmlformats.org/drawingml/2006/main">
                  <a:graphicData uri="http://schemas.microsoft.com/office/word/2010/wordprocessingGroup">
                    <wpg:wgp>
                      <wpg:cNvGrpSpPr/>
                      <wpg:grpSpPr>
                        <a:xfrm>
                          <a:off x="0" y="0"/>
                          <a:ext cx="5434965" cy="3202940"/>
                          <a:chOff x="0" y="0"/>
                          <a:chExt cx="5943600" cy="3970020"/>
                        </a:xfrm>
                      </wpg:grpSpPr>
                      <pic:pic xmlns:pic="http://schemas.openxmlformats.org/drawingml/2006/picture">
                        <pic:nvPicPr>
                          <pic:cNvPr id="468" name="그림 15"/>
                          <pic:cNvPicPr/>
                        </pic:nvPicPr>
                        <pic:blipFill>
                          <a:blip r:embed="rId87"/>
                          <a:stretch>
                            <a:fillRect/>
                          </a:stretch>
                        </pic:blipFill>
                        <pic:spPr>
                          <a:xfrm>
                            <a:off x="0" y="0"/>
                            <a:ext cx="5943600" cy="3970020"/>
                          </a:xfrm>
                          <a:prstGeom prst="rect">
                            <a:avLst/>
                          </a:prstGeom>
                        </pic:spPr>
                      </pic:pic>
                      <pic:pic xmlns:pic="http://schemas.openxmlformats.org/drawingml/2006/picture">
                        <pic:nvPicPr>
                          <pic:cNvPr id="469" name="Picture 469"/>
                          <pic:cNvPicPr>
                            <a:picLocks noChangeAspect="1"/>
                          </pic:cNvPicPr>
                        </pic:nvPicPr>
                        <pic:blipFill>
                          <a:blip r:embed="rId82"/>
                          <a:stretch>
                            <a:fillRect/>
                          </a:stretch>
                        </pic:blipFill>
                        <pic:spPr>
                          <a:xfrm>
                            <a:off x="725985" y="1070799"/>
                            <a:ext cx="1625600" cy="736600"/>
                          </a:xfrm>
                          <a:prstGeom prst="rect">
                            <a:avLst/>
                          </a:prstGeom>
                        </pic:spPr>
                      </pic:pic>
                    </wpg:wgp>
                  </a:graphicData>
                </a:graphic>
              </wp:inline>
            </w:drawing>
          </mc:Choice>
          <mc:Fallback>
            <w:pict>
              <v:group id="Group 1" o:spid="_x0000_s1026" style="width:427.95pt;height:252.2pt;mso-position-horizontal-relative:char;mso-position-vertical-relative:line" coordsize="59436,39700"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">
                <v:shape id="그림 15" o:spid="_x0000_s1027" type="#_x0000_t75" style="position:absolute;width:59436;height:39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fiBzDAAAA3AAAAA8AAABkcnMvZG93bnJldi54bWxET89rwjAUvg/2P4QneNPU4UqpRhFhIKKH&#10;6Xbw9myeTbF56ZpY6/765SDs+PH9ni97W4uOWl85VjAZJyCIC6crLhV8HT9GGQgfkDXWjknBgzws&#10;F68vc8y1u/MndYdQihjCPkcFJoQml9IXhiz6sWuII3dxrcUQYVtK3eI9httaviVJKi1WHBsMNrQ2&#10;VFwPN6tge0n29r3LdFeczA+nv9/r3Xmi1HDQr2YgAvXhX/x0b7SCaRrXxjPxCMjF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d+IHMMAAADcAAAADwAAAAAAAAAAAAAAAACf&#10;AgAAZHJzL2Rvd25yZXYueG1sUEsFBgAAAAAEAAQA9wAAAI8DAAAAAA==&#10;">
                  <v:imagedata r:id="rId88" o:title=""/>
                </v:shape>
                <v:shape id="Picture 469" o:spid="_x0000_s1028" type="#_x0000_t75" style="position:absolute;left:7259;top:10707;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oQzXEAAAA3AAAAA8AAABkcnMvZG93bnJldi54bWxEj0+LwjAUxO8LfofwhL2tqYuIVqPo6i4e&#10;VPAPnh/Ns602L6XJ2vrtjSB4HGbmN8x42phC3KhyuWUF3U4EgjixOudUwfHw+zUA4TyyxsIyKbiT&#10;g+mk9THGWNuad3Tb+1QECLsYFWTel7GULsnIoOvYkjh4Z1sZ9EFWqdQV1gFuCvkdRX1pMOewkGFJ&#10;Pxkl1/2/UbAeXMjhcHNaLv7MYb7d1JfFfabUZ7uZjUB4avw7/GqvtIJefwjPM+EIyM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9oQzXEAAAA3AAAAA8AAAAAAAAAAAAAAAAA&#10;nwIAAGRycy9kb3ducmV2LnhtbFBLBQYAAAAABAAEAPcAAACQAwAAAAA=&#10;">
                  <v:imagedata r:id="rId84" o:title=""/>
                  <v:path arrowok="t"/>
                </v:shape>
                <w10:anchorlock/>
              </v:group>
            </w:pict>
          </mc:Fallback>
        </mc:AlternateContent>
      </w:r>
    </w:p>
    <w:p w14:paraId="5259B513"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14</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5684881F" w14:textId="543DA828" w:rsidR="00CD49C4" w:rsidRDefault="00CC3AAB" w:rsidP="00CC3AAB">
      <w:pPr>
        <w:jc w:val="center"/>
      </w:pPr>
      <w:r w:rsidRPr="00395707">
        <w:rPr>
          <w:noProof/>
        </w:rPr>
        <w:lastRenderedPageBreak/>
        <mc:AlternateContent>
          <mc:Choice Requires="wpg">
            <w:drawing>
              <wp:inline distT="0" distB="0" distL="0" distR="0" wp14:anchorId="5C68ECA8" wp14:editId="404BD8F9">
                <wp:extent cx="5431790" cy="3545840"/>
                <wp:effectExtent l="0" t="0" r="3810" b="10160"/>
                <wp:docPr id="471" name="Group 1"/>
                <wp:cNvGraphicFramePr/>
                <a:graphic xmlns:a="http://schemas.openxmlformats.org/drawingml/2006/main">
                  <a:graphicData uri="http://schemas.microsoft.com/office/word/2010/wordprocessingGroup">
                    <wpg:wgp>
                      <wpg:cNvGrpSpPr/>
                      <wpg:grpSpPr>
                        <a:xfrm>
                          <a:off x="0" y="0"/>
                          <a:ext cx="5431790" cy="3545840"/>
                          <a:chOff x="0" y="0"/>
                          <a:chExt cx="5597525" cy="3844290"/>
                        </a:xfrm>
                      </wpg:grpSpPr>
                      <pic:pic xmlns:pic="http://schemas.openxmlformats.org/drawingml/2006/picture">
                        <pic:nvPicPr>
                          <pic:cNvPr id="474" name="그림 9"/>
                          <pic:cNvPicPr/>
                        </pic:nvPicPr>
                        <pic:blipFill>
                          <a:blip r:embed="rId89"/>
                          <a:stretch>
                            <a:fillRect/>
                          </a:stretch>
                        </pic:blipFill>
                        <pic:spPr>
                          <a:xfrm>
                            <a:off x="0" y="0"/>
                            <a:ext cx="5597525" cy="3844290"/>
                          </a:xfrm>
                          <a:prstGeom prst="rect">
                            <a:avLst/>
                          </a:prstGeom>
                        </pic:spPr>
                      </pic:pic>
                      <pic:pic xmlns:pic="http://schemas.openxmlformats.org/drawingml/2006/picture">
                        <pic:nvPicPr>
                          <pic:cNvPr id="475" name="Picture 475"/>
                          <pic:cNvPicPr>
                            <a:picLocks noChangeAspect="1"/>
                          </pic:cNvPicPr>
                        </pic:nvPicPr>
                        <pic:blipFill>
                          <a:blip r:embed="rId82"/>
                          <a:stretch>
                            <a:fillRect/>
                          </a:stretch>
                        </pic:blipFill>
                        <pic:spPr>
                          <a:xfrm>
                            <a:off x="757664" y="871456"/>
                            <a:ext cx="1625600" cy="736600"/>
                          </a:xfrm>
                          <a:prstGeom prst="rect">
                            <a:avLst/>
                          </a:prstGeom>
                        </pic:spPr>
                      </pic:pic>
                    </wpg:wgp>
                  </a:graphicData>
                </a:graphic>
              </wp:inline>
            </w:drawing>
          </mc:Choice>
          <mc:Fallback>
            <w:pict>
              <v:group id="Group 1" o:spid="_x0000_s1026" style="width:427.7pt;height:279.2pt;mso-position-horizontal-relative:char;mso-position-vertical-relative:line" coordsize="55975,3844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">
                <v:shape id="그림 9" o:spid="_x0000_s1027" type="#_x0000_t75" style="position:absolute;width:55975;height:384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Y7OrFAAAA3AAAAA8AAABkcnMvZG93bnJldi54bWxEj0FrwkAUhO8F/8PyBG91ow2tRFdRi+DB&#10;Qxu9eHtkn9mQ7NuQXTXtr3eFQo/DzHzDLFa9bcSNOl85VjAZJyCIC6crLhWcjrvXGQgfkDU2jknB&#10;D3lYLQcvC8y0u/M33fJQighhn6ECE0KbSekLQxb92LXE0bu4zmKIsiul7vAe4baR0yR5lxYrjgsG&#10;W9oaKur8ahUkxeFLbur8/LadXus+pL+m3nwqNRr26zmIQH34D/+191pB+pHC80w8AnL5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GOzqxQAAANwAAAAPAAAAAAAAAAAAAAAA&#10;AJ8CAABkcnMvZG93bnJldi54bWxQSwUGAAAAAAQABAD3AAAAkQMAAAAA&#10;">
                  <v:imagedata r:id="rId90" o:title=""/>
                </v:shape>
                <v:shape id="Picture 475" o:spid="_x0000_s1028" type="#_x0000_t75" style="position:absolute;left:7576;top:8714;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v83+3GAAAA3AAAAA8AAABkcnMvZG93bnJldi54bWxEj09rwkAUxO9Cv8PyCt50U2mtRlfR2oqH&#10;KvgHz4/sM4nNvg3Z1cRv3xUEj8PM/IYZTxtTiCtVLres4K0bgSBOrM45VXDY/3QGIJxH1lhYJgU3&#10;cjCdvLTGGGtb85auO5+KAGEXo4LM+zKW0iUZGXRdWxIH72Qrgz7IKpW6wjrATSF7UdSXBnMOCxmW&#10;9JVR8re7GAW/gzM5HK6P34ul2c836/q8uM2Uar82sxEIT41/hh/tlVbw/vkB9zPhCMjJ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zf7cYAAADcAAAADwAAAAAAAAAAAAAA&#10;AACfAgAAZHJzL2Rvd25yZXYueG1sUEsFBgAAAAAEAAQA9wAAAJIDAAAAAA==&#10;">
                  <v:imagedata r:id="rId84" o:title=""/>
                  <v:path arrowok="t"/>
                </v:shape>
                <w10:anchorlock/>
              </v:group>
            </w:pict>
          </mc:Fallback>
        </mc:AlternateContent>
      </w:r>
    </w:p>
    <w:p w14:paraId="3566EE85"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15</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48D93550" w14:textId="77777777" w:rsidR="00CD49C4" w:rsidRDefault="00CD49C4" w:rsidP="00CD49C4">
      <w:pPr>
        <w:rPr>
          <w:rFonts w:ascii="Times New Roman" w:hAnsi="Times New Roman" w:cs="Times New Roman"/>
          <w:sz w:val="24"/>
          <w:szCs w:val="24"/>
        </w:rPr>
      </w:pPr>
    </w:p>
    <w:p w14:paraId="4FDF2577" w14:textId="4852ADAA" w:rsidR="00CD49C4" w:rsidRDefault="00CC3AAB" w:rsidP="00CC3AAB">
      <w:pPr>
        <w:jc w:val="center"/>
        <w:rPr>
          <w:rFonts w:ascii="Times New Roman" w:hAnsi="Times New Roman" w:cs="Times New Roman"/>
          <w:sz w:val="24"/>
          <w:szCs w:val="24"/>
        </w:rPr>
      </w:pPr>
      <w:r w:rsidRPr="00395707">
        <w:rPr>
          <w:rFonts w:ascii="Times New Roman" w:hAnsi="Times New Roman" w:cs="Times New Roman"/>
          <w:noProof/>
          <w:sz w:val="24"/>
          <w:szCs w:val="24"/>
        </w:rPr>
        <mc:AlternateContent>
          <mc:Choice Requires="wpg">
            <w:drawing>
              <wp:inline distT="0" distB="0" distL="0" distR="0" wp14:anchorId="26DD1EE3" wp14:editId="0BF6B2ED">
                <wp:extent cx="5360035" cy="3409974"/>
                <wp:effectExtent l="0" t="0" r="0" b="0"/>
                <wp:docPr id="476" name="Group 1"/>
                <wp:cNvGraphicFramePr/>
                <a:graphic xmlns:a="http://schemas.openxmlformats.org/drawingml/2006/main">
                  <a:graphicData uri="http://schemas.microsoft.com/office/word/2010/wordprocessingGroup">
                    <wpg:wgp>
                      <wpg:cNvGrpSpPr/>
                      <wpg:grpSpPr>
                        <a:xfrm>
                          <a:off x="0" y="0"/>
                          <a:ext cx="5360035" cy="3409974"/>
                          <a:chOff x="0" y="0"/>
                          <a:chExt cx="5525770" cy="3841750"/>
                        </a:xfrm>
                      </wpg:grpSpPr>
                      <pic:pic xmlns:pic="http://schemas.openxmlformats.org/drawingml/2006/picture">
                        <pic:nvPicPr>
                          <pic:cNvPr id="478" name="그림 10"/>
                          <pic:cNvPicPr/>
                        </pic:nvPicPr>
                        <pic:blipFill>
                          <a:blip r:embed="rId91"/>
                          <a:stretch>
                            <a:fillRect/>
                          </a:stretch>
                        </pic:blipFill>
                        <pic:spPr>
                          <a:xfrm>
                            <a:off x="0" y="0"/>
                            <a:ext cx="5525770" cy="3841750"/>
                          </a:xfrm>
                          <a:prstGeom prst="rect">
                            <a:avLst/>
                          </a:prstGeom>
                        </pic:spPr>
                      </pic:pic>
                      <pic:pic xmlns:pic="http://schemas.openxmlformats.org/drawingml/2006/picture">
                        <pic:nvPicPr>
                          <pic:cNvPr id="479" name="Picture 479"/>
                          <pic:cNvPicPr>
                            <a:picLocks noChangeAspect="1"/>
                          </pic:cNvPicPr>
                        </pic:nvPicPr>
                        <pic:blipFill>
                          <a:blip r:embed="rId82"/>
                          <a:stretch>
                            <a:fillRect/>
                          </a:stretch>
                        </pic:blipFill>
                        <pic:spPr>
                          <a:xfrm>
                            <a:off x="680842" y="870186"/>
                            <a:ext cx="1625600" cy="736600"/>
                          </a:xfrm>
                          <a:prstGeom prst="rect">
                            <a:avLst/>
                          </a:prstGeom>
                        </pic:spPr>
                      </pic:pic>
                    </wpg:wgp>
                  </a:graphicData>
                </a:graphic>
              </wp:inline>
            </w:drawing>
          </mc:Choice>
          <mc:Fallback>
            <w:pict>
              <v:group id="Group 1" o:spid="_x0000_s1026" style="width:422.05pt;height:268.5pt;mso-position-horizontal-relative:char;mso-position-vertical-relative:line" coordsize="55257,3841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">
                <v:shape id="그림 10" o:spid="_x0000_s1027" type="#_x0000_t75" style="position:absolute;width:55257;height:384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dNsXCAAAA3AAAAA8AAABkcnMvZG93bnJldi54bWxET01rg0AQvRf6H5Yp5FZXJa3BZCOlJOAh&#10;FJqWnCfuRCXurLgbNf8+eyj0+Hjfm2I2nRhpcK1lBUkUgyCurG65VvD7s39dgXAeWWNnmRTcyUGx&#10;fX7aYK7txN80Hn0tQgi7HBU03ve5lK5qyKCLbE8cuIsdDPoAh1rqAacQbjqZxvG7NNhyaGiwp8+G&#10;quvxZhR8TWV7qnYdp1yOSXk9ZMnb6azU4mX+WIPwNPt/8Z+71AqWWVgbzoQjIL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b3TbFwgAAANwAAAAPAAAAAAAAAAAAAAAAAJ8C&#10;AABkcnMvZG93bnJldi54bWxQSwUGAAAAAAQABAD3AAAAjgMAAAAA&#10;">
                  <v:imagedata r:id="rId92" o:title=""/>
                </v:shape>
                <v:shape id="Picture 479" o:spid="_x0000_s1028" type="#_x0000_t75" style="position:absolute;left:6808;top:8701;width:16256;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qx1ejGAAAA3AAAAA8AAABkcnMvZG93bnJldi54bWxEj1trwkAUhN8L/Q/LKfSt2VSk1egqUdvS&#10;BxW84PMhe8yl2bMhuzXx33cLgo/DzHzDTOe9qcWFWldaVvAaxSCIM6tLzhUcD58vIxDOI2usLZOC&#10;KzmYzx4fppho2/GOLnufiwBhl6CCwvsmkdJlBRl0kW2Ig3e2rUEfZJtL3WIX4KaWgzh+kwZLDgsF&#10;NrQsKPvZ/xoF61FFDseb08fqyxwW201Xra6pUs9PfToB4an39/Ct/a0VDN/H8H8mHAE5+w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rHV6MYAAADcAAAADwAAAAAAAAAAAAAA&#10;AACfAgAAZHJzL2Rvd25yZXYueG1sUEsFBgAAAAAEAAQA9wAAAJIDAAAAAA==&#10;">
                  <v:imagedata r:id="rId84" o:title=""/>
                  <v:path arrowok="t"/>
                </v:shape>
                <w10:anchorlock/>
              </v:group>
            </w:pict>
          </mc:Fallback>
        </mc:AlternateContent>
      </w:r>
    </w:p>
    <w:p w14:paraId="3EAD132F"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16</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10C5BA75" w14:textId="77777777" w:rsidR="00CD49C4" w:rsidRDefault="00CD49C4" w:rsidP="00CC3AAB">
      <w:pPr>
        <w:jc w:val="center"/>
      </w:pPr>
      <w:r>
        <w:rPr>
          <w:rFonts w:ascii="Times New Roman" w:hAnsi="Times New Roman" w:cs="Times New Roman"/>
          <w:noProof/>
          <w:sz w:val="24"/>
          <w:szCs w:val="24"/>
        </w:rPr>
        <w:lastRenderedPageBreak/>
        <w:drawing>
          <wp:inline distT="0" distB="0" distL="0" distR="0" wp14:anchorId="50743056" wp14:editId="146F2AD6">
            <wp:extent cx="5519116" cy="3374652"/>
            <wp:effectExtent l="0" t="0" r="0" b="3810"/>
            <wp:docPr id="481"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3948"/>
                    <a:stretch/>
                  </pic:blipFill>
                  <pic:spPr bwMode="auto">
                    <a:xfrm>
                      <a:off x="0" y="0"/>
                      <a:ext cx="5542600" cy="3389011"/>
                    </a:xfrm>
                    <a:prstGeom prst="rect">
                      <a:avLst/>
                    </a:prstGeom>
                    <a:noFill/>
                    <a:ln>
                      <a:noFill/>
                    </a:ln>
                    <a:extLst>
                      <a:ext uri="{53640926-AAD7-44D8-BBD7-CCE9431645EC}">
                        <a14:shadowObscured xmlns:a14="http://schemas.microsoft.com/office/drawing/2010/main"/>
                      </a:ext>
                    </a:extLst>
                  </pic:spPr>
                </pic:pic>
              </a:graphicData>
            </a:graphic>
          </wp:inline>
        </w:drawing>
      </w:r>
    </w:p>
    <w:p w14:paraId="0C8EDFD1"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17</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3.4.</w:t>
      </w:r>
    </w:p>
    <w:p w14:paraId="602D0913" w14:textId="77777777" w:rsidR="00CD49C4" w:rsidRDefault="00CD49C4" w:rsidP="00CD49C4">
      <w:pPr>
        <w:rPr>
          <w:rFonts w:ascii="Times New Roman" w:hAnsi="Times New Roman" w:cs="Times New Roman"/>
          <w:b/>
          <w:sz w:val="24"/>
          <w:szCs w:val="24"/>
        </w:rPr>
      </w:pPr>
    </w:p>
    <w:p w14:paraId="3AC207ED" w14:textId="20193328" w:rsidR="00CD49C4" w:rsidRDefault="00CC3AAB" w:rsidP="00CC3AAB">
      <w:pPr>
        <w:jc w:val="center"/>
        <w:rPr>
          <w:rFonts w:ascii="Times New Roman" w:hAnsi="Times New Roman" w:cs="Times New Roman"/>
          <w:b/>
          <w:sz w:val="24"/>
          <w:szCs w:val="24"/>
        </w:rPr>
      </w:pPr>
      <w:r w:rsidRPr="00A14E52">
        <w:rPr>
          <w:rFonts w:ascii="Times New Roman" w:hAnsi="Times New Roman" w:cs="Times New Roman"/>
          <w:b/>
          <w:noProof/>
          <w:sz w:val="24"/>
          <w:szCs w:val="24"/>
        </w:rPr>
        <mc:AlternateContent>
          <mc:Choice Requires="wpg">
            <w:drawing>
              <wp:inline distT="0" distB="0" distL="0" distR="0" wp14:anchorId="01CC50D7" wp14:editId="1645EA47">
                <wp:extent cx="5553710" cy="3681706"/>
                <wp:effectExtent l="0" t="0" r="8890" b="1905"/>
                <wp:docPr id="482" name="Group 1"/>
                <wp:cNvGraphicFramePr/>
                <a:graphic xmlns:a="http://schemas.openxmlformats.org/drawingml/2006/main">
                  <a:graphicData uri="http://schemas.microsoft.com/office/word/2010/wordprocessingGroup">
                    <wpg:wgp>
                      <wpg:cNvGrpSpPr/>
                      <wpg:grpSpPr>
                        <a:xfrm>
                          <a:off x="0" y="0"/>
                          <a:ext cx="5553710" cy="3681706"/>
                          <a:chOff x="0" y="0"/>
                          <a:chExt cx="5605145" cy="3796665"/>
                        </a:xfrm>
                      </wpg:grpSpPr>
                      <pic:pic xmlns:pic="http://schemas.openxmlformats.org/drawingml/2006/picture">
                        <pic:nvPicPr>
                          <pic:cNvPr id="483" name="그림 16"/>
                          <pic:cNvPicPr/>
                        </pic:nvPicPr>
                        <pic:blipFill>
                          <a:blip r:embed="rId94"/>
                          <a:stretch>
                            <a:fillRect/>
                          </a:stretch>
                        </pic:blipFill>
                        <pic:spPr>
                          <a:xfrm>
                            <a:off x="0" y="0"/>
                            <a:ext cx="5605145" cy="3796665"/>
                          </a:xfrm>
                          <a:prstGeom prst="rect">
                            <a:avLst/>
                          </a:prstGeom>
                        </pic:spPr>
                      </pic:pic>
                      <pic:pic xmlns:pic="http://schemas.openxmlformats.org/drawingml/2006/picture">
                        <pic:nvPicPr>
                          <pic:cNvPr id="484" name="Picture 484"/>
                          <pic:cNvPicPr>
                            <a:picLocks noChangeAspect="1"/>
                          </pic:cNvPicPr>
                        </pic:nvPicPr>
                        <pic:blipFill>
                          <a:blip r:embed="rId95"/>
                          <a:stretch>
                            <a:fillRect/>
                          </a:stretch>
                        </pic:blipFill>
                        <pic:spPr>
                          <a:xfrm>
                            <a:off x="233382" y="760357"/>
                            <a:ext cx="1371600" cy="774700"/>
                          </a:xfrm>
                          <a:prstGeom prst="rect">
                            <a:avLst/>
                          </a:prstGeom>
                        </pic:spPr>
                      </pic:pic>
                    </wpg:wgp>
                  </a:graphicData>
                </a:graphic>
              </wp:inline>
            </w:drawing>
          </mc:Choice>
          <mc:Fallback>
            <w:pict>
              <v:group id="Group 1" o:spid="_x0000_s1026" style="width:437.3pt;height:289.9pt;mso-position-horizontal-relative:char;mso-position-vertical-relative:line" coordsize="56051,3796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">
                <v:shape id="그림 16" o:spid="_x0000_s1027" type="#_x0000_t75" style="position:absolute;width:56051;height:379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bewTEAAAA3AAAAA8AAABkcnMvZG93bnJldi54bWxEj0FrwkAUhO9C/8PyCt500ypiU1dpFaUH&#10;PdRKz8/sMwnNvg3Zp8b+elcQPA4z8w0zmbWuUidqQunZwEs/AUWceVtybmD3s+yNQQVBtlh5JgMX&#10;CjCbPnUmmFp/5m86bSVXEcIhRQOFSJ1qHbKCHIa+r4mjd/CNQ4myybVt8BzhrtKvSTLSDkuOCwXW&#10;NC8o+9senYHFr5PNYVXtd5//q/VbELuWvTWm+9x+vIMSauURvre/rIHheAC3M/EI6Ok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VbewTEAAAA3AAAAA8AAAAAAAAAAAAAAAAA&#10;nwIAAGRycy9kb3ducmV2LnhtbFBLBQYAAAAABAAEAPcAAACQAwAAAAA=&#10;">
                  <v:imagedata r:id="rId96" o:title=""/>
                </v:shape>
                <v:shape id="Picture 484" o:spid="_x0000_s1028" type="#_x0000_t75" style="position:absolute;left:2333;top:7603;width:13716;height:7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FvwgbFAAAA3AAAAA8AAABkcnMvZG93bnJldi54bWxEj09rwkAUxO9Cv8PyCr3pRgn+ia4iihB6&#10;05YWb8/sMxvMvg3ZbUy/vVsoeBxm5jfMatPbWnTU+sqxgvEoAUFcOF1xqeDz4zCcg/ABWWPtmBT8&#10;kofN+mWwwky7Ox+pO4VSRAj7DBWYEJpMSl8YsuhHriGO3tW1FkOUbSl1i/cIt7WcJMlUWqw4Lhhs&#10;aGeouJ1+rIJue05zk++q6dftfb+YNZfr9+Gi1Ntrv12CCNSHZ/i/nWsF6TyFvzPxCMj1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Bb8IGxQAAANwAAAAPAAAAAAAAAAAAAAAA&#10;AJ8CAABkcnMvZG93bnJldi54bWxQSwUGAAAAAAQABAD3AAAAkQMAAAAA&#10;">
                  <v:imagedata r:id="rId97" o:title=""/>
                  <v:path arrowok="t"/>
                </v:shape>
                <w10:anchorlock/>
              </v:group>
            </w:pict>
          </mc:Fallback>
        </mc:AlternateContent>
      </w:r>
    </w:p>
    <w:p w14:paraId="40B6E9C3"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18</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3.5</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4432AF70" w14:textId="08A38C8D" w:rsidR="00CD49C4" w:rsidRPr="00681436" w:rsidRDefault="00CC3AAB" w:rsidP="00CC3AAB">
      <w:pPr>
        <w:jc w:val="center"/>
        <w:rPr>
          <w:rFonts w:ascii="Times New Roman" w:hAnsi="Times New Roman" w:cs="Times New Roman"/>
          <w:sz w:val="24"/>
          <w:szCs w:val="24"/>
        </w:rPr>
      </w:pPr>
      <w:r w:rsidRPr="00A14E52">
        <w:rPr>
          <w:rFonts w:ascii="Times New Roman" w:hAnsi="Times New Roman" w:cs="Times New Roman"/>
          <w:noProof/>
          <w:sz w:val="24"/>
          <w:szCs w:val="24"/>
        </w:rPr>
        <w:lastRenderedPageBreak/>
        <mc:AlternateContent>
          <mc:Choice Requires="wpg">
            <w:drawing>
              <wp:inline distT="0" distB="0" distL="0" distR="0" wp14:anchorId="0553BE6A" wp14:editId="78BC9D08">
                <wp:extent cx="5143500" cy="3317240"/>
                <wp:effectExtent l="0" t="0" r="12700" b="10160"/>
                <wp:docPr id="485" name="Group 1"/>
                <wp:cNvGraphicFramePr/>
                <a:graphic xmlns:a="http://schemas.openxmlformats.org/drawingml/2006/main">
                  <a:graphicData uri="http://schemas.microsoft.com/office/word/2010/wordprocessingGroup">
                    <wpg:wgp>
                      <wpg:cNvGrpSpPr/>
                      <wpg:grpSpPr>
                        <a:xfrm>
                          <a:off x="0" y="0"/>
                          <a:ext cx="5143500" cy="3317240"/>
                          <a:chOff x="0" y="0"/>
                          <a:chExt cx="5589270" cy="3901440"/>
                        </a:xfrm>
                      </wpg:grpSpPr>
                      <pic:pic xmlns:pic="http://schemas.openxmlformats.org/drawingml/2006/picture">
                        <pic:nvPicPr>
                          <pic:cNvPr id="486" name="그림 17"/>
                          <pic:cNvPicPr/>
                        </pic:nvPicPr>
                        <pic:blipFill>
                          <a:blip r:embed="rId98"/>
                          <a:stretch>
                            <a:fillRect/>
                          </a:stretch>
                        </pic:blipFill>
                        <pic:spPr>
                          <a:xfrm>
                            <a:off x="0" y="0"/>
                            <a:ext cx="5589270" cy="3901440"/>
                          </a:xfrm>
                          <a:prstGeom prst="rect">
                            <a:avLst/>
                          </a:prstGeom>
                        </pic:spPr>
                      </pic:pic>
                      <pic:pic xmlns:pic="http://schemas.openxmlformats.org/drawingml/2006/picture">
                        <pic:nvPicPr>
                          <pic:cNvPr id="487" name="Picture 487"/>
                          <pic:cNvPicPr>
                            <a:picLocks noChangeAspect="1"/>
                          </pic:cNvPicPr>
                        </pic:nvPicPr>
                        <pic:blipFill>
                          <a:blip r:embed="rId95"/>
                          <a:stretch>
                            <a:fillRect/>
                          </a:stretch>
                        </pic:blipFill>
                        <pic:spPr>
                          <a:xfrm>
                            <a:off x="225444" y="812744"/>
                            <a:ext cx="1371600" cy="774700"/>
                          </a:xfrm>
                          <a:prstGeom prst="rect">
                            <a:avLst/>
                          </a:prstGeom>
                        </pic:spPr>
                      </pic:pic>
                    </wpg:wgp>
                  </a:graphicData>
                </a:graphic>
              </wp:inline>
            </w:drawing>
          </mc:Choice>
          <mc:Fallback>
            <w:pict>
              <v:group id="Group 1" o:spid="_x0000_s1026" style="width:405pt;height:261.2pt;mso-position-horizontal-relative:char;mso-position-vertical-relative:line" coordsize="55892,3901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">
                <v:shape id="그림 17" o:spid="_x0000_s1027" type="#_x0000_t75" style="position:absolute;width:55892;height:390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Bj0mXGAAAA3AAAAA8AAABkcnMvZG93bnJldi54bWxEj09rwkAUxO+FfoflFXopukkrEqKrlNhC&#10;QTz4j1wf2WcSmn27ZFeN394tFDwOM/MbZr4cTCcu1PvWsoJ0nIAgrqxuuVZw2H+PMhA+IGvsLJOC&#10;G3lYLp6f5phre+UtXXahFhHCPkcFTQgul9JXDRn0Y+uIo3eyvcEQZV9L3eM1wk0n35NkKg22HBca&#10;dFQ0VP3uzkaBK5I2XZVpUb5tDl3mvj5u62Op1OvL8DkDEWgIj/B/+0crmGRT+DsTj4Bc3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GPSZcYAAADcAAAADwAAAAAAAAAAAAAA&#10;AACfAgAAZHJzL2Rvd25yZXYueG1sUEsFBgAAAAAEAAQA9wAAAJIDAAAAAA==&#10;">
                  <v:imagedata r:id="rId99" o:title=""/>
                </v:shape>
                <v:shape id="Picture 487" o:spid="_x0000_s1028" type="#_x0000_t75" style="position:absolute;left:2254;top:8127;width:13716;height:7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9XHHFAAAA3AAAAA8AAABkcnMvZG93bnJldi54bWxEj0FrwkAUhO+C/2F5BW91UxFNU1cRRQi9&#10;qaWlt2f2mQ1m34bsGuO/7woFj8PMfMMsVr2tRUetrxwreBsnIIgLpysuFXwdd68pCB+QNdaOScGd&#10;PKyWw8ECM+1uvKfuEEoRIewzVGBCaDIpfWHIoh+7hjh6Z9daDFG2pdQt3iLc1nKSJDNpseK4YLCh&#10;jaHicrhaBd36d5qbfFPNvi+f2/d5czr/7E5KjV769QeIQH14hv/buVYwTefwOBOPgF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xvVxxxQAAANwAAAAPAAAAAAAAAAAAAAAA&#10;AJ8CAABkcnMvZG93bnJldi54bWxQSwUGAAAAAAQABAD3AAAAkQMAAAAA&#10;">
                  <v:imagedata r:id="rId97" o:title=""/>
                  <v:path arrowok="t"/>
                </v:shape>
                <w10:anchorlock/>
              </v:group>
            </w:pict>
          </mc:Fallback>
        </mc:AlternateContent>
      </w:r>
    </w:p>
    <w:p w14:paraId="67812E1B"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A19</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61D2BA84" w14:textId="77777777" w:rsidR="00CD49C4" w:rsidRDefault="00CD49C4" w:rsidP="00CD49C4">
      <w:pPr>
        <w:rPr>
          <w:rFonts w:ascii="Times New Roman" w:hAnsi="Times New Roman" w:cs="Times New Roman"/>
          <w:sz w:val="24"/>
          <w:szCs w:val="24"/>
        </w:rPr>
      </w:pPr>
    </w:p>
    <w:p w14:paraId="6C4A4BB1" w14:textId="4D55D638" w:rsidR="00CD49C4" w:rsidRDefault="00CC3AAB" w:rsidP="00CC3AAB">
      <w:pPr>
        <w:jc w:val="center"/>
      </w:pPr>
      <w:r w:rsidRPr="00A14E52">
        <w:rPr>
          <w:noProof/>
        </w:rPr>
        <mc:AlternateContent>
          <mc:Choice Requires="wpg">
            <w:drawing>
              <wp:inline distT="0" distB="0" distL="0" distR="0" wp14:anchorId="7108095E" wp14:editId="5C5C51FC">
                <wp:extent cx="5318760" cy="3519961"/>
                <wp:effectExtent l="0" t="0" r="0" b="10795"/>
                <wp:docPr id="493" name="Group 1"/>
                <wp:cNvGraphicFramePr/>
                <a:graphic xmlns:a="http://schemas.openxmlformats.org/drawingml/2006/main">
                  <a:graphicData uri="http://schemas.microsoft.com/office/word/2010/wordprocessingGroup">
                    <wpg:wgp>
                      <wpg:cNvGrpSpPr/>
                      <wpg:grpSpPr>
                        <a:xfrm>
                          <a:off x="0" y="0"/>
                          <a:ext cx="5318760" cy="3519961"/>
                          <a:chOff x="0" y="0"/>
                          <a:chExt cx="5764530" cy="4194175"/>
                        </a:xfrm>
                      </wpg:grpSpPr>
                      <pic:pic xmlns:pic="http://schemas.openxmlformats.org/drawingml/2006/picture">
                        <pic:nvPicPr>
                          <pic:cNvPr id="494" name="그림 28"/>
                          <pic:cNvPicPr/>
                        </pic:nvPicPr>
                        <pic:blipFill>
                          <a:blip r:embed="rId100"/>
                          <a:stretch>
                            <a:fillRect/>
                          </a:stretch>
                        </pic:blipFill>
                        <pic:spPr>
                          <a:xfrm>
                            <a:off x="0" y="0"/>
                            <a:ext cx="5764530" cy="4194175"/>
                          </a:xfrm>
                          <a:prstGeom prst="rect">
                            <a:avLst/>
                          </a:prstGeom>
                        </pic:spPr>
                      </pic:pic>
                      <pic:pic xmlns:pic="http://schemas.openxmlformats.org/drawingml/2006/picture">
                        <pic:nvPicPr>
                          <pic:cNvPr id="495" name="Picture 495"/>
                          <pic:cNvPicPr>
                            <a:picLocks noChangeAspect="1"/>
                          </pic:cNvPicPr>
                        </pic:nvPicPr>
                        <pic:blipFill>
                          <a:blip r:embed="rId95"/>
                          <a:stretch>
                            <a:fillRect/>
                          </a:stretch>
                        </pic:blipFill>
                        <pic:spPr>
                          <a:xfrm>
                            <a:off x="858984" y="1000055"/>
                            <a:ext cx="1371600" cy="774700"/>
                          </a:xfrm>
                          <a:prstGeom prst="rect">
                            <a:avLst/>
                          </a:prstGeom>
                        </pic:spPr>
                      </pic:pic>
                    </wpg:wgp>
                  </a:graphicData>
                </a:graphic>
              </wp:inline>
            </w:drawing>
          </mc:Choice>
          <mc:Fallback>
            <w:pict>
              <v:group id="Group 1" o:spid="_x0000_s1026" style="width:418.8pt;height:277.15pt;mso-position-horizontal-relative:char;mso-position-vertical-relative:line" coordsize="57645,4194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">
                <v:shape id="그림 28" o:spid="_x0000_s1027" type="#_x0000_t75" style="position:absolute;width:57645;height:419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sWBbHAAAA3AAAAA8AAABkcnMvZG93bnJldi54bWxEj0FrwkAUhO8F/8PyhN7qRhtKE11FWlqK&#10;F9Hqwdsj+0yi2bfp7qrRX98tFDwOM/MNM5l1phFncr62rGA4SEAQF1bXXCrYfH88vYLwAVljY5kU&#10;XMnDbNp7mGCu7YVXdF6HUkQI+xwVVCG0uZS+qMigH9iWOHp76wyGKF0ptcNLhJtGjpLkRRqsOS5U&#10;2NJbRcVxfTIKlrfN4YQ797N9fv9cXvejbJFuM6Ue+918DCJQF+7h//aXVpBmKfydiUdATn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TsWBbHAAAA3AAAAA8AAAAAAAAAAAAA&#10;AAAAnwIAAGRycy9kb3ducmV2LnhtbFBLBQYAAAAABAAEAPcAAACTAwAAAAA=&#10;">
                  <v:imagedata r:id="rId101" o:title=""/>
                </v:shape>
                <v:shape id="Picture 495" o:spid="_x0000_s1028" type="#_x0000_t75" style="position:absolute;left:8589;top:10000;width:13716;height:7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v68UDGAAAA3AAAAA8AAABkcnMvZG93bnJldi54bWxEj0FrwkAUhO8F/8PyhN7qRrG2xqwiFiH0&#10;VisWb8/sMxuSfRuy25j++26h4HGYmW+YbDPYRvTU+cqxgukkAUFcOF1xqeD4uX96BeEDssbGMSn4&#10;IQ+b9eghw1S7G39QfwiliBD2KSowIbSplL4wZNFPXEscvavrLIYou1LqDm8Rbhs5S5KFtFhxXDDY&#10;0s5QUR++rYJ+e57nJt9Vi1P9/rZ8aS/Xr/1FqcfxsF2BCDSEe/i/nWsF8+Uz/J2JR0Cufw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rxQMYAAADcAAAADwAAAAAAAAAAAAAA&#10;AACfAgAAZHJzL2Rvd25yZXYueG1sUEsFBgAAAAAEAAQA9wAAAJIDAAAAAA==&#10;">
                  <v:imagedata r:id="rId97" o:title=""/>
                  <v:path arrowok="t"/>
                </v:shape>
                <w10:anchorlock/>
              </v:group>
            </w:pict>
          </mc:Fallback>
        </mc:AlternateContent>
      </w:r>
    </w:p>
    <w:p w14:paraId="7946BB29"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20</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29870975" w14:textId="607DC68B" w:rsidR="00CD49C4" w:rsidRDefault="00CC3AAB" w:rsidP="00CC3AAB">
      <w:pPr>
        <w:jc w:val="center"/>
      </w:pPr>
      <w:r w:rsidRPr="00A14E52">
        <w:rPr>
          <w:noProof/>
        </w:rPr>
        <w:lastRenderedPageBreak/>
        <mc:AlternateContent>
          <mc:Choice Requires="wpg">
            <w:drawing>
              <wp:inline distT="0" distB="0" distL="0" distR="0" wp14:anchorId="543699B6" wp14:editId="4DB3C571">
                <wp:extent cx="5092065" cy="3545840"/>
                <wp:effectExtent l="0" t="0" r="0" b="10160"/>
                <wp:docPr id="496" name="Group 1"/>
                <wp:cNvGraphicFramePr/>
                <a:graphic xmlns:a="http://schemas.openxmlformats.org/drawingml/2006/main">
                  <a:graphicData uri="http://schemas.microsoft.com/office/word/2010/wordprocessingGroup">
                    <wpg:wgp>
                      <wpg:cNvGrpSpPr/>
                      <wpg:grpSpPr>
                        <a:xfrm>
                          <a:off x="0" y="0"/>
                          <a:ext cx="5092065" cy="3545840"/>
                          <a:chOff x="0" y="0"/>
                          <a:chExt cx="5486400" cy="3978910"/>
                        </a:xfrm>
                      </wpg:grpSpPr>
                      <pic:pic xmlns:pic="http://schemas.openxmlformats.org/drawingml/2006/picture">
                        <pic:nvPicPr>
                          <pic:cNvPr id="504" name="그림 18"/>
                          <pic:cNvPicPr/>
                        </pic:nvPicPr>
                        <pic:blipFill>
                          <a:blip r:embed="rId102"/>
                          <a:stretch>
                            <a:fillRect/>
                          </a:stretch>
                        </pic:blipFill>
                        <pic:spPr>
                          <a:xfrm>
                            <a:off x="0" y="0"/>
                            <a:ext cx="5486400" cy="3978910"/>
                          </a:xfrm>
                          <a:prstGeom prst="rect">
                            <a:avLst/>
                          </a:prstGeom>
                        </pic:spPr>
                      </pic:pic>
                      <pic:pic xmlns:pic="http://schemas.openxmlformats.org/drawingml/2006/picture">
                        <pic:nvPicPr>
                          <pic:cNvPr id="505" name="Picture 505"/>
                          <pic:cNvPicPr>
                            <a:picLocks noChangeAspect="1"/>
                          </pic:cNvPicPr>
                        </pic:nvPicPr>
                        <pic:blipFill>
                          <a:blip r:embed="rId95"/>
                          <a:stretch>
                            <a:fillRect/>
                          </a:stretch>
                        </pic:blipFill>
                        <pic:spPr>
                          <a:xfrm>
                            <a:off x="719919" y="892422"/>
                            <a:ext cx="1371600" cy="774700"/>
                          </a:xfrm>
                          <a:prstGeom prst="rect">
                            <a:avLst/>
                          </a:prstGeom>
                        </pic:spPr>
                      </pic:pic>
                    </wpg:wgp>
                  </a:graphicData>
                </a:graphic>
              </wp:inline>
            </w:drawing>
          </mc:Choice>
          <mc:Fallback>
            <w:pict>
              <v:group id="Group 1" o:spid="_x0000_s1026" style="width:400.95pt;height:279.2pt;mso-position-horizontal-relative:char;mso-position-vertical-relative:line" coordsize="54864,39789"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">
                <v:shape id="그림 18" o:spid="_x0000_s1027" type="#_x0000_t75" style="position:absolute;width:54864;height:397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2JtjEAAAA3AAAAA8AAABkcnMvZG93bnJldi54bWxEj0FrAjEUhO8F/0N4BW8120WLrkYRZaU9&#10;VnvQ2yN5bhY3L8sm6tpf3xQKPQ4z8w2zWPWuETfqQu1ZwesoA0Gsvam5UvB1KF+mIEJENth4JgUP&#10;CrBaDp4WWBh/50+67WMlEoRDgQpsjG0hZdCWHIaRb4mTd/adw5hkV0nT4T3BXSPzLHuTDmtOCxZb&#10;2ljSl/3VKVjXH8fzaTaz2Gx3kzL/1nyQU6WGz/16DiJSH//Df+13o2CSjeH3TDoCcv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z2JtjEAAAA3AAAAA8AAAAAAAAAAAAAAAAA&#10;nwIAAGRycy9kb3ducmV2LnhtbFBLBQYAAAAABAAEAPcAAACQAwAAAAA=&#10;">
                  <v:imagedata r:id="rId103" o:title=""/>
                </v:shape>
                <v:shape id="Picture 505" o:spid="_x0000_s1028" type="#_x0000_t75" style="position:absolute;left:7199;top:8924;width:13716;height:7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Ra1rFAAAA3AAAAA8AAABkcnMvZG93bnJldi54bWxEj0FrwkAUhO+C/2F5BW+6qVTbpq4iFiF4&#10;q5aKt2f2mQ1m34bsGuO/d4WCx2FmvmFmi85WoqXGl44VvI4SEMS50yUXCn536+EHCB+QNVaOScGN&#10;PCzm/d4MU+2u/EPtNhQiQtinqMCEUKdS+tyQRT9yNXH0Tq6xGKJsCqkbvEa4reQ4SabSYslxwWBN&#10;K0P5eXuxCtrl4S0z2aqc/p0335/v9fG0Xx+VGrx0yy8QgbrwDP+3M61gkkzgcSYeATm/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1EWtaxQAAANwAAAAPAAAAAAAAAAAAAAAA&#10;AJ8CAABkcnMvZG93bnJldi54bWxQSwUGAAAAAAQABAD3AAAAkQMAAAAA&#10;">
                  <v:imagedata r:id="rId97" o:title=""/>
                  <v:path arrowok="t"/>
                </v:shape>
                <w10:anchorlock/>
              </v:group>
            </w:pict>
          </mc:Fallback>
        </mc:AlternateContent>
      </w:r>
    </w:p>
    <w:p w14:paraId="3C82A732"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21</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7B54ECE5" w14:textId="77777777" w:rsidR="00CD49C4" w:rsidRDefault="00CD49C4" w:rsidP="00CD49C4">
      <w:pPr>
        <w:rPr>
          <w:rFonts w:ascii="Times New Roman" w:hAnsi="Times New Roman" w:cs="Times New Roman"/>
          <w:sz w:val="24"/>
          <w:szCs w:val="24"/>
        </w:rPr>
      </w:pPr>
    </w:p>
    <w:p w14:paraId="04111531" w14:textId="4A84E627" w:rsidR="00CD49C4" w:rsidRDefault="00CC3AAB" w:rsidP="00CC3AAB">
      <w:pPr>
        <w:jc w:val="center"/>
        <w:rPr>
          <w:rFonts w:ascii="Times New Roman" w:hAnsi="Times New Roman" w:cs="Times New Roman"/>
          <w:sz w:val="24"/>
          <w:szCs w:val="24"/>
        </w:rPr>
      </w:pPr>
      <w:r w:rsidRPr="00A14E52">
        <w:rPr>
          <w:rFonts w:ascii="Times New Roman" w:hAnsi="Times New Roman" w:cs="Times New Roman"/>
          <w:noProof/>
          <w:sz w:val="24"/>
          <w:szCs w:val="24"/>
        </w:rPr>
        <mc:AlternateContent>
          <mc:Choice Requires="wpg">
            <w:drawing>
              <wp:inline distT="0" distB="0" distL="0" distR="0" wp14:anchorId="677E3B96" wp14:editId="70C0C607">
                <wp:extent cx="5222240" cy="3524274"/>
                <wp:effectExtent l="0" t="0" r="10160" b="6350"/>
                <wp:docPr id="72" name="Group 1"/>
                <wp:cNvGraphicFramePr/>
                <a:graphic xmlns:a="http://schemas.openxmlformats.org/drawingml/2006/main">
                  <a:graphicData uri="http://schemas.microsoft.com/office/word/2010/wordprocessingGroup">
                    <wpg:wgp>
                      <wpg:cNvGrpSpPr/>
                      <wpg:grpSpPr>
                        <a:xfrm>
                          <a:off x="0" y="0"/>
                          <a:ext cx="5222240" cy="3524274"/>
                          <a:chOff x="0" y="0"/>
                          <a:chExt cx="5502275" cy="3840480"/>
                        </a:xfrm>
                      </wpg:grpSpPr>
                      <pic:pic xmlns:pic="http://schemas.openxmlformats.org/drawingml/2006/picture">
                        <pic:nvPicPr>
                          <pic:cNvPr id="75" name="그림 27"/>
                          <pic:cNvPicPr/>
                        </pic:nvPicPr>
                        <pic:blipFill>
                          <a:blip r:embed="rId104"/>
                          <a:stretch>
                            <a:fillRect/>
                          </a:stretch>
                        </pic:blipFill>
                        <pic:spPr>
                          <a:xfrm>
                            <a:off x="0" y="0"/>
                            <a:ext cx="5502275" cy="3840480"/>
                          </a:xfrm>
                          <a:prstGeom prst="rect">
                            <a:avLst/>
                          </a:prstGeom>
                        </pic:spPr>
                      </pic:pic>
                      <pic:pic xmlns:pic="http://schemas.openxmlformats.org/drawingml/2006/picture">
                        <pic:nvPicPr>
                          <pic:cNvPr id="76" name="Picture 76"/>
                          <pic:cNvPicPr>
                            <a:picLocks noChangeAspect="1"/>
                          </pic:cNvPicPr>
                        </pic:nvPicPr>
                        <pic:blipFill>
                          <a:blip r:embed="rId95"/>
                          <a:stretch>
                            <a:fillRect/>
                          </a:stretch>
                        </pic:blipFill>
                        <pic:spPr>
                          <a:xfrm>
                            <a:off x="700562" y="659434"/>
                            <a:ext cx="1371600" cy="774700"/>
                          </a:xfrm>
                          <a:prstGeom prst="rect">
                            <a:avLst/>
                          </a:prstGeom>
                        </pic:spPr>
                      </pic:pic>
                    </wpg:wgp>
                  </a:graphicData>
                </a:graphic>
              </wp:inline>
            </w:drawing>
          </mc:Choice>
          <mc:Fallback>
            <w:pict>
              <v:group id="Group 1" o:spid="_x0000_s1026" style="width:411.2pt;height:277.5pt;mso-position-horizontal-relative:char;mso-position-vertical-relative:line" coordsize="55022,3840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">
                <v:shape id="그림 27" o:spid="_x0000_s1027" type="#_x0000_t75" style="position:absolute;width:55022;height:38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nHHPEAAAA2wAAAA8AAABkcnMvZG93bnJldi54bWxEj91qwkAUhO+FvsNyCt7ppoLaRleRSqGl&#10;huDPAxyyxySYPRuy2zW+vVsQvBxm5htmue5NIwJ1rras4G2cgCAurK65VHA6fo3eQTiPrLGxTApu&#10;5GC9ehksMdX2ynsKB1+KCGGXooLK+zaV0hUVGXRj2xJH72w7gz7KrpS6w2uEm0ZOkmQmDdYcFyps&#10;6bOi4nL4Mwo+fD3/Cfltn8mQbbJ8t/0N5qjU8LXfLEB46v0z/Gh/awXzKfx/iT9Ar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JnHHPEAAAA2wAAAA8AAAAAAAAAAAAAAAAA&#10;nwIAAGRycy9kb3ducmV2LnhtbFBLBQYAAAAABAAEAPcAAACQAwAAAAA=&#10;">
                  <v:imagedata r:id="rId105" o:title=""/>
                </v:shape>
                <v:shape id="Picture 76" o:spid="_x0000_s1028" type="#_x0000_t75" style="position:absolute;left:7005;top:6594;width:13716;height:77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glKPEAAAA2wAAAA8AAABkcnMvZG93bnJldi54bWxEj0FrwkAUhO+C/2F5Qm+6aSlRU1cRixC8&#10;VaXF2zP7zAazb0N2G9N/7xYEj8PMfMMsVr2tRUetrxwreJ0kIIgLpysuFRwP2/EMhA/IGmvHpOCP&#10;PKyWw8ECM+1u/EXdPpQiQthnqMCE0GRS+sKQRT9xDXH0Lq61GKJsS6lbvEW4reVbkqTSYsVxwWBD&#10;G0PFdf9rFXTr03tu8k2Vfl93n/Npc778bM9KvYz69QeIQH14hh/tXCuYpvD/Jf4Aub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glKPEAAAA2wAAAA8AAAAAAAAAAAAAAAAA&#10;nwIAAGRycy9kb3ducmV2LnhtbFBLBQYAAAAABAAEAPcAAACQAwAAAAA=&#10;">
                  <v:imagedata r:id="rId97" o:title=""/>
                  <v:path arrowok="t"/>
                </v:shape>
                <w10:anchorlock/>
              </v:group>
            </w:pict>
          </mc:Fallback>
        </mc:AlternateContent>
      </w:r>
    </w:p>
    <w:p w14:paraId="1E669FFE"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22</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621486AC" w14:textId="77777777" w:rsidR="00CD49C4" w:rsidRDefault="00CD49C4" w:rsidP="00CC3AAB">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3FFD8A2" wp14:editId="0926746E">
            <wp:extent cx="4733290" cy="2899024"/>
            <wp:effectExtent l="0" t="0" r="0" b="0"/>
            <wp:docPr id="19" name="그림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3786"/>
                    <a:stretch/>
                  </pic:blipFill>
                  <pic:spPr bwMode="auto">
                    <a:xfrm>
                      <a:off x="0" y="0"/>
                      <a:ext cx="4746234" cy="2906952"/>
                    </a:xfrm>
                    <a:prstGeom prst="rect">
                      <a:avLst/>
                    </a:prstGeom>
                    <a:noFill/>
                    <a:ln>
                      <a:noFill/>
                    </a:ln>
                    <a:extLst>
                      <a:ext uri="{53640926-AAD7-44D8-BBD7-CCE9431645EC}">
                        <a14:shadowObscured xmlns:a14="http://schemas.microsoft.com/office/drawing/2010/main"/>
                      </a:ext>
                    </a:extLst>
                  </pic:spPr>
                </pic:pic>
              </a:graphicData>
            </a:graphic>
          </wp:inline>
        </w:drawing>
      </w:r>
    </w:p>
    <w:p w14:paraId="487F658D"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23</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3.5</w:t>
      </w:r>
    </w:p>
    <w:p w14:paraId="5A67AFBB" w14:textId="77777777" w:rsidR="00CD49C4" w:rsidRDefault="00CD49C4" w:rsidP="00CD49C4">
      <w:pPr>
        <w:rPr>
          <w:rFonts w:ascii="Times New Roman" w:hAnsi="Times New Roman" w:cs="Times New Roman"/>
          <w:b/>
          <w:sz w:val="24"/>
          <w:szCs w:val="24"/>
        </w:rPr>
      </w:pPr>
    </w:p>
    <w:p w14:paraId="56CD8D25" w14:textId="60B0DFD8" w:rsidR="00CD49C4" w:rsidRDefault="00CC3AAB" w:rsidP="00CC3AAB">
      <w:pPr>
        <w:jc w:val="center"/>
        <w:rPr>
          <w:rFonts w:ascii="Times New Roman" w:hAnsi="Times New Roman" w:cs="Times New Roman"/>
          <w:b/>
          <w:sz w:val="24"/>
          <w:szCs w:val="24"/>
        </w:rPr>
      </w:pPr>
      <w:r w:rsidRPr="00A14E52">
        <w:rPr>
          <w:rFonts w:ascii="Times New Roman" w:hAnsi="Times New Roman" w:cs="Times New Roman"/>
          <w:b/>
          <w:noProof/>
          <w:sz w:val="24"/>
          <w:szCs w:val="24"/>
        </w:rPr>
        <w:drawing>
          <wp:inline distT="0" distB="0" distL="0" distR="0" wp14:anchorId="7C88456B" wp14:editId="12DC25EA">
            <wp:extent cx="5565775" cy="3900805"/>
            <wp:effectExtent l="0" t="0" r="0" b="10795"/>
            <wp:docPr id="77" name="그림 29"/>
            <wp:cNvGraphicFramePr/>
            <a:graphic xmlns:a="http://schemas.openxmlformats.org/drawingml/2006/main">
              <a:graphicData uri="http://schemas.openxmlformats.org/drawingml/2006/picture">
                <pic:pic xmlns:pic="http://schemas.openxmlformats.org/drawingml/2006/picture">
                  <pic:nvPicPr>
                    <pic:cNvPr id="2" name="그림 29"/>
                    <pic:cNvPicPr/>
                  </pic:nvPicPr>
                  <pic:blipFill>
                    <a:blip r:embed="rId107"/>
                    <a:stretch>
                      <a:fillRect/>
                    </a:stretch>
                  </pic:blipFill>
                  <pic:spPr>
                    <a:xfrm>
                      <a:off x="0" y="0"/>
                      <a:ext cx="5565775" cy="3900805"/>
                    </a:xfrm>
                    <a:prstGeom prst="rect">
                      <a:avLst/>
                    </a:prstGeom>
                  </pic:spPr>
                </pic:pic>
              </a:graphicData>
            </a:graphic>
          </wp:inline>
        </w:drawing>
      </w:r>
    </w:p>
    <w:p w14:paraId="26ACBA15"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24</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3.6</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4B6B71D9" w14:textId="4794F66A" w:rsidR="00CD49C4" w:rsidRPr="00681436" w:rsidRDefault="00CC3AAB" w:rsidP="00CC3AAB">
      <w:pPr>
        <w:jc w:val="center"/>
        <w:rPr>
          <w:rFonts w:ascii="Times New Roman" w:hAnsi="Times New Roman" w:cs="Times New Roman"/>
          <w:sz w:val="24"/>
          <w:szCs w:val="24"/>
        </w:rPr>
      </w:pPr>
      <w:r w:rsidRPr="00A14E52">
        <w:rPr>
          <w:rFonts w:ascii="Times New Roman" w:hAnsi="Times New Roman" w:cs="Times New Roman"/>
          <w:noProof/>
          <w:sz w:val="24"/>
          <w:szCs w:val="24"/>
        </w:rPr>
        <w:lastRenderedPageBreak/>
        <mc:AlternateContent>
          <mc:Choice Requires="wpg">
            <w:drawing>
              <wp:inline distT="0" distB="0" distL="0" distR="0" wp14:anchorId="38BE2044" wp14:editId="4B641682">
                <wp:extent cx="5508081" cy="3533902"/>
                <wp:effectExtent l="0" t="0" r="0" b="9525"/>
                <wp:docPr id="78" name="Group 1"/>
                <wp:cNvGraphicFramePr/>
                <a:graphic xmlns:a="http://schemas.openxmlformats.org/drawingml/2006/main">
                  <a:graphicData uri="http://schemas.microsoft.com/office/word/2010/wordprocessingGroup">
                    <wpg:wgp>
                      <wpg:cNvGrpSpPr/>
                      <wpg:grpSpPr>
                        <a:xfrm>
                          <a:off x="0" y="0"/>
                          <a:ext cx="5508081" cy="3533902"/>
                          <a:chOff x="0" y="0"/>
                          <a:chExt cx="5756275" cy="3921125"/>
                        </a:xfrm>
                      </wpg:grpSpPr>
                      <pic:pic xmlns:pic="http://schemas.openxmlformats.org/drawingml/2006/picture">
                        <pic:nvPicPr>
                          <pic:cNvPr id="79" name="그림 30"/>
                          <pic:cNvPicPr/>
                        </pic:nvPicPr>
                        <pic:blipFill rotWithShape="1">
                          <a:blip r:embed="rId108"/>
                          <a:srcRect t="604"/>
                          <a:stretch/>
                        </pic:blipFill>
                        <pic:spPr bwMode="auto">
                          <a:xfrm>
                            <a:off x="0" y="0"/>
                            <a:ext cx="5756275" cy="3921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0" name="Picture 80"/>
                          <pic:cNvPicPr>
                            <a:picLocks noChangeAspect="1"/>
                          </pic:cNvPicPr>
                        </pic:nvPicPr>
                        <pic:blipFill>
                          <a:blip r:embed="rId109"/>
                          <a:stretch>
                            <a:fillRect/>
                          </a:stretch>
                        </pic:blipFill>
                        <pic:spPr>
                          <a:xfrm>
                            <a:off x="198533" y="882578"/>
                            <a:ext cx="1155700" cy="736600"/>
                          </a:xfrm>
                          <a:prstGeom prst="rect">
                            <a:avLst/>
                          </a:prstGeom>
                        </pic:spPr>
                      </pic:pic>
                    </wpg:wgp>
                  </a:graphicData>
                </a:graphic>
              </wp:inline>
            </w:drawing>
          </mc:Choice>
          <mc:Fallback>
            <w:pict>
              <v:group id="Group 1" o:spid="_x0000_s1026" style="width:433.7pt;height:278.25pt;mso-position-horizontal-relative:char;mso-position-vertical-relative:line" coordsize="57562,3921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">
                <v:shape id="그림 30" o:spid="_x0000_s1027" type="#_x0000_t75" style="position:absolute;width:57562;height:39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q17nGAAAA2wAAAA8AAABkcnMvZG93bnJldi54bWxEj1tLAzEUhN8F/0M4gm82a8Fe1qZFpIX6&#10;ULUX2tfD5rhZ3Jxsk3S79dcbQejjMDPfMJNZZ2vRkg+VYwWPvQwEceF0xaWC3XbxMAIRIrLG2jEp&#10;uFCA2fT2ZoK5dmdeU7uJpUgQDjkqMDE2uZShMGQx9FxDnLwv5y3GJH0ptcdzgtta9rNsIC1WnBYM&#10;NvRqqPjenKyCt1a+++Pqc7WfLw0dfk7+qfsYKnV/1708g4jUxWv4v73UCoZj+PuSfoCc/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WrXucYAAADbAAAADwAAAAAAAAAAAAAA&#10;AACfAgAAZHJzL2Rvd25yZXYueG1sUEsFBgAAAAAEAAQA9wAAAJIDAAAAAA==&#10;">
                  <v:imagedata r:id="rId110" o:title="" croptop="396f"/>
                </v:shape>
                <v:shape id="Picture 80" o:spid="_x0000_s1028" type="#_x0000_t75" style="position:absolute;left:1985;top:8825;width:11557;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g1VC+AAAA2wAAAA8AAABkcnMvZG93bnJldi54bWxET02LwjAQvQv+hzDC3jTdrkipRlkEQVxQ&#10;rMuex2Zsis2kNFG7/94cBI+P971Y9bYRd+p87VjB5yQBQVw6XXOl4Pe0GWcgfEDW2DgmBf/kYbUc&#10;DhaYa/fgI92LUIkYwj5HBSaENpfSl4Ys+olriSN3cZ3FEGFXSd3hI4bbRqZJMpMWa44NBltaGyqv&#10;xc0qoN16mpk+Jf134HRvbj+4/Tor9THqv+cgAvXhLX65t1pBFtfHL/EHyOUT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Kg1VC+AAAA2wAAAA8AAAAAAAAAAAAAAAAAnwIAAGRy&#10;cy9kb3ducmV2LnhtbFBLBQYAAAAABAAEAPcAAACKAwAAAAA=&#10;">
                  <v:imagedata r:id="rId111" o:title=""/>
                  <v:path arrowok="t"/>
                </v:shape>
                <w10:anchorlock/>
              </v:group>
            </w:pict>
          </mc:Fallback>
        </mc:AlternateContent>
      </w:r>
    </w:p>
    <w:p w14:paraId="73FB70D7"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A25</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1024CE3C" w14:textId="77777777" w:rsidR="00CD49C4" w:rsidRDefault="00CD49C4" w:rsidP="00CD49C4">
      <w:pPr>
        <w:rPr>
          <w:rFonts w:ascii="Times New Roman" w:hAnsi="Times New Roman" w:cs="Times New Roman"/>
          <w:sz w:val="24"/>
          <w:szCs w:val="24"/>
        </w:rPr>
      </w:pPr>
    </w:p>
    <w:p w14:paraId="6F089D73" w14:textId="724F0BE6" w:rsidR="00CD49C4" w:rsidRDefault="00CC3AAB" w:rsidP="00CC3AAB">
      <w:pPr>
        <w:jc w:val="center"/>
      </w:pPr>
      <w:r w:rsidRPr="00435BFA">
        <w:rPr>
          <w:noProof/>
        </w:rPr>
        <w:drawing>
          <wp:inline distT="0" distB="0" distL="0" distR="0" wp14:anchorId="5D886526" wp14:editId="549D408A">
            <wp:extent cx="4896485" cy="3420757"/>
            <wp:effectExtent l="0" t="0" r="5715" b="8255"/>
            <wp:docPr id="84" name="그림 33"/>
            <wp:cNvGraphicFramePr/>
            <a:graphic xmlns:a="http://schemas.openxmlformats.org/drawingml/2006/main">
              <a:graphicData uri="http://schemas.openxmlformats.org/drawingml/2006/picture">
                <pic:pic xmlns:pic="http://schemas.openxmlformats.org/drawingml/2006/picture">
                  <pic:nvPicPr>
                    <pic:cNvPr id="2" name="그림 33"/>
                    <pic:cNvPicPr/>
                  </pic:nvPicPr>
                  <pic:blipFill rotWithShape="1">
                    <a:blip r:embed="rId112"/>
                    <a:srcRect t="737"/>
                    <a:stretch/>
                  </pic:blipFill>
                  <pic:spPr bwMode="auto">
                    <a:xfrm>
                      <a:off x="0" y="0"/>
                      <a:ext cx="4896673" cy="3420888"/>
                    </a:xfrm>
                    <a:prstGeom prst="rect">
                      <a:avLst/>
                    </a:prstGeom>
                    <a:ln>
                      <a:noFill/>
                    </a:ln>
                    <a:extLst>
                      <a:ext uri="{53640926-AAD7-44D8-BBD7-CCE9431645EC}">
                        <a14:shadowObscured xmlns:a14="http://schemas.microsoft.com/office/drawing/2010/main"/>
                      </a:ext>
                    </a:extLst>
                  </pic:spPr>
                </pic:pic>
              </a:graphicData>
            </a:graphic>
          </wp:inline>
        </w:drawing>
      </w:r>
    </w:p>
    <w:p w14:paraId="388D33D2"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26</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1C09E0A0" w14:textId="2E640C64" w:rsidR="00CD49C4" w:rsidRDefault="00CC3AAB" w:rsidP="00CC3AAB">
      <w:pPr>
        <w:jc w:val="center"/>
      </w:pPr>
      <w:r w:rsidRPr="00435BFA">
        <w:rPr>
          <w:noProof/>
        </w:rPr>
        <w:lastRenderedPageBreak/>
        <mc:AlternateContent>
          <mc:Choice Requires="wpg">
            <w:drawing>
              <wp:inline distT="0" distB="0" distL="0" distR="0" wp14:anchorId="4F3C3204" wp14:editId="5357AD8D">
                <wp:extent cx="4874260" cy="3431540"/>
                <wp:effectExtent l="0" t="0" r="2540" b="0"/>
                <wp:docPr id="85" name="Group 1"/>
                <wp:cNvGraphicFramePr/>
                <a:graphic xmlns:a="http://schemas.openxmlformats.org/drawingml/2006/main">
                  <a:graphicData uri="http://schemas.microsoft.com/office/word/2010/wordprocessingGroup">
                    <wpg:wgp>
                      <wpg:cNvGrpSpPr/>
                      <wpg:grpSpPr>
                        <a:xfrm>
                          <a:off x="0" y="0"/>
                          <a:ext cx="4874260" cy="3431540"/>
                          <a:chOff x="0" y="0"/>
                          <a:chExt cx="5382895" cy="3864610"/>
                        </a:xfrm>
                      </wpg:grpSpPr>
                      <pic:pic xmlns:pic="http://schemas.openxmlformats.org/drawingml/2006/picture">
                        <pic:nvPicPr>
                          <pic:cNvPr id="86" name="그림 31"/>
                          <pic:cNvPicPr/>
                        </pic:nvPicPr>
                        <pic:blipFill>
                          <a:blip r:embed="rId113"/>
                          <a:stretch>
                            <a:fillRect/>
                          </a:stretch>
                        </pic:blipFill>
                        <pic:spPr>
                          <a:xfrm>
                            <a:off x="0" y="0"/>
                            <a:ext cx="5382895" cy="3864610"/>
                          </a:xfrm>
                          <a:prstGeom prst="rect">
                            <a:avLst/>
                          </a:prstGeom>
                        </pic:spPr>
                      </pic:pic>
                      <pic:pic xmlns:pic="http://schemas.openxmlformats.org/drawingml/2006/picture">
                        <pic:nvPicPr>
                          <pic:cNvPr id="87" name="Picture 87"/>
                          <pic:cNvPicPr>
                            <a:picLocks noChangeAspect="1"/>
                          </pic:cNvPicPr>
                        </pic:nvPicPr>
                        <pic:blipFill>
                          <a:blip r:embed="rId109"/>
                          <a:stretch>
                            <a:fillRect/>
                          </a:stretch>
                        </pic:blipFill>
                        <pic:spPr>
                          <a:xfrm>
                            <a:off x="748822" y="854320"/>
                            <a:ext cx="1155700" cy="736600"/>
                          </a:xfrm>
                          <a:prstGeom prst="rect">
                            <a:avLst/>
                          </a:prstGeom>
                        </pic:spPr>
                      </pic:pic>
                    </wpg:wgp>
                  </a:graphicData>
                </a:graphic>
              </wp:inline>
            </w:drawing>
          </mc:Choice>
          <mc:Fallback>
            <w:pict>
              <v:group id="Group 1" o:spid="_x0000_s1026" style="width:383.8pt;height:270.2pt;mso-position-horizontal-relative:char;mso-position-vertical-relative:line" coordsize="53828,3864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">
                <v:shape id="그림 31" o:spid="_x0000_s1027" type="#_x0000_t75" style="position:absolute;width:53828;height:386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jaZnDAAAA2wAAAA8AAABkcnMvZG93bnJldi54bWxEj0FrwkAUhO+F/oflCb2UumkFCamrWCFQ&#10;vKml52f2mV3Mvk2z25j8e1cQPA4z8w2zWA2uET11wXpW8D7NQBBXXluuFfwcyrccRIjIGhvPpGCk&#10;AKvl89MCC+0vvKN+H2uRIBwKVGBibAspQ2XIYZj6ljh5J985jEl2tdQdXhLcNfIjy+bSoeW0YLCl&#10;jaHqvP93Cr5O/XicvWb5rx1NubH19nws/5R6mQzrTxCRhvgI39vfWkE+h9uX9APk8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WqNpmcMAAADbAAAADwAAAAAAAAAAAAAAAACf&#10;AgAAZHJzL2Rvd25yZXYueG1sUEsFBgAAAAAEAAQA9wAAAI8DAAAAAA==&#10;">
                  <v:imagedata r:id="rId114" o:title=""/>
                </v:shape>
                <v:shape id="Picture 87" o:spid="_x0000_s1028" type="#_x0000_t75" style="position:absolute;left:7488;top:8543;width:11557;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1JTSTDAAAA2wAAAA8AAABkcnMvZG93bnJldi54bWxEj0FrwkAUhO9C/8PyCr3pprHYEN2EIgjS&#10;gkUrnp/ZZzaYfRuyq6b/visUPA4z8w2zKAfbiiv1vnGs4HWSgCCunG64VrD/WY0zED4ga2wdk4Jf&#10;8lAWT6MF5trdeEvXXahFhLDPUYEJocul9JUhi37iOuLonVxvMUTZ11L3eItw28o0SWbSYsNxwWBH&#10;S0PVeXexCuhz+ZaZISV9+OZ0Yy5fuJ4elXp5Hj7mIAIN4RH+b6+1guwd7l/iD5DF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UlNJMMAAADbAAAADwAAAAAAAAAAAAAAAACf&#10;AgAAZHJzL2Rvd25yZXYueG1sUEsFBgAAAAAEAAQA9wAAAI8DAAAAAA==&#10;">
                  <v:imagedata r:id="rId111" o:title=""/>
                  <v:path arrowok="t"/>
                </v:shape>
                <w10:anchorlock/>
              </v:group>
            </w:pict>
          </mc:Fallback>
        </mc:AlternateContent>
      </w:r>
    </w:p>
    <w:p w14:paraId="41FB0BB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27</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56FDC1D9" w14:textId="77777777" w:rsidR="00CD49C4" w:rsidRDefault="00CD49C4" w:rsidP="00CD49C4">
      <w:pPr>
        <w:rPr>
          <w:rFonts w:ascii="Times New Roman" w:hAnsi="Times New Roman" w:cs="Times New Roman"/>
          <w:sz w:val="24"/>
          <w:szCs w:val="24"/>
        </w:rPr>
      </w:pPr>
    </w:p>
    <w:p w14:paraId="60029585" w14:textId="4FBC3616" w:rsidR="00CD49C4" w:rsidRDefault="00CC3AAB"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mc:AlternateContent>
          <mc:Choice Requires="wpg">
            <w:drawing>
              <wp:inline distT="0" distB="0" distL="0" distR="0" wp14:anchorId="0273CDE0" wp14:editId="2FADC2B9">
                <wp:extent cx="5426075" cy="3530744"/>
                <wp:effectExtent l="0" t="0" r="9525" b="0"/>
                <wp:docPr id="88" name="Group 1"/>
                <wp:cNvGraphicFramePr/>
                <a:graphic xmlns:a="http://schemas.openxmlformats.org/drawingml/2006/main">
                  <a:graphicData uri="http://schemas.microsoft.com/office/word/2010/wordprocessingGroup">
                    <wpg:wgp>
                      <wpg:cNvGrpSpPr/>
                      <wpg:grpSpPr>
                        <a:xfrm>
                          <a:off x="0" y="0"/>
                          <a:ext cx="5426075" cy="3530744"/>
                          <a:chOff x="0" y="0"/>
                          <a:chExt cx="5477510" cy="3813810"/>
                        </a:xfrm>
                      </wpg:grpSpPr>
                      <pic:pic xmlns:pic="http://schemas.openxmlformats.org/drawingml/2006/picture">
                        <pic:nvPicPr>
                          <pic:cNvPr id="89" name="그림 32"/>
                          <pic:cNvPicPr/>
                        </pic:nvPicPr>
                        <pic:blipFill rotWithShape="1">
                          <a:blip r:embed="rId115"/>
                          <a:srcRect t="1439"/>
                          <a:stretch/>
                        </pic:blipFill>
                        <pic:spPr bwMode="auto">
                          <a:xfrm>
                            <a:off x="0" y="0"/>
                            <a:ext cx="5477510" cy="38138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0" name="Picture 90"/>
                          <pic:cNvPicPr>
                            <a:picLocks noChangeAspect="1"/>
                          </pic:cNvPicPr>
                        </pic:nvPicPr>
                        <pic:blipFill>
                          <a:blip r:embed="rId109"/>
                          <a:stretch>
                            <a:fillRect/>
                          </a:stretch>
                        </pic:blipFill>
                        <pic:spPr>
                          <a:xfrm>
                            <a:off x="796129" y="828920"/>
                            <a:ext cx="1155700" cy="736600"/>
                          </a:xfrm>
                          <a:prstGeom prst="rect">
                            <a:avLst/>
                          </a:prstGeom>
                        </pic:spPr>
                      </pic:pic>
                    </wpg:wgp>
                  </a:graphicData>
                </a:graphic>
              </wp:inline>
            </w:drawing>
          </mc:Choice>
          <mc:Fallback>
            <w:pict>
              <v:group id="Group 1" o:spid="_x0000_s1026" style="width:427.25pt;height:278pt;mso-position-horizontal-relative:char;mso-position-vertical-relative:line" coordsize="54775,3813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">
                <v:shape id="그림 32" o:spid="_x0000_s1027" type="#_x0000_t75" style="position:absolute;width:54775;height:38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C79HFAAAA2wAAAA8AAABkcnMvZG93bnJldi54bWxEj0FrwkAUhO8F/8PyCt7qpj2UNGYjpSAI&#10;LcRq0Osj+0yi2bchu2rir3cLBY/DzHzDpIvBtOJCvWssK3idRSCIS6sbrhQU2+VLDMJ5ZI2tZVIw&#10;koNFNnlKMdH2yr902fhKBAi7BBXU3neJlK6syaCb2Y44eAfbG/RB9pXUPV4D3LTyLYrepcGGw0KN&#10;HX3VVJ42Z6MAi/y4v31XeFvG6y5f74rx/HNSavo8fM5BeBr8I/zfXmkF8Qf8fQk/QGZ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gAu/RxQAAANsAAAAPAAAAAAAAAAAAAAAA&#10;AJ8CAABkcnMvZG93bnJldi54bWxQSwUGAAAAAAQABAD3AAAAkQMAAAAA&#10;">
                  <v:imagedata r:id="rId116" o:title="" croptop="943f"/>
                </v:shape>
                <v:shape id="Picture 90" o:spid="_x0000_s1028" type="#_x0000_t75" style="position:absolute;left:7961;top:8289;width:11557;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d5Q43AAAAA2wAAAA8AAABkcnMvZG93bnJldi54bWxET1tLwzAUfh/4H8IRfNtSq4yuLiujMBgT&#10;HLvg87E5NsXmpDRZ2/178yD4+PHd18VkWzFQ7xvHCp4XCQjiyumGawXXy26egfABWWPrmBTcyUOx&#10;eZitMddu5BMN51CLGMI+RwUmhC6X0leGLPqF64gj9+16iyHCvpa6xzGG21amSbKUFhuODQY7Kg1V&#10;P+ebVUCH8jUzU0r688jph7m94/7lS6mnx2n7BiLQFP7Ff+69VrCK6+OX+APk5h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3lDjcAAAADbAAAADwAAAAAAAAAAAAAAAACfAgAA&#10;ZHJzL2Rvd25yZXYueG1sUEsFBgAAAAAEAAQA9wAAAIwDAAAAAA==&#10;">
                  <v:imagedata r:id="rId111" o:title=""/>
                  <v:path arrowok="t"/>
                </v:shape>
                <w10:anchorlock/>
              </v:group>
            </w:pict>
          </mc:Fallback>
        </mc:AlternateContent>
      </w:r>
    </w:p>
    <w:p w14:paraId="5E2EFA8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28</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4B4E5733" w14:textId="77777777" w:rsidR="00CD49C4" w:rsidRDefault="00CD49C4" w:rsidP="00CC3AAB">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4043A5F" wp14:editId="11404CEB">
            <wp:extent cx="5629275" cy="3447358"/>
            <wp:effectExtent l="0" t="0" r="9525" b="7620"/>
            <wp:docPr id="91" name="그림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t="3798"/>
                    <a:stretch/>
                  </pic:blipFill>
                  <pic:spPr bwMode="auto">
                    <a:xfrm>
                      <a:off x="0" y="0"/>
                      <a:ext cx="5642458" cy="3455431"/>
                    </a:xfrm>
                    <a:prstGeom prst="rect">
                      <a:avLst/>
                    </a:prstGeom>
                    <a:noFill/>
                    <a:ln>
                      <a:noFill/>
                    </a:ln>
                    <a:extLst>
                      <a:ext uri="{53640926-AAD7-44D8-BBD7-CCE9431645EC}">
                        <a14:shadowObscured xmlns:a14="http://schemas.microsoft.com/office/drawing/2010/main"/>
                      </a:ext>
                    </a:extLst>
                  </pic:spPr>
                </pic:pic>
              </a:graphicData>
            </a:graphic>
          </wp:inline>
        </w:drawing>
      </w:r>
    </w:p>
    <w:p w14:paraId="17741BEB"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29</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3.6</w:t>
      </w:r>
    </w:p>
    <w:p w14:paraId="5C5FB86C" w14:textId="77777777" w:rsidR="00CD49C4" w:rsidRDefault="00CD49C4" w:rsidP="00CD49C4">
      <w:pPr>
        <w:rPr>
          <w:rFonts w:ascii="Times New Roman" w:hAnsi="Times New Roman" w:cs="Times New Roman"/>
          <w:b/>
          <w:sz w:val="24"/>
          <w:szCs w:val="24"/>
        </w:rPr>
      </w:pPr>
    </w:p>
    <w:p w14:paraId="5F32EDF6" w14:textId="77777777" w:rsidR="00CD49C4" w:rsidRDefault="00CD49C4"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w:drawing>
          <wp:inline distT="0" distB="0" distL="0" distR="0" wp14:anchorId="6AD39741" wp14:editId="525E882E">
            <wp:extent cx="5447665" cy="3513491"/>
            <wp:effectExtent l="0" t="0" r="0" b="0"/>
            <wp:docPr id="92" name="그림 34"/>
            <wp:cNvGraphicFramePr/>
            <a:graphic xmlns:a="http://schemas.openxmlformats.org/drawingml/2006/main">
              <a:graphicData uri="http://schemas.openxmlformats.org/drawingml/2006/picture">
                <pic:pic xmlns:pic="http://schemas.openxmlformats.org/drawingml/2006/picture">
                  <pic:nvPicPr>
                    <pic:cNvPr id="2" name="그림 34"/>
                    <pic:cNvPicPr/>
                  </pic:nvPicPr>
                  <pic:blipFill>
                    <a:blip r:embed="rId118"/>
                    <a:stretch>
                      <a:fillRect/>
                    </a:stretch>
                  </pic:blipFill>
                  <pic:spPr>
                    <a:xfrm>
                      <a:off x="0" y="0"/>
                      <a:ext cx="5448146" cy="3513801"/>
                    </a:xfrm>
                    <a:prstGeom prst="rect">
                      <a:avLst/>
                    </a:prstGeom>
                  </pic:spPr>
                </pic:pic>
              </a:graphicData>
            </a:graphic>
          </wp:inline>
        </w:drawing>
      </w:r>
    </w:p>
    <w:p w14:paraId="3FDFD155"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30</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3.7</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086E70FD" w14:textId="7DB2B3C8" w:rsidR="00CD49C4" w:rsidRPr="00681436" w:rsidRDefault="00CC3AAB"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w:lastRenderedPageBreak/>
        <mc:AlternateContent>
          <mc:Choice Requires="wpg">
            <w:drawing>
              <wp:inline distT="0" distB="0" distL="0" distR="0" wp14:anchorId="4BA7FFEF" wp14:editId="07124C78">
                <wp:extent cx="5384165" cy="3431540"/>
                <wp:effectExtent l="0" t="0" r="635" b="0"/>
                <wp:docPr id="93" name="Group 1"/>
                <wp:cNvGraphicFramePr/>
                <a:graphic xmlns:a="http://schemas.openxmlformats.org/drawingml/2006/main">
                  <a:graphicData uri="http://schemas.microsoft.com/office/word/2010/wordprocessingGroup">
                    <wpg:wgp>
                      <wpg:cNvGrpSpPr/>
                      <wpg:grpSpPr>
                        <a:xfrm>
                          <a:off x="0" y="0"/>
                          <a:ext cx="5384165" cy="3431540"/>
                          <a:chOff x="0" y="0"/>
                          <a:chExt cx="5549900" cy="3832860"/>
                        </a:xfrm>
                      </wpg:grpSpPr>
                      <pic:pic xmlns:pic="http://schemas.openxmlformats.org/drawingml/2006/picture">
                        <pic:nvPicPr>
                          <pic:cNvPr id="94" name="그림 35"/>
                          <pic:cNvPicPr/>
                        </pic:nvPicPr>
                        <pic:blipFill>
                          <a:blip r:embed="rId119"/>
                          <a:stretch>
                            <a:fillRect/>
                          </a:stretch>
                        </pic:blipFill>
                        <pic:spPr>
                          <a:xfrm>
                            <a:off x="0" y="0"/>
                            <a:ext cx="5549900" cy="3832860"/>
                          </a:xfrm>
                          <a:prstGeom prst="rect">
                            <a:avLst/>
                          </a:prstGeom>
                        </pic:spPr>
                      </pic:pic>
                      <pic:pic xmlns:pic="http://schemas.openxmlformats.org/drawingml/2006/picture">
                        <pic:nvPicPr>
                          <pic:cNvPr id="95" name="Picture 95"/>
                          <pic:cNvPicPr>
                            <a:picLocks noChangeAspect="1"/>
                          </pic:cNvPicPr>
                        </pic:nvPicPr>
                        <pic:blipFill>
                          <a:blip r:embed="rId120"/>
                          <a:stretch>
                            <a:fillRect/>
                          </a:stretch>
                        </pic:blipFill>
                        <pic:spPr>
                          <a:xfrm>
                            <a:off x="313899" y="920333"/>
                            <a:ext cx="1892300" cy="736600"/>
                          </a:xfrm>
                          <a:prstGeom prst="rect">
                            <a:avLst/>
                          </a:prstGeom>
                        </pic:spPr>
                      </pic:pic>
                    </wpg:wgp>
                  </a:graphicData>
                </a:graphic>
              </wp:inline>
            </w:drawing>
          </mc:Choice>
          <mc:Fallback>
            <w:pict>
              <v:group id="Group 1" o:spid="_x0000_s1026" style="width:423.95pt;height:270.2pt;mso-position-horizontal-relative:char;mso-position-vertical-relative:line" coordsize="55499,3832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">
                <v:shape id="그림 35" o:spid="_x0000_s1027" type="#_x0000_t75" style="position:absolute;width:55499;height:38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VC3AAAAA2wAAAA8AAABkcnMvZG93bnJldi54bWxEj09rwkAQxe+FfodlCr3ViVKkja4iBW2v&#10;2kKuQ3bMhmRnw+7WxG/fLQgeH+/Pj7feTq5XFw6x9aJhPitAsdTetNJo+Pnev7yBionEUO+FNVw5&#10;wnbz+LCm0vhRjnw5pUblEYklabApDSVirC07ijM/sGTv7IOjlGVo0AQa87jrcVEUS3TUSiZYGvjD&#10;ct2dfl2GfIbDEbs9LqoOl2NT2dpVVuvnp2m3ApV4Svfwrf1lNLy/wv+X/ANw8w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RX5ULcAAAADbAAAADwAAAAAAAAAAAAAAAACfAgAA&#10;ZHJzL2Rvd25yZXYueG1sUEsFBgAAAAAEAAQA9wAAAIwDAAAAAA==&#10;">
                  <v:imagedata r:id="rId121" o:title=""/>
                </v:shape>
                <v:shape id="Picture 95" o:spid="_x0000_s1028" type="#_x0000_t75" style="position:absolute;left:3138;top:9203;width:18923;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Y9bbFAAAA2wAAAA8AAABkcnMvZG93bnJldi54bWxEj91qwkAUhO+FvsNyCt7VTQu2NbqKVQKC&#10;RevPAxyyx2xo9mzMrjH16buFgpfDzHzDTGadrURLjS8dK3geJCCIc6dLLhQcD9nTOwgfkDVWjknB&#10;D3mYTR96E0y1u/KO2n0oRISwT1GBCaFOpfS5IYt+4Gri6J1cYzFE2RRSN3iNcFvJlyR5lRZLjgsG&#10;a1oYyr/3F6vA38zybRjO29Znm/VX+/kxz047pfqP3XwMIlAX7uH/9korGA3h70v8AXL6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aGPW2xQAAANsAAAAPAAAAAAAAAAAAAAAA&#10;AJ8CAABkcnMvZG93bnJldi54bWxQSwUGAAAAAAQABAD3AAAAkQMAAAAA&#10;">
                  <v:imagedata r:id="rId122" o:title=""/>
                  <v:path arrowok="t"/>
                </v:shape>
                <w10:anchorlock/>
              </v:group>
            </w:pict>
          </mc:Fallback>
        </mc:AlternateContent>
      </w:r>
    </w:p>
    <w:p w14:paraId="0FF15BD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A31</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395D67AD" w14:textId="77777777" w:rsidR="00CD49C4" w:rsidRDefault="00CD49C4" w:rsidP="00CD49C4">
      <w:pPr>
        <w:rPr>
          <w:rFonts w:ascii="Times New Roman" w:hAnsi="Times New Roman" w:cs="Times New Roman"/>
          <w:sz w:val="24"/>
          <w:szCs w:val="24"/>
        </w:rPr>
      </w:pPr>
    </w:p>
    <w:p w14:paraId="4F5F3B80" w14:textId="5BBCBB60" w:rsidR="00CD49C4" w:rsidRDefault="00CC3AAB" w:rsidP="00CC3AAB">
      <w:pPr>
        <w:jc w:val="center"/>
      </w:pPr>
      <w:r w:rsidRPr="00435BFA">
        <w:rPr>
          <w:noProof/>
        </w:rPr>
        <mc:AlternateContent>
          <mc:Choice Requires="wpg">
            <w:drawing>
              <wp:inline distT="0" distB="0" distL="0" distR="0" wp14:anchorId="726D3394" wp14:editId="6260AF92">
                <wp:extent cx="5329555" cy="3416444"/>
                <wp:effectExtent l="0" t="0" r="4445" b="12700"/>
                <wp:docPr id="96" name="Group 1"/>
                <wp:cNvGraphicFramePr/>
                <a:graphic xmlns:a="http://schemas.openxmlformats.org/drawingml/2006/main">
                  <a:graphicData uri="http://schemas.microsoft.com/office/word/2010/wordprocessingGroup">
                    <wpg:wgp>
                      <wpg:cNvGrpSpPr/>
                      <wpg:grpSpPr>
                        <a:xfrm>
                          <a:off x="0" y="0"/>
                          <a:ext cx="5329555" cy="3416444"/>
                          <a:chOff x="0" y="0"/>
                          <a:chExt cx="5661025" cy="4039870"/>
                        </a:xfrm>
                      </wpg:grpSpPr>
                      <pic:pic xmlns:pic="http://schemas.openxmlformats.org/drawingml/2006/picture">
                        <pic:nvPicPr>
                          <pic:cNvPr id="97" name="그림 39"/>
                          <pic:cNvPicPr/>
                        </pic:nvPicPr>
                        <pic:blipFill>
                          <a:blip r:embed="rId123"/>
                          <a:stretch>
                            <a:fillRect/>
                          </a:stretch>
                        </pic:blipFill>
                        <pic:spPr>
                          <a:xfrm>
                            <a:off x="0" y="0"/>
                            <a:ext cx="5661025" cy="4039870"/>
                          </a:xfrm>
                          <a:prstGeom prst="rect">
                            <a:avLst/>
                          </a:prstGeom>
                        </pic:spPr>
                      </pic:pic>
                      <pic:pic xmlns:pic="http://schemas.openxmlformats.org/drawingml/2006/picture">
                        <pic:nvPicPr>
                          <pic:cNvPr id="98" name="Picture 98"/>
                          <pic:cNvPicPr>
                            <a:picLocks noChangeAspect="1"/>
                          </pic:cNvPicPr>
                        </pic:nvPicPr>
                        <pic:blipFill>
                          <a:blip r:embed="rId120"/>
                          <a:stretch>
                            <a:fillRect/>
                          </a:stretch>
                        </pic:blipFill>
                        <pic:spPr>
                          <a:xfrm>
                            <a:off x="492292" y="996543"/>
                            <a:ext cx="1892300" cy="736600"/>
                          </a:xfrm>
                          <a:prstGeom prst="rect">
                            <a:avLst/>
                          </a:prstGeom>
                        </pic:spPr>
                      </pic:pic>
                    </wpg:wgp>
                  </a:graphicData>
                </a:graphic>
              </wp:inline>
            </w:drawing>
          </mc:Choice>
          <mc:Fallback>
            <w:pict>
              <v:group id="Group 1" o:spid="_x0000_s1026" style="width:419.65pt;height:269pt;mso-position-horizontal-relative:char;mso-position-vertical-relative:line" coordsize="56610,4039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">
                <v:shape id="그림 39" o:spid="_x0000_s1027" type="#_x0000_t75" style="position:absolute;width:56610;height:403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gh4C/EAAAA2wAAAA8AAABkcnMvZG93bnJldi54bWxEj91qAjEUhO8LvkM4Qu80q0irq1FKRSgt&#10;Rfy9Pm6Ou6ubkyVJ1/Xtm4LQy2FmvmFmi9ZUoiHnS8sKBv0EBHFmdcm5gv1u1RuD8AFZY2WZFNzJ&#10;w2LeeZphqu2NN9RsQy4ihH2KCooQ6lRKnxVk0PdtTRy9s3UGQ5Qul9rhLcJNJYdJ8iINlhwXCqzp&#10;vaDsuv0xCvzhsv88maRp7OhSLY/fX/f1zin13G3fpiACteE//Gh/aAWTV/j7En+An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gh4C/EAAAA2wAAAA8AAAAAAAAAAAAAAAAA&#10;nwIAAGRycy9kb3ducmV2LnhtbFBLBQYAAAAABAAEAPcAAACQAwAAAAA=&#10;">
                  <v:imagedata r:id="rId124" o:title=""/>
                </v:shape>
                <v:shape id="Picture 98" o:spid="_x0000_s1028" type="#_x0000_t75" style="position:absolute;left:4922;top:9965;width:18923;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ZWijCAAAA2wAAAA8AAABkcnMvZG93bnJldi54bWxET91qwjAUvhd8h3AE72Y6wemqUfyhMJhs&#10;6nyAQ3NsypqT2sTa7emXi4GXH9//YtXZSrTU+NKxgudRAoI4d7rkQsH5K3uagfABWWPlmBT8kIfV&#10;st9bYKrdnY/UnkIhYgj7FBWYEOpUSp8bsuhHriaO3MU1FkOETSF1g/cYbis5TpIXabHk2GCwpq2h&#10;/Pt0swr8r9lNJ+H62frs4/3Q7jfr7HJUajjo1nMQgbrwEP+737SC1zg2fok/QC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GVoowgAAANsAAAAPAAAAAAAAAAAAAAAAAJ8C&#10;AABkcnMvZG93bnJldi54bWxQSwUGAAAAAAQABAD3AAAAjgMAAAAA&#10;">
                  <v:imagedata r:id="rId122" o:title=""/>
                  <v:path arrowok="t"/>
                </v:shape>
                <w10:anchorlock/>
              </v:group>
            </w:pict>
          </mc:Fallback>
        </mc:AlternateContent>
      </w:r>
    </w:p>
    <w:p w14:paraId="137A8DAC"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32</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5F99AFBD" w14:textId="29B66C40" w:rsidR="00CD49C4" w:rsidRDefault="00CC3AAB" w:rsidP="00CC3AAB">
      <w:pPr>
        <w:jc w:val="center"/>
      </w:pPr>
      <w:r w:rsidRPr="00435BFA">
        <w:rPr>
          <w:noProof/>
        </w:rPr>
        <w:lastRenderedPageBreak/>
        <mc:AlternateContent>
          <mc:Choice Requires="wpg">
            <w:drawing>
              <wp:inline distT="0" distB="0" distL="0" distR="0" wp14:anchorId="5663AB71" wp14:editId="48B4DFDF">
                <wp:extent cx="5288280" cy="3545840"/>
                <wp:effectExtent l="0" t="0" r="0" b="10160"/>
                <wp:docPr id="99" name="Group 1"/>
                <wp:cNvGraphicFramePr/>
                <a:graphic xmlns:a="http://schemas.openxmlformats.org/drawingml/2006/main">
                  <a:graphicData uri="http://schemas.microsoft.com/office/word/2010/wordprocessingGroup">
                    <wpg:wgp>
                      <wpg:cNvGrpSpPr/>
                      <wpg:grpSpPr>
                        <a:xfrm>
                          <a:off x="0" y="0"/>
                          <a:ext cx="5288280" cy="3545840"/>
                          <a:chOff x="0" y="0"/>
                          <a:chExt cx="5454015" cy="3837305"/>
                        </a:xfrm>
                      </wpg:grpSpPr>
                      <pic:pic xmlns:pic="http://schemas.openxmlformats.org/drawingml/2006/picture">
                        <pic:nvPicPr>
                          <pic:cNvPr id="100" name="그림 36"/>
                          <pic:cNvPicPr/>
                        </pic:nvPicPr>
                        <pic:blipFill>
                          <a:blip r:embed="rId125"/>
                          <a:stretch>
                            <a:fillRect/>
                          </a:stretch>
                        </pic:blipFill>
                        <pic:spPr>
                          <a:xfrm>
                            <a:off x="0" y="0"/>
                            <a:ext cx="5454015" cy="3837305"/>
                          </a:xfrm>
                          <a:prstGeom prst="rect">
                            <a:avLst/>
                          </a:prstGeom>
                        </pic:spPr>
                      </pic:pic>
                      <pic:pic xmlns:pic="http://schemas.openxmlformats.org/drawingml/2006/picture">
                        <pic:nvPicPr>
                          <pic:cNvPr id="101" name="Picture 101"/>
                          <pic:cNvPicPr>
                            <a:picLocks noChangeAspect="1"/>
                          </pic:cNvPicPr>
                        </pic:nvPicPr>
                        <pic:blipFill>
                          <a:blip r:embed="rId120"/>
                          <a:stretch>
                            <a:fillRect/>
                          </a:stretch>
                        </pic:blipFill>
                        <pic:spPr>
                          <a:xfrm>
                            <a:off x="648095" y="881613"/>
                            <a:ext cx="1892300" cy="736600"/>
                          </a:xfrm>
                          <a:prstGeom prst="rect">
                            <a:avLst/>
                          </a:prstGeom>
                        </pic:spPr>
                      </pic:pic>
                    </wpg:wgp>
                  </a:graphicData>
                </a:graphic>
              </wp:inline>
            </w:drawing>
          </mc:Choice>
          <mc:Fallback>
            <w:pict>
              <v:group id="Group 1" o:spid="_x0000_s1026" style="width:416.4pt;height:279.2pt;mso-position-horizontal-relative:char;mso-position-vertical-relative:line" coordsize="54540,3837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">
                <v:shape id="그림 36" o:spid="_x0000_s1027" type="#_x0000_t75" style="position:absolute;width:54540;height:383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F0GHFAAAA3AAAAA8AAABkcnMvZG93bnJldi54bWxEj0FPwzAMhe9I+w+RkbixFCqmqSyb0NAE&#10;0k5su+xmGtNUbZyShK7w6/EBiZut9/ze59Vm8r0aKaY2sIG7eQGKuA625cbA6bi7XYJKGdliH5gM&#10;fFOCzXp2tcLKhgu/0XjIjZIQThUacDkPldapduQxzcNALNpHiB6zrLHRNuJFwn2v74tioT22LA0O&#10;B9o6qrvDlzdQ/uzLz+cu7tz4XnbLxZ6788OLMTfX09MjqExT/jf/Xb9awS8EX56RCfT6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RdBhxQAAANwAAAAPAAAAAAAAAAAAAAAA&#10;AJ8CAABkcnMvZG93bnJldi54bWxQSwUGAAAAAAQABAD3AAAAkQMAAAAA&#10;">
                  <v:imagedata r:id="rId126" o:title=""/>
                </v:shape>
                <v:shape id="Picture 101" o:spid="_x0000_s1028" type="#_x0000_t75" style="position:absolute;left:6480;top:8816;width:18923;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1PMrDAAAA3AAAAA8AAABkcnMvZG93bnJldi54bWxET91qwjAUvh/4DuEIu5upgzmpRtGNwkCZ&#10;Vn2AQ3Nsis1J12S129ObwcC78/H9nvmyt7XoqPWVYwXjUQKCuHC64lLB6Zg9TUH4gKyxdkwKfsjD&#10;cjF4mGOq3ZVz6g6hFDGEfYoKTAhNKqUvDFn0I9cQR+7sWoshwraUusVrDLe1fE6SibRYcWww2NCb&#10;oeJy+LYK/K95f30JX7vOZ5+bfbddr7JzrtTjsF/NQATqw1387/7QcX4yhr9n4gVyc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3U8ysMAAADcAAAADwAAAAAAAAAAAAAAAACf&#10;AgAAZHJzL2Rvd25yZXYueG1sUEsFBgAAAAAEAAQA9wAAAI8DAAAAAA==&#10;">
                  <v:imagedata r:id="rId122" o:title=""/>
                  <v:path arrowok="t"/>
                </v:shape>
                <w10:anchorlock/>
              </v:group>
            </w:pict>
          </mc:Fallback>
        </mc:AlternateContent>
      </w:r>
    </w:p>
    <w:p w14:paraId="25F7BE9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33</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2C57E4BA" w14:textId="77777777" w:rsidR="00CD49C4" w:rsidRDefault="00CD49C4" w:rsidP="00CD49C4">
      <w:pPr>
        <w:rPr>
          <w:rFonts w:ascii="Times New Roman" w:hAnsi="Times New Roman" w:cs="Times New Roman"/>
          <w:sz w:val="24"/>
          <w:szCs w:val="24"/>
        </w:rPr>
      </w:pPr>
    </w:p>
    <w:p w14:paraId="42EE71B0" w14:textId="79AE9CFB" w:rsidR="00CD49C4" w:rsidRDefault="00CC3AAB"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mc:AlternateContent>
          <mc:Choice Requires="wpg">
            <w:drawing>
              <wp:inline distT="0" distB="0" distL="0" distR="0" wp14:anchorId="3AC94856" wp14:editId="56E8EE85">
                <wp:extent cx="5316855" cy="3409974"/>
                <wp:effectExtent l="0" t="0" r="0" b="0"/>
                <wp:docPr id="102" name="Group 1"/>
                <wp:cNvGraphicFramePr/>
                <a:graphic xmlns:a="http://schemas.openxmlformats.org/drawingml/2006/main">
                  <a:graphicData uri="http://schemas.microsoft.com/office/word/2010/wordprocessingGroup">
                    <wpg:wgp>
                      <wpg:cNvGrpSpPr/>
                      <wpg:grpSpPr>
                        <a:xfrm>
                          <a:off x="0" y="0"/>
                          <a:ext cx="5316855" cy="3409974"/>
                          <a:chOff x="0" y="0"/>
                          <a:chExt cx="5534025" cy="3954145"/>
                        </a:xfrm>
                      </wpg:grpSpPr>
                      <pic:pic xmlns:pic="http://schemas.openxmlformats.org/drawingml/2006/picture">
                        <pic:nvPicPr>
                          <pic:cNvPr id="103" name="그림 38"/>
                          <pic:cNvPicPr/>
                        </pic:nvPicPr>
                        <pic:blipFill>
                          <a:blip r:embed="rId127"/>
                          <a:stretch>
                            <a:fillRect/>
                          </a:stretch>
                        </pic:blipFill>
                        <pic:spPr>
                          <a:xfrm>
                            <a:off x="0" y="0"/>
                            <a:ext cx="5534025" cy="3954145"/>
                          </a:xfrm>
                          <a:prstGeom prst="rect">
                            <a:avLst/>
                          </a:prstGeom>
                        </pic:spPr>
                      </pic:pic>
                      <pic:pic xmlns:pic="http://schemas.openxmlformats.org/drawingml/2006/picture">
                        <pic:nvPicPr>
                          <pic:cNvPr id="104" name="Picture 104"/>
                          <pic:cNvPicPr>
                            <a:picLocks noChangeAspect="1"/>
                          </pic:cNvPicPr>
                        </pic:nvPicPr>
                        <pic:blipFill>
                          <a:blip r:embed="rId120"/>
                          <a:stretch>
                            <a:fillRect/>
                          </a:stretch>
                        </pic:blipFill>
                        <pic:spPr>
                          <a:xfrm>
                            <a:off x="537975" y="735316"/>
                            <a:ext cx="1892300" cy="736600"/>
                          </a:xfrm>
                          <a:prstGeom prst="rect">
                            <a:avLst/>
                          </a:prstGeom>
                        </pic:spPr>
                      </pic:pic>
                    </wpg:wgp>
                  </a:graphicData>
                </a:graphic>
              </wp:inline>
            </w:drawing>
          </mc:Choice>
          <mc:Fallback>
            <w:pict>
              <v:group id="Group 1" o:spid="_x0000_s1026" style="width:418.65pt;height:268.5pt;mso-position-horizontal-relative:char;mso-position-vertical-relative:line" coordsize="55340,3954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">
                <v:shape id="그림 38" o:spid="_x0000_s1027" type="#_x0000_t75" style="position:absolute;width:55340;height:395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Ih84nDAAAA3AAAAA8AAABkcnMvZG93bnJldi54bWxET01rwkAQvRf8D8sUequbKpiSukpVCuLN&#10;mLb0NmTHJDQ7G3bXGP31rlDobR7vc+bLwbSiJ+cbywpexgkI4tLqhisFxeHj+RWED8gaW8uk4EIe&#10;lovRwxwzbc+8pz4PlYgh7DNUUIfQZVL6siaDfmw74sgdrTMYInSV1A7PMdy0cpIkM2mw4dhQY0fr&#10;msrf/GQUbFbX4vs4zb+2n2nv0kta/JhdodTT4/D+BiLQEP7Ff+6tjvOTKdyfiRfIx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iHzicMAAADcAAAADwAAAAAAAAAAAAAAAACf&#10;AgAAZHJzL2Rvd25yZXYueG1sUEsFBgAAAAAEAAQA9wAAAI8DAAAAAA==&#10;">
                  <v:imagedata r:id="rId128" o:title=""/>
                </v:shape>
                <v:shape id="Picture 104" o:spid="_x0000_s1028" type="#_x0000_t75" style="position:absolute;left:5379;top:7353;width:18923;height:73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Cn1LDAAAA3AAAAA8AAABkcnMvZG93bnJldi54bWxET91qwjAUvhd8h3CE3c1UmXNUo+hGYTDR&#10;6fYAh+bYFJuT2mS17unNYODd+fh+z3zZ2Uq01PjSsYLRMAFBnDtdcqHg+yt7fAHhA7LGyjEpuJKH&#10;5aLfm2Oq3YX31B5CIWII+xQVmBDqVEqfG7Loh64mjtzRNRZDhE0hdYOXGG4rOU6SZ2mx5NhgsKZX&#10;Q/np8GMV+F/zNp2E86712fbjs92sV9lxr9TDoFvNQATqwl38737XcX7yBH/PxAvk4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wKfUsMAAADcAAAADwAAAAAAAAAAAAAAAACf&#10;AgAAZHJzL2Rvd25yZXYueG1sUEsFBgAAAAAEAAQA9wAAAI8DAAAAAA==&#10;">
                  <v:imagedata r:id="rId122" o:title=""/>
                  <v:path arrowok="t"/>
                </v:shape>
                <w10:anchorlock/>
              </v:group>
            </w:pict>
          </mc:Fallback>
        </mc:AlternateContent>
      </w:r>
    </w:p>
    <w:p w14:paraId="508C36AB"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34</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2E1A0DC5" w14:textId="77777777" w:rsidR="00CD49C4" w:rsidRDefault="00CD49C4" w:rsidP="00CC3AAB">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7879EFC" wp14:editId="38EAF8AC">
            <wp:extent cx="4676775" cy="2863319"/>
            <wp:effectExtent l="0" t="0" r="0" b="6985"/>
            <wp:docPr id="105"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t="3823"/>
                    <a:stretch/>
                  </pic:blipFill>
                  <pic:spPr bwMode="auto">
                    <a:xfrm>
                      <a:off x="0" y="0"/>
                      <a:ext cx="4680504" cy="2865602"/>
                    </a:xfrm>
                    <a:prstGeom prst="rect">
                      <a:avLst/>
                    </a:prstGeom>
                    <a:noFill/>
                    <a:ln>
                      <a:noFill/>
                    </a:ln>
                    <a:extLst>
                      <a:ext uri="{53640926-AAD7-44D8-BBD7-CCE9431645EC}">
                        <a14:shadowObscured xmlns:a14="http://schemas.microsoft.com/office/drawing/2010/main"/>
                      </a:ext>
                    </a:extLst>
                  </pic:spPr>
                </pic:pic>
              </a:graphicData>
            </a:graphic>
          </wp:inline>
        </w:drawing>
      </w:r>
    </w:p>
    <w:p w14:paraId="388F1BA1"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35</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3.7</w:t>
      </w:r>
    </w:p>
    <w:p w14:paraId="6523B9E4" w14:textId="77777777" w:rsidR="00CD49C4" w:rsidRDefault="00CD49C4" w:rsidP="00CD49C4">
      <w:pPr>
        <w:rPr>
          <w:rFonts w:ascii="Times New Roman" w:hAnsi="Times New Roman" w:cs="Times New Roman"/>
          <w:b/>
          <w:sz w:val="24"/>
          <w:szCs w:val="24"/>
        </w:rPr>
      </w:pPr>
    </w:p>
    <w:p w14:paraId="269F47D5" w14:textId="36D20AC2" w:rsidR="00CD49C4" w:rsidRDefault="00CC3AAB" w:rsidP="00CC3AAB">
      <w:pPr>
        <w:jc w:val="center"/>
        <w:rPr>
          <w:rFonts w:ascii="Times New Roman" w:hAnsi="Times New Roman" w:cs="Times New Roman"/>
          <w:b/>
          <w:sz w:val="24"/>
          <w:szCs w:val="24"/>
        </w:rPr>
      </w:pPr>
      <w:r w:rsidRPr="00435BFA">
        <w:rPr>
          <w:rFonts w:ascii="Times New Roman" w:hAnsi="Times New Roman" w:cs="Times New Roman"/>
          <w:b/>
          <w:noProof/>
          <w:sz w:val="24"/>
          <w:szCs w:val="24"/>
        </w:rPr>
        <mc:AlternateContent>
          <mc:Choice Requires="wpg">
            <w:drawing>
              <wp:inline distT="0" distB="0" distL="0" distR="0" wp14:anchorId="32F38F71" wp14:editId="44D2A928">
                <wp:extent cx="5382895" cy="3766185"/>
                <wp:effectExtent l="0" t="0" r="1905" b="0"/>
                <wp:docPr id="109" name="Group 1"/>
                <wp:cNvGraphicFramePr/>
                <a:graphic xmlns:a="http://schemas.openxmlformats.org/drawingml/2006/main">
                  <a:graphicData uri="http://schemas.microsoft.com/office/word/2010/wordprocessingGroup">
                    <wpg:wgp>
                      <wpg:cNvGrpSpPr/>
                      <wpg:grpSpPr>
                        <a:xfrm>
                          <a:off x="0" y="0"/>
                          <a:ext cx="5382895" cy="3766185"/>
                          <a:chOff x="0" y="0"/>
                          <a:chExt cx="5382895" cy="3766185"/>
                        </a:xfrm>
                      </wpg:grpSpPr>
                      <pic:pic xmlns:pic="http://schemas.openxmlformats.org/drawingml/2006/picture">
                        <pic:nvPicPr>
                          <pic:cNvPr id="110" name="그림 45"/>
                          <pic:cNvPicPr/>
                        </pic:nvPicPr>
                        <pic:blipFill>
                          <a:blip r:embed="rId130"/>
                          <a:stretch>
                            <a:fillRect/>
                          </a:stretch>
                        </pic:blipFill>
                        <pic:spPr>
                          <a:xfrm>
                            <a:off x="0" y="0"/>
                            <a:ext cx="5382895" cy="3766185"/>
                          </a:xfrm>
                          <a:prstGeom prst="rect">
                            <a:avLst/>
                          </a:prstGeom>
                        </pic:spPr>
                      </pic:pic>
                      <pic:pic xmlns:pic="http://schemas.openxmlformats.org/drawingml/2006/picture">
                        <pic:nvPicPr>
                          <pic:cNvPr id="111" name="Picture 111"/>
                          <pic:cNvPicPr>
                            <a:picLocks noChangeAspect="1"/>
                          </pic:cNvPicPr>
                        </pic:nvPicPr>
                        <pic:blipFill>
                          <a:blip r:embed="rId131"/>
                          <a:stretch>
                            <a:fillRect/>
                          </a:stretch>
                        </pic:blipFill>
                        <pic:spPr>
                          <a:xfrm>
                            <a:off x="225373" y="701614"/>
                            <a:ext cx="1574800" cy="889000"/>
                          </a:xfrm>
                          <a:prstGeom prst="rect">
                            <a:avLst/>
                          </a:prstGeom>
                        </pic:spPr>
                      </pic:pic>
                    </wpg:wgp>
                  </a:graphicData>
                </a:graphic>
              </wp:inline>
            </w:drawing>
          </mc:Choice>
          <mc:Fallback>
            <w:pict>
              <v:group id="Group 1" o:spid="_x0000_s1026" style="width:423.85pt;height:296.55pt;mso-position-horizontal-relative:char;mso-position-vertical-relative:line" coordsize="53828,3766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">
                <v:shape id="그림 45" o:spid="_x0000_s1027" type="#_x0000_t75" style="position:absolute;width:53828;height:376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xNXrFAAAA3AAAAA8AAABkcnMvZG93bnJldi54bWxEj09rwkAQxe8Fv8Mygre68Q+1ja4ighAp&#10;BaulXsfsmASzsyG7avrtO4dCb/OY93vzZrHqXK3u1IbKs4HRMAFFnHtbcWHg67h9fgUVIrLF2jMZ&#10;+KEAq2XvaYGp9Q/+pPshFkpCOKRooIyxSbUOeUkOw9A3xLK7+NZhFNkW2rb4kHBX63GSvGiHFcuF&#10;EhvalJRfDzcnNbbfex0m2dsu+7j5faFnp+n72ZhBv1vPQUXq4r/5j86scCOpL8/IBHr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sTV6xQAAANwAAAAPAAAAAAAAAAAAAAAA&#10;AJ8CAABkcnMvZG93bnJldi54bWxQSwUGAAAAAAQABAD3AAAAkQMAAAAA&#10;">
                  <v:imagedata r:id="rId132" o:title=""/>
                </v:shape>
                <v:shape id="Picture 111" o:spid="_x0000_s1028" type="#_x0000_t75" style="position:absolute;left:2253;top:7016;width:15748;height:8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emyG+AAAA3AAAAA8AAABkcnMvZG93bnJldi54bWxET70KwjAQ3gXfIZzgIprWQaQaRQTRVS2C&#10;29GcbbG5lCbW6tMbQXC7j+/3luvOVKKlxpWWFcSTCARxZnXJuYL0vBvPQTiPrLGyTApe5GC96veW&#10;mGj75CO1J5+LEMIuQQWF93UipcsKMugmtiYO3M02Bn2ATS51g88Qbio5jaKZNFhyaCiwpm1B2f30&#10;MAreqd6378f10N62s7Tu5CUenY1Sw0G3WYDw1Pm/+Oc+6DA/juH7TLhArj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memyG+AAAA3AAAAA8AAAAAAAAAAAAAAAAAnwIAAGRy&#10;cy9kb3ducmV2LnhtbFBLBQYAAAAABAAEAPcAAACKAwAAAAA=&#10;">
                  <v:imagedata r:id="rId133" o:title=""/>
                  <v:path arrowok="t"/>
                </v:shape>
                <w10:anchorlock/>
              </v:group>
            </w:pict>
          </mc:Fallback>
        </mc:AlternateContent>
      </w:r>
    </w:p>
    <w:p w14:paraId="47936E5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36</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3.8</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7DFD4078" w14:textId="3840FAE6" w:rsidR="00CD49C4" w:rsidRPr="00681436" w:rsidRDefault="00CC3AAB"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w:lastRenderedPageBreak/>
        <mc:AlternateContent>
          <mc:Choice Requires="wpg">
            <w:drawing>
              <wp:inline distT="0" distB="0" distL="0" distR="0" wp14:anchorId="2FE61456" wp14:editId="28A6E55C">
                <wp:extent cx="5520690" cy="3545840"/>
                <wp:effectExtent l="0" t="0" r="0" b="10160"/>
                <wp:docPr id="112" name="Group 1"/>
                <wp:cNvGraphicFramePr/>
                <a:graphic xmlns:a="http://schemas.openxmlformats.org/drawingml/2006/main">
                  <a:graphicData uri="http://schemas.microsoft.com/office/word/2010/wordprocessingGroup">
                    <wpg:wgp>
                      <wpg:cNvGrpSpPr/>
                      <wpg:grpSpPr>
                        <a:xfrm>
                          <a:off x="0" y="0"/>
                          <a:ext cx="5520690" cy="3545840"/>
                          <a:chOff x="0" y="0"/>
                          <a:chExt cx="5686425" cy="4030980"/>
                        </a:xfrm>
                      </wpg:grpSpPr>
                      <pic:pic xmlns:pic="http://schemas.openxmlformats.org/drawingml/2006/picture">
                        <pic:nvPicPr>
                          <pic:cNvPr id="113" name="그림 46"/>
                          <pic:cNvPicPr/>
                        </pic:nvPicPr>
                        <pic:blipFill>
                          <a:blip r:embed="rId134"/>
                          <a:stretch>
                            <a:fillRect/>
                          </a:stretch>
                        </pic:blipFill>
                        <pic:spPr>
                          <a:xfrm>
                            <a:off x="0" y="0"/>
                            <a:ext cx="5686425" cy="4030980"/>
                          </a:xfrm>
                          <a:prstGeom prst="rect">
                            <a:avLst/>
                          </a:prstGeom>
                        </pic:spPr>
                      </pic:pic>
                      <pic:pic xmlns:pic="http://schemas.openxmlformats.org/drawingml/2006/picture">
                        <pic:nvPicPr>
                          <pic:cNvPr id="114" name="Picture 114"/>
                          <pic:cNvPicPr>
                            <a:picLocks noChangeAspect="1"/>
                          </pic:cNvPicPr>
                        </pic:nvPicPr>
                        <pic:blipFill>
                          <a:blip r:embed="rId131"/>
                          <a:stretch>
                            <a:fillRect/>
                          </a:stretch>
                        </pic:blipFill>
                        <pic:spPr>
                          <a:xfrm>
                            <a:off x="336196" y="697533"/>
                            <a:ext cx="1574800" cy="889000"/>
                          </a:xfrm>
                          <a:prstGeom prst="rect">
                            <a:avLst/>
                          </a:prstGeom>
                        </pic:spPr>
                      </pic:pic>
                    </wpg:wgp>
                  </a:graphicData>
                </a:graphic>
              </wp:inline>
            </w:drawing>
          </mc:Choice>
          <mc:Fallback>
            <w:pict>
              <v:group id="Group 1" o:spid="_x0000_s1026" style="width:434.7pt;height:279.2pt;mso-position-horizontal-relative:char;mso-position-vertical-relative:line" coordsize="56864,40309"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">
                <v:shape id="그림 46" o:spid="_x0000_s1027" type="#_x0000_t75" style="position:absolute;width:56864;height:403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tq+fDAAAA3AAAAA8AAABkcnMvZG93bnJldi54bWxET01rAjEQvRf8D2EEbzWrQltWo1RRKKW0&#10;1Apeh2TcLN1M1iSu2/76plDobR7vcxar3jWioxBrzwom4wIEsfam5krB4WN3+wAiJmSDjWdS8EUR&#10;VsvBzQJL46/8Tt0+VSKHcCxRgU2pLaWM2pLDOPYtceZOPjhMGYZKmoDXHO4aOS2KO+mw5txgsaWN&#10;Jf25vzgFs3j/puP2O+hjN90gPa/Pry9WqdGwf5yDSNSnf/Gf+8nk+ZMZ/D6TL5D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O2r58MAAADcAAAADwAAAAAAAAAAAAAAAACf&#10;AgAAZHJzL2Rvd25yZXYueG1sUEsFBgAAAAAEAAQA9wAAAI8DAAAAAA==&#10;">
                  <v:imagedata r:id="rId135" o:title=""/>
                </v:shape>
                <v:shape id="Picture 114" o:spid="_x0000_s1028" type="#_x0000_t75" style="position:absolute;left:3361;top:6975;width:15748;height:8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pOLnAAAAA3AAAAA8AAABkcnMvZG93bnJldi54bWxET02LwjAQvQv+hzCCF7FpRUSqUUQQvapl&#10;YW9DM7bFZlKaWKu/3ggLe5vH+5z1tje16Kh1lWUFSRSDIM6trrhQkF0P0yUI55E11pZJwYscbDfD&#10;wRpTbZ98pu7iCxFC2KWooPS+SaV0eUkGXWQb4sDdbGvQB9gWUrf4DOGmlrM4XkiDFYeGEhval5Tf&#10;Lw+j4J3pY/d+/J66236RNb38SSZXo9R41O9WIDz1/l/85z7pMD+Zw/eZcIHcf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mek4ucAAAADcAAAADwAAAAAAAAAAAAAAAACfAgAA&#10;ZHJzL2Rvd25yZXYueG1sUEsFBgAAAAAEAAQA9wAAAIwDAAAAAA==&#10;">
                  <v:imagedata r:id="rId133" o:title=""/>
                  <v:path arrowok="t"/>
                </v:shape>
                <w10:anchorlock/>
              </v:group>
            </w:pict>
          </mc:Fallback>
        </mc:AlternateContent>
      </w:r>
    </w:p>
    <w:p w14:paraId="779F2A43"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A37</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3025311F" w14:textId="77777777" w:rsidR="00CD49C4" w:rsidRDefault="00CD49C4" w:rsidP="00CD49C4">
      <w:pPr>
        <w:rPr>
          <w:rFonts w:ascii="Times New Roman" w:hAnsi="Times New Roman" w:cs="Times New Roman"/>
          <w:sz w:val="24"/>
          <w:szCs w:val="24"/>
        </w:rPr>
      </w:pPr>
    </w:p>
    <w:p w14:paraId="1DDA3194" w14:textId="3CEE7A26" w:rsidR="00CD49C4" w:rsidRDefault="00CC3AAB" w:rsidP="00CC3AAB">
      <w:pPr>
        <w:jc w:val="center"/>
      </w:pPr>
      <w:r w:rsidRPr="00435BFA">
        <w:rPr>
          <w:noProof/>
        </w:rPr>
        <mc:AlternateContent>
          <mc:Choice Requires="wpg">
            <w:drawing>
              <wp:inline distT="0" distB="0" distL="0" distR="0" wp14:anchorId="23D0D195" wp14:editId="1D050970">
                <wp:extent cx="5139690" cy="3202940"/>
                <wp:effectExtent l="0" t="0" r="0" b="0"/>
                <wp:docPr id="115" name="Group 1"/>
                <wp:cNvGraphicFramePr/>
                <a:graphic xmlns:a="http://schemas.openxmlformats.org/drawingml/2006/main">
                  <a:graphicData uri="http://schemas.microsoft.com/office/word/2010/wordprocessingGroup">
                    <wpg:wgp>
                      <wpg:cNvGrpSpPr/>
                      <wpg:grpSpPr>
                        <a:xfrm>
                          <a:off x="0" y="0"/>
                          <a:ext cx="5139690" cy="3202940"/>
                          <a:chOff x="0" y="0"/>
                          <a:chExt cx="5534025" cy="3863975"/>
                        </a:xfrm>
                      </wpg:grpSpPr>
                      <pic:pic xmlns:pic="http://schemas.openxmlformats.org/drawingml/2006/picture">
                        <pic:nvPicPr>
                          <pic:cNvPr id="116" name="그림 49"/>
                          <pic:cNvPicPr/>
                        </pic:nvPicPr>
                        <pic:blipFill>
                          <a:blip r:embed="rId136"/>
                          <a:stretch>
                            <a:fillRect/>
                          </a:stretch>
                        </pic:blipFill>
                        <pic:spPr>
                          <a:xfrm>
                            <a:off x="0" y="0"/>
                            <a:ext cx="5534025" cy="3863975"/>
                          </a:xfrm>
                          <a:prstGeom prst="rect">
                            <a:avLst/>
                          </a:prstGeom>
                        </pic:spPr>
                      </pic:pic>
                      <pic:pic xmlns:pic="http://schemas.openxmlformats.org/drawingml/2006/picture">
                        <pic:nvPicPr>
                          <pic:cNvPr id="117" name="Picture 117"/>
                          <pic:cNvPicPr>
                            <a:picLocks noChangeAspect="1"/>
                          </pic:cNvPicPr>
                        </pic:nvPicPr>
                        <pic:blipFill>
                          <a:blip r:embed="rId131"/>
                          <a:stretch>
                            <a:fillRect/>
                          </a:stretch>
                        </pic:blipFill>
                        <pic:spPr>
                          <a:xfrm>
                            <a:off x="942384" y="846043"/>
                            <a:ext cx="1574800" cy="889000"/>
                          </a:xfrm>
                          <a:prstGeom prst="rect">
                            <a:avLst/>
                          </a:prstGeom>
                        </pic:spPr>
                      </pic:pic>
                    </wpg:wgp>
                  </a:graphicData>
                </a:graphic>
              </wp:inline>
            </w:drawing>
          </mc:Choice>
          <mc:Fallback>
            <w:pict>
              <v:group id="Group 1" o:spid="_x0000_s1026" style="width:404.7pt;height:252.2pt;mso-position-horizontal-relative:char;mso-position-vertical-relative:line" coordsize="55340,38639"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">
                <v:shape id="그림 49" o:spid="_x0000_s1027" type="#_x0000_t75" style="position:absolute;width:55340;height:38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9AfDDAAAA3AAAAA8AAABkcnMvZG93bnJldi54bWxET8lqwzAQvRfyD2ICvTWSC83iRA6hUCg9&#10;FLJcchusiezEGjmWGjt/HxUKvc3jrbNaD64RN+pC7VlDNlEgiEtvarYaDvuPlzmIEJENNp5Jw50C&#10;rIvR0wpz43ve0m0XrUghHHLUUMXY5lKGsiKHYeJb4sSdfOcwJthZaTrsU7hr5KtSU+mw5tRQYUvv&#10;FZWX3Y/TsFBvcna2bm7k5lu1X1c7O257rZ/Hw2YJItIQ/8V/7k+T5mdT+H0mXSCL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H0B8MMAAADcAAAADwAAAAAAAAAAAAAAAACf&#10;AgAAZHJzL2Rvd25yZXYueG1sUEsFBgAAAAAEAAQA9wAAAI8DAAAAAA==&#10;">
                  <v:imagedata r:id="rId137" o:title=""/>
                </v:shape>
                <v:shape id="Picture 117" o:spid="_x0000_s1028" type="#_x0000_t75" style="position:absolute;left:9423;top:8460;width:15748;height:8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k7ps7AAAAA3AAAAA8AAABkcnMvZG93bnJldi54bWxET02LwjAQvQv+hzCCF7FpPbhSjSKC6FUt&#10;C3sbmrEtNpPSxFr99UYQ9jaP9zmrTW9q0VHrKssKkigGQZxbXXGhILvspwsQziNrrC2Tgic52KyH&#10;gxWm2j74RN3ZFyKEsEtRQel9k0rp8pIMusg2xIG72tagD7AtpG7xEcJNLWdxPJcGKw4NJTa0Kym/&#10;ne9GwSvTh+51/zt21908a3r5m0wuRqnxqN8uQXjq/b/46z7qMD/5gc8z4QK5f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TumzsAAAADcAAAADwAAAAAAAAAAAAAAAACfAgAA&#10;ZHJzL2Rvd25yZXYueG1sUEsFBgAAAAAEAAQA9wAAAIwDAAAAAA==&#10;">
                  <v:imagedata r:id="rId133" o:title=""/>
                  <v:path arrowok="t"/>
                </v:shape>
                <w10:anchorlock/>
              </v:group>
            </w:pict>
          </mc:Fallback>
        </mc:AlternateContent>
      </w:r>
    </w:p>
    <w:p w14:paraId="56ACC0E6"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38</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3C7111FE" w14:textId="491C8652" w:rsidR="00CD49C4" w:rsidRDefault="00CC3AAB" w:rsidP="00CC3AAB">
      <w:pPr>
        <w:jc w:val="center"/>
      </w:pPr>
      <w:r w:rsidRPr="00435BFA">
        <w:rPr>
          <w:noProof/>
        </w:rPr>
        <w:lastRenderedPageBreak/>
        <mc:AlternateContent>
          <mc:Choice Requires="wpg">
            <w:drawing>
              <wp:inline distT="0" distB="0" distL="0" distR="0" wp14:anchorId="6659DBBE" wp14:editId="204FEDB4">
                <wp:extent cx="5320665" cy="3545840"/>
                <wp:effectExtent l="0" t="0" r="0" b="10160"/>
                <wp:docPr id="118" name="Group 1"/>
                <wp:cNvGraphicFramePr/>
                <a:graphic xmlns:a="http://schemas.openxmlformats.org/drawingml/2006/main">
                  <a:graphicData uri="http://schemas.microsoft.com/office/word/2010/wordprocessingGroup">
                    <wpg:wgp>
                      <wpg:cNvGrpSpPr/>
                      <wpg:grpSpPr>
                        <a:xfrm>
                          <a:off x="0" y="0"/>
                          <a:ext cx="5320665" cy="3545840"/>
                          <a:chOff x="0" y="0"/>
                          <a:chExt cx="5486400" cy="3825240"/>
                        </a:xfrm>
                      </wpg:grpSpPr>
                      <pic:pic xmlns:pic="http://schemas.openxmlformats.org/drawingml/2006/picture">
                        <pic:nvPicPr>
                          <pic:cNvPr id="119" name="그림 47"/>
                          <pic:cNvPicPr/>
                        </pic:nvPicPr>
                        <pic:blipFill>
                          <a:blip r:embed="rId138"/>
                          <a:stretch>
                            <a:fillRect/>
                          </a:stretch>
                        </pic:blipFill>
                        <pic:spPr>
                          <a:xfrm>
                            <a:off x="0" y="0"/>
                            <a:ext cx="5486400" cy="3825240"/>
                          </a:xfrm>
                          <a:prstGeom prst="rect">
                            <a:avLst/>
                          </a:prstGeom>
                        </pic:spPr>
                      </pic:pic>
                      <pic:pic xmlns:pic="http://schemas.openxmlformats.org/drawingml/2006/picture">
                        <pic:nvPicPr>
                          <pic:cNvPr id="120" name="Picture 120"/>
                          <pic:cNvPicPr>
                            <a:picLocks noChangeAspect="1"/>
                          </pic:cNvPicPr>
                        </pic:nvPicPr>
                        <pic:blipFill>
                          <a:blip r:embed="rId131"/>
                          <a:stretch>
                            <a:fillRect/>
                          </a:stretch>
                        </pic:blipFill>
                        <pic:spPr>
                          <a:xfrm>
                            <a:off x="959513" y="826675"/>
                            <a:ext cx="1574800" cy="889000"/>
                          </a:xfrm>
                          <a:prstGeom prst="rect">
                            <a:avLst/>
                          </a:prstGeom>
                        </pic:spPr>
                      </pic:pic>
                    </wpg:wgp>
                  </a:graphicData>
                </a:graphic>
              </wp:inline>
            </w:drawing>
          </mc:Choice>
          <mc:Fallback>
            <w:pict>
              <v:group id="Group 1" o:spid="_x0000_s1026" style="width:418.95pt;height:279.2pt;mso-position-horizontal-relative:char;mso-position-vertical-relative:line" coordsize="54864,3825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">
                <v:shape id="그림 47" o:spid="_x0000_s1027" type="#_x0000_t75" style="position:absolute;width:54864;height:38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qfbfBAAAA3AAAAA8AAABkcnMvZG93bnJldi54bWxET8uqwjAQ3Qv+QxjBnaa6EK1GuYiC4hV8&#10;fcDQjG25zaQ20db79UYQ3M3hPGe2aEwhHlS53LKCQT8CQZxYnXOq4HJe98YgnEfWWFgmBU9ysJi3&#10;WzOMta35SI+TT0UIYRejgsz7MpbSJRkZdH1bEgfuaiuDPsAqlbrCOoSbQg6jaCQN5hwaMixpmVHy&#10;d7obBcPluNn9Pv93xc0etqbeXvbXzUqpbqf5mYLw1Piv+OPe6DB/MIH3M+ECOX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BqfbfBAAAA3AAAAA8AAAAAAAAAAAAAAAAAnwIA&#10;AGRycy9kb3ducmV2LnhtbFBLBQYAAAAABAAEAPcAAACNAwAAAAA=&#10;">
                  <v:imagedata r:id="rId139" o:title=""/>
                </v:shape>
                <v:shape id="Picture 120" o:spid="_x0000_s1028" type="#_x0000_t75" style="position:absolute;left:9595;top:8266;width:15748;height:8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9AfCAAAA3AAAAA8AAABkcnMvZG93bnJldi54bWxEj0GLwkAMhe8L/ochgpdFp3oQqY4iguh1&#10;tQjeQie2xU6mdMba9debg+At4b2892W16V2tOmpD5dnAdJKAIs69rbgwkJ334wWoEJEt1p7JwD8F&#10;2KwHPytMrX/yH3WnWCgJ4ZCigTLGJtU65CU5DBPfEIt2863DKGtbaNviU8JdrWdJMtcOK5aGEhva&#10;lZTfTw9n4JXZQ/d6XI/dbTfPml5fpr9nZ8xo2G+XoCL18Wv+XB+t4M8EX56RCfT6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vvQHwgAAANwAAAAPAAAAAAAAAAAAAAAAAJ8C&#10;AABkcnMvZG93bnJldi54bWxQSwUGAAAAAAQABAD3AAAAjgMAAAAA&#10;">
                  <v:imagedata r:id="rId133" o:title=""/>
                  <v:path arrowok="t"/>
                </v:shape>
                <w10:anchorlock/>
              </v:group>
            </w:pict>
          </mc:Fallback>
        </mc:AlternateContent>
      </w:r>
    </w:p>
    <w:p w14:paraId="58CC2054"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39</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2A01154D" w14:textId="77777777" w:rsidR="00CD49C4" w:rsidRDefault="00CD49C4" w:rsidP="00CD49C4">
      <w:pPr>
        <w:rPr>
          <w:rFonts w:ascii="Times New Roman" w:hAnsi="Times New Roman" w:cs="Times New Roman"/>
          <w:sz w:val="24"/>
          <w:szCs w:val="24"/>
        </w:rPr>
      </w:pPr>
    </w:p>
    <w:p w14:paraId="069AFC33" w14:textId="25C61F1B" w:rsidR="00CD49C4" w:rsidRDefault="00CC3AAB"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mc:AlternateContent>
          <mc:Choice Requires="wpg">
            <w:drawing>
              <wp:inline distT="0" distB="0" distL="0" distR="0" wp14:anchorId="3CA40B47" wp14:editId="7C516CAB">
                <wp:extent cx="5139690" cy="3431540"/>
                <wp:effectExtent l="0" t="0" r="0" b="0"/>
                <wp:docPr id="121" name="Group 1"/>
                <wp:cNvGraphicFramePr/>
                <a:graphic xmlns:a="http://schemas.openxmlformats.org/drawingml/2006/main">
                  <a:graphicData uri="http://schemas.microsoft.com/office/word/2010/wordprocessingGroup">
                    <wpg:wgp>
                      <wpg:cNvGrpSpPr/>
                      <wpg:grpSpPr>
                        <a:xfrm>
                          <a:off x="0" y="0"/>
                          <a:ext cx="5139690" cy="3431540"/>
                          <a:chOff x="0" y="0"/>
                          <a:chExt cx="5534025" cy="3915410"/>
                        </a:xfrm>
                      </wpg:grpSpPr>
                      <pic:pic xmlns:pic="http://schemas.openxmlformats.org/drawingml/2006/picture">
                        <pic:nvPicPr>
                          <pic:cNvPr id="122" name="그림 48"/>
                          <pic:cNvPicPr/>
                        </pic:nvPicPr>
                        <pic:blipFill>
                          <a:blip r:embed="rId140"/>
                          <a:stretch>
                            <a:fillRect/>
                          </a:stretch>
                        </pic:blipFill>
                        <pic:spPr>
                          <a:xfrm>
                            <a:off x="0" y="0"/>
                            <a:ext cx="5534025" cy="3915410"/>
                          </a:xfrm>
                          <a:prstGeom prst="rect">
                            <a:avLst/>
                          </a:prstGeom>
                        </pic:spPr>
                      </pic:pic>
                      <pic:pic xmlns:pic="http://schemas.openxmlformats.org/drawingml/2006/picture">
                        <pic:nvPicPr>
                          <pic:cNvPr id="123" name="Picture 123"/>
                          <pic:cNvPicPr>
                            <a:picLocks noChangeAspect="1"/>
                          </pic:cNvPicPr>
                        </pic:nvPicPr>
                        <pic:blipFill>
                          <a:blip r:embed="rId131"/>
                          <a:stretch>
                            <a:fillRect/>
                          </a:stretch>
                        </pic:blipFill>
                        <pic:spPr>
                          <a:xfrm>
                            <a:off x="1474645" y="830817"/>
                            <a:ext cx="1574800" cy="889000"/>
                          </a:xfrm>
                          <a:prstGeom prst="rect">
                            <a:avLst/>
                          </a:prstGeom>
                        </pic:spPr>
                      </pic:pic>
                    </wpg:wgp>
                  </a:graphicData>
                </a:graphic>
              </wp:inline>
            </w:drawing>
          </mc:Choice>
          <mc:Fallback>
            <w:pict>
              <v:group id="Group 1" o:spid="_x0000_s1026" style="width:404.7pt;height:270.2pt;mso-position-horizontal-relative:char;mso-position-vertical-relative:line" coordsize="55340,3915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">
                <v:shape id="그림 48" o:spid="_x0000_s1027" type="#_x0000_t75" style="position:absolute;width:55340;height:39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WUZDAAAAA3AAAAA8AAABkcnMvZG93bnJldi54bWxET02LwjAQvS/4H8II3tbUHmTtGkUEQby1&#10;68Xb2Mw2xWZSk6j13xthYW/zeJ+zXA+2E3fyoXWsYDbNQBDXTrfcKDj+7D6/QISIrLFzTAqeFGC9&#10;Gn0ssdDuwSXdq9iIFMKhQAUmxr6QMtSGLIap64kT9+u8xZigb6T2+EjhtpN5ls2lxZZTg8Getobq&#10;S3WzCs5ehsuzPC26/eZs5KHfuvJaKTUZD5tvEJGG+C/+c+91mp/n8H4mXSBX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dZRkMAAAADcAAAADwAAAAAAAAAAAAAAAACfAgAA&#10;ZHJzL2Rvd25yZXYueG1sUEsFBgAAAAAEAAQA9wAAAIwDAAAAAA==&#10;">
                  <v:imagedata r:id="rId141" o:title=""/>
                </v:shape>
                <v:shape id="Picture 123" o:spid="_x0000_s1028" type="#_x0000_t75" style="position:absolute;left:14746;top:8308;width:15748;height:8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sanC+AAAA3AAAAA8AAABkcnMvZG93bnJldi54bWxET80KwjAMvgu+Q4ngRbRTQWRaRQTRqzoE&#10;b2GN23BNx1rn9OmtIHjLx/eb5bo1pWiodoVlBeNRBII4tbrgTEFy3g3nIJxH1lhaJgUvcrBedTtL&#10;jLV98pGak89ECGEXo4Lc+yqW0qU5GXQjWxEH7mZrgz7AOpO6xmcIN6WcRNFMGiw4NORY0Tan9H56&#10;GAXvRO+b9+N6aG7bWVK18jIenI1S/V67WYDw1Pq/+Oc+6DB/MoXvM+ECufo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hsanC+AAAA3AAAAA8AAAAAAAAAAAAAAAAAnwIAAGRy&#10;cy9kb3ducmV2LnhtbFBLBQYAAAAABAAEAPcAAACKAwAAAAA=&#10;">
                  <v:imagedata r:id="rId133" o:title=""/>
                  <v:path arrowok="t"/>
                </v:shape>
                <w10:anchorlock/>
              </v:group>
            </w:pict>
          </mc:Fallback>
        </mc:AlternateContent>
      </w:r>
    </w:p>
    <w:p w14:paraId="02C9E01C"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40</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Pr>
          <w:rFonts w:ascii="Times New Roman" w:hAnsi="Times New Roman" w:cs="Times New Roman"/>
          <w:sz w:val="24"/>
          <w:szCs w:val="24"/>
        </w:rPr>
        <w:br w:type="page"/>
      </w:r>
    </w:p>
    <w:p w14:paraId="15A752C3" w14:textId="7D4BF290" w:rsidR="00CD49C4" w:rsidRDefault="00CC3AAB"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w:lastRenderedPageBreak/>
        <mc:AlternateContent>
          <mc:Choice Requires="wpg">
            <w:drawing>
              <wp:inline distT="0" distB="0" distL="0" distR="0" wp14:anchorId="65A577EB" wp14:editId="739FD873">
                <wp:extent cx="5573158" cy="4048432"/>
                <wp:effectExtent l="0" t="0" r="8890" b="9525"/>
                <wp:docPr id="124" name="Group 1"/>
                <wp:cNvGraphicFramePr/>
                <a:graphic xmlns:a="http://schemas.openxmlformats.org/drawingml/2006/main">
                  <a:graphicData uri="http://schemas.microsoft.com/office/word/2010/wordprocessingGroup">
                    <wpg:wgp>
                      <wpg:cNvGrpSpPr/>
                      <wpg:grpSpPr>
                        <a:xfrm>
                          <a:off x="0" y="0"/>
                          <a:ext cx="5573158" cy="4048432"/>
                          <a:chOff x="0" y="0"/>
                          <a:chExt cx="5661025" cy="4112260"/>
                        </a:xfrm>
                      </wpg:grpSpPr>
                      <pic:pic xmlns:pic="http://schemas.openxmlformats.org/drawingml/2006/picture">
                        <pic:nvPicPr>
                          <pic:cNvPr id="125" name="그림 50"/>
                          <pic:cNvPicPr/>
                        </pic:nvPicPr>
                        <pic:blipFill>
                          <a:blip r:embed="rId142"/>
                          <a:stretch>
                            <a:fillRect/>
                          </a:stretch>
                        </pic:blipFill>
                        <pic:spPr>
                          <a:xfrm>
                            <a:off x="0" y="0"/>
                            <a:ext cx="5661025" cy="4112260"/>
                          </a:xfrm>
                          <a:prstGeom prst="rect">
                            <a:avLst/>
                          </a:prstGeom>
                        </pic:spPr>
                      </pic:pic>
                      <pic:pic xmlns:pic="http://schemas.openxmlformats.org/drawingml/2006/picture">
                        <pic:nvPicPr>
                          <pic:cNvPr id="126" name="Picture 126"/>
                          <pic:cNvPicPr>
                            <a:picLocks noChangeAspect="1"/>
                          </pic:cNvPicPr>
                        </pic:nvPicPr>
                        <pic:blipFill>
                          <a:blip r:embed="rId131"/>
                          <a:stretch>
                            <a:fillRect/>
                          </a:stretch>
                        </pic:blipFill>
                        <pic:spPr>
                          <a:xfrm>
                            <a:off x="1620032" y="792765"/>
                            <a:ext cx="1574800" cy="889000"/>
                          </a:xfrm>
                          <a:prstGeom prst="rect">
                            <a:avLst/>
                          </a:prstGeom>
                        </pic:spPr>
                      </pic:pic>
                    </wpg:wgp>
                  </a:graphicData>
                </a:graphic>
              </wp:inline>
            </w:drawing>
          </mc:Choice>
          <mc:Fallback>
            <w:pict>
              <v:group id="Group 1" o:spid="_x0000_s1026" style="width:438.85pt;height:318.75pt;mso-position-horizontal-relative:char;mso-position-vertical-relative:line" coordsize="56610,4112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">
                <v:shape id="그림 50" o:spid="_x0000_s1027" type="#_x0000_t75" style="position:absolute;width:56610;height:411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JdH7AAAAA3AAAAA8AAABkcnMvZG93bnJldi54bWxET02LwjAQvQv+hzCCN00VFbdrFBUE8SDU&#10;iuehGdtqMylN1PrvNwuCt3m8z1msWlOJJzWutKxgNIxAEGdWl5wrOKe7wRyE88gaK8uk4E0OVstu&#10;Z4Gxti9O6HnyuQgh7GJUUHhfx1K6rCCDbmhr4sBdbWPQB9jkUjf4CuGmkuMomkmDJYeGAmvaFpTd&#10;Tw+jYHt72zTdHI7zJKn9z/Ri19lholS/165/QXhq/Vf8ce91mD+ewv8z4QK5/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cl0fsAAAADcAAAADwAAAAAAAAAAAAAAAACfAgAA&#10;ZHJzL2Rvd25yZXYueG1sUEsFBgAAAAAEAAQA9wAAAIwDAAAAAA==&#10;">
                  <v:imagedata r:id="rId143" o:title=""/>
                </v:shape>
                <v:shape id="Picture 126" o:spid="_x0000_s1028" type="#_x0000_t75" style="position:absolute;left:16200;top:7927;width:15748;height:8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byei+AAAA3AAAAA8AAABkcnMvZG93bnJldi54bWxET70KwjAQ3gXfIZzgIprqUKQaRQTRVS2C&#10;29GcbbG5lCbW6tMbQXC7j+/3luvOVKKlxpWWFUwnEQjizOqScwXpeTeeg3AeWWNlmRS8yMF61e8t&#10;MdH2yUdqTz4XIYRdggoK7+tESpcVZNBNbE0cuJttDPoAm1zqBp8h3FRyFkWxNFhyaCiwpm1B2f30&#10;MAreqd6378f10N62cVp38jIdnY1Sw0G3WYDw1Pm/+Oc+6DB/FsP3mXCBXH0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Mgbyei+AAAA3AAAAA8AAAAAAAAAAAAAAAAAnwIAAGRy&#10;cy9kb3ducmV2LnhtbFBLBQYAAAAABAAEAPcAAACKAwAAAAA=&#10;">
                  <v:imagedata r:id="rId133" o:title=""/>
                  <v:path arrowok="t"/>
                </v:shape>
                <w10:anchorlock/>
              </v:group>
            </w:pict>
          </mc:Fallback>
        </mc:AlternateContent>
      </w:r>
    </w:p>
    <w:p w14:paraId="4F1ECC59"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41</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6B924414" w14:textId="77777777" w:rsidR="00CD49C4" w:rsidRDefault="00CD49C4" w:rsidP="00CD49C4">
      <w:pPr>
        <w:rPr>
          <w:rFonts w:ascii="Times New Roman" w:hAnsi="Times New Roman" w:cs="Times New Roman"/>
          <w:sz w:val="24"/>
          <w:szCs w:val="24"/>
        </w:rPr>
      </w:pPr>
    </w:p>
    <w:p w14:paraId="654A939F" w14:textId="77777777" w:rsidR="00CD49C4" w:rsidRDefault="00CD49C4" w:rsidP="00CC3AA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24781C8" wp14:editId="1C4ABA36">
            <wp:extent cx="4863255" cy="2963781"/>
            <wp:effectExtent l="0" t="0" r="0" b="8255"/>
            <wp:docPr id="22" name="그림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t="4270"/>
                    <a:stretch/>
                  </pic:blipFill>
                  <pic:spPr bwMode="auto">
                    <a:xfrm>
                      <a:off x="0" y="0"/>
                      <a:ext cx="4869275" cy="2967449"/>
                    </a:xfrm>
                    <a:prstGeom prst="rect">
                      <a:avLst/>
                    </a:prstGeom>
                    <a:noFill/>
                    <a:ln>
                      <a:noFill/>
                    </a:ln>
                    <a:extLst>
                      <a:ext uri="{53640926-AAD7-44D8-BBD7-CCE9431645EC}">
                        <a14:shadowObscured xmlns:a14="http://schemas.microsoft.com/office/drawing/2010/main"/>
                      </a:ext>
                    </a:extLst>
                  </pic:spPr>
                </pic:pic>
              </a:graphicData>
            </a:graphic>
          </wp:inline>
        </w:drawing>
      </w:r>
    </w:p>
    <w:p w14:paraId="790E2B60"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42</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3.8</w:t>
      </w:r>
      <w:r>
        <w:rPr>
          <w:rFonts w:ascii="Times New Roman" w:hAnsi="Times New Roman" w:cs="Times New Roman"/>
          <w:b/>
          <w:sz w:val="24"/>
          <w:szCs w:val="24"/>
        </w:rPr>
        <w:br w:type="page"/>
      </w:r>
    </w:p>
    <w:p w14:paraId="2FA3024E" w14:textId="55BB2F3D" w:rsidR="00CD49C4" w:rsidRDefault="00CC3AAB" w:rsidP="00CC3AAB">
      <w:pPr>
        <w:jc w:val="center"/>
        <w:rPr>
          <w:rFonts w:ascii="Times New Roman" w:hAnsi="Times New Roman" w:cs="Times New Roman"/>
          <w:sz w:val="24"/>
          <w:szCs w:val="24"/>
        </w:rPr>
      </w:pPr>
      <w:r w:rsidRPr="00435BFA">
        <w:rPr>
          <w:rFonts w:ascii="Times New Roman" w:hAnsi="Times New Roman" w:cs="Times New Roman"/>
          <w:noProof/>
          <w:sz w:val="24"/>
          <w:szCs w:val="24"/>
        </w:rPr>
        <w:lastRenderedPageBreak/>
        <mc:AlternateContent>
          <mc:Choice Requires="wpg">
            <w:drawing>
              <wp:inline distT="0" distB="0" distL="0" distR="0" wp14:anchorId="09101772" wp14:editId="4960338D">
                <wp:extent cx="5145405" cy="3431540"/>
                <wp:effectExtent l="0" t="0" r="10795" b="0"/>
                <wp:docPr id="127" name="Group 1"/>
                <wp:cNvGraphicFramePr/>
                <a:graphic xmlns:a="http://schemas.openxmlformats.org/drawingml/2006/main">
                  <a:graphicData uri="http://schemas.microsoft.com/office/word/2010/wordprocessingGroup">
                    <wpg:wgp>
                      <wpg:cNvGrpSpPr/>
                      <wpg:grpSpPr>
                        <a:xfrm>
                          <a:off x="0" y="0"/>
                          <a:ext cx="5145405" cy="3431540"/>
                          <a:chOff x="0" y="0"/>
                          <a:chExt cx="5311140" cy="3889375"/>
                        </a:xfrm>
                      </wpg:grpSpPr>
                      <pic:pic xmlns:pic="http://schemas.openxmlformats.org/drawingml/2006/picture">
                        <pic:nvPicPr>
                          <pic:cNvPr id="192" name="그림 51"/>
                          <pic:cNvPicPr/>
                        </pic:nvPicPr>
                        <pic:blipFill>
                          <a:blip r:embed="rId145"/>
                          <a:stretch>
                            <a:fillRect/>
                          </a:stretch>
                        </pic:blipFill>
                        <pic:spPr>
                          <a:xfrm>
                            <a:off x="0" y="0"/>
                            <a:ext cx="5311140" cy="3889375"/>
                          </a:xfrm>
                          <a:prstGeom prst="rect">
                            <a:avLst/>
                          </a:prstGeom>
                        </pic:spPr>
                      </pic:pic>
                      <pic:pic xmlns:pic="http://schemas.openxmlformats.org/drawingml/2006/picture">
                        <pic:nvPicPr>
                          <pic:cNvPr id="193" name="Picture 193"/>
                          <pic:cNvPicPr>
                            <a:picLocks noChangeAspect="1"/>
                          </pic:cNvPicPr>
                        </pic:nvPicPr>
                        <pic:blipFill>
                          <a:blip r:embed="rId146"/>
                          <a:stretch>
                            <a:fillRect/>
                          </a:stretch>
                        </pic:blipFill>
                        <pic:spPr>
                          <a:xfrm>
                            <a:off x="517989" y="877888"/>
                            <a:ext cx="1600200" cy="1066800"/>
                          </a:xfrm>
                          <a:prstGeom prst="rect">
                            <a:avLst/>
                          </a:prstGeom>
                        </pic:spPr>
                      </pic:pic>
                    </wpg:wgp>
                  </a:graphicData>
                </a:graphic>
              </wp:inline>
            </w:drawing>
          </mc:Choice>
          <mc:Fallback>
            <w:pict>
              <v:group id="Group 1" o:spid="_x0000_s1026" style="width:405.15pt;height:270.2pt;mso-position-horizontal-relative:char;mso-position-vertical-relative:line" coordsize="53111,3889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">
                <v:shape id="그림 51" o:spid="_x0000_s1027" type="#_x0000_t75" style="position:absolute;width:53111;height:388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G7eh7EAAAA3AAAAA8AAABkcnMvZG93bnJldi54bWxET01rwkAQvRf8D8sIvYhuKqSY1FWkULB4&#10;0jahvU2zYxLMzobsmqT/3i0Ivc3jfc56O5pG9NS52rKCp0UEgriwuuZSwefH23wFwnlkjY1lUvBL&#10;DrabycMaU20HPlJ/8qUIIexSVFB536ZSuqIig25hW+LAnW1n0AfYlVJ3OIRw08hlFD1LgzWHhgpb&#10;eq2ouJyuRsHXgd+zWZZf9vqa/Og8jg9F/K3U43TcvYDwNPp/8d2912F+soS/Z8IFcnM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G7eh7EAAAA3AAAAA8AAAAAAAAAAAAAAAAA&#10;nwIAAGRycy9kb3ducmV2LnhtbFBLBQYAAAAABAAEAPcAAACQAwAAAAA=&#10;">
                  <v:imagedata r:id="rId147" o:title=""/>
                </v:shape>
                <v:shape id="Picture 193" o:spid="_x0000_s1028" type="#_x0000_t75" style="position:absolute;left:5179;top:8778;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8zeL/AAAAA3AAAAA8AAABkcnMvZG93bnJldi54bWxET0uLwjAQvgv+hzCCl0UTFUSrUWRBdI8+&#10;z9NmbIvNpNtE7f77zcKCt/n4nrNct7YST2p86VjDaKhAEGfOlJxrOJ+2gxkIH5ANVo5Jww95WK+6&#10;nSUmxr34QM9jyEUMYZ+ghiKEOpHSZwVZ9ENXE0fu5hqLIcIml6bBVwy3lRwrNZUWS44NBdb0WVB2&#10;Pz6shq/dI1X79DCR16na8iWnWn5/aN3vtZsFiEBteIv/3XsT588n8PdMvECuf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HzN4v8AAAADcAAAADwAAAAAAAAAAAAAAAACfAgAA&#10;ZHJzL2Rvd25yZXYueG1sUEsFBgAAAAAEAAQA9wAAAIwDAAAAAA==&#10;">
                  <v:imagedata r:id="rId148" o:title=""/>
                  <v:path arrowok="t"/>
                </v:shape>
                <w10:anchorlock/>
              </v:group>
            </w:pict>
          </mc:Fallback>
        </mc:AlternateContent>
      </w:r>
    </w:p>
    <w:p w14:paraId="1B9C2AB4"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43.</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3.9</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511EEFFD" w14:textId="77777777" w:rsidR="00CD49C4" w:rsidRDefault="00CD49C4" w:rsidP="00CD49C4">
      <w:pPr>
        <w:rPr>
          <w:rFonts w:ascii="Times New Roman" w:hAnsi="Times New Roman" w:cs="Times New Roman"/>
          <w:sz w:val="24"/>
          <w:szCs w:val="24"/>
        </w:rPr>
      </w:pPr>
    </w:p>
    <w:p w14:paraId="2AE9AA62" w14:textId="44C4A9DE" w:rsidR="00CD49C4" w:rsidRPr="00681436"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mc:AlternateContent>
          <mc:Choice Requires="wpg">
            <w:drawing>
              <wp:inline distT="0" distB="0" distL="0" distR="0" wp14:anchorId="47B587E8" wp14:editId="209D9586">
                <wp:extent cx="5423494" cy="3474814"/>
                <wp:effectExtent l="0" t="0" r="6350" b="0"/>
                <wp:docPr id="194" name="Group 1"/>
                <wp:cNvGraphicFramePr/>
                <a:graphic xmlns:a="http://schemas.openxmlformats.org/drawingml/2006/main">
                  <a:graphicData uri="http://schemas.microsoft.com/office/word/2010/wordprocessingGroup">
                    <wpg:wgp>
                      <wpg:cNvGrpSpPr/>
                      <wpg:grpSpPr>
                        <a:xfrm>
                          <a:off x="0" y="0"/>
                          <a:ext cx="5423494" cy="3474814"/>
                          <a:chOff x="0" y="0"/>
                          <a:chExt cx="5740400" cy="3945890"/>
                        </a:xfrm>
                      </wpg:grpSpPr>
                      <pic:pic xmlns:pic="http://schemas.openxmlformats.org/drawingml/2006/picture">
                        <pic:nvPicPr>
                          <pic:cNvPr id="195" name="그림 52"/>
                          <pic:cNvPicPr/>
                        </pic:nvPicPr>
                        <pic:blipFill rotWithShape="1">
                          <a:blip r:embed="rId149"/>
                          <a:srcRect t="600"/>
                          <a:stretch/>
                        </pic:blipFill>
                        <pic:spPr bwMode="auto">
                          <a:xfrm>
                            <a:off x="0" y="0"/>
                            <a:ext cx="5740400" cy="39458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6" name="Picture 196"/>
                          <pic:cNvPicPr>
                            <a:picLocks noChangeAspect="1"/>
                          </pic:cNvPicPr>
                        </pic:nvPicPr>
                        <pic:blipFill>
                          <a:blip r:embed="rId146"/>
                          <a:stretch>
                            <a:fillRect/>
                          </a:stretch>
                        </pic:blipFill>
                        <pic:spPr>
                          <a:xfrm>
                            <a:off x="118470" y="579736"/>
                            <a:ext cx="1600200" cy="1066800"/>
                          </a:xfrm>
                          <a:prstGeom prst="rect">
                            <a:avLst/>
                          </a:prstGeom>
                        </pic:spPr>
                      </pic:pic>
                    </wpg:wgp>
                  </a:graphicData>
                </a:graphic>
              </wp:inline>
            </w:drawing>
          </mc:Choice>
          <mc:Fallback>
            <w:pict>
              <v:group id="Group 1" o:spid="_x0000_s1026" style="width:427.05pt;height:273.6pt;mso-position-horizontal-relative:char;mso-position-vertical-relative:line" coordsize="57404,3945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">
                <v:shape id="그림 52" o:spid="_x0000_s1027" type="#_x0000_t75" style="position:absolute;width:57404;height:39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2G3XCAAAA3AAAAA8AAABkcnMvZG93bnJldi54bWxET81qwkAQvhd8h2UEb3WjYGtTVylKxKM1&#10;eYAhOybB7Gya3Zi1T98tFHqbj+93NrtgWnGn3jWWFSzmCQji0uqGKwVFnj2vQTiPrLG1TAoe5GC3&#10;nTxtMNV25E+6X3wlYgi7FBXU3neplK6syaCb2444clfbG/QR9pXUPY4x3LRymSQv0mDDsaHGjvY1&#10;lbfLYBR8FbkfQnIOr9m3PB3K4Xh9nI1Ss2n4eAfhKfh/8Z/7pOP8txX8PhMvkN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Nht1wgAAANwAAAAPAAAAAAAAAAAAAAAAAJ8C&#10;AABkcnMvZG93bnJldi54bWxQSwUGAAAAAAQABAD3AAAAjgMAAAAA&#10;">
                  <v:imagedata r:id="rId150" o:title="" croptop="393f"/>
                </v:shape>
                <v:shape id="Picture 196" o:spid="_x0000_s1028" type="#_x0000_t75" style="position:absolute;left:1184;top:5797;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9E2yfCAAAA3AAAAA8AAABkcnMvZG93bnJldi54bWxET01rwkAQvRf8D8sIXkrdrYVgUzdBCqI9&#10;Jq09j9kxCWZnY3bV+O+7hUJv83ifs8pH24krDb51rOF5rkAQV860XGv4+tw8LUH4gGywc0wa7uQh&#10;zyYPK0yNu3FB1zLUIoawT1FDE0KfSumrhiz6ueuJI3d0g8UQ4VBLM+AthttOLpRKpMWWY0ODPb03&#10;VJ3Ki9Xwsb0c1O5QvMjvRG14X1Mvz49az6bj+g1EoDH8i//cOxPnvybw+0y8QGY/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PRNsnwgAAANwAAAAPAAAAAAAAAAAAAAAAAJ8C&#10;AABkcnMvZG93bnJldi54bWxQSwUGAAAAAAQABAD3AAAAjgMAAAAA&#10;">
                  <v:imagedata r:id="rId148" o:title=""/>
                  <v:path arrowok="t"/>
                </v:shape>
                <w10:anchorlock/>
              </v:group>
            </w:pict>
          </mc:Fallback>
        </mc:AlternateContent>
      </w:r>
    </w:p>
    <w:p w14:paraId="613A3389"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A44</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10D808FB" w14:textId="7639CD5B" w:rsidR="00CD49C4" w:rsidRDefault="00CC3AAB" w:rsidP="00CC3AAB">
      <w:pPr>
        <w:jc w:val="center"/>
      </w:pPr>
      <w:r w:rsidRPr="0000790F">
        <w:rPr>
          <w:noProof/>
        </w:rPr>
        <w:lastRenderedPageBreak/>
        <mc:AlternateContent>
          <mc:Choice Requires="wpg">
            <w:drawing>
              <wp:inline distT="0" distB="0" distL="0" distR="0" wp14:anchorId="22881957" wp14:editId="5A40ED0E">
                <wp:extent cx="5205095" cy="3431540"/>
                <wp:effectExtent l="0" t="0" r="1905" b="0"/>
                <wp:docPr id="197" name="Group 1"/>
                <wp:cNvGraphicFramePr/>
                <a:graphic xmlns:a="http://schemas.openxmlformats.org/drawingml/2006/main">
                  <a:graphicData uri="http://schemas.microsoft.com/office/word/2010/wordprocessingGroup">
                    <wpg:wgp>
                      <wpg:cNvGrpSpPr/>
                      <wpg:grpSpPr>
                        <a:xfrm>
                          <a:off x="0" y="0"/>
                          <a:ext cx="5205095" cy="3431540"/>
                          <a:chOff x="0" y="0"/>
                          <a:chExt cx="5422265" cy="3826510"/>
                        </a:xfrm>
                      </wpg:grpSpPr>
                      <pic:pic xmlns:pic="http://schemas.openxmlformats.org/drawingml/2006/picture">
                        <pic:nvPicPr>
                          <pic:cNvPr id="198" name="그림 55"/>
                          <pic:cNvPicPr/>
                        </pic:nvPicPr>
                        <pic:blipFill>
                          <a:blip r:embed="rId151"/>
                          <a:stretch>
                            <a:fillRect/>
                          </a:stretch>
                        </pic:blipFill>
                        <pic:spPr>
                          <a:xfrm>
                            <a:off x="0" y="0"/>
                            <a:ext cx="5422265" cy="3826510"/>
                          </a:xfrm>
                          <a:prstGeom prst="rect">
                            <a:avLst/>
                          </a:prstGeom>
                        </pic:spPr>
                      </pic:pic>
                      <pic:pic xmlns:pic="http://schemas.openxmlformats.org/drawingml/2006/picture">
                        <pic:nvPicPr>
                          <pic:cNvPr id="199" name="Picture 199"/>
                          <pic:cNvPicPr>
                            <a:picLocks noChangeAspect="1"/>
                          </pic:cNvPicPr>
                        </pic:nvPicPr>
                        <pic:blipFill>
                          <a:blip r:embed="rId146"/>
                          <a:stretch>
                            <a:fillRect/>
                          </a:stretch>
                        </pic:blipFill>
                        <pic:spPr>
                          <a:xfrm>
                            <a:off x="573553" y="819159"/>
                            <a:ext cx="1600200" cy="1066800"/>
                          </a:xfrm>
                          <a:prstGeom prst="rect">
                            <a:avLst/>
                          </a:prstGeom>
                        </pic:spPr>
                      </pic:pic>
                    </wpg:wgp>
                  </a:graphicData>
                </a:graphic>
              </wp:inline>
            </w:drawing>
          </mc:Choice>
          <mc:Fallback>
            <w:pict>
              <v:group id="Group 1" o:spid="_x0000_s1026" style="width:409.85pt;height:270.2pt;mso-position-horizontal-relative:char;mso-position-vertical-relative:line" coordsize="54222,38265"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">
                <v:shape id="그림 55" o:spid="_x0000_s1027" type="#_x0000_t75" style="position:absolute;width:54222;height:382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Aoa7GAAAA3AAAAA8AAABkcnMvZG93bnJldi54bWxEj0FLw0AQhe+C/2EZoRexmwYUjd0WKTQU&#10;KUKrOXgbsmMSzM6G3W2T/vvOQfA2w3vz3jfL9eR6daYQO88GFvMMFHHtbceNga/P7cMzqJiQLfae&#10;ycCFIqxXtzdLLKwf+UDnY2qUhHAs0ECb0lBoHeuWHMa5H4hF+/HBYZI1NNoGHCXc9TrPsiftsGNp&#10;aHGgTUv17/HkDHy/583Hvq5wrB7L+7IKub5gaczsbnp7BZVoSv/mv+udFfwXoZVnZAK9ug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8ChrsYAAADcAAAADwAAAAAAAAAAAAAA&#10;AACfAgAAZHJzL2Rvd25yZXYueG1sUEsFBgAAAAAEAAQA9wAAAJIDAAAAAA==&#10;">
                  <v:imagedata r:id="rId152" o:title=""/>
                </v:shape>
                <v:shape id="Picture 199" o:spid="_x0000_s1028" type="#_x0000_t75" style="position:absolute;left:5735;top:8191;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7bT1XAAAAA3AAAAA8AAABkcnMvZG93bnJldi54bWxET0uLwjAQvgv+hzDCXmRN1gWxXaPIguge&#10;fZ7HZmyLzaQ2Ubv/3giCt/n4njOZtbYSN2p86VjD10CBIM6cKTnXsNsuPscgfEA2WDkmDf/kYTbt&#10;diaYGnfnNd02IRcxhH2KGooQ6lRKnxVk0Q9cTRy5k2sshgibXJoG7zHcVnKo1EhaLDk2FFjTb0HZ&#10;eXO1Gv6W16NaHdff8jBSC97nVMtLX+uPXjv/ARGoDW/xy70ycX6SwPOZeIGcP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ttPVcAAAADcAAAADwAAAAAAAAAAAAAAAACfAgAA&#10;ZHJzL2Rvd25yZXYueG1sUEsFBgAAAAAEAAQA9wAAAIwDAAAAAA==&#10;">
                  <v:imagedata r:id="rId148" o:title=""/>
                  <v:path arrowok="t"/>
                </v:shape>
                <w10:anchorlock/>
              </v:group>
            </w:pict>
          </mc:Fallback>
        </mc:AlternateContent>
      </w:r>
    </w:p>
    <w:p w14:paraId="4ADD4279"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45</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254C0C20" w14:textId="77777777" w:rsidR="00CD49C4" w:rsidRDefault="00CD49C4" w:rsidP="00CD49C4">
      <w:pPr>
        <w:rPr>
          <w:rFonts w:ascii="Times New Roman" w:hAnsi="Times New Roman" w:cs="Times New Roman"/>
          <w:sz w:val="24"/>
          <w:szCs w:val="24"/>
        </w:rPr>
      </w:pPr>
    </w:p>
    <w:p w14:paraId="7179FE3D" w14:textId="1CEFD40E" w:rsidR="00CD49C4" w:rsidRDefault="00CC3AAB" w:rsidP="00CC3AAB">
      <w:pPr>
        <w:jc w:val="center"/>
      </w:pPr>
      <w:r w:rsidRPr="0000790F">
        <w:rPr>
          <w:noProof/>
        </w:rPr>
        <mc:AlternateContent>
          <mc:Choice Requires="wpg">
            <w:drawing>
              <wp:inline distT="0" distB="0" distL="0" distR="0" wp14:anchorId="37A6D043" wp14:editId="15907681">
                <wp:extent cx="5229860" cy="3660140"/>
                <wp:effectExtent l="0" t="0" r="2540" b="0"/>
                <wp:docPr id="200" name="Group 1"/>
                <wp:cNvGraphicFramePr/>
                <a:graphic xmlns:a="http://schemas.openxmlformats.org/drawingml/2006/main">
                  <a:graphicData uri="http://schemas.microsoft.com/office/word/2010/wordprocessingGroup">
                    <wpg:wgp>
                      <wpg:cNvGrpSpPr/>
                      <wpg:grpSpPr>
                        <a:xfrm>
                          <a:off x="0" y="0"/>
                          <a:ext cx="5229860" cy="3660140"/>
                          <a:chOff x="0" y="0"/>
                          <a:chExt cx="5509895" cy="3947160"/>
                        </a:xfrm>
                      </wpg:grpSpPr>
                      <pic:pic xmlns:pic="http://schemas.openxmlformats.org/drawingml/2006/picture">
                        <pic:nvPicPr>
                          <pic:cNvPr id="201" name="그림 53"/>
                          <pic:cNvPicPr/>
                        </pic:nvPicPr>
                        <pic:blipFill>
                          <a:blip r:embed="rId153"/>
                          <a:stretch>
                            <a:fillRect/>
                          </a:stretch>
                        </pic:blipFill>
                        <pic:spPr>
                          <a:xfrm>
                            <a:off x="0" y="0"/>
                            <a:ext cx="5509895" cy="3947160"/>
                          </a:xfrm>
                          <a:prstGeom prst="rect">
                            <a:avLst/>
                          </a:prstGeom>
                        </pic:spPr>
                      </pic:pic>
                      <pic:pic xmlns:pic="http://schemas.openxmlformats.org/drawingml/2006/picture">
                        <pic:nvPicPr>
                          <pic:cNvPr id="202" name="Picture 202"/>
                          <pic:cNvPicPr>
                            <a:picLocks noChangeAspect="1"/>
                          </pic:cNvPicPr>
                        </pic:nvPicPr>
                        <pic:blipFill>
                          <a:blip r:embed="rId146"/>
                          <a:stretch>
                            <a:fillRect/>
                          </a:stretch>
                        </pic:blipFill>
                        <pic:spPr>
                          <a:xfrm>
                            <a:off x="794789" y="730496"/>
                            <a:ext cx="1600200" cy="1066800"/>
                          </a:xfrm>
                          <a:prstGeom prst="rect">
                            <a:avLst/>
                          </a:prstGeom>
                        </pic:spPr>
                      </pic:pic>
                    </wpg:wgp>
                  </a:graphicData>
                </a:graphic>
              </wp:inline>
            </w:drawing>
          </mc:Choice>
          <mc:Fallback>
            <w:pict>
              <v:group id="Group 1" o:spid="_x0000_s1026" style="width:411.8pt;height:288.2pt;mso-position-horizontal-relative:char;mso-position-vertical-relative:line" coordsize="55098,3947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">
                <v:shape id="그림 53" o:spid="_x0000_s1027" type="#_x0000_t75" style="position:absolute;width:55098;height:394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2ORDFAAAA3AAAAA8AAABkcnMvZG93bnJldi54bWxEj0FrAjEUhO8F/0N4Qi9FE8WKrEZZFKEi&#10;LVQ9eHxsnpvFzcuyibr++6ZQ6HGYmW+YxapztbhTGyrPGkZDBYK48KbiUsPpuB3MQISIbLD2TBqe&#10;FGC17L0sMDP+wd90P8RSJAiHDDXYGJtMylBYchiGviFO3sW3DmOSbSlNi48Ed7UcKzWVDitOCxYb&#10;Wlsqroeb07A5v+X2PJnI/elrnW/2ajf1n+9av/a7fA4iUhf/w3/tD6NhrEbweyYdAbn8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LtjkQxQAAANwAAAAPAAAAAAAAAAAAAAAA&#10;AJ8CAABkcnMvZG93bnJldi54bWxQSwUGAAAAAAQABAD3AAAAkQMAAAAA&#10;">
                  <v:imagedata r:id="rId154" o:title=""/>
                </v:shape>
                <v:shape id="Picture 202" o:spid="_x0000_s1028" type="#_x0000_t75" style="position:absolute;left:7947;top:7304;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QKd/BAAAA3AAAAA8AAABkcnMvZG93bnJldi54bWxEj0+LwjAUxO+C3yE8wYtosl0QqUYRQXSP&#10;/j0/m2dbbF66TdTut98IgsdhZn7DzBatrcSDGl861vA1UiCIM2dKzjUcD+vhBIQPyAYrx6Thjzws&#10;5t3ODFPjnryjxz7kIkLYp6ihCKFOpfRZQRb9yNXE0bu6xmKIssmlafAZ4baSiVJjabHkuFBgTauC&#10;stv+bjX8bO4Xtb3svuV5rNZ8yqmWvwOt+712OQURqA2f8Lu9NRoSlcDrTDwCcv4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NQKd/BAAAA3AAAAA8AAAAAAAAAAAAAAAAAnwIA&#10;AGRycy9kb3ducmV2LnhtbFBLBQYAAAAABAAEAPcAAACNAwAAAAA=&#10;">
                  <v:imagedata r:id="rId148" o:title=""/>
                  <v:path arrowok="t"/>
                </v:shape>
                <w10:anchorlock/>
              </v:group>
            </w:pict>
          </mc:Fallback>
        </mc:AlternateContent>
      </w:r>
    </w:p>
    <w:p w14:paraId="701B6976"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46</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66A9C515" w14:textId="10C2C545" w:rsidR="00CD49C4"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mc:AlternateContent>
          <mc:Choice Requires="wpg">
            <w:drawing>
              <wp:inline distT="0" distB="0" distL="0" distR="0" wp14:anchorId="1B16AB94" wp14:editId="4FC1197E">
                <wp:extent cx="5391785" cy="3660140"/>
                <wp:effectExtent l="0" t="0" r="0" b="0"/>
                <wp:docPr id="203" name="Group 1"/>
                <wp:cNvGraphicFramePr/>
                <a:graphic xmlns:a="http://schemas.openxmlformats.org/drawingml/2006/main">
                  <a:graphicData uri="http://schemas.microsoft.com/office/word/2010/wordprocessingGroup">
                    <wpg:wgp>
                      <wpg:cNvGrpSpPr/>
                      <wpg:grpSpPr>
                        <a:xfrm>
                          <a:off x="0" y="0"/>
                          <a:ext cx="5391785" cy="3660140"/>
                          <a:chOff x="0" y="0"/>
                          <a:chExt cx="5557520" cy="3879215"/>
                        </a:xfrm>
                      </wpg:grpSpPr>
                      <pic:pic xmlns:pic="http://schemas.openxmlformats.org/drawingml/2006/picture">
                        <pic:nvPicPr>
                          <pic:cNvPr id="204" name="그림 54"/>
                          <pic:cNvPicPr/>
                        </pic:nvPicPr>
                        <pic:blipFill>
                          <a:blip r:embed="rId155"/>
                          <a:stretch>
                            <a:fillRect/>
                          </a:stretch>
                        </pic:blipFill>
                        <pic:spPr>
                          <a:xfrm>
                            <a:off x="0" y="0"/>
                            <a:ext cx="5557520" cy="3879215"/>
                          </a:xfrm>
                          <a:prstGeom prst="rect">
                            <a:avLst/>
                          </a:prstGeom>
                        </pic:spPr>
                      </pic:pic>
                      <pic:pic xmlns:pic="http://schemas.openxmlformats.org/drawingml/2006/picture">
                        <pic:nvPicPr>
                          <pic:cNvPr id="205" name="Picture 205"/>
                          <pic:cNvPicPr>
                            <a:picLocks noChangeAspect="1"/>
                          </pic:cNvPicPr>
                        </pic:nvPicPr>
                        <pic:blipFill>
                          <a:blip r:embed="rId146"/>
                          <a:stretch>
                            <a:fillRect/>
                          </a:stretch>
                        </pic:blipFill>
                        <pic:spPr>
                          <a:xfrm>
                            <a:off x="873192" y="655581"/>
                            <a:ext cx="1600200" cy="1066800"/>
                          </a:xfrm>
                          <a:prstGeom prst="rect">
                            <a:avLst/>
                          </a:prstGeom>
                        </pic:spPr>
                      </pic:pic>
                    </wpg:wgp>
                  </a:graphicData>
                </a:graphic>
              </wp:inline>
            </w:drawing>
          </mc:Choice>
          <mc:Fallback>
            <w:pict>
              <v:group id="Group 1" o:spid="_x0000_s1026" style="width:424.55pt;height:288.2pt;mso-position-horizontal-relative:char;mso-position-vertical-relative:line" coordsize="55575,3879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">
                <v:shape id="그림 54" o:spid="_x0000_s1027" type="#_x0000_t75" style="position:absolute;width:55575;height:387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p7+DFAAAA3AAAAA8AAABkcnMvZG93bnJldi54bWxEj09LAzEUxO9Cv0N4gjebdRUp26ZFCv7Z&#10;g0hbvb8mr5vFzcuaZLfrtzeC4HGYmd8wq83kOjFSiK1nBTfzAgSx9qblRsH74fF6ASImZIOdZ1Lw&#10;TRE269nFCivjz7yjcZ8akSEcK1RgU+orKaO25DDOfU+cvZMPDlOWoZEm4DnDXSfLoriXDlvOCxZ7&#10;2lrSn/vBKQhf+uPp1g74OhzLZzfWp1rXb0pdXU4PSxCJpvQf/mu/GAVlcQe/Z/IRkO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ae/gxQAAANwAAAAPAAAAAAAAAAAAAAAA&#10;AJ8CAABkcnMvZG93bnJldi54bWxQSwUGAAAAAAQABAD3AAAAkQMAAAAA&#10;">
                  <v:imagedata r:id="rId156" o:title=""/>
                </v:shape>
                <v:shape id="Picture 205" o:spid="_x0000_s1028" type="#_x0000_t75" style="position:absolute;left:8731;top:6555;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5savEAAAA3AAAAA8AAABkcnMvZG93bnJldi54bWxEj0FrwkAUhO8F/8PyhF5Ed2sxSHQVKYSm&#10;x2jr+Zl9TUKzb2N2o+m/7xYKPQ4z8w2z3Y+2FTfqfeNYw9NCgSAunWm40vB+yuZrED4gG2wdk4Zv&#10;8rDfTR62mBp354Jux1CJCGGfooY6hC6V0pc1WfQL1xFH79P1FkOUfSVNj/cIt61cKpVIiw3HhRo7&#10;eqmp/DoOVsPb63BR+aV4ludEZfxRUSevM60fp+NhAyLQGP7Df+3caFiqFfyeiUdA7n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y5savEAAAA3AAAAA8AAAAAAAAAAAAAAAAA&#10;nwIAAGRycy9kb3ducmV2LnhtbFBLBQYAAAAABAAEAPcAAACQAwAAAAA=&#10;">
                  <v:imagedata r:id="rId148" o:title=""/>
                  <v:path arrowok="t"/>
                </v:shape>
                <w10:anchorlock/>
              </v:group>
            </w:pict>
          </mc:Fallback>
        </mc:AlternateContent>
      </w:r>
    </w:p>
    <w:p w14:paraId="19FAA227"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47</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3F2B7EBF" w14:textId="77777777" w:rsidR="00CD49C4" w:rsidRDefault="00CD49C4" w:rsidP="00CD49C4">
      <w:pPr>
        <w:rPr>
          <w:rFonts w:ascii="Times New Roman" w:hAnsi="Times New Roman" w:cs="Times New Roman"/>
          <w:sz w:val="24"/>
          <w:szCs w:val="24"/>
        </w:rPr>
      </w:pPr>
    </w:p>
    <w:p w14:paraId="02AA314B" w14:textId="561E9E80" w:rsidR="00CD49C4"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mc:AlternateContent>
          <mc:Choice Requires="wpg">
            <w:drawing>
              <wp:inline distT="0" distB="0" distL="0" distR="0" wp14:anchorId="6FB375CB" wp14:editId="52BAD472">
                <wp:extent cx="4867275" cy="3192157"/>
                <wp:effectExtent l="0" t="0" r="9525" b="8255"/>
                <wp:docPr id="207" name="Group 1"/>
                <wp:cNvGraphicFramePr/>
                <a:graphic xmlns:a="http://schemas.openxmlformats.org/drawingml/2006/main">
                  <a:graphicData uri="http://schemas.microsoft.com/office/word/2010/wordprocessingGroup">
                    <wpg:wgp>
                      <wpg:cNvGrpSpPr/>
                      <wpg:grpSpPr>
                        <a:xfrm>
                          <a:off x="0" y="0"/>
                          <a:ext cx="4867275" cy="3192157"/>
                          <a:chOff x="0" y="0"/>
                          <a:chExt cx="5541645" cy="3911600"/>
                        </a:xfrm>
                      </wpg:grpSpPr>
                      <pic:pic xmlns:pic="http://schemas.openxmlformats.org/drawingml/2006/picture">
                        <pic:nvPicPr>
                          <pic:cNvPr id="209" name="그림 56"/>
                          <pic:cNvPicPr/>
                        </pic:nvPicPr>
                        <pic:blipFill rotWithShape="1">
                          <a:blip r:embed="rId157"/>
                          <a:srcRect b="742"/>
                          <a:stretch/>
                        </pic:blipFill>
                        <pic:spPr bwMode="auto">
                          <a:xfrm>
                            <a:off x="0" y="0"/>
                            <a:ext cx="5541645" cy="39116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0" name="Picture 210"/>
                          <pic:cNvPicPr>
                            <a:picLocks noChangeAspect="1"/>
                          </pic:cNvPicPr>
                        </pic:nvPicPr>
                        <pic:blipFill>
                          <a:blip r:embed="rId146"/>
                          <a:stretch>
                            <a:fillRect/>
                          </a:stretch>
                        </pic:blipFill>
                        <pic:spPr>
                          <a:xfrm>
                            <a:off x="496764" y="726365"/>
                            <a:ext cx="1600200" cy="1066800"/>
                          </a:xfrm>
                          <a:prstGeom prst="rect">
                            <a:avLst/>
                          </a:prstGeom>
                        </pic:spPr>
                      </pic:pic>
                    </wpg:wgp>
                  </a:graphicData>
                </a:graphic>
              </wp:inline>
            </w:drawing>
          </mc:Choice>
          <mc:Fallback>
            <w:pict>
              <v:group id="Group 1" o:spid="_x0000_s1026" style="width:383.25pt;height:251.35pt;mso-position-horizontal-relative:char;mso-position-vertical-relative:line" coordsize="55416,3911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">
                <v:shape id="그림 56" o:spid="_x0000_s1027" type="#_x0000_t75" style="position:absolute;width:55416;height:39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OjfEAAAA3AAAAA8AAABkcnMvZG93bnJldi54bWxEj9FqwkAURN8F/2G5gm+6W9E2pq6iglLo&#10;U9N+wCV7TUKyd2N2jfHv3UKhj8PMnGE2u8E2oqfOV441vMwVCOLcmYoLDT/fp1kCwgdkg41j0vAg&#10;D7vteLTB1Lg7f1GfhUJECPsUNZQhtKmUPi/Jop+7ljh6F9dZDFF2hTQd3iPcNnKh1Ku0WHFcKLGl&#10;Y0l5nd2sBtOfVy45LB/XdZ3UvcLPy7l603o6GfbvIAIN4T/81/4wGhZqDb9n4hGQ2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H4OjfEAAAA3AAAAA8AAAAAAAAAAAAAAAAA&#10;nwIAAGRycy9kb3ducmV2LnhtbFBLBQYAAAAABAAEAPcAAACQAwAAAAA=&#10;">
                  <v:imagedata r:id="rId158" o:title="" cropbottom="486f"/>
                </v:shape>
                <v:shape id="Picture 210" o:spid="_x0000_s1028" type="#_x0000_t75" style="position:absolute;left:4967;top:7263;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XhO7BAAAA3AAAAA8AAABkcnMvZG93bnJldi54bWxET8tqwkAU3Rf8h+EW3JQ6kwhSUkcpQmhc&#10;ah/ra+aaBDN30swkxr93FkKXh/NebyfbipF63zjWkCwUCOLSmYYrDd9f+esbCB+QDbaOScONPGw3&#10;s6c1ZsZd+UDjMVQihrDPUEMdQpdJ6cuaLPqF64gjd3a9xRBhX0nT4zWG21amSq2kxYZjQ40d7Woq&#10;L8fBath/DidVnA5L+btSOf9U1Mm/F63nz9PHO4hAU/gXP9yF0ZAmcX48E4+A3N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kXhO7BAAAA3AAAAA8AAAAAAAAAAAAAAAAAnwIA&#10;AGRycy9kb3ducmV2LnhtbFBLBQYAAAAABAAEAPcAAACNAwAAAAA=&#10;">
                  <v:imagedata r:id="rId148" o:title=""/>
                  <v:path arrowok="t"/>
                </v:shape>
                <w10:anchorlock/>
              </v:group>
            </w:pict>
          </mc:Fallback>
        </mc:AlternateContent>
      </w:r>
    </w:p>
    <w:p w14:paraId="5631BDCC"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48</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4D4B13C0" w14:textId="77777777" w:rsidR="00CD49C4" w:rsidRDefault="00CD49C4"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w:drawing>
          <wp:inline distT="0" distB="0" distL="0" distR="0" wp14:anchorId="51E7A8BB" wp14:editId="3F40E719">
            <wp:extent cx="5040325" cy="2875136"/>
            <wp:effectExtent l="0" t="0" r="0" b="0"/>
            <wp:docPr id="211" name="그림 23"/>
            <wp:cNvGraphicFramePr/>
            <a:graphic xmlns:a="http://schemas.openxmlformats.org/drawingml/2006/main">
              <a:graphicData uri="http://schemas.openxmlformats.org/drawingml/2006/picture">
                <pic:pic xmlns:pic="http://schemas.openxmlformats.org/drawingml/2006/picture">
                  <pic:nvPicPr>
                    <pic:cNvPr id="2" name="그림 23"/>
                    <pic:cNvPicPr/>
                  </pic:nvPicPr>
                  <pic:blipFill rotWithShape="1">
                    <a:blip r:embed="rId159" cstate="print">
                      <a:extLst>
                        <a:ext uri="{28A0092B-C50C-407E-A947-70E740481C1C}">
                          <a14:useLocalDpi xmlns:a14="http://schemas.microsoft.com/office/drawing/2010/main" val="0"/>
                        </a:ext>
                      </a:extLst>
                    </a:blip>
                    <a:srcRect t="4270"/>
                    <a:stretch/>
                  </pic:blipFill>
                  <pic:spPr bwMode="auto">
                    <a:xfrm>
                      <a:off x="0" y="0"/>
                      <a:ext cx="5050596" cy="2880995"/>
                    </a:xfrm>
                    <a:prstGeom prst="rect">
                      <a:avLst/>
                    </a:prstGeom>
                    <a:noFill/>
                    <a:ln>
                      <a:noFill/>
                    </a:ln>
                    <a:extLst>
                      <a:ext uri="{53640926-AAD7-44D8-BBD7-CCE9431645EC}">
                        <a14:shadowObscured xmlns:a14="http://schemas.microsoft.com/office/drawing/2010/main"/>
                      </a:ext>
                    </a:extLst>
                  </pic:spPr>
                </pic:pic>
              </a:graphicData>
            </a:graphic>
          </wp:inline>
        </w:drawing>
      </w:r>
    </w:p>
    <w:p w14:paraId="54419905"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49</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3.9</w:t>
      </w:r>
    </w:p>
    <w:p w14:paraId="739840B6" w14:textId="77777777" w:rsidR="00CD49C4" w:rsidRDefault="00CD49C4" w:rsidP="00CD49C4">
      <w:pPr>
        <w:rPr>
          <w:rFonts w:ascii="Times New Roman" w:hAnsi="Times New Roman" w:cs="Times New Roman"/>
          <w:b/>
          <w:sz w:val="24"/>
          <w:szCs w:val="24"/>
        </w:rPr>
      </w:pPr>
    </w:p>
    <w:p w14:paraId="32F77589" w14:textId="15A0733C" w:rsidR="00CD49C4" w:rsidRDefault="00CC3AAB" w:rsidP="00CC3AAB">
      <w:pPr>
        <w:jc w:val="center"/>
        <w:rPr>
          <w:rFonts w:ascii="Times New Roman" w:hAnsi="Times New Roman" w:cs="Times New Roman"/>
          <w:b/>
          <w:sz w:val="24"/>
          <w:szCs w:val="24"/>
        </w:rPr>
      </w:pPr>
      <w:r w:rsidRPr="0000790F">
        <w:rPr>
          <w:rFonts w:ascii="Times New Roman" w:hAnsi="Times New Roman" w:cs="Times New Roman"/>
          <w:b/>
          <w:noProof/>
          <w:sz w:val="24"/>
          <w:szCs w:val="24"/>
        </w:rPr>
        <mc:AlternateContent>
          <mc:Choice Requires="wpg">
            <w:drawing>
              <wp:inline distT="0" distB="0" distL="0" distR="0" wp14:anchorId="47717294" wp14:editId="1A2EE35C">
                <wp:extent cx="5502599" cy="3841955"/>
                <wp:effectExtent l="0" t="0" r="3175" b="6350"/>
                <wp:docPr id="212" name="Group 1"/>
                <wp:cNvGraphicFramePr/>
                <a:graphic xmlns:a="http://schemas.openxmlformats.org/drawingml/2006/main">
                  <a:graphicData uri="http://schemas.microsoft.com/office/word/2010/wordprocessingGroup">
                    <wpg:wgp>
                      <wpg:cNvGrpSpPr/>
                      <wpg:grpSpPr>
                        <a:xfrm>
                          <a:off x="0" y="0"/>
                          <a:ext cx="5502599" cy="3841955"/>
                          <a:chOff x="0" y="0"/>
                          <a:chExt cx="5943600" cy="4150360"/>
                        </a:xfrm>
                      </wpg:grpSpPr>
                      <pic:pic xmlns:pic="http://schemas.openxmlformats.org/drawingml/2006/picture">
                        <pic:nvPicPr>
                          <pic:cNvPr id="213" name="그림 57"/>
                          <pic:cNvPicPr/>
                        </pic:nvPicPr>
                        <pic:blipFill rotWithShape="1">
                          <a:blip r:embed="rId160"/>
                          <a:srcRect t="382" b="-1"/>
                          <a:stretch/>
                        </pic:blipFill>
                        <pic:spPr bwMode="auto">
                          <a:xfrm>
                            <a:off x="0" y="0"/>
                            <a:ext cx="5943600" cy="41503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4" name="Picture 214"/>
                          <pic:cNvPicPr>
                            <a:picLocks noChangeAspect="1"/>
                          </pic:cNvPicPr>
                        </pic:nvPicPr>
                        <pic:blipFill>
                          <a:blip r:embed="rId161"/>
                          <a:stretch>
                            <a:fillRect/>
                          </a:stretch>
                        </pic:blipFill>
                        <pic:spPr>
                          <a:xfrm>
                            <a:off x="465729" y="817311"/>
                            <a:ext cx="1600200" cy="1066800"/>
                          </a:xfrm>
                          <a:prstGeom prst="rect">
                            <a:avLst/>
                          </a:prstGeom>
                        </pic:spPr>
                      </pic:pic>
                    </wpg:wgp>
                  </a:graphicData>
                </a:graphic>
              </wp:inline>
            </w:drawing>
          </mc:Choice>
          <mc:Fallback>
            <w:pict>
              <v:group id="Group 1" o:spid="_x0000_s1026" style="width:433.3pt;height:302.5pt;mso-position-horizontal-relative:char;mso-position-vertical-relative:line" coordsize="59436,4150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">
                <v:shape id="그림 57" o:spid="_x0000_s1027" type="#_x0000_t75" style="position:absolute;width:59436;height:415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oztLEAAAA3AAAAA8AAABkcnMvZG93bnJldi54bWxEj0FrwkAUhO9C/8PyBG+6G4Vio6tIoZCL&#10;0GoLPT6yzySafRt2t0nsr+8WCj0OM/MNs92PthU9+dA41pAtFAji0pmGKw3v55f5GkSIyAZbx6Th&#10;TgH2u4fJFnPjBn6j/hQrkSAcctRQx9jlUoayJoth4Tri5F2ctxiT9JU0HocEt61cKvUoLTacFmrs&#10;6Lmm8nb6shqeiiLju78q2X/Gj+P36pVVOWg9m46HDYhIY/wP/7ULo2GZreD3TDoCcvc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2oztLEAAAA3AAAAA8AAAAAAAAAAAAAAAAA&#10;nwIAAGRycy9kb3ducmV2LnhtbFBLBQYAAAAABAAEAPcAAACQAwAAAAA=&#10;">
                  <v:imagedata r:id="rId162" o:title="" croptop="250f" cropbottom="-1f"/>
                </v:shape>
                <v:shape id="Picture 214" o:spid="_x0000_s1028" type="#_x0000_t75" style="position:absolute;left:4657;top:8173;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ONmHDAAAA3AAAAA8AAABkcnMvZG93bnJldi54bWxEj9FKAzEURN+F/kO4Bd9ssqWobJuWUlAE&#10;UWntB9xubpOlm5slid31740g+DjMzBlmtRl9J64UUxtYQzVTIIibYFq2Go6fT3ePIFJGNtgFJg3f&#10;lGCzntyssDZh4D1dD9mKAuFUowaXc19LmRpHHtMs9MTFO4foMRcZrTQRhwL3nZwrdS89tlwWHPa0&#10;c9RcDl9ew8PrpXrOyimOb661p8Xw/mEHrW+n43YJItOY/8N/7RejYV4t4PdMOQJ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842YcMAAADcAAAADwAAAAAAAAAAAAAAAACf&#10;AgAAZHJzL2Rvd25yZXYueG1sUEsFBgAAAAAEAAQA9wAAAI8DAAAAAA==&#10;">
                  <v:imagedata r:id="rId163" o:title=""/>
                  <v:path arrowok="t"/>
                </v:shape>
                <w10:anchorlock/>
              </v:group>
            </w:pict>
          </mc:Fallback>
        </mc:AlternateContent>
      </w:r>
    </w:p>
    <w:p w14:paraId="5A64E681"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50.</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3.10</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6BEBC59E" w14:textId="373912D3" w:rsidR="00CD49C4" w:rsidRPr="00681436"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mc:AlternateContent>
          <mc:Choice Requires="wpg">
            <w:drawing>
              <wp:inline distT="0" distB="0" distL="0" distR="0" wp14:anchorId="239409FC" wp14:editId="014FE084">
                <wp:extent cx="5412740" cy="3545840"/>
                <wp:effectExtent l="0" t="0" r="0" b="10160"/>
                <wp:docPr id="215" name="Group 1"/>
                <wp:cNvGraphicFramePr/>
                <a:graphic xmlns:a="http://schemas.openxmlformats.org/drawingml/2006/main">
                  <a:graphicData uri="http://schemas.microsoft.com/office/word/2010/wordprocessingGroup">
                    <wpg:wgp>
                      <wpg:cNvGrpSpPr/>
                      <wpg:grpSpPr>
                        <a:xfrm>
                          <a:off x="0" y="0"/>
                          <a:ext cx="5412740" cy="3545840"/>
                          <a:chOff x="0" y="0"/>
                          <a:chExt cx="5692775" cy="3879850"/>
                        </a:xfrm>
                      </wpg:grpSpPr>
                      <pic:pic xmlns:pic="http://schemas.openxmlformats.org/drawingml/2006/picture">
                        <pic:nvPicPr>
                          <pic:cNvPr id="216" name="그림 58"/>
                          <pic:cNvPicPr/>
                        </pic:nvPicPr>
                        <pic:blipFill>
                          <a:blip r:embed="rId164"/>
                          <a:stretch>
                            <a:fillRect/>
                          </a:stretch>
                        </pic:blipFill>
                        <pic:spPr>
                          <a:xfrm>
                            <a:off x="0" y="0"/>
                            <a:ext cx="5692775" cy="3879850"/>
                          </a:xfrm>
                          <a:prstGeom prst="rect">
                            <a:avLst/>
                          </a:prstGeom>
                        </pic:spPr>
                      </pic:pic>
                      <pic:pic xmlns:pic="http://schemas.openxmlformats.org/drawingml/2006/picture">
                        <pic:nvPicPr>
                          <pic:cNvPr id="217" name="Picture 217"/>
                          <pic:cNvPicPr>
                            <a:picLocks noChangeAspect="1"/>
                          </pic:cNvPicPr>
                        </pic:nvPicPr>
                        <pic:blipFill>
                          <a:blip r:embed="rId161"/>
                          <a:stretch>
                            <a:fillRect/>
                          </a:stretch>
                        </pic:blipFill>
                        <pic:spPr>
                          <a:xfrm>
                            <a:off x="340317" y="682056"/>
                            <a:ext cx="1600200" cy="1066800"/>
                          </a:xfrm>
                          <a:prstGeom prst="rect">
                            <a:avLst/>
                          </a:prstGeom>
                        </pic:spPr>
                      </pic:pic>
                    </wpg:wgp>
                  </a:graphicData>
                </a:graphic>
              </wp:inline>
            </w:drawing>
          </mc:Choice>
          <mc:Fallback>
            <w:pict>
              <v:group id="Group 1" o:spid="_x0000_s1026" style="width:426.2pt;height:279.2pt;mso-position-horizontal-relative:char;mso-position-vertical-relative:line" coordsize="56927,3879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">
                <v:shape id="그림 58" o:spid="_x0000_s1027" type="#_x0000_t75" style="position:absolute;width:56927;height:38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Sar2nEAAAA3AAAAA8AAABkcnMvZG93bnJldi54bWxEj0GLwjAUhO+C/yE8wZumFSlSjbIKioge&#10;dBX2+GjetnWbl9JErf/eCMIeh5n5hpktWlOJOzWutKwgHkYgiDOrS84VnL/XgwkI55E1VpZJwZMc&#10;LObdzgxTbR98pPvJ5yJA2KWooPC+TqV0WUEG3dDWxMH7tY1BH2STS93gI8BNJUdRlEiDJYeFAmta&#10;FZT9nW5GgZwk++S43F22cbT5ce34ej74q1L9Xvs1BeGp9f/hT3urFYziBN5nwhGQ8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Sar2nEAAAA3AAAAA8AAAAAAAAAAAAAAAAA&#10;nwIAAGRycy9kb3ducmV2LnhtbFBLBQYAAAAABAAEAPcAAACQAwAAAAA=&#10;">
                  <v:imagedata r:id="rId165" o:title=""/>
                </v:shape>
                <v:shape id="Picture 217" o:spid="_x0000_s1028" type="#_x0000_t75" style="position:absolute;left:3403;top:6820;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cqBbDAAAA3AAAAA8AAABkcnMvZG93bnJldi54bWxEj9FKAzEURN8F/yFcwTebbJFWtk2LCIog&#10;Vlr7Abeb22Tp5mZJYnf9e1Mo+DjMzBlmuR59J84UUxtYQzVRIIibYFq2Gvbfrw9PIFJGNtgFJg2/&#10;lGC9ur1ZYm3CwFs677IVBcKpRg0u576WMjWOPKZJ6ImLdwzRYy4yWmkiDgXuOzlVaiY9tlwWHPb0&#10;4qg57X68hvnHqXrLyimOn661h8dh82UHre/vxucFiExj/g9f2+9Gw7Saw+VMOQJy9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xyoFsMAAADcAAAADwAAAAAAAAAAAAAAAACf&#10;AgAAZHJzL2Rvd25yZXYueG1sUEsFBgAAAAAEAAQA9wAAAI8DAAAAAA==&#10;">
                  <v:imagedata r:id="rId163" o:title=""/>
                  <v:path arrowok="t"/>
                </v:shape>
                <w10:anchorlock/>
              </v:group>
            </w:pict>
          </mc:Fallback>
        </mc:AlternateContent>
      </w:r>
    </w:p>
    <w:p w14:paraId="4F0927AC"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A51</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2D43D344" w14:textId="77777777" w:rsidR="00CD49C4" w:rsidRDefault="00CD49C4" w:rsidP="00CD49C4">
      <w:pPr>
        <w:rPr>
          <w:rFonts w:ascii="Times New Roman" w:hAnsi="Times New Roman" w:cs="Times New Roman"/>
          <w:sz w:val="24"/>
          <w:szCs w:val="24"/>
        </w:rPr>
      </w:pPr>
    </w:p>
    <w:p w14:paraId="1E0CB31E" w14:textId="2CE10F5B" w:rsidR="00CD49C4" w:rsidRDefault="00CC3AAB" w:rsidP="00CC3AAB">
      <w:pPr>
        <w:jc w:val="center"/>
      </w:pPr>
      <w:r w:rsidRPr="0000790F">
        <w:rPr>
          <w:noProof/>
        </w:rPr>
        <mc:AlternateContent>
          <mc:Choice Requires="wpg">
            <w:drawing>
              <wp:inline distT="0" distB="0" distL="0" distR="0" wp14:anchorId="5116D825" wp14:editId="746EE538">
                <wp:extent cx="5386705" cy="3524274"/>
                <wp:effectExtent l="0" t="0" r="0" b="6350"/>
                <wp:docPr id="218" name="Group 1"/>
                <wp:cNvGraphicFramePr/>
                <a:graphic xmlns:a="http://schemas.openxmlformats.org/drawingml/2006/main">
                  <a:graphicData uri="http://schemas.microsoft.com/office/word/2010/wordprocessingGroup">
                    <wpg:wgp>
                      <wpg:cNvGrpSpPr/>
                      <wpg:grpSpPr>
                        <a:xfrm>
                          <a:off x="0" y="0"/>
                          <a:ext cx="5386705" cy="3524274"/>
                          <a:chOff x="0" y="0"/>
                          <a:chExt cx="5438140" cy="3806190"/>
                        </a:xfrm>
                      </wpg:grpSpPr>
                      <pic:pic xmlns:pic="http://schemas.openxmlformats.org/drawingml/2006/picture">
                        <pic:nvPicPr>
                          <pic:cNvPr id="219" name="그림 61"/>
                          <pic:cNvPicPr/>
                        </pic:nvPicPr>
                        <pic:blipFill>
                          <a:blip r:embed="rId166"/>
                          <a:stretch>
                            <a:fillRect/>
                          </a:stretch>
                        </pic:blipFill>
                        <pic:spPr>
                          <a:xfrm>
                            <a:off x="0" y="0"/>
                            <a:ext cx="5438140" cy="3806190"/>
                          </a:xfrm>
                          <a:prstGeom prst="rect">
                            <a:avLst/>
                          </a:prstGeom>
                        </pic:spPr>
                      </pic:pic>
                      <pic:pic xmlns:pic="http://schemas.openxmlformats.org/drawingml/2006/picture">
                        <pic:nvPicPr>
                          <pic:cNvPr id="220" name="Picture 220"/>
                          <pic:cNvPicPr>
                            <a:picLocks noChangeAspect="1"/>
                          </pic:cNvPicPr>
                        </pic:nvPicPr>
                        <pic:blipFill>
                          <a:blip r:embed="rId161"/>
                          <a:stretch>
                            <a:fillRect/>
                          </a:stretch>
                        </pic:blipFill>
                        <pic:spPr>
                          <a:xfrm>
                            <a:off x="513250" y="686169"/>
                            <a:ext cx="1600200" cy="1066800"/>
                          </a:xfrm>
                          <a:prstGeom prst="rect">
                            <a:avLst/>
                          </a:prstGeom>
                        </pic:spPr>
                      </pic:pic>
                    </wpg:wgp>
                  </a:graphicData>
                </a:graphic>
              </wp:inline>
            </w:drawing>
          </mc:Choice>
          <mc:Fallback>
            <w:pict>
              <v:group id="Group 1" o:spid="_x0000_s1026" style="width:424.15pt;height:277.5pt;mso-position-horizontal-relative:char;mso-position-vertical-relative:line" coordsize="54381,3806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">
                <v:shape id="그림 61" o:spid="_x0000_s1027" type="#_x0000_t75" style="position:absolute;width:54381;height:380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ppSXGAAAA3AAAAA8AAABkcnMvZG93bnJldi54bWxEj91qwkAUhO8LvsNyBO90YwR/UldRQVEQ&#10;Wm0f4DR7TKLZsyG7xvj23YLQy2FmvmHmy9aUoqHaFZYVDAcRCOLU6oIzBd9f2/4UhPPIGkvLpOBJ&#10;DpaLztscE20ffKLm7DMRIOwSVJB7XyVSujQng25gK+LgXWxt0AdZZ1LX+AhwU8o4isbSYMFhIceK&#10;Njmlt/PdKDgeNvGo+Tw168P4Y7s7TuR18nNRqtdtV+8gPLX+P/xq77WCeDiDvzPhCMjF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WmlJcYAAADcAAAADwAAAAAAAAAAAAAA&#10;AACfAgAAZHJzL2Rvd25yZXYueG1sUEsFBgAAAAAEAAQA9wAAAJIDAAAAAA==&#10;">
                  <v:imagedata r:id="rId167" o:title=""/>
                </v:shape>
                <v:shape id="Picture 220" o:spid="_x0000_s1028" type="#_x0000_t75" style="position:absolute;left:5132;top:6861;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Z+t/BAAAA3AAAAA8AAABkcnMvZG93bnJldi54bWxET81qAjEQvhf6DmGE3mriUmxZjSKFlkKp&#10;ResDjJsxWdxMliR1t2/fHASPH9//cj36TlwopjawhtlUgSBugmnZajj8vD2+gEgZ2WAXmDT8UYL1&#10;6v5uibUJA+/oss9WlBBONWpwOfe1lKlx5DFNQ09cuFOIHnOB0UoTcSjhvpOVUnPpseXS4LCnV0fN&#10;ef/rNTx/nmfvWTnF8cu19vg0bL/toPXDZNwsQGQa8018dX8YDVVV5pcz5QjI1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KZ+t/BAAAA3AAAAA8AAAAAAAAAAAAAAAAAnwIA&#10;AGRycy9kb3ducmV2LnhtbFBLBQYAAAAABAAEAPcAAACNAwAAAAA=&#10;">
                  <v:imagedata r:id="rId163" o:title=""/>
                  <v:path arrowok="t"/>
                </v:shape>
                <w10:anchorlock/>
              </v:group>
            </w:pict>
          </mc:Fallback>
        </mc:AlternateContent>
      </w:r>
    </w:p>
    <w:p w14:paraId="68405073"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52</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065B41B8" w14:textId="6B70B4A6" w:rsidR="00CD49C4" w:rsidRDefault="00CC3AAB" w:rsidP="00CC3AAB">
      <w:pPr>
        <w:jc w:val="center"/>
      </w:pPr>
      <w:r w:rsidRPr="0000790F">
        <w:rPr>
          <w:noProof/>
        </w:rPr>
        <w:lastRenderedPageBreak/>
        <mc:AlternateContent>
          <mc:Choice Requires="wpg">
            <w:drawing>
              <wp:inline distT="0" distB="0" distL="0" distR="0" wp14:anchorId="5DCF2629" wp14:editId="6EF7D56C">
                <wp:extent cx="5266055" cy="3431540"/>
                <wp:effectExtent l="0" t="0" r="0" b="0"/>
                <wp:docPr id="221" name="Group 1"/>
                <wp:cNvGraphicFramePr/>
                <a:graphic xmlns:a="http://schemas.openxmlformats.org/drawingml/2006/main">
                  <a:graphicData uri="http://schemas.microsoft.com/office/word/2010/wordprocessingGroup">
                    <wpg:wgp>
                      <wpg:cNvGrpSpPr/>
                      <wpg:grpSpPr>
                        <a:xfrm>
                          <a:off x="0" y="0"/>
                          <a:ext cx="5266055" cy="3431540"/>
                          <a:chOff x="0" y="0"/>
                          <a:chExt cx="5597525" cy="3945890"/>
                        </a:xfrm>
                      </wpg:grpSpPr>
                      <pic:pic xmlns:pic="http://schemas.openxmlformats.org/drawingml/2006/picture">
                        <pic:nvPicPr>
                          <pic:cNvPr id="222" name="그림 59"/>
                          <pic:cNvPicPr/>
                        </pic:nvPicPr>
                        <pic:blipFill>
                          <a:blip r:embed="rId168"/>
                          <a:stretch>
                            <a:fillRect/>
                          </a:stretch>
                        </pic:blipFill>
                        <pic:spPr>
                          <a:xfrm>
                            <a:off x="0" y="0"/>
                            <a:ext cx="5597525" cy="3945890"/>
                          </a:xfrm>
                          <a:prstGeom prst="rect">
                            <a:avLst/>
                          </a:prstGeom>
                        </pic:spPr>
                      </pic:pic>
                      <pic:pic xmlns:pic="http://schemas.openxmlformats.org/drawingml/2006/picture">
                        <pic:nvPicPr>
                          <pic:cNvPr id="223" name="Picture 223"/>
                          <pic:cNvPicPr>
                            <a:picLocks noChangeAspect="1"/>
                          </pic:cNvPicPr>
                        </pic:nvPicPr>
                        <pic:blipFill>
                          <a:blip r:embed="rId161"/>
                          <a:stretch>
                            <a:fillRect/>
                          </a:stretch>
                        </pic:blipFill>
                        <pic:spPr>
                          <a:xfrm>
                            <a:off x="592942" y="769667"/>
                            <a:ext cx="1600200" cy="1066800"/>
                          </a:xfrm>
                          <a:prstGeom prst="rect">
                            <a:avLst/>
                          </a:prstGeom>
                        </pic:spPr>
                      </pic:pic>
                    </wpg:wgp>
                  </a:graphicData>
                </a:graphic>
              </wp:inline>
            </w:drawing>
          </mc:Choice>
          <mc:Fallback>
            <w:pict>
              <v:group id="Group 1" o:spid="_x0000_s1026" style="width:414.65pt;height:270.2pt;mso-position-horizontal-relative:char;mso-position-vertical-relative:line" coordsize="55975,3945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">
                <v:shape id="그림 59" o:spid="_x0000_s1027" type="#_x0000_t75" style="position:absolute;width:55975;height:39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nbGXEAAAA3AAAAA8AAABkcnMvZG93bnJldi54bWxEj81qwzAQhO+BvIPYQm+JXFFC4lgOJSW0&#10;lOaQH8h1sTa2qbUykuo4b18VCj0OM/MNU2xG24mBfGgda3iaZyCIK2darjWcT7vZEkSIyAY7x6Th&#10;TgE25XRSYG7cjQ80HGMtEoRDjhqaGPtcylA1ZDHMXU+cvKvzFmOSvpbG4y3BbSdVli2kxZbTQoM9&#10;bRuqvo7fVkO/310+Dx+L8fysXis/rN7ozqz148P4sgYRaYz/4b/2u9GglILfM+kIyPI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nbGXEAAAA3AAAAA8AAAAAAAAAAAAAAAAA&#10;nwIAAGRycy9kb3ducmV2LnhtbFBLBQYAAAAABAAEAPcAAACQAwAAAAA=&#10;">
                  <v:imagedata r:id="rId169" o:title=""/>
                </v:shape>
                <v:shape id="Picture 223" o:spid="_x0000_s1028" type="#_x0000_t75" style="position:absolute;left:5929;top:7696;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LZKjDAAAA3AAAAA8AAABkcnMvZG93bnJldi54bWxEj9FKAzEURN8F/yFcoW826VZU1qZFhJZC&#10;0WL1A66ba7J0c7MkaXf790YQfBxm5gyzWI2+E2eKqQ2sYTZVIIibYFq2Gj4/1rePIFJGNtgFJg0X&#10;SrBaXl8tsDZh4Hc6H7IVBcKpRg0u576WMjWOPKZp6ImL9x2ix1xktNJEHArcd7JS6l56bLksOOzp&#10;xVFzPJy8hofdcbbJyimOr661X3fD294OWk9uxucnEJnG/B/+a2+Nhqqaw++ZcgTk8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ktkqMMAAADcAAAADwAAAAAAAAAAAAAAAACf&#10;AgAAZHJzL2Rvd25yZXYueG1sUEsFBgAAAAAEAAQA9wAAAI8DAAAAAA==&#10;">
                  <v:imagedata r:id="rId163" o:title=""/>
                  <v:path arrowok="t"/>
                </v:shape>
                <w10:anchorlock/>
              </v:group>
            </w:pict>
          </mc:Fallback>
        </mc:AlternateContent>
      </w:r>
    </w:p>
    <w:p w14:paraId="75F4DF92"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53</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4E31D8ED" w14:textId="77777777" w:rsidR="00CD49C4" w:rsidRDefault="00CD49C4" w:rsidP="00CD49C4">
      <w:pPr>
        <w:rPr>
          <w:rFonts w:ascii="Times New Roman" w:hAnsi="Times New Roman" w:cs="Times New Roman"/>
          <w:sz w:val="24"/>
          <w:szCs w:val="24"/>
        </w:rPr>
      </w:pPr>
    </w:p>
    <w:p w14:paraId="695BE3B9" w14:textId="58B38742" w:rsidR="00CD49C4"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mc:AlternateContent>
          <mc:Choice Requires="wpg">
            <w:drawing>
              <wp:inline distT="0" distB="0" distL="0" distR="0" wp14:anchorId="7A58DDB8" wp14:editId="3E3EC784">
                <wp:extent cx="5194300" cy="3416444"/>
                <wp:effectExtent l="0" t="0" r="12700" b="12700"/>
                <wp:docPr id="224" name="Group 1"/>
                <wp:cNvGraphicFramePr/>
                <a:graphic xmlns:a="http://schemas.openxmlformats.org/drawingml/2006/main">
                  <a:graphicData uri="http://schemas.microsoft.com/office/word/2010/wordprocessingGroup">
                    <wpg:wgp>
                      <wpg:cNvGrpSpPr/>
                      <wpg:grpSpPr>
                        <a:xfrm>
                          <a:off x="0" y="0"/>
                          <a:ext cx="5194300" cy="3416444"/>
                          <a:chOff x="0" y="0"/>
                          <a:chExt cx="5525770" cy="3964305"/>
                        </a:xfrm>
                      </wpg:grpSpPr>
                      <pic:pic xmlns:pic="http://schemas.openxmlformats.org/drawingml/2006/picture">
                        <pic:nvPicPr>
                          <pic:cNvPr id="225" name="그림 60"/>
                          <pic:cNvPicPr/>
                        </pic:nvPicPr>
                        <pic:blipFill>
                          <a:blip r:embed="rId170"/>
                          <a:stretch>
                            <a:fillRect/>
                          </a:stretch>
                        </pic:blipFill>
                        <pic:spPr>
                          <a:xfrm>
                            <a:off x="0" y="0"/>
                            <a:ext cx="5525770" cy="3964305"/>
                          </a:xfrm>
                          <a:prstGeom prst="rect">
                            <a:avLst/>
                          </a:prstGeom>
                        </pic:spPr>
                      </pic:pic>
                      <pic:pic xmlns:pic="http://schemas.openxmlformats.org/drawingml/2006/picture">
                        <pic:nvPicPr>
                          <pic:cNvPr id="226" name="Picture 226"/>
                          <pic:cNvPicPr>
                            <a:picLocks noChangeAspect="1"/>
                          </pic:cNvPicPr>
                        </pic:nvPicPr>
                        <pic:blipFill>
                          <a:blip r:embed="rId161"/>
                          <a:stretch>
                            <a:fillRect/>
                          </a:stretch>
                        </pic:blipFill>
                        <pic:spPr>
                          <a:xfrm>
                            <a:off x="1162685" y="669693"/>
                            <a:ext cx="1600200" cy="1066800"/>
                          </a:xfrm>
                          <a:prstGeom prst="rect">
                            <a:avLst/>
                          </a:prstGeom>
                        </pic:spPr>
                      </pic:pic>
                    </wpg:wgp>
                  </a:graphicData>
                </a:graphic>
              </wp:inline>
            </w:drawing>
          </mc:Choice>
          <mc:Fallback>
            <w:pict>
              <v:group id="Group 1" o:spid="_x0000_s1026" style="width:409pt;height:269pt;mso-position-horizontal-relative:char;mso-position-vertical-relative:line" coordsize="55257,3964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">
                <v:shape id="그림 60" o:spid="_x0000_s1027" type="#_x0000_t75" style="position:absolute;width:55257;height:396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mXm3FAAAA3AAAAA8AAABkcnMvZG93bnJldi54bWxEj0FrwkAUhO9C/8PyCt7MxlClTV2lLRS9&#10;9KC2SG+P7DMJZt+m2XUT/31XEDwOM/MNs1gNphGBOldbVjBNUhDEhdU1lwq+95+TZxDOI2tsLJOC&#10;CzlYLR9GC8y17XlLYedLESHsclRQed/mUrqiIoMusS1x9I62M+ij7EqpO+wj3DQyS9O5NFhzXKiw&#10;pY+KitPubBScXTiYNf+9hK/+hy7p0/Hw/huUGj8Ob68gPA3+Hr61N1pBls3geiYeAbn8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EZl5txQAAANwAAAAPAAAAAAAAAAAAAAAA&#10;AJ8CAABkcnMvZG93bnJldi54bWxQSwUGAAAAAAQABAD3AAAAkQMAAAAA&#10;">
                  <v:imagedata r:id="rId171" o:title=""/>
                </v:shape>
                <v:shape id="Picture 226" o:spid="_x0000_s1028" type="#_x0000_t75" style="position:absolute;left:11626;top:6696;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8xzDDAAAA3AAAAA8AAABkcnMvZG93bnJldi54bWxEj9FKAzEURN8F/yFcoW826VKqrE2LCIpQ&#10;rLT6AdfNNVm6uVmS2N3+vSkU+jjMzBlmuR59J44UUxtYw2yqQBA3wbRsNXx/vd4/gkgZ2WAXmDSc&#10;KMF6dXuzxNqEgXd03GcrCoRTjRpczn0tZWoceUzT0BMX7zdEj7nIaKWJOBS472Sl1EJ6bLksOOzp&#10;xVFz2P95DQ+bw+wtK6c4frjW/syH7acdtJ7cjc9PIDKN+Rq+tN+NhqpawPlMOQJy9Q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jzHMMMAAADcAAAADwAAAAAAAAAAAAAAAACf&#10;AgAAZHJzL2Rvd25yZXYueG1sUEsFBgAAAAAEAAQA9wAAAI8DAAAAAA==&#10;">
                  <v:imagedata r:id="rId163" o:title=""/>
                  <v:path arrowok="t"/>
                </v:shape>
                <w10:anchorlock/>
              </v:group>
            </w:pict>
          </mc:Fallback>
        </mc:AlternateContent>
      </w:r>
    </w:p>
    <w:p w14:paraId="053C1211"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54</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6C8DD231" w14:textId="2F7627C4" w:rsidR="00CD49C4"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mc:AlternateContent>
          <mc:Choice Requires="wpg">
            <w:drawing>
              <wp:inline distT="0" distB="0" distL="0" distR="0" wp14:anchorId="62E053B5" wp14:editId="52F827DC">
                <wp:extent cx="5319395" cy="3545840"/>
                <wp:effectExtent l="0" t="0" r="0" b="10160"/>
                <wp:docPr id="227" name="Group 1"/>
                <wp:cNvGraphicFramePr/>
                <a:graphic xmlns:a="http://schemas.openxmlformats.org/drawingml/2006/main">
                  <a:graphicData uri="http://schemas.microsoft.com/office/word/2010/wordprocessingGroup">
                    <wpg:wgp>
                      <wpg:cNvGrpSpPr/>
                      <wpg:grpSpPr>
                        <a:xfrm>
                          <a:off x="0" y="0"/>
                          <a:ext cx="5319395" cy="3545840"/>
                          <a:chOff x="0" y="0"/>
                          <a:chExt cx="5828030" cy="4157345"/>
                        </a:xfrm>
                      </wpg:grpSpPr>
                      <pic:pic xmlns:pic="http://schemas.openxmlformats.org/drawingml/2006/picture">
                        <pic:nvPicPr>
                          <pic:cNvPr id="228" name="그림 62"/>
                          <pic:cNvPicPr/>
                        </pic:nvPicPr>
                        <pic:blipFill>
                          <a:blip r:embed="rId172"/>
                          <a:stretch>
                            <a:fillRect/>
                          </a:stretch>
                        </pic:blipFill>
                        <pic:spPr>
                          <a:xfrm>
                            <a:off x="0" y="0"/>
                            <a:ext cx="5828030" cy="4157345"/>
                          </a:xfrm>
                          <a:prstGeom prst="rect">
                            <a:avLst/>
                          </a:prstGeom>
                        </pic:spPr>
                      </pic:pic>
                      <pic:pic xmlns:pic="http://schemas.openxmlformats.org/drawingml/2006/picture">
                        <pic:nvPicPr>
                          <pic:cNvPr id="229" name="Picture 229"/>
                          <pic:cNvPicPr>
                            <a:picLocks noChangeAspect="1"/>
                          </pic:cNvPicPr>
                        </pic:nvPicPr>
                        <pic:blipFill>
                          <a:blip r:embed="rId161"/>
                          <a:stretch>
                            <a:fillRect/>
                          </a:stretch>
                        </pic:blipFill>
                        <pic:spPr>
                          <a:xfrm>
                            <a:off x="836143" y="684327"/>
                            <a:ext cx="1600200" cy="1066800"/>
                          </a:xfrm>
                          <a:prstGeom prst="rect">
                            <a:avLst/>
                          </a:prstGeom>
                        </pic:spPr>
                      </pic:pic>
                    </wpg:wgp>
                  </a:graphicData>
                </a:graphic>
              </wp:inline>
            </w:drawing>
          </mc:Choice>
          <mc:Fallback>
            <w:pict>
              <v:group id="Group 1" o:spid="_x0000_s1026" style="width:418.85pt;height:279.2pt;mso-position-horizontal-relative:char;mso-position-vertical-relative:line" coordsize="58280,4157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">
                <v:shape id="그림 62" o:spid="_x0000_s1027" type="#_x0000_t75" style="position:absolute;width:58280;height:41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WhjjEAAAA3AAAAA8AAABkcnMvZG93bnJldi54bWxET01rwkAQvQv9D8sUeqsbg5Q2dZW0sVCC&#10;gjU95DhkxySYnQ3ZbYz/vnsQPD7e92ozmU6MNLjWsoLFPAJBXFndcq3gt/h6fgXhPLLGzjIpuJKD&#10;zfphtsJE2wv/0Hj0tQgh7BJU0HjfJ1K6qiGDbm574sCd7GDQBzjUUg94CeGmk3EUvUiDLYeGBnv6&#10;bKg6H/+Mgix3b/n2vCu78eOwX+auuJZpptTT45S+g/A0+bv45v7WCuI4rA1nwhGQ6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uWhjjEAAAA3AAAAA8AAAAAAAAAAAAAAAAA&#10;nwIAAGRycy9kb3ducmV2LnhtbFBLBQYAAAAABAAEAPcAAACQAwAAAAA=&#10;">
                  <v:imagedata r:id="rId173" o:title=""/>
                </v:shape>
                <v:shape id="Picture 229" o:spid="_x0000_s1028" type="#_x0000_t75" style="position:absolute;left:8361;top:6843;width:16002;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OjU0LEAAAA3AAAAA8AAABkcnMvZG93bnJldi54bWxEj91KAzEUhO8F3yEcoXc26VL8WZsWEVoK&#10;RYvVBzhujsnSzcmSpN3t2xtB8HKYmW+YxWr0nThTTG1gDbOpAkHcBNOy1fD5sb59AJEyssEuMGm4&#10;UILV8vpqgbUJA7/T+ZCtKBBONWpwOfe1lKlx5DFNQ09cvO8QPeYio5Um4lDgvpOVUnfSY8tlwWFP&#10;L46a4+HkNdzvjrNNVk5xfHWt/ZoPb3s7aD25GZ+fQGQa83/4r701GqrqEX7PlCM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OjU0LEAAAA3AAAAA8AAAAAAAAAAAAAAAAA&#10;nwIAAGRycy9kb3ducmV2LnhtbFBLBQYAAAAABAAEAPcAAACQAwAAAAA=&#10;">
                  <v:imagedata r:id="rId163" o:title=""/>
                  <v:path arrowok="t"/>
                </v:shape>
                <w10:anchorlock/>
              </v:group>
            </w:pict>
          </mc:Fallback>
        </mc:AlternateContent>
      </w:r>
    </w:p>
    <w:p w14:paraId="17C58E99"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55</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10FC5389" w14:textId="77777777" w:rsidR="00CD49C4" w:rsidRDefault="00CD49C4" w:rsidP="00CD49C4">
      <w:pPr>
        <w:rPr>
          <w:rFonts w:ascii="Times New Roman" w:hAnsi="Times New Roman" w:cs="Times New Roman"/>
          <w:sz w:val="24"/>
          <w:szCs w:val="24"/>
        </w:rPr>
      </w:pPr>
    </w:p>
    <w:p w14:paraId="3B1D5AFA" w14:textId="77777777" w:rsidR="00CD49C4" w:rsidRDefault="00CD49C4" w:rsidP="00CC3AA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D1AAC25" wp14:editId="334AEA46">
            <wp:extent cx="5434755" cy="3312066"/>
            <wp:effectExtent l="0" t="0" r="1270" b="0"/>
            <wp:docPr id="230" name="그림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74" cstate="print">
                      <a:extLst>
                        <a:ext uri="{28A0092B-C50C-407E-A947-70E740481C1C}">
                          <a14:useLocalDpi xmlns:a14="http://schemas.microsoft.com/office/drawing/2010/main" val="0"/>
                        </a:ext>
                      </a:extLst>
                    </a:blip>
                    <a:srcRect t="4270"/>
                    <a:stretch/>
                  </pic:blipFill>
                  <pic:spPr bwMode="auto">
                    <a:xfrm>
                      <a:off x="0" y="0"/>
                      <a:ext cx="5441697" cy="3316297"/>
                    </a:xfrm>
                    <a:prstGeom prst="rect">
                      <a:avLst/>
                    </a:prstGeom>
                    <a:noFill/>
                    <a:ln>
                      <a:noFill/>
                    </a:ln>
                    <a:extLst>
                      <a:ext uri="{53640926-AAD7-44D8-BBD7-CCE9431645EC}">
                        <a14:shadowObscured xmlns:a14="http://schemas.microsoft.com/office/drawing/2010/main"/>
                      </a:ext>
                    </a:extLst>
                  </pic:spPr>
                </pic:pic>
              </a:graphicData>
            </a:graphic>
          </wp:inline>
        </w:drawing>
      </w:r>
    </w:p>
    <w:p w14:paraId="7038091A"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56</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3.10</w:t>
      </w:r>
      <w:r>
        <w:rPr>
          <w:rFonts w:ascii="Times New Roman" w:hAnsi="Times New Roman" w:cs="Times New Roman"/>
          <w:b/>
          <w:sz w:val="24"/>
          <w:szCs w:val="24"/>
        </w:rPr>
        <w:br w:type="page"/>
      </w:r>
    </w:p>
    <w:p w14:paraId="30C213F2" w14:textId="125E8613" w:rsidR="00CD49C4"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mc:AlternateContent>
          <mc:Choice Requires="wpg">
            <w:drawing>
              <wp:inline distT="0" distB="0" distL="0" distR="0" wp14:anchorId="4F4A476A" wp14:editId="6FA29668">
                <wp:extent cx="5463540" cy="3545840"/>
                <wp:effectExtent l="0" t="0" r="0" b="10160"/>
                <wp:docPr id="231" name="Group 1"/>
                <wp:cNvGraphicFramePr/>
                <a:graphic xmlns:a="http://schemas.openxmlformats.org/drawingml/2006/main">
                  <a:graphicData uri="http://schemas.microsoft.com/office/word/2010/wordprocessingGroup">
                    <wpg:wgp>
                      <wpg:cNvGrpSpPr/>
                      <wpg:grpSpPr>
                        <a:xfrm>
                          <a:off x="0" y="0"/>
                          <a:ext cx="5463540" cy="3545840"/>
                          <a:chOff x="0" y="0"/>
                          <a:chExt cx="5629275" cy="3891915"/>
                        </a:xfrm>
                      </wpg:grpSpPr>
                      <pic:pic xmlns:pic="http://schemas.openxmlformats.org/drawingml/2006/picture">
                        <pic:nvPicPr>
                          <pic:cNvPr id="233" name="그림 63"/>
                          <pic:cNvPicPr/>
                        </pic:nvPicPr>
                        <pic:blipFill>
                          <a:blip r:embed="rId175"/>
                          <a:stretch>
                            <a:fillRect/>
                          </a:stretch>
                        </pic:blipFill>
                        <pic:spPr>
                          <a:xfrm>
                            <a:off x="0" y="0"/>
                            <a:ext cx="5629275" cy="3891915"/>
                          </a:xfrm>
                          <a:prstGeom prst="rect">
                            <a:avLst/>
                          </a:prstGeom>
                        </pic:spPr>
                      </pic:pic>
                      <pic:pic xmlns:pic="http://schemas.openxmlformats.org/drawingml/2006/picture">
                        <pic:nvPicPr>
                          <pic:cNvPr id="234" name="Picture 234"/>
                          <pic:cNvPicPr>
                            <a:picLocks noChangeAspect="1"/>
                          </pic:cNvPicPr>
                        </pic:nvPicPr>
                        <pic:blipFill>
                          <a:blip r:embed="rId176"/>
                          <a:stretch>
                            <a:fillRect/>
                          </a:stretch>
                        </pic:blipFill>
                        <pic:spPr>
                          <a:xfrm>
                            <a:off x="421541" y="752157"/>
                            <a:ext cx="1701800" cy="1193800"/>
                          </a:xfrm>
                          <a:prstGeom prst="rect">
                            <a:avLst/>
                          </a:prstGeom>
                        </pic:spPr>
                      </pic:pic>
                    </wpg:wgp>
                  </a:graphicData>
                </a:graphic>
              </wp:inline>
            </w:drawing>
          </mc:Choice>
          <mc:Fallback>
            <w:pict>
              <v:group id="Group 1" o:spid="_x0000_s1026" style="width:430.2pt;height:279.2pt;mso-position-horizontal-relative:char;mso-position-vertical-relative:line" coordsize="56292,38919"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">
                <v:shape id="그림 63" o:spid="_x0000_s1027" type="#_x0000_t75" style="position:absolute;width:56292;height:389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RLA7FAAAA3AAAAA8AAABkcnMvZG93bnJldi54bWxEj0FrAjEUhO8F/0N4grea7QpFV6OUlkIF&#10;KV0V0dtj87obunlZkqjrv28KBY/DzHzDLFa9bcWFfDCOFTyNMxDEldOGawX73fvjFESIyBpbx6Tg&#10;RgFWy8HDAgvtrlzSZRtrkSAcClTQxNgVUoaqIYth7Dri5H07bzEm6WupPV4T3LYyz7JnadFwWmiw&#10;o9eGqp/t2Srgo1vLN9rcvk5m6g/5rPw0+1Kp0bB/mYOI1Md7+L/9oRXkkwn8nUlHQC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ESwOxQAAANwAAAAPAAAAAAAAAAAAAAAA&#10;AJ8CAABkcnMvZG93bnJldi54bWxQSwUGAAAAAAQABAD3AAAAkQMAAAAA&#10;">
                  <v:imagedata r:id="rId177" o:title=""/>
                </v:shape>
                <v:shape id="Picture 234" o:spid="_x0000_s1028" type="#_x0000_t75" style="position:absolute;left:4215;top:7521;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eH0/FAAAA3AAAAA8AAABkcnMvZG93bnJldi54bWxEj0FrwkAUhO9C/8PyCr3pplpKm2YjRTC0&#10;Byu18eDtkX1Ngtm3IbuJ8d+7guBxmJlvmGQ5mkYM1LnasoLnWQSCuLC65lJB/reevoFwHlljY5kU&#10;nMnBMn2YJBhre+JfGna+FAHCLkYFlfdtLKUrKjLoZrYlDt6/7Qz6ILtS6g5PAW4aOY+iV2mw5rBQ&#10;YUuriorjrjdXynaV7ftDJr9Let/km5+jzXulnh7Hzw8QnkZ/D9/aX1rBfPEC1zPhCMj0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3h9PxQAAANwAAAAPAAAAAAAAAAAAAAAA&#10;AJ8CAABkcnMvZG93bnJldi54bWxQSwUGAAAAAAQABAD3AAAAkQMAAAAA&#10;">
                  <v:imagedata r:id="rId178" o:title=""/>
                  <v:path arrowok="t"/>
                </v:shape>
                <w10:anchorlock/>
              </v:group>
            </w:pict>
          </mc:Fallback>
        </mc:AlternateContent>
      </w:r>
    </w:p>
    <w:p w14:paraId="2083FB2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57.</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3.11</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02474258" w14:textId="77777777" w:rsidR="00CD49C4" w:rsidRDefault="00CD49C4" w:rsidP="00CD49C4">
      <w:pPr>
        <w:rPr>
          <w:rFonts w:ascii="Times New Roman" w:hAnsi="Times New Roman" w:cs="Times New Roman"/>
          <w:sz w:val="24"/>
          <w:szCs w:val="24"/>
        </w:rPr>
      </w:pPr>
    </w:p>
    <w:p w14:paraId="02C8D368" w14:textId="07D3465B" w:rsidR="00CD49C4" w:rsidRPr="00681436" w:rsidRDefault="00CC3AAB" w:rsidP="00CC3AAB">
      <w:pPr>
        <w:jc w:val="center"/>
        <w:rPr>
          <w:rFonts w:ascii="Times New Roman" w:hAnsi="Times New Roman" w:cs="Times New Roman"/>
          <w:sz w:val="24"/>
          <w:szCs w:val="24"/>
        </w:rPr>
      </w:pPr>
      <w:r w:rsidRPr="0000790F">
        <w:rPr>
          <w:rFonts w:ascii="Times New Roman" w:hAnsi="Times New Roman" w:cs="Times New Roman"/>
          <w:noProof/>
          <w:sz w:val="24"/>
          <w:szCs w:val="24"/>
        </w:rPr>
        <mc:AlternateContent>
          <mc:Choice Requires="wpg">
            <w:drawing>
              <wp:inline distT="0" distB="0" distL="0" distR="0" wp14:anchorId="4F3EC728" wp14:editId="366B28EA">
                <wp:extent cx="5057775" cy="3295674"/>
                <wp:effectExtent l="0" t="0" r="0" b="6350"/>
                <wp:docPr id="235" name="Group 1"/>
                <wp:cNvGraphicFramePr/>
                <a:graphic xmlns:a="http://schemas.openxmlformats.org/drawingml/2006/main">
                  <a:graphicData uri="http://schemas.microsoft.com/office/word/2010/wordprocessingGroup">
                    <wpg:wgp>
                      <wpg:cNvGrpSpPr/>
                      <wpg:grpSpPr>
                        <a:xfrm>
                          <a:off x="0" y="0"/>
                          <a:ext cx="5057775" cy="3295674"/>
                          <a:chOff x="0" y="0"/>
                          <a:chExt cx="5732145" cy="3982720"/>
                        </a:xfrm>
                      </wpg:grpSpPr>
                      <pic:pic xmlns:pic="http://schemas.openxmlformats.org/drawingml/2006/picture">
                        <pic:nvPicPr>
                          <pic:cNvPr id="236" name="그림 64"/>
                          <pic:cNvPicPr/>
                        </pic:nvPicPr>
                        <pic:blipFill rotWithShape="1">
                          <a:blip r:embed="rId179"/>
                          <a:srcRect t="792"/>
                          <a:stretch/>
                        </pic:blipFill>
                        <pic:spPr bwMode="auto">
                          <a:xfrm>
                            <a:off x="0" y="0"/>
                            <a:ext cx="5732145" cy="39827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37" name="Picture 237"/>
                          <pic:cNvPicPr>
                            <a:picLocks noChangeAspect="1"/>
                          </pic:cNvPicPr>
                        </pic:nvPicPr>
                        <pic:blipFill>
                          <a:blip r:embed="rId176"/>
                          <a:stretch>
                            <a:fillRect/>
                          </a:stretch>
                        </pic:blipFill>
                        <pic:spPr>
                          <a:xfrm>
                            <a:off x="213669" y="698424"/>
                            <a:ext cx="1701800" cy="1193800"/>
                          </a:xfrm>
                          <a:prstGeom prst="rect">
                            <a:avLst/>
                          </a:prstGeom>
                        </pic:spPr>
                      </pic:pic>
                    </wpg:wgp>
                  </a:graphicData>
                </a:graphic>
              </wp:inline>
            </w:drawing>
          </mc:Choice>
          <mc:Fallback>
            <w:pict>
              <v:group id="Group 1" o:spid="_x0000_s1026" style="width:398.25pt;height:259.5pt;mso-position-horizontal-relative:char;mso-position-vertical-relative:line" coordsize="57321,3982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">
                <v:shape id="그림 64" o:spid="_x0000_s1027" type="#_x0000_t75" style="position:absolute;width:57321;height:398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JgXbEAAAA3AAAAA8AAABkcnMvZG93bnJldi54bWxEj0uLwkAQhO+C/2Fowds6USG40VF8gru3&#10;VQ8em0znoZmekBlj/Pc7Cwsei6r6ilqsOlOJlhpXWlYwHkUgiFOrS84VXM6HjxkI55E1VpZJwYsc&#10;rJb93gITbZ/8Q+3J5yJA2CWooPC+TqR0aUEG3cjWxMHLbGPQB9nkUjf4DHBTyUkUxdJgyWGhwJq2&#10;BaX308MoON420+zzK4v1N13jWbvbj+vortRw0K3nIDx1/h3+bx+1gsk0hr8z4QjI5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JgXbEAAAA3AAAAA8AAAAAAAAAAAAAAAAA&#10;nwIAAGRycy9kb3ducmV2LnhtbFBLBQYAAAAABAAEAPcAAACQAwAAAAA=&#10;">
                  <v:imagedata r:id="rId180" o:title="" croptop="519f"/>
                </v:shape>
                <v:shape id="Picture 237" o:spid="_x0000_s1028" type="#_x0000_t75" style="position:absolute;left:2136;top:6984;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0MgTjFAAAA3AAAAA8AAABkcnMvZG93bnJldi54bWxEj09rwkAUxO9Cv8PyCr3ppgr9k2YjRTC0&#10;Byu18eDtkX1Ngtm3IbuJ8du7guBxmJnfMMlyNI0YqHO1ZQXPswgEcWF1zaWC/G89fQPhPLLGxjIp&#10;OJODZfowSTDW9sS/NOx8KQKEXYwKKu/bWEpXVGTQzWxLHLx/2xn0QXal1B2eAtw0ch5FL9JgzWGh&#10;wpZWFRXHXW+ulO0q2/eHTH6X9L7JNz9Hm/dKPT2Onx8gPI3+Hr61v7SC+eIVrmfCEZDp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DIE4xQAAANwAAAAPAAAAAAAAAAAAAAAA&#10;AJ8CAABkcnMvZG93bnJldi54bWxQSwUGAAAAAAQABAD3AAAAkQMAAAAA&#10;">
                  <v:imagedata r:id="rId178" o:title=""/>
                  <v:path arrowok="t"/>
                </v:shape>
                <w10:anchorlock/>
              </v:group>
            </w:pict>
          </mc:Fallback>
        </mc:AlternateContent>
      </w:r>
    </w:p>
    <w:p w14:paraId="6D63016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A58</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3.11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2DA44176" w14:textId="77777777" w:rsidR="000C05B2" w:rsidRDefault="000C05B2" w:rsidP="00CD49C4">
      <w:pPr>
        <w:rPr>
          <w:noProof/>
        </w:rPr>
      </w:pPr>
    </w:p>
    <w:p w14:paraId="0A3A3F09" w14:textId="1982FE02" w:rsidR="00CD49C4" w:rsidRDefault="000C05B2" w:rsidP="000C05B2">
      <w:pPr>
        <w:jc w:val="center"/>
      </w:pPr>
      <w:r w:rsidRPr="0000790F">
        <w:rPr>
          <w:noProof/>
        </w:rPr>
        <mc:AlternateContent>
          <mc:Choice Requires="wpg">
            <w:drawing>
              <wp:inline distT="0" distB="0" distL="0" distR="0" wp14:anchorId="515742E8" wp14:editId="1BAE9041">
                <wp:extent cx="5261610" cy="3431540"/>
                <wp:effectExtent l="0" t="0" r="0" b="0"/>
                <wp:docPr id="238" name="Group 1"/>
                <wp:cNvGraphicFramePr/>
                <a:graphic xmlns:a="http://schemas.openxmlformats.org/drawingml/2006/main">
                  <a:graphicData uri="http://schemas.microsoft.com/office/word/2010/wordprocessingGroup">
                    <wpg:wgp>
                      <wpg:cNvGrpSpPr/>
                      <wpg:grpSpPr>
                        <a:xfrm>
                          <a:off x="0" y="0"/>
                          <a:ext cx="5261610" cy="3431540"/>
                          <a:chOff x="0" y="0"/>
                          <a:chExt cx="5541645" cy="4043680"/>
                        </a:xfrm>
                      </wpg:grpSpPr>
                      <pic:pic xmlns:pic="http://schemas.openxmlformats.org/drawingml/2006/picture">
                        <pic:nvPicPr>
                          <pic:cNvPr id="239" name="그림 67"/>
                          <pic:cNvPicPr/>
                        </pic:nvPicPr>
                        <pic:blipFill>
                          <a:blip r:embed="rId181"/>
                          <a:stretch>
                            <a:fillRect/>
                          </a:stretch>
                        </pic:blipFill>
                        <pic:spPr>
                          <a:xfrm>
                            <a:off x="0" y="0"/>
                            <a:ext cx="5541645" cy="4043680"/>
                          </a:xfrm>
                          <a:prstGeom prst="rect">
                            <a:avLst/>
                          </a:prstGeom>
                        </pic:spPr>
                      </pic:pic>
                      <pic:pic xmlns:pic="http://schemas.openxmlformats.org/drawingml/2006/picture">
                        <pic:nvPicPr>
                          <pic:cNvPr id="240" name="Picture 240"/>
                          <pic:cNvPicPr>
                            <a:picLocks noChangeAspect="1"/>
                          </pic:cNvPicPr>
                        </pic:nvPicPr>
                        <pic:blipFill>
                          <a:blip r:embed="rId176"/>
                          <a:stretch>
                            <a:fillRect/>
                          </a:stretch>
                        </pic:blipFill>
                        <pic:spPr>
                          <a:xfrm>
                            <a:off x="637034" y="828040"/>
                            <a:ext cx="1701800" cy="1193800"/>
                          </a:xfrm>
                          <a:prstGeom prst="rect">
                            <a:avLst/>
                          </a:prstGeom>
                        </pic:spPr>
                      </pic:pic>
                    </wpg:wgp>
                  </a:graphicData>
                </a:graphic>
              </wp:inline>
            </w:drawing>
          </mc:Choice>
          <mc:Fallback>
            <w:pict>
              <v:group id="Group 1" o:spid="_x0000_s1026" style="width:414.3pt;height:270.2pt;mso-position-horizontal-relative:char;mso-position-vertical-relative:line" coordsize="55416,4043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">
                <v:shape id="그림 67" o:spid="_x0000_s1027" type="#_x0000_t75" style="position:absolute;width:55416;height:404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gPdnEAAAA3AAAAA8AAABkcnMvZG93bnJldi54bWxEj0+LwjAUxO8L+x3CE7ytqfUPazXKKgji&#10;Qayrnh/Nsy02L6WJWr+9ERb2OMzMb5jZojWVuFPjSssK+r0IBHFmdcm5guPv+usbhPPIGivLpOBJ&#10;Dhbzz48ZJto+OKX7weciQNglqKDwvk6kdFlBBl3P1sTBu9jGoA+yyaVu8BHgppJxFI2lwZLDQoE1&#10;rQrKroebUbDiXVwN0/7gXONo9Nyfdltc3pTqdtqfKQhPrf8P/7U3WkE8mMD7TDgCcv4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EgPdnEAAAA3AAAAA8AAAAAAAAAAAAAAAAA&#10;nwIAAGRycy9kb3ducmV2LnhtbFBLBQYAAAAABAAEAPcAAACQAwAAAAA=&#10;">
                  <v:imagedata r:id="rId182" o:title=""/>
                </v:shape>
                <v:shape id="Picture 240" o:spid="_x0000_s1028" type="#_x0000_t75" style="position:absolute;left:6370;top:8280;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jajHGAAAA3AAAAA8AAABkcnMvZG93bnJldi54bWxEj01rwkAQhu+F/odlCt6aTUWkTbNKERR7&#10;UDFND70N2WkSzM6G7Oaj/94VhB6Hd95n5knXk2nEQJ2rLSt4iWIQxIXVNZcK8q/t8ysI55E1NpZJ&#10;wR85WK8eH1JMtB35TEPmSxEg7BJUUHnfJlK6oiKDLrItcch+bWfQh7Erpe5wDHDTyHkcL6XBmsOF&#10;ClvaVFRcst7cKKfN7rv/2cnPkt4O+eF4sXmv1Oxp+ngH4Wny/8v39l4rmC/C+0EmiIBcX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uNqMcYAAADcAAAADwAAAAAAAAAAAAAA&#10;AACfAgAAZHJzL2Rvd25yZXYueG1sUEsFBgAAAAAEAAQA9wAAAJIDAAAAAA==&#10;">
                  <v:imagedata r:id="rId178" o:title=""/>
                  <v:path arrowok="t"/>
                </v:shape>
                <w10:anchorlock/>
              </v:group>
            </w:pict>
          </mc:Fallback>
        </mc:AlternateContent>
      </w:r>
    </w:p>
    <w:p w14:paraId="7790EE18"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59</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0E0B06E8" w14:textId="77777777" w:rsidR="00CD49C4" w:rsidRDefault="00CD49C4" w:rsidP="00CD49C4">
      <w:pPr>
        <w:rPr>
          <w:rFonts w:ascii="Times New Roman" w:hAnsi="Times New Roman" w:cs="Times New Roman"/>
          <w:sz w:val="24"/>
          <w:szCs w:val="24"/>
        </w:rPr>
      </w:pPr>
    </w:p>
    <w:p w14:paraId="5814B33E" w14:textId="468D179F" w:rsidR="00CD49C4" w:rsidRDefault="000C05B2" w:rsidP="000C05B2">
      <w:pPr>
        <w:jc w:val="center"/>
      </w:pPr>
      <w:r w:rsidRPr="0000790F">
        <w:rPr>
          <w:noProof/>
        </w:rPr>
        <mc:AlternateContent>
          <mc:Choice Requires="wpg">
            <w:drawing>
              <wp:inline distT="0" distB="0" distL="0" distR="0" wp14:anchorId="2DD00ADA" wp14:editId="51BA877E">
                <wp:extent cx="4573864" cy="3243296"/>
                <wp:effectExtent l="0" t="0" r="0" b="0"/>
                <wp:docPr id="241" name="Group 1"/>
                <wp:cNvGraphicFramePr/>
                <a:graphic xmlns:a="http://schemas.openxmlformats.org/drawingml/2006/main">
                  <a:graphicData uri="http://schemas.microsoft.com/office/word/2010/wordprocessingGroup">
                    <wpg:wgp>
                      <wpg:cNvGrpSpPr/>
                      <wpg:grpSpPr>
                        <a:xfrm>
                          <a:off x="0" y="0"/>
                          <a:ext cx="4573864" cy="3243296"/>
                          <a:chOff x="0" y="0"/>
                          <a:chExt cx="5462270" cy="4048760"/>
                        </a:xfrm>
                      </wpg:grpSpPr>
                      <pic:pic xmlns:pic="http://schemas.openxmlformats.org/drawingml/2006/picture">
                        <pic:nvPicPr>
                          <pic:cNvPr id="242" name="그림 65"/>
                          <pic:cNvPicPr/>
                        </pic:nvPicPr>
                        <pic:blipFill>
                          <a:blip r:embed="rId183"/>
                          <a:stretch>
                            <a:fillRect/>
                          </a:stretch>
                        </pic:blipFill>
                        <pic:spPr>
                          <a:xfrm>
                            <a:off x="0" y="0"/>
                            <a:ext cx="5462270" cy="4048760"/>
                          </a:xfrm>
                          <a:prstGeom prst="rect">
                            <a:avLst/>
                          </a:prstGeom>
                        </pic:spPr>
                      </pic:pic>
                      <pic:pic xmlns:pic="http://schemas.openxmlformats.org/drawingml/2006/picture">
                        <pic:nvPicPr>
                          <pic:cNvPr id="243" name="Picture 243"/>
                          <pic:cNvPicPr>
                            <a:picLocks noChangeAspect="1"/>
                          </pic:cNvPicPr>
                        </pic:nvPicPr>
                        <pic:blipFill>
                          <a:blip r:embed="rId176"/>
                          <a:stretch>
                            <a:fillRect/>
                          </a:stretch>
                        </pic:blipFill>
                        <pic:spPr>
                          <a:xfrm>
                            <a:off x="651937" y="830580"/>
                            <a:ext cx="1701800" cy="1193800"/>
                          </a:xfrm>
                          <a:prstGeom prst="rect">
                            <a:avLst/>
                          </a:prstGeom>
                        </pic:spPr>
                      </pic:pic>
                    </wpg:wgp>
                  </a:graphicData>
                </a:graphic>
              </wp:inline>
            </w:drawing>
          </mc:Choice>
          <mc:Fallback>
            <w:pict>
              <v:group id="Group 1" o:spid="_x0000_s1026" style="width:360.15pt;height:255.4pt;mso-position-horizontal-relative:char;mso-position-vertical-relative:line" coordsize="54622,4048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">
                <v:shape id="그림 65" o:spid="_x0000_s1027" type="#_x0000_t75" style="position:absolute;width:54622;height:404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va+HEAAAA3AAAAA8AAABkcnMvZG93bnJldi54bWxEj8FqwzAQRO+F/IPYQi4lkWNKMU6UUEoD&#10;vpUmPuS4SFvJ1Fo5lpI4f18VCj0OM/OG2ewm34srjbELrGC1LEAQ62A6tgra435RgYgJ2WAfmBTc&#10;KcJuO3vYYG3CjT/pekhWZAjHGhW4lIZayqgdeYzLMBBn7yuMHlOWo5VmxFuG+16WRfEiPXacFxwO&#10;9OZIfx8uXsEx2Nbpp6q86O69GM4fDTbxpNT8cXpdg0g0pf/wX7sxCsrnEn7P5CM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Xva+HEAAAA3AAAAA8AAAAAAAAAAAAAAAAA&#10;nwIAAGRycy9kb3ducmV2LnhtbFBLBQYAAAAABAAEAPcAAACQAwAAAAA=&#10;">
                  <v:imagedata r:id="rId184" o:title=""/>
                </v:shape>
                <v:shape id="Picture 243" o:spid="_x0000_s1028" type="#_x0000_t75" style="position:absolute;left:6519;top:8305;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x9EbFAAAA3AAAAA8AAABkcnMvZG93bnJldi54bWxEj0FrwkAUhO9C/8PyCr3pplpKm2YjRTC0&#10;Byu18eDtkX1Ngtm3IbuJ8d+7guBxmJlvmGQ5mkYM1LnasoLnWQSCuLC65lJB/reevoFwHlljY5kU&#10;nMnBMn2YJBhre+JfGna+FAHCLkYFlfdtLKUrKjLoZrYlDt6/7Qz6ILtS6g5PAW4aOY+iV2mw5rBQ&#10;YUuriorjrjdXynaV7ftDJr9Let/km5+jzXulnh7Hzw8QnkZ/D9/aX1rB/GUB1zPhCMj0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6MfRGxQAAANwAAAAPAAAAAAAAAAAAAAAA&#10;AJ8CAABkcnMvZG93bnJldi54bWxQSwUGAAAAAAQABAD3AAAAkQMAAAAA&#10;">
                  <v:imagedata r:id="rId178" o:title=""/>
                  <v:path arrowok="t"/>
                </v:shape>
                <w10:anchorlock/>
              </v:group>
            </w:pict>
          </mc:Fallback>
        </mc:AlternateContent>
      </w:r>
    </w:p>
    <w:p w14:paraId="2D2D3DDF"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60</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3BAB6084" w14:textId="310170D5" w:rsidR="00CD49C4" w:rsidRDefault="000C05B2" w:rsidP="000C05B2">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mc:AlternateContent>
          <mc:Choice Requires="wpg">
            <w:drawing>
              <wp:inline distT="0" distB="0" distL="0" distR="0" wp14:anchorId="1F527B11" wp14:editId="3A47ECEE">
                <wp:extent cx="5094605" cy="3202940"/>
                <wp:effectExtent l="0" t="0" r="10795" b="0"/>
                <wp:docPr id="244" name="Group 1"/>
                <wp:cNvGraphicFramePr/>
                <a:graphic xmlns:a="http://schemas.openxmlformats.org/drawingml/2006/main">
                  <a:graphicData uri="http://schemas.microsoft.com/office/word/2010/wordprocessingGroup">
                    <wpg:wgp>
                      <wpg:cNvGrpSpPr/>
                      <wpg:grpSpPr>
                        <a:xfrm>
                          <a:off x="0" y="0"/>
                          <a:ext cx="5094605" cy="3202940"/>
                          <a:chOff x="0" y="0"/>
                          <a:chExt cx="5374640" cy="3779520"/>
                        </a:xfrm>
                      </wpg:grpSpPr>
                      <pic:pic xmlns:pic="http://schemas.openxmlformats.org/drawingml/2006/picture">
                        <pic:nvPicPr>
                          <pic:cNvPr id="245" name="그림 66"/>
                          <pic:cNvPicPr/>
                        </pic:nvPicPr>
                        <pic:blipFill>
                          <a:blip r:embed="rId185"/>
                          <a:stretch>
                            <a:fillRect/>
                          </a:stretch>
                        </pic:blipFill>
                        <pic:spPr>
                          <a:xfrm>
                            <a:off x="0" y="0"/>
                            <a:ext cx="5374640" cy="3779520"/>
                          </a:xfrm>
                          <a:prstGeom prst="rect">
                            <a:avLst/>
                          </a:prstGeom>
                        </pic:spPr>
                      </pic:pic>
                      <pic:pic xmlns:pic="http://schemas.openxmlformats.org/drawingml/2006/picture">
                        <pic:nvPicPr>
                          <pic:cNvPr id="246" name="Picture 246"/>
                          <pic:cNvPicPr>
                            <a:picLocks noChangeAspect="1"/>
                          </pic:cNvPicPr>
                        </pic:nvPicPr>
                        <pic:blipFill>
                          <a:blip r:embed="rId176"/>
                          <a:stretch>
                            <a:fillRect/>
                          </a:stretch>
                        </pic:blipFill>
                        <pic:spPr>
                          <a:xfrm>
                            <a:off x="649065" y="514937"/>
                            <a:ext cx="1701800" cy="1193800"/>
                          </a:xfrm>
                          <a:prstGeom prst="rect">
                            <a:avLst/>
                          </a:prstGeom>
                        </pic:spPr>
                      </pic:pic>
                    </wpg:wgp>
                  </a:graphicData>
                </a:graphic>
              </wp:inline>
            </w:drawing>
          </mc:Choice>
          <mc:Fallback>
            <w:pict>
              <v:group id="Group 1" o:spid="_x0000_s1026" style="width:401.15pt;height:252.2pt;mso-position-horizontal-relative:char;mso-position-vertical-relative:line" coordsize="53746,37795"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">
                <v:shape id="그림 66" o:spid="_x0000_s1027" type="#_x0000_t75" style="position:absolute;width:53746;height:377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5iYf7EAAAA3AAAAA8AAABkcnMvZG93bnJldi54bWxEj81qwzAQhO+FvIPYQC+lkW3apLhRQigY&#10;2mOcHHJcrK1lYq2MJf8kT18VCj0OM/MNs93PthUj9b5xrCBdJSCIK6cbrhWcT8XzGwgfkDW2jknB&#10;jTzsd4uHLebaTXyksQy1iBD2OSowIXS5lL4yZNGvXEccvW/XWwxR9rXUPU4RbluZJclaWmw4Lhjs&#10;6MNQdS0Hq6A8fqF5ciccWRf3S8qbbKg3Sj0u58M7iEBz+A//tT+1guzlFX7PxCMgd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5iYf7EAAAA3AAAAA8AAAAAAAAAAAAAAAAA&#10;nwIAAGRycy9kb3ducmV2LnhtbFBLBQYAAAAABAAEAPcAAACQAwAAAAA=&#10;">
                  <v:imagedata r:id="rId186" o:title=""/>
                </v:shape>
                <v:shape id="Picture 246" o:spid="_x0000_s1028" type="#_x0000_t75" style="position:absolute;left:6490;top:5149;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GV97FAAAA3AAAAA8AAABkcnMvZG93bnJldi54bWxEj0FrwkAUhO+F/oflFbzVjUFCG11FApV6&#10;SIs2Hrw9ss8kmH0bshuN/74rFHocZuYbZrkeTSuu1LvGsoLZNAJBXFrdcKWg+Pl4fQPhPLLG1jIp&#10;uJOD9er5aYmptjfe0/XgKxEg7FJUUHvfpVK6siaDbmo74uCdbW/QB9lXUvd4C3DTyjiKEmmw4bBQ&#10;Y0dZTeXlMJgH5TvbHofTVu4qes+L/Otii0Gpycu4WYDwNPr/8F/7UyuI5wk8zoQjIF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RlfexQAAANwAAAAPAAAAAAAAAAAAAAAA&#10;AJ8CAABkcnMvZG93bnJldi54bWxQSwUGAAAAAAQABAD3AAAAkQMAAAAA&#10;">
                  <v:imagedata r:id="rId178" o:title=""/>
                  <v:path arrowok="t"/>
                </v:shape>
                <w10:anchorlock/>
              </v:group>
            </w:pict>
          </mc:Fallback>
        </mc:AlternateContent>
      </w:r>
    </w:p>
    <w:p w14:paraId="38A26CE3"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61</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3.11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4A381E80" w14:textId="77777777" w:rsidR="00CD49C4" w:rsidRDefault="00CD49C4" w:rsidP="00CD49C4">
      <w:pPr>
        <w:rPr>
          <w:rFonts w:ascii="Times New Roman" w:hAnsi="Times New Roman" w:cs="Times New Roman"/>
          <w:sz w:val="24"/>
          <w:szCs w:val="24"/>
        </w:rPr>
      </w:pPr>
    </w:p>
    <w:p w14:paraId="65F6ECC3" w14:textId="573F6368" w:rsidR="00CD49C4" w:rsidRDefault="000C05B2" w:rsidP="000C05B2">
      <w:pPr>
        <w:jc w:val="center"/>
        <w:rPr>
          <w:rFonts w:ascii="Times New Roman" w:hAnsi="Times New Roman" w:cs="Times New Roman"/>
          <w:sz w:val="24"/>
          <w:szCs w:val="24"/>
        </w:rPr>
      </w:pPr>
      <w:r w:rsidRPr="0000790F">
        <w:rPr>
          <w:rFonts w:ascii="Times New Roman" w:hAnsi="Times New Roman" w:cs="Times New Roman"/>
          <w:noProof/>
          <w:sz w:val="24"/>
          <w:szCs w:val="24"/>
        </w:rPr>
        <mc:AlternateContent>
          <mc:Choice Requires="wpg">
            <w:drawing>
              <wp:inline distT="0" distB="0" distL="0" distR="0" wp14:anchorId="35D56F9D" wp14:editId="5827A3EA">
                <wp:extent cx="5430520" cy="3794125"/>
                <wp:effectExtent l="0" t="0" r="5080" b="0"/>
                <wp:docPr id="247" name="Group 1"/>
                <wp:cNvGraphicFramePr/>
                <a:graphic xmlns:a="http://schemas.openxmlformats.org/drawingml/2006/main">
                  <a:graphicData uri="http://schemas.microsoft.com/office/word/2010/wordprocessingGroup">
                    <wpg:wgp>
                      <wpg:cNvGrpSpPr/>
                      <wpg:grpSpPr>
                        <a:xfrm>
                          <a:off x="0" y="0"/>
                          <a:ext cx="5430520" cy="3794125"/>
                          <a:chOff x="0" y="0"/>
                          <a:chExt cx="5430520" cy="3794125"/>
                        </a:xfrm>
                      </wpg:grpSpPr>
                      <pic:pic xmlns:pic="http://schemas.openxmlformats.org/drawingml/2006/picture">
                        <pic:nvPicPr>
                          <pic:cNvPr id="257" name="그림 68"/>
                          <pic:cNvPicPr/>
                        </pic:nvPicPr>
                        <pic:blipFill>
                          <a:blip r:embed="rId187"/>
                          <a:stretch>
                            <a:fillRect/>
                          </a:stretch>
                        </pic:blipFill>
                        <pic:spPr>
                          <a:xfrm>
                            <a:off x="0" y="0"/>
                            <a:ext cx="5430520" cy="3794125"/>
                          </a:xfrm>
                          <a:prstGeom prst="rect">
                            <a:avLst/>
                          </a:prstGeom>
                        </pic:spPr>
                      </pic:pic>
                      <pic:pic xmlns:pic="http://schemas.openxmlformats.org/drawingml/2006/picture">
                        <pic:nvPicPr>
                          <pic:cNvPr id="258" name="Picture 258"/>
                          <pic:cNvPicPr>
                            <a:picLocks noChangeAspect="1"/>
                          </pic:cNvPicPr>
                        </pic:nvPicPr>
                        <pic:blipFill>
                          <a:blip r:embed="rId176"/>
                          <a:stretch>
                            <a:fillRect/>
                          </a:stretch>
                        </pic:blipFill>
                        <pic:spPr>
                          <a:xfrm>
                            <a:off x="608766" y="576831"/>
                            <a:ext cx="1701800" cy="1193800"/>
                          </a:xfrm>
                          <a:prstGeom prst="rect">
                            <a:avLst/>
                          </a:prstGeom>
                        </pic:spPr>
                      </pic:pic>
                    </wpg:wgp>
                  </a:graphicData>
                </a:graphic>
              </wp:inline>
            </w:drawing>
          </mc:Choice>
          <mc:Fallback>
            <w:pict>
              <v:group id="Group 1" o:spid="_x0000_s1026" style="width:427.6pt;height:298.75pt;mso-position-horizontal-relative:char;mso-position-vertical-relative:line" coordsize="54305,3794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">
                <v:shape id="그림 68" o:spid="_x0000_s1027" type="#_x0000_t75" style="position:absolute;width:54305;height:379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XwgfvGAAAA3AAAAA8AAABkcnMvZG93bnJldi54bWxEj09rwkAUxO8Fv8PyhN7qRm2rRFeRhECh&#10;9FD/nR/ZZxLNvg3ZTYzfvlso9DjMzG+Y9XYwteipdZVlBdNJBII4t7riQsHxkL0sQTiPrLG2TAoe&#10;5GC7GT2tMdb2zt/U730hAoRdjApK75tYSpeXZNBNbEMcvIttDfog20LqFu8Bbmo5i6J3abDisFBi&#10;Q0lJ+W3fGQWfdfrovi6vfdKfT/MrNoc0s1elnsfDbgXC0+D/w3/tD61g9raA3zPhCMjN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fCB+8YAAADcAAAADwAAAAAAAAAAAAAA&#10;AACfAgAAZHJzL2Rvd25yZXYueG1sUEsFBgAAAAAEAAQA9wAAAJIDAAAAAA==&#10;">
                  <v:imagedata r:id="rId188" o:title=""/>
                </v:shape>
                <v:shape id="Picture 258" o:spid="_x0000_s1028" type="#_x0000_t75" style="position:absolute;left:6087;top:5768;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M8OrGAAAA3AAAAA8AAABkcnMvZG93bnJldi54bWxEj01rwkAQhu+F/odlCt6aTQWlTbNKERR7&#10;UDFND70N2WkSzM6G7Oaj/94VhB6Hd95n5knXk2nEQJ2rLSt4iWIQxIXVNZcK8q/t8ysI55E1NpZJ&#10;wR85WK8eH1JMtB35TEPmSxEg7BJUUHnfJlK6oiKDLrItcch+bWfQh7Erpe5wDHDTyHkcL6XBmsOF&#10;ClvaVFRcst7cKKfN7rv/2cnPkt4O+eF4sXmv1Oxp+ngH4Wny/8v39l4rmC/Ct0EmiIBcXQ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8Uzw6sYAAADcAAAADwAAAAAAAAAAAAAA&#10;AACfAgAAZHJzL2Rvd25yZXYueG1sUEsFBgAAAAAEAAQA9wAAAJIDAAAAAA==&#10;">
                  <v:imagedata r:id="rId178" o:title=""/>
                  <v:path arrowok="t"/>
                </v:shape>
                <w10:anchorlock/>
              </v:group>
            </w:pict>
          </mc:Fallback>
        </mc:AlternateContent>
      </w:r>
    </w:p>
    <w:p w14:paraId="4CE5F3FE"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62</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2CCE3A7B" w14:textId="77777777" w:rsidR="00CD49C4" w:rsidRDefault="00CD49C4" w:rsidP="000C05B2">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B434B3C" wp14:editId="2FA9F96A">
            <wp:extent cx="5548578" cy="3391190"/>
            <wp:effectExtent l="0" t="0" r="0" b="0"/>
            <wp:docPr id="24" name="그림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9" cstate="print">
                      <a:extLst>
                        <a:ext uri="{28A0092B-C50C-407E-A947-70E740481C1C}">
                          <a14:useLocalDpi xmlns:a14="http://schemas.microsoft.com/office/drawing/2010/main" val="0"/>
                        </a:ext>
                      </a:extLst>
                    </a:blip>
                    <a:srcRect t="3999"/>
                    <a:stretch/>
                  </pic:blipFill>
                  <pic:spPr bwMode="auto">
                    <a:xfrm>
                      <a:off x="0" y="0"/>
                      <a:ext cx="5555422" cy="3395373"/>
                    </a:xfrm>
                    <a:prstGeom prst="rect">
                      <a:avLst/>
                    </a:prstGeom>
                    <a:noFill/>
                    <a:ln>
                      <a:noFill/>
                    </a:ln>
                    <a:extLst>
                      <a:ext uri="{53640926-AAD7-44D8-BBD7-CCE9431645EC}">
                        <a14:shadowObscured xmlns:a14="http://schemas.microsoft.com/office/drawing/2010/main"/>
                      </a:ext>
                    </a:extLst>
                  </pic:spPr>
                </pic:pic>
              </a:graphicData>
            </a:graphic>
          </wp:inline>
        </w:drawing>
      </w:r>
    </w:p>
    <w:p w14:paraId="7EA6470A"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63</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3.11</w:t>
      </w:r>
    </w:p>
    <w:p w14:paraId="4C0039FA" w14:textId="77777777" w:rsidR="00CD49C4" w:rsidRDefault="00CD49C4" w:rsidP="00CD49C4">
      <w:pPr>
        <w:rPr>
          <w:rFonts w:ascii="Times New Roman" w:hAnsi="Times New Roman" w:cs="Times New Roman"/>
          <w:b/>
          <w:sz w:val="24"/>
          <w:szCs w:val="24"/>
        </w:rPr>
      </w:pPr>
    </w:p>
    <w:p w14:paraId="3FBD02AA" w14:textId="14F5B84D" w:rsidR="00CD49C4" w:rsidRDefault="000C05B2" w:rsidP="000C05B2">
      <w:pPr>
        <w:jc w:val="center"/>
        <w:rPr>
          <w:rFonts w:ascii="Times New Roman" w:hAnsi="Times New Roman" w:cs="Times New Roman"/>
          <w:sz w:val="24"/>
          <w:szCs w:val="24"/>
        </w:rPr>
      </w:pPr>
      <w:r w:rsidRPr="0000790F">
        <w:rPr>
          <w:rFonts w:ascii="Times New Roman" w:hAnsi="Times New Roman" w:cs="Times New Roman"/>
          <w:noProof/>
          <w:sz w:val="24"/>
          <w:szCs w:val="24"/>
        </w:rPr>
        <mc:AlternateContent>
          <mc:Choice Requires="wpg">
            <w:drawing>
              <wp:inline distT="0" distB="0" distL="0" distR="0" wp14:anchorId="31AC0E08" wp14:editId="30A31B41">
                <wp:extent cx="5549265" cy="3317240"/>
                <wp:effectExtent l="0" t="0" r="0" b="10160"/>
                <wp:docPr id="259" name="Group 1"/>
                <wp:cNvGraphicFramePr/>
                <a:graphic xmlns:a="http://schemas.openxmlformats.org/drawingml/2006/main">
                  <a:graphicData uri="http://schemas.microsoft.com/office/word/2010/wordprocessingGroup">
                    <wpg:wgp>
                      <wpg:cNvGrpSpPr/>
                      <wpg:grpSpPr>
                        <a:xfrm>
                          <a:off x="0" y="0"/>
                          <a:ext cx="5549265" cy="3317240"/>
                          <a:chOff x="0" y="0"/>
                          <a:chExt cx="5943600" cy="4058285"/>
                        </a:xfrm>
                      </wpg:grpSpPr>
                      <pic:pic xmlns:pic="http://schemas.openxmlformats.org/drawingml/2006/picture">
                        <pic:nvPicPr>
                          <pic:cNvPr id="260" name="그림 69"/>
                          <pic:cNvPicPr/>
                        </pic:nvPicPr>
                        <pic:blipFill>
                          <a:blip r:embed="rId190"/>
                          <a:stretch>
                            <a:fillRect/>
                          </a:stretch>
                        </pic:blipFill>
                        <pic:spPr>
                          <a:xfrm>
                            <a:off x="0" y="0"/>
                            <a:ext cx="5943600" cy="4058285"/>
                          </a:xfrm>
                          <a:prstGeom prst="rect">
                            <a:avLst/>
                          </a:prstGeom>
                        </pic:spPr>
                      </pic:pic>
                      <pic:pic xmlns:pic="http://schemas.openxmlformats.org/drawingml/2006/picture">
                        <pic:nvPicPr>
                          <pic:cNvPr id="264" name="Picture 264"/>
                          <pic:cNvPicPr>
                            <a:picLocks noChangeAspect="1"/>
                          </pic:cNvPicPr>
                        </pic:nvPicPr>
                        <pic:blipFill>
                          <a:blip r:embed="rId191"/>
                          <a:stretch>
                            <a:fillRect/>
                          </a:stretch>
                        </pic:blipFill>
                        <pic:spPr>
                          <a:xfrm>
                            <a:off x="305748" y="906994"/>
                            <a:ext cx="1701800" cy="1193800"/>
                          </a:xfrm>
                          <a:prstGeom prst="rect">
                            <a:avLst/>
                          </a:prstGeom>
                        </pic:spPr>
                      </pic:pic>
                    </wpg:wgp>
                  </a:graphicData>
                </a:graphic>
              </wp:inline>
            </w:drawing>
          </mc:Choice>
          <mc:Fallback>
            <w:pict>
              <v:group id="Group 1" o:spid="_x0000_s1026" style="width:436.95pt;height:261.2pt;mso-position-horizontal-relative:char;mso-position-vertical-relative:line" coordsize="59436,4058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">
                <v:shape id="그림 69" o:spid="_x0000_s1027" type="#_x0000_t75" style="position:absolute;width:59436;height:405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ZltvBAAAA3AAAAA8AAABkcnMvZG93bnJldi54bWxET8tqAjEU3Qv9h3AL7jSji6GMRhGlUDcF&#10;H7QuL5PrJJrcDJNUR7++WRS6PJz3fNl7J27URRtYwWRcgCCug7bcKDge3kdvIGJC1ugCk4IHRVgu&#10;XgZzrHS4845u+9SIHMKxQgUmpbaSMtaGPMZxaIkzdw6dx5Rh10jd4T2HeyenRVFKj5Zzg8GW1obq&#10;6/7HK1h/H7bG0ef2VB+t5dJdvjbmqdTwtV/NQCTq07/4z/2hFUzLPD+fyUdALn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NZltvBAAAA3AAAAA8AAAAAAAAAAAAAAAAAnwIA&#10;AGRycy9kb3ducmV2LnhtbFBLBQYAAAAABAAEAPcAAACNAwAAAAA=&#10;">
                  <v:imagedata r:id="rId192" o:title=""/>
                </v:shape>
                <v:shape id="Picture 264" o:spid="_x0000_s1028" type="#_x0000_t75" style="position:absolute;left:3057;top:9069;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uheHCAAAA3AAAAA8AAABkcnMvZG93bnJldi54bWxEj0urwjAUhPcX/A/hCO6uqSJyqUYRwcfC&#10;TX0vD82xrTYnpYla/70RhLscZuYbZjxtTCkeVLvCsoJeNwJBnFpdcKZgv1v8/oFwHlljaZkUvMjB&#10;dNL6GWOs7ZMTemx9JgKEXYwKcu+rWEqX5mTQdW1FHLyLrQ36IOtM6hqfAW5K2Y+ioTRYcFjIsaJ5&#10;TultezcKNpeE3OF84+OumFGyvLI5XVdKddrNbATCU+P/w9/2WivoDwfwOROOgJy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8boXhwgAAANwAAAAPAAAAAAAAAAAAAAAAAJ8C&#10;AABkcnMvZG93bnJldi54bWxQSwUGAAAAAAQABAD3AAAAjgMAAAAA&#10;">
                  <v:imagedata r:id="rId193" o:title=""/>
                  <v:path arrowok="t"/>
                </v:shape>
                <w10:anchorlock/>
              </v:group>
            </w:pict>
          </mc:Fallback>
        </mc:AlternateContent>
      </w:r>
    </w:p>
    <w:p w14:paraId="511BFB3D"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64.</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3.12</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398237F0" w14:textId="2868DDA8" w:rsidR="00CD49C4" w:rsidRPr="00681436" w:rsidRDefault="000C05B2" w:rsidP="000C05B2">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mc:AlternateContent>
          <mc:Choice Requires="wpg">
            <w:drawing>
              <wp:inline distT="0" distB="0" distL="0" distR="0" wp14:anchorId="5A0C4EAC" wp14:editId="2532F1C1">
                <wp:extent cx="5412740" cy="3545840"/>
                <wp:effectExtent l="0" t="0" r="0" b="10160"/>
                <wp:docPr id="265" name="Group 1"/>
                <wp:cNvGraphicFramePr/>
                <a:graphic xmlns:a="http://schemas.openxmlformats.org/drawingml/2006/main">
                  <a:graphicData uri="http://schemas.microsoft.com/office/word/2010/wordprocessingGroup">
                    <wpg:wgp>
                      <wpg:cNvGrpSpPr/>
                      <wpg:grpSpPr>
                        <a:xfrm>
                          <a:off x="0" y="0"/>
                          <a:ext cx="5412740" cy="3545840"/>
                          <a:chOff x="0" y="0"/>
                          <a:chExt cx="5692775" cy="3939540"/>
                        </a:xfrm>
                      </wpg:grpSpPr>
                      <pic:pic xmlns:pic="http://schemas.openxmlformats.org/drawingml/2006/picture">
                        <pic:nvPicPr>
                          <pic:cNvPr id="266" name="그림 70"/>
                          <pic:cNvPicPr/>
                        </pic:nvPicPr>
                        <pic:blipFill>
                          <a:blip r:embed="rId194"/>
                          <a:stretch>
                            <a:fillRect/>
                          </a:stretch>
                        </pic:blipFill>
                        <pic:spPr>
                          <a:xfrm>
                            <a:off x="0" y="0"/>
                            <a:ext cx="5692775" cy="3939540"/>
                          </a:xfrm>
                          <a:prstGeom prst="rect">
                            <a:avLst/>
                          </a:prstGeom>
                        </pic:spPr>
                      </pic:pic>
                      <pic:pic xmlns:pic="http://schemas.openxmlformats.org/drawingml/2006/picture">
                        <pic:nvPicPr>
                          <pic:cNvPr id="267" name="Picture 267"/>
                          <pic:cNvPicPr>
                            <a:picLocks noChangeAspect="1"/>
                          </pic:cNvPicPr>
                        </pic:nvPicPr>
                        <pic:blipFill>
                          <a:blip r:embed="rId191"/>
                          <a:stretch>
                            <a:fillRect/>
                          </a:stretch>
                        </pic:blipFill>
                        <pic:spPr>
                          <a:xfrm>
                            <a:off x="63690" y="775970"/>
                            <a:ext cx="1701800" cy="1193800"/>
                          </a:xfrm>
                          <a:prstGeom prst="rect">
                            <a:avLst/>
                          </a:prstGeom>
                        </pic:spPr>
                      </pic:pic>
                    </wpg:wgp>
                  </a:graphicData>
                </a:graphic>
              </wp:inline>
            </w:drawing>
          </mc:Choice>
          <mc:Fallback>
            <w:pict>
              <v:group id="Group 1" o:spid="_x0000_s1026" style="width:426.2pt;height:279.2pt;mso-position-horizontal-relative:char;mso-position-vertical-relative:line" coordsize="56927,39395"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">
                <v:shape id="그림 70" o:spid="_x0000_s1027" type="#_x0000_t75" style="position:absolute;width:56927;height:393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nK5HDAAAA3AAAAA8AAABkcnMvZG93bnJldi54bWxEj0FrwkAUhO9C/8PyCt7MRtFQUlexVdGr&#10;tqXXR/Y1m5p9G7Krif/eFQSPw8x8w8yXva3FhVpfOVYwTlIQxIXTFZcKvr+2ozcQPiBrrB2Tgit5&#10;WC5eBnPMtev4QJdjKEWEsM9RgQmhyaX0hSGLPnENcfT+XGsxRNmWUrfYRbit5SRNM2mx4rhgsKFP&#10;Q8XpeLYKpme7+jDFjHZy/Nv96NP/dhPWSg1f+9U7iEB9eIYf7b1WMMkyuJ+JR0Aub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crkcMAAADcAAAADwAAAAAAAAAAAAAAAACf&#10;AgAAZHJzL2Rvd25yZXYueG1sUEsFBgAAAAAEAAQA9wAAAI8DAAAAAA==&#10;">
                  <v:imagedata r:id="rId195" o:title=""/>
                </v:shape>
                <v:shape id="Picture 267" o:spid="_x0000_s1028" type="#_x0000_t75" style="position:absolute;left:636;top:7759;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y8G5bDAAAA3AAAAA8AAABkcnMvZG93bnJldi54bWxEj0+LwjAUxO8LfofwBG+a6sGVaioi6Hrw&#10;Ut1Vj4/m9Y82L6XJav32G0HY4zAzv2EWy87U4k6tqywrGI8iEMSZ1RUXCr6Pm+EMhPPIGmvLpOBJ&#10;DpZJ72OBsbYPTul+8IUIEHYxKii9b2IpXVaSQTeyDXHwctsa9EG2hdQtPgLc1HISRVNpsOKwUGJD&#10;65Ky2+HXKNjnKbmfy41Px2pF6fbK5nz9UmrQ71ZzEJ46/x9+t3dawWT6Ca8z4QjI5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LwblsMAAADcAAAADwAAAAAAAAAAAAAAAACf&#10;AgAAZHJzL2Rvd25yZXYueG1sUEsFBgAAAAAEAAQA9wAAAI8DAAAAAA==&#10;">
                  <v:imagedata r:id="rId193" o:title=""/>
                  <v:path arrowok="t"/>
                </v:shape>
                <w10:anchorlock/>
              </v:group>
            </w:pict>
          </mc:Fallback>
        </mc:AlternateContent>
      </w:r>
    </w:p>
    <w:p w14:paraId="53A8D7C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A65</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3.12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p>
    <w:p w14:paraId="0F6B45EA" w14:textId="77777777" w:rsidR="00CD49C4" w:rsidRDefault="00CD49C4" w:rsidP="00CD49C4">
      <w:pPr>
        <w:rPr>
          <w:rFonts w:ascii="Times New Roman" w:hAnsi="Times New Roman" w:cs="Times New Roman"/>
          <w:sz w:val="24"/>
          <w:szCs w:val="24"/>
        </w:rPr>
      </w:pPr>
    </w:p>
    <w:p w14:paraId="2165DA35" w14:textId="7F1DD3EE" w:rsidR="00CD49C4" w:rsidRDefault="000C05B2" w:rsidP="000C05B2">
      <w:pPr>
        <w:jc w:val="center"/>
      </w:pPr>
      <w:r w:rsidRPr="0000790F">
        <w:rPr>
          <w:noProof/>
        </w:rPr>
        <mc:AlternateContent>
          <mc:Choice Requires="wpg">
            <w:drawing>
              <wp:inline distT="0" distB="0" distL="0" distR="0" wp14:anchorId="36584347" wp14:editId="7319D155">
                <wp:extent cx="5349240" cy="3431540"/>
                <wp:effectExtent l="0" t="0" r="10160" b="0"/>
                <wp:docPr id="268" name="Group 1"/>
                <wp:cNvGraphicFramePr/>
                <a:graphic xmlns:a="http://schemas.openxmlformats.org/drawingml/2006/main">
                  <a:graphicData uri="http://schemas.microsoft.com/office/word/2010/wordprocessingGroup">
                    <wpg:wgp>
                      <wpg:cNvGrpSpPr/>
                      <wpg:grpSpPr>
                        <a:xfrm>
                          <a:off x="0" y="0"/>
                          <a:ext cx="5349240" cy="3431540"/>
                          <a:chOff x="0" y="0"/>
                          <a:chExt cx="5629275" cy="3869690"/>
                        </a:xfrm>
                      </wpg:grpSpPr>
                      <pic:pic xmlns:pic="http://schemas.openxmlformats.org/drawingml/2006/picture">
                        <pic:nvPicPr>
                          <pic:cNvPr id="269" name="그림 73"/>
                          <pic:cNvPicPr/>
                        </pic:nvPicPr>
                        <pic:blipFill>
                          <a:blip r:embed="rId196"/>
                          <a:stretch>
                            <a:fillRect/>
                          </a:stretch>
                        </pic:blipFill>
                        <pic:spPr>
                          <a:xfrm>
                            <a:off x="0" y="0"/>
                            <a:ext cx="5629275" cy="3869690"/>
                          </a:xfrm>
                          <a:prstGeom prst="rect">
                            <a:avLst/>
                          </a:prstGeom>
                        </pic:spPr>
                      </pic:pic>
                      <pic:pic xmlns:pic="http://schemas.openxmlformats.org/drawingml/2006/picture">
                        <pic:nvPicPr>
                          <pic:cNvPr id="270" name="Picture 270"/>
                          <pic:cNvPicPr>
                            <a:picLocks noChangeAspect="1"/>
                          </pic:cNvPicPr>
                        </pic:nvPicPr>
                        <pic:blipFill>
                          <a:blip r:embed="rId191"/>
                          <a:stretch>
                            <a:fillRect/>
                          </a:stretch>
                        </pic:blipFill>
                        <pic:spPr>
                          <a:xfrm>
                            <a:off x="680848" y="519080"/>
                            <a:ext cx="1701800" cy="1193800"/>
                          </a:xfrm>
                          <a:prstGeom prst="rect">
                            <a:avLst/>
                          </a:prstGeom>
                        </pic:spPr>
                      </pic:pic>
                    </wpg:wgp>
                  </a:graphicData>
                </a:graphic>
              </wp:inline>
            </w:drawing>
          </mc:Choice>
          <mc:Fallback>
            <w:pict>
              <v:group id="Group 1" o:spid="_x0000_s1026" style="width:421.2pt;height:270.2pt;mso-position-horizontal-relative:char;mso-position-vertical-relative:line" coordsize="56292,3869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">
                <v:shape id="그림 73" o:spid="_x0000_s1027" type="#_x0000_t75" style="position:absolute;width:56292;height:38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gSELFAAAA3AAAAA8AAABkcnMvZG93bnJldi54bWxEj0FrwkAUhO8F/8PyhN6aXaWIjW6CCNL2&#10;1mpRvD2yzyQk+zbNbk3677sFweMwM98w63y0rbhS72vHGmaJAkFcOFNzqeHrsHtagvAB2WDrmDT8&#10;koc8mzysMTVu4E+67kMpIoR9ihqqELpUSl9UZNEnriOO3sX1FkOUfSlNj0OE21bOlVpIizXHhQo7&#10;2lZUNPsfGymnbvvalMfz++F5UN/FTjXnD6X143TcrEAEGsM9fGu/GQ3zxQv8n4lHQGZ/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coEhCxQAAANwAAAAPAAAAAAAAAAAAAAAA&#10;AJ8CAABkcnMvZG93bnJldi54bWxQSwUGAAAAAAQABAD3AAAAkQMAAAAA&#10;">
                  <v:imagedata r:id="rId197" o:title=""/>
                </v:shape>
                <v:shape id="Picture 270" o:spid="_x0000_s1028" type="#_x0000_t75" style="position:absolute;left:6808;top:5190;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MFT/BAAAA3AAAAA8AAABkcnMvZG93bnJldi54bWxET7tuwjAU3ZH6D9atxEYcGAoKOBFCaunA&#10;Eh4t41V8SQLxdRQbCH+PByTGo/NeZL1pxI06V1tWMI5iEMSF1TWXCva779EMhPPIGhvLpOBBDrL0&#10;Y7DARNs753Tb+lKEEHYJKqi8bxMpXVGRQRfZljhwJ9sZ9AF2pdQd3kO4aeQkjr+kwZpDQ4UtrSoq&#10;LturUbA55eQOxwv/7eol5T9nNv/ntVLDz345B+Gp92/xy/2rFUymYX44E46ATJ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aMFT/BAAAA3AAAAA8AAAAAAAAAAAAAAAAAnwIA&#10;AGRycy9kb3ducmV2LnhtbFBLBQYAAAAABAAEAPcAAACNAwAAAAA=&#10;">
                  <v:imagedata r:id="rId193" o:title=""/>
                  <v:path arrowok="t"/>
                </v:shape>
                <w10:anchorlock/>
              </v:group>
            </w:pict>
          </mc:Fallback>
        </mc:AlternateContent>
      </w:r>
    </w:p>
    <w:p w14:paraId="5B70DF92"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66</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143DC659" w14:textId="5BF71402" w:rsidR="00CD49C4" w:rsidRDefault="000C05B2" w:rsidP="000C05B2">
      <w:pPr>
        <w:jc w:val="center"/>
      </w:pPr>
      <w:r w:rsidRPr="0000790F">
        <w:rPr>
          <w:noProof/>
        </w:rPr>
        <w:lastRenderedPageBreak/>
        <mc:AlternateContent>
          <mc:Choice Requires="wpg">
            <w:drawing>
              <wp:inline distT="0" distB="0" distL="0" distR="0" wp14:anchorId="30C769E4" wp14:editId="6D362F82">
                <wp:extent cx="5323205" cy="3317240"/>
                <wp:effectExtent l="0" t="0" r="10795" b="10160"/>
                <wp:docPr id="271" name="Group 1"/>
                <wp:cNvGraphicFramePr/>
                <a:graphic xmlns:a="http://schemas.openxmlformats.org/drawingml/2006/main">
                  <a:graphicData uri="http://schemas.microsoft.com/office/word/2010/wordprocessingGroup">
                    <wpg:wgp>
                      <wpg:cNvGrpSpPr/>
                      <wpg:grpSpPr>
                        <a:xfrm>
                          <a:off x="0" y="0"/>
                          <a:ext cx="5323205" cy="3317240"/>
                          <a:chOff x="0" y="0"/>
                          <a:chExt cx="5374640" cy="3814445"/>
                        </a:xfrm>
                      </wpg:grpSpPr>
                      <pic:pic xmlns:pic="http://schemas.openxmlformats.org/drawingml/2006/picture">
                        <pic:nvPicPr>
                          <pic:cNvPr id="272" name="그림 71"/>
                          <pic:cNvPicPr/>
                        </pic:nvPicPr>
                        <pic:blipFill>
                          <a:blip r:embed="rId198"/>
                          <a:stretch>
                            <a:fillRect/>
                          </a:stretch>
                        </pic:blipFill>
                        <pic:spPr>
                          <a:xfrm>
                            <a:off x="0" y="0"/>
                            <a:ext cx="5374640" cy="3814445"/>
                          </a:xfrm>
                          <a:prstGeom prst="rect">
                            <a:avLst/>
                          </a:prstGeom>
                        </pic:spPr>
                      </pic:pic>
                      <pic:pic xmlns:pic="http://schemas.openxmlformats.org/drawingml/2006/picture">
                        <pic:nvPicPr>
                          <pic:cNvPr id="273" name="Picture 273"/>
                          <pic:cNvPicPr>
                            <a:picLocks noChangeAspect="1"/>
                          </pic:cNvPicPr>
                        </pic:nvPicPr>
                        <pic:blipFill>
                          <a:blip r:embed="rId191"/>
                          <a:stretch>
                            <a:fillRect/>
                          </a:stretch>
                        </pic:blipFill>
                        <pic:spPr>
                          <a:xfrm>
                            <a:off x="730952" y="713423"/>
                            <a:ext cx="1701800" cy="1193800"/>
                          </a:xfrm>
                          <a:prstGeom prst="rect">
                            <a:avLst/>
                          </a:prstGeom>
                        </pic:spPr>
                      </pic:pic>
                    </wpg:wgp>
                  </a:graphicData>
                </a:graphic>
              </wp:inline>
            </w:drawing>
          </mc:Choice>
          <mc:Fallback>
            <w:pict>
              <v:group id="Group 1" o:spid="_x0000_s1026" style="width:419.15pt;height:261.2pt;mso-position-horizontal-relative:char;mso-position-vertical-relative:line" coordsize="53746,3814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">
                <v:shape id="그림 71" o:spid="_x0000_s1027" type="#_x0000_t75" style="position:absolute;width:53746;height:38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o+43EAAAA3AAAAA8AAABkcnMvZG93bnJldi54bWxEj0FrAjEUhO8F/0N4BW812z3UujVKLbTq&#10;US1Fb4/N6+7azUvYxDX+eyMUPA4z3wwznUfTip4631hW8DzKQBCXVjdcKfjefT69gvABWWNrmRRc&#10;yMN8NniYYqHtmTfUb0MlUgn7AhXUIbhCSl/WZNCPrCNO3q/tDIYku0rqDs+p3LQyz7IXabDhtFCj&#10;o4+ayr/tySjID/FrcTz6yf7H9ssmrt3ajJ1Sw8f4/gYiUAz38D+90okb53A7k46An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5o+43EAAAA3AAAAA8AAAAAAAAAAAAAAAAA&#10;nwIAAGRycy9kb3ducmV2LnhtbFBLBQYAAAAABAAEAPcAAACQAwAAAAA=&#10;">
                  <v:imagedata r:id="rId199" o:title=""/>
                </v:shape>
                <v:shape id="Picture 273" o:spid="_x0000_s1028" type="#_x0000_t75" style="position:absolute;left:7309;top:7134;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Zei0jCAAAA3AAAAA8AAABkcnMvZG93bnJldi54bWxEj0+LwjAUxO8LfofwBG9rqoIr1Sgi7OrB&#10;S/1/fDTPttq8lCZq/fZGWPA4zMxvmMmsMaW4U+0Kywp63QgEcWp1wZmC3fb3ewTCeWSNpWVS8CQH&#10;s2nra4Kxtg9O6L7xmQgQdjEqyL2vYildmpNB17UVcfDOtjbog6wzqWt8BLgpZT+KhtJgwWEhx4oW&#10;OaXXzc0oWJ8TcvvTlQ/bYk7J34XN8bJUqtNu5mMQnhr/Cf+3V1pB/2cA7zPhCMjp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2XotIwgAAANwAAAAPAAAAAAAAAAAAAAAAAJ8C&#10;AABkcnMvZG93bnJldi54bWxQSwUGAAAAAAQABAD3AAAAjgMAAAAA&#10;">
                  <v:imagedata r:id="rId193" o:title=""/>
                  <v:path arrowok="t"/>
                </v:shape>
                <w10:anchorlock/>
              </v:group>
            </w:pict>
          </mc:Fallback>
        </mc:AlternateContent>
      </w:r>
    </w:p>
    <w:p w14:paraId="20EF03CC"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67</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0C717D2F" w14:textId="77777777" w:rsidR="00CD49C4" w:rsidRDefault="00CD49C4" w:rsidP="00CD49C4">
      <w:pPr>
        <w:rPr>
          <w:rFonts w:ascii="Times New Roman" w:hAnsi="Times New Roman" w:cs="Times New Roman"/>
          <w:sz w:val="24"/>
          <w:szCs w:val="24"/>
        </w:rPr>
      </w:pPr>
    </w:p>
    <w:p w14:paraId="78DC1FE7" w14:textId="422195FE" w:rsidR="00CD49C4" w:rsidRDefault="000C05B2" w:rsidP="000C05B2">
      <w:pPr>
        <w:jc w:val="center"/>
        <w:rPr>
          <w:rFonts w:ascii="Times New Roman" w:hAnsi="Times New Roman" w:cs="Times New Roman"/>
          <w:sz w:val="24"/>
          <w:szCs w:val="24"/>
        </w:rPr>
      </w:pPr>
      <w:r w:rsidRPr="0000790F">
        <w:rPr>
          <w:rFonts w:ascii="Times New Roman" w:hAnsi="Times New Roman" w:cs="Times New Roman"/>
          <w:noProof/>
          <w:sz w:val="24"/>
          <w:szCs w:val="24"/>
        </w:rPr>
        <mc:AlternateContent>
          <mc:Choice Requires="wpg">
            <w:drawing>
              <wp:inline distT="0" distB="0" distL="0" distR="0" wp14:anchorId="1D840D70" wp14:editId="6E044532">
                <wp:extent cx="5126355" cy="3634261"/>
                <wp:effectExtent l="0" t="0" r="4445" b="0"/>
                <wp:docPr id="274" name="Group 1"/>
                <wp:cNvGraphicFramePr/>
                <a:graphic xmlns:a="http://schemas.openxmlformats.org/drawingml/2006/main">
                  <a:graphicData uri="http://schemas.microsoft.com/office/word/2010/wordprocessingGroup">
                    <wpg:wgp>
                      <wpg:cNvGrpSpPr/>
                      <wpg:grpSpPr>
                        <a:xfrm>
                          <a:off x="0" y="0"/>
                          <a:ext cx="5126355" cy="3634261"/>
                          <a:chOff x="0" y="0"/>
                          <a:chExt cx="5406390" cy="3902710"/>
                        </a:xfrm>
                      </wpg:grpSpPr>
                      <pic:pic xmlns:pic="http://schemas.openxmlformats.org/drawingml/2006/picture">
                        <pic:nvPicPr>
                          <pic:cNvPr id="275" name="그림 72"/>
                          <pic:cNvPicPr/>
                        </pic:nvPicPr>
                        <pic:blipFill>
                          <a:blip r:embed="rId200"/>
                          <a:stretch>
                            <a:fillRect/>
                          </a:stretch>
                        </pic:blipFill>
                        <pic:spPr>
                          <a:xfrm>
                            <a:off x="0" y="0"/>
                            <a:ext cx="5406390" cy="3902710"/>
                          </a:xfrm>
                          <a:prstGeom prst="rect">
                            <a:avLst/>
                          </a:prstGeom>
                        </pic:spPr>
                      </pic:pic>
                      <pic:pic xmlns:pic="http://schemas.openxmlformats.org/drawingml/2006/picture">
                        <pic:nvPicPr>
                          <pic:cNvPr id="276" name="Picture 276"/>
                          <pic:cNvPicPr>
                            <a:picLocks noChangeAspect="1"/>
                          </pic:cNvPicPr>
                        </pic:nvPicPr>
                        <pic:blipFill>
                          <a:blip r:embed="rId191"/>
                          <a:stretch>
                            <a:fillRect/>
                          </a:stretch>
                        </pic:blipFill>
                        <pic:spPr>
                          <a:xfrm>
                            <a:off x="1210851" y="494646"/>
                            <a:ext cx="1701800" cy="1193800"/>
                          </a:xfrm>
                          <a:prstGeom prst="rect">
                            <a:avLst/>
                          </a:prstGeom>
                        </pic:spPr>
                      </pic:pic>
                    </wpg:wgp>
                  </a:graphicData>
                </a:graphic>
              </wp:inline>
            </w:drawing>
          </mc:Choice>
          <mc:Fallback>
            <w:pict>
              <v:group id="Group 1" o:spid="_x0000_s1026" style="width:403.65pt;height:286.15pt;mso-position-horizontal-relative:char;mso-position-vertical-relative:line" coordsize="54063,3902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">
                <v:shape id="그림 72" o:spid="_x0000_s1027" type="#_x0000_t75" style="position:absolute;width:54063;height:390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QDavIAAAA3AAAAA8AAABkcnMvZG93bnJldi54bWxEj19Lw0AQxN+FfodjC77ZSwv+Ie21qCDx&#10;oSrW0ujbkluT0NxevFvb6Kf3BMHHYWZ+wyxWg+vUgUJsPRuYTjJQxJW3LdcGti93Z1egoiBb7DyT&#10;gS+KsFqOThaYW3/kZzpspFYJwjFHA41In2sdq4YcxonviZP37oNDSTLU2gY8Jrjr9CzLLrTDltNC&#10;gz3dNlTtN5/OwFMoXuVt/b3elg+PchPKoth9lMacjofrOSihQf7Df+17a2B2eQ6/Z9IR0Msf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xkA2ryAAAANwAAAAPAAAAAAAAAAAA&#10;AAAAAJ8CAABkcnMvZG93bnJldi54bWxQSwUGAAAAAAQABAD3AAAAlAMAAAAA&#10;">
                  <v:imagedata r:id="rId201" o:title=""/>
                </v:shape>
                <v:shape id="Picture 276" o:spid="_x0000_s1028" type="#_x0000_t75" style="position:absolute;left:12108;top:4946;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pKNDDAAAA3AAAAA8AAABkcnMvZG93bnJldi54bWxEj0+LwjAUxO8LfofwBG+a6sGVaioi6Hrw&#10;Ut1Vj4/m9Y82L6XJav32G0HY4zAzv2EWy87U4k6tqywrGI8iEMSZ1RUXCr6Pm+EMhPPIGmvLpOBJ&#10;DpZJ72OBsbYPTul+8IUIEHYxKii9b2IpXVaSQTeyDXHwctsa9EG2hdQtPgLc1HISRVNpsOKwUGJD&#10;65Ky2+HXKNjnKbmfy41Px2pF6fbK5nz9UmrQ71ZzEJ46/x9+t3daweRzCq8z4QjI5A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iko0MMAAADcAAAADwAAAAAAAAAAAAAAAACf&#10;AgAAZHJzL2Rvd25yZXYueG1sUEsFBgAAAAAEAAQA9wAAAI8DAAAAAA==&#10;">
                  <v:imagedata r:id="rId193" o:title=""/>
                  <v:path arrowok="t"/>
                </v:shape>
                <w10:anchorlock/>
              </v:group>
            </w:pict>
          </mc:Fallback>
        </mc:AlternateContent>
      </w:r>
    </w:p>
    <w:p w14:paraId="2FC0EB16"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68</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3.12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170782BC" w14:textId="2C25CE2F" w:rsidR="00CD49C4" w:rsidRDefault="000C05B2" w:rsidP="000C05B2">
      <w:pPr>
        <w:jc w:val="center"/>
        <w:rPr>
          <w:rFonts w:ascii="Times New Roman" w:hAnsi="Times New Roman" w:cs="Times New Roman"/>
          <w:sz w:val="24"/>
          <w:szCs w:val="24"/>
        </w:rPr>
      </w:pPr>
      <w:r w:rsidRPr="0000790F">
        <w:rPr>
          <w:rFonts w:ascii="Times New Roman" w:hAnsi="Times New Roman" w:cs="Times New Roman"/>
          <w:noProof/>
          <w:sz w:val="24"/>
          <w:szCs w:val="24"/>
        </w:rPr>
        <w:lastRenderedPageBreak/>
        <mc:AlternateContent>
          <mc:Choice Requires="wpg">
            <w:drawing>
              <wp:inline distT="0" distB="0" distL="0" distR="0" wp14:anchorId="4163ADCD" wp14:editId="280F6B50">
                <wp:extent cx="5444490" cy="3660140"/>
                <wp:effectExtent l="0" t="0" r="0" b="0"/>
                <wp:docPr id="277" name="Group 1"/>
                <wp:cNvGraphicFramePr/>
                <a:graphic xmlns:a="http://schemas.openxmlformats.org/drawingml/2006/main">
                  <a:graphicData uri="http://schemas.microsoft.com/office/word/2010/wordprocessingGroup">
                    <wpg:wgp>
                      <wpg:cNvGrpSpPr/>
                      <wpg:grpSpPr>
                        <a:xfrm>
                          <a:off x="0" y="0"/>
                          <a:ext cx="5444490" cy="3660140"/>
                          <a:chOff x="0" y="0"/>
                          <a:chExt cx="5724525" cy="4068445"/>
                        </a:xfrm>
                      </wpg:grpSpPr>
                      <pic:pic xmlns:pic="http://schemas.openxmlformats.org/drawingml/2006/picture">
                        <pic:nvPicPr>
                          <pic:cNvPr id="278" name="그림 74"/>
                          <pic:cNvPicPr/>
                        </pic:nvPicPr>
                        <pic:blipFill>
                          <a:blip r:embed="rId202"/>
                          <a:stretch>
                            <a:fillRect/>
                          </a:stretch>
                        </pic:blipFill>
                        <pic:spPr>
                          <a:xfrm>
                            <a:off x="0" y="0"/>
                            <a:ext cx="5724525" cy="4068445"/>
                          </a:xfrm>
                          <a:prstGeom prst="rect">
                            <a:avLst/>
                          </a:prstGeom>
                        </pic:spPr>
                      </pic:pic>
                      <pic:pic xmlns:pic="http://schemas.openxmlformats.org/drawingml/2006/picture">
                        <pic:nvPicPr>
                          <pic:cNvPr id="279" name="Picture 279"/>
                          <pic:cNvPicPr>
                            <a:picLocks noChangeAspect="1"/>
                          </pic:cNvPicPr>
                        </pic:nvPicPr>
                        <pic:blipFill>
                          <a:blip r:embed="rId191"/>
                          <a:stretch>
                            <a:fillRect/>
                          </a:stretch>
                        </pic:blipFill>
                        <pic:spPr>
                          <a:xfrm>
                            <a:off x="510109" y="604810"/>
                            <a:ext cx="1701800" cy="1193800"/>
                          </a:xfrm>
                          <a:prstGeom prst="rect">
                            <a:avLst/>
                          </a:prstGeom>
                        </pic:spPr>
                      </pic:pic>
                    </wpg:wgp>
                  </a:graphicData>
                </a:graphic>
              </wp:inline>
            </w:drawing>
          </mc:Choice>
          <mc:Fallback>
            <w:pict>
              <v:group id="Group 1" o:spid="_x0000_s1026" style="width:428.7pt;height:288.2pt;mso-position-horizontal-relative:char;mso-position-vertical-relative:line" coordsize="57245,40684"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">
                <v:shape id="그림 74" o:spid="_x0000_s1027" type="#_x0000_t75" style="position:absolute;width:57245;height:40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zJwjCAAAA3AAAAA8AAABkcnMvZG93bnJldi54bWxET02LwjAQvQv7H8IseNNUF3WpRlkWZBX0&#10;0OqCx6EZ02IzKU3U+u/NQfD4eN+LVWdrcaPWV44VjIYJCOLC6YqNguNhPfgG4QOyxtoxKXiQh9Xy&#10;o7fAVLs7Z3TLgxExhH2KCsoQmlRKX5Rk0Q9dQxy5s2sthghbI3WL9xhuazlOkqm0WHFsKLGh35KK&#10;S361CrZ583feF5NuZHbHep+Z01f2f1Kq/9n9zEEE6sJb/HJvtILxLK6NZ+IRkM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sycIwgAAANwAAAAPAAAAAAAAAAAAAAAAAJ8C&#10;AABkcnMvZG93bnJldi54bWxQSwUGAAAAAAQABAD3AAAAjgMAAAAA&#10;">
                  <v:imagedata r:id="rId203" o:title=""/>
                </v:shape>
                <v:shape id="Picture 279" o:spid="_x0000_s1028" type="#_x0000_t75" style="position:absolute;left:5101;top:6048;width:17018;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e2vKLDAAAA3AAAAA8AAABkcnMvZG93bnJldi54bWxEj0+LwjAUxO8LfofwBG9rqgddq1FE2NWD&#10;l/r/+GiebbV5KU3U+u2NsOBxmJnfMJNZY0pxp9oVlhX0uhEI4tTqgjMFu+3v9w8I55E1lpZJwZMc&#10;zKatrwnG2j44ofvGZyJA2MWoIPe+iqV0aU4GXddWxME729qgD7LOpK7xEeCmlP0oGkiDBYeFHCta&#10;5JReNzejYH1OyO1PVz5sizklfxc2x8tSqU67mY9BeGr8J/zfXmkF/eEI3mfCEZDT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7a8osMAAADcAAAADwAAAAAAAAAAAAAAAACf&#10;AgAAZHJzL2Rvd25yZXYueG1sUEsFBgAAAAAEAAQA9wAAAI8DAAAAAA==&#10;">
                  <v:imagedata r:id="rId193" o:title=""/>
                  <v:path arrowok="t"/>
                </v:shape>
                <w10:anchorlock/>
              </v:group>
            </w:pict>
          </mc:Fallback>
        </mc:AlternateContent>
      </w:r>
    </w:p>
    <w:p w14:paraId="162F34AD"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69</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2C04842D" w14:textId="77777777" w:rsidR="00CD49C4" w:rsidRDefault="00CD49C4" w:rsidP="00CD49C4">
      <w:pPr>
        <w:rPr>
          <w:rFonts w:ascii="Times New Roman" w:hAnsi="Times New Roman" w:cs="Times New Roman"/>
          <w:sz w:val="24"/>
          <w:szCs w:val="24"/>
        </w:rPr>
      </w:pPr>
    </w:p>
    <w:p w14:paraId="444F7615" w14:textId="77777777" w:rsidR="00CD49C4" w:rsidRDefault="00CD49C4" w:rsidP="000C05B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6DC6507" wp14:editId="201C8B3F">
            <wp:extent cx="5405755" cy="3299147"/>
            <wp:effectExtent l="0" t="0" r="4445" b="3175"/>
            <wp:docPr id="25"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4" cstate="print">
                      <a:extLst>
                        <a:ext uri="{28A0092B-C50C-407E-A947-70E740481C1C}">
                          <a14:useLocalDpi xmlns:a14="http://schemas.microsoft.com/office/drawing/2010/main" val="0"/>
                        </a:ext>
                      </a:extLst>
                    </a:blip>
                    <a:srcRect t="4127"/>
                    <a:stretch/>
                  </pic:blipFill>
                  <pic:spPr bwMode="auto">
                    <a:xfrm>
                      <a:off x="0" y="0"/>
                      <a:ext cx="5415584" cy="3305146"/>
                    </a:xfrm>
                    <a:prstGeom prst="rect">
                      <a:avLst/>
                    </a:prstGeom>
                    <a:noFill/>
                    <a:ln>
                      <a:noFill/>
                    </a:ln>
                    <a:extLst>
                      <a:ext uri="{53640926-AAD7-44D8-BBD7-CCE9431645EC}">
                        <a14:shadowObscured xmlns:a14="http://schemas.microsoft.com/office/drawing/2010/main"/>
                      </a:ext>
                    </a:extLst>
                  </pic:spPr>
                </pic:pic>
              </a:graphicData>
            </a:graphic>
          </wp:inline>
        </w:drawing>
      </w:r>
    </w:p>
    <w:p w14:paraId="3771E543" w14:textId="77777777" w:rsidR="00CD49C4" w:rsidRDefault="00CD49C4" w:rsidP="00CD49C4">
      <w:pPr>
        <w:rPr>
          <w:rFonts w:ascii="Times New Roman" w:hAnsi="Times New Roman" w:cs="Times New Roman"/>
          <w:b/>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70</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3.12</w:t>
      </w:r>
      <w:r>
        <w:rPr>
          <w:rFonts w:ascii="Times New Roman" w:hAnsi="Times New Roman" w:cs="Times New Roman"/>
          <w:b/>
          <w:sz w:val="24"/>
          <w:szCs w:val="24"/>
        </w:rPr>
        <w:br w:type="page"/>
      </w:r>
    </w:p>
    <w:p w14:paraId="277508D1" w14:textId="2061D343" w:rsidR="00CD49C4" w:rsidRDefault="000C05B2" w:rsidP="000C05B2">
      <w:pPr>
        <w:jc w:val="center"/>
        <w:rPr>
          <w:rFonts w:ascii="Times New Roman" w:hAnsi="Times New Roman" w:cs="Times New Roman"/>
          <w:b/>
          <w:sz w:val="24"/>
          <w:szCs w:val="24"/>
        </w:rPr>
      </w:pPr>
      <w:r w:rsidRPr="00E667CD">
        <w:rPr>
          <w:rFonts w:ascii="Times New Roman" w:hAnsi="Times New Roman" w:cs="Times New Roman"/>
          <w:b/>
          <w:noProof/>
          <w:sz w:val="24"/>
          <w:szCs w:val="24"/>
        </w:rPr>
        <w:lastRenderedPageBreak/>
        <mc:AlternateContent>
          <mc:Choice Requires="wpg">
            <w:drawing>
              <wp:inline distT="0" distB="0" distL="0" distR="0" wp14:anchorId="63F2827C" wp14:editId="6984C462">
                <wp:extent cx="5375910" cy="3431540"/>
                <wp:effectExtent l="0" t="0" r="8890" b="0"/>
                <wp:docPr id="280" name="Group 1"/>
                <wp:cNvGraphicFramePr/>
                <a:graphic xmlns:a="http://schemas.openxmlformats.org/drawingml/2006/main">
                  <a:graphicData uri="http://schemas.microsoft.com/office/word/2010/wordprocessingGroup">
                    <wpg:wgp>
                      <wpg:cNvGrpSpPr/>
                      <wpg:grpSpPr>
                        <a:xfrm>
                          <a:off x="0" y="0"/>
                          <a:ext cx="5375910" cy="3431540"/>
                          <a:chOff x="0" y="0"/>
                          <a:chExt cx="5541645" cy="3811270"/>
                        </a:xfrm>
                      </wpg:grpSpPr>
                      <pic:pic xmlns:pic="http://schemas.openxmlformats.org/drawingml/2006/picture">
                        <pic:nvPicPr>
                          <pic:cNvPr id="281" name="그림 75"/>
                          <pic:cNvPicPr/>
                        </pic:nvPicPr>
                        <pic:blipFill>
                          <a:blip r:embed="rId205"/>
                          <a:stretch>
                            <a:fillRect/>
                          </a:stretch>
                        </pic:blipFill>
                        <pic:spPr>
                          <a:xfrm>
                            <a:off x="0" y="0"/>
                            <a:ext cx="5541645" cy="3811270"/>
                          </a:xfrm>
                          <a:prstGeom prst="rect">
                            <a:avLst/>
                          </a:prstGeom>
                        </pic:spPr>
                      </pic:pic>
                      <pic:pic xmlns:pic="http://schemas.openxmlformats.org/drawingml/2006/picture">
                        <pic:nvPicPr>
                          <pic:cNvPr id="282" name="Picture 282"/>
                          <pic:cNvPicPr>
                            <a:picLocks noChangeAspect="1"/>
                          </pic:cNvPicPr>
                        </pic:nvPicPr>
                        <pic:blipFill>
                          <a:blip r:embed="rId206"/>
                          <a:stretch>
                            <a:fillRect/>
                          </a:stretch>
                        </pic:blipFill>
                        <pic:spPr>
                          <a:xfrm>
                            <a:off x="162869" y="612699"/>
                            <a:ext cx="1612900" cy="1193800"/>
                          </a:xfrm>
                          <a:prstGeom prst="rect">
                            <a:avLst/>
                          </a:prstGeom>
                        </pic:spPr>
                      </pic:pic>
                    </wpg:wgp>
                  </a:graphicData>
                </a:graphic>
              </wp:inline>
            </w:drawing>
          </mc:Choice>
          <mc:Fallback>
            <w:pict>
              <v:group id="Group 1" o:spid="_x0000_s1026" style="width:423.3pt;height:270.2pt;mso-position-horizontal-relative:char;mso-position-vertical-relative:line" coordsize="55416,3811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">
                <v:shape id="그림 75" o:spid="_x0000_s1027" type="#_x0000_t75" style="position:absolute;width:55416;height:38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FH+jEAAAA3AAAAA8AAABkcnMvZG93bnJldi54bWxEj1FrwjAUhd8H/odwBd9masGh1SgiiBvb&#10;w6z+gEtzbavNTUkym/37ZTDY4+Gc8x3OehtNJx7kfGtZwWyagSCurG65VnA5H54XIHxA1thZJgXf&#10;5GG7GT2tsdB24BM9ylCLBGFfoIImhL6Q0lcNGfRT2xMn72qdwZCkq6V2OCS46WSeZS/SYMtpocGe&#10;9g1V9/LLKBjcOc+W89v7m4yxNfvSH/HzQ6nJOO5WIALF8B/+a79qBfliBr9n0hGQmx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iFH+jEAAAA3AAAAA8AAAAAAAAAAAAAAAAA&#10;nwIAAGRycy9kb3ducmV2LnhtbFBLBQYAAAAABAAEAPcAAACQAwAAAAA=&#10;">
                  <v:imagedata r:id="rId207" o:title=""/>
                </v:shape>
                <v:shape id="Picture 282" o:spid="_x0000_s1028" type="#_x0000_t75" style="position:absolute;left:1628;top:6126;width:16129;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DVtfGAAAA3AAAAA8AAABkcnMvZG93bnJldi54bWxEj81qwzAQhO+BvIPYQG+JXB9K6kYJpaWQ&#10;Q9qQP9rjYm0tU2tlJMV2+/RRoJDjMDPfMIvVYBvRkQ+1YwX3swwEcel0zZWC4+FtOgcRIrLGxjEp&#10;+KUAq+V4tMBCu5531O1jJRKEQ4EKTIxtIWUoDVkMM9cSJ+/beYsxSV9J7bFPcNvIPMsepMWa04LB&#10;ll4MlT/7s1Xw0dX92W+2J/P+menHr+NrU8Y/pe4mw/MTiEhDvIX/22utIJ/ncD2TjoBcX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kNW18YAAADcAAAADwAAAAAAAAAAAAAA&#10;AACfAgAAZHJzL2Rvd25yZXYueG1sUEsFBgAAAAAEAAQA9wAAAJIDAAAAAA==&#10;">
                  <v:imagedata r:id="rId208" o:title=""/>
                  <v:path arrowok="t"/>
                </v:shape>
                <w10:anchorlock/>
              </v:group>
            </w:pict>
          </mc:Fallback>
        </mc:AlternateContent>
      </w:r>
    </w:p>
    <w:p w14:paraId="4FE00CB9"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71.</w:t>
      </w:r>
      <w:r w:rsidRPr="00681436">
        <w:rPr>
          <w:rFonts w:ascii="Times New Roman" w:hAnsi="Times New Roman" w:cs="Times New Roman"/>
          <w:sz w:val="24"/>
          <w:szCs w:val="24"/>
        </w:rPr>
        <w:t xml:space="preserve"> </w:t>
      </w:r>
      <w:r w:rsidRPr="00681436">
        <w:rPr>
          <w:rFonts w:ascii="Times New Roman" w:hAnsi="Times New Roman" w:cs="Times New Roman"/>
          <w:sz w:val="24"/>
          <w:szCs w:val="24"/>
          <w:vertAlign w:val="superscript"/>
        </w:rPr>
        <w:t>1</w:t>
      </w:r>
      <w:r>
        <w:rPr>
          <w:rFonts w:ascii="Times New Roman" w:hAnsi="Times New Roman" w:cs="Times New Roman"/>
          <w:sz w:val="24"/>
          <w:szCs w:val="24"/>
        </w:rPr>
        <w:t>H NMR spectrum of c</w:t>
      </w:r>
      <w:r w:rsidRPr="00681436">
        <w:rPr>
          <w:rFonts w:ascii="Times New Roman" w:hAnsi="Times New Roman" w:cs="Times New Roman"/>
          <w:sz w:val="24"/>
          <w:szCs w:val="24"/>
        </w:rPr>
        <w:t xml:space="preserve">ompound </w:t>
      </w:r>
      <w:r>
        <w:rPr>
          <w:rFonts w:ascii="Times New Roman" w:hAnsi="Times New Roman" w:cs="Times New Roman"/>
          <w:b/>
          <w:sz w:val="24"/>
          <w:szCs w:val="24"/>
        </w:rPr>
        <w:t>3.13</w:t>
      </w:r>
      <w:r w:rsidRPr="00681436">
        <w:rPr>
          <w:rFonts w:ascii="Times New Roman" w:hAnsi="Times New Roman" w:cs="Times New Roman"/>
          <w:sz w:val="24"/>
          <w:szCs w:val="24"/>
        </w:rPr>
        <w:t xml:space="preserve">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6154E408" w14:textId="77777777" w:rsidR="00CD49C4" w:rsidRDefault="00CD49C4" w:rsidP="00CD49C4">
      <w:pPr>
        <w:rPr>
          <w:rFonts w:ascii="Times New Roman" w:hAnsi="Times New Roman" w:cs="Times New Roman"/>
          <w:sz w:val="24"/>
          <w:szCs w:val="24"/>
        </w:rPr>
      </w:pPr>
    </w:p>
    <w:p w14:paraId="10BCE40C" w14:textId="57AE6F2C" w:rsidR="00CD49C4" w:rsidRPr="00681436" w:rsidRDefault="000C05B2" w:rsidP="000C05B2">
      <w:pPr>
        <w:jc w:val="center"/>
        <w:rPr>
          <w:rFonts w:ascii="Times New Roman" w:hAnsi="Times New Roman" w:cs="Times New Roman"/>
          <w:sz w:val="24"/>
          <w:szCs w:val="24"/>
        </w:rPr>
      </w:pPr>
      <w:r w:rsidRPr="00E667CD">
        <w:rPr>
          <w:rFonts w:ascii="Times New Roman" w:hAnsi="Times New Roman" w:cs="Times New Roman"/>
          <w:noProof/>
          <w:sz w:val="24"/>
          <w:szCs w:val="24"/>
        </w:rPr>
        <mc:AlternateContent>
          <mc:Choice Requires="wpg">
            <w:drawing>
              <wp:inline distT="0" distB="0" distL="0" distR="0" wp14:anchorId="59EBDBAD" wp14:editId="48575CE1">
                <wp:extent cx="5346065" cy="3545840"/>
                <wp:effectExtent l="0" t="0" r="0" b="10160"/>
                <wp:docPr id="283" name="Group 1"/>
                <wp:cNvGraphicFramePr/>
                <a:graphic xmlns:a="http://schemas.openxmlformats.org/drawingml/2006/main">
                  <a:graphicData uri="http://schemas.microsoft.com/office/word/2010/wordprocessingGroup">
                    <wpg:wgp>
                      <wpg:cNvGrpSpPr/>
                      <wpg:grpSpPr>
                        <a:xfrm>
                          <a:off x="0" y="0"/>
                          <a:ext cx="5346065" cy="3545840"/>
                          <a:chOff x="0" y="0"/>
                          <a:chExt cx="5740400" cy="3975100"/>
                        </a:xfrm>
                      </wpg:grpSpPr>
                      <pic:pic xmlns:pic="http://schemas.openxmlformats.org/drawingml/2006/picture">
                        <pic:nvPicPr>
                          <pic:cNvPr id="284" name="그림 76"/>
                          <pic:cNvPicPr/>
                        </pic:nvPicPr>
                        <pic:blipFill rotWithShape="1">
                          <a:blip r:embed="rId209"/>
                          <a:srcRect t="957"/>
                          <a:stretch/>
                        </pic:blipFill>
                        <pic:spPr bwMode="auto">
                          <a:xfrm>
                            <a:off x="0" y="0"/>
                            <a:ext cx="5740400" cy="3975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5" name="Picture 285"/>
                          <pic:cNvPicPr>
                            <a:picLocks noChangeAspect="1"/>
                          </pic:cNvPicPr>
                        </pic:nvPicPr>
                        <pic:blipFill>
                          <a:blip r:embed="rId206"/>
                          <a:stretch>
                            <a:fillRect/>
                          </a:stretch>
                        </pic:blipFill>
                        <pic:spPr>
                          <a:xfrm>
                            <a:off x="275894" y="793750"/>
                            <a:ext cx="1612900" cy="1193800"/>
                          </a:xfrm>
                          <a:prstGeom prst="rect">
                            <a:avLst/>
                          </a:prstGeom>
                        </pic:spPr>
                      </pic:pic>
                    </wpg:wgp>
                  </a:graphicData>
                </a:graphic>
              </wp:inline>
            </w:drawing>
          </mc:Choice>
          <mc:Fallback>
            <w:pict>
              <v:group id="Group 1" o:spid="_x0000_s1026" style="width:420.95pt;height:279.2pt;mso-position-horizontal-relative:char;mso-position-vertical-relative:line" coordsize="57404,39751"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">
                <v:shape id="그림 76" o:spid="_x0000_s1027" type="#_x0000_t75" style="position:absolute;width:57404;height:397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2Oz/zEAAAA3AAAAA8AAABkcnMvZG93bnJldi54bWxEj19rwjAUxd+FfYdwB3ubqcVJ6YyiQnHg&#10;k3Vjr5fm2labm9JEzfz0y2Dg4+H8+XHmy2A6caXBtZYVTMYJCOLK6pZrBZ+H4jUD4Tyyxs4yKfgh&#10;B8vF02iOubY33tO19LWII+xyVNB43+dSuqohg25se+LoHe1g0Ec51FIPeIvjppNpksykwZYjocGe&#10;Ng1V5/JiIqTI7m+Tcnpab+s2zHb3sPv+2iv18hxW7yA8Bf8I/7c/tII0m8LfmXgE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2Oz/zEAAAA3AAAAA8AAAAAAAAAAAAAAAAA&#10;nwIAAGRycy9kb3ducmV2LnhtbFBLBQYAAAAABAAEAPcAAACQAwAAAAA=&#10;">
                  <v:imagedata r:id="rId210" o:title="" croptop="627f"/>
                </v:shape>
                <v:shape id="Picture 285" o:spid="_x0000_s1028" type="#_x0000_t75" style="position:absolute;left:2758;top:7937;width:16129;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qzqPGAAAA3AAAAA8AAABkcnMvZG93bnJldi54bWxEj09rAjEUxO+C3yE8oTfNVmjR1SilpdBD&#10;a6l/0ONj89wsbl6WJO5u/fRNodDjMDO/YZbr3taiJR8qxwruJxkI4sLpiksF+93reAYiRGSNtWNS&#10;8E0B1qvhYIm5dh1/UbuNpUgQDjkqMDE2uZShMGQxTFxDnLyz8xZjkr6U2mOX4LaW0yx7lBYrTgsG&#10;G3o2VFy2V6tg01bd1b9/HszHMdPz0/6lLuJNqbtR/7QAEamP/+G/9ptWMJ09wO+ZdATk6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arOo8YAAADcAAAADwAAAAAAAAAAAAAA&#10;AACfAgAAZHJzL2Rvd25yZXYueG1sUEsFBgAAAAAEAAQA9wAAAJIDAAAAAA==&#10;">
                  <v:imagedata r:id="rId208" o:title=""/>
                  <v:path arrowok="t"/>
                </v:shape>
                <w10:anchorlock/>
              </v:group>
            </w:pict>
          </mc:Fallback>
        </mc:AlternateContent>
      </w:r>
    </w:p>
    <w:p w14:paraId="39854B5E"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 xml:space="preserve">Figure </w:t>
      </w:r>
      <w:r>
        <w:rPr>
          <w:rFonts w:ascii="Times New Roman" w:hAnsi="Times New Roman" w:cs="Times New Roman"/>
          <w:b/>
          <w:sz w:val="24"/>
          <w:szCs w:val="24"/>
        </w:rPr>
        <w:t>A72</w:t>
      </w:r>
      <w:r w:rsidRPr="00681436">
        <w:rPr>
          <w:rFonts w:ascii="Times New Roman" w:hAnsi="Times New Roman" w:cs="Times New Roman"/>
          <w:sz w:val="24"/>
          <w:szCs w:val="24"/>
        </w:rPr>
        <w:t xml:space="preserve">. </w:t>
      </w:r>
      <w:r w:rsidRPr="003C4CA4">
        <w:rPr>
          <w:rFonts w:ascii="Times New Roman" w:hAnsi="Times New Roman" w:cs="Times New Roman"/>
          <w:sz w:val="24"/>
          <w:szCs w:val="24"/>
          <w:vertAlign w:val="superscript"/>
        </w:rPr>
        <w:t>13</w:t>
      </w:r>
      <w:r>
        <w:rPr>
          <w:rFonts w:ascii="Times New Roman" w:hAnsi="Times New Roman" w:cs="Times New Roman"/>
          <w:sz w:val="24"/>
          <w:szCs w:val="24"/>
        </w:rPr>
        <w:t>C NMR spectrum of 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3.13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1</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49A93907" w14:textId="1E317543" w:rsidR="00CD49C4" w:rsidRDefault="000C05B2" w:rsidP="000C05B2">
      <w:pPr>
        <w:jc w:val="center"/>
      </w:pPr>
      <w:r w:rsidRPr="00E667CD">
        <w:rPr>
          <w:noProof/>
        </w:rPr>
        <w:lastRenderedPageBreak/>
        <mc:AlternateContent>
          <mc:Choice Requires="wpg">
            <w:drawing>
              <wp:inline distT="0" distB="0" distL="0" distR="0" wp14:anchorId="6A6C5D76" wp14:editId="5A4A54B4">
                <wp:extent cx="5238115" cy="3431540"/>
                <wp:effectExtent l="0" t="0" r="0" b="0"/>
                <wp:docPr id="286" name="Group 1"/>
                <wp:cNvGraphicFramePr/>
                <a:graphic xmlns:a="http://schemas.openxmlformats.org/drawingml/2006/main">
                  <a:graphicData uri="http://schemas.microsoft.com/office/word/2010/wordprocessingGroup">
                    <wpg:wgp>
                      <wpg:cNvGrpSpPr/>
                      <wpg:grpSpPr>
                        <a:xfrm>
                          <a:off x="0" y="0"/>
                          <a:ext cx="5238115" cy="3431540"/>
                          <a:chOff x="0" y="0"/>
                          <a:chExt cx="5518150" cy="3963670"/>
                        </a:xfrm>
                      </wpg:grpSpPr>
                      <pic:pic xmlns:pic="http://schemas.openxmlformats.org/drawingml/2006/picture">
                        <pic:nvPicPr>
                          <pic:cNvPr id="287" name="그림 79"/>
                          <pic:cNvPicPr/>
                        </pic:nvPicPr>
                        <pic:blipFill>
                          <a:blip r:embed="rId211"/>
                          <a:stretch>
                            <a:fillRect/>
                          </a:stretch>
                        </pic:blipFill>
                        <pic:spPr>
                          <a:xfrm>
                            <a:off x="0" y="0"/>
                            <a:ext cx="5518150" cy="3963670"/>
                          </a:xfrm>
                          <a:prstGeom prst="rect">
                            <a:avLst/>
                          </a:prstGeom>
                        </pic:spPr>
                      </pic:pic>
                      <pic:pic xmlns:pic="http://schemas.openxmlformats.org/drawingml/2006/picture">
                        <pic:nvPicPr>
                          <pic:cNvPr id="288" name="Picture 288"/>
                          <pic:cNvPicPr>
                            <a:picLocks noChangeAspect="1"/>
                          </pic:cNvPicPr>
                        </pic:nvPicPr>
                        <pic:blipFill>
                          <a:blip r:embed="rId206"/>
                          <a:stretch>
                            <a:fillRect/>
                          </a:stretch>
                        </pic:blipFill>
                        <pic:spPr>
                          <a:xfrm>
                            <a:off x="2116398" y="2340278"/>
                            <a:ext cx="1612900" cy="1193800"/>
                          </a:xfrm>
                          <a:prstGeom prst="rect">
                            <a:avLst/>
                          </a:prstGeom>
                        </pic:spPr>
                      </pic:pic>
                    </wpg:wgp>
                  </a:graphicData>
                </a:graphic>
              </wp:inline>
            </w:drawing>
          </mc:Choice>
          <mc:Fallback>
            <w:pict>
              <v:group id="Group 1" o:spid="_x0000_s1026" style="width:412.45pt;height:270.2pt;mso-position-horizontal-relative:char;mso-position-vertical-relative:line" coordsize="55181,3963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">
                <v:shape id="그림 79" o:spid="_x0000_s1027" type="#_x0000_t75" style="position:absolute;width:55181;height:39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63tjFAAAA3AAAAA8AAABkcnMvZG93bnJldi54bWxEj0FrwkAUhO+C/2F5Qm+6UVpNU1eRQmlP&#10;UmOh7e2RfU1Cs29D9lWjv94tCB6HmfmGWa5716gDdaH2bGA6SUARF97WXBr42L+MU1BBkC02nsnA&#10;iQKsV8PBEjPrj7yjQy6lihAOGRqoRNpM61BU5DBMfEscvR/fOZQou1LbDo8R7ho9S5K5dlhzXKiw&#10;peeKit/8zxn4Oof7z8dzbrf+ffvwvX+VPKRizN2o3zyBEurlFr6236yBWbqA/zPxCOjV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et7YxQAAANwAAAAPAAAAAAAAAAAAAAAA&#10;AJ8CAABkcnMvZG93bnJldi54bWxQSwUGAAAAAAQABAD3AAAAkQMAAAAA&#10;">
                  <v:imagedata r:id="rId212" o:title=""/>
                </v:shape>
                <v:shape id="Picture 288" o:spid="_x0000_s1028" type="#_x0000_t75" style="position:absolute;left:21163;top:23402;width:16129;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erYT3CAAAA3AAAAA8AAABkcnMvZG93bnJldi54bWxET89rwjAUvg/2P4Q32G2m8yBajSIOwYOb&#10;6BQ9PppnU2xeShLbbn/9chB2/Ph+zxa9rUVLPlSOFbwPMhDEhdMVlwqO3+u3MYgQkTXWjknBDwVY&#10;zJ+fZphr1/Ge2kMsRQrhkKMCE2OTSxkKQxbDwDXEibs6bzEm6EupPXYp3NZymGUjabHi1GCwoZWh&#10;4na4WwVfbdXd/XZ3Mp/nTE8ux4+6iL9Kvb70yymISH38Fz/cG61gOE5r05l0BOT8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q2E9wgAAANwAAAAPAAAAAAAAAAAAAAAAAJ8C&#10;AABkcnMvZG93bnJldi54bWxQSwUGAAAAAAQABAD3AAAAjgMAAAAA&#10;">
                  <v:imagedata r:id="rId208" o:title=""/>
                  <v:path arrowok="t"/>
                </v:shape>
                <w10:anchorlock/>
              </v:group>
            </w:pict>
          </mc:Fallback>
        </mc:AlternateContent>
      </w:r>
    </w:p>
    <w:p w14:paraId="7BFDA040"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73</w:t>
      </w:r>
      <w:r>
        <w:rPr>
          <w:rFonts w:ascii="Times New Roman" w:hAnsi="Times New Roman" w:cs="Times New Roman"/>
          <w:sz w:val="24"/>
          <w:szCs w:val="24"/>
        </w:rPr>
        <w:t>. COSY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4BF9A7DE" w14:textId="77777777" w:rsidR="00CD49C4" w:rsidRDefault="00CD49C4" w:rsidP="00CD49C4">
      <w:pPr>
        <w:rPr>
          <w:rFonts w:ascii="Times New Roman" w:hAnsi="Times New Roman" w:cs="Times New Roman"/>
          <w:sz w:val="24"/>
          <w:szCs w:val="24"/>
        </w:rPr>
      </w:pPr>
    </w:p>
    <w:p w14:paraId="43A9C9CA" w14:textId="4D0B74C4" w:rsidR="00CD49C4" w:rsidRDefault="000C05B2" w:rsidP="000C05B2">
      <w:pPr>
        <w:jc w:val="center"/>
      </w:pPr>
      <w:r w:rsidRPr="00E667CD">
        <w:rPr>
          <w:noProof/>
        </w:rPr>
        <mc:AlternateContent>
          <mc:Choice Requires="wpg">
            <w:drawing>
              <wp:inline distT="0" distB="0" distL="0" distR="0" wp14:anchorId="4B8B64C2" wp14:editId="3DA55359">
                <wp:extent cx="5210810" cy="3431540"/>
                <wp:effectExtent l="0" t="0" r="0" b="0"/>
                <wp:docPr id="289" name="Group 1"/>
                <wp:cNvGraphicFramePr/>
                <a:graphic xmlns:a="http://schemas.openxmlformats.org/drawingml/2006/main">
                  <a:graphicData uri="http://schemas.microsoft.com/office/word/2010/wordprocessingGroup">
                    <wpg:wgp>
                      <wpg:cNvGrpSpPr/>
                      <wpg:grpSpPr>
                        <a:xfrm>
                          <a:off x="0" y="0"/>
                          <a:ext cx="5210810" cy="3431540"/>
                          <a:chOff x="0" y="0"/>
                          <a:chExt cx="5605145" cy="4019550"/>
                        </a:xfrm>
                      </wpg:grpSpPr>
                      <pic:pic xmlns:pic="http://schemas.openxmlformats.org/drawingml/2006/picture">
                        <pic:nvPicPr>
                          <pic:cNvPr id="290" name="그림 77"/>
                          <pic:cNvPicPr/>
                        </pic:nvPicPr>
                        <pic:blipFill>
                          <a:blip r:embed="rId213"/>
                          <a:stretch>
                            <a:fillRect/>
                          </a:stretch>
                        </pic:blipFill>
                        <pic:spPr>
                          <a:xfrm>
                            <a:off x="0" y="0"/>
                            <a:ext cx="5605145" cy="4019550"/>
                          </a:xfrm>
                          <a:prstGeom prst="rect">
                            <a:avLst/>
                          </a:prstGeom>
                        </pic:spPr>
                      </pic:pic>
                      <pic:pic xmlns:pic="http://schemas.openxmlformats.org/drawingml/2006/picture">
                        <pic:nvPicPr>
                          <pic:cNvPr id="291" name="Picture 291"/>
                          <pic:cNvPicPr>
                            <a:picLocks noChangeAspect="1"/>
                          </pic:cNvPicPr>
                        </pic:nvPicPr>
                        <pic:blipFill>
                          <a:blip r:embed="rId206"/>
                          <a:stretch>
                            <a:fillRect/>
                          </a:stretch>
                        </pic:blipFill>
                        <pic:spPr>
                          <a:xfrm>
                            <a:off x="699585" y="921555"/>
                            <a:ext cx="1612900" cy="1193800"/>
                          </a:xfrm>
                          <a:prstGeom prst="rect">
                            <a:avLst/>
                          </a:prstGeom>
                        </pic:spPr>
                      </pic:pic>
                    </wpg:wgp>
                  </a:graphicData>
                </a:graphic>
              </wp:inline>
            </w:drawing>
          </mc:Choice>
          <mc:Fallback>
            <w:pict>
              <v:group id="Group 1" o:spid="_x0000_s1026" style="width:410.3pt;height:270.2pt;mso-position-horizontal-relative:char;mso-position-vertical-relative:line" coordsize="56051,40195"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">
                <v:shape id="그림 77" o:spid="_x0000_s1027" type="#_x0000_t75" style="position:absolute;width:56051;height:401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a9yjEAAAA3AAAAA8AAABkcnMvZG93bnJldi54bWxET7tqwzAU3Qv5B3ED2Rq5HkzrRAlp0hRn&#10;KeRR6HixbiwT68pYqu3266uhkPFw3sv1aBvRU+drxwqe5gkI4tLpmisFl/P+8RmED8gaG8ek4Ic8&#10;rFeThyXm2g18pP4UKhFD2OeowITQ5lL60pBFP3ctceSurrMYIuwqqTscYrhtZJokmbRYc2ww2NLW&#10;UHk7fVsF+PVxuL5vbmzePi+Hflecs9fkV6nZdNwsQAQaw1387y60gvQlzo9n4hGQq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a9yjEAAAA3AAAAA8AAAAAAAAAAAAAAAAA&#10;nwIAAGRycy9kb3ducmV2LnhtbFBLBQYAAAAABAAEAPcAAACQAwAAAAA=&#10;">
                  <v:imagedata r:id="rId214" o:title=""/>
                </v:shape>
                <v:shape id="Picture 291" o:spid="_x0000_s1028" type="#_x0000_t75" style="position:absolute;left:6995;top:9215;width:16129;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IXn3GAAAA3AAAAA8AAABkcnMvZG93bnJldi54bWxEj0FrAjEUhO8F/0N4Qm81q4dSt0YpFcGD&#10;rWgtenxsXjdLNy9LEne3/nojCD0OM/MNM1v0thYt+VA5VjAeZSCIC6crLhUcvlZPLyBCRNZYOyYF&#10;fxRgMR88zDDXruMdtftYigThkKMCE2OTSxkKQxbDyDXEyftx3mJM0pdSe+wS3NZykmXP0mLFacFg&#10;Q++Git/92Sr4bKvu7Dfbb/NxzPT0dFjWRbwo9Tjs315BROrjf/jeXmsFk+kYbmfSEZDzK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0hefcYAAADcAAAADwAAAAAAAAAAAAAA&#10;AACfAgAAZHJzL2Rvd25yZXYueG1sUEsFBgAAAAAEAAQA9wAAAJIDAAAAAA==&#10;">
                  <v:imagedata r:id="rId208" o:title=""/>
                  <v:path arrowok="t"/>
                </v:shape>
                <w10:anchorlock/>
              </v:group>
            </w:pict>
          </mc:Fallback>
        </mc:AlternateContent>
      </w:r>
    </w:p>
    <w:p w14:paraId="63AF1190"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74</w:t>
      </w:r>
      <w:r>
        <w:rPr>
          <w:rFonts w:ascii="Times New Roman" w:hAnsi="Times New Roman" w:cs="Times New Roman"/>
          <w:sz w:val="24"/>
          <w:szCs w:val="24"/>
        </w:rPr>
        <w:t>. HSQC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4E41B095" w14:textId="09E3C764" w:rsidR="00CD49C4" w:rsidRDefault="000C05B2" w:rsidP="000C05B2">
      <w:pPr>
        <w:jc w:val="center"/>
        <w:rPr>
          <w:rFonts w:ascii="Times New Roman" w:hAnsi="Times New Roman" w:cs="Times New Roman"/>
          <w:sz w:val="24"/>
          <w:szCs w:val="24"/>
        </w:rPr>
      </w:pPr>
      <w:r w:rsidRPr="00E667CD">
        <w:rPr>
          <w:rFonts w:ascii="Times New Roman" w:hAnsi="Times New Roman" w:cs="Times New Roman"/>
          <w:noProof/>
          <w:sz w:val="24"/>
          <w:szCs w:val="24"/>
        </w:rPr>
        <w:lastRenderedPageBreak/>
        <mc:AlternateContent>
          <mc:Choice Requires="wpg">
            <w:drawing>
              <wp:inline distT="0" distB="0" distL="0" distR="0" wp14:anchorId="02650586" wp14:editId="78919003">
                <wp:extent cx="5325110" cy="3317240"/>
                <wp:effectExtent l="0" t="0" r="8890" b="10160"/>
                <wp:docPr id="292" name="Group 1"/>
                <wp:cNvGraphicFramePr/>
                <a:graphic xmlns:a="http://schemas.openxmlformats.org/drawingml/2006/main">
                  <a:graphicData uri="http://schemas.microsoft.com/office/word/2010/wordprocessingGroup">
                    <wpg:wgp>
                      <wpg:cNvGrpSpPr/>
                      <wpg:grpSpPr>
                        <a:xfrm>
                          <a:off x="0" y="0"/>
                          <a:ext cx="5325110" cy="3317240"/>
                          <a:chOff x="0" y="0"/>
                          <a:chExt cx="5605145" cy="3830320"/>
                        </a:xfrm>
                      </wpg:grpSpPr>
                      <pic:pic xmlns:pic="http://schemas.openxmlformats.org/drawingml/2006/picture">
                        <pic:nvPicPr>
                          <pic:cNvPr id="293" name="그림 78"/>
                          <pic:cNvPicPr/>
                        </pic:nvPicPr>
                        <pic:blipFill>
                          <a:blip r:embed="rId215"/>
                          <a:stretch>
                            <a:fillRect/>
                          </a:stretch>
                        </pic:blipFill>
                        <pic:spPr>
                          <a:xfrm>
                            <a:off x="0" y="0"/>
                            <a:ext cx="5605145" cy="3830320"/>
                          </a:xfrm>
                          <a:prstGeom prst="rect">
                            <a:avLst/>
                          </a:prstGeom>
                        </pic:spPr>
                      </pic:pic>
                      <pic:pic xmlns:pic="http://schemas.openxmlformats.org/drawingml/2006/picture">
                        <pic:nvPicPr>
                          <pic:cNvPr id="294" name="Picture 294"/>
                          <pic:cNvPicPr>
                            <a:picLocks noChangeAspect="1"/>
                          </pic:cNvPicPr>
                        </pic:nvPicPr>
                        <pic:blipFill>
                          <a:blip r:embed="rId206"/>
                          <a:stretch>
                            <a:fillRect/>
                          </a:stretch>
                        </pic:blipFill>
                        <pic:spPr>
                          <a:xfrm>
                            <a:off x="1054427" y="2232660"/>
                            <a:ext cx="1612900" cy="1193800"/>
                          </a:xfrm>
                          <a:prstGeom prst="rect">
                            <a:avLst/>
                          </a:prstGeom>
                        </pic:spPr>
                      </pic:pic>
                    </wpg:wgp>
                  </a:graphicData>
                </a:graphic>
              </wp:inline>
            </w:drawing>
          </mc:Choice>
          <mc:Fallback>
            <w:pict>
              <v:group id="Group 1" o:spid="_x0000_s1026" style="width:419.3pt;height:261.2pt;mso-position-horizontal-relative:char;mso-position-vertical-relative:line" coordsize="56051,38303"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">
                <v:shape id="그림 78" o:spid="_x0000_s1027" type="#_x0000_t75" style="position:absolute;width:56051;height:38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4vennAAAAA3AAAAA8AAABkcnMvZG93bnJldi54bWxEj80KwjAQhO+C7xBW8KapCmKrUUTw5+Cl&#10;6gMszdoWm01polaf3giCx2FmvmEWq9ZU4kGNKy0rGA0jEMSZ1SXnCi7n7WAGwnlkjZVlUvAiB6tl&#10;t7PARNsnp/Q4+VwECLsEFRTe14mULivIoBvamjh4V9sY9EE2udQNPgPcVHIcRVNpsOSwUGBNm4Ky&#10;2+luFGz36TE+4IYuqa+v7wpz2sVrpfq9dj0H4an1//CvfdAKxvEEvmfCEZDL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i96ecAAAADcAAAADwAAAAAAAAAAAAAAAACfAgAA&#10;ZHJzL2Rvd25yZXYueG1sUEsFBgAAAAAEAAQA9wAAAIwDAAAAAA==&#10;">
                  <v:imagedata r:id="rId216" o:title=""/>
                </v:shape>
                <v:shape id="Picture 294" o:spid="_x0000_s1028" type="#_x0000_t75" style="position:absolute;left:10544;top:22326;width:16129;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eXGAAAA3AAAAA8AAABkcnMvZG93bnJldi54bWxEj09rAjEUxO+FfofwBG81qxTR1SilpdCD&#10;ttQ/2ONj87pZunlZkri7+umbgtDjMDO/YZbr3taiJR8qxwrGowwEceF0xaWCw/71YQYiRGSNtWNS&#10;cKEA69X93RJz7Tr+pHYXS5EgHHJUYGJscilDYchiGLmGOHnfzluMSfpSao9dgttaTrJsKi1WnBYM&#10;NvRsqPjZna2C97bqzn7zcTTbU6bnX4eXuohXpYaD/mkBIlIf/8O39ptWMJk/wt+ZdATk6h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z/95cYAAADcAAAADwAAAAAAAAAAAAAA&#10;AACfAgAAZHJzL2Rvd25yZXYueG1sUEsFBgAAAAAEAAQA9wAAAJIDAAAAAA==&#10;">
                  <v:imagedata r:id="rId208" o:title=""/>
                  <v:path arrowok="t"/>
                </v:shape>
                <w10:anchorlock/>
              </v:group>
            </w:pict>
          </mc:Fallback>
        </mc:AlternateContent>
      </w:r>
    </w:p>
    <w:p w14:paraId="492013DA"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75</w:t>
      </w:r>
      <w:r>
        <w:rPr>
          <w:rFonts w:ascii="Times New Roman" w:hAnsi="Times New Roman" w:cs="Times New Roman"/>
          <w:sz w:val="24"/>
          <w:szCs w:val="24"/>
        </w:rPr>
        <w:t>. HMBC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 xml:space="preserve">3.13 </w:t>
      </w:r>
      <w:r w:rsidRPr="003C4CA4">
        <w:rPr>
          <w:rFonts w:ascii="Times New Roman" w:hAnsi="Times New Roman" w:cs="Times New Roman"/>
          <w:sz w:val="24"/>
          <w:szCs w:val="24"/>
        </w:rPr>
        <w:t>(</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p>
    <w:p w14:paraId="6EA67639" w14:textId="77777777" w:rsidR="00CD49C4" w:rsidRDefault="00CD49C4" w:rsidP="00CD49C4">
      <w:pPr>
        <w:rPr>
          <w:rFonts w:ascii="Times New Roman" w:hAnsi="Times New Roman" w:cs="Times New Roman"/>
          <w:sz w:val="24"/>
          <w:szCs w:val="24"/>
        </w:rPr>
      </w:pPr>
    </w:p>
    <w:p w14:paraId="0312555B" w14:textId="2E9D4E28" w:rsidR="00CD49C4" w:rsidRDefault="000C05B2" w:rsidP="000C05B2">
      <w:pPr>
        <w:jc w:val="center"/>
        <w:rPr>
          <w:rFonts w:ascii="Times New Roman" w:hAnsi="Times New Roman" w:cs="Times New Roman"/>
          <w:sz w:val="24"/>
          <w:szCs w:val="24"/>
        </w:rPr>
      </w:pPr>
      <w:r w:rsidRPr="00E667CD">
        <w:rPr>
          <w:rFonts w:ascii="Times New Roman" w:hAnsi="Times New Roman" w:cs="Times New Roman"/>
          <w:noProof/>
          <w:sz w:val="24"/>
          <w:szCs w:val="24"/>
        </w:rPr>
        <mc:AlternateContent>
          <mc:Choice Requires="wpg">
            <w:drawing>
              <wp:inline distT="0" distB="0" distL="0" distR="0" wp14:anchorId="63CC1498" wp14:editId="273EF0AC">
                <wp:extent cx="5367020" cy="3698240"/>
                <wp:effectExtent l="0" t="0" r="0" b="10160"/>
                <wp:docPr id="295" name="Group 1"/>
                <wp:cNvGraphicFramePr/>
                <a:graphic xmlns:a="http://schemas.openxmlformats.org/drawingml/2006/main">
                  <a:graphicData uri="http://schemas.microsoft.com/office/word/2010/wordprocessingGroup">
                    <wpg:wgp>
                      <wpg:cNvGrpSpPr/>
                      <wpg:grpSpPr>
                        <a:xfrm>
                          <a:off x="0" y="0"/>
                          <a:ext cx="5367020" cy="3698240"/>
                          <a:chOff x="0" y="0"/>
                          <a:chExt cx="5367020" cy="3698240"/>
                        </a:xfrm>
                      </wpg:grpSpPr>
                      <pic:pic xmlns:pic="http://schemas.openxmlformats.org/drawingml/2006/picture">
                        <pic:nvPicPr>
                          <pic:cNvPr id="296" name="그림 80"/>
                          <pic:cNvPicPr/>
                        </pic:nvPicPr>
                        <pic:blipFill rotWithShape="1">
                          <a:blip r:embed="rId217"/>
                          <a:srcRect t="1482"/>
                          <a:stretch/>
                        </pic:blipFill>
                        <pic:spPr bwMode="auto">
                          <a:xfrm>
                            <a:off x="0" y="0"/>
                            <a:ext cx="5367020" cy="36982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7" name="Picture 297"/>
                          <pic:cNvPicPr>
                            <a:picLocks noChangeAspect="1"/>
                          </pic:cNvPicPr>
                        </pic:nvPicPr>
                        <pic:blipFill>
                          <a:blip r:embed="rId206"/>
                          <a:stretch>
                            <a:fillRect/>
                          </a:stretch>
                        </pic:blipFill>
                        <pic:spPr>
                          <a:xfrm>
                            <a:off x="457693" y="528889"/>
                            <a:ext cx="1612900" cy="1193800"/>
                          </a:xfrm>
                          <a:prstGeom prst="rect">
                            <a:avLst/>
                          </a:prstGeom>
                        </pic:spPr>
                      </pic:pic>
                    </wpg:wgp>
                  </a:graphicData>
                </a:graphic>
              </wp:inline>
            </w:drawing>
          </mc:Choice>
          <mc:Fallback>
            <w:pict>
              <v:group id="Group 1" o:spid="_x0000_s1026" style="width:422.6pt;height:291.2pt;mso-position-horizontal-relative:char;mso-position-vertical-relative:line" coordsize="53670,3698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">
                <v:shape id="그림 80" o:spid="_x0000_s1027" type="#_x0000_t75" style="position:absolute;width:53670;height:369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Rn5/DAAAA3AAAAA8AAABkcnMvZG93bnJldi54bWxEj0FrAjEUhO+F/ofwhN5qVg+63RpFxELB&#10;g+j6Ax6b5ya6edluUl376xtB8DjMzDfMbNG7RlyoC9azgtEwA0FceW25VnAov95zECEia2w8k4Ib&#10;BVjMX19mWGh/5R1d9rEWCcKhQAUmxraQMlSGHIahb4mTd/Sdw5hkV0vd4TXBXSPHWTaRDi2nBYMt&#10;rQxV5/2vU2DznzqU2ZZoukHzd1rnVnOl1NugX36CiNTHZ/jR/tYKxh8TuJ9JR0DO/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5Gfn8MAAADcAAAADwAAAAAAAAAAAAAAAACf&#10;AgAAZHJzL2Rvd25yZXYueG1sUEsFBgAAAAAEAAQA9wAAAI8DAAAAAA==&#10;">
                  <v:imagedata r:id="rId218" o:title="" croptop="971f"/>
                </v:shape>
                <v:shape id="Picture 297" o:spid="_x0000_s1028" type="#_x0000_t75" style="position:absolute;left:4576;top:5288;width:16129;height:11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tY5LHAAAA3AAAAA8AAABkcnMvZG93bnJldi54bWxEj09rAjEUxO+FfofwBG81q4eqq1FKS6EH&#10;bal/sMfH5nWzdPOyJHF39dM3BaHHYWZ+wyzXva1FSz5UjhWMRxkI4sLpiksFh/3rwwxEiMgaa8ek&#10;4EIB1qv7uyXm2nX8Se0uliJBOOSowMTY5FKGwpDFMHINcfK+nbcYk/Sl1B67BLe1nGTZo7RYcVow&#10;2NCzoeJnd7YK3tuqO/vNx9FsT5mefx1e6iJelRoO+qcFiEh9/A/f2m9awWQ+hb8z6QjI1S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PtY5LHAAAA3AAAAA8AAAAAAAAAAAAA&#10;AAAAnwIAAGRycy9kb3ducmV2LnhtbFBLBQYAAAAABAAEAPcAAACTAwAAAAA=&#10;">
                  <v:imagedata r:id="rId208" o:title=""/>
                  <v:path arrowok="t"/>
                </v:shape>
                <w10:anchorlock/>
              </v:group>
            </w:pict>
          </mc:Fallback>
        </mc:AlternateContent>
      </w:r>
    </w:p>
    <w:p w14:paraId="71614638" w14:textId="77777777" w:rsidR="00CD49C4"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76</w:t>
      </w:r>
      <w:r>
        <w:rPr>
          <w:rFonts w:ascii="Times New Roman" w:hAnsi="Times New Roman" w:cs="Times New Roman"/>
          <w:sz w:val="24"/>
          <w:szCs w:val="24"/>
        </w:rPr>
        <w:t>.ROESY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r w:rsidRPr="003C4CA4">
        <w:rPr>
          <w:rFonts w:ascii="Times New Roman" w:hAnsi="Times New Roman" w:cs="Times New Roman"/>
          <w:sz w:val="24"/>
          <w:szCs w:val="24"/>
        </w:rPr>
        <w:t xml:space="preserve"> (</w:t>
      </w:r>
      <w:r>
        <w:rPr>
          <w:rFonts w:ascii="Times New Roman" w:hAnsi="Times New Roman" w:cs="Times New Roman"/>
          <w:sz w:val="24"/>
          <w:szCs w:val="24"/>
        </w:rPr>
        <w:t>MeOH-</w:t>
      </w:r>
      <w:r w:rsidRPr="003C4CA4">
        <w:rPr>
          <w:rFonts w:ascii="Times New Roman" w:hAnsi="Times New Roman" w:cs="Times New Roman"/>
          <w:i/>
          <w:sz w:val="24"/>
          <w:szCs w:val="24"/>
        </w:rPr>
        <w:t>d</w:t>
      </w:r>
      <w:r w:rsidRPr="003C4CA4">
        <w:rPr>
          <w:rFonts w:ascii="Times New Roman" w:hAnsi="Times New Roman" w:cs="Times New Roman"/>
          <w:sz w:val="24"/>
          <w:szCs w:val="24"/>
          <w:vertAlign w:val="subscript"/>
        </w:rPr>
        <w:t>4</w:t>
      </w:r>
      <w:r w:rsidRPr="003C4CA4">
        <w:rPr>
          <w:rFonts w:ascii="Times New Roman" w:hAnsi="Times New Roman" w:cs="Times New Roman"/>
          <w:sz w:val="24"/>
          <w:szCs w:val="24"/>
        </w:rPr>
        <w:t xml:space="preserve">, </w:t>
      </w:r>
      <w:r>
        <w:rPr>
          <w:rFonts w:ascii="Times New Roman" w:hAnsi="Times New Roman" w:cs="Times New Roman"/>
          <w:sz w:val="24"/>
          <w:szCs w:val="24"/>
        </w:rPr>
        <w:t>4</w:t>
      </w:r>
      <w:r w:rsidRPr="003C4CA4">
        <w:rPr>
          <w:rFonts w:ascii="Times New Roman" w:hAnsi="Times New Roman" w:cs="Times New Roman"/>
          <w:sz w:val="24"/>
          <w:szCs w:val="24"/>
        </w:rPr>
        <w:t>00 MHz)</w:t>
      </w:r>
      <w:r w:rsidR="0074136B">
        <w:rPr>
          <w:rFonts w:ascii="Times New Roman" w:hAnsi="Times New Roman" w:cs="Times New Roman"/>
          <w:sz w:val="24"/>
          <w:szCs w:val="24"/>
        </w:rPr>
        <w:br w:type="page"/>
      </w:r>
    </w:p>
    <w:p w14:paraId="3BCFBB19" w14:textId="77777777" w:rsidR="00CD49C4" w:rsidRDefault="00CD49C4" w:rsidP="000C05B2">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DE34AA7" wp14:editId="3BECFC53">
            <wp:extent cx="5479026" cy="3354694"/>
            <wp:effectExtent l="0" t="0" r="7620" b="0"/>
            <wp:docPr id="298"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19" cstate="print">
                      <a:extLst>
                        <a:ext uri="{28A0092B-C50C-407E-A947-70E740481C1C}">
                          <a14:useLocalDpi xmlns:a14="http://schemas.microsoft.com/office/drawing/2010/main" val="0"/>
                        </a:ext>
                      </a:extLst>
                    </a:blip>
                    <a:srcRect t="3817"/>
                    <a:stretch/>
                  </pic:blipFill>
                  <pic:spPr bwMode="auto">
                    <a:xfrm>
                      <a:off x="0" y="0"/>
                      <a:ext cx="5490728" cy="3361859"/>
                    </a:xfrm>
                    <a:prstGeom prst="rect">
                      <a:avLst/>
                    </a:prstGeom>
                    <a:noFill/>
                    <a:ln>
                      <a:noFill/>
                    </a:ln>
                    <a:extLst>
                      <a:ext uri="{53640926-AAD7-44D8-BBD7-CCE9431645EC}">
                        <a14:shadowObscured xmlns:a14="http://schemas.microsoft.com/office/drawing/2010/main"/>
                      </a:ext>
                    </a:extLst>
                  </pic:spPr>
                </pic:pic>
              </a:graphicData>
            </a:graphic>
          </wp:inline>
        </w:drawing>
      </w:r>
    </w:p>
    <w:p w14:paraId="2B497617" w14:textId="77777777" w:rsidR="00CD49C4" w:rsidRPr="00E667CD" w:rsidRDefault="00CD49C4" w:rsidP="00CD49C4">
      <w:pPr>
        <w:rPr>
          <w:rFonts w:ascii="Times New Roman" w:hAnsi="Times New Roman" w:cs="Times New Roman"/>
          <w:sz w:val="24"/>
          <w:szCs w:val="24"/>
        </w:rPr>
      </w:pPr>
      <w:r w:rsidRPr="00681436">
        <w:rPr>
          <w:rFonts w:ascii="Times New Roman" w:hAnsi="Times New Roman" w:cs="Times New Roman"/>
          <w:b/>
          <w:sz w:val="24"/>
          <w:szCs w:val="24"/>
        </w:rPr>
        <w:t>Figure A</w:t>
      </w:r>
      <w:r>
        <w:rPr>
          <w:rFonts w:ascii="Times New Roman" w:hAnsi="Times New Roman" w:cs="Times New Roman"/>
          <w:b/>
          <w:sz w:val="24"/>
          <w:szCs w:val="24"/>
        </w:rPr>
        <w:t>77</w:t>
      </w:r>
      <w:r>
        <w:rPr>
          <w:rFonts w:ascii="Times New Roman" w:hAnsi="Times New Roman" w:cs="Times New Roman"/>
          <w:sz w:val="24"/>
          <w:szCs w:val="24"/>
        </w:rPr>
        <w:t>. HRESIMS s</w:t>
      </w:r>
      <w:r w:rsidRPr="003C4CA4">
        <w:rPr>
          <w:rFonts w:ascii="Times New Roman" w:hAnsi="Times New Roman" w:cs="Times New Roman"/>
          <w:sz w:val="24"/>
          <w:szCs w:val="24"/>
        </w:rPr>
        <w:t xml:space="preserve">pectrum of </w:t>
      </w:r>
      <w:r>
        <w:rPr>
          <w:rFonts w:ascii="Times New Roman" w:hAnsi="Times New Roman" w:cs="Times New Roman"/>
          <w:sz w:val="24"/>
          <w:szCs w:val="24"/>
        </w:rPr>
        <w:t>c</w:t>
      </w:r>
      <w:r w:rsidRPr="003C4CA4">
        <w:rPr>
          <w:rFonts w:ascii="Times New Roman" w:hAnsi="Times New Roman" w:cs="Times New Roman"/>
          <w:sz w:val="24"/>
          <w:szCs w:val="24"/>
        </w:rPr>
        <w:t xml:space="preserve">ompound </w:t>
      </w:r>
      <w:r>
        <w:rPr>
          <w:rFonts w:ascii="Times New Roman" w:hAnsi="Times New Roman" w:cs="Times New Roman"/>
          <w:b/>
          <w:sz w:val="24"/>
          <w:szCs w:val="24"/>
        </w:rPr>
        <w:t>3.13</w:t>
      </w:r>
    </w:p>
    <w:p w14:paraId="3C441930" w14:textId="77777777" w:rsidR="00CD49C4" w:rsidRDefault="00CD49C4" w:rsidP="00CD49C4">
      <w:r>
        <w:br w:type="page"/>
      </w:r>
    </w:p>
    <w:p w14:paraId="1B870F32" w14:textId="77777777" w:rsidR="00CD49C4" w:rsidRPr="001B30AC" w:rsidRDefault="00CD49C4" w:rsidP="00CD49C4">
      <w:pPr>
        <w:pStyle w:val="Heading1"/>
        <w:spacing w:line="480" w:lineRule="auto"/>
        <w:jc w:val="center"/>
        <w:rPr>
          <w:rFonts w:ascii="Times New Roman" w:hAnsi="Times New Roman" w:cs="Times New Roman"/>
          <w:b/>
          <w:color w:val="000000" w:themeColor="text1"/>
          <w:sz w:val="28"/>
          <w:szCs w:val="28"/>
        </w:rPr>
      </w:pPr>
      <w:bookmarkStart w:id="228" w:name="_Toc536002873"/>
      <w:bookmarkStart w:id="229" w:name="_Toc7677877"/>
      <w:r w:rsidRPr="001B30AC">
        <w:rPr>
          <w:rFonts w:ascii="Times New Roman" w:hAnsi="Times New Roman" w:cs="Times New Roman"/>
          <w:b/>
          <w:color w:val="000000" w:themeColor="text1"/>
          <w:sz w:val="28"/>
          <w:szCs w:val="28"/>
        </w:rPr>
        <w:lastRenderedPageBreak/>
        <w:t>Appendix B: Supporting Data for Chapter 4</w:t>
      </w:r>
      <w:bookmarkEnd w:id="228"/>
      <w:bookmarkEnd w:id="229"/>
    </w:p>
    <w:p w14:paraId="275EB2F4" w14:textId="77777777" w:rsidR="00CD49C4" w:rsidRPr="001B30AC" w:rsidRDefault="00CD49C4" w:rsidP="00CD49C4">
      <w:pPr>
        <w:pStyle w:val="Heading2"/>
        <w:spacing w:line="480" w:lineRule="auto"/>
        <w:jc w:val="center"/>
        <w:rPr>
          <w:rFonts w:ascii="Times New Roman" w:hAnsi="Times New Roman" w:cs="Times New Roman"/>
          <w:b/>
          <w:color w:val="000000" w:themeColor="text1"/>
          <w:sz w:val="28"/>
          <w:szCs w:val="28"/>
          <w:lang w:eastAsia="en-US" w:bidi="en-US"/>
        </w:rPr>
      </w:pPr>
      <w:bookmarkStart w:id="230" w:name="_Toc536002874"/>
      <w:bookmarkStart w:id="231" w:name="_Toc7677878"/>
      <w:r w:rsidRPr="001B30AC">
        <w:rPr>
          <w:rFonts w:ascii="Times New Roman" w:hAnsi="Times New Roman" w:cs="Times New Roman"/>
          <w:b/>
          <w:color w:val="000000" w:themeColor="text1"/>
          <w:sz w:val="28"/>
          <w:szCs w:val="28"/>
          <w:lang w:eastAsia="en-US" w:bidi="en-US"/>
        </w:rPr>
        <w:t>Appendix Table of Contents</w:t>
      </w:r>
      <w:bookmarkEnd w:id="230"/>
      <w:bookmarkEnd w:id="231"/>
    </w:p>
    <w:p w14:paraId="7704008C" w14:textId="77777777" w:rsidR="00CD49C4" w:rsidRPr="003E628D" w:rsidRDefault="00CD49C4" w:rsidP="00CD49C4">
      <w:pPr>
        <w:tabs>
          <w:tab w:val="left" w:leader="dot" w:pos="8280"/>
        </w:tabs>
        <w:spacing w:line="240" w:lineRule="auto"/>
        <w:rPr>
          <w:rFonts w:ascii="Times New Roman" w:hAnsi="Times New Roman" w:cs="Times New Roman"/>
          <w:sz w:val="24"/>
          <w:szCs w:val="24"/>
        </w:rPr>
      </w:pPr>
      <w:r>
        <w:rPr>
          <w:rFonts w:ascii="Times New Roman" w:hAnsi="Times New Roman" w:cs="Times New Roman"/>
          <w:b/>
          <w:sz w:val="24"/>
          <w:szCs w:val="24"/>
        </w:rPr>
        <w:t>Figure B.1</w:t>
      </w:r>
      <w:r w:rsidRPr="008E2804">
        <w:rPr>
          <w:rFonts w:ascii="Times New Roman" w:hAnsi="Times New Roman" w:cs="Times New Roman"/>
          <w:b/>
          <w:sz w:val="24"/>
          <w:szCs w:val="24"/>
        </w:rPr>
        <w:t xml:space="preserve">. </w:t>
      </w:r>
      <w:r w:rsidRPr="008E2804">
        <w:rPr>
          <w:rFonts w:ascii="Times New Roman" w:hAnsi="Times New Roman" w:cs="Times New Roman"/>
          <w:sz w:val="24"/>
          <w:szCs w:val="24"/>
        </w:rPr>
        <w:t xml:space="preserve">LC-MS analysis (selected ion at </w:t>
      </w:r>
      <w:r w:rsidRPr="008E2804">
        <w:rPr>
          <w:rFonts w:ascii="Times New Roman" w:hAnsi="Times New Roman" w:cs="Times New Roman"/>
          <w:i/>
          <w:sz w:val="24"/>
          <w:szCs w:val="24"/>
        </w:rPr>
        <w:t>m</w:t>
      </w:r>
      <w:r w:rsidRPr="008E2804">
        <w:rPr>
          <w:rFonts w:ascii="Times New Roman" w:hAnsi="Times New Roman" w:cs="Times New Roman"/>
          <w:sz w:val="24"/>
          <w:szCs w:val="24"/>
        </w:rPr>
        <w:t>/</w:t>
      </w:r>
      <w:r w:rsidRPr="008E2804">
        <w:rPr>
          <w:rFonts w:ascii="Times New Roman" w:hAnsi="Times New Roman" w:cs="Times New Roman"/>
          <w:i/>
          <w:sz w:val="24"/>
          <w:szCs w:val="24"/>
        </w:rPr>
        <w:t>z</w:t>
      </w:r>
      <w:r w:rsidRPr="008E2804">
        <w:rPr>
          <w:rFonts w:ascii="Times New Roman" w:hAnsi="Times New Roman" w:cs="Times New Roman"/>
          <w:sz w:val="24"/>
          <w:szCs w:val="24"/>
        </w:rPr>
        <w:t xml:space="preserve"> 356.15 under ESI¯ mode) for FDAA </w:t>
      </w:r>
      <w:r>
        <w:rPr>
          <w:rFonts w:ascii="Times New Roman" w:hAnsi="Times New Roman" w:cs="Times New Roman"/>
          <w:sz w:val="24"/>
          <w:szCs w:val="24"/>
        </w:rPr>
        <w:t xml:space="preserve">              </w:t>
      </w:r>
      <w:r w:rsidRPr="008E2804">
        <w:rPr>
          <w:rFonts w:ascii="Times New Roman" w:hAnsi="Times New Roman" w:cs="Times New Roman"/>
          <w:sz w:val="24"/>
          <w:szCs w:val="24"/>
        </w:rPr>
        <w:t>derivatives of beauversetin-derived hydrolysate (</w:t>
      </w:r>
      <w:r w:rsidRPr="008E2804">
        <w:rPr>
          <w:rFonts w:ascii="Times New Roman" w:hAnsi="Times New Roman" w:cs="Times New Roman"/>
          <w:b/>
          <w:sz w:val="24"/>
          <w:szCs w:val="24"/>
        </w:rPr>
        <w:t>A</w:t>
      </w:r>
      <w:r w:rsidRPr="008E2804">
        <w:rPr>
          <w:rFonts w:ascii="Times New Roman" w:hAnsi="Times New Roman" w:cs="Times New Roman"/>
          <w:sz w:val="24"/>
          <w:szCs w:val="24"/>
        </w:rPr>
        <w:t>), and D- (</w:t>
      </w:r>
      <w:r w:rsidRPr="008E2804">
        <w:rPr>
          <w:rFonts w:ascii="Times New Roman" w:hAnsi="Times New Roman" w:cs="Times New Roman"/>
          <w:b/>
          <w:sz w:val="24"/>
          <w:szCs w:val="24"/>
        </w:rPr>
        <w:t>B</w:t>
      </w:r>
      <w:r w:rsidRPr="008E2804">
        <w:rPr>
          <w:rFonts w:ascii="Times New Roman" w:hAnsi="Times New Roman" w:cs="Times New Roman"/>
          <w:sz w:val="24"/>
          <w:szCs w:val="24"/>
        </w:rPr>
        <w:t>) and L-Ser (</w:t>
      </w:r>
      <w:r w:rsidRPr="008E2804">
        <w:rPr>
          <w:rFonts w:ascii="Times New Roman" w:hAnsi="Times New Roman" w:cs="Times New Roman"/>
          <w:b/>
          <w:sz w:val="24"/>
          <w:szCs w:val="24"/>
        </w:rPr>
        <w:t>C</w:t>
      </w:r>
      <w:r>
        <w:rPr>
          <w:rFonts w:ascii="Times New Roman" w:hAnsi="Times New Roman" w:cs="Times New Roman"/>
          <w:sz w:val="24"/>
          <w:szCs w:val="24"/>
        </w:rPr>
        <w:t>)</w:t>
      </w:r>
      <w:r w:rsidRPr="003E628D">
        <w:rPr>
          <w:rFonts w:ascii="Times New Roman" w:hAnsi="Times New Roman" w:cs="Times New Roman"/>
          <w:noProof/>
          <w:sz w:val="24"/>
          <w:szCs w:val="24"/>
        </w:rPr>
        <w:t xml:space="preserve"> </w:t>
      </w:r>
      <w:r w:rsidRPr="003E628D">
        <w:rPr>
          <w:rFonts w:ascii="Times New Roman" w:hAnsi="Times New Roman" w:cs="Times New Roman"/>
          <w:noProof/>
          <w:sz w:val="24"/>
          <w:szCs w:val="24"/>
        </w:rPr>
        <w:tab/>
      </w:r>
      <w:r>
        <w:rPr>
          <w:rFonts w:ascii="Times New Roman" w:hAnsi="Times New Roman" w:cs="Times New Roman"/>
          <w:noProof/>
          <w:sz w:val="24"/>
          <w:szCs w:val="24"/>
        </w:rPr>
        <w:t>16</w:t>
      </w:r>
      <w:r w:rsidR="0074136B">
        <w:rPr>
          <w:rFonts w:ascii="Times New Roman" w:hAnsi="Times New Roman" w:cs="Times New Roman"/>
          <w:noProof/>
          <w:sz w:val="24"/>
          <w:szCs w:val="24"/>
        </w:rPr>
        <w:t>0</w:t>
      </w:r>
    </w:p>
    <w:p w14:paraId="6F95E6C1" w14:textId="77777777" w:rsidR="00CD49C4" w:rsidRDefault="00CD49C4" w:rsidP="00CD49C4">
      <w:pPr>
        <w:tabs>
          <w:tab w:val="left" w:leader="dot" w:pos="8280"/>
        </w:tabs>
        <w:spacing w:after="0" w:line="240" w:lineRule="auto"/>
        <w:rPr>
          <w:rFonts w:ascii="Times New Roman" w:hAnsi="Times New Roman" w:cs="Times New Roman"/>
          <w:sz w:val="24"/>
          <w:szCs w:val="24"/>
        </w:rPr>
      </w:pPr>
      <w:r>
        <w:rPr>
          <w:rFonts w:ascii="Times New Roman" w:hAnsi="Times New Roman" w:cs="Times New Roman"/>
          <w:b/>
          <w:sz w:val="24"/>
          <w:szCs w:val="24"/>
        </w:rPr>
        <w:t>Figure B.2</w:t>
      </w:r>
      <w:r w:rsidRPr="008E2804">
        <w:rPr>
          <w:rFonts w:ascii="Times New Roman" w:hAnsi="Times New Roman" w:cs="Times New Roman"/>
          <w:b/>
          <w:sz w:val="24"/>
          <w:szCs w:val="24"/>
        </w:rPr>
        <w:t xml:space="preserve">. </w:t>
      </w:r>
      <w:r w:rsidRPr="008E2804">
        <w:rPr>
          <w:rFonts w:ascii="Times New Roman" w:hAnsi="Times New Roman" w:cs="Times New Roman"/>
          <w:sz w:val="24"/>
          <w:szCs w:val="24"/>
        </w:rPr>
        <w:t>LC-MS analysis (selected ion at m/z 370.20 under ESI negative mode) for FDAA derivatives of equisetin-derived hydrolysate(</w:t>
      </w:r>
      <w:r w:rsidRPr="008E2804">
        <w:rPr>
          <w:rFonts w:ascii="Times New Roman" w:hAnsi="Times New Roman" w:cs="Times New Roman"/>
          <w:b/>
          <w:sz w:val="24"/>
          <w:szCs w:val="24"/>
        </w:rPr>
        <w:t>A</w:t>
      </w:r>
      <w:r>
        <w:rPr>
          <w:rFonts w:ascii="Times New Roman" w:hAnsi="Times New Roman" w:cs="Times New Roman"/>
          <w:sz w:val="24"/>
          <w:szCs w:val="24"/>
        </w:rPr>
        <w:t xml:space="preserve">), </w:t>
      </w:r>
      <w:r w:rsidRPr="008E2804">
        <w:rPr>
          <w:rFonts w:ascii="Times New Roman" w:hAnsi="Times New Roman" w:cs="Times New Roman"/>
          <w:sz w:val="24"/>
          <w:szCs w:val="24"/>
        </w:rPr>
        <w:t>L-(</w:t>
      </w:r>
      <w:r w:rsidRPr="008E2804">
        <w:rPr>
          <w:rFonts w:ascii="Times New Roman" w:hAnsi="Times New Roman" w:cs="Times New Roman"/>
          <w:b/>
          <w:sz w:val="24"/>
          <w:szCs w:val="24"/>
        </w:rPr>
        <w:t>B</w:t>
      </w:r>
      <w:r>
        <w:rPr>
          <w:rFonts w:ascii="Times New Roman" w:hAnsi="Times New Roman" w:cs="Times New Roman"/>
          <w:sz w:val="24"/>
          <w:szCs w:val="24"/>
        </w:rPr>
        <w:t xml:space="preserve">) </w:t>
      </w:r>
    </w:p>
    <w:p w14:paraId="64C26988" w14:textId="77777777" w:rsidR="00CD49C4" w:rsidRDefault="00CD49C4" w:rsidP="00CD49C4">
      <w:pPr>
        <w:tabs>
          <w:tab w:val="left" w:leader="dot" w:pos="8280"/>
        </w:tabs>
        <w:spacing w:line="240" w:lineRule="auto"/>
        <w:rPr>
          <w:rFonts w:ascii="Times New Roman" w:hAnsi="Times New Roman" w:cs="Times New Roman"/>
          <w:sz w:val="24"/>
          <w:szCs w:val="24"/>
        </w:rPr>
      </w:pPr>
      <w:r w:rsidRPr="008E2804">
        <w:rPr>
          <w:rFonts w:ascii="Times New Roman" w:hAnsi="Times New Roman" w:cs="Times New Roman"/>
          <w:sz w:val="24"/>
          <w:szCs w:val="24"/>
        </w:rPr>
        <w:t>and L, D-N-methyl serine (</w:t>
      </w:r>
      <w:r w:rsidRPr="008E2804">
        <w:rPr>
          <w:rFonts w:ascii="Times New Roman" w:hAnsi="Times New Roman" w:cs="Times New Roman"/>
          <w:b/>
          <w:sz w:val="24"/>
          <w:szCs w:val="24"/>
        </w:rPr>
        <w:t>C</w:t>
      </w:r>
      <w:r>
        <w:rPr>
          <w:rFonts w:ascii="Times New Roman" w:hAnsi="Times New Roman" w:cs="Times New Roman"/>
          <w:sz w:val="24"/>
          <w:szCs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16</w:t>
      </w:r>
      <w:r w:rsidR="0074136B">
        <w:rPr>
          <w:rFonts w:ascii="Times New Roman" w:hAnsi="Times New Roman" w:cs="Times New Roman"/>
          <w:noProof/>
          <w:sz w:val="24"/>
          <w:szCs w:val="24"/>
        </w:rPr>
        <w:t>1</w:t>
      </w:r>
    </w:p>
    <w:p w14:paraId="11576425" w14:textId="77777777" w:rsidR="00CD49C4" w:rsidRDefault="00CD49C4" w:rsidP="00CD49C4">
      <w:pPr>
        <w:tabs>
          <w:tab w:val="left" w:leader="dot" w:pos="8280"/>
        </w:tabs>
        <w:rPr>
          <w:rFonts w:ascii="Times New Roman" w:hAnsi="Times New Roman" w:cs="Times New Roman"/>
          <w:sz w:val="24"/>
          <w:szCs w:val="24"/>
        </w:rPr>
      </w:pPr>
      <w:r>
        <w:rPr>
          <w:rFonts w:ascii="Times New Roman" w:hAnsi="Times New Roman" w:cs="Times New Roman"/>
          <w:b/>
          <w:sz w:val="24"/>
          <w:szCs w:val="24"/>
        </w:rPr>
        <w:t>Figure B.3</w:t>
      </w:r>
      <w:r w:rsidRPr="008E2804">
        <w:rPr>
          <w:rFonts w:ascii="Times New Roman" w:hAnsi="Times New Roman" w:cs="Times New Roman"/>
          <w:b/>
          <w:sz w:val="24"/>
          <w:szCs w:val="24"/>
        </w:rPr>
        <w:t xml:space="preserve">. </w:t>
      </w:r>
      <w:r w:rsidRPr="008E2804">
        <w:rPr>
          <w:rFonts w:ascii="Times New Roman" w:hAnsi="Times New Roman" w:cs="Times New Roman"/>
          <w:sz w:val="24"/>
          <w:szCs w:val="24"/>
        </w:rPr>
        <w:t xml:space="preserve">LC-MS analysis (selected ion at </w:t>
      </w:r>
      <w:r w:rsidRPr="008E2804">
        <w:rPr>
          <w:rFonts w:ascii="Times New Roman" w:hAnsi="Times New Roman" w:cs="Times New Roman"/>
          <w:i/>
          <w:sz w:val="24"/>
          <w:szCs w:val="24"/>
        </w:rPr>
        <w:t>m</w:t>
      </w:r>
      <w:r w:rsidRPr="008E2804">
        <w:rPr>
          <w:rFonts w:ascii="Times New Roman" w:hAnsi="Times New Roman" w:cs="Times New Roman"/>
          <w:sz w:val="24"/>
          <w:szCs w:val="24"/>
        </w:rPr>
        <w:t>/</w:t>
      </w:r>
      <w:r w:rsidRPr="008E2804">
        <w:rPr>
          <w:rFonts w:ascii="Times New Roman" w:hAnsi="Times New Roman" w:cs="Times New Roman"/>
          <w:i/>
          <w:sz w:val="24"/>
          <w:szCs w:val="24"/>
        </w:rPr>
        <w:t>z</w:t>
      </w:r>
      <w:r w:rsidRPr="008E2804">
        <w:rPr>
          <w:rFonts w:ascii="Times New Roman" w:hAnsi="Times New Roman" w:cs="Times New Roman"/>
          <w:sz w:val="24"/>
          <w:szCs w:val="24"/>
        </w:rPr>
        <w:t xml:space="preserve"> 370.05 under ESI¯ mode) for FDAA derivatives of </w:t>
      </w:r>
      <w:r w:rsidRPr="008E2804">
        <w:rPr>
          <w:rFonts w:ascii="Times New Roman" w:hAnsi="Times New Roman" w:cs="Times New Roman"/>
          <w:i/>
          <w:sz w:val="24"/>
          <w:szCs w:val="24"/>
        </w:rPr>
        <w:t>epi</w:t>
      </w:r>
      <w:r w:rsidRPr="008E2804">
        <w:rPr>
          <w:rFonts w:ascii="Times New Roman" w:hAnsi="Times New Roman" w:cs="Times New Roman"/>
          <w:sz w:val="24"/>
          <w:szCs w:val="24"/>
        </w:rPr>
        <w:t>-pyrrolocin A-derived hydrolysate (</w:t>
      </w:r>
      <w:r w:rsidRPr="008E2804">
        <w:rPr>
          <w:rFonts w:ascii="Times New Roman" w:hAnsi="Times New Roman" w:cs="Times New Roman"/>
          <w:b/>
          <w:sz w:val="24"/>
          <w:szCs w:val="24"/>
        </w:rPr>
        <w:t>A</w:t>
      </w:r>
      <w:r w:rsidRPr="008E2804">
        <w:rPr>
          <w:rFonts w:ascii="Times New Roman" w:hAnsi="Times New Roman" w:cs="Times New Roman"/>
          <w:sz w:val="24"/>
          <w:szCs w:val="24"/>
        </w:rPr>
        <w:t>), and L-</w:t>
      </w:r>
      <w:r w:rsidRPr="008E2804">
        <w:rPr>
          <w:rFonts w:ascii="Times New Roman" w:hAnsi="Times New Roman" w:cs="Times New Roman"/>
          <w:i/>
          <w:sz w:val="24"/>
          <w:szCs w:val="24"/>
        </w:rPr>
        <w:t>N</w:t>
      </w:r>
      <w:r w:rsidRPr="008E2804">
        <w:rPr>
          <w:rFonts w:ascii="Times New Roman" w:hAnsi="Times New Roman" w:cs="Times New Roman"/>
          <w:sz w:val="24"/>
          <w:szCs w:val="24"/>
        </w:rPr>
        <w:t>-met-ser (</w:t>
      </w:r>
      <w:r w:rsidRPr="008E2804">
        <w:rPr>
          <w:rFonts w:ascii="Times New Roman" w:hAnsi="Times New Roman" w:cs="Times New Roman"/>
          <w:b/>
          <w:sz w:val="24"/>
          <w:szCs w:val="24"/>
        </w:rPr>
        <w:t>B</w:t>
      </w:r>
      <w:r w:rsidRPr="008E2804">
        <w:rPr>
          <w:rFonts w:ascii="Times New Roman" w:hAnsi="Times New Roman" w:cs="Times New Roman"/>
          <w:sz w:val="24"/>
          <w:szCs w:val="24"/>
        </w:rPr>
        <w:t>) and L,</w:t>
      </w:r>
      <w:r>
        <w:rPr>
          <w:rFonts w:ascii="Times New Roman" w:hAnsi="Times New Roman" w:cs="Times New Roman"/>
          <w:sz w:val="24"/>
          <w:szCs w:val="24"/>
        </w:rPr>
        <w:t xml:space="preserve"> </w:t>
      </w:r>
      <w:r w:rsidRPr="008E2804">
        <w:rPr>
          <w:rFonts w:ascii="Times New Roman" w:hAnsi="Times New Roman" w:cs="Times New Roman"/>
          <w:sz w:val="24"/>
          <w:szCs w:val="24"/>
        </w:rPr>
        <w:t>D-</w:t>
      </w:r>
      <w:r w:rsidRPr="008E2804">
        <w:rPr>
          <w:rFonts w:ascii="Times New Roman" w:hAnsi="Times New Roman" w:cs="Times New Roman"/>
          <w:i/>
          <w:sz w:val="24"/>
          <w:szCs w:val="24"/>
        </w:rPr>
        <w:t>N</w:t>
      </w:r>
      <w:r w:rsidRPr="008E2804">
        <w:rPr>
          <w:rFonts w:ascii="Times New Roman" w:hAnsi="Times New Roman" w:cs="Times New Roman"/>
          <w:sz w:val="24"/>
          <w:szCs w:val="24"/>
        </w:rPr>
        <w:t>-met-ser mixture (</w:t>
      </w:r>
      <w:r w:rsidRPr="008E2804">
        <w:rPr>
          <w:rFonts w:ascii="Times New Roman" w:hAnsi="Times New Roman" w:cs="Times New Roman"/>
          <w:b/>
          <w:sz w:val="24"/>
          <w:szCs w:val="24"/>
        </w:rPr>
        <w:t>C</w:t>
      </w:r>
      <w:r>
        <w:rPr>
          <w:rFonts w:ascii="Times New Roman" w:hAnsi="Times New Roman" w:cs="Times New Roman"/>
          <w:sz w:val="24"/>
          <w:szCs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2</w:t>
      </w:r>
    </w:p>
    <w:p w14:paraId="60A99BD5"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B.4.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4.4</w:t>
      </w:r>
      <w:r>
        <w:rPr>
          <w:rFonts w:ascii="Times New Roman" w:hAnsi="Times New Roman" w:cs="Times New Roman"/>
          <w:b/>
          <w:sz w:val="24"/>
        </w:rPr>
        <w:t xml:space="preserve">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3</w:t>
      </w:r>
    </w:p>
    <w:p w14:paraId="65CC23A7" w14:textId="77777777" w:rsidR="00CD49C4" w:rsidRDefault="00CD49C4" w:rsidP="00CD49C4">
      <w:pPr>
        <w:tabs>
          <w:tab w:val="left" w:leader="dot" w:pos="8280"/>
        </w:tabs>
        <w:rPr>
          <w:rFonts w:ascii="Times New Roman" w:hAnsi="Times New Roman" w:cs="Times New Roman"/>
          <w:sz w:val="24"/>
        </w:rPr>
      </w:pPr>
      <w:r w:rsidRPr="004D6D1A">
        <w:rPr>
          <w:rFonts w:ascii="Times New Roman" w:hAnsi="Times New Roman" w:cs="Times New Roman"/>
          <w:b/>
          <w:sz w:val="24"/>
          <w:szCs w:val="24"/>
        </w:rPr>
        <w:t>Figure B.5.</w:t>
      </w:r>
      <w:r w:rsidRPr="004D6D1A">
        <w:rPr>
          <w:rFonts w:ascii="Times New Roman" w:hAnsi="Times New Roman" w:cs="Times New Roman"/>
          <w:sz w:val="24"/>
          <w:szCs w:val="24"/>
        </w:rPr>
        <w:t xml:space="preserve">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4.4</w:t>
      </w:r>
      <w:r>
        <w:rPr>
          <w:rFonts w:ascii="Times New Roman" w:hAnsi="Times New Roman" w:cs="Times New Roman"/>
          <w:b/>
          <w:sz w:val="24"/>
        </w:rPr>
        <w:t xml:space="preserve">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100MHz)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3</w:t>
      </w:r>
    </w:p>
    <w:p w14:paraId="63809F5F"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B.6.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4</w:t>
      </w:r>
    </w:p>
    <w:p w14:paraId="586EFA51" w14:textId="77777777" w:rsidR="00CD49C4" w:rsidRDefault="00CD49C4" w:rsidP="00CD49C4">
      <w:pPr>
        <w:tabs>
          <w:tab w:val="left" w:leader="dot" w:pos="8280"/>
        </w:tabs>
        <w:rPr>
          <w:rFonts w:ascii="Times New Roman" w:hAnsi="Times New Roman" w:cs="Times New Roman"/>
          <w:sz w:val="24"/>
        </w:rPr>
      </w:pPr>
      <w:r w:rsidRPr="002241D6">
        <w:rPr>
          <w:rFonts w:ascii="Times New Roman" w:hAnsi="Times New Roman" w:cs="Times New Roman"/>
          <w:b/>
          <w:sz w:val="24"/>
        </w:rPr>
        <w:t xml:space="preserve">Figure B.7.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100MHz)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4</w:t>
      </w:r>
    </w:p>
    <w:p w14:paraId="3485EA77"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rPr>
        <w:t>Figure B.8</w:t>
      </w:r>
      <w:r w:rsidRPr="002241D6">
        <w:rPr>
          <w:rFonts w:ascii="Times New Roman" w:hAnsi="Times New Roman" w:cs="Times New Roman"/>
          <w:b/>
          <w:sz w:val="24"/>
        </w:rPr>
        <w:t xml:space="preserve">. </w:t>
      </w:r>
      <w:r w:rsidRPr="002241D6">
        <w:rPr>
          <w:rFonts w:ascii="Times New Roman" w:hAnsi="Times New Roman" w:cs="Times New Roman"/>
          <w:sz w:val="24"/>
        </w:rPr>
        <w:t>COSY</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5</w:t>
      </w:r>
    </w:p>
    <w:p w14:paraId="1080A66F"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rPr>
        <w:t>Figure B.9</w:t>
      </w:r>
      <w:r w:rsidRPr="002241D6">
        <w:rPr>
          <w:rFonts w:ascii="Times New Roman" w:hAnsi="Times New Roman" w:cs="Times New Roman"/>
          <w:b/>
          <w:sz w:val="24"/>
        </w:rPr>
        <w:t xml:space="preserve">. </w:t>
      </w:r>
      <w:r>
        <w:rPr>
          <w:rFonts w:ascii="Times New Roman" w:hAnsi="Times New Roman" w:cs="Times New Roman"/>
          <w:sz w:val="24"/>
        </w:rPr>
        <w:t>HSQC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5</w:t>
      </w:r>
    </w:p>
    <w:p w14:paraId="327DA394"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rPr>
        <w:t>Figure B.10</w:t>
      </w:r>
      <w:r w:rsidRPr="002241D6">
        <w:rPr>
          <w:rFonts w:ascii="Times New Roman" w:hAnsi="Times New Roman" w:cs="Times New Roman"/>
          <w:b/>
          <w:sz w:val="24"/>
        </w:rPr>
        <w:t xml:space="preserve">. </w:t>
      </w:r>
      <w:r>
        <w:rPr>
          <w:rFonts w:ascii="Times New Roman" w:hAnsi="Times New Roman" w:cs="Times New Roman"/>
          <w:sz w:val="24"/>
        </w:rPr>
        <w:t>HMBC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6</w:t>
      </w:r>
    </w:p>
    <w:p w14:paraId="18F92189"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rPr>
        <w:t>Figure B.11</w:t>
      </w:r>
      <w:r w:rsidRPr="002241D6">
        <w:rPr>
          <w:rFonts w:ascii="Times New Roman" w:hAnsi="Times New Roman" w:cs="Times New Roman"/>
          <w:b/>
          <w:sz w:val="24"/>
        </w:rPr>
        <w:t xml:space="preserve">. </w:t>
      </w:r>
      <w:r>
        <w:rPr>
          <w:rFonts w:ascii="Times New Roman" w:hAnsi="Times New Roman" w:cs="Times New Roman"/>
          <w:sz w:val="24"/>
        </w:rPr>
        <w:t>ROESY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6</w:t>
      </w:r>
    </w:p>
    <w:p w14:paraId="28884429"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B.12.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6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7</w:t>
      </w:r>
    </w:p>
    <w:p w14:paraId="0EABA600"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B.13.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6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100MHz)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7</w:t>
      </w:r>
    </w:p>
    <w:p w14:paraId="6A0BFDF4"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B.14.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8</w:t>
      </w:r>
    </w:p>
    <w:p w14:paraId="691A5D11"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B.15.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100MHz)</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6</w:t>
      </w:r>
      <w:r w:rsidR="0074136B">
        <w:rPr>
          <w:rFonts w:ascii="Times New Roman" w:hAnsi="Times New Roman" w:cs="Times New Roman"/>
          <w:noProof/>
          <w:sz w:val="24"/>
          <w:szCs w:val="24"/>
        </w:rPr>
        <w:t>8</w:t>
      </w:r>
    </w:p>
    <w:p w14:paraId="337156CE"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B.16. </w:t>
      </w:r>
      <w:r w:rsidRPr="005A0FC6">
        <w:rPr>
          <w:rFonts w:ascii="Times New Roman" w:hAnsi="Times New Roman" w:cs="Times New Roman"/>
          <w:sz w:val="24"/>
        </w:rPr>
        <w:t>COSY</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69</w:t>
      </w:r>
    </w:p>
    <w:p w14:paraId="1E1BD975"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B.17. </w:t>
      </w:r>
      <w:r>
        <w:rPr>
          <w:rFonts w:ascii="Times New Roman" w:hAnsi="Times New Roman" w:cs="Times New Roman"/>
          <w:sz w:val="24"/>
        </w:rPr>
        <w:t>HSQC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69</w:t>
      </w:r>
    </w:p>
    <w:p w14:paraId="2D720EF5"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B.18. </w:t>
      </w:r>
      <w:r>
        <w:rPr>
          <w:rFonts w:ascii="Times New Roman" w:hAnsi="Times New Roman" w:cs="Times New Roman"/>
          <w:sz w:val="24"/>
        </w:rPr>
        <w:t>HMBC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70</w:t>
      </w:r>
    </w:p>
    <w:p w14:paraId="0BB4A25A" w14:textId="77777777" w:rsidR="00CD49C4" w:rsidRPr="000E362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B.19. </w:t>
      </w:r>
      <w:r>
        <w:rPr>
          <w:rFonts w:ascii="Times New Roman" w:hAnsi="Times New Roman" w:cs="Times New Roman"/>
          <w:sz w:val="24"/>
        </w:rPr>
        <w:t>ROESY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sidRPr="003E628D">
        <w:rPr>
          <w:rFonts w:ascii="Times New Roman" w:hAnsi="Times New Roman" w:cs="Times New Roman"/>
          <w:noProof/>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74136B">
        <w:rPr>
          <w:rFonts w:ascii="Times New Roman" w:hAnsi="Times New Roman" w:cs="Times New Roman"/>
          <w:noProof/>
          <w:sz w:val="24"/>
          <w:szCs w:val="24"/>
        </w:rPr>
        <w:t>70</w:t>
      </w:r>
    </w:p>
    <w:p w14:paraId="2BC505E7" w14:textId="77777777" w:rsidR="00CD49C4" w:rsidRPr="000E362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B.20. </w:t>
      </w:r>
      <w:r>
        <w:rPr>
          <w:rFonts w:ascii="Times New Roman" w:hAnsi="Times New Roman" w:cs="Times New Roman"/>
          <w:sz w:val="24"/>
        </w:rPr>
        <w:t xml:space="preserve">CD Spectra of Compounds </w:t>
      </w:r>
      <w:r w:rsidRPr="00F8616F">
        <w:rPr>
          <w:rFonts w:ascii="Times New Roman" w:hAnsi="Times New Roman" w:cs="Times New Roman"/>
          <w:b/>
          <w:sz w:val="24"/>
        </w:rPr>
        <w:t>4.1</w:t>
      </w:r>
      <w:r>
        <w:rPr>
          <w:rFonts w:ascii="Times New Roman" w:hAnsi="Times New Roman" w:cs="Times New Roman"/>
          <w:sz w:val="24"/>
        </w:rPr>
        <w:t>-</w:t>
      </w:r>
      <w:r w:rsidRPr="00F8616F">
        <w:rPr>
          <w:rFonts w:ascii="Times New Roman" w:hAnsi="Times New Roman" w:cs="Times New Roman"/>
          <w:b/>
          <w:sz w:val="24"/>
        </w:rPr>
        <w:t>4.3</w:t>
      </w:r>
      <w:r>
        <w:rPr>
          <w:rFonts w:ascii="Times New Roman" w:hAnsi="Times New Roman" w:cs="Times New Roman"/>
          <w:sz w:val="24"/>
        </w:rPr>
        <w:t>.</w:t>
      </w:r>
      <w:r w:rsidRPr="009C57E1">
        <w:rPr>
          <w:rFonts w:ascii="Times New Roman" w:hAnsi="Times New Roman" w:cs="Times New Roman"/>
          <w:noProof/>
          <w:sz w:val="24"/>
          <w:szCs w:val="24"/>
        </w:rPr>
        <w:tab/>
      </w:r>
      <w:r w:rsidRPr="00396A8F">
        <w:rPr>
          <w:rFonts w:ascii="Times New Roman" w:hAnsi="Times New Roman" w:cs="Times New Roman" w:hint="eastAsia"/>
          <w:noProof/>
          <w:sz w:val="24"/>
          <w:szCs w:val="24"/>
        </w:rPr>
        <w:t>1</w:t>
      </w:r>
      <w:r w:rsidRPr="00396A8F">
        <w:rPr>
          <w:rFonts w:ascii="Times New Roman" w:hAnsi="Times New Roman" w:cs="Times New Roman"/>
          <w:noProof/>
          <w:sz w:val="24"/>
          <w:szCs w:val="24"/>
        </w:rPr>
        <w:t>7</w:t>
      </w:r>
      <w:r w:rsidR="0074136B">
        <w:rPr>
          <w:rFonts w:ascii="Times New Roman" w:hAnsi="Times New Roman" w:cs="Times New Roman"/>
          <w:noProof/>
          <w:sz w:val="24"/>
          <w:szCs w:val="24"/>
        </w:rPr>
        <w:t>1</w:t>
      </w:r>
    </w:p>
    <w:p w14:paraId="40803307" w14:textId="77777777" w:rsidR="00CD49C4" w:rsidRDefault="00CD49C4" w:rsidP="00CD49C4">
      <w:pPr>
        <w:tabs>
          <w:tab w:val="left" w:leader="dot" w:pos="8280"/>
        </w:tabs>
        <w:rPr>
          <w:rFonts w:ascii="Times New Roman" w:hAnsi="Times New Roman" w:cs="Times New Roman"/>
          <w:noProof/>
          <w:sz w:val="24"/>
          <w:szCs w:val="24"/>
        </w:rPr>
      </w:pPr>
      <w:r>
        <w:rPr>
          <w:rFonts w:ascii="Times New Roman" w:hAnsi="Times New Roman" w:cs="Times New Roman"/>
          <w:b/>
          <w:sz w:val="24"/>
          <w:szCs w:val="24"/>
        </w:rPr>
        <w:lastRenderedPageBreak/>
        <w:t xml:space="preserve">Figure B.21. </w:t>
      </w:r>
      <w:r>
        <w:rPr>
          <w:rFonts w:ascii="Times New Roman" w:hAnsi="Times New Roman" w:cs="Times New Roman"/>
          <w:sz w:val="24"/>
        </w:rPr>
        <w:t xml:space="preserve">CD Spectra of Compounds </w:t>
      </w:r>
      <w:r w:rsidRPr="00F8616F">
        <w:rPr>
          <w:rFonts w:ascii="Times New Roman" w:hAnsi="Times New Roman" w:cs="Times New Roman"/>
          <w:b/>
          <w:sz w:val="24"/>
        </w:rPr>
        <w:t>4</w:t>
      </w:r>
      <w:r>
        <w:rPr>
          <w:rFonts w:ascii="Times New Roman" w:hAnsi="Times New Roman" w:cs="Times New Roman"/>
          <w:b/>
          <w:sz w:val="24"/>
        </w:rPr>
        <w:t>.4</w:t>
      </w:r>
      <w:r>
        <w:rPr>
          <w:rFonts w:ascii="Times New Roman" w:hAnsi="Times New Roman" w:cs="Times New Roman"/>
          <w:sz w:val="24"/>
        </w:rPr>
        <w:t xml:space="preserve">, </w:t>
      </w:r>
      <w:r>
        <w:rPr>
          <w:rFonts w:ascii="Times New Roman" w:hAnsi="Times New Roman" w:cs="Times New Roman"/>
          <w:b/>
          <w:sz w:val="24"/>
        </w:rPr>
        <w:t>4.6</w:t>
      </w:r>
      <w:r>
        <w:rPr>
          <w:rFonts w:ascii="Times New Roman" w:hAnsi="Times New Roman" w:cs="Times New Roman"/>
          <w:sz w:val="24"/>
        </w:rPr>
        <w:t>.</w:t>
      </w:r>
      <w:r w:rsidRPr="009C57E1">
        <w:rPr>
          <w:rFonts w:ascii="Times New Roman" w:hAnsi="Times New Roman" w:cs="Times New Roman"/>
          <w:noProof/>
          <w:sz w:val="24"/>
          <w:szCs w:val="24"/>
        </w:rPr>
        <w:tab/>
      </w:r>
      <w:r w:rsidRPr="00396A8F">
        <w:rPr>
          <w:rFonts w:ascii="Times New Roman" w:hAnsi="Times New Roman" w:cs="Times New Roman" w:hint="eastAsia"/>
          <w:noProof/>
          <w:sz w:val="24"/>
          <w:szCs w:val="24"/>
        </w:rPr>
        <w:t>1</w:t>
      </w:r>
      <w:r w:rsidRPr="00396A8F">
        <w:rPr>
          <w:rFonts w:ascii="Times New Roman" w:hAnsi="Times New Roman" w:cs="Times New Roman"/>
          <w:noProof/>
          <w:sz w:val="24"/>
          <w:szCs w:val="24"/>
        </w:rPr>
        <w:t>7</w:t>
      </w:r>
      <w:r w:rsidR="0074136B">
        <w:rPr>
          <w:rFonts w:ascii="Times New Roman" w:hAnsi="Times New Roman" w:cs="Times New Roman"/>
          <w:noProof/>
          <w:sz w:val="24"/>
          <w:szCs w:val="24"/>
        </w:rPr>
        <w:t>1</w:t>
      </w:r>
    </w:p>
    <w:p w14:paraId="113271A8" w14:textId="77777777" w:rsidR="00CD49C4" w:rsidRPr="000E362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B.22. </w:t>
      </w:r>
      <w:r>
        <w:rPr>
          <w:rFonts w:ascii="Times New Roman" w:hAnsi="Times New Roman" w:cs="Times New Roman"/>
          <w:sz w:val="24"/>
        </w:rPr>
        <w:t xml:space="preserve">CD Spectra of Compounds </w:t>
      </w:r>
      <w:r w:rsidRPr="00F8616F">
        <w:rPr>
          <w:rFonts w:ascii="Times New Roman" w:hAnsi="Times New Roman" w:cs="Times New Roman"/>
          <w:b/>
          <w:sz w:val="24"/>
        </w:rPr>
        <w:t>4</w:t>
      </w:r>
      <w:r>
        <w:rPr>
          <w:rFonts w:ascii="Times New Roman" w:hAnsi="Times New Roman" w:cs="Times New Roman"/>
          <w:b/>
          <w:sz w:val="24"/>
        </w:rPr>
        <w:t>.7</w:t>
      </w:r>
      <w:r>
        <w:rPr>
          <w:rFonts w:ascii="Times New Roman" w:hAnsi="Times New Roman" w:cs="Times New Roman"/>
          <w:sz w:val="24"/>
        </w:rPr>
        <w:t>-</w:t>
      </w:r>
      <w:r>
        <w:rPr>
          <w:rFonts w:ascii="Times New Roman" w:hAnsi="Times New Roman" w:cs="Times New Roman"/>
          <w:b/>
          <w:sz w:val="24"/>
        </w:rPr>
        <w:t>4.8</w:t>
      </w:r>
      <w:r>
        <w:rPr>
          <w:rFonts w:ascii="Times New Roman" w:hAnsi="Times New Roman" w:cs="Times New Roman"/>
          <w:sz w:val="24"/>
        </w:rPr>
        <w:t>.</w:t>
      </w:r>
      <w:r w:rsidRPr="009C57E1">
        <w:rPr>
          <w:rFonts w:ascii="Times New Roman" w:hAnsi="Times New Roman" w:cs="Times New Roman"/>
          <w:noProof/>
          <w:sz w:val="24"/>
          <w:szCs w:val="24"/>
        </w:rPr>
        <w:tab/>
      </w:r>
      <w:r w:rsidRPr="00CC1F3D">
        <w:rPr>
          <w:rFonts w:ascii="Times New Roman" w:hAnsi="Times New Roman" w:cs="Times New Roman" w:hint="eastAsia"/>
          <w:noProof/>
          <w:sz w:val="24"/>
          <w:szCs w:val="24"/>
        </w:rPr>
        <w:t>17</w:t>
      </w:r>
      <w:r w:rsidR="0074136B">
        <w:rPr>
          <w:rFonts w:ascii="Times New Roman" w:hAnsi="Times New Roman" w:cs="Times New Roman"/>
          <w:noProof/>
          <w:sz w:val="24"/>
          <w:szCs w:val="24"/>
        </w:rPr>
        <w:t>1</w:t>
      </w:r>
    </w:p>
    <w:p w14:paraId="573EF2E7" w14:textId="77777777" w:rsidR="00CD49C4" w:rsidRPr="00396A8F" w:rsidRDefault="00CD49C4" w:rsidP="00CD49C4">
      <w:pPr>
        <w:tabs>
          <w:tab w:val="left" w:leader="dot" w:pos="8280"/>
        </w:tabs>
        <w:rPr>
          <w:rFonts w:ascii="Times New Roman" w:hAnsi="Times New Roman" w:cs="Times New Roman"/>
          <w:sz w:val="24"/>
        </w:rPr>
      </w:pPr>
      <w:r>
        <w:rPr>
          <w:rFonts w:ascii="Times New Roman" w:hAnsi="Times New Roman" w:cs="Times New Roman"/>
          <w:sz w:val="24"/>
        </w:rPr>
        <w:br w:type="page"/>
      </w:r>
    </w:p>
    <w:p w14:paraId="24F95C97" w14:textId="77777777" w:rsidR="00CD49C4" w:rsidRDefault="00CD49C4" w:rsidP="000C05B2">
      <w:pPr>
        <w:jc w:val="center"/>
        <w:rPr>
          <w:rFonts w:ascii="Times New Roman" w:eastAsia="Times New Roman" w:hAnsi="Times New Roman" w:cs="Times New Roman"/>
          <w:b/>
          <w:bCs/>
          <w:iCs/>
          <w:sz w:val="24"/>
          <w:szCs w:val="28"/>
          <w:lang w:eastAsia="en-US" w:bidi="en-US"/>
        </w:rPr>
      </w:pPr>
      <w:r>
        <w:rPr>
          <w:rFonts w:eastAsia="Times New Roman" w:hint="eastAsia"/>
          <w:noProof/>
        </w:rPr>
        <w:lastRenderedPageBreak/>
        <w:drawing>
          <wp:inline distT="0" distB="0" distL="0" distR="0" wp14:anchorId="74F167AC" wp14:editId="6C23385A">
            <wp:extent cx="5676900" cy="6718300"/>
            <wp:effectExtent l="0" t="0" r="12700" b="1270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reen Shot 2018-02-20 at 11.01.53 AM.png"/>
                    <pic:cNvPicPr/>
                  </pic:nvPicPr>
                  <pic:blipFill>
                    <a:blip r:embed="rId220">
                      <a:extLst>
                        <a:ext uri="{28A0092B-C50C-407E-A947-70E740481C1C}">
                          <a14:useLocalDpi xmlns:a14="http://schemas.microsoft.com/office/drawing/2010/main" val="0"/>
                        </a:ext>
                      </a:extLst>
                    </a:blip>
                    <a:stretch>
                      <a:fillRect/>
                    </a:stretch>
                  </pic:blipFill>
                  <pic:spPr>
                    <a:xfrm>
                      <a:off x="0" y="0"/>
                      <a:ext cx="5676900" cy="6718300"/>
                    </a:xfrm>
                    <a:prstGeom prst="rect">
                      <a:avLst/>
                    </a:prstGeom>
                  </pic:spPr>
                </pic:pic>
              </a:graphicData>
            </a:graphic>
          </wp:inline>
        </w:drawing>
      </w:r>
    </w:p>
    <w:p w14:paraId="0D61CA13" w14:textId="77777777" w:rsidR="00CD49C4" w:rsidRPr="00396A8F" w:rsidRDefault="00CD49C4" w:rsidP="00CD49C4">
      <w:pPr>
        <w:rPr>
          <w:rFonts w:ascii="Times New Roman" w:hAnsi="Times New Roman" w:cs="Times New Roman"/>
          <w:sz w:val="24"/>
          <w:szCs w:val="24"/>
        </w:rPr>
      </w:pPr>
      <w:r>
        <w:rPr>
          <w:rFonts w:ascii="Times New Roman" w:hAnsi="Times New Roman" w:cs="Times New Roman"/>
          <w:b/>
          <w:sz w:val="24"/>
          <w:szCs w:val="24"/>
        </w:rPr>
        <w:t>Figure B.1</w:t>
      </w:r>
      <w:r w:rsidRPr="008E2804">
        <w:rPr>
          <w:rFonts w:ascii="Times New Roman" w:hAnsi="Times New Roman" w:cs="Times New Roman"/>
          <w:b/>
          <w:sz w:val="24"/>
          <w:szCs w:val="24"/>
        </w:rPr>
        <w:t xml:space="preserve">. </w:t>
      </w:r>
      <w:r w:rsidRPr="008E2804">
        <w:rPr>
          <w:rFonts w:ascii="Times New Roman" w:hAnsi="Times New Roman" w:cs="Times New Roman"/>
          <w:sz w:val="24"/>
          <w:szCs w:val="24"/>
        </w:rPr>
        <w:t xml:space="preserve">LC-MS analysis (selected ion at </w:t>
      </w:r>
      <w:r w:rsidRPr="008E2804">
        <w:rPr>
          <w:rFonts w:ascii="Times New Roman" w:hAnsi="Times New Roman" w:cs="Times New Roman"/>
          <w:i/>
          <w:sz w:val="24"/>
          <w:szCs w:val="24"/>
        </w:rPr>
        <w:t>m</w:t>
      </w:r>
      <w:r w:rsidRPr="008E2804">
        <w:rPr>
          <w:rFonts w:ascii="Times New Roman" w:hAnsi="Times New Roman" w:cs="Times New Roman"/>
          <w:sz w:val="24"/>
          <w:szCs w:val="24"/>
        </w:rPr>
        <w:t>/</w:t>
      </w:r>
      <w:r w:rsidRPr="008E2804">
        <w:rPr>
          <w:rFonts w:ascii="Times New Roman" w:hAnsi="Times New Roman" w:cs="Times New Roman"/>
          <w:i/>
          <w:sz w:val="24"/>
          <w:szCs w:val="24"/>
        </w:rPr>
        <w:t>z</w:t>
      </w:r>
      <w:r w:rsidRPr="008E2804">
        <w:rPr>
          <w:rFonts w:ascii="Times New Roman" w:hAnsi="Times New Roman" w:cs="Times New Roman"/>
          <w:sz w:val="24"/>
          <w:szCs w:val="24"/>
        </w:rPr>
        <w:t xml:space="preserve"> 356.15 under ESI¯ mode) for FDAA derivatives of beauversetin-derived hydrolysate (</w:t>
      </w:r>
      <w:r w:rsidRPr="008E2804">
        <w:rPr>
          <w:rFonts w:ascii="Times New Roman" w:hAnsi="Times New Roman" w:cs="Times New Roman"/>
          <w:b/>
          <w:sz w:val="24"/>
          <w:szCs w:val="24"/>
        </w:rPr>
        <w:t>A</w:t>
      </w:r>
      <w:r w:rsidRPr="008E2804">
        <w:rPr>
          <w:rFonts w:ascii="Times New Roman" w:hAnsi="Times New Roman" w:cs="Times New Roman"/>
          <w:sz w:val="24"/>
          <w:szCs w:val="24"/>
        </w:rPr>
        <w:t>), and D- (</w:t>
      </w:r>
      <w:r w:rsidRPr="008E2804">
        <w:rPr>
          <w:rFonts w:ascii="Times New Roman" w:hAnsi="Times New Roman" w:cs="Times New Roman"/>
          <w:b/>
          <w:sz w:val="24"/>
          <w:szCs w:val="24"/>
        </w:rPr>
        <w:t>B</w:t>
      </w:r>
      <w:r w:rsidRPr="008E2804">
        <w:rPr>
          <w:rFonts w:ascii="Times New Roman" w:hAnsi="Times New Roman" w:cs="Times New Roman"/>
          <w:sz w:val="24"/>
          <w:szCs w:val="24"/>
        </w:rPr>
        <w:t>) and L-Ser (</w:t>
      </w:r>
      <w:r w:rsidRPr="008E2804">
        <w:rPr>
          <w:rFonts w:ascii="Times New Roman" w:hAnsi="Times New Roman" w:cs="Times New Roman"/>
          <w:b/>
          <w:sz w:val="24"/>
          <w:szCs w:val="24"/>
        </w:rPr>
        <w:t>C</w:t>
      </w:r>
      <w:r w:rsidRPr="008E2804">
        <w:rPr>
          <w:rFonts w:ascii="Times New Roman" w:hAnsi="Times New Roman" w:cs="Times New Roman"/>
          <w:sz w:val="24"/>
          <w:szCs w:val="24"/>
        </w:rPr>
        <w:t xml:space="preserve">). </w:t>
      </w:r>
    </w:p>
    <w:p w14:paraId="7B91FDBC" w14:textId="77777777" w:rsidR="00CD49C4" w:rsidRDefault="00CD49C4" w:rsidP="000C05B2">
      <w:pPr>
        <w:jc w:val="center"/>
        <w:rPr>
          <w:rFonts w:ascii="Times New Roman" w:eastAsia="Times New Roman" w:hAnsi="Times New Roman" w:cs="Times New Roman"/>
          <w:b/>
          <w:bCs/>
          <w:iCs/>
          <w:sz w:val="24"/>
          <w:szCs w:val="28"/>
          <w:lang w:eastAsia="en-US" w:bidi="en-US"/>
        </w:rPr>
      </w:pPr>
      <w:r>
        <w:rPr>
          <w:noProof/>
          <w:sz w:val="24"/>
          <w:szCs w:val="24"/>
        </w:rPr>
        <w:lastRenderedPageBreak/>
        <w:drawing>
          <wp:inline distT="0" distB="0" distL="0" distR="0" wp14:anchorId="1E35D31A" wp14:editId="11F05069">
            <wp:extent cx="5751095" cy="6432437"/>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reen Shot 2018-02-20 at 10.58.36 AM.png"/>
                    <pic:cNvPicPr/>
                  </pic:nvPicPr>
                  <pic:blipFill rotWithShape="1">
                    <a:blip r:embed="rId221">
                      <a:extLst>
                        <a:ext uri="{28A0092B-C50C-407E-A947-70E740481C1C}">
                          <a14:useLocalDpi xmlns:a14="http://schemas.microsoft.com/office/drawing/2010/main" val="0"/>
                        </a:ext>
                      </a:extLst>
                    </a:blip>
                    <a:srcRect r="3238"/>
                    <a:stretch/>
                  </pic:blipFill>
                  <pic:spPr bwMode="auto">
                    <a:xfrm>
                      <a:off x="0" y="0"/>
                      <a:ext cx="5751196" cy="6432550"/>
                    </a:xfrm>
                    <a:prstGeom prst="rect">
                      <a:avLst/>
                    </a:prstGeom>
                    <a:ln>
                      <a:noFill/>
                    </a:ln>
                    <a:extLst>
                      <a:ext uri="{53640926-AAD7-44D8-BBD7-CCE9431645EC}">
                        <a14:shadowObscured xmlns:a14="http://schemas.microsoft.com/office/drawing/2010/main"/>
                      </a:ext>
                    </a:extLst>
                  </pic:spPr>
                </pic:pic>
              </a:graphicData>
            </a:graphic>
          </wp:inline>
        </w:drawing>
      </w:r>
    </w:p>
    <w:p w14:paraId="2AC01666"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B.2</w:t>
      </w:r>
      <w:r w:rsidRPr="008E2804">
        <w:rPr>
          <w:rFonts w:ascii="Times New Roman" w:hAnsi="Times New Roman" w:cs="Times New Roman"/>
          <w:b/>
          <w:sz w:val="24"/>
          <w:szCs w:val="24"/>
        </w:rPr>
        <w:t xml:space="preserve">. </w:t>
      </w:r>
      <w:r w:rsidRPr="008E2804">
        <w:rPr>
          <w:rFonts w:ascii="Times New Roman" w:hAnsi="Times New Roman" w:cs="Times New Roman"/>
          <w:sz w:val="24"/>
          <w:szCs w:val="24"/>
        </w:rPr>
        <w:t>LC-MS analysis (selected ion at m/z 370.20 under ESI negative mode) for FDAA derivatives of equisetin-derived hydrolysate(</w:t>
      </w:r>
      <w:r w:rsidRPr="008E2804">
        <w:rPr>
          <w:rFonts w:ascii="Times New Roman" w:hAnsi="Times New Roman" w:cs="Times New Roman"/>
          <w:b/>
          <w:sz w:val="24"/>
          <w:szCs w:val="24"/>
        </w:rPr>
        <w:t>A</w:t>
      </w:r>
      <w:r w:rsidRPr="008E2804">
        <w:rPr>
          <w:rFonts w:ascii="Times New Roman" w:hAnsi="Times New Roman" w:cs="Times New Roman"/>
          <w:sz w:val="24"/>
          <w:szCs w:val="24"/>
        </w:rPr>
        <w:t>), and L-(</w:t>
      </w:r>
      <w:r w:rsidRPr="008E2804">
        <w:rPr>
          <w:rFonts w:ascii="Times New Roman" w:hAnsi="Times New Roman" w:cs="Times New Roman"/>
          <w:b/>
          <w:sz w:val="24"/>
          <w:szCs w:val="24"/>
        </w:rPr>
        <w:t>B</w:t>
      </w:r>
      <w:r w:rsidRPr="008E2804">
        <w:rPr>
          <w:rFonts w:ascii="Times New Roman" w:hAnsi="Times New Roman" w:cs="Times New Roman"/>
          <w:sz w:val="24"/>
          <w:szCs w:val="24"/>
        </w:rPr>
        <w:t>) and L, D-N-methyl serine (</w:t>
      </w:r>
      <w:r w:rsidRPr="008E2804">
        <w:rPr>
          <w:rFonts w:ascii="Times New Roman" w:hAnsi="Times New Roman" w:cs="Times New Roman"/>
          <w:b/>
          <w:sz w:val="24"/>
          <w:szCs w:val="24"/>
        </w:rPr>
        <w:t>C</w:t>
      </w:r>
      <w:r w:rsidRPr="008E2804">
        <w:rPr>
          <w:rFonts w:ascii="Times New Roman" w:hAnsi="Times New Roman" w:cs="Times New Roman"/>
          <w:sz w:val="24"/>
          <w:szCs w:val="24"/>
        </w:rPr>
        <w:t>).</w:t>
      </w:r>
    </w:p>
    <w:p w14:paraId="26281FB2" w14:textId="77777777" w:rsidR="00CD49C4" w:rsidRDefault="00CD49C4" w:rsidP="000C05B2">
      <w:pPr>
        <w:jc w:val="center"/>
        <w:rPr>
          <w:rFonts w:ascii="Times New Roman" w:hAnsi="Times New Roman" w:cs="Times New Roman"/>
          <w:sz w:val="24"/>
          <w:szCs w:val="24"/>
        </w:rPr>
      </w:pPr>
      <w:r>
        <w:rPr>
          <w:noProof/>
        </w:rPr>
        <w:lastRenderedPageBreak/>
        <w:drawing>
          <wp:inline distT="0" distB="0" distL="0" distR="0" wp14:anchorId="4B4975F4" wp14:editId="156EEEA7">
            <wp:extent cx="5472704" cy="6069096"/>
            <wp:effectExtent l="0" t="0" r="0" b="8255"/>
            <wp:docPr id="251" name="Picture 251" descr="Screen%20Shot%202018-03-12%20at%209.50.57%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18-03-12%20at%209.50.57%20AM.png"/>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469969" cy="6066063"/>
                    </a:xfrm>
                    <a:prstGeom prst="rect">
                      <a:avLst/>
                    </a:prstGeom>
                    <a:noFill/>
                    <a:ln>
                      <a:noFill/>
                    </a:ln>
                  </pic:spPr>
                </pic:pic>
              </a:graphicData>
            </a:graphic>
          </wp:inline>
        </w:drawing>
      </w:r>
    </w:p>
    <w:p w14:paraId="6C54C4EE"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B.3</w:t>
      </w:r>
      <w:r w:rsidRPr="008E2804">
        <w:rPr>
          <w:rFonts w:ascii="Times New Roman" w:hAnsi="Times New Roman" w:cs="Times New Roman"/>
          <w:b/>
          <w:sz w:val="24"/>
          <w:szCs w:val="24"/>
        </w:rPr>
        <w:t xml:space="preserve">. </w:t>
      </w:r>
      <w:r w:rsidRPr="008E2804">
        <w:rPr>
          <w:rFonts w:ascii="Times New Roman" w:hAnsi="Times New Roman" w:cs="Times New Roman"/>
          <w:sz w:val="24"/>
          <w:szCs w:val="24"/>
        </w:rPr>
        <w:t xml:space="preserve">LC-MS analysis (selected ion at </w:t>
      </w:r>
      <w:r w:rsidRPr="008E2804">
        <w:rPr>
          <w:rFonts w:ascii="Times New Roman" w:hAnsi="Times New Roman" w:cs="Times New Roman"/>
          <w:i/>
          <w:sz w:val="24"/>
          <w:szCs w:val="24"/>
        </w:rPr>
        <w:t>m</w:t>
      </w:r>
      <w:r w:rsidRPr="008E2804">
        <w:rPr>
          <w:rFonts w:ascii="Times New Roman" w:hAnsi="Times New Roman" w:cs="Times New Roman"/>
          <w:sz w:val="24"/>
          <w:szCs w:val="24"/>
        </w:rPr>
        <w:t>/</w:t>
      </w:r>
      <w:r w:rsidRPr="008E2804">
        <w:rPr>
          <w:rFonts w:ascii="Times New Roman" w:hAnsi="Times New Roman" w:cs="Times New Roman"/>
          <w:i/>
          <w:sz w:val="24"/>
          <w:szCs w:val="24"/>
        </w:rPr>
        <w:t>z</w:t>
      </w:r>
      <w:r w:rsidRPr="008E2804">
        <w:rPr>
          <w:rFonts w:ascii="Times New Roman" w:hAnsi="Times New Roman" w:cs="Times New Roman"/>
          <w:sz w:val="24"/>
          <w:szCs w:val="24"/>
        </w:rPr>
        <w:t xml:space="preserve"> 370.05 under ESI¯ mode) for FDAA derivatives of </w:t>
      </w:r>
      <w:r w:rsidRPr="008E2804">
        <w:rPr>
          <w:rFonts w:ascii="Times New Roman" w:hAnsi="Times New Roman" w:cs="Times New Roman"/>
          <w:i/>
          <w:sz w:val="24"/>
          <w:szCs w:val="24"/>
        </w:rPr>
        <w:t>epi</w:t>
      </w:r>
      <w:r w:rsidRPr="008E2804">
        <w:rPr>
          <w:rFonts w:ascii="Times New Roman" w:hAnsi="Times New Roman" w:cs="Times New Roman"/>
          <w:sz w:val="24"/>
          <w:szCs w:val="24"/>
        </w:rPr>
        <w:t>-pyrrolocin A-derived hydrolysate (</w:t>
      </w:r>
      <w:r w:rsidRPr="008E2804">
        <w:rPr>
          <w:rFonts w:ascii="Times New Roman" w:hAnsi="Times New Roman" w:cs="Times New Roman"/>
          <w:b/>
          <w:sz w:val="24"/>
          <w:szCs w:val="24"/>
        </w:rPr>
        <w:t>A</w:t>
      </w:r>
      <w:r w:rsidRPr="008E2804">
        <w:rPr>
          <w:rFonts w:ascii="Times New Roman" w:hAnsi="Times New Roman" w:cs="Times New Roman"/>
          <w:sz w:val="24"/>
          <w:szCs w:val="24"/>
        </w:rPr>
        <w:t>), and L-</w:t>
      </w:r>
      <w:r w:rsidRPr="008E2804">
        <w:rPr>
          <w:rFonts w:ascii="Times New Roman" w:hAnsi="Times New Roman" w:cs="Times New Roman"/>
          <w:i/>
          <w:sz w:val="24"/>
          <w:szCs w:val="24"/>
        </w:rPr>
        <w:t>N</w:t>
      </w:r>
      <w:r w:rsidRPr="008E2804">
        <w:rPr>
          <w:rFonts w:ascii="Times New Roman" w:hAnsi="Times New Roman" w:cs="Times New Roman"/>
          <w:sz w:val="24"/>
          <w:szCs w:val="24"/>
        </w:rPr>
        <w:t>-met-ser (</w:t>
      </w:r>
      <w:r w:rsidRPr="008E2804">
        <w:rPr>
          <w:rFonts w:ascii="Times New Roman" w:hAnsi="Times New Roman" w:cs="Times New Roman"/>
          <w:b/>
          <w:sz w:val="24"/>
          <w:szCs w:val="24"/>
        </w:rPr>
        <w:t>B</w:t>
      </w:r>
      <w:r w:rsidRPr="008E2804">
        <w:rPr>
          <w:rFonts w:ascii="Times New Roman" w:hAnsi="Times New Roman" w:cs="Times New Roman"/>
          <w:sz w:val="24"/>
          <w:szCs w:val="24"/>
        </w:rPr>
        <w:t>) and L,</w:t>
      </w:r>
      <w:r>
        <w:rPr>
          <w:rFonts w:ascii="Times New Roman" w:hAnsi="Times New Roman" w:cs="Times New Roman"/>
          <w:sz w:val="24"/>
          <w:szCs w:val="24"/>
        </w:rPr>
        <w:t xml:space="preserve"> </w:t>
      </w:r>
      <w:r w:rsidRPr="008E2804">
        <w:rPr>
          <w:rFonts w:ascii="Times New Roman" w:hAnsi="Times New Roman" w:cs="Times New Roman"/>
          <w:sz w:val="24"/>
          <w:szCs w:val="24"/>
        </w:rPr>
        <w:t>D-</w:t>
      </w:r>
      <w:r w:rsidRPr="008E2804">
        <w:rPr>
          <w:rFonts w:ascii="Times New Roman" w:hAnsi="Times New Roman" w:cs="Times New Roman"/>
          <w:i/>
          <w:sz w:val="24"/>
          <w:szCs w:val="24"/>
        </w:rPr>
        <w:t>N</w:t>
      </w:r>
      <w:r w:rsidRPr="008E2804">
        <w:rPr>
          <w:rFonts w:ascii="Times New Roman" w:hAnsi="Times New Roman" w:cs="Times New Roman"/>
          <w:sz w:val="24"/>
          <w:szCs w:val="24"/>
        </w:rPr>
        <w:t>-met-ser mixture (</w:t>
      </w:r>
      <w:r w:rsidRPr="008E2804">
        <w:rPr>
          <w:rFonts w:ascii="Times New Roman" w:hAnsi="Times New Roman" w:cs="Times New Roman"/>
          <w:b/>
          <w:sz w:val="24"/>
          <w:szCs w:val="24"/>
        </w:rPr>
        <w:t>C</w:t>
      </w:r>
      <w:r w:rsidRPr="008E2804">
        <w:rPr>
          <w:rFonts w:ascii="Times New Roman" w:hAnsi="Times New Roman" w:cs="Times New Roman"/>
          <w:sz w:val="24"/>
          <w:szCs w:val="24"/>
        </w:rPr>
        <w:t xml:space="preserve">). </w:t>
      </w:r>
      <w:r>
        <w:rPr>
          <w:rFonts w:ascii="Times New Roman" w:hAnsi="Times New Roman" w:cs="Times New Roman"/>
          <w:sz w:val="24"/>
          <w:szCs w:val="24"/>
        </w:rPr>
        <w:br w:type="page"/>
      </w:r>
    </w:p>
    <w:p w14:paraId="0B13D36D" w14:textId="77777777" w:rsidR="00CD49C4" w:rsidRDefault="00CD49C4" w:rsidP="000C05B2">
      <w:pPr>
        <w:jc w:val="center"/>
        <w:rPr>
          <w:rFonts w:ascii="Times New Roman" w:hAnsi="Times New Roman" w:cs="Times New Roman"/>
          <w:sz w:val="24"/>
          <w:szCs w:val="24"/>
        </w:rPr>
      </w:pPr>
      <w:r w:rsidRPr="00C7340C">
        <w:object w:dxaOrig="12225" w:dyaOrig="8535" w14:anchorId="76E7C7D1">
          <v:shape id="_x0000_i1030" type="#_x0000_t75" style="width:373.15pt;height:260.15pt" o:ole="">
            <v:imagedata r:id="rId223" o:title=""/>
          </v:shape>
          <o:OLEObject Type="Embed" ProgID="MestReNova.Document.1" ShapeID="_x0000_i1030" DrawAspect="Content" ObjectID="_1618683685" r:id="rId224"/>
        </w:object>
      </w:r>
    </w:p>
    <w:p w14:paraId="12A2C4E8"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B.4.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4.4</w:t>
      </w:r>
      <w:r>
        <w:rPr>
          <w:rFonts w:ascii="Times New Roman" w:hAnsi="Times New Roman" w:cs="Times New Roman"/>
          <w:b/>
          <w:sz w:val="24"/>
        </w:rPr>
        <w:t xml:space="preserve">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p>
    <w:p w14:paraId="0968B6A0" w14:textId="77777777" w:rsidR="00CD49C4" w:rsidRDefault="00CD49C4" w:rsidP="00CD49C4">
      <w:pPr>
        <w:rPr>
          <w:rFonts w:ascii="Times New Roman" w:hAnsi="Times New Roman" w:cs="Times New Roman"/>
          <w:sz w:val="24"/>
        </w:rPr>
      </w:pPr>
    </w:p>
    <w:p w14:paraId="1132D066" w14:textId="77777777" w:rsidR="00CD49C4" w:rsidRDefault="00CD49C4" w:rsidP="000C05B2">
      <w:pPr>
        <w:jc w:val="center"/>
      </w:pPr>
      <w:r w:rsidRPr="00C7340C">
        <w:object w:dxaOrig="12225" w:dyaOrig="8536" w14:anchorId="34E9878D">
          <v:shape id="_x0000_i1031" type="#_x0000_t75" style="width:394.85pt;height:272.5pt" o:ole="">
            <v:imagedata r:id="rId225" o:title=""/>
          </v:shape>
          <o:OLEObject Type="Embed" ProgID="MestReNova.Document.1" ShapeID="_x0000_i1031" DrawAspect="Content" ObjectID="_1618683686" r:id="rId226"/>
        </w:object>
      </w:r>
    </w:p>
    <w:p w14:paraId="65719C57" w14:textId="77777777" w:rsidR="00CD49C4" w:rsidRDefault="00CD49C4" w:rsidP="00CD49C4">
      <w:pPr>
        <w:rPr>
          <w:rFonts w:ascii="Times New Roman" w:hAnsi="Times New Roman" w:cs="Times New Roman"/>
          <w:sz w:val="24"/>
        </w:rPr>
      </w:pPr>
      <w:r w:rsidRPr="004D6D1A">
        <w:rPr>
          <w:rFonts w:ascii="Times New Roman" w:hAnsi="Times New Roman" w:cs="Times New Roman"/>
          <w:b/>
          <w:sz w:val="24"/>
          <w:szCs w:val="24"/>
        </w:rPr>
        <w:t>Figure B.5.</w:t>
      </w:r>
      <w:r w:rsidRPr="004D6D1A">
        <w:rPr>
          <w:rFonts w:ascii="Times New Roman" w:hAnsi="Times New Roman" w:cs="Times New Roman"/>
          <w:sz w:val="24"/>
          <w:szCs w:val="24"/>
        </w:rPr>
        <w:t xml:space="preserve">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4.4</w:t>
      </w:r>
      <w:r>
        <w:rPr>
          <w:rFonts w:ascii="Times New Roman" w:hAnsi="Times New Roman" w:cs="Times New Roman"/>
          <w:b/>
          <w:sz w:val="24"/>
        </w:rPr>
        <w:t xml:space="preserve">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sidR="004E05D7">
        <w:rPr>
          <w:rFonts w:ascii="Times New Roman" w:hAnsi="Times New Roman" w:cs="Times New Roman"/>
          <w:sz w:val="24"/>
        </w:rPr>
        <w:t>, 100MHz)</w:t>
      </w:r>
    </w:p>
    <w:p w14:paraId="528793CA" w14:textId="77777777" w:rsidR="00CD49C4" w:rsidRPr="004D6D1A" w:rsidRDefault="00CD49C4" w:rsidP="000C05B2">
      <w:pPr>
        <w:jc w:val="center"/>
        <w:rPr>
          <w:rFonts w:ascii="Times New Roman" w:hAnsi="Times New Roman" w:cs="Times New Roman"/>
          <w:sz w:val="24"/>
        </w:rPr>
      </w:pPr>
      <w:r w:rsidRPr="00C7340C">
        <w:object w:dxaOrig="12225" w:dyaOrig="8536" w14:anchorId="7E01F1FA">
          <v:shape id="_x0000_i1032" type="#_x0000_t75" style="width:364.65pt;height:253.95pt" o:ole="">
            <v:imagedata r:id="rId227" o:title=""/>
          </v:shape>
          <o:OLEObject Type="Embed" ProgID="MestReNova.Document.1" ShapeID="_x0000_i1032" DrawAspect="Content" ObjectID="_1618683687" r:id="rId228"/>
        </w:object>
      </w:r>
    </w:p>
    <w:p w14:paraId="363D9296"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B.6.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p>
    <w:p w14:paraId="732D550A" w14:textId="77777777" w:rsidR="00CD49C4" w:rsidRDefault="00CD49C4" w:rsidP="00CD49C4">
      <w:pPr>
        <w:rPr>
          <w:rFonts w:ascii="Times New Roman" w:hAnsi="Times New Roman" w:cs="Times New Roman"/>
          <w:sz w:val="24"/>
        </w:rPr>
      </w:pPr>
    </w:p>
    <w:p w14:paraId="2D244497" w14:textId="77777777" w:rsidR="00CD49C4" w:rsidRDefault="00CD49C4" w:rsidP="000C05B2">
      <w:pPr>
        <w:jc w:val="center"/>
        <w:rPr>
          <w:rFonts w:ascii="Times New Roman" w:hAnsi="Times New Roman" w:cs="Times New Roman"/>
          <w:sz w:val="24"/>
        </w:rPr>
      </w:pPr>
      <w:r w:rsidRPr="00C7340C">
        <w:rPr>
          <w:b/>
          <w:noProof/>
        </w:rPr>
        <w:drawing>
          <wp:inline distT="0" distB="0" distL="0" distR="0" wp14:anchorId="2BAD0825" wp14:editId="281E44E4">
            <wp:extent cx="5030405" cy="3528748"/>
            <wp:effectExtent l="0" t="0" r="0" b="1905"/>
            <wp:docPr id="252"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5034939" cy="3531928"/>
                    </a:xfrm>
                    <a:prstGeom prst="rect">
                      <a:avLst/>
                    </a:prstGeom>
                    <a:noFill/>
                  </pic:spPr>
                </pic:pic>
              </a:graphicData>
            </a:graphic>
          </wp:inline>
        </w:drawing>
      </w:r>
    </w:p>
    <w:p w14:paraId="63681451" w14:textId="77777777" w:rsidR="00CD49C4" w:rsidRDefault="00CD49C4" w:rsidP="00CD49C4">
      <w:pPr>
        <w:rPr>
          <w:rFonts w:ascii="Times New Roman" w:hAnsi="Times New Roman" w:cs="Times New Roman"/>
          <w:sz w:val="24"/>
        </w:rPr>
      </w:pPr>
      <w:r w:rsidRPr="002241D6">
        <w:rPr>
          <w:rFonts w:ascii="Times New Roman" w:hAnsi="Times New Roman" w:cs="Times New Roman"/>
          <w:b/>
          <w:sz w:val="24"/>
        </w:rPr>
        <w:t xml:space="preserve">Figure B.7.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sidR="004E05D7">
        <w:rPr>
          <w:rFonts w:ascii="Times New Roman" w:hAnsi="Times New Roman" w:cs="Times New Roman"/>
          <w:sz w:val="24"/>
        </w:rPr>
        <w:t>, 100MHz)</w:t>
      </w:r>
    </w:p>
    <w:p w14:paraId="2AE061DC" w14:textId="77777777" w:rsidR="00CD49C4" w:rsidRDefault="00CD49C4" w:rsidP="000C05B2">
      <w:pPr>
        <w:jc w:val="center"/>
        <w:rPr>
          <w:rFonts w:ascii="Times New Roman" w:hAnsi="Times New Roman" w:cs="Times New Roman"/>
          <w:sz w:val="24"/>
        </w:rPr>
      </w:pPr>
      <w:r w:rsidRPr="00C7340C">
        <w:rPr>
          <w:b/>
          <w:noProof/>
          <w:sz w:val="24"/>
          <w:szCs w:val="24"/>
        </w:rPr>
        <w:lastRenderedPageBreak/>
        <w:drawing>
          <wp:inline distT="0" distB="0" distL="0" distR="0" wp14:anchorId="2C45A350" wp14:editId="06970EA8">
            <wp:extent cx="5257800" cy="3674704"/>
            <wp:effectExtent l="0" t="0" r="0" b="8890"/>
            <wp:docPr id="25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pic:cNvPicPr>
                      <a:picLocks noChangeAspect="1"/>
                    </pic:cNvPicPr>
                  </pic:nvPicPr>
                  <pic:blipFill>
                    <a:blip r:embed="rId230"/>
                    <a:stretch>
                      <a:fillRect/>
                    </a:stretch>
                  </pic:blipFill>
                  <pic:spPr>
                    <a:xfrm>
                      <a:off x="0" y="0"/>
                      <a:ext cx="5258406" cy="3675128"/>
                    </a:xfrm>
                    <a:prstGeom prst="rect">
                      <a:avLst/>
                    </a:prstGeom>
                  </pic:spPr>
                </pic:pic>
              </a:graphicData>
            </a:graphic>
          </wp:inline>
        </w:drawing>
      </w:r>
    </w:p>
    <w:p w14:paraId="7D17071D" w14:textId="77777777" w:rsidR="00CD49C4" w:rsidRDefault="00CD49C4" w:rsidP="00CD49C4">
      <w:pPr>
        <w:rPr>
          <w:rFonts w:ascii="Times New Roman" w:hAnsi="Times New Roman" w:cs="Times New Roman"/>
          <w:sz w:val="24"/>
        </w:rPr>
      </w:pPr>
      <w:r>
        <w:rPr>
          <w:rFonts w:ascii="Times New Roman" w:hAnsi="Times New Roman" w:cs="Times New Roman"/>
          <w:b/>
          <w:sz w:val="24"/>
        </w:rPr>
        <w:t>Figure B.8</w:t>
      </w:r>
      <w:r w:rsidRPr="002241D6">
        <w:rPr>
          <w:rFonts w:ascii="Times New Roman" w:hAnsi="Times New Roman" w:cs="Times New Roman"/>
          <w:b/>
          <w:sz w:val="24"/>
        </w:rPr>
        <w:t xml:space="preserve">. </w:t>
      </w:r>
      <w:r w:rsidRPr="002241D6">
        <w:rPr>
          <w:rFonts w:ascii="Times New Roman" w:hAnsi="Times New Roman" w:cs="Times New Roman"/>
          <w:sz w:val="24"/>
        </w:rPr>
        <w:t>COSY</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p>
    <w:p w14:paraId="7778EDB3" w14:textId="77777777" w:rsidR="00CD49C4" w:rsidRDefault="00CD49C4" w:rsidP="00CD49C4">
      <w:pPr>
        <w:rPr>
          <w:rFonts w:ascii="Times New Roman" w:hAnsi="Times New Roman" w:cs="Times New Roman"/>
          <w:sz w:val="24"/>
        </w:rPr>
      </w:pPr>
    </w:p>
    <w:p w14:paraId="7543EA21" w14:textId="77777777" w:rsidR="00CD49C4" w:rsidRDefault="00CD49C4" w:rsidP="000C05B2">
      <w:pPr>
        <w:jc w:val="center"/>
        <w:rPr>
          <w:rFonts w:ascii="Times New Roman" w:hAnsi="Times New Roman" w:cs="Times New Roman"/>
          <w:sz w:val="24"/>
        </w:rPr>
      </w:pPr>
      <w:r w:rsidRPr="00C7340C">
        <w:rPr>
          <w:b/>
          <w:noProof/>
          <w:sz w:val="24"/>
          <w:szCs w:val="24"/>
        </w:rPr>
        <w:drawing>
          <wp:inline distT="0" distB="0" distL="0" distR="0" wp14:anchorId="6C19E74B" wp14:editId="38CB2527">
            <wp:extent cx="4843780" cy="3381955"/>
            <wp:effectExtent l="0" t="0" r="7620" b="0"/>
            <wp:docPr id="254"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4849818" cy="3386171"/>
                    </a:xfrm>
                    <a:prstGeom prst="rect">
                      <a:avLst/>
                    </a:prstGeom>
                    <a:noFill/>
                  </pic:spPr>
                </pic:pic>
              </a:graphicData>
            </a:graphic>
          </wp:inline>
        </w:drawing>
      </w:r>
    </w:p>
    <w:p w14:paraId="4979E8CD" w14:textId="77777777" w:rsidR="00CD49C4" w:rsidRDefault="00CD49C4" w:rsidP="00CD49C4">
      <w:pPr>
        <w:rPr>
          <w:rFonts w:ascii="Times New Roman" w:hAnsi="Times New Roman" w:cs="Times New Roman"/>
          <w:sz w:val="24"/>
        </w:rPr>
      </w:pPr>
      <w:r>
        <w:rPr>
          <w:rFonts w:ascii="Times New Roman" w:hAnsi="Times New Roman" w:cs="Times New Roman"/>
          <w:b/>
          <w:sz w:val="24"/>
        </w:rPr>
        <w:t>Figure B.9</w:t>
      </w:r>
      <w:r w:rsidRPr="002241D6">
        <w:rPr>
          <w:rFonts w:ascii="Times New Roman" w:hAnsi="Times New Roman" w:cs="Times New Roman"/>
          <w:b/>
          <w:sz w:val="24"/>
        </w:rPr>
        <w:t xml:space="preserve">. </w:t>
      </w:r>
      <w:r>
        <w:rPr>
          <w:rFonts w:ascii="Times New Roman" w:hAnsi="Times New Roman" w:cs="Times New Roman"/>
          <w:sz w:val="24"/>
        </w:rPr>
        <w:t>HSQC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Pr>
          <w:rFonts w:ascii="Times New Roman" w:hAnsi="Times New Roman" w:cs="Times New Roman"/>
          <w:sz w:val="24"/>
        </w:rPr>
        <w:br w:type="page"/>
      </w:r>
    </w:p>
    <w:p w14:paraId="64E4E134" w14:textId="77777777" w:rsidR="00CD49C4" w:rsidRDefault="00CD49C4" w:rsidP="000C05B2">
      <w:pPr>
        <w:jc w:val="center"/>
        <w:rPr>
          <w:rFonts w:ascii="Times New Roman" w:hAnsi="Times New Roman" w:cs="Times New Roman"/>
          <w:sz w:val="24"/>
        </w:rPr>
      </w:pPr>
      <w:r w:rsidRPr="00C7340C">
        <w:rPr>
          <w:b/>
          <w:noProof/>
          <w:sz w:val="24"/>
          <w:szCs w:val="24"/>
        </w:rPr>
        <w:lastRenderedPageBreak/>
        <w:drawing>
          <wp:inline distT="0" distB="0" distL="0" distR="0" wp14:anchorId="645D1B36" wp14:editId="62E9E2D9">
            <wp:extent cx="5238196" cy="3657600"/>
            <wp:effectExtent l="0" t="0" r="0" b="0"/>
            <wp:docPr id="255"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238196" cy="3657600"/>
                    </a:xfrm>
                    <a:prstGeom prst="rect">
                      <a:avLst/>
                    </a:prstGeom>
                    <a:noFill/>
                  </pic:spPr>
                </pic:pic>
              </a:graphicData>
            </a:graphic>
          </wp:inline>
        </w:drawing>
      </w:r>
    </w:p>
    <w:p w14:paraId="3BA074D6" w14:textId="77777777" w:rsidR="00CD49C4" w:rsidRDefault="00CD49C4" w:rsidP="00CD49C4">
      <w:pPr>
        <w:rPr>
          <w:rFonts w:ascii="Times New Roman" w:hAnsi="Times New Roman" w:cs="Times New Roman"/>
          <w:sz w:val="24"/>
        </w:rPr>
      </w:pPr>
      <w:r>
        <w:rPr>
          <w:rFonts w:ascii="Times New Roman" w:hAnsi="Times New Roman" w:cs="Times New Roman"/>
          <w:b/>
          <w:sz w:val="24"/>
        </w:rPr>
        <w:t>Figure B.10</w:t>
      </w:r>
      <w:r w:rsidRPr="002241D6">
        <w:rPr>
          <w:rFonts w:ascii="Times New Roman" w:hAnsi="Times New Roman" w:cs="Times New Roman"/>
          <w:b/>
          <w:sz w:val="24"/>
        </w:rPr>
        <w:t xml:space="preserve">. </w:t>
      </w:r>
      <w:r>
        <w:rPr>
          <w:rFonts w:ascii="Times New Roman" w:hAnsi="Times New Roman" w:cs="Times New Roman"/>
          <w:sz w:val="24"/>
        </w:rPr>
        <w:t>HMBC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p>
    <w:p w14:paraId="15AF13A1" w14:textId="77777777" w:rsidR="00CD49C4" w:rsidRDefault="00CD49C4" w:rsidP="00CD49C4">
      <w:pPr>
        <w:rPr>
          <w:rFonts w:ascii="Times New Roman" w:hAnsi="Times New Roman" w:cs="Times New Roman"/>
          <w:sz w:val="24"/>
        </w:rPr>
      </w:pPr>
    </w:p>
    <w:p w14:paraId="7890D1D0" w14:textId="77777777" w:rsidR="00CD49C4" w:rsidRDefault="00CD49C4" w:rsidP="000C05B2">
      <w:pPr>
        <w:jc w:val="center"/>
        <w:rPr>
          <w:rFonts w:ascii="Times New Roman" w:hAnsi="Times New Roman" w:cs="Times New Roman"/>
          <w:sz w:val="24"/>
        </w:rPr>
      </w:pPr>
      <w:r w:rsidRPr="00C7340C">
        <w:rPr>
          <w:b/>
          <w:noProof/>
          <w:sz w:val="24"/>
          <w:szCs w:val="24"/>
        </w:rPr>
        <w:drawing>
          <wp:inline distT="0" distB="0" distL="0" distR="0" wp14:anchorId="41B07ED1" wp14:editId="2AFDE58E">
            <wp:extent cx="4843780" cy="3382175"/>
            <wp:effectExtent l="0" t="0" r="7620" b="0"/>
            <wp:docPr id="256"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4848479" cy="3385456"/>
                    </a:xfrm>
                    <a:prstGeom prst="rect">
                      <a:avLst/>
                    </a:prstGeom>
                    <a:noFill/>
                  </pic:spPr>
                </pic:pic>
              </a:graphicData>
            </a:graphic>
          </wp:inline>
        </w:drawing>
      </w:r>
    </w:p>
    <w:p w14:paraId="66CE1FF5" w14:textId="77777777" w:rsidR="00CD49C4" w:rsidRDefault="00CD49C4" w:rsidP="00CD49C4">
      <w:pPr>
        <w:rPr>
          <w:rFonts w:ascii="Times New Roman" w:hAnsi="Times New Roman" w:cs="Times New Roman"/>
          <w:sz w:val="24"/>
        </w:rPr>
      </w:pPr>
      <w:r>
        <w:rPr>
          <w:rFonts w:ascii="Times New Roman" w:hAnsi="Times New Roman" w:cs="Times New Roman"/>
          <w:b/>
          <w:sz w:val="24"/>
        </w:rPr>
        <w:t>Figure B.11</w:t>
      </w:r>
      <w:r w:rsidRPr="002241D6">
        <w:rPr>
          <w:rFonts w:ascii="Times New Roman" w:hAnsi="Times New Roman" w:cs="Times New Roman"/>
          <w:b/>
          <w:sz w:val="24"/>
        </w:rPr>
        <w:t xml:space="preserve">. </w:t>
      </w:r>
      <w:r>
        <w:rPr>
          <w:rFonts w:ascii="Times New Roman" w:hAnsi="Times New Roman" w:cs="Times New Roman"/>
          <w:sz w:val="24"/>
        </w:rPr>
        <w:t>ROESY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5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Pr>
          <w:rFonts w:ascii="Times New Roman" w:hAnsi="Times New Roman" w:cs="Times New Roman"/>
          <w:sz w:val="24"/>
        </w:rPr>
        <w:br w:type="page"/>
      </w:r>
    </w:p>
    <w:p w14:paraId="0CACDC8A" w14:textId="77777777" w:rsidR="00CD49C4" w:rsidRDefault="00CD49C4" w:rsidP="000C05B2">
      <w:pPr>
        <w:jc w:val="center"/>
        <w:rPr>
          <w:rFonts w:ascii="Times New Roman" w:hAnsi="Times New Roman" w:cs="Times New Roman"/>
          <w:sz w:val="24"/>
        </w:rPr>
      </w:pPr>
      <w:r w:rsidRPr="00D80F6D">
        <w:rPr>
          <w:noProof/>
        </w:rPr>
        <w:lastRenderedPageBreak/>
        <w:drawing>
          <wp:inline distT="0" distB="0" distL="0" distR="0" wp14:anchorId="695C32F4" wp14:editId="111BA797">
            <wp:extent cx="4983122" cy="3474720"/>
            <wp:effectExtent l="0" t="0" r="0" b="508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983122" cy="3474720"/>
                    </a:xfrm>
                    <a:prstGeom prst="rect">
                      <a:avLst/>
                    </a:prstGeom>
                  </pic:spPr>
                </pic:pic>
              </a:graphicData>
            </a:graphic>
          </wp:inline>
        </w:drawing>
      </w:r>
    </w:p>
    <w:p w14:paraId="5E954823" w14:textId="77777777" w:rsidR="00CD49C4" w:rsidRDefault="00CD49C4" w:rsidP="00CD49C4">
      <w:pPr>
        <w:rPr>
          <w:rFonts w:ascii="Times New Roman" w:hAnsi="Times New Roman" w:cs="Times New Roman"/>
          <w:sz w:val="24"/>
        </w:rPr>
      </w:pPr>
    </w:p>
    <w:p w14:paraId="1FFD54C9"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B.12.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6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p>
    <w:p w14:paraId="54AA7657" w14:textId="77777777" w:rsidR="00CD49C4" w:rsidRDefault="00CD49C4" w:rsidP="000C05B2">
      <w:pPr>
        <w:jc w:val="center"/>
        <w:rPr>
          <w:rFonts w:ascii="Times New Roman" w:hAnsi="Times New Roman" w:cs="Times New Roman"/>
          <w:sz w:val="24"/>
        </w:rPr>
      </w:pPr>
      <w:r w:rsidRPr="00D80F6D">
        <w:rPr>
          <w:noProof/>
        </w:rPr>
        <w:drawing>
          <wp:inline distT="0" distB="0" distL="0" distR="0" wp14:anchorId="6CF90360" wp14:editId="28036A92">
            <wp:extent cx="4982977" cy="3474720"/>
            <wp:effectExtent l="0" t="0" r="0" b="508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982977" cy="3474720"/>
                    </a:xfrm>
                    <a:prstGeom prst="rect">
                      <a:avLst/>
                    </a:prstGeom>
                  </pic:spPr>
                </pic:pic>
              </a:graphicData>
            </a:graphic>
          </wp:inline>
        </w:drawing>
      </w:r>
    </w:p>
    <w:p w14:paraId="2A8AC0D9"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B.13.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6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sidR="004E05D7">
        <w:rPr>
          <w:rFonts w:ascii="Times New Roman" w:hAnsi="Times New Roman" w:cs="Times New Roman"/>
          <w:sz w:val="24"/>
        </w:rPr>
        <w:t>, 100MHz)</w:t>
      </w:r>
    </w:p>
    <w:p w14:paraId="2815051F" w14:textId="77777777" w:rsidR="00CD49C4" w:rsidRDefault="00CD49C4" w:rsidP="000C05B2">
      <w:pPr>
        <w:jc w:val="center"/>
        <w:rPr>
          <w:rFonts w:ascii="Times New Roman" w:hAnsi="Times New Roman" w:cs="Times New Roman"/>
          <w:sz w:val="24"/>
        </w:rPr>
      </w:pPr>
      <w:r w:rsidRPr="00D80F6D">
        <w:rPr>
          <w:noProof/>
        </w:rPr>
        <w:lastRenderedPageBreak/>
        <w:drawing>
          <wp:inline distT="0" distB="0" distL="0" distR="0" wp14:anchorId="261C1DB6" wp14:editId="1FAC8B36">
            <wp:extent cx="5246010" cy="3657600"/>
            <wp:effectExtent l="0" t="0" r="12065"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246010" cy="3657600"/>
                    </a:xfrm>
                    <a:prstGeom prst="rect">
                      <a:avLst/>
                    </a:prstGeom>
                  </pic:spPr>
                </pic:pic>
              </a:graphicData>
            </a:graphic>
          </wp:inline>
        </w:drawing>
      </w:r>
    </w:p>
    <w:p w14:paraId="49724A42"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B.14. </w:t>
      </w:r>
      <w:r w:rsidRPr="00391F9C">
        <w:rPr>
          <w:rFonts w:ascii="Times New Roman" w:hAnsi="Times New Roman" w:cs="Times New Roman"/>
          <w:sz w:val="24"/>
          <w:vertAlign w:val="superscript"/>
        </w:rPr>
        <w:t>1</w:t>
      </w:r>
      <w:r>
        <w:rPr>
          <w:rFonts w:ascii="Times New Roman" w:hAnsi="Times New Roman" w:cs="Times New Roman"/>
          <w:sz w:val="24"/>
        </w:rPr>
        <w:t xml:space="preserve">H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 500MHz)</w:t>
      </w:r>
    </w:p>
    <w:p w14:paraId="40979134" w14:textId="77777777" w:rsidR="00CD49C4" w:rsidRDefault="00CD49C4" w:rsidP="00CD49C4">
      <w:pPr>
        <w:rPr>
          <w:rFonts w:ascii="Times New Roman" w:hAnsi="Times New Roman" w:cs="Times New Roman"/>
          <w:sz w:val="24"/>
        </w:rPr>
      </w:pPr>
    </w:p>
    <w:p w14:paraId="11AA5FD2" w14:textId="77777777" w:rsidR="00CD49C4" w:rsidRDefault="00CD49C4" w:rsidP="000C05B2">
      <w:pPr>
        <w:jc w:val="center"/>
        <w:rPr>
          <w:rFonts w:ascii="Times New Roman" w:hAnsi="Times New Roman" w:cs="Times New Roman"/>
          <w:sz w:val="24"/>
        </w:rPr>
      </w:pPr>
      <w:r w:rsidRPr="00D80F6D">
        <w:rPr>
          <w:noProof/>
        </w:rPr>
        <w:drawing>
          <wp:inline distT="0" distB="0" distL="0" distR="0" wp14:anchorId="39656405" wp14:editId="01BADFA6">
            <wp:extent cx="4737628" cy="3303148"/>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749272" cy="3311266"/>
                    </a:xfrm>
                    <a:prstGeom prst="rect">
                      <a:avLst/>
                    </a:prstGeom>
                  </pic:spPr>
                </pic:pic>
              </a:graphicData>
            </a:graphic>
          </wp:inline>
        </w:drawing>
      </w:r>
    </w:p>
    <w:p w14:paraId="502AAC4B"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B.15. </w:t>
      </w:r>
      <w:r w:rsidRPr="00391F9C">
        <w:rPr>
          <w:rFonts w:ascii="Times New Roman" w:hAnsi="Times New Roman" w:cs="Times New Roman"/>
          <w:sz w:val="24"/>
          <w:vertAlign w:val="superscript"/>
        </w:rPr>
        <w:t>1</w:t>
      </w:r>
      <w:r>
        <w:rPr>
          <w:rFonts w:ascii="Times New Roman" w:hAnsi="Times New Roman" w:cs="Times New Roman"/>
          <w:sz w:val="24"/>
          <w:vertAlign w:val="superscript"/>
        </w:rPr>
        <w:t>3</w:t>
      </w:r>
      <w:r>
        <w:rPr>
          <w:rFonts w:ascii="Times New Roman" w:hAnsi="Times New Roman" w:cs="Times New Roman"/>
          <w:sz w:val="24"/>
        </w:rPr>
        <w:t xml:space="preserve">C </w:t>
      </w:r>
      <w:r w:rsidRPr="00391F9C">
        <w:rPr>
          <w:rFonts w:ascii="Times New Roman" w:hAnsi="Times New Roman" w:cs="Times New Roman"/>
          <w:sz w:val="24"/>
        </w:rPr>
        <w:t>NMR</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sidR="004E05D7">
        <w:rPr>
          <w:rFonts w:ascii="Times New Roman" w:hAnsi="Times New Roman" w:cs="Times New Roman"/>
          <w:sz w:val="24"/>
        </w:rPr>
        <w:t>, 100MHz)</w:t>
      </w:r>
    </w:p>
    <w:p w14:paraId="10208B25" w14:textId="77777777" w:rsidR="00CD49C4" w:rsidRDefault="00CD49C4" w:rsidP="000C05B2">
      <w:pPr>
        <w:jc w:val="center"/>
        <w:rPr>
          <w:rFonts w:ascii="Times New Roman" w:hAnsi="Times New Roman" w:cs="Times New Roman"/>
          <w:sz w:val="24"/>
        </w:rPr>
      </w:pPr>
      <w:r w:rsidRPr="00645878">
        <w:rPr>
          <w:noProof/>
        </w:rPr>
        <w:lastRenderedPageBreak/>
        <w:drawing>
          <wp:inline distT="0" distB="0" distL="0" distR="0" wp14:anchorId="79228FE2" wp14:editId="3DF6D43B">
            <wp:extent cx="5085392" cy="3545840"/>
            <wp:effectExtent l="0" t="0" r="0" b="1016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5089095" cy="3548422"/>
                    </a:xfrm>
                    <a:prstGeom prst="rect">
                      <a:avLst/>
                    </a:prstGeom>
                  </pic:spPr>
                </pic:pic>
              </a:graphicData>
            </a:graphic>
          </wp:inline>
        </w:drawing>
      </w:r>
    </w:p>
    <w:p w14:paraId="4B86D25F"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B.16. </w:t>
      </w:r>
      <w:r w:rsidRPr="005A0FC6">
        <w:rPr>
          <w:rFonts w:ascii="Times New Roman" w:hAnsi="Times New Roman" w:cs="Times New Roman"/>
          <w:sz w:val="24"/>
        </w:rPr>
        <w:t>COSY</w:t>
      </w:r>
      <w:r>
        <w:rPr>
          <w:rFonts w:ascii="Times New Roman" w:hAnsi="Times New Roman" w:cs="Times New Roman"/>
          <w:sz w:val="24"/>
        </w:rPr>
        <w:t xml:space="preserve">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p>
    <w:p w14:paraId="0E416EBE" w14:textId="77777777" w:rsidR="00CD49C4" w:rsidRDefault="00CD49C4" w:rsidP="00CD49C4">
      <w:pPr>
        <w:rPr>
          <w:rFonts w:ascii="Times New Roman" w:hAnsi="Times New Roman" w:cs="Times New Roman"/>
          <w:sz w:val="24"/>
        </w:rPr>
      </w:pPr>
    </w:p>
    <w:p w14:paraId="7F421588" w14:textId="77777777" w:rsidR="00CD49C4" w:rsidRDefault="00CD49C4" w:rsidP="000C05B2">
      <w:pPr>
        <w:jc w:val="center"/>
        <w:rPr>
          <w:rFonts w:ascii="Times New Roman" w:hAnsi="Times New Roman" w:cs="Times New Roman"/>
          <w:sz w:val="24"/>
        </w:rPr>
      </w:pPr>
      <w:r w:rsidRPr="00645878">
        <w:rPr>
          <w:noProof/>
        </w:rPr>
        <w:drawing>
          <wp:inline distT="0" distB="0" distL="0" distR="0" wp14:anchorId="4138A10B" wp14:editId="3486F305">
            <wp:extent cx="4965065" cy="3461961"/>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981858" cy="3473670"/>
                    </a:xfrm>
                    <a:prstGeom prst="rect">
                      <a:avLst/>
                    </a:prstGeom>
                  </pic:spPr>
                </pic:pic>
              </a:graphicData>
            </a:graphic>
          </wp:inline>
        </w:drawing>
      </w:r>
    </w:p>
    <w:p w14:paraId="2541108C"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B.17. </w:t>
      </w:r>
      <w:r>
        <w:rPr>
          <w:rFonts w:ascii="Times New Roman" w:hAnsi="Times New Roman" w:cs="Times New Roman"/>
          <w:sz w:val="24"/>
        </w:rPr>
        <w:t>HSQC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Pr>
          <w:rFonts w:ascii="Times New Roman" w:hAnsi="Times New Roman" w:cs="Times New Roman"/>
          <w:sz w:val="24"/>
        </w:rPr>
        <w:br w:type="page"/>
      </w:r>
    </w:p>
    <w:p w14:paraId="4C24945D" w14:textId="77777777" w:rsidR="00CD49C4" w:rsidRDefault="00CD49C4" w:rsidP="000C05B2">
      <w:pPr>
        <w:jc w:val="center"/>
        <w:rPr>
          <w:rFonts w:ascii="Times New Roman" w:hAnsi="Times New Roman" w:cs="Times New Roman"/>
          <w:sz w:val="24"/>
        </w:rPr>
      </w:pPr>
      <w:r w:rsidRPr="002530CA">
        <w:rPr>
          <w:noProof/>
        </w:rPr>
        <w:lastRenderedPageBreak/>
        <w:drawing>
          <wp:inline distT="0" distB="0" distL="0" distR="0" wp14:anchorId="3825E05B" wp14:editId="201CDF39">
            <wp:extent cx="5245548" cy="3657600"/>
            <wp:effectExtent l="0" t="0" r="1270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245548" cy="3657600"/>
                    </a:xfrm>
                    <a:prstGeom prst="rect">
                      <a:avLst/>
                    </a:prstGeom>
                  </pic:spPr>
                </pic:pic>
              </a:graphicData>
            </a:graphic>
          </wp:inline>
        </w:drawing>
      </w:r>
    </w:p>
    <w:p w14:paraId="325C94E5"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B.18. </w:t>
      </w:r>
      <w:r>
        <w:rPr>
          <w:rFonts w:ascii="Times New Roman" w:hAnsi="Times New Roman" w:cs="Times New Roman"/>
          <w:sz w:val="24"/>
        </w:rPr>
        <w:t>HMBC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p>
    <w:p w14:paraId="24C8D841" w14:textId="77777777" w:rsidR="00CD49C4" w:rsidRDefault="00CD49C4" w:rsidP="00CD49C4">
      <w:pPr>
        <w:rPr>
          <w:rFonts w:ascii="Times New Roman" w:hAnsi="Times New Roman" w:cs="Times New Roman"/>
          <w:sz w:val="24"/>
        </w:rPr>
      </w:pPr>
    </w:p>
    <w:p w14:paraId="481CFEE5" w14:textId="77777777" w:rsidR="00CD49C4" w:rsidRDefault="00CD49C4" w:rsidP="000C05B2">
      <w:pPr>
        <w:jc w:val="center"/>
        <w:rPr>
          <w:rFonts w:ascii="Times New Roman" w:hAnsi="Times New Roman" w:cs="Times New Roman"/>
          <w:sz w:val="24"/>
        </w:rPr>
      </w:pPr>
      <w:r w:rsidRPr="002530CA">
        <w:rPr>
          <w:noProof/>
        </w:rPr>
        <w:drawing>
          <wp:inline distT="0" distB="0" distL="0" distR="0" wp14:anchorId="0EAC5139" wp14:editId="03B49E13">
            <wp:extent cx="4737420" cy="3303148"/>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758159" cy="3317608"/>
                    </a:xfrm>
                    <a:prstGeom prst="rect">
                      <a:avLst/>
                    </a:prstGeom>
                  </pic:spPr>
                </pic:pic>
              </a:graphicData>
            </a:graphic>
          </wp:inline>
        </w:drawing>
      </w:r>
    </w:p>
    <w:p w14:paraId="1B6B6365" w14:textId="77777777" w:rsidR="00CD49C4" w:rsidRDefault="00CD49C4" w:rsidP="00CD49C4">
      <w:pPr>
        <w:rPr>
          <w:rFonts w:ascii="Times New Roman" w:hAnsi="Times New Roman" w:cs="Times New Roman"/>
          <w:sz w:val="24"/>
        </w:rPr>
      </w:pPr>
      <w:r>
        <w:rPr>
          <w:rFonts w:ascii="Times New Roman" w:hAnsi="Times New Roman" w:cs="Times New Roman"/>
          <w:b/>
          <w:sz w:val="24"/>
          <w:szCs w:val="24"/>
        </w:rPr>
        <w:t xml:space="preserve">Figure B.19. </w:t>
      </w:r>
      <w:r>
        <w:rPr>
          <w:rFonts w:ascii="Times New Roman" w:hAnsi="Times New Roman" w:cs="Times New Roman"/>
          <w:sz w:val="24"/>
        </w:rPr>
        <w:t>ROESY Spectrum of Compound</w:t>
      </w:r>
      <w:r w:rsidRPr="003D24E7">
        <w:rPr>
          <w:rFonts w:ascii="Times New Roman" w:hAnsi="Times New Roman" w:cs="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7 </w:t>
      </w:r>
      <w:r w:rsidRPr="00391F9C">
        <w:rPr>
          <w:rFonts w:ascii="Times New Roman" w:hAnsi="Times New Roman" w:cs="Times New Roman"/>
          <w:sz w:val="24"/>
        </w:rPr>
        <w:t>(</w:t>
      </w:r>
      <w:r>
        <w:rPr>
          <w:rFonts w:ascii="Times New Roman" w:hAnsi="Times New Roman" w:cs="Times New Roman"/>
          <w:sz w:val="24"/>
        </w:rPr>
        <w:t>DMSO-</w:t>
      </w:r>
      <w:r w:rsidRPr="002241D6">
        <w:rPr>
          <w:rFonts w:ascii="Times New Roman" w:hAnsi="Times New Roman" w:cs="Times New Roman"/>
          <w:i/>
          <w:sz w:val="24"/>
        </w:rPr>
        <w:t>d</w:t>
      </w:r>
      <w:r w:rsidRPr="002241D6">
        <w:rPr>
          <w:rFonts w:ascii="Times New Roman" w:hAnsi="Times New Roman" w:cs="Times New Roman"/>
          <w:i/>
          <w:sz w:val="24"/>
          <w:vertAlign w:val="subscript"/>
        </w:rPr>
        <w:t>6</w:t>
      </w:r>
      <w:r>
        <w:rPr>
          <w:rFonts w:ascii="Times New Roman" w:hAnsi="Times New Roman" w:cs="Times New Roman"/>
          <w:sz w:val="24"/>
        </w:rPr>
        <w:t>)</w:t>
      </w:r>
      <w:r>
        <w:rPr>
          <w:rFonts w:ascii="Times New Roman" w:hAnsi="Times New Roman" w:cs="Times New Roman"/>
          <w:sz w:val="24"/>
        </w:rPr>
        <w:br w:type="page"/>
      </w:r>
    </w:p>
    <w:p w14:paraId="01D0E91F" w14:textId="77777777" w:rsidR="00CD49C4" w:rsidRDefault="00CD49C4" w:rsidP="00CD49C4">
      <w:pPr>
        <w:tabs>
          <w:tab w:val="left" w:leader="dot" w:pos="8280"/>
        </w:tabs>
        <w:jc w:val="center"/>
        <w:rPr>
          <w:rFonts w:ascii="Times New Roman" w:hAnsi="Times New Roman" w:cs="Times New Roman"/>
          <w:b/>
          <w:sz w:val="24"/>
          <w:szCs w:val="24"/>
        </w:rPr>
      </w:pPr>
      <w:r w:rsidRPr="00E36A8D">
        <w:rPr>
          <w:rFonts w:ascii="Times New Roman" w:hAnsi="Times New Roman" w:cs="Times New Roman"/>
          <w:b/>
          <w:noProof/>
          <w:sz w:val="24"/>
          <w:szCs w:val="24"/>
        </w:rPr>
        <w:lastRenderedPageBreak/>
        <w:drawing>
          <wp:inline distT="0" distB="0" distL="0" distR="0" wp14:anchorId="4320F261" wp14:editId="61FF44E9">
            <wp:extent cx="3213100" cy="2235200"/>
            <wp:effectExtent l="0" t="0" r="1270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3213100" cy="2235200"/>
                    </a:xfrm>
                    <a:prstGeom prst="rect">
                      <a:avLst/>
                    </a:prstGeom>
                  </pic:spPr>
                </pic:pic>
              </a:graphicData>
            </a:graphic>
          </wp:inline>
        </w:drawing>
      </w:r>
    </w:p>
    <w:p w14:paraId="468BEC0E"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B.20. </w:t>
      </w:r>
      <w:r>
        <w:rPr>
          <w:rFonts w:ascii="Times New Roman" w:hAnsi="Times New Roman" w:cs="Times New Roman"/>
          <w:sz w:val="24"/>
        </w:rPr>
        <w:t xml:space="preserve">CD Spectra of Compounds </w:t>
      </w:r>
      <w:r w:rsidRPr="00F8616F">
        <w:rPr>
          <w:rFonts w:ascii="Times New Roman" w:hAnsi="Times New Roman" w:cs="Times New Roman"/>
          <w:b/>
          <w:sz w:val="24"/>
        </w:rPr>
        <w:t>4.1</w:t>
      </w:r>
      <w:r>
        <w:rPr>
          <w:rFonts w:ascii="Times New Roman" w:hAnsi="Times New Roman" w:cs="Times New Roman"/>
          <w:sz w:val="24"/>
        </w:rPr>
        <w:t>-</w:t>
      </w:r>
      <w:r w:rsidRPr="00F8616F">
        <w:rPr>
          <w:rFonts w:ascii="Times New Roman" w:hAnsi="Times New Roman" w:cs="Times New Roman"/>
          <w:b/>
          <w:sz w:val="24"/>
        </w:rPr>
        <w:t>4.3</w:t>
      </w:r>
      <w:r>
        <w:rPr>
          <w:rFonts w:ascii="Times New Roman" w:hAnsi="Times New Roman" w:cs="Times New Roman"/>
          <w:sz w:val="24"/>
        </w:rPr>
        <w:t>.</w:t>
      </w:r>
    </w:p>
    <w:p w14:paraId="00EBABDC" w14:textId="77777777" w:rsidR="00CD49C4" w:rsidRDefault="00CD49C4" w:rsidP="00CD49C4">
      <w:pPr>
        <w:tabs>
          <w:tab w:val="left" w:leader="dot" w:pos="8280"/>
        </w:tabs>
        <w:rPr>
          <w:rFonts w:ascii="Times New Roman" w:hAnsi="Times New Roman" w:cs="Times New Roman"/>
          <w:sz w:val="24"/>
        </w:rPr>
      </w:pPr>
    </w:p>
    <w:p w14:paraId="6C2CC813" w14:textId="77777777" w:rsidR="00CD49C4" w:rsidRPr="000E3624" w:rsidRDefault="00CD49C4" w:rsidP="00CD49C4">
      <w:pPr>
        <w:tabs>
          <w:tab w:val="left" w:leader="dot" w:pos="8280"/>
        </w:tabs>
        <w:jc w:val="center"/>
        <w:rPr>
          <w:rFonts w:ascii="Times New Roman" w:hAnsi="Times New Roman" w:cs="Times New Roman"/>
          <w:sz w:val="24"/>
        </w:rPr>
      </w:pPr>
      <w:r w:rsidRPr="005957DD">
        <w:rPr>
          <w:rFonts w:ascii="Times New Roman" w:hAnsi="Times New Roman" w:cs="Times New Roman"/>
          <w:noProof/>
          <w:sz w:val="24"/>
        </w:rPr>
        <w:drawing>
          <wp:inline distT="0" distB="0" distL="0" distR="0" wp14:anchorId="19037809" wp14:editId="3520BF7F">
            <wp:extent cx="3041276" cy="2095367"/>
            <wp:effectExtent l="0" t="0" r="6985"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3047786" cy="2099852"/>
                    </a:xfrm>
                    <a:prstGeom prst="rect">
                      <a:avLst/>
                    </a:prstGeom>
                  </pic:spPr>
                </pic:pic>
              </a:graphicData>
            </a:graphic>
          </wp:inline>
        </w:drawing>
      </w:r>
    </w:p>
    <w:p w14:paraId="0D0460BE" w14:textId="77777777" w:rsidR="00CD49C4" w:rsidRDefault="00CD49C4" w:rsidP="00CD49C4">
      <w:pPr>
        <w:tabs>
          <w:tab w:val="left" w:leader="dot" w:pos="8280"/>
        </w:tabs>
        <w:rPr>
          <w:rFonts w:ascii="Times New Roman" w:hAnsi="Times New Roman" w:cs="Times New Roman"/>
          <w:b/>
          <w:sz w:val="24"/>
        </w:rPr>
      </w:pPr>
      <w:r>
        <w:rPr>
          <w:rFonts w:ascii="Times New Roman" w:hAnsi="Times New Roman" w:cs="Times New Roman"/>
          <w:b/>
          <w:sz w:val="24"/>
          <w:szCs w:val="24"/>
        </w:rPr>
        <w:t xml:space="preserve">Figure B.21. </w:t>
      </w:r>
      <w:r>
        <w:rPr>
          <w:rFonts w:ascii="Times New Roman" w:hAnsi="Times New Roman" w:cs="Times New Roman"/>
          <w:sz w:val="24"/>
        </w:rPr>
        <w:t xml:space="preserve">CD Spectra of Compounds </w:t>
      </w:r>
      <w:r w:rsidRPr="00F8616F">
        <w:rPr>
          <w:rFonts w:ascii="Times New Roman" w:hAnsi="Times New Roman" w:cs="Times New Roman"/>
          <w:b/>
          <w:sz w:val="24"/>
        </w:rPr>
        <w:t>4</w:t>
      </w:r>
      <w:r>
        <w:rPr>
          <w:rFonts w:ascii="Times New Roman" w:hAnsi="Times New Roman" w:cs="Times New Roman"/>
          <w:b/>
          <w:sz w:val="24"/>
        </w:rPr>
        <w:t>.4</w:t>
      </w:r>
      <w:r>
        <w:rPr>
          <w:rFonts w:ascii="Times New Roman" w:hAnsi="Times New Roman" w:cs="Times New Roman"/>
          <w:sz w:val="24"/>
        </w:rPr>
        <w:t xml:space="preserve">, </w:t>
      </w:r>
      <w:r>
        <w:rPr>
          <w:rFonts w:ascii="Times New Roman" w:hAnsi="Times New Roman" w:cs="Times New Roman"/>
          <w:b/>
          <w:sz w:val="24"/>
        </w:rPr>
        <w:t>4.6.</w:t>
      </w:r>
    </w:p>
    <w:p w14:paraId="7BFFFDF6" w14:textId="77777777" w:rsidR="00CD49C4" w:rsidRDefault="00CD49C4" w:rsidP="00CD49C4">
      <w:pPr>
        <w:tabs>
          <w:tab w:val="left" w:leader="dot" w:pos="8280"/>
        </w:tabs>
        <w:jc w:val="center"/>
        <w:rPr>
          <w:rFonts w:ascii="Times New Roman" w:hAnsi="Times New Roman" w:cs="Times New Roman"/>
          <w:noProof/>
          <w:sz w:val="24"/>
          <w:szCs w:val="24"/>
        </w:rPr>
      </w:pPr>
      <w:r w:rsidRPr="00EA19F7">
        <w:rPr>
          <w:rFonts w:ascii="Times New Roman" w:hAnsi="Times New Roman" w:cs="Times New Roman"/>
          <w:noProof/>
          <w:sz w:val="24"/>
          <w:szCs w:val="24"/>
        </w:rPr>
        <w:drawing>
          <wp:inline distT="0" distB="0" distL="0" distR="0" wp14:anchorId="445F36E4" wp14:editId="13C994CF">
            <wp:extent cx="3263900" cy="2222500"/>
            <wp:effectExtent l="0" t="0" r="1270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3263900" cy="2222500"/>
                    </a:xfrm>
                    <a:prstGeom prst="rect">
                      <a:avLst/>
                    </a:prstGeom>
                  </pic:spPr>
                </pic:pic>
              </a:graphicData>
            </a:graphic>
          </wp:inline>
        </w:drawing>
      </w:r>
    </w:p>
    <w:p w14:paraId="26BEB543" w14:textId="77777777" w:rsidR="00CD49C4" w:rsidRPr="000E362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 xml:space="preserve">Figure B.22. </w:t>
      </w:r>
      <w:r>
        <w:rPr>
          <w:rFonts w:ascii="Times New Roman" w:hAnsi="Times New Roman" w:cs="Times New Roman"/>
          <w:sz w:val="24"/>
        </w:rPr>
        <w:t xml:space="preserve">CD Spectra of Compounds </w:t>
      </w:r>
      <w:r w:rsidRPr="00F8616F">
        <w:rPr>
          <w:rFonts w:ascii="Times New Roman" w:hAnsi="Times New Roman" w:cs="Times New Roman"/>
          <w:b/>
          <w:sz w:val="24"/>
        </w:rPr>
        <w:t>4</w:t>
      </w:r>
      <w:r>
        <w:rPr>
          <w:rFonts w:ascii="Times New Roman" w:hAnsi="Times New Roman" w:cs="Times New Roman"/>
          <w:b/>
          <w:sz w:val="24"/>
        </w:rPr>
        <w:t>.7</w:t>
      </w:r>
      <w:r>
        <w:rPr>
          <w:rFonts w:ascii="Times New Roman" w:hAnsi="Times New Roman" w:cs="Times New Roman"/>
          <w:sz w:val="24"/>
        </w:rPr>
        <w:t>-</w:t>
      </w:r>
      <w:r>
        <w:rPr>
          <w:rFonts w:ascii="Times New Roman" w:hAnsi="Times New Roman" w:cs="Times New Roman"/>
          <w:b/>
          <w:sz w:val="24"/>
        </w:rPr>
        <w:t>4.8</w:t>
      </w:r>
      <w:r>
        <w:rPr>
          <w:rFonts w:ascii="Times New Roman" w:hAnsi="Times New Roman" w:cs="Times New Roman"/>
          <w:sz w:val="24"/>
        </w:rPr>
        <w:t>.</w:t>
      </w:r>
      <w:r w:rsidRPr="000E3624">
        <w:rPr>
          <w:rFonts w:ascii="Times New Roman" w:hAnsi="Times New Roman" w:cs="Times New Roman"/>
          <w:sz w:val="24"/>
        </w:rPr>
        <w:t xml:space="preserve"> </w:t>
      </w:r>
      <w:r>
        <w:rPr>
          <w:rFonts w:ascii="Times New Roman" w:hAnsi="Times New Roman" w:cs="Times New Roman"/>
          <w:sz w:val="24"/>
        </w:rPr>
        <w:br w:type="page"/>
      </w:r>
    </w:p>
    <w:p w14:paraId="7D3C9E95" w14:textId="77777777" w:rsidR="00CD49C4" w:rsidRPr="001B30AC" w:rsidRDefault="00CD49C4" w:rsidP="00CD49C4">
      <w:pPr>
        <w:pStyle w:val="Heading1"/>
        <w:spacing w:line="480" w:lineRule="auto"/>
        <w:jc w:val="center"/>
        <w:rPr>
          <w:rFonts w:ascii="Times New Roman" w:hAnsi="Times New Roman" w:cs="Times New Roman"/>
          <w:b/>
          <w:color w:val="000000" w:themeColor="text1"/>
          <w:sz w:val="28"/>
          <w:szCs w:val="28"/>
        </w:rPr>
      </w:pPr>
      <w:bookmarkStart w:id="232" w:name="_Toc405814719"/>
      <w:bookmarkStart w:id="233" w:name="_Toc536002875"/>
      <w:bookmarkStart w:id="234" w:name="_Toc7677879"/>
      <w:r w:rsidRPr="001B30AC">
        <w:rPr>
          <w:rFonts w:ascii="Times New Roman" w:hAnsi="Times New Roman" w:cs="Times New Roman"/>
          <w:b/>
          <w:color w:val="000000" w:themeColor="text1"/>
          <w:sz w:val="28"/>
          <w:szCs w:val="28"/>
        </w:rPr>
        <w:lastRenderedPageBreak/>
        <w:t xml:space="preserve">Appendix C: Supporting Data for Chapter </w:t>
      </w:r>
      <w:bookmarkEnd w:id="232"/>
      <w:r w:rsidRPr="001B30AC">
        <w:rPr>
          <w:rFonts w:ascii="Times New Roman" w:hAnsi="Times New Roman" w:cs="Times New Roman"/>
          <w:b/>
          <w:color w:val="000000" w:themeColor="text1"/>
          <w:sz w:val="28"/>
          <w:szCs w:val="28"/>
        </w:rPr>
        <w:t>5</w:t>
      </w:r>
      <w:bookmarkEnd w:id="233"/>
      <w:bookmarkEnd w:id="234"/>
    </w:p>
    <w:p w14:paraId="199CB2C4" w14:textId="77777777" w:rsidR="00CD49C4" w:rsidRPr="001B30AC" w:rsidRDefault="00CD49C4" w:rsidP="00CD49C4">
      <w:pPr>
        <w:pStyle w:val="Heading2"/>
        <w:spacing w:line="480" w:lineRule="auto"/>
        <w:jc w:val="center"/>
        <w:rPr>
          <w:rFonts w:ascii="Times New Roman" w:hAnsi="Times New Roman" w:cs="Times New Roman"/>
          <w:b/>
          <w:color w:val="000000" w:themeColor="text1"/>
          <w:sz w:val="28"/>
          <w:szCs w:val="28"/>
          <w:lang w:bidi="en-US"/>
        </w:rPr>
      </w:pPr>
      <w:bookmarkStart w:id="235" w:name="_Toc399666625"/>
      <w:bookmarkStart w:id="236" w:name="_Toc405814720"/>
      <w:bookmarkStart w:id="237" w:name="_Toc536002876"/>
      <w:bookmarkStart w:id="238" w:name="_Toc7677880"/>
      <w:r w:rsidRPr="001B30AC">
        <w:rPr>
          <w:rFonts w:ascii="Times New Roman" w:hAnsi="Times New Roman" w:cs="Times New Roman"/>
          <w:b/>
          <w:color w:val="000000" w:themeColor="text1"/>
          <w:sz w:val="28"/>
          <w:szCs w:val="28"/>
          <w:lang w:eastAsia="en-US" w:bidi="en-US"/>
        </w:rPr>
        <w:t>Appendix Table of Contents</w:t>
      </w:r>
      <w:bookmarkEnd w:id="235"/>
      <w:bookmarkEnd w:id="236"/>
      <w:bookmarkEnd w:id="237"/>
      <w:bookmarkEnd w:id="238"/>
    </w:p>
    <w:p w14:paraId="2B82CDC4"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1. </w:t>
      </w:r>
      <w:r>
        <w:rPr>
          <w:rFonts w:ascii="Times New Roman" w:hAnsi="Times New Roman" w:cs="Times New Roman"/>
          <w:sz w:val="24"/>
          <w:szCs w:val="24"/>
        </w:rPr>
        <w:t>Identification codes and associated information for the fungal i</w:t>
      </w:r>
      <w:r w:rsidRPr="003E7B5C">
        <w:rPr>
          <w:rFonts w:ascii="Times New Roman" w:hAnsi="Times New Roman" w:cs="Times New Roman"/>
          <w:sz w:val="24"/>
          <w:szCs w:val="24"/>
        </w:rPr>
        <w:t>solate</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17</w:t>
      </w:r>
      <w:r w:rsidR="005725F3">
        <w:rPr>
          <w:rFonts w:ascii="Times New Roman" w:hAnsi="Times New Roman" w:cs="Times New Roman"/>
          <w:noProof/>
          <w:sz w:val="24"/>
          <w:szCs w:val="24"/>
        </w:rPr>
        <w:t>5</w:t>
      </w:r>
    </w:p>
    <w:p w14:paraId="541C9365"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2. </w:t>
      </w:r>
      <w:r w:rsidRPr="003E7B5C">
        <w:rPr>
          <w:rFonts w:ascii="Times New Roman" w:hAnsi="Times New Roman" w:cs="Times New Roman"/>
          <w:sz w:val="24"/>
          <w:szCs w:val="24"/>
        </w:rPr>
        <w:t xml:space="preserve">Dose curve analysis of </w:t>
      </w:r>
      <w:r>
        <w:rPr>
          <w:rFonts w:ascii="Times New Roman" w:hAnsi="Times New Roman" w:cs="Times New Roman"/>
          <w:sz w:val="24"/>
          <w:szCs w:val="24"/>
        </w:rPr>
        <w:t>toxic crude fungal extracts</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17</w:t>
      </w:r>
      <w:r w:rsidR="005725F3">
        <w:rPr>
          <w:rFonts w:ascii="Times New Roman" w:hAnsi="Times New Roman" w:cs="Times New Roman"/>
          <w:noProof/>
          <w:sz w:val="24"/>
          <w:szCs w:val="24"/>
        </w:rPr>
        <w:t>6</w:t>
      </w:r>
    </w:p>
    <w:p w14:paraId="674F768F"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3.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5.4</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7</w:t>
      </w:r>
      <w:r w:rsidR="005725F3">
        <w:rPr>
          <w:rFonts w:ascii="Times New Roman" w:hAnsi="Times New Roman" w:cs="Times New Roman"/>
          <w:noProof/>
          <w:sz w:val="24"/>
          <w:szCs w:val="24"/>
        </w:rPr>
        <w:t>7</w:t>
      </w:r>
    </w:p>
    <w:p w14:paraId="6E84493A"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4.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5.5</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7</w:t>
      </w:r>
      <w:r w:rsidR="005725F3">
        <w:rPr>
          <w:rFonts w:ascii="Times New Roman" w:hAnsi="Times New Roman" w:cs="Times New Roman"/>
          <w:noProof/>
          <w:sz w:val="24"/>
          <w:szCs w:val="24"/>
        </w:rPr>
        <w:t>7</w:t>
      </w:r>
    </w:p>
    <w:p w14:paraId="63FA2AE2"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5.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5.8</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7</w:t>
      </w:r>
      <w:r w:rsidR="005725F3">
        <w:rPr>
          <w:rFonts w:ascii="Times New Roman" w:hAnsi="Times New Roman" w:cs="Times New Roman"/>
          <w:noProof/>
          <w:sz w:val="24"/>
          <w:szCs w:val="24"/>
        </w:rPr>
        <w:t>8</w:t>
      </w:r>
    </w:p>
    <w:p w14:paraId="0F4C00D6"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6.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5.12</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7</w:t>
      </w:r>
      <w:r w:rsidR="005725F3">
        <w:rPr>
          <w:rFonts w:ascii="Times New Roman" w:hAnsi="Times New Roman" w:cs="Times New Roman"/>
          <w:noProof/>
          <w:sz w:val="24"/>
          <w:szCs w:val="24"/>
        </w:rPr>
        <w:t>8</w:t>
      </w:r>
    </w:p>
    <w:p w14:paraId="71C8D852"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7.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5.13</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5725F3">
        <w:rPr>
          <w:rFonts w:ascii="Times New Roman" w:hAnsi="Times New Roman" w:cs="Times New Roman"/>
          <w:noProof/>
          <w:sz w:val="24"/>
          <w:szCs w:val="24"/>
        </w:rPr>
        <w:t>79</w:t>
      </w:r>
    </w:p>
    <w:p w14:paraId="411FC60A"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 </w:t>
      </w:r>
      <w:r w:rsidRPr="003E7B5C">
        <w:rPr>
          <w:rFonts w:ascii="Times New Roman" w:hAnsi="Times New Roman" w:cs="Times New Roman"/>
          <w:sz w:val="24"/>
          <w:szCs w:val="24"/>
        </w:rPr>
        <w:t>Zebrafish phenotype screen reveals fungal extracts that impaired motility. Frame-by-frame images representing response of zebrafish embryos to external stimu</w:t>
      </w:r>
      <w:r>
        <w:rPr>
          <w:rFonts w:ascii="Times New Roman" w:hAnsi="Times New Roman" w:cs="Times New Roman"/>
          <w:sz w:val="24"/>
          <w:szCs w:val="24"/>
        </w:rPr>
        <w:t>lus (represented by black line)</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5725F3">
        <w:rPr>
          <w:rFonts w:ascii="Times New Roman" w:hAnsi="Times New Roman" w:cs="Times New Roman"/>
          <w:noProof/>
          <w:sz w:val="24"/>
          <w:szCs w:val="24"/>
        </w:rPr>
        <w:t>79</w:t>
      </w:r>
    </w:p>
    <w:p w14:paraId="7AFD3809"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2.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0</w:t>
      </w:r>
    </w:p>
    <w:p w14:paraId="5F5B9945"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3.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r w:rsidRPr="00F013A8">
        <w:rPr>
          <w:rFonts w:ascii="Times New Roman" w:hAnsi="Times New Roman" w:cs="Times New Roman"/>
          <w:b/>
          <w:sz w:val="24"/>
          <w:szCs w:val="24"/>
        </w:rPr>
        <w:t xml:space="preserve"> </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0</w:t>
      </w:r>
    </w:p>
    <w:p w14:paraId="5813CA66"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4.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COSY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1</w:t>
      </w:r>
    </w:p>
    <w:p w14:paraId="0A489F32"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5.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1</w:t>
      </w:r>
    </w:p>
    <w:p w14:paraId="1F100979"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6.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2</w:t>
      </w:r>
    </w:p>
    <w:p w14:paraId="4548254C"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7.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2</w:t>
      </w:r>
    </w:p>
    <w:p w14:paraId="7BCBB33E"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8.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5.4</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3</w:t>
      </w:r>
    </w:p>
    <w:p w14:paraId="50A83B2C"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9.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4</w:t>
      </w:r>
    </w:p>
    <w:p w14:paraId="60F2E551"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10.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(100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4</w:t>
      </w:r>
    </w:p>
    <w:p w14:paraId="61544890"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11.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COSY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5</w:t>
      </w:r>
    </w:p>
    <w:p w14:paraId="7970AAFA"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12.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5</w:t>
      </w:r>
    </w:p>
    <w:p w14:paraId="725C43E2"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13.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6</w:t>
      </w:r>
    </w:p>
    <w:p w14:paraId="58A53A19" w14:textId="77777777" w:rsidR="00CD49C4"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14.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6</w:t>
      </w:r>
    </w:p>
    <w:p w14:paraId="55B2BACE" w14:textId="77777777" w:rsidR="00CD49C4" w:rsidRPr="003E7B5C" w:rsidRDefault="00CD49C4" w:rsidP="00CD49C4">
      <w:pPr>
        <w:rPr>
          <w:rFonts w:ascii="Times New Roman" w:hAnsi="Times New Roman" w:cs="Times New Roman"/>
          <w:sz w:val="24"/>
          <w:szCs w:val="24"/>
        </w:rPr>
      </w:pPr>
    </w:p>
    <w:p w14:paraId="44B555FD"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15.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COSY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7</w:t>
      </w:r>
    </w:p>
    <w:p w14:paraId="7BB0ACFD"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16.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7</w:t>
      </w:r>
    </w:p>
    <w:p w14:paraId="43E95D32"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17.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8</w:t>
      </w:r>
    </w:p>
    <w:p w14:paraId="6AA92798" w14:textId="77777777" w:rsidR="00CD49C4" w:rsidRPr="00F013A8" w:rsidRDefault="00CD49C4" w:rsidP="00CD49C4">
      <w:pPr>
        <w:tabs>
          <w:tab w:val="left" w:leader="dot" w:pos="8280"/>
        </w:tabs>
        <w:rPr>
          <w:rFonts w:ascii="Times New Roman" w:hAnsi="Times New Roman" w:cs="Times New Roman"/>
          <w:sz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18.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8</w:t>
      </w:r>
      <w:r w:rsidR="005725F3">
        <w:rPr>
          <w:rFonts w:ascii="Times New Roman" w:hAnsi="Times New Roman" w:cs="Times New Roman"/>
          <w:noProof/>
          <w:sz w:val="24"/>
          <w:szCs w:val="24"/>
        </w:rPr>
        <w:t>8</w:t>
      </w:r>
    </w:p>
    <w:p w14:paraId="7660E9A7"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19.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5.5</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sidR="005725F3">
        <w:rPr>
          <w:rFonts w:ascii="Times New Roman" w:hAnsi="Times New Roman" w:cs="Times New Roman"/>
          <w:noProof/>
          <w:sz w:val="24"/>
          <w:szCs w:val="24"/>
        </w:rPr>
        <w:t>89</w:t>
      </w:r>
    </w:p>
    <w:p w14:paraId="7EF09A09"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20.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0</w:t>
      </w:r>
    </w:p>
    <w:p w14:paraId="6F523A89"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21.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0</w:t>
      </w:r>
    </w:p>
    <w:p w14:paraId="409C8FEF"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22.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1</w:t>
      </w:r>
    </w:p>
    <w:p w14:paraId="514A8888"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23.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1</w:t>
      </w:r>
    </w:p>
    <w:p w14:paraId="3364B8E7"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24. </w:t>
      </w:r>
      <w:r w:rsidRPr="003E7B5C">
        <w:rPr>
          <w:rFonts w:ascii="Times New Roman" w:hAnsi="Times New Roman" w:cs="Times New Roman"/>
          <w:sz w:val="24"/>
          <w:szCs w:val="24"/>
        </w:rPr>
        <w:t>HMBC</w:t>
      </w:r>
      <w:r w:rsidRPr="003E7B5C">
        <w:rPr>
          <w:rFonts w:ascii="Times New Roman" w:hAnsi="Times New Roman" w:cs="Times New Roman"/>
          <w:sz w:val="24"/>
          <w:szCs w:val="24"/>
          <w:vertAlign w:val="superscript"/>
        </w:rPr>
        <w:t xml:space="preserve"> </w:t>
      </w:r>
      <w:r w:rsidRPr="003E7B5C">
        <w:rPr>
          <w:rFonts w:ascii="Times New Roman" w:hAnsi="Times New Roman" w:cs="Times New Roman"/>
          <w:sz w:val="24"/>
          <w:szCs w:val="24"/>
        </w:rPr>
        <w:t xml:space="preserve">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2</w:t>
      </w:r>
    </w:p>
    <w:p w14:paraId="3A16342F"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25.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2</w:t>
      </w:r>
    </w:p>
    <w:p w14:paraId="00DCC6BF"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26.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5.8</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3</w:t>
      </w:r>
    </w:p>
    <w:p w14:paraId="30C12E6E"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27.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4</w:t>
      </w:r>
    </w:p>
    <w:p w14:paraId="7E1F0FC5"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28.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4</w:t>
      </w:r>
    </w:p>
    <w:p w14:paraId="08ACEDCC"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29.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5</w:t>
      </w:r>
    </w:p>
    <w:p w14:paraId="6D2B524B"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30.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5</w:t>
      </w:r>
    </w:p>
    <w:p w14:paraId="32010760"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31.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6</w:t>
      </w:r>
    </w:p>
    <w:p w14:paraId="6C84B8BA"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32.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hint="eastAsia"/>
          <w:noProof/>
          <w:sz w:val="24"/>
          <w:szCs w:val="24"/>
        </w:rPr>
        <w:t>1</w:t>
      </w:r>
      <w:r>
        <w:rPr>
          <w:rFonts w:ascii="Times New Roman" w:hAnsi="Times New Roman" w:cs="Times New Roman"/>
          <w:noProof/>
          <w:sz w:val="24"/>
          <w:szCs w:val="24"/>
        </w:rPr>
        <w:t>9</w:t>
      </w:r>
      <w:r w:rsidR="005725F3">
        <w:rPr>
          <w:rFonts w:ascii="Times New Roman" w:hAnsi="Times New Roman" w:cs="Times New Roman"/>
          <w:noProof/>
          <w:sz w:val="24"/>
          <w:szCs w:val="24"/>
        </w:rPr>
        <w:t>6</w:t>
      </w:r>
    </w:p>
    <w:p w14:paraId="3AAFA305"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33.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5.12</w:t>
      </w:r>
      <w:r w:rsidRPr="009C57E1">
        <w:rPr>
          <w:rFonts w:ascii="Times New Roman" w:hAnsi="Times New Roman" w:cs="Times New Roman"/>
          <w:noProof/>
          <w:sz w:val="24"/>
          <w:szCs w:val="24"/>
        </w:rPr>
        <w:tab/>
      </w:r>
      <w:r>
        <w:rPr>
          <w:rFonts w:ascii="Times New Roman" w:hAnsi="Times New Roman" w:cs="Times New Roman"/>
          <w:noProof/>
          <w:sz w:val="24"/>
          <w:szCs w:val="24"/>
        </w:rPr>
        <w:t>19</w:t>
      </w:r>
      <w:r w:rsidR="005725F3">
        <w:rPr>
          <w:rFonts w:ascii="Times New Roman" w:hAnsi="Times New Roman" w:cs="Times New Roman"/>
          <w:noProof/>
          <w:sz w:val="24"/>
          <w:szCs w:val="24"/>
        </w:rPr>
        <w:t>7</w:t>
      </w:r>
    </w:p>
    <w:p w14:paraId="7F0DBC92"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34.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noProof/>
          <w:sz w:val="24"/>
          <w:szCs w:val="24"/>
        </w:rPr>
        <w:t>19</w:t>
      </w:r>
      <w:r w:rsidR="005725F3">
        <w:rPr>
          <w:rFonts w:ascii="Times New Roman" w:hAnsi="Times New Roman" w:cs="Times New Roman"/>
          <w:noProof/>
          <w:sz w:val="24"/>
          <w:szCs w:val="24"/>
        </w:rPr>
        <w:t>8</w:t>
      </w:r>
    </w:p>
    <w:p w14:paraId="4D08315D"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35.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r w:rsidRPr="009C57E1">
        <w:rPr>
          <w:rFonts w:ascii="Times New Roman" w:hAnsi="Times New Roman" w:cs="Times New Roman"/>
          <w:noProof/>
          <w:sz w:val="24"/>
          <w:szCs w:val="24"/>
        </w:rPr>
        <w:tab/>
      </w:r>
      <w:r>
        <w:rPr>
          <w:rFonts w:ascii="Times New Roman" w:hAnsi="Times New Roman" w:cs="Times New Roman"/>
          <w:noProof/>
          <w:sz w:val="24"/>
          <w:szCs w:val="24"/>
        </w:rPr>
        <w:t>19</w:t>
      </w:r>
      <w:r w:rsidR="005725F3">
        <w:rPr>
          <w:rFonts w:ascii="Times New Roman" w:hAnsi="Times New Roman" w:cs="Times New Roman"/>
          <w:noProof/>
          <w:sz w:val="24"/>
          <w:szCs w:val="24"/>
        </w:rPr>
        <w:t>8</w:t>
      </w:r>
    </w:p>
    <w:p w14:paraId="4E5A8E3B"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36.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sidR="005725F3">
        <w:rPr>
          <w:rFonts w:ascii="Times New Roman" w:hAnsi="Times New Roman" w:cs="Times New Roman"/>
          <w:noProof/>
          <w:sz w:val="24"/>
          <w:szCs w:val="24"/>
        </w:rPr>
        <w:t>199</w:t>
      </w:r>
    </w:p>
    <w:p w14:paraId="030F5849"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S37.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sidR="005725F3">
        <w:rPr>
          <w:rFonts w:ascii="Times New Roman" w:hAnsi="Times New Roman" w:cs="Times New Roman"/>
          <w:noProof/>
          <w:sz w:val="24"/>
          <w:szCs w:val="24"/>
        </w:rPr>
        <w:t>199</w:t>
      </w:r>
    </w:p>
    <w:p w14:paraId="7EBA9CBE" w14:textId="77777777" w:rsidR="00CD49C4"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38.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0</w:t>
      </w:r>
    </w:p>
    <w:p w14:paraId="581C1604" w14:textId="77777777" w:rsidR="00CD49C4" w:rsidRPr="003E7B5C" w:rsidRDefault="00CD49C4" w:rsidP="00CD49C4">
      <w:pPr>
        <w:rPr>
          <w:rFonts w:ascii="Times New Roman" w:hAnsi="Times New Roman" w:cs="Times New Roman"/>
          <w:sz w:val="24"/>
          <w:szCs w:val="24"/>
        </w:rPr>
      </w:pPr>
    </w:p>
    <w:p w14:paraId="48858513"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39.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0</w:t>
      </w:r>
    </w:p>
    <w:p w14:paraId="454EF9C7"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40.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5.13</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1</w:t>
      </w:r>
    </w:p>
    <w:p w14:paraId="01D112E6"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41.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1</w:t>
      </w:r>
    </w:p>
    <w:p w14:paraId="4CCEBF98"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42.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2</w:t>
      </w:r>
    </w:p>
    <w:p w14:paraId="32991359" w14:textId="77777777" w:rsidR="00CD49C4" w:rsidRPr="00F013A8"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43.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3</w:t>
      </w:r>
    </w:p>
    <w:p w14:paraId="358801BE" w14:textId="77777777" w:rsidR="00CD49C4" w:rsidRPr="00E9003C"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44.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3</w:t>
      </w:r>
    </w:p>
    <w:p w14:paraId="3DB7A9A5" w14:textId="77777777" w:rsidR="00CD49C4" w:rsidRPr="00BE21D6"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45.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BE21D6">
        <w:rPr>
          <w:rFonts w:ascii="Times New Roman" w:hAnsi="Times New Roman" w:cs="Times New Roman"/>
          <w:b/>
          <w:sz w:val="24"/>
          <w:szCs w:val="24"/>
        </w:rPr>
        <w:t xml:space="preserve"> </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4</w:t>
      </w:r>
    </w:p>
    <w:p w14:paraId="49F3EDB1" w14:textId="77777777" w:rsidR="00CD49C4" w:rsidRPr="00BE21D6"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46.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4</w:t>
      </w:r>
    </w:p>
    <w:p w14:paraId="2DF27578" w14:textId="77777777" w:rsidR="00CD49C4" w:rsidRDefault="00CD49C4" w:rsidP="00CD49C4">
      <w:pPr>
        <w:tabs>
          <w:tab w:val="left" w:leader="dot" w:pos="8280"/>
        </w:tabs>
        <w:rPr>
          <w:rFonts w:ascii="Times New Roman" w:hAnsi="Times New Roman" w:cs="Times New Roman"/>
          <w:sz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47.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5.14</w:t>
      </w:r>
      <w:r w:rsidRPr="009C57E1">
        <w:rPr>
          <w:rFonts w:ascii="Times New Roman" w:hAnsi="Times New Roman" w:cs="Times New Roman"/>
          <w:noProof/>
          <w:sz w:val="24"/>
          <w:szCs w:val="24"/>
        </w:rPr>
        <w:tab/>
      </w:r>
      <w:r>
        <w:rPr>
          <w:rFonts w:ascii="Times New Roman" w:hAnsi="Times New Roman" w:cs="Times New Roman"/>
          <w:noProof/>
          <w:sz w:val="24"/>
          <w:szCs w:val="24"/>
        </w:rPr>
        <w:t>20</w:t>
      </w:r>
      <w:r w:rsidR="005725F3">
        <w:rPr>
          <w:rFonts w:ascii="Times New Roman" w:hAnsi="Times New Roman" w:cs="Times New Roman"/>
          <w:noProof/>
          <w:sz w:val="24"/>
          <w:szCs w:val="24"/>
        </w:rPr>
        <w:t>5</w:t>
      </w:r>
    </w:p>
    <w:p w14:paraId="49915216" w14:textId="77777777" w:rsidR="00CD49C4" w:rsidRPr="003E7B5C" w:rsidRDefault="00CD49C4" w:rsidP="00CD49C4">
      <w:pPr>
        <w:rPr>
          <w:rFonts w:ascii="Times New Roman" w:hAnsi="Times New Roman" w:cs="Times New Roman"/>
          <w:sz w:val="24"/>
          <w:szCs w:val="24"/>
        </w:rPr>
      </w:pPr>
    </w:p>
    <w:p w14:paraId="6706F97F" w14:textId="77777777" w:rsidR="00CD49C4" w:rsidRDefault="00CD49C4" w:rsidP="00CD49C4">
      <w:pPr>
        <w:rPr>
          <w:rFonts w:ascii="Times New Roman" w:hAnsi="Times New Roman" w:cs="Times New Roman"/>
          <w:b/>
          <w:sz w:val="24"/>
        </w:rPr>
      </w:pPr>
      <w:r>
        <w:rPr>
          <w:rFonts w:ascii="Times New Roman" w:hAnsi="Times New Roman" w:cs="Times New Roman"/>
          <w:b/>
          <w:sz w:val="24"/>
        </w:rPr>
        <w:br w:type="page"/>
      </w:r>
    </w:p>
    <w:p w14:paraId="119E5F5F" w14:textId="77777777" w:rsidR="00CD49C4" w:rsidRDefault="00CD49C4" w:rsidP="00CD49C4">
      <w:pPr>
        <w:rPr>
          <w:rFonts w:ascii="Times New Roman" w:hAnsi="Times New Roman" w:cs="Times New Roman"/>
          <w:sz w:val="24"/>
          <w:szCs w:val="24"/>
        </w:rPr>
      </w:pPr>
      <w:r>
        <w:rPr>
          <w:rFonts w:ascii="Times New Roman" w:hAnsi="Times New Roman" w:cs="Times New Roman"/>
          <w:b/>
          <w:color w:val="000000"/>
          <w:sz w:val="24"/>
          <w:szCs w:val="24"/>
          <w:shd w:val="clear" w:color="auto" w:fill="FFFFFF"/>
        </w:rPr>
        <w:lastRenderedPageBreak/>
        <w:t>Table C</w:t>
      </w:r>
      <w:r w:rsidRPr="003E7B5C">
        <w:rPr>
          <w:rFonts w:ascii="Times New Roman" w:hAnsi="Times New Roman" w:cs="Times New Roman"/>
          <w:b/>
          <w:color w:val="000000"/>
          <w:sz w:val="24"/>
          <w:szCs w:val="24"/>
          <w:shd w:val="clear" w:color="auto" w:fill="FFFFFF"/>
        </w:rPr>
        <w:t xml:space="preserve">1. </w:t>
      </w:r>
      <w:r>
        <w:rPr>
          <w:rFonts w:ascii="Times New Roman" w:hAnsi="Times New Roman" w:cs="Times New Roman"/>
          <w:sz w:val="24"/>
          <w:szCs w:val="24"/>
        </w:rPr>
        <w:t>Identification codes and associated information for the fungal i</w:t>
      </w:r>
      <w:r w:rsidRPr="003E7B5C">
        <w:rPr>
          <w:rFonts w:ascii="Times New Roman" w:hAnsi="Times New Roman" w:cs="Times New Roman"/>
          <w:sz w:val="24"/>
          <w:szCs w:val="24"/>
        </w:rPr>
        <w:t>solate</w:t>
      </w:r>
    </w:p>
    <w:tbl>
      <w:tblPr>
        <w:tblStyle w:val="TableGrid"/>
        <w:tblW w:w="8820" w:type="dxa"/>
        <w:tblInd w:w="378" w:type="dxa"/>
        <w:tblLayout w:type="fixed"/>
        <w:tblLook w:val="04A0" w:firstRow="1" w:lastRow="0" w:firstColumn="1" w:lastColumn="0" w:noHBand="0" w:noVBand="1"/>
      </w:tblPr>
      <w:tblGrid>
        <w:gridCol w:w="3062"/>
        <w:gridCol w:w="5758"/>
      </w:tblGrid>
      <w:tr w:rsidR="00CD49C4" w:rsidRPr="0014681C" w14:paraId="3BA95532" w14:textId="77777777" w:rsidTr="00C3522A">
        <w:trPr>
          <w:trHeight w:val="238"/>
        </w:trPr>
        <w:tc>
          <w:tcPr>
            <w:tcW w:w="3062" w:type="dxa"/>
          </w:tcPr>
          <w:p w14:paraId="03BD7803"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Fungus name used in this report:</w:t>
            </w:r>
          </w:p>
        </w:tc>
        <w:tc>
          <w:tcPr>
            <w:tcW w:w="5758" w:type="dxa"/>
            <w:vAlign w:val="center"/>
          </w:tcPr>
          <w:p w14:paraId="16B1BCEC" w14:textId="77777777" w:rsidR="00CD49C4" w:rsidRPr="001F7599" w:rsidRDefault="00CD49C4" w:rsidP="00CD49C4">
            <w:pPr>
              <w:rPr>
                <w:rFonts w:ascii="Times New Roman" w:hAnsi="Times New Roman" w:cs="Times New Roman"/>
                <w:i/>
              </w:rPr>
            </w:pPr>
            <w:r w:rsidRPr="001F7599">
              <w:rPr>
                <w:rFonts w:ascii="Times New Roman" w:hAnsi="Times New Roman" w:cs="Times New Roman"/>
                <w:i/>
              </w:rPr>
              <w:t>Penicillium sp.</w:t>
            </w:r>
          </w:p>
        </w:tc>
      </w:tr>
      <w:tr w:rsidR="00CD49C4" w:rsidRPr="0014681C" w14:paraId="4BEAB7F5" w14:textId="77777777" w:rsidTr="00C3522A">
        <w:trPr>
          <w:trHeight w:val="735"/>
        </w:trPr>
        <w:tc>
          <w:tcPr>
            <w:tcW w:w="3062" w:type="dxa"/>
          </w:tcPr>
          <w:p w14:paraId="6A362020"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Full ID code for the sample from which the fungal isolated was obtained:</w:t>
            </w:r>
          </w:p>
        </w:tc>
        <w:tc>
          <w:tcPr>
            <w:tcW w:w="5758" w:type="dxa"/>
          </w:tcPr>
          <w:p w14:paraId="397B57F9"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 xml:space="preserve">10263, soil </w:t>
            </w:r>
          </w:p>
        </w:tc>
      </w:tr>
      <w:tr w:rsidR="00CD49C4" w:rsidRPr="0014681C" w14:paraId="1E7AB1FF" w14:textId="77777777" w:rsidTr="00C3522A">
        <w:trPr>
          <w:trHeight w:val="746"/>
        </w:trPr>
        <w:tc>
          <w:tcPr>
            <w:tcW w:w="3062" w:type="dxa"/>
          </w:tcPr>
          <w:p w14:paraId="06A01D4E"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 xml:space="preserve">SHAREOK link for citizen-science-derived sample (if available): </w:t>
            </w:r>
          </w:p>
        </w:tc>
        <w:tc>
          <w:tcPr>
            <w:tcW w:w="5758" w:type="dxa"/>
          </w:tcPr>
          <w:p w14:paraId="4790F102" w14:textId="77777777" w:rsidR="00CD49C4" w:rsidRPr="001F7599" w:rsidRDefault="00D646E8" w:rsidP="00CD49C4">
            <w:pPr>
              <w:rPr>
                <w:rFonts w:ascii="Times New Roman" w:hAnsi="Times New Roman" w:cs="Times New Roman"/>
              </w:rPr>
            </w:pPr>
            <w:hyperlink r:id="rId245" w:history="1">
              <w:r w:rsidR="00CD49C4" w:rsidRPr="001F7599">
                <w:rPr>
                  <w:rStyle w:val="Hyperlink"/>
                  <w:rFonts w:ascii="Times New Roman" w:hAnsi="Times New Roman" w:cs="Times New Roman"/>
                </w:rPr>
                <w:t>https://shareok.org/handle/11244/300790</w:t>
              </w:r>
            </w:hyperlink>
          </w:p>
        </w:tc>
      </w:tr>
      <w:tr w:rsidR="00CD49C4" w:rsidRPr="0014681C" w14:paraId="521C712C" w14:textId="77777777" w:rsidTr="00C3522A">
        <w:trPr>
          <w:trHeight w:val="238"/>
        </w:trPr>
        <w:tc>
          <w:tcPr>
            <w:tcW w:w="3062" w:type="dxa"/>
          </w:tcPr>
          <w:p w14:paraId="640B3610"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Internal lab sample ID code:</w:t>
            </w:r>
          </w:p>
        </w:tc>
        <w:tc>
          <w:tcPr>
            <w:tcW w:w="5758" w:type="dxa"/>
          </w:tcPr>
          <w:p w14:paraId="1D25E705"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OK0263</w:t>
            </w:r>
          </w:p>
        </w:tc>
      </w:tr>
      <w:tr w:rsidR="00CD49C4" w:rsidRPr="0014681C" w14:paraId="15559E2A" w14:textId="77777777" w:rsidTr="00C3522A">
        <w:trPr>
          <w:trHeight w:val="248"/>
        </w:trPr>
        <w:tc>
          <w:tcPr>
            <w:tcW w:w="3062" w:type="dxa"/>
          </w:tcPr>
          <w:p w14:paraId="282E9454"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Full fungal isolate ID code:</w:t>
            </w:r>
          </w:p>
        </w:tc>
        <w:tc>
          <w:tcPr>
            <w:tcW w:w="5758" w:type="dxa"/>
          </w:tcPr>
          <w:p w14:paraId="1DFD3136"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OK0263 PDA-20</w:t>
            </w:r>
          </w:p>
        </w:tc>
      </w:tr>
      <w:tr w:rsidR="00CD49C4" w:rsidRPr="0014681C" w14:paraId="634B472E" w14:textId="77777777" w:rsidTr="00C3522A">
        <w:trPr>
          <w:trHeight w:val="486"/>
        </w:trPr>
        <w:tc>
          <w:tcPr>
            <w:tcW w:w="3062" w:type="dxa"/>
          </w:tcPr>
          <w:p w14:paraId="10A177EB"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Plate number and well for fungal initial extract:</w:t>
            </w:r>
          </w:p>
        </w:tc>
        <w:tc>
          <w:tcPr>
            <w:tcW w:w="5758" w:type="dxa"/>
          </w:tcPr>
          <w:p w14:paraId="1D8230DD"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87-B1</w:t>
            </w:r>
          </w:p>
          <w:p w14:paraId="2699547F" w14:textId="77777777" w:rsidR="00CD49C4" w:rsidRPr="001F7599" w:rsidRDefault="00CD49C4" w:rsidP="00CD49C4">
            <w:pPr>
              <w:rPr>
                <w:rFonts w:ascii="Times New Roman" w:hAnsi="Times New Roman" w:cs="Times New Roman"/>
              </w:rPr>
            </w:pPr>
          </w:p>
        </w:tc>
      </w:tr>
      <w:tr w:rsidR="00CD49C4" w:rsidRPr="0014681C" w14:paraId="36CB8AE7" w14:textId="77777777" w:rsidTr="00C3522A">
        <w:trPr>
          <w:trHeight w:val="1781"/>
        </w:trPr>
        <w:tc>
          <w:tcPr>
            <w:tcW w:w="3062" w:type="dxa"/>
          </w:tcPr>
          <w:p w14:paraId="59F68EA5"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 xml:space="preserve">First chemistry notebook code assigned to fungal extract and </w:t>
            </w:r>
            <w:r w:rsidRPr="001F7599">
              <w:rPr>
                <w:rFonts w:ascii="Times New Roman" w:hAnsi="Times New Roman" w:cs="Times New Roman"/>
                <w:color w:val="000000" w:themeColor="text1"/>
              </w:rPr>
              <w:t>PDA chromatogram of the crude extract</w:t>
            </w:r>
            <w:r w:rsidRPr="001F7599">
              <w:rPr>
                <w:rFonts w:ascii="Times New Roman" w:hAnsi="Times New Roman" w:cs="Times New Roman"/>
              </w:rPr>
              <w:t>:</w:t>
            </w:r>
          </w:p>
          <w:p w14:paraId="62CB2F19" w14:textId="77777777" w:rsidR="00CD49C4" w:rsidRPr="001F7599" w:rsidRDefault="00CD49C4" w:rsidP="00CD49C4">
            <w:pPr>
              <w:rPr>
                <w:rFonts w:ascii="Times New Roman" w:hAnsi="Times New Roman" w:cs="Times New Roman"/>
              </w:rPr>
            </w:pPr>
          </w:p>
        </w:tc>
        <w:tc>
          <w:tcPr>
            <w:tcW w:w="5758" w:type="dxa"/>
            <w:vAlign w:val="center"/>
          </w:tcPr>
          <w:p w14:paraId="27DAC626" w14:textId="77777777" w:rsidR="00CD49C4" w:rsidRDefault="00CD49C4" w:rsidP="00CD49C4">
            <w:pPr>
              <w:jc w:val="center"/>
              <w:rPr>
                <w:rFonts w:ascii="Times New Roman" w:hAnsi="Times New Roman" w:cs="Times New Roman"/>
              </w:rPr>
            </w:pPr>
            <w:r w:rsidRPr="001F7599">
              <w:rPr>
                <w:rFonts w:ascii="Times New Roman" w:hAnsi="Times New Roman" w:cs="Times New Roman"/>
                <w:noProof/>
              </w:rPr>
              <w:drawing>
                <wp:inline distT="0" distB="0" distL="0" distR="0" wp14:anchorId="375E83B8" wp14:editId="1F81672F">
                  <wp:extent cx="3325761" cy="886869"/>
                  <wp:effectExtent l="0" t="0" r="8255" b="889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3329990" cy="887997"/>
                          </a:xfrm>
                          <a:prstGeom prst="rect">
                            <a:avLst/>
                          </a:prstGeom>
                        </pic:spPr>
                      </pic:pic>
                    </a:graphicData>
                  </a:graphic>
                </wp:inline>
              </w:drawing>
            </w:r>
          </w:p>
          <w:p w14:paraId="0EF06125" w14:textId="77777777" w:rsidR="00CD49C4" w:rsidRPr="001F7599" w:rsidRDefault="00CD49C4" w:rsidP="00CD49C4">
            <w:pPr>
              <w:rPr>
                <w:rFonts w:ascii="Times New Roman" w:hAnsi="Times New Roman" w:cs="Times New Roman"/>
              </w:rPr>
            </w:pPr>
            <w:r>
              <w:rPr>
                <w:rFonts w:ascii="Times New Roman" w:hAnsi="Times New Roman" w:cs="Times New Roman" w:hint="eastAsia"/>
              </w:rPr>
              <w:t>LCMS condition: MeCN-H</w:t>
            </w:r>
            <w:r w:rsidRPr="00C7127A">
              <w:rPr>
                <w:rFonts w:ascii="Times New Roman" w:hAnsi="Times New Roman" w:cs="Times New Roman" w:hint="eastAsia"/>
                <w:vertAlign w:val="subscript"/>
              </w:rPr>
              <w:t>2</w:t>
            </w:r>
            <w:r>
              <w:rPr>
                <w:rFonts w:ascii="Times New Roman" w:hAnsi="Times New Roman" w:cs="Times New Roman" w:hint="eastAsia"/>
              </w:rPr>
              <w:t xml:space="preserve">O gradient </w:t>
            </w:r>
            <w:r>
              <w:rPr>
                <w:rFonts w:ascii="Times New Roman" w:hAnsi="Times New Roman" w:cs="Times New Roman"/>
              </w:rPr>
              <w:t>containing</w:t>
            </w:r>
            <w:r>
              <w:rPr>
                <w:rFonts w:ascii="Times New Roman" w:hAnsi="Times New Roman" w:cs="Times New Roman" w:hint="eastAsia"/>
              </w:rPr>
              <w:t xml:space="preserve"> 0.1% HCOOH (10:90-100:0 in 15 min)</w:t>
            </w:r>
          </w:p>
        </w:tc>
      </w:tr>
      <w:tr w:rsidR="00CD49C4" w:rsidRPr="0014681C" w14:paraId="1B45E7BF" w14:textId="77777777" w:rsidTr="00C3522A">
        <w:trPr>
          <w:trHeight w:val="1817"/>
        </w:trPr>
        <w:tc>
          <w:tcPr>
            <w:tcW w:w="3062" w:type="dxa"/>
          </w:tcPr>
          <w:p w14:paraId="399C9E2E"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Pictures of fungal isolate:</w:t>
            </w:r>
          </w:p>
        </w:tc>
        <w:tc>
          <w:tcPr>
            <w:tcW w:w="5758" w:type="dxa"/>
            <w:vAlign w:val="center"/>
          </w:tcPr>
          <w:p w14:paraId="486D1185" w14:textId="77777777" w:rsidR="00CD49C4" w:rsidRPr="001F7599" w:rsidRDefault="00CD49C4" w:rsidP="00CD49C4">
            <w:pPr>
              <w:jc w:val="center"/>
              <w:rPr>
                <w:rFonts w:ascii="Times New Roman" w:hAnsi="Times New Roman" w:cs="Times New Roman"/>
              </w:rPr>
            </w:pPr>
            <w:r w:rsidRPr="001F7599">
              <w:rPr>
                <w:rFonts w:ascii="Times New Roman" w:hAnsi="Times New Roman" w:cs="Times New Roman"/>
                <w:noProof/>
              </w:rPr>
              <w:drawing>
                <wp:inline distT="0" distB="0" distL="0" distR="0" wp14:anchorId="74FE0B6D" wp14:editId="510930F0">
                  <wp:extent cx="1641987" cy="1231490"/>
                  <wp:effectExtent l="0" t="0" r="0" b="698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1674846" cy="1256135"/>
                          </a:xfrm>
                          <a:prstGeom prst="rect">
                            <a:avLst/>
                          </a:prstGeom>
                        </pic:spPr>
                      </pic:pic>
                    </a:graphicData>
                  </a:graphic>
                </wp:inline>
              </w:drawing>
            </w:r>
          </w:p>
        </w:tc>
      </w:tr>
      <w:tr w:rsidR="00CD49C4" w:rsidRPr="0014681C" w14:paraId="609DF561" w14:textId="77777777" w:rsidTr="00C3522A">
        <w:trPr>
          <w:trHeight w:val="3200"/>
        </w:trPr>
        <w:tc>
          <w:tcPr>
            <w:tcW w:w="3062" w:type="dxa"/>
          </w:tcPr>
          <w:p w14:paraId="63D8485A"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ITS sequence used to assign taxonomy:</w:t>
            </w:r>
          </w:p>
          <w:p w14:paraId="7B5C86D9" w14:textId="77777777" w:rsidR="00CD49C4" w:rsidRPr="001F7599" w:rsidRDefault="00CD49C4" w:rsidP="00CD49C4">
            <w:pPr>
              <w:rPr>
                <w:rFonts w:ascii="Times New Roman" w:hAnsi="Times New Roman" w:cs="Times New Roman"/>
              </w:rPr>
            </w:pPr>
          </w:p>
        </w:tc>
        <w:tc>
          <w:tcPr>
            <w:tcW w:w="5758" w:type="dxa"/>
          </w:tcPr>
          <w:p w14:paraId="27AE3117" w14:textId="77777777" w:rsidR="00CD49C4" w:rsidRPr="001F7599" w:rsidRDefault="00CD49C4" w:rsidP="00CD49C4">
            <w:pPr>
              <w:rPr>
                <w:rFonts w:ascii="Times New Roman" w:hAnsi="Times New Roman" w:cs="Times New Roman"/>
              </w:rPr>
            </w:pPr>
            <w:r w:rsidRPr="001F7599">
              <w:rPr>
                <w:rFonts w:ascii="Times New Roman" w:hAnsi="Times New Roman" w:cs="Times New Roman"/>
                <w:color w:val="000000"/>
                <w:shd w:val="clear" w:color="auto" w:fill="FFFFFF"/>
              </w:rPr>
              <w:t>GCGGGTGACAAAGCCCCATACGCTCGAGGACCGGACGCGGTGCCGCCGCTGCCTTTCGGGCCCGTCCCCCGGAAATCGGAGGACGGGGCCCAACACACAAGCCGGGCTTGAGGGCAGCAATGACGCTCGGACAGGCATGCCCCCCGGAATACCAGGGGGCGCAATGTGCGTTCAAAGACTCGATGATTCACTGAATTTGCAATTCACATTACGTATCGCATTTCGCTGCGTTCTTCATCGATGCCGGAACCAAGAGATCCGTTGTTGAAAGTTTTAAATAATTTATATTTTCACTCAGACTTCAATCTTCAGACAGAGTTCGAGGGTGTCTTCGGCGGGCGCGGGCCCGGGGGCGTGAGCCCCCCGGCGGCCAGTTAAGGCGGGCCCGCCGAAGCAACAAGGTAAAATAAACACGGGTGCGGAGGTTGGACCCAGAGGGCCCTCACTCGGTAATGATCCTTCCGCAGGTTCACCTACGGAAACCTTGTTACGACTTTTACTTCC</w:t>
            </w:r>
          </w:p>
        </w:tc>
      </w:tr>
      <w:tr w:rsidR="00CD49C4" w:rsidRPr="0014681C" w14:paraId="30AB08A8" w14:textId="77777777" w:rsidTr="00C3522A">
        <w:trPr>
          <w:trHeight w:val="248"/>
        </w:trPr>
        <w:tc>
          <w:tcPr>
            <w:tcW w:w="3062" w:type="dxa"/>
          </w:tcPr>
          <w:p w14:paraId="26DB62A8"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GenBank accession number:</w:t>
            </w:r>
          </w:p>
        </w:tc>
        <w:tc>
          <w:tcPr>
            <w:tcW w:w="5758" w:type="dxa"/>
          </w:tcPr>
          <w:p w14:paraId="49648765" w14:textId="77777777" w:rsidR="00CD49C4" w:rsidRPr="001F7599" w:rsidRDefault="00CD49C4" w:rsidP="00CD49C4">
            <w:pPr>
              <w:rPr>
                <w:rFonts w:ascii="Times New Roman" w:hAnsi="Times New Roman" w:cs="Times New Roman"/>
                <w:lang w:eastAsia="ko-KR"/>
              </w:rPr>
            </w:pPr>
            <w:r w:rsidRPr="001F7599">
              <w:rPr>
                <w:rFonts w:ascii="Times New Roman" w:hAnsi="Times New Roman" w:cs="Times New Roman"/>
              </w:rPr>
              <w:t>MK722362</w:t>
            </w:r>
          </w:p>
        </w:tc>
      </w:tr>
      <w:tr w:rsidR="00CD49C4" w:rsidRPr="0014681C" w14:paraId="2DF7544D" w14:textId="77777777" w:rsidTr="00C3522A">
        <w:trPr>
          <w:trHeight w:val="746"/>
        </w:trPr>
        <w:tc>
          <w:tcPr>
            <w:tcW w:w="3062" w:type="dxa"/>
          </w:tcPr>
          <w:p w14:paraId="2C77DC24"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Notes on the taxonomic affiliation of the fungal isolate:</w:t>
            </w:r>
          </w:p>
        </w:tc>
        <w:tc>
          <w:tcPr>
            <w:tcW w:w="5758" w:type="dxa"/>
          </w:tcPr>
          <w:p w14:paraId="0D451305" w14:textId="77777777" w:rsidR="00CD49C4" w:rsidRPr="001F7599" w:rsidRDefault="00CD49C4" w:rsidP="00CD49C4">
            <w:pPr>
              <w:rPr>
                <w:rFonts w:ascii="Times New Roman" w:hAnsi="Times New Roman" w:cs="Times New Roman"/>
              </w:rPr>
            </w:pPr>
            <w:r w:rsidRPr="001F7599">
              <w:rPr>
                <w:rFonts w:ascii="Times New Roman" w:hAnsi="Times New Roman" w:cs="Times New Roman"/>
              </w:rPr>
              <w:t>Multiple</w:t>
            </w:r>
            <w:r w:rsidRPr="001F7599">
              <w:rPr>
                <w:rFonts w:ascii="Times New Roman" w:hAnsi="Times New Roman" w:cs="Times New Roman"/>
                <w:i/>
              </w:rPr>
              <w:t xml:space="preserve"> Penicillium</w:t>
            </w:r>
            <w:r w:rsidRPr="001F7599">
              <w:rPr>
                <w:rFonts w:ascii="Times New Roman" w:hAnsi="Times New Roman" w:cs="Times New Roman"/>
              </w:rPr>
              <w:t xml:space="preserve"> species all at 98.90% identity, 100% query cover, cannot assign species level identification, BLAST date April 1 2019</w:t>
            </w:r>
          </w:p>
        </w:tc>
      </w:tr>
    </w:tbl>
    <w:p w14:paraId="0469CB45" w14:textId="77777777" w:rsidR="00CD49C4" w:rsidRPr="0070123F" w:rsidRDefault="00CD49C4" w:rsidP="00CD49C4">
      <w:pPr>
        <w:rPr>
          <w:rFonts w:ascii="Times New Roman" w:hAnsi="Times New Roman" w:cs="Times New Roman"/>
          <w:sz w:val="24"/>
          <w:szCs w:val="24"/>
        </w:rPr>
      </w:pPr>
      <w:r>
        <w:rPr>
          <w:rFonts w:ascii="Times New Roman" w:hAnsi="Times New Roman" w:cs="Times New Roman"/>
          <w:sz w:val="24"/>
          <w:szCs w:val="24"/>
        </w:rPr>
        <w:br w:type="page"/>
      </w:r>
    </w:p>
    <w:p w14:paraId="69A7B981" w14:textId="77777777" w:rsidR="00CD49C4" w:rsidRDefault="00CD49C4" w:rsidP="00CD49C4">
      <w:pPr>
        <w:rPr>
          <w:rFonts w:ascii="Times New Roman" w:hAnsi="Times New Roman" w:cs="Times New Roman"/>
          <w:sz w:val="24"/>
          <w:szCs w:val="24"/>
        </w:rPr>
      </w:pPr>
      <w:r>
        <w:rPr>
          <w:rFonts w:ascii="Times New Roman" w:hAnsi="Times New Roman" w:cs="Times New Roman"/>
          <w:b/>
          <w:color w:val="000000"/>
          <w:sz w:val="24"/>
          <w:szCs w:val="24"/>
          <w:shd w:val="clear" w:color="auto" w:fill="FFFFFF"/>
        </w:rPr>
        <w:lastRenderedPageBreak/>
        <w:t>Table C</w:t>
      </w:r>
      <w:r w:rsidRPr="003E7B5C">
        <w:rPr>
          <w:rFonts w:ascii="Times New Roman" w:hAnsi="Times New Roman" w:cs="Times New Roman"/>
          <w:b/>
          <w:color w:val="000000"/>
          <w:sz w:val="24"/>
          <w:szCs w:val="24"/>
          <w:shd w:val="clear" w:color="auto" w:fill="FFFFFF"/>
        </w:rPr>
        <w:t xml:space="preserve">2. </w:t>
      </w:r>
      <w:r w:rsidRPr="003E7B5C">
        <w:rPr>
          <w:rFonts w:ascii="Times New Roman" w:hAnsi="Times New Roman" w:cs="Times New Roman"/>
          <w:sz w:val="24"/>
          <w:szCs w:val="24"/>
        </w:rPr>
        <w:t>Dose curve analysis of toxic crude fungal extracts.</w:t>
      </w:r>
    </w:p>
    <w:tbl>
      <w:tblPr>
        <w:tblStyle w:val="TableGrid"/>
        <w:tblW w:w="809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1"/>
        <w:gridCol w:w="5843"/>
        <w:gridCol w:w="955"/>
      </w:tblGrid>
      <w:tr w:rsidR="00CD49C4" w:rsidRPr="00AA131C" w14:paraId="58D2BD36" w14:textId="77777777" w:rsidTr="00C3522A">
        <w:trPr>
          <w:jc w:val="center"/>
        </w:trPr>
        <w:tc>
          <w:tcPr>
            <w:tcW w:w="1301" w:type="dxa"/>
            <w:tcBorders>
              <w:top w:val="single" w:sz="4" w:space="0" w:color="auto"/>
              <w:bottom w:val="single" w:sz="4" w:space="0" w:color="auto"/>
            </w:tcBorders>
          </w:tcPr>
          <w:p w14:paraId="628486D8"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Sample ID</w:t>
            </w:r>
          </w:p>
        </w:tc>
        <w:tc>
          <w:tcPr>
            <w:tcW w:w="5843" w:type="dxa"/>
            <w:tcBorders>
              <w:top w:val="single" w:sz="4" w:space="0" w:color="auto"/>
              <w:bottom w:val="single" w:sz="4" w:space="0" w:color="auto"/>
            </w:tcBorders>
          </w:tcPr>
          <w:p w14:paraId="1135E56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Phenotype Observed</w:t>
            </w:r>
            <w:r w:rsidRPr="00AA131C">
              <w:rPr>
                <w:rFonts w:ascii="Times New Roman" w:hAnsi="Times New Roman" w:cs="Times New Roman"/>
                <w:sz w:val="24"/>
                <w:szCs w:val="24"/>
                <w:vertAlign w:val="superscript"/>
              </w:rPr>
              <w:t>a</w:t>
            </w:r>
          </w:p>
        </w:tc>
        <w:tc>
          <w:tcPr>
            <w:tcW w:w="955" w:type="dxa"/>
            <w:tcBorders>
              <w:top w:val="single" w:sz="4" w:space="0" w:color="auto"/>
              <w:bottom w:val="single" w:sz="4" w:space="0" w:color="auto"/>
            </w:tcBorders>
          </w:tcPr>
          <w:p w14:paraId="5BAEB7E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Dose, µg/mL</w:t>
            </w:r>
            <w:r w:rsidRPr="00AA131C">
              <w:rPr>
                <w:rFonts w:ascii="Times New Roman" w:hAnsi="Times New Roman" w:cs="Times New Roman"/>
                <w:sz w:val="24"/>
                <w:szCs w:val="24"/>
                <w:vertAlign w:val="superscript"/>
              </w:rPr>
              <w:t>b</w:t>
            </w:r>
          </w:p>
        </w:tc>
      </w:tr>
      <w:tr w:rsidR="00CD49C4" w:rsidRPr="00AA131C" w14:paraId="7B48B41B" w14:textId="77777777" w:rsidTr="00C3522A">
        <w:trPr>
          <w:jc w:val="center"/>
        </w:trPr>
        <w:tc>
          <w:tcPr>
            <w:tcW w:w="1301" w:type="dxa"/>
            <w:tcBorders>
              <w:top w:val="single" w:sz="4" w:space="0" w:color="auto"/>
            </w:tcBorders>
          </w:tcPr>
          <w:p w14:paraId="27B1B0B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P86-B12</w:t>
            </w:r>
          </w:p>
        </w:tc>
        <w:tc>
          <w:tcPr>
            <w:tcW w:w="5843" w:type="dxa"/>
            <w:tcBorders>
              <w:top w:val="single" w:sz="4" w:space="0" w:color="auto"/>
            </w:tcBorders>
          </w:tcPr>
          <w:p w14:paraId="66D505C4"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Edema</w:t>
            </w:r>
          </w:p>
        </w:tc>
        <w:tc>
          <w:tcPr>
            <w:tcW w:w="955" w:type="dxa"/>
            <w:tcBorders>
              <w:top w:val="single" w:sz="4" w:space="0" w:color="auto"/>
            </w:tcBorders>
          </w:tcPr>
          <w:p w14:paraId="154B0D44"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0.1</w:t>
            </w:r>
          </w:p>
        </w:tc>
      </w:tr>
      <w:tr w:rsidR="00CD49C4" w:rsidRPr="00AA131C" w14:paraId="76DB922A" w14:textId="77777777" w:rsidTr="00C3522A">
        <w:trPr>
          <w:jc w:val="center"/>
        </w:trPr>
        <w:tc>
          <w:tcPr>
            <w:tcW w:w="1301" w:type="dxa"/>
          </w:tcPr>
          <w:p w14:paraId="2F3257CF"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P86-C4</w:t>
            </w:r>
          </w:p>
        </w:tc>
        <w:tc>
          <w:tcPr>
            <w:tcW w:w="5843" w:type="dxa"/>
          </w:tcPr>
          <w:p w14:paraId="395F7E8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Misshapen tail</w:t>
            </w:r>
          </w:p>
        </w:tc>
        <w:tc>
          <w:tcPr>
            <w:tcW w:w="955" w:type="dxa"/>
          </w:tcPr>
          <w:p w14:paraId="1F861B8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1</w:t>
            </w:r>
          </w:p>
        </w:tc>
      </w:tr>
      <w:tr w:rsidR="00CD49C4" w:rsidRPr="00AA131C" w14:paraId="115D1C7E" w14:textId="77777777" w:rsidTr="00C3522A">
        <w:trPr>
          <w:jc w:val="center"/>
        </w:trPr>
        <w:tc>
          <w:tcPr>
            <w:tcW w:w="1301" w:type="dxa"/>
          </w:tcPr>
          <w:p w14:paraId="608339F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P86-C6</w:t>
            </w:r>
          </w:p>
        </w:tc>
        <w:tc>
          <w:tcPr>
            <w:tcW w:w="5843" w:type="dxa"/>
          </w:tcPr>
          <w:p w14:paraId="25537101"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Misshapen tail, necrosis</w:t>
            </w:r>
          </w:p>
        </w:tc>
        <w:tc>
          <w:tcPr>
            <w:tcW w:w="955" w:type="dxa"/>
          </w:tcPr>
          <w:p w14:paraId="0D22F6A7"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2</w:t>
            </w:r>
          </w:p>
        </w:tc>
      </w:tr>
      <w:tr w:rsidR="00CD49C4" w:rsidRPr="00AA131C" w14:paraId="519CB375" w14:textId="77777777" w:rsidTr="00C3522A">
        <w:trPr>
          <w:jc w:val="center"/>
        </w:trPr>
        <w:tc>
          <w:tcPr>
            <w:tcW w:w="1301" w:type="dxa"/>
          </w:tcPr>
          <w:p w14:paraId="3C1ACD9D"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P86-D7</w:t>
            </w:r>
          </w:p>
        </w:tc>
        <w:tc>
          <w:tcPr>
            <w:tcW w:w="5843" w:type="dxa"/>
          </w:tcPr>
          <w:p w14:paraId="6B4ED095"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Misshapen tail, necrosis</w:t>
            </w:r>
          </w:p>
        </w:tc>
        <w:tc>
          <w:tcPr>
            <w:tcW w:w="955" w:type="dxa"/>
          </w:tcPr>
          <w:p w14:paraId="49A4C815"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1</w:t>
            </w:r>
          </w:p>
        </w:tc>
      </w:tr>
      <w:tr w:rsidR="00CD49C4" w:rsidRPr="00AA131C" w14:paraId="5820EAB4" w14:textId="77777777" w:rsidTr="00C3522A">
        <w:trPr>
          <w:jc w:val="center"/>
        </w:trPr>
        <w:tc>
          <w:tcPr>
            <w:tcW w:w="1301" w:type="dxa"/>
          </w:tcPr>
          <w:p w14:paraId="039D6394"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P86-D10</w:t>
            </w:r>
          </w:p>
        </w:tc>
        <w:tc>
          <w:tcPr>
            <w:tcW w:w="5843" w:type="dxa"/>
          </w:tcPr>
          <w:p w14:paraId="4801D09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Edema, necrosis, enlarged hindbrain</w:t>
            </w:r>
          </w:p>
        </w:tc>
        <w:tc>
          <w:tcPr>
            <w:tcW w:w="955" w:type="dxa"/>
          </w:tcPr>
          <w:p w14:paraId="08AC6164"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0.2</w:t>
            </w:r>
          </w:p>
        </w:tc>
      </w:tr>
      <w:tr w:rsidR="00CD49C4" w:rsidRPr="00AA131C" w14:paraId="69A50D9F" w14:textId="77777777" w:rsidTr="00C3522A">
        <w:trPr>
          <w:jc w:val="center"/>
        </w:trPr>
        <w:tc>
          <w:tcPr>
            <w:tcW w:w="1301" w:type="dxa"/>
          </w:tcPr>
          <w:p w14:paraId="01D8F02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P86-E9</w:t>
            </w:r>
          </w:p>
        </w:tc>
        <w:tc>
          <w:tcPr>
            <w:tcW w:w="5843" w:type="dxa"/>
          </w:tcPr>
          <w:p w14:paraId="7A80FBAD"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Hemorrhage</w:t>
            </w:r>
          </w:p>
        </w:tc>
        <w:tc>
          <w:tcPr>
            <w:tcW w:w="955" w:type="dxa"/>
          </w:tcPr>
          <w:p w14:paraId="414405F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0.2</w:t>
            </w:r>
          </w:p>
        </w:tc>
      </w:tr>
      <w:tr w:rsidR="00CD49C4" w:rsidRPr="00AA131C" w14:paraId="37885D3D" w14:textId="77777777" w:rsidTr="00C3522A">
        <w:trPr>
          <w:jc w:val="center"/>
        </w:trPr>
        <w:tc>
          <w:tcPr>
            <w:tcW w:w="1301" w:type="dxa"/>
          </w:tcPr>
          <w:p w14:paraId="7C087E80"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P86-F1</w:t>
            </w:r>
          </w:p>
        </w:tc>
        <w:tc>
          <w:tcPr>
            <w:tcW w:w="5843" w:type="dxa"/>
          </w:tcPr>
          <w:p w14:paraId="6CE9EA5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Edema, misshapen tail, necrosis, lack of blood circulation</w:t>
            </w:r>
          </w:p>
        </w:tc>
        <w:tc>
          <w:tcPr>
            <w:tcW w:w="955" w:type="dxa"/>
          </w:tcPr>
          <w:p w14:paraId="64D0C0F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0.1</w:t>
            </w:r>
          </w:p>
        </w:tc>
      </w:tr>
      <w:tr w:rsidR="00CD49C4" w:rsidRPr="00AA131C" w14:paraId="6CD9B2C8" w14:textId="77777777" w:rsidTr="00C3522A">
        <w:trPr>
          <w:jc w:val="center"/>
        </w:trPr>
        <w:tc>
          <w:tcPr>
            <w:tcW w:w="1301" w:type="dxa"/>
          </w:tcPr>
          <w:p w14:paraId="056DB0E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P87-A3</w:t>
            </w:r>
          </w:p>
        </w:tc>
        <w:tc>
          <w:tcPr>
            <w:tcW w:w="5843" w:type="dxa"/>
          </w:tcPr>
          <w:p w14:paraId="5C2822D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Edema</w:t>
            </w:r>
          </w:p>
        </w:tc>
        <w:tc>
          <w:tcPr>
            <w:tcW w:w="955" w:type="dxa"/>
          </w:tcPr>
          <w:p w14:paraId="0ACCC62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1</w:t>
            </w:r>
          </w:p>
        </w:tc>
      </w:tr>
      <w:tr w:rsidR="00CD49C4" w:rsidRPr="00AA131C" w14:paraId="2D4D1BF6" w14:textId="77777777" w:rsidTr="00C3522A">
        <w:trPr>
          <w:jc w:val="center"/>
        </w:trPr>
        <w:tc>
          <w:tcPr>
            <w:tcW w:w="1301" w:type="dxa"/>
          </w:tcPr>
          <w:p w14:paraId="76AC97D7"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P87-A5</w:t>
            </w:r>
          </w:p>
        </w:tc>
        <w:tc>
          <w:tcPr>
            <w:tcW w:w="5843" w:type="dxa"/>
          </w:tcPr>
          <w:p w14:paraId="564A169B"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Misshapen tail</w:t>
            </w:r>
          </w:p>
        </w:tc>
        <w:tc>
          <w:tcPr>
            <w:tcW w:w="955" w:type="dxa"/>
          </w:tcPr>
          <w:p w14:paraId="735209C1"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2</w:t>
            </w:r>
          </w:p>
        </w:tc>
      </w:tr>
      <w:tr w:rsidR="00CD49C4" w:rsidRPr="00AA131C" w14:paraId="3B5A1C11" w14:textId="77777777" w:rsidTr="00C3522A">
        <w:trPr>
          <w:jc w:val="center"/>
        </w:trPr>
        <w:tc>
          <w:tcPr>
            <w:tcW w:w="1301" w:type="dxa"/>
          </w:tcPr>
          <w:p w14:paraId="0236871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P87-A7</w:t>
            </w:r>
          </w:p>
        </w:tc>
        <w:tc>
          <w:tcPr>
            <w:tcW w:w="5843" w:type="dxa"/>
          </w:tcPr>
          <w:p w14:paraId="00E9EF61"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Growth arrest, necrosis</w:t>
            </w:r>
          </w:p>
        </w:tc>
        <w:tc>
          <w:tcPr>
            <w:tcW w:w="955" w:type="dxa"/>
          </w:tcPr>
          <w:p w14:paraId="2991042E"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1</w:t>
            </w:r>
          </w:p>
        </w:tc>
      </w:tr>
      <w:tr w:rsidR="00CD49C4" w:rsidRPr="00AA131C" w14:paraId="7ECAAD6E" w14:textId="77777777" w:rsidTr="00C3522A">
        <w:trPr>
          <w:jc w:val="center"/>
        </w:trPr>
        <w:tc>
          <w:tcPr>
            <w:tcW w:w="1301" w:type="dxa"/>
          </w:tcPr>
          <w:p w14:paraId="0AF38A30"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P87-A8</w:t>
            </w:r>
          </w:p>
        </w:tc>
        <w:tc>
          <w:tcPr>
            <w:tcW w:w="5843" w:type="dxa"/>
          </w:tcPr>
          <w:p w14:paraId="3C0912AD"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431E5C60"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57E5173D" w14:textId="77777777" w:rsidTr="00C3522A">
        <w:trPr>
          <w:jc w:val="center"/>
        </w:trPr>
        <w:tc>
          <w:tcPr>
            <w:tcW w:w="1301" w:type="dxa"/>
          </w:tcPr>
          <w:p w14:paraId="406C5E01"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P87-A9</w:t>
            </w:r>
          </w:p>
        </w:tc>
        <w:tc>
          <w:tcPr>
            <w:tcW w:w="5843" w:type="dxa"/>
          </w:tcPr>
          <w:p w14:paraId="185F2EBF"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Necrosis</w:t>
            </w:r>
          </w:p>
        </w:tc>
        <w:tc>
          <w:tcPr>
            <w:tcW w:w="955" w:type="dxa"/>
          </w:tcPr>
          <w:p w14:paraId="16911BD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0.1</w:t>
            </w:r>
          </w:p>
        </w:tc>
      </w:tr>
      <w:tr w:rsidR="00CD49C4" w:rsidRPr="00AA131C" w14:paraId="746994EE" w14:textId="77777777" w:rsidTr="00C3522A">
        <w:trPr>
          <w:jc w:val="center"/>
        </w:trPr>
        <w:tc>
          <w:tcPr>
            <w:tcW w:w="1301" w:type="dxa"/>
          </w:tcPr>
          <w:p w14:paraId="0AB951B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P87-A11</w:t>
            </w:r>
          </w:p>
        </w:tc>
        <w:tc>
          <w:tcPr>
            <w:tcW w:w="5843" w:type="dxa"/>
          </w:tcPr>
          <w:p w14:paraId="02815338"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36624E7B"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5F758D01" w14:textId="77777777" w:rsidTr="00C3522A">
        <w:trPr>
          <w:jc w:val="center"/>
        </w:trPr>
        <w:tc>
          <w:tcPr>
            <w:tcW w:w="1301" w:type="dxa"/>
          </w:tcPr>
          <w:p w14:paraId="118373E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P87-A12</w:t>
            </w:r>
          </w:p>
        </w:tc>
        <w:tc>
          <w:tcPr>
            <w:tcW w:w="5843" w:type="dxa"/>
          </w:tcPr>
          <w:p w14:paraId="7B02787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28D3C69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693CC01F" w14:textId="77777777" w:rsidTr="00C3522A">
        <w:trPr>
          <w:jc w:val="center"/>
        </w:trPr>
        <w:tc>
          <w:tcPr>
            <w:tcW w:w="1301" w:type="dxa"/>
          </w:tcPr>
          <w:p w14:paraId="3BAF4185"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P87-B2</w:t>
            </w:r>
          </w:p>
        </w:tc>
        <w:tc>
          <w:tcPr>
            <w:tcW w:w="5843" w:type="dxa"/>
          </w:tcPr>
          <w:p w14:paraId="4D716335"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11F7C49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4BC2E523" w14:textId="77777777" w:rsidTr="00C3522A">
        <w:trPr>
          <w:jc w:val="center"/>
        </w:trPr>
        <w:tc>
          <w:tcPr>
            <w:tcW w:w="1301" w:type="dxa"/>
          </w:tcPr>
          <w:p w14:paraId="5AA3501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P87-B5</w:t>
            </w:r>
          </w:p>
        </w:tc>
        <w:tc>
          <w:tcPr>
            <w:tcW w:w="5843" w:type="dxa"/>
          </w:tcPr>
          <w:p w14:paraId="46451CC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646D2F77"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6FB3B615" w14:textId="77777777" w:rsidTr="00C3522A">
        <w:trPr>
          <w:jc w:val="center"/>
        </w:trPr>
        <w:tc>
          <w:tcPr>
            <w:tcW w:w="1301" w:type="dxa"/>
          </w:tcPr>
          <w:p w14:paraId="0EDD41B1"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P87-B8</w:t>
            </w:r>
          </w:p>
        </w:tc>
        <w:tc>
          <w:tcPr>
            <w:tcW w:w="5843" w:type="dxa"/>
          </w:tcPr>
          <w:p w14:paraId="592DCBD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Misshapen tail and body</w:t>
            </w:r>
          </w:p>
        </w:tc>
        <w:tc>
          <w:tcPr>
            <w:tcW w:w="955" w:type="dxa"/>
          </w:tcPr>
          <w:p w14:paraId="4CF1B4D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1</w:t>
            </w:r>
          </w:p>
        </w:tc>
      </w:tr>
      <w:tr w:rsidR="00CD49C4" w:rsidRPr="00AA131C" w14:paraId="73E8EF0F" w14:textId="77777777" w:rsidTr="00C3522A">
        <w:trPr>
          <w:jc w:val="center"/>
        </w:trPr>
        <w:tc>
          <w:tcPr>
            <w:tcW w:w="1301" w:type="dxa"/>
          </w:tcPr>
          <w:p w14:paraId="5C5D27E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P87-B10</w:t>
            </w:r>
          </w:p>
        </w:tc>
        <w:tc>
          <w:tcPr>
            <w:tcW w:w="5843" w:type="dxa"/>
          </w:tcPr>
          <w:p w14:paraId="7CCFE470"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4E7B86A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3F26878A" w14:textId="77777777" w:rsidTr="00C3522A">
        <w:trPr>
          <w:jc w:val="center"/>
        </w:trPr>
        <w:tc>
          <w:tcPr>
            <w:tcW w:w="1301" w:type="dxa"/>
          </w:tcPr>
          <w:p w14:paraId="4A27F61B"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P87-B12</w:t>
            </w:r>
          </w:p>
        </w:tc>
        <w:tc>
          <w:tcPr>
            <w:tcW w:w="5843" w:type="dxa"/>
          </w:tcPr>
          <w:p w14:paraId="7A1933C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33E3A465"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2C921173" w14:textId="77777777" w:rsidTr="00C3522A">
        <w:trPr>
          <w:jc w:val="center"/>
        </w:trPr>
        <w:tc>
          <w:tcPr>
            <w:tcW w:w="1301" w:type="dxa"/>
          </w:tcPr>
          <w:p w14:paraId="442A929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P87-C2</w:t>
            </w:r>
          </w:p>
        </w:tc>
        <w:tc>
          <w:tcPr>
            <w:tcW w:w="5843" w:type="dxa"/>
          </w:tcPr>
          <w:p w14:paraId="3046CCC7"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272AB5ED"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7AFD9229" w14:textId="77777777" w:rsidTr="00C3522A">
        <w:trPr>
          <w:jc w:val="center"/>
        </w:trPr>
        <w:tc>
          <w:tcPr>
            <w:tcW w:w="1301" w:type="dxa"/>
          </w:tcPr>
          <w:p w14:paraId="7AB4462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P87-C8</w:t>
            </w:r>
          </w:p>
        </w:tc>
        <w:tc>
          <w:tcPr>
            <w:tcW w:w="5843" w:type="dxa"/>
          </w:tcPr>
          <w:p w14:paraId="70F392FD"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4B5AF1DD"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3F331FF9" w14:textId="77777777" w:rsidTr="00C3522A">
        <w:trPr>
          <w:jc w:val="center"/>
        </w:trPr>
        <w:tc>
          <w:tcPr>
            <w:tcW w:w="1301" w:type="dxa"/>
          </w:tcPr>
          <w:p w14:paraId="6CDD17CB"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P87-C9</w:t>
            </w:r>
          </w:p>
        </w:tc>
        <w:tc>
          <w:tcPr>
            <w:tcW w:w="5843" w:type="dxa"/>
          </w:tcPr>
          <w:p w14:paraId="78E6ABF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Hemorrhage</w:t>
            </w:r>
          </w:p>
        </w:tc>
        <w:tc>
          <w:tcPr>
            <w:tcW w:w="955" w:type="dxa"/>
          </w:tcPr>
          <w:p w14:paraId="44605895"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0.1</w:t>
            </w:r>
          </w:p>
        </w:tc>
      </w:tr>
      <w:tr w:rsidR="00CD49C4" w:rsidRPr="00AA131C" w14:paraId="3619C8A6" w14:textId="77777777" w:rsidTr="00C3522A">
        <w:trPr>
          <w:jc w:val="center"/>
        </w:trPr>
        <w:tc>
          <w:tcPr>
            <w:tcW w:w="1301" w:type="dxa"/>
          </w:tcPr>
          <w:p w14:paraId="275E771D"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P87-C10</w:t>
            </w:r>
          </w:p>
        </w:tc>
        <w:tc>
          <w:tcPr>
            <w:tcW w:w="5843" w:type="dxa"/>
          </w:tcPr>
          <w:p w14:paraId="6E0C5D5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6B65A938"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76BB65C4" w14:textId="77777777" w:rsidTr="00C3522A">
        <w:trPr>
          <w:jc w:val="center"/>
        </w:trPr>
        <w:tc>
          <w:tcPr>
            <w:tcW w:w="1301" w:type="dxa"/>
          </w:tcPr>
          <w:p w14:paraId="16335329"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P87-D8</w:t>
            </w:r>
          </w:p>
        </w:tc>
        <w:tc>
          <w:tcPr>
            <w:tcW w:w="5843" w:type="dxa"/>
          </w:tcPr>
          <w:p w14:paraId="4A0A10FA"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7F3A32CA"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50F7F6B6" w14:textId="77777777" w:rsidTr="00C3522A">
        <w:trPr>
          <w:jc w:val="center"/>
        </w:trPr>
        <w:tc>
          <w:tcPr>
            <w:tcW w:w="1301" w:type="dxa"/>
          </w:tcPr>
          <w:p w14:paraId="0E3C101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P87-E8</w:t>
            </w:r>
          </w:p>
        </w:tc>
        <w:tc>
          <w:tcPr>
            <w:tcW w:w="5843" w:type="dxa"/>
          </w:tcPr>
          <w:p w14:paraId="3142B80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679B6ED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38C3AA66" w14:textId="77777777" w:rsidTr="00C3522A">
        <w:trPr>
          <w:jc w:val="center"/>
        </w:trPr>
        <w:tc>
          <w:tcPr>
            <w:tcW w:w="1301" w:type="dxa"/>
          </w:tcPr>
          <w:p w14:paraId="53C07E54"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P87-F12</w:t>
            </w:r>
          </w:p>
        </w:tc>
        <w:tc>
          <w:tcPr>
            <w:tcW w:w="5843" w:type="dxa"/>
          </w:tcPr>
          <w:p w14:paraId="1ABB5108"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1F2064B1"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4E677E45" w14:textId="77777777" w:rsidTr="00C3522A">
        <w:trPr>
          <w:jc w:val="center"/>
        </w:trPr>
        <w:tc>
          <w:tcPr>
            <w:tcW w:w="1301" w:type="dxa"/>
          </w:tcPr>
          <w:p w14:paraId="456CEB90"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P87-H6</w:t>
            </w:r>
          </w:p>
        </w:tc>
        <w:tc>
          <w:tcPr>
            <w:tcW w:w="5843" w:type="dxa"/>
          </w:tcPr>
          <w:p w14:paraId="7E95CB5A"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Hemorrhage</w:t>
            </w:r>
          </w:p>
        </w:tc>
        <w:tc>
          <w:tcPr>
            <w:tcW w:w="955" w:type="dxa"/>
          </w:tcPr>
          <w:p w14:paraId="53A725F1"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2</w:t>
            </w:r>
          </w:p>
        </w:tc>
      </w:tr>
      <w:tr w:rsidR="00CD49C4" w:rsidRPr="00AA131C" w14:paraId="6BB94BF4" w14:textId="77777777" w:rsidTr="00C3522A">
        <w:trPr>
          <w:jc w:val="center"/>
        </w:trPr>
        <w:tc>
          <w:tcPr>
            <w:tcW w:w="1301" w:type="dxa"/>
          </w:tcPr>
          <w:p w14:paraId="7363F03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P87-H8</w:t>
            </w:r>
          </w:p>
        </w:tc>
        <w:tc>
          <w:tcPr>
            <w:tcW w:w="5843" w:type="dxa"/>
          </w:tcPr>
          <w:p w14:paraId="5C041F7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2537E0D7"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648E9513" w14:textId="77777777" w:rsidTr="00C3522A">
        <w:trPr>
          <w:jc w:val="center"/>
        </w:trPr>
        <w:tc>
          <w:tcPr>
            <w:tcW w:w="1301" w:type="dxa"/>
          </w:tcPr>
          <w:p w14:paraId="3EA3C428"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GL6-A8</w:t>
            </w:r>
          </w:p>
        </w:tc>
        <w:tc>
          <w:tcPr>
            <w:tcW w:w="5843" w:type="dxa"/>
          </w:tcPr>
          <w:p w14:paraId="2BA8F764"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0C278E66"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4C0B4246" w14:textId="77777777" w:rsidTr="00C3522A">
        <w:trPr>
          <w:jc w:val="center"/>
        </w:trPr>
        <w:tc>
          <w:tcPr>
            <w:tcW w:w="1301" w:type="dxa"/>
          </w:tcPr>
          <w:p w14:paraId="4CF9F8AE"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GL6-B8</w:t>
            </w:r>
          </w:p>
        </w:tc>
        <w:tc>
          <w:tcPr>
            <w:tcW w:w="5843" w:type="dxa"/>
          </w:tcPr>
          <w:p w14:paraId="2CC611F0"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45AAFF27"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1CF63116" w14:textId="77777777" w:rsidTr="00C3522A">
        <w:trPr>
          <w:jc w:val="center"/>
        </w:trPr>
        <w:tc>
          <w:tcPr>
            <w:tcW w:w="1301" w:type="dxa"/>
          </w:tcPr>
          <w:p w14:paraId="66FA5FBA"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GL6-B12</w:t>
            </w:r>
          </w:p>
        </w:tc>
        <w:tc>
          <w:tcPr>
            <w:tcW w:w="5843" w:type="dxa"/>
          </w:tcPr>
          <w:p w14:paraId="2E375CC8"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1CEF21F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51DE8139" w14:textId="77777777" w:rsidTr="00C3522A">
        <w:trPr>
          <w:jc w:val="center"/>
        </w:trPr>
        <w:tc>
          <w:tcPr>
            <w:tcW w:w="1301" w:type="dxa"/>
          </w:tcPr>
          <w:p w14:paraId="2BC5C93F"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GL6-F9</w:t>
            </w:r>
          </w:p>
        </w:tc>
        <w:tc>
          <w:tcPr>
            <w:tcW w:w="5843" w:type="dxa"/>
          </w:tcPr>
          <w:p w14:paraId="5DC64ED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Small embryo</w:t>
            </w:r>
          </w:p>
        </w:tc>
        <w:tc>
          <w:tcPr>
            <w:tcW w:w="955" w:type="dxa"/>
          </w:tcPr>
          <w:p w14:paraId="1BCAE5C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10</w:t>
            </w:r>
          </w:p>
        </w:tc>
      </w:tr>
      <w:tr w:rsidR="00CD49C4" w:rsidRPr="00AA131C" w14:paraId="53A0EFB5" w14:textId="77777777" w:rsidTr="00C3522A">
        <w:trPr>
          <w:jc w:val="center"/>
        </w:trPr>
        <w:tc>
          <w:tcPr>
            <w:tcW w:w="1301" w:type="dxa"/>
          </w:tcPr>
          <w:p w14:paraId="601057C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GL6-F10</w:t>
            </w:r>
          </w:p>
        </w:tc>
        <w:tc>
          <w:tcPr>
            <w:tcW w:w="5843" w:type="dxa"/>
          </w:tcPr>
          <w:p w14:paraId="6E05231E"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Loss of pigmentation, impaired motility</w:t>
            </w:r>
          </w:p>
        </w:tc>
        <w:tc>
          <w:tcPr>
            <w:tcW w:w="955" w:type="dxa"/>
          </w:tcPr>
          <w:p w14:paraId="56213952"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2</w:t>
            </w:r>
          </w:p>
        </w:tc>
      </w:tr>
      <w:tr w:rsidR="00CD49C4" w:rsidRPr="00AA131C" w14:paraId="13F10ECB" w14:textId="77777777" w:rsidTr="00C3522A">
        <w:trPr>
          <w:jc w:val="center"/>
        </w:trPr>
        <w:tc>
          <w:tcPr>
            <w:tcW w:w="1301" w:type="dxa"/>
          </w:tcPr>
          <w:p w14:paraId="6018C25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GL7-H8</w:t>
            </w:r>
          </w:p>
        </w:tc>
        <w:tc>
          <w:tcPr>
            <w:tcW w:w="5843" w:type="dxa"/>
          </w:tcPr>
          <w:p w14:paraId="30E3E69C"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N</w:t>
            </w:r>
          </w:p>
        </w:tc>
        <w:tc>
          <w:tcPr>
            <w:tcW w:w="955" w:type="dxa"/>
          </w:tcPr>
          <w:p w14:paraId="3212BD33" w14:textId="77777777" w:rsidR="00CD49C4" w:rsidRPr="00AA131C" w:rsidRDefault="00CD49C4" w:rsidP="00CD49C4">
            <w:pPr>
              <w:tabs>
                <w:tab w:val="left" w:pos="1980"/>
              </w:tabs>
              <w:adjustRightInd w:val="0"/>
              <w:jc w:val="center"/>
              <w:outlineLvl w:val="0"/>
              <w:rPr>
                <w:rFonts w:ascii="Times New Roman" w:hAnsi="Times New Roman" w:cs="Times New Roman"/>
                <w:sz w:val="24"/>
                <w:szCs w:val="24"/>
              </w:rPr>
            </w:pPr>
            <w:r w:rsidRPr="00AA131C">
              <w:rPr>
                <w:rFonts w:ascii="Times New Roman" w:hAnsi="Times New Roman" w:cs="Times New Roman"/>
                <w:sz w:val="24"/>
                <w:szCs w:val="24"/>
              </w:rPr>
              <w:t>-</w:t>
            </w:r>
          </w:p>
        </w:tc>
      </w:tr>
      <w:tr w:rsidR="00CD49C4" w:rsidRPr="00AA131C" w14:paraId="4157ADEE" w14:textId="77777777" w:rsidTr="00C3522A">
        <w:trPr>
          <w:trHeight w:val="242"/>
          <w:jc w:val="center"/>
        </w:trPr>
        <w:tc>
          <w:tcPr>
            <w:tcW w:w="8099" w:type="dxa"/>
            <w:gridSpan w:val="3"/>
          </w:tcPr>
          <w:p w14:paraId="21D13D3E" w14:textId="77777777" w:rsidR="00CD49C4" w:rsidRPr="00AA131C" w:rsidRDefault="00CD49C4" w:rsidP="00CD49C4">
            <w:pPr>
              <w:tabs>
                <w:tab w:val="left" w:pos="1980"/>
              </w:tabs>
              <w:adjustRightInd w:val="0"/>
              <w:outlineLvl w:val="0"/>
              <w:rPr>
                <w:rFonts w:ascii="Times New Roman" w:hAnsi="Times New Roman" w:cs="Times New Roman"/>
                <w:sz w:val="24"/>
                <w:szCs w:val="24"/>
              </w:rPr>
            </w:pPr>
            <w:r>
              <w:rPr>
                <w:rFonts w:ascii="Times New Roman" w:hAnsi="Times New Roman" w:cs="Times New Roman"/>
                <w:sz w:val="24"/>
                <w:szCs w:val="24"/>
                <w:vertAlign w:val="superscript"/>
              </w:rPr>
              <w:t xml:space="preserve"> </w:t>
            </w:r>
            <w:r w:rsidRPr="00AA131C">
              <w:rPr>
                <w:rFonts w:ascii="Times New Roman" w:hAnsi="Times New Roman" w:cs="Times New Roman"/>
                <w:sz w:val="24"/>
                <w:szCs w:val="24"/>
                <w:vertAlign w:val="superscript"/>
              </w:rPr>
              <w:t>a</w:t>
            </w:r>
            <w:r w:rsidRPr="00AA131C">
              <w:rPr>
                <w:rFonts w:ascii="Times New Roman" w:hAnsi="Times New Roman" w:cs="Times New Roman"/>
                <w:sz w:val="24"/>
                <w:szCs w:val="24"/>
              </w:rPr>
              <w:t>N</w:t>
            </w:r>
            <w:r>
              <w:rPr>
                <w:rFonts w:ascii="Times New Roman" w:hAnsi="Times New Roman" w:cs="Times New Roman"/>
                <w:sz w:val="24"/>
                <w:szCs w:val="24"/>
              </w:rPr>
              <w:t>-</w:t>
            </w:r>
            <w:r w:rsidRPr="00AA131C">
              <w:rPr>
                <w:rFonts w:ascii="Times New Roman" w:hAnsi="Times New Roman" w:cs="Times New Roman"/>
                <w:sz w:val="24"/>
                <w:szCs w:val="24"/>
              </w:rPr>
              <w:t xml:space="preserve"> no phenotype observed at all concentrations tested.</w:t>
            </w:r>
          </w:p>
          <w:p w14:paraId="73272F8A" w14:textId="77777777" w:rsidR="00CD49C4" w:rsidRPr="00AA131C" w:rsidRDefault="00CD49C4" w:rsidP="00CD49C4">
            <w:pPr>
              <w:tabs>
                <w:tab w:val="left" w:pos="1980"/>
              </w:tabs>
              <w:adjustRightInd w:val="0"/>
              <w:outlineLvl w:val="0"/>
              <w:rPr>
                <w:rFonts w:ascii="Times New Roman" w:hAnsi="Times New Roman" w:cs="Times New Roman"/>
                <w:sz w:val="24"/>
                <w:szCs w:val="24"/>
              </w:rPr>
            </w:pPr>
            <w:r w:rsidRPr="00AA131C">
              <w:rPr>
                <w:rFonts w:ascii="Times New Roman" w:hAnsi="Times New Roman" w:cs="Times New Roman"/>
                <w:sz w:val="24"/>
                <w:szCs w:val="24"/>
              </w:rPr>
              <w:t xml:space="preserve"> </w:t>
            </w:r>
            <w:r w:rsidRPr="00AA131C">
              <w:rPr>
                <w:rFonts w:ascii="Times New Roman" w:hAnsi="Times New Roman" w:cs="Times New Roman"/>
                <w:sz w:val="24"/>
                <w:szCs w:val="24"/>
                <w:vertAlign w:val="superscript"/>
              </w:rPr>
              <w:t>b</w:t>
            </w:r>
            <w:r w:rsidRPr="00AA131C">
              <w:rPr>
                <w:rFonts w:ascii="Times New Roman" w:hAnsi="Times New Roman" w:cs="Times New Roman"/>
                <w:sz w:val="24"/>
                <w:szCs w:val="24"/>
              </w:rPr>
              <w:t>Dose when phenotype was initially observed.</w:t>
            </w:r>
          </w:p>
        </w:tc>
      </w:tr>
    </w:tbl>
    <w:p w14:paraId="5BB85368" w14:textId="77777777" w:rsidR="00CD49C4" w:rsidRPr="003E7B5C" w:rsidRDefault="00CD49C4" w:rsidP="00CD49C4">
      <w:pPr>
        <w:rPr>
          <w:rFonts w:ascii="Times New Roman" w:hAnsi="Times New Roman" w:cs="Times New Roman"/>
          <w:sz w:val="24"/>
          <w:szCs w:val="24"/>
        </w:rPr>
      </w:pPr>
      <w:r>
        <w:rPr>
          <w:rFonts w:ascii="Times New Roman" w:hAnsi="Times New Roman" w:cs="Times New Roman"/>
          <w:sz w:val="24"/>
          <w:szCs w:val="24"/>
        </w:rPr>
        <w:br w:type="page"/>
      </w:r>
    </w:p>
    <w:p w14:paraId="4964B5B7" w14:textId="77777777" w:rsidR="00CD49C4" w:rsidRDefault="00CD49C4" w:rsidP="00CD49C4">
      <w:pPr>
        <w:rPr>
          <w:rFonts w:ascii="Times New Roman" w:hAnsi="Times New Roman" w:cs="Times New Roman"/>
          <w:sz w:val="24"/>
          <w:szCs w:val="24"/>
        </w:rPr>
      </w:pPr>
      <w:r>
        <w:rPr>
          <w:rFonts w:ascii="Times New Roman" w:hAnsi="Times New Roman" w:cs="Times New Roman"/>
          <w:b/>
          <w:color w:val="000000"/>
          <w:sz w:val="24"/>
          <w:szCs w:val="24"/>
          <w:shd w:val="clear" w:color="auto" w:fill="FFFFFF"/>
        </w:rPr>
        <w:lastRenderedPageBreak/>
        <w:t>Table C</w:t>
      </w:r>
      <w:r w:rsidRPr="003E7B5C">
        <w:rPr>
          <w:rFonts w:ascii="Times New Roman" w:hAnsi="Times New Roman" w:cs="Times New Roman"/>
          <w:b/>
          <w:color w:val="000000"/>
          <w:sz w:val="24"/>
          <w:szCs w:val="24"/>
          <w:shd w:val="clear" w:color="auto" w:fill="FFFFFF"/>
        </w:rPr>
        <w:t xml:space="preserve">3.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5.4</w:t>
      </w:r>
      <w:r w:rsidRPr="003E7B5C">
        <w:rPr>
          <w:rFonts w:ascii="Times New Roman" w:hAnsi="Times New Roman" w:cs="Times New Roman"/>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6308"/>
      </w:tblGrid>
      <w:tr w:rsidR="00CD49C4" w14:paraId="4C9368DA" w14:textId="77777777" w:rsidTr="00CD49C4">
        <w:trPr>
          <w:jc w:val="center"/>
        </w:trPr>
        <w:tc>
          <w:tcPr>
            <w:tcW w:w="1885" w:type="dxa"/>
            <w:tcBorders>
              <w:top w:val="single" w:sz="4" w:space="0" w:color="auto"/>
              <w:bottom w:val="single" w:sz="4" w:space="0" w:color="auto"/>
            </w:tcBorders>
          </w:tcPr>
          <w:p w14:paraId="379C0DC4"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Proton</w:t>
            </w:r>
          </w:p>
        </w:tc>
        <w:tc>
          <w:tcPr>
            <w:tcW w:w="6308" w:type="dxa"/>
            <w:tcBorders>
              <w:top w:val="single" w:sz="4" w:space="0" w:color="auto"/>
              <w:bottom w:val="single" w:sz="4" w:space="0" w:color="auto"/>
            </w:tcBorders>
          </w:tcPr>
          <w:p w14:paraId="78C8DB56"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ROESY correlations</w:t>
            </w:r>
          </w:p>
        </w:tc>
      </w:tr>
      <w:tr w:rsidR="00CD49C4" w14:paraId="7A8BD7C3" w14:textId="77777777" w:rsidTr="00CD49C4">
        <w:trPr>
          <w:jc w:val="center"/>
        </w:trPr>
        <w:tc>
          <w:tcPr>
            <w:tcW w:w="1885" w:type="dxa"/>
            <w:tcBorders>
              <w:top w:val="single" w:sz="4" w:space="0" w:color="auto"/>
            </w:tcBorders>
          </w:tcPr>
          <w:p w14:paraId="4E2A61B7"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2.71)</w:t>
            </w:r>
          </w:p>
        </w:tc>
        <w:tc>
          <w:tcPr>
            <w:tcW w:w="6308" w:type="dxa"/>
            <w:tcBorders>
              <w:top w:val="single" w:sz="4" w:space="0" w:color="auto"/>
            </w:tcBorders>
          </w:tcPr>
          <w:p w14:paraId="4AF3803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1.44),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1.19)</w:t>
            </w:r>
          </w:p>
        </w:tc>
      </w:tr>
      <w:tr w:rsidR="00CD49C4" w14:paraId="7E760483" w14:textId="77777777" w:rsidTr="00CD49C4">
        <w:trPr>
          <w:jc w:val="center"/>
        </w:trPr>
        <w:tc>
          <w:tcPr>
            <w:tcW w:w="1885" w:type="dxa"/>
          </w:tcPr>
          <w:p w14:paraId="61E13CBD"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3.14)</w:t>
            </w:r>
          </w:p>
        </w:tc>
        <w:tc>
          <w:tcPr>
            <w:tcW w:w="6308" w:type="dxa"/>
          </w:tcPr>
          <w:p w14:paraId="18E403E4"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6.72), 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4.91)</w:t>
            </w:r>
          </w:p>
        </w:tc>
      </w:tr>
      <w:tr w:rsidR="00CD49C4" w14:paraId="6AF06F27" w14:textId="77777777" w:rsidTr="00CD49C4">
        <w:trPr>
          <w:jc w:val="center"/>
        </w:trPr>
        <w:tc>
          <w:tcPr>
            <w:tcW w:w="1885" w:type="dxa"/>
          </w:tcPr>
          <w:p w14:paraId="109808C2"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6.72)</w:t>
            </w:r>
          </w:p>
        </w:tc>
        <w:tc>
          <w:tcPr>
            <w:tcW w:w="6308" w:type="dxa"/>
          </w:tcPr>
          <w:p w14:paraId="3394B4F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 xml:space="preserve">H-12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3.14)</w:t>
            </w:r>
            <w:r>
              <w:rPr>
                <w:rFonts w:ascii="Times New Roman" w:hAnsi="Times New Roman" w:cs="Times New Roman" w:hint="eastAsia"/>
                <w:sz w:val="24"/>
                <w:szCs w:val="24"/>
              </w:rPr>
              <w:t xml:space="preserve">, </w:t>
            </w: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2.38), 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4.91), 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1.10)</w:t>
            </w:r>
          </w:p>
        </w:tc>
      </w:tr>
      <w:tr w:rsidR="00CD49C4" w14:paraId="16457376" w14:textId="77777777" w:rsidTr="00CD49C4">
        <w:trPr>
          <w:jc w:val="center"/>
        </w:trPr>
        <w:tc>
          <w:tcPr>
            <w:tcW w:w="1885" w:type="dxa"/>
          </w:tcPr>
          <w:p w14:paraId="24E5272D"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2.38)</w:t>
            </w:r>
          </w:p>
        </w:tc>
        <w:tc>
          <w:tcPr>
            <w:tcW w:w="6308" w:type="dxa"/>
          </w:tcPr>
          <w:p w14:paraId="061CB48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6.72), OH-17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6.81)</w:t>
            </w:r>
          </w:p>
        </w:tc>
      </w:tr>
      <w:tr w:rsidR="00CD49C4" w14:paraId="1B331491" w14:textId="77777777" w:rsidTr="00CD49C4">
        <w:trPr>
          <w:jc w:val="center"/>
        </w:trPr>
        <w:tc>
          <w:tcPr>
            <w:tcW w:w="1885" w:type="dxa"/>
          </w:tcPr>
          <w:p w14:paraId="016B2AF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1.73)</w:t>
            </w:r>
          </w:p>
        </w:tc>
        <w:tc>
          <w:tcPr>
            <w:tcW w:w="6308" w:type="dxa"/>
          </w:tcPr>
          <w:p w14:paraId="075D23CD"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 xml:space="preserve">H-23 </w:t>
            </w:r>
            <w:r w:rsidRPr="00CA185D">
              <w:rPr>
                <w:rFonts w:ascii="Times New Roman" w:hAnsi="Times New Roman" w:cs="Times New Roman" w:hint="eastAsia"/>
                <w:sz w:val="24"/>
                <w:szCs w:val="24"/>
              </w:rPr>
              <w:t>(</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sidRPr="00CA185D">
              <w:rPr>
                <w:rFonts w:ascii="Times New Roman" w:hAnsi="Times New Roman" w:cs="Times New Roman" w:hint="eastAsia"/>
                <w:sz w:val="24"/>
                <w:szCs w:val="24"/>
              </w:rPr>
              <w:t xml:space="preserve"> 1.10)</w:t>
            </w:r>
          </w:p>
        </w:tc>
      </w:tr>
      <w:tr w:rsidR="00CD49C4" w14:paraId="29C019A2" w14:textId="77777777" w:rsidTr="00CD49C4">
        <w:trPr>
          <w:jc w:val="center"/>
        </w:trPr>
        <w:tc>
          <w:tcPr>
            <w:tcW w:w="1885" w:type="dxa"/>
          </w:tcPr>
          <w:p w14:paraId="11A8BA4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1.94)</w:t>
            </w:r>
          </w:p>
        </w:tc>
        <w:tc>
          <w:tcPr>
            <w:tcW w:w="6308" w:type="dxa"/>
          </w:tcPr>
          <w:p w14:paraId="10FF35D0"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H-24</w:t>
            </w:r>
            <w:r>
              <w:rPr>
                <w:rFonts w:ascii="Times New Roman" w:hAnsi="Times New Roman" w:cs="Times New Roman"/>
                <w:sz w:val="24"/>
                <w:szCs w:val="24"/>
              </w:rPr>
              <w:t xml:space="preserve">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1.04)</w:t>
            </w:r>
            <w:r>
              <w:rPr>
                <w:rFonts w:ascii="Times New Roman" w:hAnsi="Times New Roman" w:cs="Times New Roman" w:hint="eastAsia"/>
                <w:sz w:val="24"/>
                <w:szCs w:val="24"/>
              </w:rPr>
              <w:t>,</w:t>
            </w:r>
            <w:r>
              <w:rPr>
                <w:rFonts w:ascii="Times New Roman" w:hAnsi="Times New Roman" w:cs="Times New Roman"/>
                <w:sz w:val="24"/>
                <w:szCs w:val="24"/>
              </w:rPr>
              <w:t xml:space="preserve"> 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1.44),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1.19)</w:t>
            </w:r>
          </w:p>
        </w:tc>
      </w:tr>
      <w:tr w:rsidR="00CD49C4" w14:paraId="4636E26C" w14:textId="77777777" w:rsidTr="00CD49C4">
        <w:trPr>
          <w:jc w:val="center"/>
        </w:trPr>
        <w:tc>
          <w:tcPr>
            <w:tcW w:w="1885" w:type="dxa"/>
          </w:tcPr>
          <w:p w14:paraId="49A42C5D"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OH-17</w:t>
            </w:r>
            <w:r>
              <w:rPr>
                <w:rFonts w:ascii="Times New Roman" w:hAnsi="Times New Roman" w:cs="Times New Roman"/>
                <w:sz w:val="24"/>
                <w:szCs w:val="24"/>
              </w:rPr>
              <w:t xml:space="preserve">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6.81)</w:t>
            </w:r>
          </w:p>
        </w:tc>
        <w:tc>
          <w:tcPr>
            <w:tcW w:w="6308" w:type="dxa"/>
          </w:tcPr>
          <w:p w14:paraId="3A46B913"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2.38), 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4.91), 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1.10)</w:t>
            </w:r>
          </w:p>
        </w:tc>
      </w:tr>
      <w:tr w:rsidR="00CD49C4" w14:paraId="5A89379D" w14:textId="77777777" w:rsidTr="00CD49C4">
        <w:trPr>
          <w:jc w:val="center"/>
        </w:trPr>
        <w:tc>
          <w:tcPr>
            <w:tcW w:w="1885" w:type="dxa"/>
          </w:tcPr>
          <w:p w14:paraId="42991EE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4.91)</w:t>
            </w:r>
          </w:p>
        </w:tc>
        <w:tc>
          <w:tcPr>
            <w:tcW w:w="6308" w:type="dxa"/>
          </w:tcPr>
          <w:p w14:paraId="074268D2"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3.14), 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6.72), OH-17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6.81), </w:t>
            </w:r>
          </w:p>
          <w:p w14:paraId="19BBF3E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OH-21(</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5.44)</w:t>
            </w:r>
          </w:p>
        </w:tc>
      </w:tr>
      <w:tr w:rsidR="00CD49C4" w14:paraId="099BDC75" w14:textId="77777777" w:rsidTr="00CD49C4">
        <w:trPr>
          <w:jc w:val="center"/>
        </w:trPr>
        <w:tc>
          <w:tcPr>
            <w:tcW w:w="1885" w:type="dxa"/>
          </w:tcPr>
          <w:p w14:paraId="5D27798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OH-19</w:t>
            </w:r>
            <w:r>
              <w:rPr>
                <w:rFonts w:ascii="Times New Roman" w:hAnsi="Times New Roman" w:cs="Times New Roman"/>
                <w:sz w:val="24"/>
                <w:szCs w:val="24"/>
              </w:rPr>
              <w:t xml:space="preserve"> </w:t>
            </w:r>
            <w:r w:rsidRPr="002F279C">
              <w:rPr>
                <w:rFonts w:ascii="Times New Roman" w:hAnsi="Times New Roman" w:cs="Times New Roman" w:hint="eastAsia"/>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2F279C">
              <w:rPr>
                <w:rFonts w:ascii="Times New Roman" w:hAnsi="Times New Roman" w:cs="Times New Roman" w:hint="eastAsia"/>
                <w:sz w:val="24"/>
                <w:szCs w:val="24"/>
              </w:rPr>
              <w:t xml:space="preserve"> 3.63)</w:t>
            </w:r>
          </w:p>
        </w:tc>
        <w:tc>
          <w:tcPr>
            <w:tcW w:w="6308" w:type="dxa"/>
          </w:tcPr>
          <w:p w14:paraId="4E6EBED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3.14), </w:t>
            </w:r>
            <w:r>
              <w:rPr>
                <w:rFonts w:ascii="Times New Roman" w:hAnsi="Times New Roman" w:cs="Times New Roman" w:hint="eastAsia"/>
                <w:sz w:val="24"/>
                <w:szCs w:val="24"/>
              </w:rPr>
              <w:t>H-26</w:t>
            </w:r>
            <w:r>
              <w:rPr>
                <w:rFonts w:ascii="Times New Roman" w:hAnsi="Times New Roman" w:cs="Times New Roman"/>
                <w:sz w:val="24"/>
                <w:szCs w:val="24"/>
              </w:rPr>
              <w:t xml:space="preserve">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1.19)</w:t>
            </w:r>
          </w:p>
        </w:tc>
      </w:tr>
      <w:tr w:rsidR="00CD49C4" w14:paraId="52B40254" w14:textId="77777777" w:rsidTr="00CD49C4">
        <w:trPr>
          <w:trHeight w:val="306"/>
          <w:jc w:val="center"/>
        </w:trPr>
        <w:tc>
          <w:tcPr>
            <w:tcW w:w="1885" w:type="dxa"/>
          </w:tcPr>
          <w:p w14:paraId="3B65174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H-20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sz w:val="24"/>
                <w:szCs w:val="24"/>
              </w:rPr>
              <w:t xml:space="preserve"> 2.16)</w:t>
            </w:r>
          </w:p>
        </w:tc>
        <w:tc>
          <w:tcPr>
            <w:tcW w:w="6308" w:type="dxa"/>
          </w:tcPr>
          <w:p w14:paraId="303A96B2" w14:textId="77777777" w:rsidR="00CD49C4" w:rsidRDefault="00CD49C4" w:rsidP="00CD49C4">
            <w:pPr>
              <w:jc w:val="center"/>
              <w:outlineLvl w:val="0"/>
              <w:rPr>
                <w:rFonts w:ascii="Times New Roman" w:hAnsi="Times New Roman" w:cs="Times New Roman"/>
                <w:sz w:val="24"/>
                <w:szCs w:val="24"/>
              </w:rPr>
            </w:pPr>
            <w:r w:rsidRPr="002F279C">
              <w:rPr>
                <w:rFonts w:ascii="Times New Roman" w:hAnsi="Times New Roman" w:cs="Times New Roman" w:hint="eastAsia"/>
                <w:sz w:val="24"/>
                <w:szCs w:val="24"/>
              </w:rPr>
              <w:t>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2F279C">
              <w:rPr>
                <w:rFonts w:ascii="Times New Roman" w:hAnsi="Times New Roman" w:cs="Times New Roman" w:hint="eastAsia"/>
                <w:sz w:val="24"/>
                <w:szCs w:val="24"/>
              </w:rPr>
              <w:t xml:space="preserve"> 1.04),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2F279C">
              <w:rPr>
                <w:rFonts w:ascii="Times New Roman" w:hAnsi="Times New Roman" w:cs="Times New Roman" w:hint="eastAsia"/>
                <w:sz w:val="24"/>
                <w:szCs w:val="24"/>
              </w:rPr>
              <w:t xml:space="preserve"> 1.19), OH-19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2F279C">
              <w:rPr>
                <w:rFonts w:ascii="Times New Roman" w:hAnsi="Times New Roman" w:cs="Times New Roman" w:hint="eastAsia"/>
                <w:sz w:val="24"/>
                <w:szCs w:val="24"/>
              </w:rPr>
              <w:t xml:space="preserve"> 3.63)</w:t>
            </w:r>
          </w:p>
        </w:tc>
      </w:tr>
      <w:tr w:rsidR="00CD49C4" w14:paraId="79E4043C" w14:textId="77777777" w:rsidTr="00CD49C4">
        <w:trPr>
          <w:trHeight w:val="242"/>
          <w:jc w:val="center"/>
        </w:trPr>
        <w:tc>
          <w:tcPr>
            <w:tcW w:w="1885" w:type="dxa"/>
          </w:tcPr>
          <w:p w14:paraId="5ECA3E4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H-20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sz w:val="24"/>
                <w:szCs w:val="24"/>
              </w:rPr>
              <w:t xml:space="preserve"> 2.05)</w:t>
            </w:r>
          </w:p>
        </w:tc>
        <w:tc>
          <w:tcPr>
            <w:tcW w:w="6308" w:type="dxa"/>
          </w:tcPr>
          <w:p w14:paraId="0FC45455" w14:textId="77777777" w:rsidR="00CD49C4" w:rsidRPr="002F279C" w:rsidRDefault="00CD49C4" w:rsidP="00CD49C4">
            <w:pPr>
              <w:jc w:val="center"/>
              <w:outlineLvl w:val="0"/>
              <w:rPr>
                <w:rFonts w:ascii="Times New Roman" w:hAnsi="Times New Roman" w:cs="Times New Roman"/>
                <w:sz w:val="24"/>
                <w:szCs w:val="24"/>
              </w:rPr>
            </w:pPr>
            <w:r w:rsidRPr="002F279C">
              <w:rPr>
                <w:rFonts w:ascii="Times New Roman" w:hAnsi="Times New Roman" w:cs="Times New Roman" w:hint="eastAsia"/>
                <w:sz w:val="24"/>
                <w:szCs w:val="24"/>
              </w:rPr>
              <w:t>OH-19</w:t>
            </w:r>
            <w:r>
              <w:rPr>
                <w:rFonts w:ascii="Times New Roman" w:hAnsi="Times New Roman" w:cs="Times New Roman"/>
                <w:sz w:val="24"/>
                <w:szCs w:val="24"/>
              </w:rPr>
              <w:t xml:space="preserve"> </w:t>
            </w:r>
            <w:r w:rsidRPr="002F279C">
              <w:rPr>
                <w:rFonts w:ascii="Times New Roman" w:hAnsi="Times New Roman" w:cs="Times New Roman" w:hint="eastAsia"/>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2F279C">
              <w:rPr>
                <w:rFonts w:ascii="Times New Roman" w:hAnsi="Times New Roman" w:cs="Times New Roman" w:hint="eastAsia"/>
                <w:sz w:val="24"/>
                <w:szCs w:val="24"/>
              </w:rPr>
              <w:t xml:space="preserve"> 3.63)</w:t>
            </w:r>
          </w:p>
        </w:tc>
      </w:tr>
      <w:tr w:rsidR="00CD49C4" w14:paraId="34C1441B" w14:textId="77777777" w:rsidTr="00CD49C4">
        <w:trPr>
          <w:trHeight w:val="242"/>
          <w:jc w:val="center"/>
        </w:trPr>
        <w:tc>
          <w:tcPr>
            <w:tcW w:w="1885" w:type="dxa"/>
          </w:tcPr>
          <w:p w14:paraId="3B837D50"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H-21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3.66)</w:t>
            </w:r>
          </w:p>
        </w:tc>
        <w:tc>
          <w:tcPr>
            <w:tcW w:w="6308" w:type="dxa"/>
          </w:tcPr>
          <w:p w14:paraId="3E6B484B" w14:textId="77777777" w:rsidR="00CD49C4" w:rsidRPr="002F279C" w:rsidRDefault="00CD49C4" w:rsidP="00CD49C4">
            <w:pPr>
              <w:jc w:val="center"/>
              <w:outlineLvl w:val="0"/>
              <w:rPr>
                <w:rFonts w:ascii="Times New Roman" w:hAnsi="Times New Roman" w:cs="Times New Roman"/>
                <w:sz w:val="24"/>
                <w:szCs w:val="24"/>
              </w:rPr>
            </w:pPr>
            <w:r w:rsidRPr="00CA185D">
              <w:rPr>
                <w:rFonts w:ascii="Times New Roman" w:hAnsi="Times New Roman" w:cs="Times New Roman" w:hint="eastAsia"/>
                <w:sz w:val="24"/>
                <w:szCs w:val="24"/>
              </w:rPr>
              <w:t>H-23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sidRPr="00CA185D">
              <w:rPr>
                <w:rFonts w:ascii="Times New Roman" w:hAnsi="Times New Roman" w:cs="Times New Roman" w:hint="eastAsia"/>
                <w:sz w:val="24"/>
                <w:szCs w:val="24"/>
              </w:rPr>
              <w:t xml:space="preserve"> 1.10), 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CA185D">
              <w:rPr>
                <w:rFonts w:ascii="Times New Roman" w:hAnsi="Times New Roman" w:cs="Times New Roman" w:hint="eastAsia"/>
                <w:sz w:val="24"/>
                <w:szCs w:val="24"/>
              </w:rPr>
              <w:t xml:space="preserve"> 1.04),H-20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CA185D">
              <w:rPr>
                <w:rFonts w:ascii="Times New Roman" w:hAnsi="Times New Roman" w:cs="Times New Roman" w:hint="eastAsia"/>
                <w:sz w:val="24"/>
                <w:szCs w:val="24"/>
              </w:rPr>
              <w:t xml:space="preserve"> 2.05,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CA185D">
              <w:rPr>
                <w:rFonts w:ascii="Times New Roman" w:hAnsi="Times New Roman" w:cs="Times New Roman" w:hint="eastAsia"/>
                <w:sz w:val="24"/>
                <w:szCs w:val="24"/>
              </w:rPr>
              <w:t xml:space="preserve"> 2.16)</w:t>
            </w:r>
          </w:p>
        </w:tc>
      </w:tr>
      <w:tr w:rsidR="00CD49C4" w14:paraId="3B57A49E" w14:textId="77777777" w:rsidTr="00CD49C4">
        <w:trPr>
          <w:trHeight w:val="260"/>
          <w:jc w:val="center"/>
        </w:trPr>
        <w:tc>
          <w:tcPr>
            <w:tcW w:w="1885" w:type="dxa"/>
          </w:tcPr>
          <w:p w14:paraId="755E97F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OH-21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5.44)</w:t>
            </w:r>
          </w:p>
        </w:tc>
        <w:tc>
          <w:tcPr>
            <w:tcW w:w="6308" w:type="dxa"/>
          </w:tcPr>
          <w:p w14:paraId="48FA09D2" w14:textId="77777777" w:rsidR="00CD49C4" w:rsidRPr="00CA185D" w:rsidRDefault="00CD49C4" w:rsidP="00CD49C4">
            <w:pPr>
              <w:jc w:val="center"/>
              <w:outlineLvl w:val="0"/>
              <w:rPr>
                <w:rFonts w:ascii="Times New Roman" w:hAnsi="Times New Roman" w:cs="Times New Roman"/>
                <w:sz w:val="24"/>
                <w:szCs w:val="24"/>
              </w:rPr>
            </w:pPr>
            <w:r w:rsidRPr="00CA185D">
              <w:rPr>
                <w:rFonts w:ascii="Times New Roman" w:hAnsi="Times New Roman" w:cs="Times New Roman" w:hint="eastAsia"/>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CA185D">
              <w:rPr>
                <w:rFonts w:ascii="Times New Roman" w:hAnsi="Times New Roman" w:cs="Times New Roman" w:hint="eastAsia"/>
                <w:sz w:val="24"/>
                <w:szCs w:val="24"/>
              </w:rPr>
              <w:t xml:space="preserve"> 1.10), 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sidRPr="00CA185D">
              <w:rPr>
                <w:rFonts w:ascii="Times New Roman" w:hAnsi="Times New Roman" w:cs="Times New Roman" w:hint="eastAsia"/>
                <w:sz w:val="24"/>
                <w:szCs w:val="24"/>
              </w:rPr>
              <w:t xml:space="preserve"> 4.91)</w:t>
            </w:r>
          </w:p>
        </w:tc>
      </w:tr>
    </w:tbl>
    <w:p w14:paraId="2C530762" w14:textId="77777777" w:rsidR="00CD49C4" w:rsidRPr="003E7B5C" w:rsidRDefault="00CD49C4" w:rsidP="00CD49C4">
      <w:pPr>
        <w:rPr>
          <w:rFonts w:ascii="Times New Roman" w:hAnsi="Times New Roman" w:cs="Times New Roman"/>
          <w:sz w:val="24"/>
          <w:szCs w:val="24"/>
        </w:rPr>
      </w:pPr>
    </w:p>
    <w:p w14:paraId="084F071B" w14:textId="77777777" w:rsidR="00CD49C4" w:rsidRDefault="00CD49C4" w:rsidP="00CD49C4">
      <w:pPr>
        <w:rPr>
          <w:rFonts w:ascii="Times New Roman" w:hAnsi="Times New Roman" w:cs="Times New Roman"/>
          <w:sz w:val="24"/>
          <w:szCs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4.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5.5</w:t>
      </w:r>
      <w:r w:rsidRPr="003E7B5C">
        <w:rPr>
          <w:rFonts w:ascii="Times New Roman" w:hAnsi="Times New Roman" w:cs="Times New Roman"/>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6308"/>
      </w:tblGrid>
      <w:tr w:rsidR="00CD49C4" w14:paraId="21C425B8" w14:textId="77777777" w:rsidTr="00CD49C4">
        <w:trPr>
          <w:jc w:val="center"/>
        </w:trPr>
        <w:tc>
          <w:tcPr>
            <w:tcW w:w="1885" w:type="dxa"/>
            <w:tcBorders>
              <w:top w:val="single" w:sz="4" w:space="0" w:color="auto"/>
              <w:bottom w:val="single" w:sz="4" w:space="0" w:color="auto"/>
            </w:tcBorders>
          </w:tcPr>
          <w:p w14:paraId="5AD05BBE"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Proton</w:t>
            </w:r>
          </w:p>
        </w:tc>
        <w:tc>
          <w:tcPr>
            <w:tcW w:w="6308" w:type="dxa"/>
            <w:tcBorders>
              <w:top w:val="single" w:sz="4" w:space="0" w:color="auto"/>
              <w:bottom w:val="single" w:sz="4" w:space="0" w:color="auto"/>
            </w:tcBorders>
          </w:tcPr>
          <w:p w14:paraId="065C6610"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ROESY correlations</w:t>
            </w:r>
          </w:p>
        </w:tc>
      </w:tr>
      <w:tr w:rsidR="00CD49C4" w14:paraId="526F3BC9" w14:textId="77777777" w:rsidTr="00CD49C4">
        <w:trPr>
          <w:jc w:val="center"/>
        </w:trPr>
        <w:tc>
          <w:tcPr>
            <w:tcW w:w="1885" w:type="dxa"/>
            <w:tcBorders>
              <w:top w:val="single" w:sz="4" w:space="0" w:color="auto"/>
            </w:tcBorders>
          </w:tcPr>
          <w:p w14:paraId="7CE7B644"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2.19)</w:t>
            </w:r>
          </w:p>
        </w:tc>
        <w:tc>
          <w:tcPr>
            <w:tcW w:w="6308" w:type="dxa"/>
            <w:tcBorders>
              <w:top w:val="single" w:sz="4" w:space="0" w:color="auto"/>
            </w:tcBorders>
          </w:tcPr>
          <w:p w14:paraId="6048584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1.14)</w:t>
            </w:r>
            <w:r>
              <w:rPr>
                <w:rFonts w:ascii="Times New Roman" w:hAnsi="Times New Roman" w:cs="Times New Roman" w:hint="eastAsia"/>
                <w:sz w:val="24"/>
                <w:szCs w:val="24"/>
              </w:rPr>
              <w:t xml:space="preserve">, </w:t>
            </w: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6.66)</w:t>
            </w:r>
          </w:p>
        </w:tc>
      </w:tr>
      <w:tr w:rsidR="00CD49C4" w14:paraId="20A53B3B" w14:textId="77777777" w:rsidTr="00CD49C4">
        <w:trPr>
          <w:jc w:val="center"/>
        </w:trPr>
        <w:tc>
          <w:tcPr>
            <w:tcW w:w="1885" w:type="dxa"/>
          </w:tcPr>
          <w:p w14:paraId="10557D5E"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2.60)</w:t>
            </w:r>
          </w:p>
        </w:tc>
        <w:tc>
          <w:tcPr>
            <w:tcW w:w="6308" w:type="dxa"/>
          </w:tcPr>
          <w:p w14:paraId="3AB72F7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1.34),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1.07)</w:t>
            </w:r>
          </w:p>
        </w:tc>
      </w:tr>
      <w:tr w:rsidR="00CD49C4" w14:paraId="52DFADF9" w14:textId="77777777" w:rsidTr="00CD49C4">
        <w:trPr>
          <w:jc w:val="center"/>
        </w:trPr>
        <w:tc>
          <w:tcPr>
            <w:tcW w:w="1885" w:type="dxa"/>
          </w:tcPr>
          <w:p w14:paraId="7DDE0D16"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6.66)</w:t>
            </w:r>
          </w:p>
        </w:tc>
        <w:tc>
          <w:tcPr>
            <w:tcW w:w="6308" w:type="dxa"/>
          </w:tcPr>
          <w:p w14:paraId="4AA9103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2.19), 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2.28), 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2.11), 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0.91)</w:t>
            </w:r>
          </w:p>
        </w:tc>
      </w:tr>
      <w:tr w:rsidR="00CD49C4" w14:paraId="599CF62A" w14:textId="77777777" w:rsidTr="00CD49C4">
        <w:trPr>
          <w:jc w:val="center"/>
        </w:trPr>
        <w:tc>
          <w:tcPr>
            <w:tcW w:w="1885" w:type="dxa"/>
          </w:tcPr>
          <w:p w14:paraId="6A2218CC"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1.57)</w:t>
            </w:r>
          </w:p>
        </w:tc>
        <w:tc>
          <w:tcPr>
            <w:tcW w:w="6308" w:type="dxa"/>
          </w:tcPr>
          <w:p w14:paraId="391E472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1.37)</w:t>
            </w:r>
          </w:p>
        </w:tc>
      </w:tr>
      <w:tr w:rsidR="00CD49C4" w14:paraId="4D91D4A9" w14:textId="77777777" w:rsidTr="00CD49C4">
        <w:trPr>
          <w:jc w:val="center"/>
        </w:trPr>
        <w:tc>
          <w:tcPr>
            <w:tcW w:w="1885" w:type="dxa"/>
          </w:tcPr>
          <w:p w14:paraId="759C9647"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2.28)</w:t>
            </w:r>
          </w:p>
        </w:tc>
        <w:tc>
          <w:tcPr>
            <w:tcW w:w="6308" w:type="dxa"/>
          </w:tcPr>
          <w:p w14:paraId="133E06A6"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OH</w:t>
            </w:r>
            <w:r>
              <w:rPr>
                <w:rFonts w:ascii="Times New Roman" w:hAnsi="Times New Roman" w:cs="Times New Roman"/>
                <w:sz w:val="24"/>
                <w:szCs w:val="24"/>
              </w:rPr>
              <w:t>-13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6.66), OH-17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6.08)</w:t>
            </w:r>
          </w:p>
        </w:tc>
      </w:tr>
      <w:tr w:rsidR="00CD49C4" w14:paraId="106137AF" w14:textId="77777777" w:rsidTr="00CD49C4">
        <w:trPr>
          <w:jc w:val="center"/>
        </w:trPr>
        <w:tc>
          <w:tcPr>
            <w:tcW w:w="1885" w:type="dxa"/>
          </w:tcPr>
          <w:p w14:paraId="6E9846BC"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1.61)</w:t>
            </w:r>
          </w:p>
        </w:tc>
        <w:tc>
          <w:tcPr>
            <w:tcW w:w="6308" w:type="dxa"/>
          </w:tcPr>
          <w:p w14:paraId="62DE975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H-23</w:t>
            </w:r>
            <w:r>
              <w:rPr>
                <w:rFonts w:ascii="Times New Roman" w:hAnsi="Times New Roman" w:cs="Times New Roman"/>
                <w:sz w:val="24"/>
                <w:szCs w:val="24"/>
              </w:rPr>
              <w:t xml:space="preserve">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0.91)</w:t>
            </w:r>
          </w:p>
        </w:tc>
      </w:tr>
      <w:tr w:rsidR="00CD49C4" w14:paraId="6522EBFA" w14:textId="77777777" w:rsidTr="00CD49C4">
        <w:trPr>
          <w:jc w:val="center"/>
        </w:trPr>
        <w:tc>
          <w:tcPr>
            <w:tcW w:w="1885" w:type="dxa"/>
          </w:tcPr>
          <w:p w14:paraId="7CA1DBD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1.89)</w:t>
            </w:r>
          </w:p>
        </w:tc>
        <w:tc>
          <w:tcPr>
            <w:tcW w:w="6308" w:type="dxa"/>
          </w:tcPr>
          <w:p w14:paraId="687B817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 xml:space="preserve">H-24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0.84)</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H-25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1.34), </w:t>
            </w:r>
            <w:r>
              <w:rPr>
                <w:rFonts w:ascii="Times New Roman" w:hAnsi="Times New Roman" w:cs="Times New Roman" w:hint="eastAsia"/>
                <w:sz w:val="24"/>
                <w:szCs w:val="24"/>
              </w:rPr>
              <w:t xml:space="preserve">H-26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1.07)</w:t>
            </w:r>
          </w:p>
        </w:tc>
      </w:tr>
      <w:tr w:rsidR="00CD49C4" w14:paraId="15AF0B7F" w14:textId="77777777" w:rsidTr="00CD49C4">
        <w:trPr>
          <w:jc w:val="center"/>
        </w:trPr>
        <w:tc>
          <w:tcPr>
            <w:tcW w:w="1885" w:type="dxa"/>
          </w:tcPr>
          <w:p w14:paraId="07C3BAAD"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 xml:space="preserve">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6.08)</w:t>
            </w:r>
          </w:p>
        </w:tc>
        <w:tc>
          <w:tcPr>
            <w:tcW w:w="6308" w:type="dxa"/>
          </w:tcPr>
          <w:p w14:paraId="7ADD450D"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2.28), 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1.61), 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2.11), </w:t>
            </w:r>
            <w:r>
              <w:rPr>
                <w:rFonts w:ascii="Times New Roman" w:hAnsi="Times New Roman" w:cs="Times New Roman" w:hint="eastAsia"/>
                <w:sz w:val="24"/>
                <w:szCs w:val="24"/>
              </w:rPr>
              <w:t>H-23</w:t>
            </w:r>
            <w:r>
              <w:rPr>
                <w:rFonts w:ascii="Times New Roman" w:hAnsi="Times New Roman" w:cs="Times New Roman"/>
                <w:sz w:val="24"/>
                <w:szCs w:val="24"/>
              </w:rPr>
              <w:t xml:space="preserve">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0.91)</w:t>
            </w:r>
          </w:p>
        </w:tc>
      </w:tr>
      <w:tr w:rsidR="00CD49C4" w14:paraId="231C1BDC" w14:textId="77777777" w:rsidTr="00CD49C4">
        <w:trPr>
          <w:jc w:val="center"/>
        </w:trPr>
        <w:tc>
          <w:tcPr>
            <w:tcW w:w="1885" w:type="dxa"/>
          </w:tcPr>
          <w:p w14:paraId="7758BFB4"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1.14)</w:t>
            </w:r>
          </w:p>
        </w:tc>
        <w:tc>
          <w:tcPr>
            <w:tcW w:w="6308" w:type="dxa"/>
          </w:tcPr>
          <w:p w14:paraId="22BF61E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H-26</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1.07)</w:t>
            </w:r>
          </w:p>
        </w:tc>
      </w:tr>
      <w:tr w:rsidR="00CD49C4" w14:paraId="79046A65" w14:textId="77777777" w:rsidTr="00CD49C4">
        <w:trPr>
          <w:jc w:val="center"/>
        </w:trPr>
        <w:tc>
          <w:tcPr>
            <w:tcW w:w="1885" w:type="dxa"/>
          </w:tcPr>
          <w:p w14:paraId="08659633"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H-19</w:t>
            </w:r>
            <w:r>
              <w:rPr>
                <w:rFonts w:ascii="Times New Roman" w:hAnsi="Times New Roman" w:cs="Times New Roman"/>
                <w:sz w:val="24"/>
                <w:szCs w:val="24"/>
              </w:rPr>
              <w:t xml:space="preserve">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2.11)</w:t>
            </w:r>
          </w:p>
        </w:tc>
        <w:tc>
          <w:tcPr>
            <w:tcW w:w="6308" w:type="dxa"/>
          </w:tcPr>
          <w:p w14:paraId="3C3FDCB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H-21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3.72)</w:t>
            </w:r>
            <w:r>
              <w:rPr>
                <w:rFonts w:ascii="Times New Roman" w:hAnsi="Times New Roman" w:cs="Times New Roman" w:hint="eastAsia"/>
                <w:sz w:val="24"/>
                <w:szCs w:val="24"/>
              </w:rPr>
              <w:t xml:space="preserve">, 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6.08)</w:t>
            </w:r>
          </w:p>
        </w:tc>
      </w:tr>
      <w:tr w:rsidR="00CD49C4" w14:paraId="2CBB0399" w14:textId="77777777" w:rsidTr="00CD49C4">
        <w:trPr>
          <w:trHeight w:val="242"/>
          <w:jc w:val="center"/>
        </w:trPr>
        <w:tc>
          <w:tcPr>
            <w:tcW w:w="1885" w:type="dxa"/>
          </w:tcPr>
          <w:p w14:paraId="39728AD2"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H-21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3.72)</w:t>
            </w:r>
          </w:p>
        </w:tc>
        <w:tc>
          <w:tcPr>
            <w:tcW w:w="6308" w:type="dxa"/>
          </w:tcPr>
          <w:p w14:paraId="7A4463F1" w14:textId="77777777" w:rsidR="00CD49C4" w:rsidRPr="002F279C"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2.11), H-23</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0.91)</w:t>
            </w:r>
          </w:p>
        </w:tc>
      </w:tr>
      <w:tr w:rsidR="00CD49C4" w14:paraId="6E6780B7" w14:textId="77777777" w:rsidTr="00CD49C4">
        <w:trPr>
          <w:trHeight w:val="260"/>
          <w:jc w:val="center"/>
        </w:trPr>
        <w:tc>
          <w:tcPr>
            <w:tcW w:w="1885" w:type="dxa"/>
          </w:tcPr>
          <w:p w14:paraId="1D85BF8E"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OH-21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4.19)</w:t>
            </w:r>
          </w:p>
        </w:tc>
        <w:tc>
          <w:tcPr>
            <w:tcW w:w="6308" w:type="dxa"/>
          </w:tcPr>
          <w:p w14:paraId="2F125C31" w14:textId="77777777" w:rsidR="00CD49C4" w:rsidRPr="00CA185D"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0.91)</w:t>
            </w:r>
          </w:p>
        </w:tc>
      </w:tr>
    </w:tbl>
    <w:p w14:paraId="13C1E02C" w14:textId="77777777" w:rsidR="00CD49C4" w:rsidRPr="003E7B5C" w:rsidRDefault="00CD49C4" w:rsidP="00CD49C4">
      <w:pPr>
        <w:rPr>
          <w:rFonts w:ascii="Times New Roman" w:hAnsi="Times New Roman" w:cs="Times New Roman"/>
          <w:sz w:val="24"/>
          <w:szCs w:val="24"/>
        </w:rPr>
      </w:pPr>
      <w:r>
        <w:rPr>
          <w:rFonts w:ascii="Times New Roman" w:hAnsi="Times New Roman" w:cs="Times New Roman"/>
          <w:sz w:val="24"/>
          <w:szCs w:val="24"/>
        </w:rPr>
        <w:br w:type="page"/>
      </w:r>
    </w:p>
    <w:p w14:paraId="0FC1BCD9" w14:textId="77777777" w:rsidR="00CD49C4" w:rsidRDefault="00CD49C4" w:rsidP="00CD49C4">
      <w:pPr>
        <w:rPr>
          <w:rFonts w:ascii="Times New Roman" w:hAnsi="Times New Roman" w:cs="Times New Roman"/>
          <w:sz w:val="24"/>
          <w:szCs w:val="24"/>
        </w:rPr>
      </w:pPr>
      <w:r>
        <w:rPr>
          <w:rFonts w:ascii="Times New Roman" w:hAnsi="Times New Roman" w:cs="Times New Roman"/>
          <w:b/>
          <w:color w:val="000000"/>
          <w:sz w:val="24"/>
          <w:szCs w:val="24"/>
          <w:shd w:val="clear" w:color="auto" w:fill="FFFFFF"/>
        </w:rPr>
        <w:lastRenderedPageBreak/>
        <w:t>Table C</w:t>
      </w:r>
      <w:r w:rsidRPr="003E7B5C">
        <w:rPr>
          <w:rFonts w:ascii="Times New Roman" w:hAnsi="Times New Roman" w:cs="Times New Roman"/>
          <w:b/>
          <w:color w:val="000000"/>
          <w:sz w:val="24"/>
          <w:szCs w:val="24"/>
          <w:shd w:val="clear" w:color="auto" w:fill="FFFFFF"/>
        </w:rPr>
        <w:t xml:space="preserve">5.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5.8</w:t>
      </w:r>
      <w:r w:rsidRPr="003E7B5C">
        <w:rPr>
          <w:rFonts w:ascii="Times New Roman" w:hAnsi="Times New Roman" w:cs="Times New Roman"/>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8"/>
        <w:gridCol w:w="6575"/>
      </w:tblGrid>
      <w:tr w:rsidR="00CD49C4" w14:paraId="4A5473F2" w14:textId="77777777" w:rsidTr="00CD49C4">
        <w:trPr>
          <w:jc w:val="center"/>
        </w:trPr>
        <w:tc>
          <w:tcPr>
            <w:tcW w:w="1798" w:type="dxa"/>
            <w:tcBorders>
              <w:top w:val="single" w:sz="4" w:space="0" w:color="auto"/>
              <w:bottom w:val="single" w:sz="4" w:space="0" w:color="auto"/>
            </w:tcBorders>
          </w:tcPr>
          <w:p w14:paraId="1676818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Proton</w:t>
            </w:r>
          </w:p>
        </w:tc>
        <w:tc>
          <w:tcPr>
            <w:tcW w:w="6575" w:type="dxa"/>
            <w:tcBorders>
              <w:top w:val="single" w:sz="4" w:space="0" w:color="auto"/>
              <w:bottom w:val="single" w:sz="4" w:space="0" w:color="auto"/>
            </w:tcBorders>
          </w:tcPr>
          <w:p w14:paraId="5B544128"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ROESY correlations</w:t>
            </w:r>
          </w:p>
        </w:tc>
      </w:tr>
      <w:tr w:rsidR="00CD49C4" w14:paraId="3828CA9B" w14:textId="77777777" w:rsidTr="00CD49C4">
        <w:trPr>
          <w:jc w:val="center"/>
        </w:trPr>
        <w:tc>
          <w:tcPr>
            <w:tcW w:w="1798" w:type="dxa"/>
            <w:tcBorders>
              <w:top w:val="single" w:sz="4" w:space="0" w:color="auto"/>
            </w:tcBorders>
          </w:tcPr>
          <w:p w14:paraId="24F0F1A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2.65)</w:t>
            </w:r>
          </w:p>
        </w:tc>
        <w:tc>
          <w:tcPr>
            <w:tcW w:w="6575" w:type="dxa"/>
            <w:tcBorders>
              <w:top w:val="single" w:sz="4" w:space="0" w:color="auto"/>
            </w:tcBorders>
          </w:tcPr>
          <w:p w14:paraId="4A72FB8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1.38</w:t>
            </w:r>
            <w:r>
              <w:rPr>
                <w:rFonts w:ascii="Times New Roman" w:hAnsi="Times New Roman" w:cs="Times New Roman"/>
                <w:sz w:val="24"/>
                <w:szCs w:val="24"/>
              </w:rPr>
              <w:t>),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1.10</w:t>
            </w:r>
            <w:r>
              <w:rPr>
                <w:rFonts w:ascii="Times New Roman" w:hAnsi="Times New Roman" w:cs="Times New Roman"/>
                <w:sz w:val="24"/>
                <w:szCs w:val="24"/>
              </w:rPr>
              <w:t>)</w:t>
            </w:r>
            <w:r>
              <w:rPr>
                <w:rFonts w:ascii="Times New Roman" w:hAnsi="Times New Roman" w:cs="Times New Roman" w:hint="eastAsia"/>
                <w:sz w:val="24"/>
                <w:szCs w:val="24"/>
              </w:rPr>
              <w:t xml:space="preserve"> </w:t>
            </w:r>
          </w:p>
        </w:tc>
      </w:tr>
      <w:tr w:rsidR="00CD49C4" w14:paraId="19406B97" w14:textId="77777777" w:rsidTr="00CD49C4">
        <w:trPr>
          <w:jc w:val="center"/>
        </w:trPr>
        <w:tc>
          <w:tcPr>
            <w:tcW w:w="1798" w:type="dxa"/>
          </w:tcPr>
          <w:p w14:paraId="0FF15E40"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2.95)</w:t>
            </w:r>
          </w:p>
        </w:tc>
        <w:tc>
          <w:tcPr>
            <w:tcW w:w="6575" w:type="dxa"/>
          </w:tcPr>
          <w:p w14:paraId="39B96AB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4.74)</w:t>
            </w:r>
          </w:p>
        </w:tc>
      </w:tr>
      <w:tr w:rsidR="00CD49C4" w14:paraId="2F10DF08" w14:textId="77777777" w:rsidTr="00CD49C4">
        <w:trPr>
          <w:jc w:val="center"/>
        </w:trPr>
        <w:tc>
          <w:tcPr>
            <w:tcW w:w="1798" w:type="dxa"/>
          </w:tcPr>
          <w:p w14:paraId="576C49A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6.63)</w:t>
            </w:r>
          </w:p>
        </w:tc>
        <w:tc>
          <w:tcPr>
            <w:tcW w:w="6575" w:type="dxa"/>
          </w:tcPr>
          <w:p w14:paraId="7052AF02"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4.74)</w:t>
            </w:r>
          </w:p>
        </w:tc>
      </w:tr>
      <w:tr w:rsidR="00CD49C4" w14:paraId="705032B4" w14:textId="77777777" w:rsidTr="00CD49C4">
        <w:trPr>
          <w:jc w:val="center"/>
        </w:trPr>
        <w:tc>
          <w:tcPr>
            <w:tcW w:w="1798" w:type="dxa"/>
          </w:tcPr>
          <w:p w14:paraId="354900C3"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1.63)</w:t>
            </w:r>
          </w:p>
        </w:tc>
        <w:tc>
          <w:tcPr>
            <w:tcW w:w="6575" w:type="dxa"/>
          </w:tcPr>
          <w:p w14:paraId="4CAEFDEC"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H-24 (0.96), 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1.38)</w:t>
            </w:r>
          </w:p>
        </w:tc>
      </w:tr>
      <w:tr w:rsidR="00CD49C4" w14:paraId="7C7D878A" w14:textId="77777777" w:rsidTr="00CD49C4">
        <w:trPr>
          <w:jc w:val="center"/>
        </w:trPr>
        <w:tc>
          <w:tcPr>
            <w:tcW w:w="1798" w:type="dxa"/>
          </w:tcPr>
          <w:p w14:paraId="4FB619C7"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2.23)</w:t>
            </w:r>
          </w:p>
        </w:tc>
        <w:tc>
          <w:tcPr>
            <w:tcW w:w="6575" w:type="dxa"/>
          </w:tcPr>
          <w:p w14:paraId="1807C0D6"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 xml:space="preserve">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6.46)</w:t>
            </w:r>
          </w:p>
        </w:tc>
      </w:tr>
      <w:tr w:rsidR="00CD49C4" w14:paraId="281D2BED" w14:textId="77777777" w:rsidTr="00CD49C4">
        <w:trPr>
          <w:jc w:val="center"/>
        </w:trPr>
        <w:tc>
          <w:tcPr>
            <w:tcW w:w="1798" w:type="dxa"/>
          </w:tcPr>
          <w:p w14:paraId="76C5A30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1.63)</w:t>
            </w:r>
          </w:p>
        </w:tc>
        <w:tc>
          <w:tcPr>
            <w:tcW w:w="6575" w:type="dxa"/>
          </w:tcPr>
          <w:p w14:paraId="170B5088"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1.10</w:t>
            </w:r>
            <w:r>
              <w:rPr>
                <w:rFonts w:ascii="Times New Roman" w:hAnsi="Times New Roman" w:cs="Times New Roman"/>
                <w:sz w:val="24"/>
                <w:szCs w:val="24"/>
              </w:rPr>
              <w:t>)</w:t>
            </w:r>
          </w:p>
        </w:tc>
      </w:tr>
      <w:tr w:rsidR="00CD49C4" w14:paraId="17DAF714" w14:textId="77777777" w:rsidTr="00CD49C4">
        <w:trPr>
          <w:jc w:val="center"/>
        </w:trPr>
        <w:tc>
          <w:tcPr>
            <w:tcW w:w="1798" w:type="dxa"/>
          </w:tcPr>
          <w:p w14:paraId="022AF79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1.96)</w:t>
            </w:r>
          </w:p>
        </w:tc>
        <w:tc>
          <w:tcPr>
            <w:tcW w:w="6575" w:type="dxa"/>
          </w:tcPr>
          <w:p w14:paraId="456A3E0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1.38),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1.10</w:t>
            </w:r>
            <w:r>
              <w:rPr>
                <w:rFonts w:ascii="Times New Roman" w:hAnsi="Times New Roman" w:cs="Times New Roman"/>
                <w:sz w:val="24"/>
                <w:szCs w:val="24"/>
              </w:rPr>
              <w:t>)</w:t>
            </w:r>
          </w:p>
        </w:tc>
      </w:tr>
      <w:tr w:rsidR="00CD49C4" w14:paraId="761CCD44" w14:textId="77777777" w:rsidTr="00CD49C4">
        <w:trPr>
          <w:jc w:val="center"/>
        </w:trPr>
        <w:tc>
          <w:tcPr>
            <w:tcW w:w="1798" w:type="dxa"/>
          </w:tcPr>
          <w:p w14:paraId="464584E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 xml:space="preserve">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6.46)</w:t>
            </w:r>
          </w:p>
        </w:tc>
        <w:tc>
          <w:tcPr>
            <w:tcW w:w="6575" w:type="dxa"/>
          </w:tcPr>
          <w:p w14:paraId="74081BB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2.23), 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4.74)</w:t>
            </w:r>
          </w:p>
        </w:tc>
      </w:tr>
      <w:tr w:rsidR="00CD49C4" w14:paraId="7D5C8BA4" w14:textId="77777777" w:rsidTr="00CD49C4">
        <w:trPr>
          <w:jc w:val="center"/>
        </w:trPr>
        <w:tc>
          <w:tcPr>
            <w:tcW w:w="1798" w:type="dxa"/>
          </w:tcPr>
          <w:p w14:paraId="49FB9F1E"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4.74)</w:t>
            </w:r>
          </w:p>
        </w:tc>
        <w:tc>
          <w:tcPr>
            <w:tcW w:w="6575" w:type="dxa"/>
          </w:tcPr>
          <w:p w14:paraId="55140DA6"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1.10), 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2.95), 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6.63), </w:t>
            </w:r>
            <w:r>
              <w:rPr>
                <w:rFonts w:ascii="Times New Roman" w:hAnsi="Times New Roman" w:cs="Times New Roman" w:hint="eastAsia"/>
                <w:sz w:val="24"/>
                <w:szCs w:val="24"/>
              </w:rPr>
              <w:t xml:space="preserve">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6.46) </w:t>
            </w:r>
          </w:p>
        </w:tc>
      </w:tr>
      <w:tr w:rsidR="00CD49C4" w14:paraId="5CECB57F" w14:textId="77777777" w:rsidTr="00CD49C4">
        <w:trPr>
          <w:jc w:val="center"/>
        </w:trPr>
        <w:tc>
          <w:tcPr>
            <w:tcW w:w="1798" w:type="dxa"/>
          </w:tcPr>
          <w:p w14:paraId="626619D2"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OH-19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5.05)</w:t>
            </w:r>
          </w:p>
        </w:tc>
        <w:tc>
          <w:tcPr>
            <w:tcW w:w="6575" w:type="dxa"/>
          </w:tcPr>
          <w:p w14:paraId="01F98840"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1.10</w:t>
            </w:r>
            <w:r>
              <w:rPr>
                <w:rFonts w:ascii="Times New Roman" w:hAnsi="Times New Roman" w:cs="Times New Roman"/>
                <w:sz w:val="24"/>
                <w:szCs w:val="24"/>
              </w:rPr>
              <w:t>)</w:t>
            </w:r>
          </w:p>
        </w:tc>
      </w:tr>
      <w:tr w:rsidR="00CD49C4" w14:paraId="1736191C" w14:textId="77777777" w:rsidTr="00CD49C4">
        <w:trPr>
          <w:trHeight w:val="242"/>
          <w:jc w:val="center"/>
        </w:trPr>
        <w:tc>
          <w:tcPr>
            <w:tcW w:w="1798" w:type="dxa"/>
          </w:tcPr>
          <w:p w14:paraId="7FFBB67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H-20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2.54)</w:t>
            </w:r>
          </w:p>
        </w:tc>
        <w:tc>
          <w:tcPr>
            <w:tcW w:w="6575" w:type="dxa"/>
          </w:tcPr>
          <w:p w14:paraId="769397DE" w14:textId="77777777" w:rsidR="00CD49C4" w:rsidRPr="002F279C"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1.10)</w:t>
            </w:r>
          </w:p>
        </w:tc>
      </w:tr>
      <w:tr w:rsidR="00CD49C4" w14:paraId="513E6280" w14:textId="77777777" w:rsidTr="00CD49C4">
        <w:trPr>
          <w:trHeight w:val="260"/>
          <w:jc w:val="center"/>
        </w:trPr>
        <w:tc>
          <w:tcPr>
            <w:tcW w:w="1798" w:type="dxa"/>
          </w:tcPr>
          <w:p w14:paraId="116E0B96"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H-20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2.74)</w:t>
            </w:r>
          </w:p>
        </w:tc>
        <w:tc>
          <w:tcPr>
            <w:tcW w:w="6575" w:type="dxa"/>
          </w:tcPr>
          <w:p w14:paraId="45BF26C0" w14:textId="77777777" w:rsidR="00CD49C4" w:rsidRPr="00CA185D"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0.91)</w:t>
            </w:r>
          </w:p>
        </w:tc>
      </w:tr>
    </w:tbl>
    <w:p w14:paraId="61559EAA" w14:textId="77777777" w:rsidR="00CD49C4" w:rsidRPr="003E7B5C" w:rsidRDefault="00CD49C4" w:rsidP="00CD49C4">
      <w:pPr>
        <w:rPr>
          <w:rFonts w:ascii="Times New Roman" w:hAnsi="Times New Roman" w:cs="Times New Roman"/>
          <w:sz w:val="24"/>
          <w:szCs w:val="24"/>
        </w:rPr>
      </w:pPr>
    </w:p>
    <w:p w14:paraId="2CB4DB9E" w14:textId="77777777" w:rsidR="00CD49C4" w:rsidRDefault="00CD49C4" w:rsidP="00CD49C4">
      <w:pPr>
        <w:rPr>
          <w:rFonts w:ascii="Times New Roman" w:hAnsi="Times New Roman" w:cs="Times New Roman"/>
          <w:sz w:val="24"/>
          <w:szCs w:val="24"/>
        </w:rPr>
      </w:pPr>
      <w:r>
        <w:rPr>
          <w:rFonts w:ascii="Times New Roman" w:hAnsi="Times New Roman" w:cs="Times New Roman"/>
          <w:b/>
          <w:color w:val="000000"/>
          <w:sz w:val="24"/>
          <w:szCs w:val="24"/>
          <w:shd w:val="clear" w:color="auto" w:fill="FFFFFF"/>
        </w:rPr>
        <w:t>Table C</w:t>
      </w:r>
      <w:r w:rsidRPr="003E7B5C">
        <w:rPr>
          <w:rFonts w:ascii="Times New Roman" w:hAnsi="Times New Roman" w:cs="Times New Roman"/>
          <w:b/>
          <w:color w:val="000000"/>
          <w:sz w:val="24"/>
          <w:szCs w:val="24"/>
          <w:shd w:val="clear" w:color="auto" w:fill="FFFFFF"/>
        </w:rPr>
        <w:t xml:space="preserve">6.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5.12</w:t>
      </w:r>
      <w:r w:rsidRPr="003E7B5C">
        <w:rPr>
          <w:rFonts w:ascii="Times New Roman" w:hAnsi="Times New Roman" w:cs="Times New Roman"/>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6308"/>
      </w:tblGrid>
      <w:tr w:rsidR="00CD49C4" w14:paraId="65259FA4" w14:textId="77777777" w:rsidTr="00CD49C4">
        <w:trPr>
          <w:jc w:val="center"/>
        </w:trPr>
        <w:tc>
          <w:tcPr>
            <w:tcW w:w="1885" w:type="dxa"/>
            <w:tcBorders>
              <w:top w:val="single" w:sz="4" w:space="0" w:color="auto"/>
              <w:bottom w:val="single" w:sz="4" w:space="0" w:color="auto"/>
            </w:tcBorders>
          </w:tcPr>
          <w:p w14:paraId="3159F98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Proton</w:t>
            </w:r>
          </w:p>
        </w:tc>
        <w:tc>
          <w:tcPr>
            <w:tcW w:w="6308" w:type="dxa"/>
            <w:tcBorders>
              <w:top w:val="single" w:sz="4" w:space="0" w:color="auto"/>
              <w:bottom w:val="single" w:sz="4" w:space="0" w:color="auto"/>
            </w:tcBorders>
          </w:tcPr>
          <w:p w14:paraId="63C7055D"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ROESY correlations</w:t>
            </w:r>
          </w:p>
        </w:tc>
      </w:tr>
      <w:tr w:rsidR="00CD49C4" w14:paraId="7F8F3E4F" w14:textId="77777777" w:rsidTr="00CD49C4">
        <w:trPr>
          <w:jc w:val="center"/>
        </w:trPr>
        <w:tc>
          <w:tcPr>
            <w:tcW w:w="1885" w:type="dxa"/>
            <w:tcBorders>
              <w:top w:val="single" w:sz="4" w:space="0" w:color="auto"/>
            </w:tcBorders>
          </w:tcPr>
          <w:p w14:paraId="6F6A552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2.72)</w:t>
            </w:r>
          </w:p>
        </w:tc>
        <w:tc>
          <w:tcPr>
            <w:tcW w:w="6308" w:type="dxa"/>
            <w:tcBorders>
              <w:top w:val="single" w:sz="4" w:space="0" w:color="auto"/>
            </w:tcBorders>
          </w:tcPr>
          <w:p w14:paraId="5D50CB2C"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1.37</w:t>
            </w:r>
            <w:r>
              <w:rPr>
                <w:rFonts w:ascii="Times New Roman" w:hAnsi="Times New Roman" w:cs="Times New Roman"/>
                <w:sz w:val="24"/>
                <w:szCs w:val="24"/>
              </w:rPr>
              <w:t>),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1.24</w:t>
            </w:r>
            <w:r>
              <w:rPr>
                <w:rFonts w:ascii="Times New Roman" w:hAnsi="Times New Roman" w:cs="Times New Roman"/>
                <w:sz w:val="24"/>
                <w:szCs w:val="24"/>
              </w:rPr>
              <w:t>)</w:t>
            </w:r>
            <w:r>
              <w:rPr>
                <w:rFonts w:ascii="Times New Roman" w:hAnsi="Times New Roman" w:cs="Times New Roman" w:hint="eastAsia"/>
                <w:sz w:val="24"/>
                <w:szCs w:val="24"/>
              </w:rPr>
              <w:t xml:space="preserve"> </w:t>
            </w:r>
          </w:p>
        </w:tc>
      </w:tr>
      <w:tr w:rsidR="00CD49C4" w14:paraId="25B52BF6" w14:textId="77777777" w:rsidTr="00CD49C4">
        <w:trPr>
          <w:jc w:val="center"/>
        </w:trPr>
        <w:tc>
          <w:tcPr>
            <w:tcW w:w="1885" w:type="dxa"/>
          </w:tcPr>
          <w:p w14:paraId="3556490C"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3.39)</w:t>
            </w:r>
          </w:p>
        </w:tc>
        <w:tc>
          <w:tcPr>
            <w:tcW w:w="6308" w:type="dxa"/>
          </w:tcPr>
          <w:p w14:paraId="4A3D1E03"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6.44)</w:t>
            </w:r>
          </w:p>
        </w:tc>
      </w:tr>
      <w:tr w:rsidR="00CD49C4" w14:paraId="11F20765" w14:textId="77777777" w:rsidTr="00CD49C4">
        <w:trPr>
          <w:jc w:val="center"/>
        </w:trPr>
        <w:tc>
          <w:tcPr>
            <w:tcW w:w="1885" w:type="dxa"/>
          </w:tcPr>
          <w:p w14:paraId="3264522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6.44)</w:t>
            </w:r>
          </w:p>
        </w:tc>
        <w:tc>
          <w:tcPr>
            <w:tcW w:w="6308" w:type="dxa"/>
          </w:tcPr>
          <w:p w14:paraId="4DB0C7E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3.39), 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2.22)</w:t>
            </w:r>
          </w:p>
        </w:tc>
      </w:tr>
      <w:tr w:rsidR="00CD49C4" w14:paraId="7B02931F" w14:textId="77777777" w:rsidTr="00CD49C4">
        <w:trPr>
          <w:jc w:val="center"/>
        </w:trPr>
        <w:tc>
          <w:tcPr>
            <w:tcW w:w="1885" w:type="dxa"/>
          </w:tcPr>
          <w:p w14:paraId="0D1267B0"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1.60)</w:t>
            </w:r>
          </w:p>
        </w:tc>
        <w:tc>
          <w:tcPr>
            <w:tcW w:w="6308" w:type="dxa"/>
          </w:tcPr>
          <w:p w14:paraId="1620950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1.37)</w:t>
            </w:r>
          </w:p>
        </w:tc>
      </w:tr>
      <w:tr w:rsidR="00CD49C4" w14:paraId="07B91A8C" w14:textId="77777777" w:rsidTr="00CD49C4">
        <w:trPr>
          <w:jc w:val="center"/>
        </w:trPr>
        <w:tc>
          <w:tcPr>
            <w:tcW w:w="1885" w:type="dxa"/>
          </w:tcPr>
          <w:p w14:paraId="2CD2FB1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2.22)</w:t>
            </w:r>
          </w:p>
        </w:tc>
        <w:tc>
          <w:tcPr>
            <w:tcW w:w="6308" w:type="dxa"/>
          </w:tcPr>
          <w:p w14:paraId="34F720F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6.44), </w:t>
            </w:r>
            <w:r>
              <w:rPr>
                <w:rFonts w:ascii="Times New Roman" w:hAnsi="Times New Roman" w:cs="Times New Roman" w:hint="eastAsia"/>
                <w:sz w:val="24"/>
                <w:szCs w:val="24"/>
              </w:rPr>
              <w:t xml:space="preserve">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6.73)</w:t>
            </w:r>
          </w:p>
        </w:tc>
      </w:tr>
      <w:tr w:rsidR="00CD49C4" w14:paraId="73BC183F" w14:textId="77777777" w:rsidTr="00CD49C4">
        <w:trPr>
          <w:jc w:val="center"/>
        </w:trPr>
        <w:tc>
          <w:tcPr>
            <w:tcW w:w="1885" w:type="dxa"/>
          </w:tcPr>
          <w:p w14:paraId="633C2CC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1.74)</w:t>
            </w:r>
          </w:p>
        </w:tc>
        <w:tc>
          <w:tcPr>
            <w:tcW w:w="6308" w:type="dxa"/>
          </w:tcPr>
          <w:p w14:paraId="168E7F73"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0.94</w:t>
            </w:r>
            <w:r>
              <w:rPr>
                <w:rFonts w:ascii="Times New Roman" w:hAnsi="Times New Roman" w:cs="Times New Roman"/>
                <w:sz w:val="24"/>
                <w:szCs w:val="24"/>
              </w:rPr>
              <w:t>), 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1.11</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6.73) </w:t>
            </w:r>
          </w:p>
        </w:tc>
      </w:tr>
      <w:tr w:rsidR="00CD49C4" w14:paraId="268E2ED6" w14:textId="77777777" w:rsidTr="00CD49C4">
        <w:trPr>
          <w:jc w:val="center"/>
        </w:trPr>
        <w:tc>
          <w:tcPr>
            <w:tcW w:w="1885" w:type="dxa"/>
          </w:tcPr>
          <w:p w14:paraId="11FB0EF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1.92)</w:t>
            </w:r>
          </w:p>
        </w:tc>
        <w:tc>
          <w:tcPr>
            <w:tcW w:w="6308" w:type="dxa"/>
          </w:tcPr>
          <w:p w14:paraId="6778F64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1.11</w:t>
            </w:r>
            <w:r>
              <w:rPr>
                <w:rFonts w:ascii="Times New Roman" w:hAnsi="Times New Roman" w:cs="Times New Roman"/>
                <w:sz w:val="24"/>
                <w:szCs w:val="24"/>
              </w:rPr>
              <w:t>), 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1.37),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1.24</w:t>
            </w:r>
            <w:r>
              <w:rPr>
                <w:rFonts w:ascii="Times New Roman" w:hAnsi="Times New Roman" w:cs="Times New Roman"/>
                <w:sz w:val="24"/>
                <w:szCs w:val="24"/>
              </w:rPr>
              <w:t>)</w:t>
            </w:r>
          </w:p>
        </w:tc>
      </w:tr>
      <w:tr w:rsidR="00CD49C4" w14:paraId="13885BB1" w14:textId="77777777" w:rsidTr="00CD49C4">
        <w:trPr>
          <w:jc w:val="center"/>
        </w:trPr>
        <w:tc>
          <w:tcPr>
            <w:tcW w:w="1885" w:type="dxa"/>
          </w:tcPr>
          <w:p w14:paraId="37A77E1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 xml:space="preserve">OH-17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6.73)</w:t>
            </w:r>
          </w:p>
        </w:tc>
        <w:tc>
          <w:tcPr>
            <w:tcW w:w="6308" w:type="dxa"/>
          </w:tcPr>
          <w:p w14:paraId="2F9C201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2.22), 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1.74), 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0.94</w:t>
            </w:r>
            <w:r>
              <w:rPr>
                <w:rFonts w:ascii="Times New Roman" w:hAnsi="Times New Roman" w:cs="Times New Roman"/>
                <w:sz w:val="24"/>
                <w:szCs w:val="24"/>
              </w:rPr>
              <w:t xml:space="preserve">) </w:t>
            </w:r>
          </w:p>
        </w:tc>
      </w:tr>
      <w:tr w:rsidR="00CD49C4" w14:paraId="1924165F" w14:textId="77777777" w:rsidTr="00CD49C4">
        <w:trPr>
          <w:jc w:val="center"/>
        </w:trPr>
        <w:tc>
          <w:tcPr>
            <w:tcW w:w="1885" w:type="dxa"/>
          </w:tcPr>
          <w:p w14:paraId="71324B6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H-20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2.65)</w:t>
            </w:r>
          </w:p>
        </w:tc>
        <w:tc>
          <w:tcPr>
            <w:tcW w:w="6308" w:type="dxa"/>
          </w:tcPr>
          <w:p w14:paraId="3183677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H-21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3.94)</w:t>
            </w:r>
            <w:r>
              <w:rPr>
                <w:rFonts w:ascii="Times New Roman" w:hAnsi="Times New Roman" w:cs="Times New Roman"/>
                <w:sz w:val="24"/>
                <w:szCs w:val="24"/>
              </w:rPr>
              <w:t>, 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1.11</w:t>
            </w:r>
            <w:r>
              <w:rPr>
                <w:rFonts w:ascii="Times New Roman" w:hAnsi="Times New Roman" w:cs="Times New Roman"/>
                <w:sz w:val="24"/>
                <w:szCs w:val="24"/>
              </w:rPr>
              <w:t>),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1.24</w:t>
            </w:r>
            <w:r>
              <w:rPr>
                <w:rFonts w:ascii="Times New Roman" w:hAnsi="Times New Roman" w:cs="Times New Roman"/>
                <w:sz w:val="24"/>
                <w:szCs w:val="24"/>
              </w:rPr>
              <w:t>)</w:t>
            </w:r>
          </w:p>
        </w:tc>
      </w:tr>
      <w:tr w:rsidR="00CD49C4" w14:paraId="7DE4EF29" w14:textId="77777777" w:rsidTr="00CD49C4">
        <w:trPr>
          <w:jc w:val="center"/>
        </w:trPr>
        <w:tc>
          <w:tcPr>
            <w:tcW w:w="1885" w:type="dxa"/>
          </w:tcPr>
          <w:p w14:paraId="187AF67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H-20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2.79)</w:t>
            </w:r>
          </w:p>
        </w:tc>
        <w:tc>
          <w:tcPr>
            <w:tcW w:w="6308" w:type="dxa"/>
          </w:tcPr>
          <w:p w14:paraId="404DA5F8"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0.94</w:t>
            </w:r>
            <w:r>
              <w:rPr>
                <w:rFonts w:ascii="Times New Roman" w:hAnsi="Times New Roman" w:cs="Times New Roman"/>
                <w:sz w:val="24"/>
                <w:szCs w:val="24"/>
              </w:rPr>
              <w:t>),</w:t>
            </w:r>
          </w:p>
        </w:tc>
      </w:tr>
      <w:tr w:rsidR="00CD49C4" w14:paraId="420C7C87" w14:textId="77777777" w:rsidTr="00CD49C4">
        <w:trPr>
          <w:trHeight w:val="242"/>
          <w:jc w:val="center"/>
        </w:trPr>
        <w:tc>
          <w:tcPr>
            <w:tcW w:w="1885" w:type="dxa"/>
          </w:tcPr>
          <w:p w14:paraId="52B7F074"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hint="eastAsia"/>
                <w:sz w:val="24"/>
                <w:szCs w:val="24"/>
              </w:rPr>
              <w:t>H-21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3.94)</w:t>
            </w:r>
          </w:p>
        </w:tc>
        <w:tc>
          <w:tcPr>
            <w:tcW w:w="6308" w:type="dxa"/>
          </w:tcPr>
          <w:p w14:paraId="75907604" w14:textId="77777777" w:rsidR="00CD49C4" w:rsidRPr="002F279C"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0.94</w:t>
            </w:r>
            <w:r>
              <w:rPr>
                <w:rFonts w:ascii="Times New Roman" w:hAnsi="Times New Roman" w:cs="Times New Roman"/>
                <w:sz w:val="24"/>
                <w:szCs w:val="24"/>
              </w:rPr>
              <w:t>), 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1.11</w:t>
            </w:r>
            <w:r>
              <w:rPr>
                <w:rFonts w:ascii="Times New Roman" w:hAnsi="Times New Roman" w:cs="Times New Roman"/>
                <w:sz w:val="24"/>
                <w:szCs w:val="24"/>
              </w:rPr>
              <w:t>),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1.24</w:t>
            </w:r>
            <w:r>
              <w:rPr>
                <w:rFonts w:ascii="Times New Roman" w:hAnsi="Times New Roman" w:cs="Times New Roman"/>
                <w:sz w:val="24"/>
                <w:szCs w:val="24"/>
              </w:rPr>
              <w:t>)</w:t>
            </w:r>
          </w:p>
        </w:tc>
      </w:tr>
      <w:tr w:rsidR="00CD49C4" w14:paraId="33BF2F36" w14:textId="77777777" w:rsidTr="00CD49C4">
        <w:trPr>
          <w:trHeight w:val="260"/>
          <w:jc w:val="center"/>
        </w:trPr>
        <w:tc>
          <w:tcPr>
            <w:tcW w:w="1885" w:type="dxa"/>
          </w:tcPr>
          <w:p w14:paraId="7412114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O</w:t>
            </w:r>
            <w:r>
              <w:rPr>
                <w:rFonts w:ascii="Times New Roman" w:hAnsi="Times New Roman" w:cs="Times New Roman" w:hint="eastAsia"/>
                <w:sz w:val="24"/>
                <w:szCs w:val="24"/>
              </w:rPr>
              <w:t>H-21 (</w:t>
            </w:r>
            <w:r w:rsidRPr="002F279C">
              <w:rPr>
                <w:rFonts w:ascii="Times New Roman" w:hAnsi="Times New Roman" w:cs="Times New Roman"/>
                <w:sz w:val="24"/>
                <w:szCs w:val="24"/>
              </w:rPr>
              <w:t>δ</w:t>
            </w:r>
            <w:r w:rsidRPr="002F279C">
              <w:rPr>
                <w:rFonts w:ascii="Times New Roman" w:hAnsi="Times New Roman" w:cs="Times New Roman"/>
                <w:sz w:val="24"/>
                <w:szCs w:val="24"/>
                <w:vertAlign w:val="subscript"/>
              </w:rPr>
              <w:t>H</w:t>
            </w:r>
            <w:r>
              <w:rPr>
                <w:rFonts w:ascii="Times New Roman" w:hAnsi="Times New Roman" w:cs="Times New Roman" w:hint="eastAsia"/>
                <w:sz w:val="24"/>
                <w:szCs w:val="24"/>
              </w:rPr>
              <w:t xml:space="preserve"> 5.10)</w:t>
            </w:r>
          </w:p>
        </w:tc>
        <w:tc>
          <w:tcPr>
            <w:tcW w:w="6308" w:type="dxa"/>
          </w:tcPr>
          <w:p w14:paraId="742E6AAC" w14:textId="77777777" w:rsidR="00CD49C4" w:rsidRPr="00CA185D"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0.94</w:t>
            </w:r>
            <w:r>
              <w:rPr>
                <w:rFonts w:ascii="Times New Roman" w:hAnsi="Times New Roman" w:cs="Times New Roman"/>
                <w:sz w:val="24"/>
                <w:szCs w:val="24"/>
              </w:rPr>
              <w:t>)</w:t>
            </w:r>
          </w:p>
        </w:tc>
      </w:tr>
    </w:tbl>
    <w:p w14:paraId="488305A8" w14:textId="77777777" w:rsidR="00CD49C4" w:rsidRPr="003E7B5C" w:rsidRDefault="00CD49C4" w:rsidP="00CD49C4">
      <w:pPr>
        <w:rPr>
          <w:rFonts w:ascii="Times New Roman" w:hAnsi="Times New Roman" w:cs="Times New Roman"/>
          <w:sz w:val="24"/>
          <w:szCs w:val="24"/>
        </w:rPr>
      </w:pPr>
      <w:r>
        <w:rPr>
          <w:rFonts w:ascii="Times New Roman" w:hAnsi="Times New Roman" w:cs="Times New Roman"/>
          <w:sz w:val="24"/>
          <w:szCs w:val="24"/>
        </w:rPr>
        <w:br w:type="page"/>
      </w:r>
    </w:p>
    <w:p w14:paraId="657CCC1B" w14:textId="77777777" w:rsidR="00CD49C4" w:rsidRDefault="00CD49C4" w:rsidP="00CD49C4">
      <w:pPr>
        <w:rPr>
          <w:rFonts w:ascii="Times New Roman" w:hAnsi="Times New Roman" w:cs="Times New Roman"/>
          <w:sz w:val="24"/>
          <w:szCs w:val="24"/>
        </w:rPr>
      </w:pPr>
      <w:r>
        <w:rPr>
          <w:rFonts w:ascii="Times New Roman" w:hAnsi="Times New Roman" w:cs="Times New Roman"/>
          <w:b/>
          <w:color w:val="000000"/>
          <w:sz w:val="24"/>
          <w:szCs w:val="24"/>
          <w:shd w:val="clear" w:color="auto" w:fill="FFFFFF"/>
        </w:rPr>
        <w:lastRenderedPageBreak/>
        <w:t>Table C</w:t>
      </w:r>
      <w:r w:rsidRPr="003E7B5C">
        <w:rPr>
          <w:rFonts w:ascii="Times New Roman" w:hAnsi="Times New Roman" w:cs="Times New Roman"/>
          <w:b/>
          <w:color w:val="000000"/>
          <w:sz w:val="24"/>
          <w:szCs w:val="24"/>
          <w:shd w:val="clear" w:color="auto" w:fill="FFFFFF"/>
        </w:rPr>
        <w:t xml:space="preserve">7. </w:t>
      </w:r>
      <w:r w:rsidRPr="003E7B5C">
        <w:rPr>
          <w:rFonts w:ascii="Times New Roman" w:hAnsi="Times New Roman" w:cs="Times New Roman"/>
          <w:sz w:val="24"/>
          <w:szCs w:val="24"/>
        </w:rPr>
        <w:t xml:space="preserve">ROESY correlations of compounds </w:t>
      </w:r>
      <w:r w:rsidRPr="003E7B5C">
        <w:rPr>
          <w:rFonts w:ascii="Times New Roman" w:hAnsi="Times New Roman" w:cs="Times New Roman"/>
          <w:b/>
          <w:sz w:val="24"/>
          <w:szCs w:val="24"/>
        </w:rPr>
        <w:t>5.13</w:t>
      </w:r>
      <w:r w:rsidRPr="003E7B5C">
        <w:rPr>
          <w:rFonts w:ascii="Times New Roman" w:hAnsi="Times New Roman" w:cs="Times New Roman"/>
          <w:sz w:val="24"/>
          <w:szCs w:val="24"/>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6308"/>
      </w:tblGrid>
      <w:tr w:rsidR="00CD49C4" w14:paraId="35437B1F" w14:textId="77777777" w:rsidTr="00CD49C4">
        <w:trPr>
          <w:jc w:val="center"/>
        </w:trPr>
        <w:tc>
          <w:tcPr>
            <w:tcW w:w="1885" w:type="dxa"/>
            <w:tcBorders>
              <w:top w:val="single" w:sz="4" w:space="0" w:color="auto"/>
              <w:bottom w:val="single" w:sz="4" w:space="0" w:color="auto"/>
            </w:tcBorders>
          </w:tcPr>
          <w:p w14:paraId="7FAF0BFC"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Proton</w:t>
            </w:r>
          </w:p>
        </w:tc>
        <w:tc>
          <w:tcPr>
            <w:tcW w:w="6308" w:type="dxa"/>
            <w:tcBorders>
              <w:top w:val="single" w:sz="4" w:space="0" w:color="auto"/>
              <w:bottom w:val="single" w:sz="4" w:space="0" w:color="auto"/>
            </w:tcBorders>
          </w:tcPr>
          <w:p w14:paraId="796BBD20"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ROESY correlations</w:t>
            </w:r>
          </w:p>
        </w:tc>
      </w:tr>
      <w:tr w:rsidR="00CD49C4" w14:paraId="51D0DED0" w14:textId="77777777" w:rsidTr="00CD49C4">
        <w:trPr>
          <w:jc w:val="center"/>
        </w:trPr>
        <w:tc>
          <w:tcPr>
            <w:tcW w:w="1885" w:type="dxa"/>
            <w:tcBorders>
              <w:top w:val="single" w:sz="4" w:space="0" w:color="auto"/>
            </w:tcBorders>
          </w:tcPr>
          <w:p w14:paraId="78D72FE5"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2.31)</w:t>
            </w:r>
          </w:p>
        </w:tc>
        <w:tc>
          <w:tcPr>
            <w:tcW w:w="6308" w:type="dxa"/>
            <w:tcBorders>
              <w:top w:val="single" w:sz="4" w:space="0" w:color="auto"/>
            </w:tcBorders>
          </w:tcPr>
          <w:p w14:paraId="72556A03"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1.30</w:t>
            </w:r>
            <w:r>
              <w:rPr>
                <w:rFonts w:ascii="Times New Roman" w:hAnsi="Times New Roman" w:cs="Times New Roman"/>
                <w:sz w:val="24"/>
                <w:szCs w:val="24"/>
              </w:rPr>
              <w:t>),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1.10</w:t>
            </w:r>
            <w:r>
              <w:rPr>
                <w:rFonts w:ascii="Times New Roman" w:hAnsi="Times New Roman" w:cs="Times New Roman"/>
                <w:sz w:val="24"/>
                <w:szCs w:val="24"/>
              </w:rPr>
              <w:t>)</w:t>
            </w:r>
            <w:r>
              <w:rPr>
                <w:rFonts w:ascii="Times New Roman" w:hAnsi="Times New Roman" w:cs="Times New Roman" w:hint="eastAsia"/>
                <w:sz w:val="24"/>
                <w:szCs w:val="24"/>
              </w:rPr>
              <w:t xml:space="preserve"> </w:t>
            </w:r>
          </w:p>
        </w:tc>
      </w:tr>
      <w:tr w:rsidR="00CD49C4" w14:paraId="708E0B20" w14:textId="77777777" w:rsidTr="00CD49C4">
        <w:trPr>
          <w:jc w:val="center"/>
        </w:trPr>
        <w:tc>
          <w:tcPr>
            <w:tcW w:w="1885" w:type="dxa"/>
          </w:tcPr>
          <w:p w14:paraId="5500B6CA"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2.67)</w:t>
            </w:r>
          </w:p>
        </w:tc>
        <w:tc>
          <w:tcPr>
            <w:tcW w:w="6308" w:type="dxa"/>
          </w:tcPr>
          <w:p w14:paraId="17714C6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1.78)</w:t>
            </w:r>
          </w:p>
        </w:tc>
      </w:tr>
      <w:tr w:rsidR="00CD49C4" w14:paraId="30940124" w14:textId="77777777" w:rsidTr="00CD49C4">
        <w:trPr>
          <w:jc w:val="center"/>
        </w:trPr>
        <w:tc>
          <w:tcPr>
            <w:tcW w:w="1885" w:type="dxa"/>
          </w:tcPr>
          <w:p w14:paraId="144DAB6F"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1.78)</w:t>
            </w:r>
          </w:p>
        </w:tc>
        <w:tc>
          <w:tcPr>
            <w:tcW w:w="6308" w:type="dxa"/>
          </w:tcPr>
          <w:p w14:paraId="02B68EE1"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H-12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2.67)</w:t>
            </w:r>
          </w:p>
        </w:tc>
      </w:tr>
      <w:tr w:rsidR="00CD49C4" w14:paraId="7E7F61C4" w14:textId="77777777" w:rsidTr="00CD49C4">
        <w:trPr>
          <w:jc w:val="center"/>
        </w:trPr>
        <w:tc>
          <w:tcPr>
            <w:tcW w:w="1885" w:type="dxa"/>
          </w:tcPr>
          <w:p w14:paraId="38FC8CC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2.11)</w:t>
            </w:r>
          </w:p>
        </w:tc>
        <w:tc>
          <w:tcPr>
            <w:tcW w:w="6308" w:type="dxa"/>
          </w:tcPr>
          <w:p w14:paraId="4BB1C92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1.30</w:t>
            </w:r>
            <w:r>
              <w:rPr>
                <w:rFonts w:ascii="Times New Roman" w:hAnsi="Times New Roman" w:cs="Times New Roman"/>
                <w:sz w:val="24"/>
                <w:szCs w:val="24"/>
              </w:rPr>
              <w:t>)</w:t>
            </w:r>
          </w:p>
        </w:tc>
      </w:tr>
      <w:tr w:rsidR="00CD49C4" w14:paraId="18A73CB1" w14:textId="77777777" w:rsidTr="00CD49C4">
        <w:trPr>
          <w:jc w:val="center"/>
        </w:trPr>
        <w:tc>
          <w:tcPr>
            <w:tcW w:w="1885" w:type="dxa"/>
          </w:tcPr>
          <w:p w14:paraId="77D692A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1.62)</w:t>
            </w:r>
          </w:p>
        </w:tc>
        <w:tc>
          <w:tcPr>
            <w:tcW w:w="6308" w:type="dxa"/>
          </w:tcPr>
          <w:p w14:paraId="7DC56456"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H-24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1.02</w:t>
            </w:r>
            <w:r>
              <w:rPr>
                <w:rFonts w:ascii="Times New Roman" w:hAnsi="Times New Roman" w:cs="Times New Roman"/>
                <w:sz w:val="24"/>
                <w:szCs w:val="24"/>
              </w:rPr>
              <w:t>), H-25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1.30</w:t>
            </w:r>
            <w:r>
              <w:rPr>
                <w:rFonts w:ascii="Times New Roman" w:hAnsi="Times New Roman" w:cs="Times New Roman"/>
                <w:sz w:val="24"/>
                <w:szCs w:val="24"/>
              </w:rPr>
              <w:t>), H-26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1.10</w:t>
            </w:r>
            <w:r>
              <w:rPr>
                <w:rFonts w:ascii="Times New Roman" w:hAnsi="Times New Roman" w:cs="Times New Roman"/>
                <w:sz w:val="24"/>
                <w:szCs w:val="24"/>
              </w:rPr>
              <w:t>)</w:t>
            </w:r>
          </w:p>
        </w:tc>
      </w:tr>
      <w:tr w:rsidR="00CD49C4" w14:paraId="54DCB8E9" w14:textId="77777777" w:rsidTr="00CD49C4">
        <w:trPr>
          <w:jc w:val="center"/>
        </w:trPr>
        <w:tc>
          <w:tcPr>
            <w:tcW w:w="1885" w:type="dxa"/>
          </w:tcPr>
          <w:p w14:paraId="62D0191B"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H-16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1.74)</w:t>
            </w:r>
          </w:p>
        </w:tc>
        <w:tc>
          <w:tcPr>
            <w:tcW w:w="6308" w:type="dxa"/>
          </w:tcPr>
          <w:p w14:paraId="64601399"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1.0</w:t>
            </w:r>
            <w:r>
              <w:rPr>
                <w:rFonts w:ascii="Times New Roman" w:hAnsi="Times New Roman" w:cs="Times New Roman"/>
                <w:sz w:val="24"/>
                <w:szCs w:val="24"/>
              </w:rPr>
              <w:t>9)</w:t>
            </w:r>
          </w:p>
        </w:tc>
      </w:tr>
      <w:tr w:rsidR="00CD49C4" w14:paraId="0780E01A" w14:textId="77777777" w:rsidTr="00CD49C4">
        <w:trPr>
          <w:jc w:val="center"/>
        </w:trPr>
        <w:tc>
          <w:tcPr>
            <w:tcW w:w="1885" w:type="dxa"/>
          </w:tcPr>
          <w:p w14:paraId="32AEA4CD" w14:textId="77777777" w:rsidR="00CD49C4" w:rsidRDefault="00CD49C4" w:rsidP="00CD49C4">
            <w:pPr>
              <w:outlineLvl w:val="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 xml:space="preserve">H-17 </w:t>
            </w:r>
            <w:r>
              <w:rPr>
                <w:rFonts w:ascii="Times New Roman" w:hAnsi="Times New Roman" w:cs="Times New Roman"/>
                <w:sz w:val="24"/>
                <w:szCs w:val="24"/>
              </w:rPr>
              <w:t>(</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sz w:val="24"/>
                <w:szCs w:val="24"/>
              </w:rPr>
              <w:t xml:space="preserve"> 1.86)</w:t>
            </w:r>
          </w:p>
        </w:tc>
        <w:tc>
          <w:tcPr>
            <w:tcW w:w="6308" w:type="dxa"/>
          </w:tcPr>
          <w:p w14:paraId="70F5245C" w14:textId="77777777" w:rsidR="00CD49C4" w:rsidRDefault="00CD49C4" w:rsidP="00CD49C4">
            <w:pPr>
              <w:jc w:val="center"/>
              <w:outlineLvl w:val="0"/>
              <w:rPr>
                <w:rFonts w:ascii="Times New Roman" w:hAnsi="Times New Roman" w:cs="Times New Roman"/>
                <w:sz w:val="24"/>
                <w:szCs w:val="24"/>
              </w:rPr>
            </w:pPr>
            <w:r>
              <w:rPr>
                <w:rFonts w:ascii="Times New Roman" w:hAnsi="Times New Roman" w:cs="Times New Roman"/>
                <w:sz w:val="24"/>
                <w:szCs w:val="24"/>
              </w:rPr>
              <w:t>H-23 (</w:t>
            </w:r>
            <w:r w:rsidRPr="005E2FC9">
              <w:rPr>
                <w:rFonts w:ascii="Times New Roman" w:eastAsia="SimSun" w:hAnsi="Times New Roman" w:cs="Times New Roman"/>
                <w:i/>
                <w:color w:val="000000" w:themeColor="text1"/>
              </w:rPr>
              <w:t>δ</w:t>
            </w:r>
            <w:r w:rsidRPr="005E2FC9">
              <w:rPr>
                <w:rFonts w:ascii="Times New Roman" w:eastAsia="SimSun" w:hAnsi="Times New Roman" w:cs="Times New Roman"/>
                <w:color w:val="000000" w:themeColor="text1"/>
                <w:vertAlign w:val="subscript"/>
              </w:rPr>
              <w:t>H</w:t>
            </w:r>
            <w:r>
              <w:rPr>
                <w:rFonts w:ascii="Times New Roman" w:hAnsi="Times New Roman" w:cs="Times New Roman" w:hint="eastAsia"/>
                <w:sz w:val="24"/>
                <w:szCs w:val="24"/>
              </w:rPr>
              <w:t xml:space="preserve"> 1.0</w:t>
            </w:r>
            <w:r>
              <w:rPr>
                <w:rFonts w:ascii="Times New Roman" w:hAnsi="Times New Roman" w:cs="Times New Roman"/>
                <w:sz w:val="24"/>
                <w:szCs w:val="24"/>
              </w:rPr>
              <w:t>9)</w:t>
            </w:r>
          </w:p>
        </w:tc>
      </w:tr>
    </w:tbl>
    <w:p w14:paraId="7621F087" w14:textId="77777777" w:rsidR="00CD49C4" w:rsidRDefault="00CD49C4" w:rsidP="00CD49C4">
      <w:pPr>
        <w:rPr>
          <w:rFonts w:ascii="Times New Roman" w:hAnsi="Times New Roman" w:cs="Times New Roman"/>
          <w:sz w:val="24"/>
          <w:szCs w:val="24"/>
        </w:rPr>
      </w:pPr>
    </w:p>
    <w:p w14:paraId="0F1555E5" w14:textId="77777777" w:rsidR="00CD49C4" w:rsidRPr="003E7B5C" w:rsidRDefault="00CD49C4" w:rsidP="00C3522A">
      <w:pPr>
        <w:jc w:val="center"/>
        <w:rPr>
          <w:rFonts w:ascii="Times New Roman" w:hAnsi="Times New Roman" w:cs="Times New Roman"/>
          <w:sz w:val="24"/>
          <w:szCs w:val="24"/>
        </w:rPr>
      </w:pPr>
      <w:r w:rsidRPr="00912DBE">
        <w:rPr>
          <w:rFonts w:ascii="Times New Roman" w:hAnsi="Times New Roman" w:cs="Times New Roman"/>
          <w:noProof/>
          <w:sz w:val="24"/>
          <w:szCs w:val="24"/>
        </w:rPr>
        <w:drawing>
          <wp:inline distT="0" distB="0" distL="0" distR="0" wp14:anchorId="6BD0C7C5" wp14:editId="438CBE1D">
            <wp:extent cx="5486400" cy="3841655"/>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486400" cy="3841655"/>
                    </a:xfrm>
                    <a:prstGeom prst="rect">
                      <a:avLst/>
                    </a:prstGeom>
                  </pic:spPr>
                </pic:pic>
              </a:graphicData>
            </a:graphic>
          </wp:inline>
        </w:drawing>
      </w:r>
    </w:p>
    <w:p w14:paraId="408CE691" w14:textId="77777777" w:rsidR="00CD49C4" w:rsidRPr="003E7B5C"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 </w:t>
      </w:r>
      <w:r w:rsidRPr="003E7B5C">
        <w:rPr>
          <w:rFonts w:ascii="Times New Roman" w:hAnsi="Times New Roman" w:cs="Times New Roman"/>
          <w:sz w:val="24"/>
          <w:szCs w:val="24"/>
        </w:rPr>
        <w:t>Zebrafish phenotype screen reveals fungal extracts that impaired motility. Frame-by-frame images representing response of zebrafish embryos to external stimulus (represented by black line).</w:t>
      </w:r>
      <w:r>
        <w:rPr>
          <w:rFonts w:ascii="Times New Roman" w:hAnsi="Times New Roman" w:cs="Times New Roman"/>
          <w:sz w:val="24"/>
          <w:szCs w:val="24"/>
        </w:rPr>
        <w:br w:type="page"/>
      </w:r>
    </w:p>
    <w:p w14:paraId="7876213D" w14:textId="22E93585" w:rsidR="00CD49C4" w:rsidRDefault="00C3522A" w:rsidP="00C3522A">
      <w:pPr>
        <w:jc w:val="center"/>
        <w:rPr>
          <w:rFonts w:ascii="Times New Roman" w:hAnsi="Times New Roman" w:cs="Times New Roman"/>
          <w:b/>
          <w:sz w:val="24"/>
          <w:szCs w:val="24"/>
        </w:rPr>
      </w:pPr>
      <w:r w:rsidRPr="00A65845">
        <w:rPr>
          <w:noProof/>
        </w:rPr>
        <w:lastRenderedPageBreak/>
        <mc:AlternateContent>
          <mc:Choice Requires="wpg">
            <w:drawing>
              <wp:inline distT="0" distB="0" distL="0" distR="0" wp14:anchorId="67B6EDA8" wp14:editId="6FC824AA">
                <wp:extent cx="4977765" cy="3202940"/>
                <wp:effectExtent l="0" t="0" r="0" b="0"/>
                <wp:docPr id="507" name="Group 1"/>
                <wp:cNvGraphicFramePr/>
                <a:graphic xmlns:a="http://schemas.openxmlformats.org/drawingml/2006/main">
                  <a:graphicData uri="http://schemas.microsoft.com/office/word/2010/wordprocessingGroup">
                    <wpg:wgp>
                      <wpg:cNvGrpSpPr/>
                      <wpg:grpSpPr>
                        <a:xfrm>
                          <a:off x="0" y="0"/>
                          <a:ext cx="4977765" cy="3202940"/>
                          <a:chOff x="0" y="0"/>
                          <a:chExt cx="9509478" cy="6858000"/>
                        </a:xfrm>
                      </wpg:grpSpPr>
                      <pic:pic xmlns:pic="http://schemas.openxmlformats.org/drawingml/2006/picture">
                        <pic:nvPicPr>
                          <pic:cNvPr id="508" name="Picture 508"/>
                          <pic:cNvPicPr>
                            <a:picLocks noChangeAspect="1"/>
                          </pic:cNvPicPr>
                        </pic:nvPicPr>
                        <pic:blipFill rotWithShape="1">
                          <a:blip r:embed="rId249">
                            <a:extLst>
                              <a:ext uri="{28A0092B-C50C-407E-A947-70E740481C1C}">
                                <a14:useLocalDpi xmlns:a14="http://schemas.microsoft.com/office/drawing/2010/main" val="0"/>
                              </a:ext>
                            </a:extLst>
                          </a:blip>
                          <a:srcRect l="2014"/>
                          <a:stretch/>
                        </pic:blipFill>
                        <pic:spPr>
                          <a:xfrm>
                            <a:off x="0" y="0"/>
                            <a:ext cx="9509478" cy="6858000"/>
                          </a:xfrm>
                          <a:prstGeom prst="rect">
                            <a:avLst/>
                          </a:prstGeom>
                        </pic:spPr>
                      </pic:pic>
                      <pic:pic xmlns:pic="http://schemas.openxmlformats.org/drawingml/2006/picture">
                        <pic:nvPicPr>
                          <pic:cNvPr id="509" name="Picture 509"/>
                          <pic:cNvPicPr>
                            <a:picLocks noChangeAspect="1"/>
                          </pic:cNvPicPr>
                        </pic:nvPicPr>
                        <pic:blipFill>
                          <a:blip r:embed="rId250"/>
                          <a:stretch>
                            <a:fillRect/>
                          </a:stretch>
                        </pic:blipFill>
                        <pic:spPr>
                          <a:xfrm>
                            <a:off x="515744" y="1339850"/>
                            <a:ext cx="2095500" cy="1473200"/>
                          </a:xfrm>
                          <a:prstGeom prst="rect">
                            <a:avLst/>
                          </a:prstGeom>
                        </pic:spPr>
                      </pic:pic>
                    </wpg:wgp>
                  </a:graphicData>
                </a:graphic>
              </wp:inline>
            </w:drawing>
          </mc:Choice>
          <mc:Fallback>
            <w:pict>
              <v:group id="Group 1" o:spid="_x0000_s1026" style="width:391.95pt;height:252.2pt;mso-position-horizontal-relative:char;mso-position-vertical-relative:line" coordsize="95094,6858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">
                <v:shape id="Picture 508" o:spid="_x0000_s1027" type="#_x0000_t75" style="position:absolute;width:95094;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QeRWLDAAAA3AAAAA8AAABkcnMvZG93bnJldi54bWxET89rwjAUvg/8H8ITdpupA2VWo+hE2Mkx&#10;p6K3Z/Nsis1LbTJb/euXw2DHj+/3ZNbaUtyo9oVjBf1eAoI4c7rgXMH2e/XyBsIHZI2lY1JwJw+z&#10;aedpgql2DX/RbRNyEUPYp6jAhFClUvrMkEXfcxVx5M6uthgirHOpa2xiuC3la5IMpcWCY4PBit4N&#10;ZZfNj1UwtAtnqubzuNxdH3jaH9ft6LBW6rnbzscgArXhX/zn/tAKBklcG8/EIyCn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B5FYsMAAADcAAAADwAAAAAAAAAAAAAAAACf&#10;AgAAZHJzL2Rvd25yZXYueG1sUEsFBgAAAAAEAAQA9wAAAI8DAAAAAA==&#10;">
                  <v:imagedata r:id="rId251" o:title="" cropleft="1320f"/>
                  <v:path arrowok="t"/>
                </v:shape>
                <v:shape id="Picture 509" o:spid="_x0000_s1028" type="#_x0000_t75" style="position:absolute;left:5157;top:13398;width:20955;height:14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RTDArEAAAA3AAAAA8AAABkcnMvZG93bnJldi54bWxEj0FrwkAUhO+C/2F5gjfdVFBq6iYUIW31&#10;VlvI9Zl9TdJm38bdrcZ/7xYKHoeZ+YbZ5IPpxJmcby0reJgnIIgrq1uuFXx+FLNHED4ga+wsk4Ir&#10;eciz8WiDqbYXfqfzIdQiQtinqKAJoU+l9FVDBv3c9sTR+7LOYIjS1VI7vES46eQiSVbSYMtxocGe&#10;tg1VP4dfo+C4N9+23IXrdl0ei9PrCxe9K5WaTobnJxCBhnAP/7fftIJlsoa/M/EIyO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RTDArEAAAA3AAAAA8AAAAAAAAAAAAAAAAA&#10;nwIAAGRycy9kb3ducmV2LnhtbFBLBQYAAAAABAAEAPcAAACQAwAAAAA=&#10;">
                  <v:imagedata r:id="rId252" o:title=""/>
                  <v:path arrowok="t"/>
                </v:shape>
                <w10:anchorlock/>
              </v:group>
            </w:pict>
          </mc:Fallback>
        </mc:AlternateContent>
      </w:r>
    </w:p>
    <w:p w14:paraId="66E615D2"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2.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23E01273" w14:textId="77777777" w:rsidR="00CD49C4" w:rsidRDefault="00CD49C4" w:rsidP="00CD49C4">
      <w:pPr>
        <w:rPr>
          <w:rFonts w:ascii="Times New Roman" w:hAnsi="Times New Roman" w:cs="Times New Roman"/>
          <w:sz w:val="24"/>
          <w:szCs w:val="24"/>
        </w:rPr>
      </w:pPr>
    </w:p>
    <w:p w14:paraId="6630949A" w14:textId="48DC5DD9" w:rsidR="00CD49C4" w:rsidRPr="003E7B5C" w:rsidRDefault="00C3522A" w:rsidP="00C3522A">
      <w:pPr>
        <w:jc w:val="center"/>
        <w:rPr>
          <w:rFonts w:ascii="Times New Roman" w:hAnsi="Times New Roman" w:cs="Times New Roman"/>
          <w:b/>
          <w:sz w:val="24"/>
          <w:szCs w:val="24"/>
        </w:rPr>
      </w:pPr>
      <w:r w:rsidRPr="00A65845">
        <w:rPr>
          <w:rFonts w:ascii="Times New Roman" w:hAnsi="Times New Roman" w:cs="Times New Roman"/>
          <w:b/>
          <w:noProof/>
          <w:sz w:val="24"/>
        </w:rPr>
        <mc:AlternateContent>
          <mc:Choice Requires="wpg">
            <w:drawing>
              <wp:inline distT="0" distB="0" distL="0" distR="0" wp14:anchorId="490933F6" wp14:editId="011B2DF3">
                <wp:extent cx="5092065" cy="3309411"/>
                <wp:effectExtent l="0" t="0" r="0" b="0"/>
                <wp:docPr id="510" name="Group 1"/>
                <wp:cNvGraphicFramePr/>
                <a:graphic xmlns:a="http://schemas.openxmlformats.org/drawingml/2006/main">
                  <a:graphicData uri="http://schemas.microsoft.com/office/word/2010/wordprocessingGroup">
                    <wpg:wgp>
                      <wpg:cNvGrpSpPr/>
                      <wpg:grpSpPr>
                        <a:xfrm>
                          <a:off x="0" y="0"/>
                          <a:ext cx="5092065" cy="3309411"/>
                          <a:chOff x="0" y="0"/>
                          <a:chExt cx="9509478" cy="6858000"/>
                        </a:xfrm>
                      </wpg:grpSpPr>
                      <pic:pic xmlns:pic="http://schemas.openxmlformats.org/drawingml/2006/picture">
                        <pic:nvPicPr>
                          <pic:cNvPr id="511" name="Picture 511"/>
                          <pic:cNvPicPr>
                            <a:picLocks noChangeAspect="1"/>
                          </pic:cNvPicPr>
                        </pic:nvPicPr>
                        <pic:blipFill rotWithShape="1">
                          <a:blip r:embed="rId253">
                            <a:extLst>
                              <a:ext uri="{28A0092B-C50C-407E-A947-70E740481C1C}">
                                <a14:useLocalDpi xmlns:a14="http://schemas.microsoft.com/office/drawing/2010/main" val="0"/>
                              </a:ext>
                            </a:extLst>
                          </a:blip>
                          <a:srcRect l="2014"/>
                          <a:stretch/>
                        </pic:blipFill>
                        <pic:spPr>
                          <a:xfrm>
                            <a:off x="0" y="0"/>
                            <a:ext cx="9509478" cy="6858000"/>
                          </a:xfrm>
                          <a:prstGeom prst="rect">
                            <a:avLst/>
                          </a:prstGeom>
                        </pic:spPr>
                      </pic:pic>
                      <pic:pic xmlns:pic="http://schemas.openxmlformats.org/drawingml/2006/picture">
                        <pic:nvPicPr>
                          <pic:cNvPr id="65" name="Picture 65"/>
                          <pic:cNvPicPr>
                            <a:picLocks noChangeAspect="1"/>
                          </pic:cNvPicPr>
                        </pic:nvPicPr>
                        <pic:blipFill>
                          <a:blip r:embed="rId250"/>
                          <a:stretch>
                            <a:fillRect/>
                          </a:stretch>
                        </pic:blipFill>
                        <pic:spPr>
                          <a:xfrm>
                            <a:off x="1125344" y="1358900"/>
                            <a:ext cx="2095500" cy="1473200"/>
                          </a:xfrm>
                          <a:prstGeom prst="rect">
                            <a:avLst/>
                          </a:prstGeom>
                        </pic:spPr>
                      </pic:pic>
                    </wpg:wgp>
                  </a:graphicData>
                </a:graphic>
              </wp:inline>
            </w:drawing>
          </mc:Choice>
          <mc:Fallback>
            <w:pict>
              <v:group id="Group 1" o:spid="_x0000_s1026" style="width:400.95pt;height:260.6pt;mso-position-horizontal-relative:char;mso-position-vertical-relative:line" coordsize="95094,6858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">
                <v:shape id="Picture 511" o:spid="_x0000_s1027" type="#_x0000_t75" style="position:absolute;width:95094;height:685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eQ53FAAAA3AAAAA8AAABkcnMvZG93bnJldi54bWxEj8FqwzAQRO+F/IPYQi8lkR1ICU6UEAIl&#10;ObSF2vmAxdrKJtZKWKrt9uurQKDHYWbeMNv9ZDsxUB9axwryRQaCuHa6ZaPgUr3O1yBCRNbYOSYF&#10;PxRgv5s9bLHQbuRPGspoRIJwKFBBE6MvpAx1QxbDwnni5H253mJMsjdS9zgmuO3kMstepMWW00KD&#10;no4N1dfy2yp4/jUVXob3wzW8LaM/ST99jCulnh6nwwZEpCn+h+/ts1awynO4nUlHQO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RXkOdxQAAANwAAAAPAAAAAAAAAAAAAAAA&#10;AJ8CAABkcnMvZG93bnJldi54bWxQSwUGAAAAAAQABAD3AAAAkQMAAAAA&#10;">
                  <v:imagedata r:id="rId254" o:title="" cropleft="1320f"/>
                  <v:path arrowok="t"/>
                </v:shape>
                <v:shape id="Picture 65" o:spid="_x0000_s1028" type="#_x0000_t75" style="position:absolute;left:11253;top:13589;width:20955;height:14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NktWHDAAAA2wAAAA8AAABkcnMvZG93bnJldi54bWxEj0FrwkAUhO+C/2F5hd50U0Fpo6uIEG29&#10;1Qq5PrPPJJp9G3e3Gv+9Wyh4HGbmG2a26EwjruR8bVnB2zABQVxYXXOpYP+TDd5B+ICssbFMCu7k&#10;YTHv92aYanvjb7ruQikihH2KCqoQ2lRKX1Rk0A9tSxy9o3UGQ5SulNrhLcJNI0dJMpEGa44LFba0&#10;qqg4736NgsPWnGz+Fe6rj/yQXTZrzlqXK/X60i2nIAJ14Rn+b39qBZMx/H2JP0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2S1YcMAAADbAAAADwAAAAAAAAAAAAAAAACf&#10;AgAAZHJzL2Rvd25yZXYueG1sUEsFBgAAAAAEAAQA9wAAAI8DAAAAAA==&#10;">
                  <v:imagedata r:id="rId252" o:title=""/>
                  <v:path arrowok="t"/>
                </v:shape>
                <w10:anchorlock/>
              </v:group>
            </w:pict>
          </mc:Fallback>
        </mc:AlternateContent>
      </w:r>
    </w:p>
    <w:p w14:paraId="70C1B514"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3.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p>
    <w:p w14:paraId="524CB800" w14:textId="77777777" w:rsidR="00CD49C4" w:rsidRPr="003E7B5C" w:rsidRDefault="00CD49C4" w:rsidP="00C3522A">
      <w:pPr>
        <w:jc w:val="center"/>
        <w:rPr>
          <w:rFonts w:ascii="Times New Roman" w:hAnsi="Times New Roman" w:cs="Times New Roman"/>
          <w:b/>
          <w:sz w:val="24"/>
          <w:szCs w:val="24"/>
        </w:rPr>
      </w:pPr>
      <w:r w:rsidRPr="00A65845">
        <w:rPr>
          <w:rFonts w:ascii="Times New Roman" w:hAnsi="Times New Roman" w:cs="Times New Roman"/>
          <w:b/>
          <w:noProof/>
          <w:sz w:val="24"/>
        </w:rPr>
        <w:lastRenderedPageBreak/>
        <w:drawing>
          <wp:inline distT="0" distB="0" distL="0" distR="0" wp14:anchorId="5CBA826B" wp14:editId="7A2A1AE9">
            <wp:extent cx="4977696" cy="351842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981490" cy="3521104"/>
                    </a:xfrm>
                    <a:prstGeom prst="rect">
                      <a:avLst/>
                    </a:prstGeom>
                  </pic:spPr>
                </pic:pic>
              </a:graphicData>
            </a:graphic>
          </wp:inline>
        </w:drawing>
      </w:r>
    </w:p>
    <w:p w14:paraId="643BBC07"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4.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COSY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62A94530" w14:textId="77777777" w:rsidR="00CD49C4" w:rsidRDefault="00CD49C4" w:rsidP="00CD49C4">
      <w:pPr>
        <w:rPr>
          <w:rFonts w:ascii="Times New Roman" w:hAnsi="Times New Roman" w:cs="Times New Roman"/>
          <w:sz w:val="24"/>
          <w:szCs w:val="24"/>
        </w:rPr>
      </w:pPr>
    </w:p>
    <w:p w14:paraId="12D02AD1" w14:textId="77777777" w:rsidR="00CD49C4" w:rsidRPr="003E7B5C" w:rsidRDefault="00CD49C4" w:rsidP="00C3522A">
      <w:pPr>
        <w:jc w:val="center"/>
        <w:rPr>
          <w:rFonts w:ascii="Times New Roman" w:hAnsi="Times New Roman" w:cs="Times New Roman"/>
          <w:b/>
          <w:sz w:val="24"/>
          <w:szCs w:val="24"/>
        </w:rPr>
      </w:pPr>
      <w:r w:rsidRPr="00A65845">
        <w:rPr>
          <w:rFonts w:ascii="Times New Roman" w:hAnsi="Times New Roman" w:cs="Times New Roman"/>
          <w:b/>
          <w:noProof/>
          <w:sz w:val="24"/>
        </w:rPr>
        <w:drawing>
          <wp:inline distT="0" distB="0" distL="0" distR="0" wp14:anchorId="3C5746E5" wp14:editId="7B47888B">
            <wp:extent cx="4977696" cy="3518423"/>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987673" cy="3525475"/>
                    </a:xfrm>
                    <a:prstGeom prst="rect">
                      <a:avLst/>
                    </a:prstGeom>
                  </pic:spPr>
                </pic:pic>
              </a:graphicData>
            </a:graphic>
          </wp:inline>
        </w:drawing>
      </w:r>
    </w:p>
    <w:p w14:paraId="57074860"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5.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4D706A68" w14:textId="77777777" w:rsidR="00CD49C4" w:rsidRPr="003E7B5C" w:rsidRDefault="00CD49C4" w:rsidP="00C3522A">
      <w:pPr>
        <w:jc w:val="center"/>
        <w:rPr>
          <w:rFonts w:ascii="Times New Roman" w:hAnsi="Times New Roman" w:cs="Times New Roman"/>
          <w:b/>
          <w:sz w:val="24"/>
          <w:szCs w:val="24"/>
        </w:rPr>
      </w:pPr>
      <w:r w:rsidRPr="004233ED">
        <w:rPr>
          <w:rFonts w:ascii="Times New Roman" w:hAnsi="Times New Roman" w:cs="Times New Roman"/>
          <w:b/>
          <w:noProof/>
          <w:sz w:val="24"/>
        </w:rPr>
        <w:lastRenderedPageBreak/>
        <w:drawing>
          <wp:inline distT="0" distB="0" distL="0" distR="0" wp14:anchorId="024E3609" wp14:editId="0D7B9C5D">
            <wp:extent cx="5091996" cy="359921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5094904" cy="3601270"/>
                    </a:xfrm>
                    <a:prstGeom prst="rect">
                      <a:avLst/>
                    </a:prstGeom>
                  </pic:spPr>
                </pic:pic>
              </a:graphicData>
            </a:graphic>
          </wp:inline>
        </w:drawing>
      </w:r>
    </w:p>
    <w:p w14:paraId="6CAF0852"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6.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11DF2B40" w14:textId="77777777" w:rsidR="00CD49C4" w:rsidRDefault="00CD49C4" w:rsidP="00CD49C4">
      <w:pPr>
        <w:rPr>
          <w:rFonts w:ascii="Times New Roman" w:hAnsi="Times New Roman" w:cs="Times New Roman"/>
          <w:sz w:val="24"/>
          <w:szCs w:val="24"/>
        </w:rPr>
      </w:pPr>
    </w:p>
    <w:p w14:paraId="398AFAA9" w14:textId="77777777" w:rsidR="00CD49C4" w:rsidRPr="003E7B5C" w:rsidRDefault="00CD49C4" w:rsidP="00C3522A">
      <w:pPr>
        <w:jc w:val="center"/>
        <w:rPr>
          <w:rFonts w:ascii="Times New Roman" w:hAnsi="Times New Roman" w:cs="Times New Roman"/>
          <w:b/>
          <w:sz w:val="24"/>
          <w:szCs w:val="24"/>
        </w:rPr>
      </w:pPr>
      <w:r w:rsidRPr="004233ED">
        <w:rPr>
          <w:rFonts w:ascii="Times New Roman" w:hAnsi="Times New Roman" w:cs="Times New Roman"/>
          <w:b/>
          <w:noProof/>
          <w:sz w:val="24"/>
        </w:rPr>
        <w:drawing>
          <wp:inline distT="0" distB="0" distL="0" distR="0" wp14:anchorId="5A2A4BE4" wp14:editId="23AE4BD6">
            <wp:extent cx="4863396" cy="3437631"/>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870540" cy="3442681"/>
                    </a:xfrm>
                    <a:prstGeom prst="rect">
                      <a:avLst/>
                    </a:prstGeom>
                  </pic:spPr>
                </pic:pic>
              </a:graphicData>
            </a:graphic>
          </wp:inline>
        </w:drawing>
      </w:r>
    </w:p>
    <w:p w14:paraId="23BEF904"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7.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5.4 </w:t>
      </w:r>
      <w:r w:rsidRPr="003E7B5C">
        <w:rPr>
          <w:rFonts w:ascii="Times New Roman" w:hAnsi="Times New Roman" w:cs="Times New Roman"/>
          <w:sz w:val="24"/>
          <w:szCs w:val="24"/>
        </w:rPr>
        <w:t>in</w:t>
      </w:r>
      <w:r w:rsidRPr="003E7B5C">
        <w:rPr>
          <w:rFonts w:ascii="Times New Roman" w:hAnsi="Times New Roman" w:cs="Times New Roman"/>
          <w:b/>
          <w:sz w:val="24"/>
          <w:szCs w:val="24"/>
        </w:rPr>
        <w:t xml:space="preserve"> </w:t>
      </w:r>
      <w:r w:rsidRPr="003E7B5C">
        <w:rPr>
          <w:rFonts w:ascii="Times New Roman" w:hAnsi="Times New Roman" w:cs="Times New Roman"/>
          <w:sz w:val="24"/>
          <w:szCs w:val="24"/>
        </w:rPr>
        <w:t>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7063DD33" w14:textId="77777777" w:rsidR="00CD49C4" w:rsidRPr="003E7B5C" w:rsidRDefault="00CD49C4" w:rsidP="00C3522A">
      <w:pPr>
        <w:jc w:val="center"/>
        <w:rPr>
          <w:rFonts w:ascii="Times New Roman" w:hAnsi="Times New Roman" w:cs="Times New Roman"/>
          <w:b/>
          <w:sz w:val="24"/>
          <w:szCs w:val="24"/>
        </w:rPr>
      </w:pPr>
      <w:r w:rsidRPr="00583C6B">
        <w:rPr>
          <w:rFonts w:ascii="Times New Roman" w:hAnsi="Times New Roman" w:cs="Times New Roman"/>
          <w:b/>
          <w:noProof/>
          <w:sz w:val="24"/>
        </w:rPr>
        <w:lastRenderedPageBreak/>
        <w:drawing>
          <wp:inline distT="0" distB="0" distL="0" distR="0" wp14:anchorId="70A01AB2" wp14:editId="492D0338">
            <wp:extent cx="5486400" cy="447821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5486400" cy="4478215"/>
                    </a:xfrm>
                    <a:prstGeom prst="rect">
                      <a:avLst/>
                    </a:prstGeom>
                  </pic:spPr>
                </pic:pic>
              </a:graphicData>
            </a:graphic>
          </wp:inline>
        </w:drawing>
      </w:r>
    </w:p>
    <w:p w14:paraId="4229EA0F" w14:textId="77777777" w:rsidR="00CD49C4" w:rsidRDefault="00CD49C4" w:rsidP="00CD49C4">
      <w:pPr>
        <w:rPr>
          <w:rFonts w:ascii="Times New Roman" w:hAnsi="Times New Roman" w:cs="Times New Roman"/>
          <w:b/>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8.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5.4</w:t>
      </w:r>
      <w:r w:rsidRPr="003E7B5C">
        <w:rPr>
          <w:rFonts w:ascii="Times New Roman" w:hAnsi="Times New Roman" w:cs="Times New Roman"/>
          <w:sz w:val="24"/>
          <w:szCs w:val="24"/>
        </w:rPr>
        <w:t>.</w:t>
      </w:r>
      <w:r w:rsidRPr="003E7B5C">
        <w:rPr>
          <w:rFonts w:ascii="Times New Roman" w:hAnsi="Times New Roman" w:cs="Times New Roman"/>
          <w:b/>
          <w:sz w:val="24"/>
          <w:szCs w:val="24"/>
        </w:rPr>
        <w:t xml:space="preserve"> </w:t>
      </w:r>
      <w:r>
        <w:rPr>
          <w:rFonts w:ascii="Times New Roman" w:hAnsi="Times New Roman" w:cs="Times New Roman"/>
          <w:b/>
          <w:sz w:val="24"/>
          <w:szCs w:val="24"/>
        </w:rPr>
        <w:br w:type="page"/>
      </w:r>
    </w:p>
    <w:p w14:paraId="5D051717" w14:textId="77777777" w:rsidR="00CD49C4" w:rsidRPr="003E7B5C" w:rsidRDefault="00CD49C4" w:rsidP="00C3522A">
      <w:pPr>
        <w:jc w:val="center"/>
        <w:rPr>
          <w:rFonts w:ascii="Times New Roman" w:hAnsi="Times New Roman" w:cs="Times New Roman"/>
          <w:b/>
          <w:sz w:val="24"/>
          <w:szCs w:val="24"/>
        </w:rPr>
      </w:pPr>
      <w:r w:rsidRPr="001A2B67">
        <w:rPr>
          <w:rFonts w:ascii="Times New Roman" w:hAnsi="Times New Roman" w:cs="Times New Roman"/>
          <w:b/>
          <w:noProof/>
          <w:sz w:val="24"/>
        </w:rPr>
        <w:lastRenderedPageBreak/>
        <w:drawing>
          <wp:inline distT="0" distB="0" distL="0" distR="0" wp14:anchorId="5EE14C31" wp14:editId="0434CD45">
            <wp:extent cx="4977696" cy="351842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980948" cy="3520721"/>
                    </a:xfrm>
                    <a:prstGeom prst="rect">
                      <a:avLst/>
                    </a:prstGeom>
                  </pic:spPr>
                </pic:pic>
              </a:graphicData>
            </a:graphic>
          </wp:inline>
        </w:drawing>
      </w:r>
    </w:p>
    <w:p w14:paraId="2753BECC"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9.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p>
    <w:p w14:paraId="52CB7219" w14:textId="77777777" w:rsidR="00CD49C4" w:rsidRDefault="00CD49C4" w:rsidP="00CD49C4">
      <w:pPr>
        <w:rPr>
          <w:rFonts w:ascii="Times New Roman" w:hAnsi="Times New Roman" w:cs="Times New Roman"/>
          <w:sz w:val="24"/>
          <w:szCs w:val="24"/>
        </w:rPr>
      </w:pPr>
    </w:p>
    <w:p w14:paraId="61E508B0" w14:textId="77777777" w:rsidR="00CD49C4" w:rsidRPr="003E7B5C" w:rsidRDefault="00CD49C4" w:rsidP="00C3522A">
      <w:pPr>
        <w:jc w:val="center"/>
        <w:rPr>
          <w:rFonts w:ascii="Times New Roman" w:hAnsi="Times New Roman" w:cs="Times New Roman"/>
          <w:b/>
          <w:sz w:val="24"/>
          <w:szCs w:val="24"/>
        </w:rPr>
      </w:pPr>
      <w:r w:rsidRPr="001A2B67">
        <w:rPr>
          <w:rFonts w:ascii="Times New Roman" w:hAnsi="Times New Roman" w:cs="Times New Roman"/>
          <w:b/>
          <w:noProof/>
          <w:sz w:val="24"/>
        </w:rPr>
        <w:drawing>
          <wp:inline distT="0" distB="0" distL="0" distR="0" wp14:anchorId="78B37EE5" wp14:editId="19180530">
            <wp:extent cx="5039995" cy="3562458"/>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043006" cy="3564586"/>
                    </a:xfrm>
                    <a:prstGeom prst="rect">
                      <a:avLst/>
                    </a:prstGeom>
                  </pic:spPr>
                </pic:pic>
              </a:graphicData>
            </a:graphic>
          </wp:inline>
        </w:drawing>
      </w:r>
    </w:p>
    <w:p w14:paraId="2A8B3F73"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10.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(100 MHz).</w:t>
      </w:r>
    </w:p>
    <w:p w14:paraId="3B0DEDC1" w14:textId="77777777" w:rsidR="00CD49C4" w:rsidRPr="003E7B5C" w:rsidRDefault="00CD49C4" w:rsidP="00C3522A">
      <w:pPr>
        <w:jc w:val="center"/>
        <w:rPr>
          <w:rFonts w:ascii="Times New Roman" w:hAnsi="Times New Roman" w:cs="Times New Roman"/>
          <w:b/>
          <w:sz w:val="24"/>
          <w:szCs w:val="24"/>
        </w:rPr>
      </w:pPr>
      <w:r w:rsidRPr="001A2B67">
        <w:rPr>
          <w:noProof/>
        </w:rPr>
        <w:lastRenderedPageBreak/>
        <w:drawing>
          <wp:inline distT="0" distB="0" distL="0" distR="0" wp14:anchorId="498BCECA" wp14:editId="1388F8BF">
            <wp:extent cx="5206296" cy="3680006"/>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209244" cy="3682090"/>
                    </a:xfrm>
                    <a:prstGeom prst="rect">
                      <a:avLst/>
                    </a:prstGeom>
                  </pic:spPr>
                </pic:pic>
              </a:graphicData>
            </a:graphic>
          </wp:inline>
        </w:drawing>
      </w:r>
    </w:p>
    <w:p w14:paraId="2066C9D3"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11.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COSY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p>
    <w:p w14:paraId="22596CC9" w14:textId="77777777" w:rsidR="00CD49C4" w:rsidRDefault="00CD49C4" w:rsidP="00CD49C4">
      <w:pPr>
        <w:rPr>
          <w:rFonts w:ascii="Times New Roman" w:hAnsi="Times New Roman" w:cs="Times New Roman"/>
          <w:sz w:val="24"/>
          <w:szCs w:val="24"/>
        </w:rPr>
      </w:pPr>
    </w:p>
    <w:p w14:paraId="5BAF1949" w14:textId="77777777" w:rsidR="00CD49C4" w:rsidRPr="003E7B5C" w:rsidRDefault="00CD49C4" w:rsidP="00C3522A">
      <w:pPr>
        <w:jc w:val="center"/>
        <w:rPr>
          <w:rFonts w:ascii="Times New Roman" w:hAnsi="Times New Roman" w:cs="Times New Roman"/>
          <w:sz w:val="24"/>
          <w:szCs w:val="24"/>
        </w:rPr>
      </w:pPr>
      <w:r w:rsidRPr="00B350EB">
        <w:rPr>
          <w:rFonts w:ascii="Times New Roman" w:hAnsi="Times New Roman" w:cs="Times New Roman"/>
          <w:noProof/>
          <w:sz w:val="24"/>
        </w:rPr>
        <w:drawing>
          <wp:inline distT="0" distB="0" distL="0" distR="0" wp14:anchorId="08BB774E" wp14:editId="1ADC9C7E">
            <wp:extent cx="4817120" cy="3404922"/>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821899" cy="3408300"/>
                    </a:xfrm>
                    <a:prstGeom prst="rect">
                      <a:avLst/>
                    </a:prstGeom>
                  </pic:spPr>
                </pic:pic>
              </a:graphicData>
            </a:graphic>
          </wp:inline>
        </w:drawing>
      </w:r>
    </w:p>
    <w:p w14:paraId="6769DD2F"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12.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p>
    <w:p w14:paraId="635741D8" w14:textId="77777777" w:rsidR="00CD49C4" w:rsidRPr="003E7B5C" w:rsidRDefault="00CD49C4" w:rsidP="00C3522A">
      <w:pPr>
        <w:jc w:val="center"/>
        <w:rPr>
          <w:rFonts w:ascii="Times New Roman" w:hAnsi="Times New Roman" w:cs="Times New Roman"/>
          <w:sz w:val="24"/>
          <w:szCs w:val="24"/>
        </w:rPr>
      </w:pPr>
      <w:r w:rsidRPr="00B350EB">
        <w:rPr>
          <w:rFonts w:ascii="Times New Roman" w:hAnsi="Times New Roman" w:cs="Times New Roman"/>
          <w:noProof/>
          <w:sz w:val="24"/>
        </w:rPr>
        <w:lastRenderedPageBreak/>
        <w:drawing>
          <wp:inline distT="0" distB="0" distL="0" distR="0" wp14:anchorId="1C6C473F" wp14:editId="00F5FB94">
            <wp:extent cx="4759807" cy="3364411"/>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771922" cy="3372974"/>
                    </a:xfrm>
                    <a:prstGeom prst="rect">
                      <a:avLst/>
                    </a:prstGeom>
                  </pic:spPr>
                </pic:pic>
              </a:graphicData>
            </a:graphic>
          </wp:inline>
        </w:drawing>
      </w:r>
    </w:p>
    <w:p w14:paraId="2585D948"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13.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CDCl</w:t>
      </w:r>
      <w:r w:rsidRPr="003E7B5C">
        <w:rPr>
          <w:rFonts w:ascii="Times New Roman" w:hAnsi="Times New Roman" w:cs="Times New Roman"/>
          <w:sz w:val="24"/>
          <w:szCs w:val="24"/>
          <w:vertAlign w:val="subscript"/>
        </w:rPr>
        <w:t xml:space="preserve">3 </w:t>
      </w:r>
      <w:r w:rsidRPr="003E7B5C">
        <w:rPr>
          <w:rFonts w:ascii="Times New Roman" w:hAnsi="Times New Roman" w:cs="Times New Roman"/>
          <w:sz w:val="24"/>
          <w:szCs w:val="24"/>
        </w:rPr>
        <w:t>(500 MHz).</w:t>
      </w:r>
    </w:p>
    <w:p w14:paraId="1AED6285" w14:textId="77777777" w:rsidR="00CD49C4" w:rsidRDefault="00CD49C4" w:rsidP="00CD49C4">
      <w:pPr>
        <w:rPr>
          <w:rFonts w:ascii="Times New Roman" w:hAnsi="Times New Roman" w:cs="Times New Roman"/>
          <w:sz w:val="24"/>
          <w:szCs w:val="24"/>
        </w:rPr>
      </w:pPr>
    </w:p>
    <w:p w14:paraId="1FE9471C" w14:textId="77777777" w:rsidR="00CD49C4" w:rsidRPr="003E7B5C" w:rsidRDefault="00CD49C4" w:rsidP="00C3522A">
      <w:pPr>
        <w:jc w:val="center"/>
        <w:rPr>
          <w:rFonts w:ascii="Times New Roman" w:hAnsi="Times New Roman" w:cs="Times New Roman"/>
          <w:sz w:val="24"/>
          <w:szCs w:val="24"/>
        </w:rPr>
      </w:pPr>
      <w:r w:rsidRPr="00144FE9">
        <w:rPr>
          <w:rFonts w:ascii="Times New Roman" w:hAnsi="Times New Roman" w:cs="Times New Roman"/>
          <w:noProof/>
          <w:sz w:val="24"/>
        </w:rPr>
        <w:drawing>
          <wp:inline distT="0" distB="0" distL="0" distR="0" wp14:anchorId="77C11F60" wp14:editId="46DD9213">
            <wp:extent cx="4758805" cy="3520296"/>
            <wp:effectExtent l="0" t="0" r="0" b="1079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772262" cy="3530250"/>
                    </a:xfrm>
                    <a:prstGeom prst="rect">
                      <a:avLst/>
                    </a:prstGeom>
                  </pic:spPr>
                </pic:pic>
              </a:graphicData>
            </a:graphic>
          </wp:inline>
        </w:drawing>
      </w:r>
    </w:p>
    <w:p w14:paraId="5359B8E4"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14.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p>
    <w:p w14:paraId="3416D3C0" w14:textId="77777777" w:rsidR="00CD49C4" w:rsidRPr="003E7B5C" w:rsidRDefault="00CD49C4" w:rsidP="00C3522A">
      <w:pPr>
        <w:jc w:val="center"/>
        <w:rPr>
          <w:rFonts w:ascii="Times New Roman" w:hAnsi="Times New Roman" w:cs="Times New Roman"/>
          <w:sz w:val="24"/>
          <w:szCs w:val="24"/>
        </w:rPr>
      </w:pPr>
      <w:r w:rsidRPr="00F42512">
        <w:rPr>
          <w:rFonts w:ascii="Times New Roman" w:hAnsi="Times New Roman" w:cs="Times New Roman"/>
          <w:noProof/>
          <w:sz w:val="24"/>
        </w:rPr>
        <w:lastRenderedPageBreak/>
        <w:drawing>
          <wp:inline distT="0" distB="0" distL="0" distR="0" wp14:anchorId="3D39AD02" wp14:editId="68AEF1DA">
            <wp:extent cx="5091220" cy="3529042"/>
            <wp:effectExtent l="0" t="0" r="0" b="190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094769" cy="3531502"/>
                    </a:xfrm>
                    <a:prstGeom prst="rect">
                      <a:avLst/>
                    </a:prstGeom>
                  </pic:spPr>
                </pic:pic>
              </a:graphicData>
            </a:graphic>
          </wp:inline>
        </w:drawing>
      </w:r>
    </w:p>
    <w:p w14:paraId="6AC64D2E"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15.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COSY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p>
    <w:p w14:paraId="548BD525" w14:textId="77777777" w:rsidR="00CD49C4" w:rsidRPr="003E7B5C" w:rsidRDefault="00CD49C4" w:rsidP="00C3522A">
      <w:pPr>
        <w:jc w:val="center"/>
        <w:rPr>
          <w:rFonts w:ascii="Times New Roman" w:hAnsi="Times New Roman" w:cs="Times New Roman"/>
          <w:sz w:val="24"/>
          <w:szCs w:val="24"/>
        </w:rPr>
      </w:pPr>
      <w:r w:rsidRPr="00C76324">
        <w:rPr>
          <w:rFonts w:ascii="Times New Roman" w:hAnsi="Times New Roman" w:cs="Times New Roman"/>
          <w:noProof/>
          <w:sz w:val="24"/>
        </w:rPr>
        <w:drawing>
          <wp:inline distT="0" distB="0" distL="0" distR="0" wp14:anchorId="1A812704" wp14:editId="67C290BA">
            <wp:extent cx="5486400" cy="3887958"/>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5486400" cy="3887958"/>
                    </a:xfrm>
                    <a:prstGeom prst="rect">
                      <a:avLst/>
                    </a:prstGeom>
                  </pic:spPr>
                </pic:pic>
              </a:graphicData>
            </a:graphic>
          </wp:inline>
        </w:drawing>
      </w:r>
    </w:p>
    <w:p w14:paraId="137CDAF7"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16.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p>
    <w:p w14:paraId="37E8E623" w14:textId="77777777" w:rsidR="00CD49C4" w:rsidRPr="003E7B5C" w:rsidRDefault="00CD49C4" w:rsidP="00C3522A">
      <w:pPr>
        <w:jc w:val="center"/>
        <w:rPr>
          <w:rFonts w:ascii="Times New Roman" w:hAnsi="Times New Roman" w:cs="Times New Roman"/>
          <w:sz w:val="24"/>
          <w:szCs w:val="24"/>
        </w:rPr>
      </w:pPr>
      <w:r w:rsidRPr="004424CA">
        <w:rPr>
          <w:rFonts w:ascii="Times New Roman" w:hAnsi="Times New Roman" w:cs="Times New Roman"/>
          <w:noProof/>
          <w:sz w:val="24"/>
        </w:rPr>
        <w:lastRenderedPageBreak/>
        <w:drawing>
          <wp:inline distT="0" distB="0" distL="0" distR="0" wp14:anchorId="2E372C54" wp14:editId="15AC568E">
            <wp:extent cx="4863465" cy="3424690"/>
            <wp:effectExtent l="0" t="0" r="0" b="444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867760" cy="3427714"/>
                    </a:xfrm>
                    <a:prstGeom prst="rect">
                      <a:avLst/>
                    </a:prstGeom>
                  </pic:spPr>
                </pic:pic>
              </a:graphicData>
            </a:graphic>
          </wp:inline>
        </w:drawing>
      </w:r>
    </w:p>
    <w:p w14:paraId="7CD18D3A"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17.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(600 MHz).</w:t>
      </w:r>
    </w:p>
    <w:p w14:paraId="0E23D2F9" w14:textId="77777777" w:rsidR="00CD49C4" w:rsidRPr="003E7B5C" w:rsidRDefault="00CD49C4" w:rsidP="00C3522A">
      <w:pPr>
        <w:jc w:val="center"/>
        <w:rPr>
          <w:rFonts w:ascii="Times New Roman" w:hAnsi="Times New Roman" w:cs="Times New Roman"/>
          <w:sz w:val="24"/>
          <w:szCs w:val="24"/>
        </w:rPr>
      </w:pPr>
      <w:r w:rsidRPr="008C4890">
        <w:rPr>
          <w:rFonts w:ascii="Times New Roman" w:hAnsi="Times New Roman" w:cs="Times New Roman"/>
          <w:noProof/>
          <w:sz w:val="24"/>
        </w:rPr>
        <w:drawing>
          <wp:inline distT="0" distB="0" distL="0" distR="0" wp14:anchorId="0F81365E" wp14:editId="6B0F7123">
            <wp:extent cx="5486400" cy="3877994"/>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5486400" cy="3877994"/>
                    </a:xfrm>
                    <a:prstGeom prst="rect">
                      <a:avLst/>
                    </a:prstGeom>
                  </pic:spPr>
                </pic:pic>
              </a:graphicData>
            </a:graphic>
          </wp:inline>
        </w:drawing>
      </w:r>
    </w:p>
    <w:p w14:paraId="0F615953" w14:textId="77777777" w:rsidR="00CD49C4" w:rsidRDefault="00CD49C4" w:rsidP="00CD49C4">
      <w:pPr>
        <w:rPr>
          <w:rFonts w:ascii="Times New Roman" w:hAnsi="Times New Roman" w:cs="Times New Roman"/>
          <w:sz w:val="24"/>
          <w:szCs w:val="24"/>
        </w:rPr>
      </w:pPr>
      <w:r>
        <w:rPr>
          <w:rFonts w:ascii="Times New Roman" w:hAnsi="Times New Roman" w:cs="Times New Roman"/>
          <w:b/>
          <w:sz w:val="24"/>
          <w:szCs w:val="24"/>
        </w:rPr>
        <w:t>Figure C</w:t>
      </w:r>
      <w:r w:rsidRPr="003E7B5C">
        <w:rPr>
          <w:rFonts w:ascii="Times New Roman" w:hAnsi="Times New Roman" w:cs="Times New Roman"/>
          <w:b/>
          <w:sz w:val="24"/>
          <w:szCs w:val="24"/>
        </w:rPr>
        <w:t xml:space="preserve">18.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5.5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24AC87D7" w14:textId="77777777" w:rsidR="00CD49C4" w:rsidRPr="003E7B5C" w:rsidRDefault="00CD49C4" w:rsidP="00C3522A">
      <w:pPr>
        <w:jc w:val="center"/>
        <w:rPr>
          <w:rFonts w:ascii="Times New Roman" w:hAnsi="Times New Roman" w:cs="Times New Roman"/>
          <w:sz w:val="24"/>
          <w:szCs w:val="24"/>
        </w:rPr>
      </w:pPr>
      <w:r w:rsidRPr="00534ADC">
        <w:rPr>
          <w:rFonts w:ascii="Times New Roman" w:hAnsi="Times New Roman" w:cs="Times New Roman"/>
          <w:noProof/>
          <w:sz w:val="24"/>
        </w:rPr>
        <w:lastRenderedPageBreak/>
        <w:drawing>
          <wp:inline distT="0" distB="0" distL="0" distR="0" wp14:anchorId="4A74465F" wp14:editId="69BC91B0">
            <wp:extent cx="5486400" cy="4182208"/>
            <wp:effectExtent l="0" t="0" r="0" b="889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486400" cy="4182208"/>
                    </a:xfrm>
                    <a:prstGeom prst="rect">
                      <a:avLst/>
                    </a:prstGeom>
                  </pic:spPr>
                </pic:pic>
              </a:graphicData>
            </a:graphic>
          </wp:inline>
        </w:drawing>
      </w:r>
    </w:p>
    <w:p w14:paraId="09E40FE9" w14:textId="77777777" w:rsidR="00CD49C4" w:rsidRDefault="00CD49C4" w:rsidP="00CD49C4">
      <w:pPr>
        <w:rPr>
          <w:rFonts w:ascii="Times New Roman" w:hAnsi="Times New Roman" w:cs="Times New Roman"/>
          <w:b/>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19.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5.5</w:t>
      </w:r>
      <w:r w:rsidRPr="003E7B5C">
        <w:rPr>
          <w:rFonts w:ascii="Times New Roman" w:hAnsi="Times New Roman" w:cs="Times New Roman"/>
          <w:sz w:val="24"/>
          <w:szCs w:val="24"/>
        </w:rPr>
        <w:t>.</w:t>
      </w:r>
      <w:r w:rsidRPr="003E7B5C">
        <w:rPr>
          <w:rFonts w:ascii="Times New Roman" w:hAnsi="Times New Roman" w:cs="Times New Roman"/>
          <w:b/>
          <w:sz w:val="24"/>
          <w:szCs w:val="24"/>
        </w:rPr>
        <w:t xml:space="preserve"> </w:t>
      </w:r>
      <w:r>
        <w:rPr>
          <w:rFonts w:ascii="Times New Roman" w:hAnsi="Times New Roman" w:cs="Times New Roman"/>
          <w:b/>
          <w:sz w:val="24"/>
          <w:szCs w:val="24"/>
        </w:rPr>
        <w:br w:type="page"/>
      </w:r>
    </w:p>
    <w:p w14:paraId="0D431818" w14:textId="77777777" w:rsidR="00CD49C4" w:rsidRPr="003E7B5C" w:rsidRDefault="00CD49C4" w:rsidP="00C3522A">
      <w:pPr>
        <w:jc w:val="center"/>
        <w:rPr>
          <w:rFonts w:ascii="Times New Roman" w:hAnsi="Times New Roman" w:cs="Times New Roman"/>
          <w:b/>
          <w:sz w:val="24"/>
          <w:szCs w:val="24"/>
        </w:rPr>
      </w:pPr>
      <w:r w:rsidRPr="007F1FA0">
        <w:rPr>
          <w:rFonts w:ascii="Times New Roman" w:hAnsi="Times New Roman" w:cs="Times New Roman"/>
          <w:b/>
          <w:noProof/>
          <w:sz w:val="24"/>
        </w:rPr>
        <w:lastRenderedPageBreak/>
        <w:drawing>
          <wp:inline distT="0" distB="0" distL="0" distR="0" wp14:anchorId="022DEB5A" wp14:editId="36AA8A14">
            <wp:extent cx="4863396" cy="3437631"/>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866247" cy="3439646"/>
                    </a:xfrm>
                    <a:prstGeom prst="rect">
                      <a:avLst/>
                    </a:prstGeom>
                  </pic:spPr>
                </pic:pic>
              </a:graphicData>
            </a:graphic>
          </wp:inline>
        </w:drawing>
      </w:r>
    </w:p>
    <w:p w14:paraId="61FFF7E8"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20.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33D6590C" w14:textId="77777777" w:rsidR="00CD49C4" w:rsidRDefault="00CD49C4" w:rsidP="00CD49C4">
      <w:pPr>
        <w:rPr>
          <w:rFonts w:ascii="Times New Roman" w:hAnsi="Times New Roman" w:cs="Times New Roman"/>
          <w:sz w:val="24"/>
          <w:szCs w:val="24"/>
        </w:rPr>
      </w:pPr>
    </w:p>
    <w:p w14:paraId="4122EC10" w14:textId="77777777" w:rsidR="00CD49C4" w:rsidRPr="003E7B5C" w:rsidRDefault="00CD49C4" w:rsidP="00C3522A">
      <w:pPr>
        <w:jc w:val="center"/>
        <w:rPr>
          <w:rFonts w:ascii="Times New Roman" w:hAnsi="Times New Roman" w:cs="Times New Roman"/>
          <w:sz w:val="24"/>
          <w:szCs w:val="24"/>
        </w:rPr>
      </w:pPr>
      <w:r w:rsidRPr="007F1FA0">
        <w:rPr>
          <w:rFonts w:ascii="Times New Roman" w:hAnsi="Times New Roman" w:cs="Times New Roman"/>
          <w:noProof/>
          <w:sz w:val="24"/>
        </w:rPr>
        <w:drawing>
          <wp:inline distT="0" distB="0" distL="0" distR="0" wp14:anchorId="477FE574" wp14:editId="109268DD">
            <wp:extent cx="4977696" cy="3518423"/>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980311" cy="3520271"/>
                    </a:xfrm>
                    <a:prstGeom prst="rect">
                      <a:avLst/>
                    </a:prstGeom>
                  </pic:spPr>
                </pic:pic>
              </a:graphicData>
            </a:graphic>
          </wp:inline>
        </w:drawing>
      </w:r>
    </w:p>
    <w:p w14:paraId="73C6FF52"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21.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p>
    <w:p w14:paraId="343DE101" w14:textId="77777777" w:rsidR="00CD49C4" w:rsidRPr="003E7B5C" w:rsidRDefault="00CD49C4" w:rsidP="00C3522A">
      <w:pPr>
        <w:jc w:val="center"/>
        <w:rPr>
          <w:rFonts w:ascii="Times New Roman" w:hAnsi="Times New Roman" w:cs="Times New Roman"/>
          <w:sz w:val="24"/>
          <w:szCs w:val="24"/>
        </w:rPr>
      </w:pPr>
      <w:r w:rsidRPr="007F1FA0">
        <w:rPr>
          <w:rFonts w:ascii="Times New Roman" w:hAnsi="Times New Roman" w:cs="Times New Roman"/>
          <w:noProof/>
          <w:sz w:val="24"/>
        </w:rPr>
        <w:lastRenderedPageBreak/>
        <w:drawing>
          <wp:inline distT="0" distB="0" distL="0" distR="0" wp14:anchorId="5BCD91F8" wp14:editId="7865ACF5">
            <wp:extent cx="4863396" cy="3437631"/>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866716" cy="3439978"/>
                    </a:xfrm>
                    <a:prstGeom prst="rect">
                      <a:avLst/>
                    </a:prstGeom>
                  </pic:spPr>
                </pic:pic>
              </a:graphicData>
            </a:graphic>
          </wp:inline>
        </w:drawing>
      </w:r>
    </w:p>
    <w:p w14:paraId="44EDB2B6"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22.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6DEDD7AA" w14:textId="77777777" w:rsidR="00CD49C4" w:rsidRDefault="00CD49C4" w:rsidP="00CD49C4">
      <w:pPr>
        <w:rPr>
          <w:rFonts w:ascii="Times New Roman" w:hAnsi="Times New Roman" w:cs="Times New Roman"/>
          <w:sz w:val="24"/>
          <w:szCs w:val="24"/>
        </w:rPr>
      </w:pPr>
    </w:p>
    <w:p w14:paraId="58779602" w14:textId="77777777" w:rsidR="00CD49C4" w:rsidRPr="003E7B5C" w:rsidRDefault="00CD49C4" w:rsidP="00C3522A">
      <w:pPr>
        <w:jc w:val="center"/>
        <w:rPr>
          <w:rFonts w:ascii="Times New Roman" w:hAnsi="Times New Roman" w:cs="Times New Roman"/>
          <w:sz w:val="24"/>
          <w:szCs w:val="24"/>
        </w:rPr>
      </w:pPr>
      <w:r w:rsidRPr="007F1FA0">
        <w:rPr>
          <w:rFonts w:ascii="Times New Roman" w:hAnsi="Times New Roman" w:cs="Times New Roman"/>
          <w:noProof/>
          <w:sz w:val="24"/>
        </w:rPr>
        <w:drawing>
          <wp:inline distT="0" distB="0" distL="0" distR="0" wp14:anchorId="6FA93959" wp14:editId="4A09FF65">
            <wp:extent cx="5091996" cy="3599214"/>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5099745" cy="3604691"/>
                    </a:xfrm>
                    <a:prstGeom prst="rect">
                      <a:avLst/>
                    </a:prstGeom>
                  </pic:spPr>
                </pic:pic>
              </a:graphicData>
            </a:graphic>
          </wp:inline>
        </w:drawing>
      </w:r>
    </w:p>
    <w:p w14:paraId="7EC2B14D"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23.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0E18CA5E" w14:textId="77777777" w:rsidR="00CD49C4" w:rsidRPr="003E7B5C" w:rsidRDefault="00CD49C4" w:rsidP="00C3522A">
      <w:pPr>
        <w:jc w:val="center"/>
        <w:rPr>
          <w:rFonts w:ascii="Times New Roman" w:hAnsi="Times New Roman" w:cs="Times New Roman"/>
          <w:sz w:val="24"/>
          <w:szCs w:val="24"/>
        </w:rPr>
      </w:pPr>
      <w:r w:rsidRPr="007F1FA0">
        <w:rPr>
          <w:rFonts w:ascii="Times New Roman" w:hAnsi="Times New Roman" w:cs="Times New Roman"/>
          <w:noProof/>
          <w:sz w:val="24"/>
        </w:rPr>
        <w:lastRenderedPageBreak/>
        <w:drawing>
          <wp:inline distT="0" distB="0" distL="0" distR="0" wp14:anchorId="7C97AD77" wp14:editId="61E69E06">
            <wp:extent cx="4977696" cy="3518423"/>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980491" cy="3520398"/>
                    </a:xfrm>
                    <a:prstGeom prst="rect">
                      <a:avLst/>
                    </a:prstGeom>
                  </pic:spPr>
                </pic:pic>
              </a:graphicData>
            </a:graphic>
          </wp:inline>
        </w:drawing>
      </w:r>
    </w:p>
    <w:p w14:paraId="68182122"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24. </w:t>
      </w:r>
      <w:r w:rsidRPr="003E7B5C">
        <w:rPr>
          <w:rFonts w:ascii="Times New Roman" w:hAnsi="Times New Roman" w:cs="Times New Roman"/>
          <w:sz w:val="24"/>
          <w:szCs w:val="24"/>
        </w:rPr>
        <w:t>HMBC</w:t>
      </w:r>
      <w:r w:rsidRPr="003E7B5C">
        <w:rPr>
          <w:rFonts w:ascii="Times New Roman" w:hAnsi="Times New Roman" w:cs="Times New Roman"/>
          <w:sz w:val="24"/>
          <w:szCs w:val="24"/>
          <w:vertAlign w:val="superscript"/>
        </w:rPr>
        <w:t xml:space="preserve"> </w:t>
      </w:r>
      <w:r w:rsidRPr="003E7B5C">
        <w:rPr>
          <w:rFonts w:ascii="Times New Roman" w:hAnsi="Times New Roman" w:cs="Times New Roman"/>
          <w:sz w:val="24"/>
          <w:szCs w:val="24"/>
        </w:rPr>
        <w:t xml:space="preserve">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00BBFCE8" w14:textId="77777777" w:rsidR="00CD49C4" w:rsidRDefault="00CD49C4" w:rsidP="00CD49C4">
      <w:pPr>
        <w:rPr>
          <w:rFonts w:ascii="Times New Roman" w:hAnsi="Times New Roman" w:cs="Times New Roman"/>
          <w:sz w:val="24"/>
          <w:szCs w:val="24"/>
        </w:rPr>
      </w:pPr>
    </w:p>
    <w:p w14:paraId="46E204CE" w14:textId="77777777" w:rsidR="00CD49C4" w:rsidRPr="003E7B5C" w:rsidRDefault="00CD49C4" w:rsidP="00C3522A">
      <w:pPr>
        <w:jc w:val="center"/>
        <w:rPr>
          <w:rFonts w:ascii="Times New Roman" w:hAnsi="Times New Roman" w:cs="Times New Roman"/>
          <w:sz w:val="24"/>
          <w:szCs w:val="24"/>
        </w:rPr>
      </w:pPr>
      <w:r w:rsidRPr="007F1FA0">
        <w:rPr>
          <w:rFonts w:ascii="Times New Roman" w:hAnsi="Times New Roman" w:cs="Times New Roman"/>
          <w:noProof/>
          <w:sz w:val="24"/>
        </w:rPr>
        <w:drawing>
          <wp:inline distT="0" distB="0" distL="0" distR="0" wp14:anchorId="67492651" wp14:editId="7C4FDEF8">
            <wp:extent cx="4977696" cy="3518423"/>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4979827" cy="3519929"/>
                    </a:xfrm>
                    <a:prstGeom prst="rect">
                      <a:avLst/>
                    </a:prstGeom>
                  </pic:spPr>
                </pic:pic>
              </a:graphicData>
            </a:graphic>
          </wp:inline>
        </w:drawing>
      </w:r>
    </w:p>
    <w:p w14:paraId="67DF3956"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25.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5.8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79A79020" w14:textId="77777777" w:rsidR="00CD49C4" w:rsidRPr="003E7B5C" w:rsidRDefault="00CD49C4" w:rsidP="00C3522A">
      <w:pPr>
        <w:jc w:val="center"/>
        <w:rPr>
          <w:rFonts w:ascii="Times New Roman" w:hAnsi="Times New Roman" w:cs="Times New Roman"/>
          <w:sz w:val="24"/>
          <w:szCs w:val="24"/>
        </w:rPr>
      </w:pPr>
      <w:r w:rsidRPr="007F1FA0">
        <w:rPr>
          <w:rFonts w:ascii="Times New Roman" w:hAnsi="Times New Roman" w:cs="Times New Roman"/>
          <w:noProof/>
          <w:sz w:val="24"/>
        </w:rPr>
        <w:lastRenderedPageBreak/>
        <w:drawing>
          <wp:inline distT="0" distB="0" distL="0" distR="0" wp14:anchorId="1F29BF5D" wp14:editId="1F9F2296">
            <wp:extent cx="5486400" cy="4525108"/>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5486400" cy="4525108"/>
                    </a:xfrm>
                    <a:prstGeom prst="rect">
                      <a:avLst/>
                    </a:prstGeom>
                  </pic:spPr>
                </pic:pic>
              </a:graphicData>
            </a:graphic>
          </wp:inline>
        </w:drawing>
      </w:r>
    </w:p>
    <w:p w14:paraId="2C510D71"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26.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5.8</w:t>
      </w:r>
      <w:r w:rsidRPr="003E7B5C">
        <w:rPr>
          <w:rFonts w:ascii="Times New Roman" w:hAnsi="Times New Roman" w:cs="Times New Roman"/>
          <w:sz w:val="24"/>
          <w:szCs w:val="24"/>
        </w:rPr>
        <w:t>.</w:t>
      </w:r>
      <w:r>
        <w:rPr>
          <w:rFonts w:ascii="Times New Roman" w:hAnsi="Times New Roman" w:cs="Times New Roman"/>
          <w:sz w:val="24"/>
          <w:szCs w:val="24"/>
        </w:rPr>
        <w:br w:type="page"/>
      </w:r>
    </w:p>
    <w:p w14:paraId="3C7D7E98"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36FE9921" wp14:editId="60454926">
            <wp:extent cx="5206296" cy="3680006"/>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209256" cy="3682098"/>
                    </a:xfrm>
                    <a:prstGeom prst="rect">
                      <a:avLst/>
                    </a:prstGeom>
                  </pic:spPr>
                </pic:pic>
              </a:graphicData>
            </a:graphic>
          </wp:inline>
        </w:drawing>
      </w:r>
    </w:p>
    <w:p w14:paraId="356E5F31"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27.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6646A9B3" w14:textId="77777777" w:rsidR="00CD49C4" w:rsidRDefault="00CD49C4" w:rsidP="00CD49C4">
      <w:pPr>
        <w:rPr>
          <w:rFonts w:ascii="Times New Roman" w:hAnsi="Times New Roman" w:cs="Times New Roman"/>
          <w:sz w:val="24"/>
          <w:szCs w:val="24"/>
        </w:rPr>
      </w:pPr>
    </w:p>
    <w:p w14:paraId="3FE91C22"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drawing>
          <wp:inline distT="0" distB="0" distL="0" distR="0" wp14:anchorId="5D141F8E" wp14:editId="680B61E0">
            <wp:extent cx="4811395" cy="3400875"/>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815804" cy="3403991"/>
                    </a:xfrm>
                    <a:prstGeom prst="rect">
                      <a:avLst/>
                    </a:prstGeom>
                  </pic:spPr>
                </pic:pic>
              </a:graphicData>
            </a:graphic>
          </wp:inline>
        </w:drawing>
      </w:r>
    </w:p>
    <w:p w14:paraId="6CE9119A"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28.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p>
    <w:p w14:paraId="44552533"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17B6BFAB" wp14:editId="58E3CF2C">
            <wp:extent cx="5091996" cy="3599214"/>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5094363" cy="3600887"/>
                    </a:xfrm>
                    <a:prstGeom prst="rect">
                      <a:avLst/>
                    </a:prstGeom>
                  </pic:spPr>
                </pic:pic>
              </a:graphicData>
            </a:graphic>
          </wp:inline>
        </w:drawing>
      </w:r>
    </w:p>
    <w:p w14:paraId="1180F0DE"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29.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1AA5383D" w14:textId="77777777" w:rsidR="00CD49C4" w:rsidRDefault="00CD49C4" w:rsidP="00CD49C4">
      <w:pPr>
        <w:rPr>
          <w:rFonts w:ascii="Times New Roman" w:hAnsi="Times New Roman" w:cs="Times New Roman"/>
          <w:sz w:val="24"/>
          <w:szCs w:val="24"/>
        </w:rPr>
      </w:pPr>
    </w:p>
    <w:p w14:paraId="4F6B297E"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drawing>
          <wp:inline distT="0" distB="0" distL="0" distR="0" wp14:anchorId="368FB2D6" wp14:editId="41CC8C24">
            <wp:extent cx="4582622" cy="323916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590022" cy="3244399"/>
                    </a:xfrm>
                    <a:prstGeom prst="rect">
                      <a:avLst/>
                    </a:prstGeom>
                  </pic:spPr>
                </pic:pic>
              </a:graphicData>
            </a:graphic>
          </wp:inline>
        </w:drawing>
      </w:r>
    </w:p>
    <w:p w14:paraId="5D239C7D"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30.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3A375FD2"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5F291718" wp14:editId="4667E1A3">
            <wp:extent cx="5016485" cy="354584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019982" cy="3548312"/>
                    </a:xfrm>
                    <a:prstGeom prst="rect">
                      <a:avLst/>
                    </a:prstGeom>
                  </pic:spPr>
                </pic:pic>
              </a:graphicData>
            </a:graphic>
          </wp:inline>
        </w:drawing>
      </w:r>
    </w:p>
    <w:p w14:paraId="7963D127"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31.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055BCB85" w14:textId="77777777" w:rsidR="00CD49C4" w:rsidRDefault="00CD49C4" w:rsidP="00CD49C4">
      <w:pPr>
        <w:rPr>
          <w:rFonts w:ascii="Times New Roman" w:hAnsi="Times New Roman" w:cs="Times New Roman"/>
          <w:sz w:val="24"/>
          <w:szCs w:val="24"/>
        </w:rPr>
      </w:pPr>
    </w:p>
    <w:p w14:paraId="2D9B54A8"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drawing>
          <wp:inline distT="0" distB="0" distL="0" distR="0" wp14:anchorId="1A4815F7" wp14:editId="5A7F5FD9">
            <wp:extent cx="4863396" cy="3437631"/>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867848" cy="3440778"/>
                    </a:xfrm>
                    <a:prstGeom prst="rect">
                      <a:avLst/>
                    </a:prstGeom>
                  </pic:spPr>
                </pic:pic>
              </a:graphicData>
            </a:graphic>
          </wp:inline>
        </w:drawing>
      </w:r>
    </w:p>
    <w:p w14:paraId="3B0B725F"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32.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5.12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412F68F9"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638CEDBC" wp14:editId="30892056">
            <wp:extent cx="5486400" cy="4603652"/>
            <wp:effectExtent l="0" t="0" r="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486400" cy="4603652"/>
                    </a:xfrm>
                    <a:prstGeom prst="rect">
                      <a:avLst/>
                    </a:prstGeom>
                  </pic:spPr>
                </pic:pic>
              </a:graphicData>
            </a:graphic>
          </wp:inline>
        </w:drawing>
      </w:r>
    </w:p>
    <w:p w14:paraId="52DAF6B7"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33.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5.12</w:t>
      </w:r>
      <w:r w:rsidRPr="003E7B5C">
        <w:rPr>
          <w:rFonts w:ascii="Times New Roman" w:hAnsi="Times New Roman" w:cs="Times New Roman"/>
          <w:sz w:val="24"/>
          <w:szCs w:val="24"/>
        </w:rPr>
        <w:t>.</w:t>
      </w:r>
      <w:r>
        <w:rPr>
          <w:rFonts w:ascii="Times New Roman" w:hAnsi="Times New Roman" w:cs="Times New Roman"/>
          <w:sz w:val="24"/>
          <w:szCs w:val="24"/>
        </w:rPr>
        <w:br w:type="page"/>
      </w:r>
    </w:p>
    <w:p w14:paraId="3537B7A7"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17AA5152" wp14:editId="7BFE749A">
            <wp:extent cx="5091996" cy="3599214"/>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094853" cy="3601234"/>
                    </a:xfrm>
                    <a:prstGeom prst="rect">
                      <a:avLst/>
                    </a:prstGeom>
                  </pic:spPr>
                </pic:pic>
              </a:graphicData>
            </a:graphic>
          </wp:inline>
        </w:drawing>
      </w:r>
    </w:p>
    <w:p w14:paraId="358D4E19"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34.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08F9D30D" w14:textId="77777777" w:rsidR="00CD49C4" w:rsidRDefault="00CD49C4" w:rsidP="00CD49C4">
      <w:pPr>
        <w:rPr>
          <w:rFonts w:ascii="Times New Roman" w:hAnsi="Times New Roman" w:cs="Times New Roman"/>
          <w:sz w:val="24"/>
          <w:szCs w:val="24"/>
        </w:rPr>
      </w:pPr>
    </w:p>
    <w:p w14:paraId="73225583"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drawing>
          <wp:inline distT="0" distB="0" distL="0" distR="0" wp14:anchorId="6BCC3287" wp14:editId="13BB452E">
            <wp:extent cx="4811395" cy="3400875"/>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815251" cy="3403600"/>
                    </a:xfrm>
                    <a:prstGeom prst="rect">
                      <a:avLst/>
                    </a:prstGeom>
                  </pic:spPr>
                </pic:pic>
              </a:graphicData>
            </a:graphic>
          </wp:inline>
        </w:drawing>
      </w:r>
    </w:p>
    <w:p w14:paraId="073780D9"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35.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p>
    <w:p w14:paraId="7756BADA"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1259AAFD" wp14:editId="15016502">
            <wp:extent cx="4925695" cy="3481667"/>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931632" cy="3485864"/>
                    </a:xfrm>
                    <a:prstGeom prst="rect">
                      <a:avLst/>
                    </a:prstGeom>
                  </pic:spPr>
                </pic:pic>
              </a:graphicData>
            </a:graphic>
          </wp:inline>
        </w:drawing>
      </w:r>
    </w:p>
    <w:p w14:paraId="554B3BF9"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36.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4248A62F" w14:textId="77777777" w:rsidR="00CD49C4" w:rsidRDefault="00CD49C4" w:rsidP="00CD49C4">
      <w:pPr>
        <w:rPr>
          <w:rFonts w:ascii="Times New Roman" w:hAnsi="Times New Roman" w:cs="Times New Roman"/>
          <w:sz w:val="24"/>
          <w:szCs w:val="24"/>
        </w:rPr>
      </w:pPr>
    </w:p>
    <w:p w14:paraId="781C3409"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drawing>
          <wp:inline distT="0" distB="0" distL="0" distR="0" wp14:anchorId="718CC0EF" wp14:editId="3FD28E68">
            <wp:extent cx="5016485" cy="354584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018988" cy="3547609"/>
                    </a:xfrm>
                    <a:prstGeom prst="rect">
                      <a:avLst/>
                    </a:prstGeom>
                  </pic:spPr>
                </pic:pic>
              </a:graphicData>
            </a:graphic>
          </wp:inline>
        </w:drawing>
      </w:r>
    </w:p>
    <w:p w14:paraId="6D052ABD"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S37.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7A457D08"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0BADEFBF" wp14:editId="2AD31C33">
            <wp:extent cx="4977696" cy="3518423"/>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4980491" cy="3520398"/>
                    </a:xfrm>
                    <a:prstGeom prst="rect">
                      <a:avLst/>
                    </a:prstGeom>
                  </pic:spPr>
                </pic:pic>
              </a:graphicData>
            </a:graphic>
          </wp:inline>
        </w:drawing>
      </w:r>
    </w:p>
    <w:p w14:paraId="56DA9D28"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38.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1BCBEE1C" w14:textId="77777777" w:rsidR="00CD49C4" w:rsidRDefault="00CD49C4" w:rsidP="00CD49C4">
      <w:pPr>
        <w:rPr>
          <w:rFonts w:ascii="Times New Roman" w:hAnsi="Times New Roman" w:cs="Times New Roman"/>
          <w:sz w:val="24"/>
          <w:szCs w:val="24"/>
        </w:rPr>
      </w:pPr>
    </w:p>
    <w:p w14:paraId="797A7532"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drawing>
          <wp:inline distT="0" distB="0" distL="0" distR="0" wp14:anchorId="7FED91A3" wp14:editId="57F9147F">
            <wp:extent cx="4977696" cy="3518423"/>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4982750" cy="3521996"/>
                    </a:xfrm>
                    <a:prstGeom prst="rect">
                      <a:avLst/>
                    </a:prstGeom>
                  </pic:spPr>
                </pic:pic>
              </a:graphicData>
            </a:graphic>
          </wp:inline>
        </w:drawing>
      </w:r>
    </w:p>
    <w:p w14:paraId="69EEF4E0"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39.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5.13 </w:t>
      </w:r>
      <w:r w:rsidRPr="003E7B5C">
        <w:rPr>
          <w:rFonts w:ascii="Times New Roman" w:hAnsi="Times New Roman" w:cs="Times New Roman"/>
          <w:sz w:val="24"/>
          <w:szCs w:val="24"/>
        </w:rPr>
        <w:t>in DMSO-</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0F351D01"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099436C3" wp14:editId="16059C87">
            <wp:extent cx="5486400" cy="4454769"/>
            <wp:effectExtent l="0" t="0" r="0" b="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5486400" cy="4454769"/>
                    </a:xfrm>
                    <a:prstGeom prst="rect">
                      <a:avLst/>
                    </a:prstGeom>
                  </pic:spPr>
                </pic:pic>
              </a:graphicData>
            </a:graphic>
          </wp:inline>
        </w:drawing>
      </w:r>
    </w:p>
    <w:p w14:paraId="03A66ADC"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40.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5.13</w:t>
      </w:r>
      <w:r w:rsidRPr="003E7B5C">
        <w:rPr>
          <w:rFonts w:ascii="Times New Roman" w:hAnsi="Times New Roman" w:cs="Times New Roman"/>
          <w:sz w:val="24"/>
          <w:szCs w:val="24"/>
        </w:rPr>
        <w:t>.</w:t>
      </w:r>
      <w:r>
        <w:rPr>
          <w:rFonts w:ascii="Times New Roman" w:hAnsi="Times New Roman" w:cs="Times New Roman"/>
          <w:sz w:val="24"/>
          <w:szCs w:val="24"/>
        </w:rPr>
        <w:br w:type="page"/>
      </w:r>
    </w:p>
    <w:p w14:paraId="225E35F1"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705297AB" wp14:editId="2B9176E7">
            <wp:extent cx="5091202" cy="3458319"/>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095427" cy="3461189"/>
                    </a:xfrm>
                    <a:prstGeom prst="rect">
                      <a:avLst/>
                    </a:prstGeom>
                  </pic:spPr>
                </pic:pic>
              </a:graphicData>
            </a:graphic>
          </wp:inline>
        </w:drawing>
      </w:r>
    </w:p>
    <w:p w14:paraId="134824FD"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41.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H-NMR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51BFA77F" w14:textId="77777777" w:rsidR="00CD49C4" w:rsidRDefault="00CD49C4" w:rsidP="00CD49C4">
      <w:pPr>
        <w:rPr>
          <w:rFonts w:ascii="Times New Roman" w:hAnsi="Times New Roman" w:cs="Times New Roman"/>
          <w:sz w:val="24"/>
          <w:szCs w:val="24"/>
        </w:rPr>
      </w:pPr>
    </w:p>
    <w:p w14:paraId="408985B5"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drawing>
          <wp:inline distT="0" distB="0" distL="0" distR="0" wp14:anchorId="068B5875" wp14:editId="2ACD407F">
            <wp:extent cx="4977696" cy="3518423"/>
            <wp:effectExtent l="0" t="0" r="0"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4979582" cy="3519756"/>
                    </a:xfrm>
                    <a:prstGeom prst="rect">
                      <a:avLst/>
                    </a:prstGeom>
                  </pic:spPr>
                </pic:pic>
              </a:graphicData>
            </a:graphic>
          </wp:inline>
        </w:drawing>
      </w:r>
    </w:p>
    <w:p w14:paraId="76DB5109"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42. </w:t>
      </w:r>
      <w:r w:rsidRPr="003E7B5C">
        <w:rPr>
          <w:rFonts w:ascii="Times New Roman" w:hAnsi="Times New Roman" w:cs="Times New Roman"/>
          <w:sz w:val="24"/>
          <w:szCs w:val="24"/>
          <w:vertAlign w:val="superscript"/>
        </w:rPr>
        <w:t>13</w:t>
      </w:r>
      <w:r w:rsidRPr="003E7B5C">
        <w:rPr>
          <w:rFonts w:ascii="Times New Roman" w:hAnsi="Times New Roman" w:cs="Times New Roman"/>
          <w:sz w:val="24"/>
          <w:szCs w:val="24"/>
        </w:rPr>
        <w:t xml:space="preserve">C-NMR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(100 MHz).</w:t>
      </w:r>
    </w:p>
    <w:p w14:paraId="56C0AFC4" w14:textId="77777777" w:rsidR="00CD49C4" w:rsidRPr="003E7B5C" w:rsidRDefault="00CD49C4" w:rsidP="00C3522A">
      <w:pPr>
        <w:jc w:val="center"/>
        <w:rPr>
          <w:rFonts w:ascii="Times New Roman" w:hAnsi="Times New Roman" w:cs="Times New Roman"/>
          <w:sz w:val="24"/>
          <w:szCs w:val="24"/>
        </w:rPr>
      </w:pPr>
      <w:r w:rsidRPr="001E6C98">
        <w:rPr>
          <w:rFonts w:ascii="Times New Roman" w:hAnsi="Times New Roman" w:cs="Times New Roman"/>
          <w:noProof/>
          <w:sz w:val="24"/>
        </w:rPr>
        <w:lastRenderedPageBreak/>
        <w:drawing>
          <wp:inline distT="0" distB="0" distL="0" distR="0" wp14:anchorId="1F300043" wp14:editId="0F86BFB1">
            <wp:extent cx="5486400" cy="3086100"/>
            <wp:effectExtent l="0" t="0" r="0" b="1270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486400" cy="3086100"/>
                    </a:xfrm>
                    <a:prstGeom prst="rect">
                      <a:avLst/>
                    </a:prstGeom>
                  </pic:spPr>
                </pic:pic>
              </a:graphicData>
            </a:graphic>
          </wp:inline>
        </w:drawing>
      </w:r>
    </w:p>
    <w:p w14:paraId="3923E8D1"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43. </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H-</w:t>
      </w:r>
      <w:r w:rsidRPr="003E7B5C">
        <w:rPr>
          <w:rFonts w:ascii="Times New Roman" w:hAnsi="Times New Roman" w:cs="Times New Roman"/>
          <w:sz w:val="24"/>
          <w:szCs w:val="24"/>
          <w:vertAlign w:val="superscript"/>
        </w:rPr>
        <w:t>1</w:t>
      </w:r>
      <w:r w:rsidRPr="003E7B5C">
        <w:rPr>
          <w:rFonts w:ascii="Times New Roman" w:hAnsi="Times New Roman" w:cs="Times New Roman"/>
          <w:sz w:val="24"/>
          <w:szCs w:val="24"/>
        </w:rPr>
        <w:t xml:space="preserve">H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31A76202" w14:textId="77777777" w:rsidR="00CD49C4" w:rsidRDefault="00CD49C4" w:rsidP="00CD49C4">
      <w:pPr>
        <w:rPr>
          <w:rFonts w:ascii="Times New Roman" w:hAnsi="Times New Roman" w:cs="Times New Roman"/>
          <w:sz w:val="24"/>
          <w:szCs w:val="24"/>
        </w:rPr>
      </w:pPr>
    </w:p>
    <w:p w14:paraId="7D67B686" w14:textId="77777777" w:rsidR="00CD49C4" w:rsidRPr="003E7B5C" w:rsidRDefault="00CD49C4" w:rsidP="00C3522A">
      <w:pPr>
        <w:jc w:val="center"/>
        <w:rPr>
          <w:rFonts w:ascii="Times New Roman" w:hAnsi="Times New Roman" w:cs="Times New Roman"/>
          <w:sz w:val="24"/>
          <w:szCs w:val="24"/>
        </w:rPr>
      </w:pPr>
      <w:r w:rsidRPr="00FE2EF8">
        <w:rPr>
          <w:rFonts w:ascii="Times New Roman" w:hAnsi="Times New Roman" w:cs="Times New Roman"/>
          <w:noProof/>
          <w:sz w:val="24"/>
        </w:rPr>
        <w:drawing>
          <wp:inline distT="0" distB="0" distL="0" distR="0" wp14:anchorId="3F74A95D" wp14:editId="79923A3C">
            <wp:extent cx="5486400" cy="3086100"/>
            <wp:effectExtent l="0" t="0" r="0" b="1270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5486400" cy="3086100"/>
                    </a:xfrm>
                    <a:prstGeom prst="rect">
                      <a:avLst/>
                    </a:prstGeom>
                  </pic:spPr>
                </pic:pic>
              </a:graphicData>
            </a:graphic>
          </wp:inline>
        </w:drawing>
      </w:r>
    </w:p>
    <w:p w14:paraId="0ED21DAE"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44. </w:t>
      </w:r>
      <w:r w:rsidRPr="003E7B5C">
        <w:rPr>
          <w:rFonts w:ascii="Times New Roman" w:hAnsi="Times New Roman" w:cs="Times New Roman"/>
          <w:sz w:val="24"/>
          <w:szCs w:val="24"/>
        </w:rPr>
        <w:t xml:space="preserve">HSQC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2DC95E60" w14:textId="77777777" w:rsidR="00CD49C4" w:rsidRPr="003E7B5C" w:rsidRDefault="00CD49C4" w:rsidP="00C3522A">
      <w:pPr>
        <w:jc w:val="center"/>
        <w:rPr>
          <w:rFonts w:ascii="Times New Roman" w:hAnsi="Times New Roman" w:cs="Times New Roman"/>
          <w:sz w:val="24"/>
          <w:szCs w:val="24"/>
        </w:rPr>
      </w:pPr>
      <w:r w:rsidRPr="00FE2EF8">
        <w:rPr>
          <w:rFonts w:ascii="Times New Roman" w:hAnsi="Times New Roman" w:cs="Times New Roman"/>
          <w:noProof/>
          <w:sz w:val="24"/>
        </w:rPr>
        <w:lastRenderedPageBreak/>
        <w:drawing>
          <wp:inline distT="0" distB="0" distL="0" distR="0" wp14:anchorId="79D10DC0" wp14:editId="640965A0">
            <wp:extent cx="5206296" cy="3680006"/>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210388" cy="3682899"/>
                    </a:xfrm>
                    <a:prstGeom prst="rect">
                      <a:avLst/>
                    </a:prstGeom>
                  </pic:spPr>
                </pic:pic>
              </a:graphicData>
            </a:graphic>
          </wp:inline>
        </w:drawing>
      </w:r>
    </w:p>
    <w:p w14:paraId="21364B44"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45. </w:t>
      </w:r>
      <w:r w:rsidRPr="003E7B5C">
        <w:rPr>
          <w:rFonts w:ascii="Times New Roman" w:hAnsi="Times New Roman" w:cs="Times New Roman"/>
          <w:sz w:val="24"/>
          <w:szCs w:val="24"/>
        </w:rPr>
        <w:t xml:space="preserve">HMBC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3AF220A2" w14:textId="77777777" w:rsidR="00CD49C4" w:rsidRPr="003E7B5C" w:rsidRDefault="00CD49C4" w:rsidP="00CD49C4">
      <w:pPr>
        <w:rPr>
          <w:rFonts w:ascii="Times New Roman" w:hAnsi="Times New Roman" w:cs="Times New Roman"/>
          <w:sz w:val="24"/>
          <w:szCs w:val="24"/>
        </w:rPr>
      </w:pPr>
    </w:p>
    <w:p w14:paraId="75DAB1C7" w14:textId="77777777" w:rsidR="00CD49C4" w:rsidRDefault="00CD49C4" w:rsidP="00C3522A">
      <w:pPr>
        <w:jc w:val="center"/>
        <w:rPr>
          <w:rFonts w:ascii="Times New Roman" w:hAnsi="Times New Roman" w:cs="Times New Roman"/>
          <w:b/>
          <w:sz w:val="24"/>
          <w:szCs w:val="24"/>
        </w:rPr>
      </w:pPr>
      <w:r>
        <w:rPr>
          <w:noProof/>
        </w:rPr>
        <w:drawing>
          <wp:inline distT="0" distB="0" distL="0" distR="0" wp14:anchorId="578C9419" wp14:editId="471A6F47">
            <wp:extent cx="4749096" cy="335684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4753307" cy="3359816"/>
                    </a:xfrm>
                    <a:prstGeom prst="rect">
                      <a:avLst/>
                    </a:prstGeom>
                  </pic:spPr>
                </pic:pic>
              </a:graphicData>
            </a:graphic>
          </wp:inline>
        </w:drawing>
      </w:r>
    </w:p>
    <w:p w14:paraId="61E311B5" w14:textId="77777777" w:rsidR="00CD49C4" w:rsidRDefault="00CD49C4" w:rsidP="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46. </w:t>
      </w:r>
      <w:r w:rsidRPr="003E7B5C">
        <w:rPr>
          <w:rFonts w:ascii="Times New Roman" w:hAnsi="Times New Roman" w:cs="Times New Roman"/>
          <w:sz w:val="24"/>
          <w:szCs w:val="24"/>
        </w:rPr>
        <w:t xml:space="preserve">ROESY spectrum of compound </w:t>
      </w:r>
      <w:r w:rsidRPr="003E7B5C">
        <w:rPr>
          <w:rFonts w:ascii="Times New Roman" w:hAnsi="Times New Roman" w:cs="Times New Roman"/>
          <w:b/>
          <w:sz w:val="24"/>
          <w:szCs w:val="24"/>
        </w:rPr>
        <w:t xml:space="preserve">5.14 </w:t>
      </w:r>
      <w:r w:rsidRPr="003E7B5C">
        <w:rPr>
          <w:rFonts w:ascii="Times New Roman" w:hAnsi="Times New Roman" w:cs="Times New Roman"/>
          <w:sz w:val="24"/>
          <w:szCs w:val="24"/>
        </w:rPr>
        <w:t>in Acetone-</w:t>
      </w:r>
      <w:r w:rsidRPr="003E7B5C">
        <w:rPr>
          <w:rFonts w:ascii="Times New Roman" w:hAnsi="Times New Roman" w:cs="Times New Roman"/>
          <w:i/>
          <w:sz w:val="24"/>
          <w:szCs w:val="24"/>
        </w:rPr>
        <w:t>d</w:t>
      </w:r>
      <w:r w:rsidRPr="003E7B5C">
        <w:rPr>
          <w:rFonts w:ascii="Times New Roman" w:hAnsi="Times New Roman" w:cs="Times New Roman"/>
          <w:sz w:val="24"/>
          <w:szCs w:val="24"/>
          <w:vertAlign w:val="subscript"/>
        </w:rPr>
        <w:t xml:space="preserve">6 </w:t>
      </w:r>
      <w:r w:rsidRPr="003E7B5C">
        <w:rPr>
          <w:rFonts w:ascii="Times New Roman" w:hAnsi="Times New Roman" w:cs="Times New Roman"/>
          <w:sz w:val="24"/>
          <w:szCs w:val="24"/>
        </w:rPr>
        <w:t>(500 MHz).</w:t>
      </w:r>
    </w:p>
    <w:p w14:paraId="5F2B34AE" w14:textId="77777777" w:rsidR="00CD49C4" w:rsidRPr="003E7B5C" w:rsidRDefault="00CD49C4" w:rsidP="00C3522A">
      <w:pPr>
        <w:jc w:val="center"/>
        <w:rPr>
          <w:rFonts w:ascii="Times New Roman" w:hAnsi="Times New Roman" w:cs="Times New Roman"/>
          <w:sz w:val="24"/>
          <w:szCs w:val="24"/>
        </w:rPr>
      </w:pPr>
      <w:r w:rsidRPr="00FE2EF8">
        <w:rPr>
          <w:rFonts w:ascii="Times New Roman" w:hAnsi="Times New Roman" w:cs="Times New Roman"/>
          <w:noProof/>
          <w:sz w:val="24"/>
        </w:rPr>
        <w:lastRenderedPageBreak/>
        <w:drawing>
          <wp:inline distT="0" distB="0" distL="0" distR="0" wp14:anchorId="5C2BDBB8" wp14:editId="19991563">
            <wp:extent cx="5486400" cy="4407877"/>
            <wp:effectExtent l="0" t="0" r="0" b="1206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5486400" cy="4407877"/>
                    </a:xfrm>
                    <a:prstGeom prst="rect">
                      <a:avLst/>
                    </a:prstGeom>
                  </pic:spPr>
                </pic:pic>
              </a:graphicData>
            </a:graphic>
          </wp:inline>
        </w:drawing>
      </w:r>
    </w:p>
    <w:p w14:paraId="1790CE95" w14:textId="77777777" w:rsidR="00CD49C4" w:rsidRDefault="00CD49C4">
      <w:pPr>
        <w:rPr>
          <w:rFonts w:ascii="Times New Roman" w:hAnsi="Times New Roman" w:cs="Times New Roman"/>
          <w:sz w:val="24"/>
          <w:szCs w:val="24"/>
        </w:rPr>
      </w:pPr>
      <w:r w:rsidRPr="003E7B5C">
        <w:rPr>
          <w:rFonts w:ascii="Times New Roman" w:hAnsi="Times New Roman" w:cs="Times New Roman"/>
          <w:b/>
          <w:sz w:val="24"/>
          <w:szCs w:val="24"/>
        </w:rPr>
        <w:t xml:space="preserve">Figure </w:t>
      </w:r>
      <w:r>
        <w:rPr>
          <w:rFonts w:ascii="Times New Roman" w:hAnsi="Times New Roman" w:cs="Times New Roman"/>
          <w:b/>
          <w:sz w:val="24"/>
          <w:szCs w:val="24"/>
        </w:rPr>
        <w:t>C</w:t>
      </w:r>
      <w:r w:rsidRPr="003E7B5C">
        <w:rPr>
          <w:rFonts w:ascii="Times New Roman" w:hAnsi="Times New Roman" w:cs="Times New Roman"/>
          <w:b/>
          <w:sz w:val="24"/>
          <w:szCs w:val="24"/>
        </w:rPr>
        <w:t xml:space="preserve">47. </w:t>
      </w:r>
      <w:r w:rsidRPr="003E7B5C">
        <w:rPr>
          <w:rFonts w:ascii="Times New Roman" w:hAnsi="Times New Roman" w:cs="Times New Roman"/>
          <w:sz w:val="24"/>
          <w:szCs w:val="24"/>
        </w:rPr>
        <w:t xml:space="preserve">HRESIMS of compound </w:t>
      </w:r>
      <w:r w:rsidRPr="003E7B5C">
        <w:rPr>
          <w:rFonts w:ascii="Times New Roman" w:hAnsi="Times New Roman" w:cs="Times New Roman"/>
          <w:b/>
          <w:sz w:val="24"/>
          <w:szCs w:val="24"/>
        </w:rPr>
        <w:t>5.14</w:t>
      </w:r>
      <w:r w:rsidRPr="003E7B5C">
        <w:rPr>
          <w:rFonts w:ascii="Times New Roman" w:hAnsi="Times New Roman" w:cs="Times New Roman"/>
          <w:sz w:val="24"/>
          <w:szCs w:val="24"/>
        </w:rPr>
        <w:t>.</w:t>
      </w:r>
      <w:r>
        <w:rPr>
          <w:rFonts w:ascii="Times New Roman" w:hAnsi="Times New Roman" w:cs="Times New Roman"/>
          <w:sz w:val="24"/>
          <w:szCs w:val="24"/>
        </w:rPr>
        <w:br w:type="page"/>
      </w:r>
    </w:p>
    <w:p w14:paraId="2951D5AA" w14:textId="77777777" w:rsidR="00CD49C4" w:rsidRPr="001F5D71" w:rsidRDefault="00CD49C4" w:rsidP="00CD49C4">
      <w:pPr>
        <w:pStyle w:val="Heading1"/>
        <w:jc w:val="center"/>
        <w:rPr>
          <w:rFonts w:ascii="Times New Roman" w:hAnsi="Times New Roman" w:cs="Times New Roman"/>
          <w:b/>
          <w:color w:val="000000" w:themeColor="text1"/>
          <w:sz w:val="28"/>
          <w:szCs w:val="28"/>
        </w:rPr>
      </w:pPr>
      <w:bookmarkStart w:id="239" w:name="_Toc7677881"/>
      <w:r w:rsidRPr="001F5D71">
        <w:rPr>
          <w:rFonts w:ascii="Times New Roman" w:hAnsi="Times New Roman" w:cs="Times New Roman"/>
          <w:b/>
          <w:color w:val="000000" w:themeColor="text1"/>
          <w:sz w:val="28"/>
          <w:szCs w:val="28"/>
        </w:rPr>
        <w:lastRenderedPageBreak/>
        <w:t>Abbreviations</w:t>
      </w:r>
      <w:bookmarkEnd w:id="239"/>
    </w:p>
    <w:p w14:paraId="437EA2B0" w14:textId="77777777" w:rsidR="002156FE" w:rsidRDefault="002156FE" w:rsidP="001F5D71">
      <w:pPr>
        <w:spacing w:after="0" w:line="480" w:lineRule="auto"/>
        <w:rPr>
          <w:rFonts w:ascii="Times New Roman" w:hAnsi="Times New Roman" w:cs="Times New Roman"/>
          <w:sz w:val="24"/>
          <w:szCs w:val="24"/>
        </w:rPr>
      </w:pPr>
    </w:p>
    <w:p w14:paraId="6C342229" w14:textId="77777777" w:rsidR="00CD49C4" w:rsidRPr="001F5D71" w:rsidRDefault="00CD49C4"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ITS</w:t>
      </w:r>
      <w:r w:rsidR="001F5D71">
        <w:rPr>
          <w:rFonts w:ascii="Times New Roman" w:hAnsi="Times New Roman" w:cs="Times New Roman"/>
          <w:sz w:val="24"/>
          <w:szCs w:val="24"/>
        </w:rPr>
        <w:t xml:space="preserve">            </w:t>
      </w:r>
      <w:r w:rsidR="002156FE">
        <w:rPr>
          <w:rFonts w:ascii="Times New Roman" w:hAnsi="Times New Roman" w:cs="Times New Roman"/>
          <w:sz w:val="24"/>
          <w:szCs w:val="24"/>
        </w:rPr>
        <w:t xml:space="preserve">  </w:t>
      </w:r>
      <w:r w:rsidR="001F5D71">
        <w:rPr>
          <w:rFonts w:ascii="Times New Roman" w:hAnsi="Times New Roman" w:cs="Times New Roman"/>
          <w:sz w:val="24"/>
          <w:szCs w:val="24"/>
        </w:rPr>
        <w:t xml:space="preserve"> </w:t>
      </w:r>
      <w:r w:rsidRPr="001F5D71">
        <w:rPr>
          <w:rFonts w:ascii="Times New Roman" w:hAnsi="Times New Roman" w:cs="Times New Roman"/>
          <w:sz w:val="24"/>
          <w:szCs w:val="24"/>
        </w:rPr>
        <w:t>internal transcribed spacer</w:t>
      </w:r>
    </w:p>
    <w:p w14:paraId="270F7223" w14:textId="77777777" w:rsidR="00CD49C4" w:rsidRPr="001F5D71" w:rsidRDefault="00CD49C4"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RPB1  </w:t>
      </w:r>
      <w:r w:rsidR="001F5D71">
        <w:rPr>
          <w:rFonts w:ascii="Times New Roman" w:hAnsi="Times New Roman" w:cs="Times New Roman"/>
          <w:sz w:val="24"/>
          <w:szCs w:val="24"/>
        </w:rPr>
        <w:t xml:space="preserve">      </w:t>
      </w:r>
      <w:r w:rsidR="002156FE">
        <w:rPr>
          <w:rFonts w:ascii="Times New Roman" w:hAnsi="Times New Roman" w:cs="Times New Roman"/>
          <w:sz w:val="24"/>
          <w:szCs w:val="24"/>
        </w:rPr>
        <w:t xml:space="preserve">  </w:t>
      </w:r>
      <w:r w:rsidR="001F5D71">
        <w:rPr>
          <w:rFonts w:ascii="Times New Roman" w:hAnsi="Times New Roman" w:cs="Times New Roman"/>
          <w:sz w:val="24"/>
          <w:szCs w:val="24"/>
        </w:rPr>
        <w:t xml:space="preserve"> </w:t>
      </w:r>
      <w:r w:rsidR="00F4148F" w:rsidRPr="001F5D71">
        <w:rPr>
          <w:rFonts w:ascii="Times New Roman" w:hAnsi="Times New Roman" w:cs="Times New Roman"/>
          <w:sz w:val="24"/>
          <w:szCs w:val="24"/>
        </w:rPr>
        <w:t>largest subunit of RNA polymerase</w:t>
      </w:r>
    </w:p>
    <w:p w14:paraId="169A6A48" w14:textId="77777777" w:rsidR="00F4148F" w:rsidRPr="001F5D71" w:rsidRDefault="00F4148F"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RPB2  </w:t>
      </w:r>
      <w:r w:rsidR="001F5D71">
        <w:rPr>
          <w:rFonts w:ascii="Times New Roman" w:hAnsi="Times New Roman" w:cs="Times New Roman"/>
          <w:sz w:val="24"/>
          <w:szCs w:val="24"/>
        </w:rPr>
        <w:t xml:space="preserve">       </w:t>
      </w:r>
      <w:r w:rsidR="002156FE">
        <w:rPr>
          <w:rFonts w:ascii="Times New Roman" w:hAnsi="Times New Roman" w:cs="Times New Roman"/>
          <w:sz w:val="24"/>
          <w:szCs w:val="24"/>
        </w:rPr>
        <w:t xml:space="preserve">  </w:t>
      </w:r>
      <w:r w:rsidRPr="001F5D71">
        <w:rPr>
          <w:rFonts w:ascii="Times New Roman" w:hAnsi="Times New Roman" w:cs="Times New Roman"/>
          <w:sz w:val="24"/>
          <w:szCs w:val="24"/>
        </w:rPr>
        <w:t>second largest subunit of RNA polymerase</w:t>
      </w:r>
    </w:p>
    <w:p w14:paraId="3CEBFD29" w14:textId="77777777" w:rsidR="00F4148F" w:rsidRPr="001F5D71" w:rsidRDefault="00740EC3"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tub2/BenA    β-tubulin</w:t>
      </w:r>
    </w:p>
    <w:p w14:paraId="445BDFCB" w14:textId="77777777" w:rsidR="00740EC3" w:rsidRPr="001F5D71" w:rsidRDefault="00740EC3"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tef1   </w:t>
      </w:r>
      <w:r w:rsidR="001F5D71">
        <w:rPr>
          <w:rFonts w:ascii="Times New Roman" w:hAnsi="Times New Roman" w:cs="Times New Roman"/>
          <w:sz w:val="24"/>
          <w:szCs w:val="24"/>
        </w:rPr>
        <w:t xml:space="preserve">            </w:t>
      </w:r>
      <w:r w:rsidRPr="001F5D71">
        <w:rPr>
          <w:rFonts w:ascii="Times New Roman" w:hAnsi="Times New Roman" w:cs="Times New Roman"/>
          <w:sz w:val="24"/>
          <w:szCs w:val="24"/>
        </w:rPr>
        <w:t>translation elongation factor 1-</w:t>
      </w:r>
      <w:r w:rsidRPr="001F5D71">
        <w:rPr>
          <w:rFonts w:ascii="Times New Roman" w:hAnsi="Times New Roman" w:cs="Times New Roman"/>
          <w:i/>
          <w:color w:val="000000" w:themeColor="text1"/>
          <w:sz w:val="24"/>
          <w:szCs w:val="24"/>
        </w:rPr>
        <w:t xml:space="preserve"> α</w:t>
      </w:r>
    </w:p>
    <w:p w14:paraId="13A536AE" w14:textId="77777777" w:rsidR="00740EC3" w:rsidRPr="001F5D71" w:rsidRDefault="00740EC3"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MCM7   </w:t>
      </w:r>
      <w:r w:rsidR="001F5D71">
        <w:rPr>
          <w:rFonts w:ascii="Times New Roman" w:hAnsi="Times New Roman" w:cs="Times New Roman"/>
          <w:sz w:val="24"/>
          <w:szCs w:val="24"/>
        </w:rPr>
        <w:t xml:space="preserve">      </w:t>
      </w:r>
      <w:r w:rsidRPr="001F5D71">
        <w:rPr>
          <w:rFonts w:ascii="Times New Roman" w:hAnsi="Times New Roman" w:cs="Times New Roman"/>
          <w:sz w:val="24"/>
          <w:szCs w:val="24"/>
        </w:rPr>
        <w:t>mini-chromosome maintenance protein</w:t>
      </w:r>
    </w:p>
    <w:p w14:paraId="442F7313" w14:textId="77777777" w:rsidR="00740EC3" w:rsidRPr="001F5D71" w:rsidRDefault="00740EC3"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CaM   </w:t>
      </w:r>
      <w:r w:rsidR="001F5D71">
        <w:rPr>
          <w:rFonts w:ascii="Times New Roman" w:hAnsi="Times New Roman" w:cs="Times New Roman"/>
          <w:sz w:val="24"/>
          <w:szCs w:val="24"/>
        </w:rPr>
        <w:t xml:space="preserve">          </w:t>
      </w:r>
      <w:r w:rsidRPr="001F5D71">
        <w:rPr>
          <w:rFonts w:ascii="Times New Roman" w:hAnsi="Times New Roman" w:cs="Times New Roman"/>
          <w:sz w:val="24"/>
          <w:szCs w:val="24"/>
        </w:rPr>
        <w:t>partial calmodulin</w:t>
      </w:r>
    </w:p>
    <w:p w14:paraId="6B5E6CC7" w14:textId="77777777" w:rsidR="00740EC3" w:rsidRPr="001F5D71" w:rsidRDefault="00740EC3"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BLAST   </w:t>
      </w:r>
      <w:r w:rsidR="001F5D71">
        <w:rPr>
          <w:rFonts w:ascii="Times New Roman" w:hAnsi="Times New Roman" w:cs="Times New Roman"/>
          <w:sz w:val="24"/>
          <w:szCs w:val="24"/>
        </w:rPr>
        <w:t xml:space="preserve">     </w:t>
      </w:r>
      <w:r w:rsidRPr="001F5D71">
        <w:rPr>
          <w:rFonts w:ascii="Times New Roman" w:hAnsi="Times New Roman" w:cs="Times New Roman"/>
          <w:sz w:val="24"/>
          <w:szCs w:val="24"/>
        </w:rPr>
        <w:t>basic local alignment search tool</w:t>
      </w:r>
    </w:p>
    <w:p w14:paraId="207FF612" w14:textId="77777777" w:rsidR="00740EC3" w:rsidRPr="001F5D71" w:rsidRDefault="00740EC3"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CZI </w:t>
      </w:r>
      <w:r w:rsidR="001F5D71">
        <w:rPr>
          <w:rFonts w:ascii="Times New Roman" w:hAnsi="Times New Roman" w:cs="Times New Roman"/>
          <w:sz w:val="24"/>
          <w:szCs w:val="24"/>
        </w:rPr>
        <w:t xml:space="preserve">            </w:t>
      </w:r>
      <w:r w:rsidRPr="001F5D71">
        <w:rPr>
          <w:rFonts w:ascii="Times New Roman" w:hAnsi="Times New Roman" w:cs="Times New Roman"/>
          <w:sz w:val="24"/>
          <w:szCs w:val="24"/>
        </w:rPr>
        <w:t xml:space="preserve"> Czapek Ivermectin Agar</w:t>
      </w:r>
    </w:p>
    <w:p w14:paraId="680FDA0B" w14:textId="77777777" w:rsidR="00740EC3" w:rsidRPr="001F5D71" w:rsidRDefault="00740EC3"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 </w:t>
      </w:r>
      <w:r w:rsidR="001F5D71" w:rsidRPr="001F5D71">
        <w:rPr>
          <w:rFonts w:ascii="Times New Roman" w:hAnsi="Times New Roman" w:cs="Times New Roman"/>
          <w:sz w:val="24"/>
          <w:szCs w:val="24"/>
        </w:rPr>
        <w:t xml:space="preserve">PCR </w:t>
      </w:r>
      <w:r w:rsidR="001F5D71">
        <w:rPr>
          <w:rFonts w:ascii="Times New Roman" w:hAnsi="Times New Roman" w:cs="Times New Roman"/>
          <w:sz w:val="24"/>
          <w:szCs w:val="24"/>
        </w:rPr>
        <w:t xml:space="preserve">           </w:t>
      </w:r>
      <w:r w:rsidR="001F5D71" w:rsidRPr="001F5D71">
        <w:rPr>
          <w:rFonts w:ascii="Times New Roman" w:hAnsi="Times New Roman" w:cs="Times New Roman"/>
          <w:sz w:val="24"/>
          <w:szCs w:val="24"/>
        </w:rPr>
        <w:t>polymerase chain r</w:t>
      </w:r>
      <w:r w:rsidRPr="001F5D71">
        <w:rPr>
          <w:rFonts w:ascii="Times New Roman" w:hAnsi="Times New Roman" w:cs="Times New Roman"/>
          <w:sz w:val="24"/>
          <w:szCs w:val="24"/>
        </w:rPr>
        <w:t>eaction</w:t>
      </w:r>
    </w:p>
    <w:p w14:paraId="432CB91A" w14:textId="77777777" w:rsidR="001F5D71" w:rsidRPr="001F5D71" w:rsidRDefault="001F5D71"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SI </w:t>
      </w:r>
      <w:r>
        <w:rPr>
          <w:rFonts w:ascii="Times New Roman" w:hAnsi="Times New Roman" w:cs="Times New Roman"/>
          <w:sz w:val="24"/>
          <w:szCs w:val="24"/>
        </w:rPr>
        <w:t xml:space="preserve">                </w:t>
      </w:r>
      <w:r w:rsidRPr="001F5D71">
        <w:rPr>
          <w:rFonts w:ascii="Times New Roman" w:hAnsi="Times New Roman" w:cs="Times New Roman"/>
          <w:sz w:val="24"/>
          <w:szCs w:val="24"/>
        </w:rPr>
        <w:t>selectivity index</w:t>
      </w:r>
    </w:p>
    <w:p w14:paraId="25C603DF"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VLC </w:t>
      </w:r>
      <w:r>
        <w:rPr>
          <w:rFonts w:ascii="Times New Roman" w:hAnsi="Times New Roman" w:cs="Times New Roman"/>
          <w:sz w:val="24"/>
          <w:szCs w:val="24"/>
        </w:rPr>
        <w:t xml:space="preserve">           </w:t>
      </w:r>
      <w:r w:rsidRPr="001F5D71">
        <w:rPr>
          <w:rFonts w:ascii="Times New Roman" w:hAnsi="Times New Roman" w:cs="Times New Roman"/>
          <w:sz w:val="24"/>
          <w:szCs w:val="24"/>
        </w:rPr>
        <w:t>vacuum liquid chromatography</w:t>
      </w:r>
    </w:p>
    <w:p w14:paraId="388F4B4B"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MTPA </w:t>
      </w:r>
      <w:r>
        <w:rPr>
          <w:rFonts w:ascii="Times New Roman" w:hAnsi="Times New Roman" w:cs="Times New Roman"/>
          <w:sz w:val="24"/>
          <w:szCs w:val="24"/>
        </w:rPr>
        <w:t xml:space="preserve">        </w:t>
      </w:r>
      <w:r w:rsidRPr="001F5D71">
        <w:rPr>
          <w:rFonts w:ascii="Times New Roman" w:hAnsi="Times New Roman" w:cs="Times New Roman"/>
          <w:sz w:val="24"/>
          <w:szCs w:val="24"/>
        </w:rPr>
        <w:t>α-methoxy-α-trifluoromethylphenylacetyl</w:t>
      </w:r>
    </w:p>
    <w:p w14:paraId="6C484872"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FDAA </w:t>
      </w:r>
      <w:r>
        <w:rPr>
          <w:rFonts w:ascii="Times New Roman" w:hAnsi="Times New Roman" w:cs="Times New Roman"/>
          <w:sz w:val="24"/>
          <w:szCs w:val="24"/>
        </w:rPr>
        <w:t xml:space="preserve">        </w:t>
      </w:r>
      <w:r w:rsidRPr="001F5D71">
        <w:rPr>
          <w:rFonts w:ascii="Times New Roman" w:hAnsi="Times New Roman" w:cs="Times New Roman"/>
          <w:sz w:val="24"/>
          <w:szCs w:val="24"/>
        </w:rPr>
        <w:t>1-Fluoro-2-4-Dinitrophenyl-5- L-Alanine Amide</w:t>
      </w:r>
    </w:p>
    <w:p w14:paraId="2C103334"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ATCC </w:t>
      </w:r>
      <w:r>
        <w:rPr>
          <w:rFonts w:ascii="Times New Roman" w:hAnsi="Times New Roman" w:cs="Times New Roman"/>
          <w:sz w:val="24"/>
          <w:szCs w:val="24"/>
        </w:rPr>
        <w:t xml:space="preserve">        </w:t>
      </w:r>
      <w:r w:rsidRPr="001F5D71">
        <w:rPr>
          <w:rFonts w:ascii="Times New Roman" w:hAnsi="Times New Roman" w:cs="Times New Roman"/>
          <w:sz w:val="24"/>
          <w:szCs w:val="24"/>
        </w:rPr>
        <w:t>the American Type Culture Collection</w:t>
      </w:r>
    </w:p>
    <w:p w14:paraId="04891A0D"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ACh </w:t>
      </w:r>
      <w:r>
        <w:rPr>
          <w:rFonts w:ascii="Times New Roman" w:hAnsi="Times New Roman" w:cs="Times New Roman"/>
          <w:sz w:val="24"/>
          <w:szCs w:val="24"/>
        </w:rPr>
        <w:t xml:space="preserve">           </w:t>
      </w:r>
      <w:r w:rsidRPr="001F5D71">
        <w:rPr>
          <w:rFonts w:ascii="Times New Roman" w:hAnsi="Times New Roman" w:cs="Times New Roman"/>
          <w:sz w:val="24"/>
          <w:szCs w:val="24"/>
        </w:rPr>
        <w:t>acetylcholine</w:t>
      </w:r>
    </w:p>
    <w:p w14:paraId="1AB91521"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AChE </w:t>
      </w:r>
      <w:r>
        <w:rPr>
          <w:rFonts w:ascii="Times New Roman" w:hAnsi="Times New Roman" w:cs="Times New Roman"/>
          <w:sz w:val="24"/>
          <w:szCs w:val="24"/>
        </w:rPr>
        <w:t xml:space="preserve">        a</w:t>
      </w:r>
      <w:r w:rsidRPr="001F5D71">
        <w:rPr>
          <w:rFonts w:ascii="Times New Roman" w:hAnsi="Times New Roman" w:cs="Times New Roman"/>
          <w:sz w:val="24"/>
          <w:szCs w:val="24"/>
        </w:rPr>
        <w:t>cetylcholinesterase</w:t>
      </w:r>
    </w:p>
    <w:p w14:paraId="496C5380"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BuChE</w:t>
      </w:r>
      <w:r>
        <w:rPr>
          <w:rFonts w:ascii="Times New Roman" w:hAnsi="Times New Roman" w:cs="Times New Roman"/>
          <w:sz w:val="24"/>
          <w:szCs w:val="24"/>
        </w:rPr>
        <w:t xml:space="preserve">       </w:t>
      </w:r>
      <w:r w:rsidRPr="001F5D71">
        <w:rPr>
          <w:rFonts w:ascii="Times New Roman" w:hAnsi="Times New Roman" w:cs="Times New Roman"/>
          <w:sz w:val="24"/>
          <w:szCs w:val="24"/>
        </w:rPr>
        <w:t xml:space="preserve"> </w:t>
      </w:r>
      <w:r>
        <w:rPr>
          <w:rFonts w:ascii="Times New Roman" w:hAnsi="Times New Roman" w:cs="Times New Roman"/>
          <w:sz w:val="24"/>
          <w:szCs w:val="24"/>
        </w:rPr>
        <w:t>b</w:t>
      </w:r>
      <w:r w:rsidRPr="001F5D71">
        <w:rPr>
          <w:rFonts w:ascii="Times New Roman" w:hAnsi="Times New Roman" w:cs="Times New Roman"/>
          <w:sz w:val="24"/>
          <w:szCs w:val="24"/>
        </w:rPr>
        <w:t>utyrycholinesterase</w:t>
      </w:r>
    </w:p>
    <w:p w14:paraId="5BCC3E66"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CNS </w:t>
      </w:r>
      <w:r>
        <w:rPr>
          <w:rFonts w:ascii="Times New Roman" w:hAnsi="Times New Roman" w:cs="Times New Roman"/>
          <w:sz w:val="24"/>
          <w:szCs w:val="24"/>
        </w:rPr>
        <w:t xml:space="preserve">           c</w:t>
      </w:r>
      <w:r w:rsidRPr="001F5D71">
        <w:rPr>
          <w:rFonts w:ascii="Times New Roman" w:hAnsi="Times New Roman" w:cs="Times New Roman"/>
          <w:sz w:val="24"/>
          <w:szCs w:val="24"/>
        </w:rPr>
        <w:t>entral nervous system</w:t>
      </w:r>
    </w:p>
    <w:p w14:paraId="4582B448" w14:textId="77777777" w:rsidR="001F5D71" w:rsidRPr="001F5D71" w:rsidRDefault="001F5D71" w:rsidP="001F5D71">
      <w:pPr>
        <w:widowControl w:val="0"/>
        <w:autoSpaceDE w:val="0"/>
        <w:autoSpaceDN w:val="0"/>
        <w:adjustRightInd w:val="0"/>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AZM </w:t>
      </w:r>
      <w:r>
        <w:rPr>
          <w:rFonts w:ascii="Times New Roman" w:hAnsi="Times New Roman" w:cs="Times New Roman"/>
          <w:sz w:val="24"/>
          <w:szCs w:val="24"/>
        </w:rPr>
        <w:t xml:space="preserve">          </w:t>
      </w:r>
      <w:r w:rsidRPr="001F5D71">
        <w:rPr>
          <w:rFonts w:ascii="Times New Roman" w:hAnsi="Times New Roman" w:cs="Times New Roman"/>
          <w:sz w:val="24"/>
          <w:szCs w:val="24"/>
        </w:rPr>
        <w:t>azinphos-methyl</w:t>
      </w:r>
    </w:p>
    <w:p w14:paraId="424B1735" w14:textId="77777777" w:rsidR="001F5D71" w:rsidRPr="001F5D71" w:rsidRDefault="001F5D71"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 xml:space="preserve">iso-OMPA  tetraisopropyl-pyrophosphoramide    </w:t>
      </w:r>
    </w:p>
    <w:p w14:paraId="55C6190E" w14:textId="77777777" w:rsidR="001F5D71" w:rsidRPr="001F5D71" w:rsidRDefault="001F5D71" w:rsidP="001F5D71">
      <w:pPr>
        <w:spacing w:after="0" w:line="480" w:lineRule="auto"/>
        <w:rPr>
          <w:rFonts w:ascii="Times New Roman" w:hAnsi="Times New Roman" w:cs="Times New Roman"/>
          <w:sz w:val="24"/>
          <w:szCs w:val="24"/>
        </w:rPr>
      </w:pPr>
      <w:r w:rsidRPr="001F5D71">
        <w:rPr>
          <w:rFonts w:ascii="Times New Roman" w:hAnsi="Times New Roman" w:cs="Times New Roman"/>
          <w:sz w:val="24"/>
          <w:szCs w:val="24"/>
        </w:rPr>
        <w:t>xirp2a</w:t>
      </w:r>
      <w:r w:rsidR="002156FE">
        <w:rPr>
          <w:rFonts w:ascii="Times New Roman" w:hAnsi="Times New Roman" w:cs="Times New Roman"/>
          <w:sz w:val="24"/>
          <w:szCs w:val="24"/>
        </w:rPr>
        <w:t xml:space="preserve">        </w:t>
      </w:r>
      <w:r w:rsidRPr="001F5D71">
        <w:rPr>
          <w:rFonts w:ascii="Times New Roman" w:hAnsi="Times New Roman" w:cs="Times New Roman"/>
          <w:sz w:val="24"/>
          <w:szCs w:val="24"/>
        </w:rPr>
        <w:t xml:space="preserve"> xin actin binding repeat containing 2a</w:t>
      </w:r>
    </w:p>
    <w:sectPr w:rsidR="001F5D71" w:rsidRPr="001F5D71" w:rsidSect="00CD49C4">
      <w:pgSz w:w="12240" w:h="15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98F5C9" w14:textId="77777777" w:rsidR="00D646E8" w:rsidRDefault="00D646E8">
      <w:pPr>
        <w:spacing w:after="0" w:line="240" w:lineRule="auto"/>
      </w:pPr>
      <w:r>
        <w:separator/>
      </w:r>
    </w:p>
  </w:endnote>
  <w:endnote w:type="continuationSeparator" w:id="0">
    <w:p w14:paraId="6B201841" w14:textId="77777777" w:rsidR="00D646E8" w:rsidRDefault="00D6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Courier">
    <w:panose1 w:val="02000500000000000000"/>
    <w:charset w:val="4D"/>
    <w:family w:val="modern"/>
    <w:notTrueType/>
    <w:pitch w:val="fixed"/>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Cambria Math">
    <w:panose1 w:val="02040503050406030204"/>
    <w:charset w:val="00"/>
    <w:family w:val="auto"/>
    <w:pitch w:val="variable"/>
    <w:sig w:usb0="E00002FF" w:usb1="420024FF" w:usb2="00000000" w:usb3="00000000" w:csb0="0000019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0AFDA" w14:textId="77777777" w:rsidR="00AF4058" w:rsidRDefault="00AF4058" w:rsidP="00CD49C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73</w:t>
    </w:r>
    <w:r>
      <w:rPr>
        <w:rStyle w:val="PageNumber"/>
      </w:rPr>
      <w:fldChar w:fldCharType="end"/>
    </w:r>
  </w:p>
  <w:p w14:paraId="7636F5B7" w14:textId="77777777" w:rsidR="00AF4058" w:rsidRDefault="00AF4058" w:rsidP="00CD49C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73</w:t>
    </w:r>
    <w:r>
      <w:rPr>
        <w:rStyle w:val="PageNumber"/>
      </w:rPr>
      <w:fldChar w:fldCharType="end"/>
    </w:r>
  </w:p>
  <w:p w14:paraId="357D5E2C" w14:textId="77777777" w:rsidR="00AF4058" w:rsidRDefault="00AF405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B3EEA" w14:textId="77777777" w:rsidR="00AF4058" w:rsidRDefault="00AF4058" w:rsidP="00CD49C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2813">
      <w:rPr>
        <w:rStyle w:val="PageNumber"/>
        <w:noProof/>
      </w:rPr>
      <w:t>v</w:t>
    </w:r>
    <w:r>
      <w:rPr>
        <w:rStyle w:val="PageNumber"/>
      </w:rPr>
      <w:fldChar w:fldCharType="end"/>
    </w:r>
  </w:p>
  <w:p w14:paraId="4FD93E0B" w14:textId="77777777" w:rsidR="00AF4058" w:rsidRPr="00DD22BF" w:rsidRDefault="00AF4058">
    <w:pPr>
      <w:pStyle w:val="Footer"/>
      <w:rPr>
        <w:color w:val="000000" w:themeColor="text1"/>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8EA61" w14:textId="77777777" w:rsidR="00AF4058" w:rsidRDefault="00AF4058" w:rsidP="00CD49C4">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2813">
      <w:rPr>
        <w:rStyle w:val="PageNumber"/>
        <w:noProof/>
      </w:rPr>
      <w:t>206</w:t>
    </w:r>
    <w:r>
      <w:rPr>
        <w:rStyle w:val="PageNumber"/>
      </w:rPr>
      <w:fldChar w:fldCharType="end"/>
    </w:r>
  </w:p>
  <w:p w14:paraId="38548E5D" w14:textId="77777777" w:rsidR="00AF4058" w:rsidRPr="00DD22BF" w:rsidRDefault="00AF4058">
    <w:pPr>
      <w:pStyle w:val="Footer"/>
      <w:rPr>
        <w:color w:val="000000" w:themeColor="text1"/>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669372" w14:textId="77777777" w:rsidR="00D646E8" w:rsidRDefault="00D646E8">
      <w:pPr>
        <w:spacing w:after="0" w:line="240" w:lineRule="auto"/>
      </w:pPr>
      <w:r>
        <w:separator/>
      </w:r>
    </w:p>
  </w:footnote>
  <w:footnote w:type="continuationSeparator" w:id="0">
    <w:p w14:paraId="5D8B1C59" w14:textId="77777777" w:rsidR="00D646E8" w:rsidRDefault="00D646E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A3E9E"/>
    <w:multiLevelType w:val="hybridMultilevel"/>
    <w:tmpl w:val="016A9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C36DA"/>
    <w:multiLevelType w:val="hybridMultilevel"/>
    <w:tmpl w:val="656C5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8F0281"/>
    <w:multiLevelType w:val="hybridMultilevel"/>
    <w:tmpl w:val="8FC01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C3B81"/>
    <w:multiLevelType w:val="multilevel"/>
    <w:tmpl w:val="01F806B4"/>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EF44672"/>
    <w:multiLevelType w:val="hybridMultilevel"/>
    <w:tmpl w:val="87E85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D666CA"/>
    <w:multiLevelType w:val="multilevel"/>
    <w:tmpl w:val="42924560"/>
    <w:lvl w:ilvl="0">
      <w:start w:val="4"/>
      <w:numFmt w:val="decimal"/>
      <w:lvlText w:val="%1"/>
      <w:lvlJc w:val="left"/>
      <w:pPr>
        <w:ind w:left="360" w:hanging="36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6">
    <w:nsid w:val="17542B00"/>
    <w:multiLevelType w:val="hybridMultilevel"/>
    <w:tmpl w:val="8EEA35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FB55BF"/>
    <w:multiLevelType w:val="multilevel"/>
    <w:tmpl w:val="EC62304E"/>
    <w:lvl w:ilvl="0">
      <w:start w:val="1"/>
      <w:numFmt w:val="decimal"/>
      <w:lvlText w:val="%1."/>
      <w:lvlJc w:val="left"/>
      <w:pPr>
        <w:ind w:left="720" w:hanging="360"/>
      </w:pPr>
      <w:rPr>
        <w:rFonts w:hint="eastAsia"/>
      </w:rPr>
    </w:lvl>
    <w:lvl w:ilvl="1">
      <w:start w:val="1"/>
      <w:numFmt w:val="decimal"/>
      <w:isLgl/>
      <w:lvlText w:val="%1.%2"/>
      <w:lvlJc w:val="left"/>
      <w:pPr>
        <w:ind w:left="720" w:hanging="360"/>
      </w:pPr>
      <w:rPr>
        <w:rFonts w:hint="eastAsia"/>
      </w:rPr>
    </w:lvl>
    <w:lvl w:ilvl="2">
      <w:start w:val="1"/>
      <w:numFmt w:val="decimal"/>
      <w:isLgl/>
      <w:lvlText w:val="%1.%2.%3"/>
      <w:lvlJc w:val="left"/>
      <w:pPr>
        <w:ind w:left="1080" w:hanging="720"/>
      </w:pPr>
      <w:rPr>
        <w:rFonts w:hint="eastAsia"/>
      </w:rPr>
    </w:lvl>
    <w:lvl w:ilvl="3">
      <w:start w:val="1"/>
      <w:numFmt w:val="decimal"/>
      <w:isLgl/>
      <w:lvlText w:val="%1.%2.%3.%4"/>
      <w:lvlJc w:val="left"/>
      <w:pPr>
        <w:ind w:left="1080" w:hanging="720"/>
      </w:pPr>
      <w:rPr>
        <w:rFonts w:hint="eastAsia"/>
      </w:rPr>
    </w:lvl>
    <w:lvl w:ilvl="4">
      <w:start w:val="1"/>
      <w:numFmt w:val="decimal"/>
      <w:isLgl/>
      <w:lvlText w:val="%1.%2.%3.%4.%5"/>
      <w:lvlJc w:val="left"/>
      <w:pPr>
        <w:ind w:left="1440" w:hanging="1080"/>
      </w:pPr>
      <w:rPr>
        <w:rFonts w:hint="eastAsia"/>
      </w:rPr>
    </w:lvl>
    <w:lvl w:ilvl="5">
      <w:start w:val="1"/>
      <w:numFmt w:val="decimal"/>
      <w:isLgl/>
      <w:lvlText w:val="%1.%2.%3.%4.%5.%6"/>
      <w:lvlJc w:val="left"/>
      <w:pPr>
        <w:ind w:left="1440" w:hanging="1080"/>
      </w:pPr>
      <w:rPr>
        <w:rFonts w:hint="eastAsia"/>
      </w:rPr>
    </w:lvl>
    <w:lvl w:ilvl="6">
      <w:start w:val="1"/>
      <w:numFmt w:val="decimal"/>
      <w:isLgl/>
      <w:lvlText w:val="%1.%2.%3.%4.%5.%6.%7"/>
      <w:lvlJc w:val="left"/>
      <w:pPr>
        <w:ind w:left="1800" w:hanging="1440"/>
      </w:pPr>
      <w:rPr>
        <w:rFonts w:hint="eastAsia"/>
      </w:rPr>
    </w:lvl>
    <w:lvl w:ilvl="7">
      <w:start w:val="1"/>
      <w:numFmt w:val="decimal"/>
      <w:isLgl/>
      <w:lvlText w:val="%1.%2.%3.%4.%5.%6.%7.%8"/>
      <w:lvlJc w:val="left"/>
      <w:pPr>
        <w:ind w:left="1800" w:hanging="1440"/>
      </w:pPr>
      <w:rPr>
        <w:rFonts w:hint="eastAsia"/>
      </w:rPr>
    </w:lvl>
    <w:lvl w:ilvl="8">
      <w:start w:val="1"/>
      <w:numFmt w:val="decimal"/>
      <w:isLgl/>
      <w:lvlText w:val="%1.%2.%3.%4.%5.%6.%7.%8.%9"/>
      <w:lvlJc w:val="left"/>
      <w:pPr>
        <w:ind w:left="2160" w:hanging="1800"/>
      </w:pPr>
      <w:rPr>
        <w:rFonts w:hint="eastAsia"/>
      </w:rPr>
    </w:lvl>
  </w:abstractNum>
  <w:abstractNum w:abstractNumId="8">
    <w:nsid w:val="1D933ADD"/>
    <w:multiLevelType w:val="hybridMultilevel"/>
    <w:tmpl w:val="D974E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A04371"/>
    <w:multiLevelType w:val="multilevel"/>
    <w:tmpl w:val="27320CF6"/>
    <w:lvl w:ilvl="0">
      <w:start w:val="5"/>
      <w:numFmt w:val="decimal"/>
      <w:lvlText w:val="%1"/>
      <w:lvlJc w:val="left"/>
      <w:pPr>
        <w:ind w:left="360" w:hanging="36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10">
    <w:nsid w:val="26442DE9"/>
    <w:multiLevelType w:val="hybridMultilevel"/>
    <w:tmpl w:val="124A28DA"/>
    <w:lvl w:ilvl="0" w:tplc="0409000F">
      <w:start w:val="1"/>
      <w:numFmt w:val="decimal"/>
      <w:lvlText w:val="%1."/>
      <w:lvlJc w:val="left"/>
      <w:pPr>
        <w:ind w:left="763" w:hanging="360"/>
      </w:p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11">
    <w:nsid w:val="2C394040"/>
    <w:multiLevelType w:val="multilevel"/>
    <w:tmpl w:val="EC62304E"/>
    <w:lvl w:ilvl="0">
      <w:start w:val="1"/>
      <w:numFmt w:val="decimal"/>
      <w:lvlText w:val="%1."/>
      <w:lvlJc w:val="left"/>
      <w:pPr>
        <w:ind w:left="720" w:hanging="360"/>
      </w:pPr>
      <w:rPr>
        <w:rFonts w:hint="eastAsia"/>
      </w:rPr>
    </w:lvl>
    <w:lvl w:ilvl="1">
      <w:start w:val="1"/>
      <w:numFmt w:val="decimal"/>
      <w:isLgl/>
      <w:lvlText w:val="%1.%2"/>
      <w:lvlJc w:val="left"/>
      <w:pPr>
        <w:ind w:left="720" w:hanging="360"/>
      </w:pPr>
      <w:rPr>
        <w:rFonts w:hint="eastAsia"/>
      </w:rPr>
    </w:lvl>
    <w:lvl w:ilvl="2">
      <w:start w:val="1"/>
      <w:numFmt w:val="decimal"/>
      <w:isLgl/>
      <w:lvlText w:val="%1.%2.%3"/>
      <w:lvlJc w:val="left"/>
      <w:pPr>
        <w:ind w:left="1080" w:hanging="720"/>
      </w:pPr>
      <w:rPr>
        <w:rFonts w:hint="eastAsia"/>
      </w:rPr>
    </w:lvl>
    <w:lvl w:ilvl="3">
      <w:start w:val="1"/>
      <w:numFmt w:val="decimal"/>
      <w:isLgl/>
      <w:lvlText w:val="%1.%2.%3.%4"/>
      <w:lvlJc w:val="left"/>
      <w:pPr>
        <w:ind w:left="1080" w:hanging="720"/>
      </w:pPr>
      <w:rPr>
        <w:rFonts w:hint="eastAsia"/>
      </w:rPr>
    </w:lvl>
    <w:lvl w:ilvl="4">
      <w:start w:val="1"/>
      <w:numFmt w:val="decimal"/>
      <w:isLgl/>
      <w:lvlText w:val="%1.%2.%3.%4.%5"/>
      <w:lvlJc w:val="left"/>
      <w:pPr>
        <w:ind w:left="1440" w:hanging="1080"/>
      </w:pPr>
      <w:rPr>
        <w:rFonts w:hint="eastAsia"/>
      </w:rPr>
    </w:lvl>
    <w:lvl w:ilvl="5">
      <w:start w:val="1"/>
      <w:numFmt w:val="decimal"/>
      <w:isLgl/>
      <w:lvlText w:val="%1.%2.%3.%4.%5.%6"/>
      <w:lvlJc w:val="left"/>
      <w:pPr>
        <w:ind w:left="1440" w:hanging="1080"/>
      </w:pPr>
      <w:rPr>
        <w:rFonts w:hint="eastAsia"/>
      </w:rPr>
    </w:lvl>
    <w:lvl w:ilvl="6">
      <w:start w:val="1"/>
      <w:numFmt w:val="decimal"/>
      <w:isLgl/>
      <w:lvlText w:val="%1.%2.%3.%4.%5.%6.%7"/>
      <w:lvlJc w:val="left"/>
      <w:pPr>
        <w:ind w:left="1800" w:hanging="1440"/>
      </w:pPr>
      <w:rPr>
        <w:rFonts w:hint="eastAsia"/>
      </w:rPr>
    </w:lvl>
    <w:lvl w:ilvl="7">
      <w:start w:val="1"/>
      <w:numFmt w:val="decimal"/>
      <w:isLgl/>
      <w:lvlText w:val="%1.%2.%3.%4.%5.%6.%7.%8"/>
      <w:lvlJc w:val="left"/>
      <w:pPr>
        <w:ind w:left="1800" w:hanging="1440"/>
      </w:pPr>
      <w:rPr>
        <w:rFonts w:hint="eastAsia"/>
      </w:rPr>
    </w:lvl>
    <w:lvl w:ilvl="8">
      <w:start w:val="1"/>
      <w:numFmt w:val="decimal"/>
      <w:isLgl/>
      <w:lvlText w:val="%1.%2.%3.%4.%5.%6.%7.%8.%9"/>
      <w:lvlJc w:val="left"/>
      <w:pPr>
        <w:ind w:left="2160" w:hanging="1800"/>
      </w:pPr>
      <w:rPr>
        <w:rFonts w:hint="eastAsia"/>
      </w:rPr>
    </w:lvl>
  </w:abstractNum>
  <w:abstractNum w:abstractNumId="12">
    <w:nsid w:val="2D816E02"/>
    <w:multiLevelType w:val="multilevel"/>
    <w:tmpl w:val="703643DE"/>
    <w:lvl w:ilvl="0">
      <w:start w:val="5"/>
      <w:numFmt w:val="decimal"/>
      <w:lvlText w:val="%1"/>
      <w:lvlJc w:val="left"/>
      <w:pPr>
        <w:ind w:left="500" w:hanging="500"/>
      </w:pPr>
      <w:rPr>
        <w:rFonts w:hint="eastAsia"/>
      </w:rPr>
    </w:lvl>
    <w:lvl w:ilvl="1">
      <w:start w:val="2"/>
      <w:numFmt w:val="decimal"/>
      <w:lvlText w:val="%1.%2"/>
      <w:lvlJc w:val="left"/>
      <w:pPr>
        <w:ind w:left="500" w:hanging="50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13">
    <w:nsid w:val="2E1B7937"/>
    <w:multiLevelType w:val="hybridMultilevel"/>
    <w:tmpl w:val="F78EC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42E7685"/>
    <w:multiLevelType w:val="hybridMultilevel"/>
    <w:tmpl w:val="439667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2B421A"/>
    <w:multiLevelType w:val="hybridMultilevel"/>
    <w:tmpl w:val="3B00F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A61326"/>
    <w:multiLevelType w:val="hybridMultilevel"/>
    <w:tmpl w:val="A27CF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DA1B98"/>
    <w:multiLevelType w:val="multilevel"/>
    <w:tmpl w:val="EF94AD4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3C0D0B2F"/>
    <w:multiLevelType w:val="multilevel"/>
    <w:tmpl w:val="703643DE"/>
    <w:lvl w:ilvl="0">
      <w:start w:val="5"/>
      <w:numFmt w:val="decimal"/>
      <w:lvlText w:val="%1"/>
      <w:lvlJc w:val="left"/>
      <w:pPr>
        <w:ind w:left="500" w:hanging="500"/>
      </w:pPr>
      <w:rPr>
        <w:rFonts w:hint="eastAsia"/>
      </w:rPr>
    </w:lvl>
    <w:lvl w:ilvl="1">
      <w:start w:val="2"/>
      <w:numFmt w:val="decimal"/>
      <w:lvlText w:val="%1.%2"/>
      <w:lvlJc w:val="left"/>
      <w:pPr>
        <w:ind w:left="500" w:hanging="50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19">
    <w:nsid w:val="3FD63619"/>
    <w:multiLevelType w:val="multilevel"/>
    <w:tmpl w:val="1452E5C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33A5D83"/>
    <w:multiLevelType w:val="multilevel"/>
    <w:tmpl w:val="703643DE"/>
    <w:lvl w:ilvl="0">
      <w:start w:val="5"/>
      <w:numFmt w:val="decimal"/>
      <w:lvlText w:val="%1"/>
      <w:lvlJc w:val="left"/>
      <w:pPr>
        <w:ind w:left="500" w:hanging="500"/>
      </w:pPr>
      <w:rPr>
        <w:rFonts w:hint="eastAsia"/>
      </w:rPr>
    </w:lvl>
    <w:lvl w:ilvl="1">
      <w:start w:val="2"/>
      <w:numFmt w:val="decimal"/>
      <w:lvlText w:val="%1.%2"/>
      <w:lvlJc w:val="left"/>
      <w:pPr>
        <w:ind w:left="500" w:hanging="50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1800" w:hanging="1800"/>
      </w:pPr>
      <w:rPr>
        <w:rFonts w:hint="eastAsia"/>
      </w:rPr>
    </w:lvl>
  </w:abstractNum>
  <w:abstractNum w:abstractNumId="21">
    <w:nsid w:val="46B97D06"/>
    <w:multiLevelType w:val="multilevel"/>
    <w:tmpl w:val="3C863EEE"/>
    <w:lvl w:ilvl="0">
      <w:start w:val="2"/>
      <w:numFmt w:val="decimal"/>
      <w:lvlText w:val="%1"/>
      <w:lvlJc w:val="left"/>
      <w:pPr>
        <w:ind w:left="360" w:hanging="360"/>
      </w:pPr>
      <w:rPr>
        <w:rFonts w:asciiTheme="minorHAnsi" w:hAnsiTheme="minorHAnsi" w:cstheme="minorBidi" w:hint="eastAsia"/>
        <w:color w:val="auto"/>
        <w:sz w:val="22"/>
      </w:rPr>
    </w:lvl>
    <w:lvl w:ilvl="1">
      <w:start w:val="4"/>
      <w:numFmt w:val="decimal"/>
      <w:lvlText w:val="%1.%2"/>
      <w:lvlJc w:val="left"/>
      <w:pPr>
        <w:ind w:left="360" w:hanging="360"/>
      </w:pPr>
      <w:rPr>
        <w:rFonts w:asciiTheme="minorHAnsi" w:hAnsiTheme="minorHAnsi" w:cstheme="minorBidi" w:hint="eastAsia"/>
        <w:color w:val="auto"/>
        <w:sz w:val="22"/>
      </w:rPr>
    </w:lvl>
    <w:lvl w:ilvl="2">
      <w:start w:val="1"/>
      <w:numFmt w:val="decimal"/>
      <w:lvlText w:val="%1.%2.%3"/>
      <w:lvlJc w:val="left"/>
      <w:pPr>
        <w:ind w:left="720" w:hanging="720"/>
      </w:pPr>
      <w:rPr>
        <w:rFonts w:asciiTheme="minorHAnsi" w:hAnsiTheme="minorHAnsi" w:cstheme="minorBidi" w:hint="eastAsia"/>
        <w:color w:val="auto"/>
        <w:sz w:val="22"/>
      </w:rPr>
    </w:lvl>
    <w:lvl w:ilvl="3">
      <w:start w:val="1"/>
      <w:numFmt w:val="decimal"/>
      <w:lvlText w:val="%1.%2.%3.%4"/>
      <w:lvlJc w:val="left"/>
      <w:pPr>
        <w:ind w:left="720" w:hanging="720"/>
      </w:pPr>
      <w:rPr>
        <w:rFonts w:asciiTheme="minorHAnsi" w:hAnsiTheme="minorHAnsi" w:cstheme="minorBidi" w:hint="eastAsia"/>
        <w:color w:val="auto"/>
        <w:sz w:val="22"/>
      </w:rPr>
    </w:lvl>
    <w:lvl w:ilvl="4">
      <w:start w:val="1"/>
      <w:numFmt w:val="decimal"/>
      <w:lvlText w:val="%1.%2.%3.%4.%5"/>
      <w:lvlJc w:val="left"/>
      <w:pPr>
        <w:ind w:left="1080" w:hanging="1080"/>
      </w:pPr>
      <w:rPr>
        <w:rFonts w:asciiTheme="minorHAnsi" w:hAnsiTheme="minorHAnsi" w:cstheme="minorBidi" w:hint="eastAsia"/>
        <w:color w:val="auto"/>
        <w:sz w:val="22"/>
      </w:rPr>
    </w:lvl>
    <w:lvl w:ilvl="5">
      <w:start w:val="1"/>
      <w:numFmt w:val="decimal"/>
      <w:lvlText w:val="%1.%2.%3.%4.%5.%6"/>
      <w:lvlJc w:val="left"/>
      <w:pPr>
        <w:ind w:left="1080" w:hanging="1080"/>
      </w:pPr>
      <w:rPr>
        <w:rFonts w:asciiTheme="minorHAnsi" w:hAnsiTheme="minorHAnsi" w:cstheme="minorBidi" w:hint="eastAsia"/>
        <w:color w:val="auto"/>
        <w:sz w:val="22"/>
      </w:rPr>
    </w:lvl>
    <w:lvl w:ilvl="6">
      <w:start w:val="1"/>
      <w:numFmt w:val="decimal"/>
      <w:lvlText w:val="%1.%2.%3.%4.%5.%6.%7"/>
      <w:lvlJc w:val="left"/>
      <w:pPr>
        <w:ind w:left="1440" w:hanging="1440"/>
      </w:pPr>
      <w:rPr>
        <w:rFonts w:asciiTheme="minorHAnsi" w:hAnsiTheme="minorHAnsi" w:cstheme="minorBidi" w:hint="eastAsia"/>
        <w:color w:val="auto"/>
        <w:sz w:val="22"/>
      </w:rPr>
    </w:lvl>
    <w:lvl w:ilvl="7">
      <w:start w:val="1"/>
      <w:numFmt w:val="decimal"/>
      <w:lvlText w:val="%1.%2.%3.%4.%5.%6.%7.%8"/>
      <w:lvlJc w:val="left"/>
      <w:pPr>
        <w:ind w:left="1440" w:hanging="1440"/>
      </w:pPr>
      <w:rPr>
        <w:rFonts w:asciiTheme="minorHAnsi" w:hAnsiTheme="minorHAnsi" w:cstheme="minorBidi" w:hint="eastAsia"/>
        <w:color w:val="auto"/>
        <w:sz w:val="22"/>
      </w:rPr>
    </w:lvl>
    <w:lvl w:ilvl="8">
      <w:start w:val="1"/>
      <w:numFmt w:val="decimal"/>
      <w:lvlText w:val="%1.%2.%3.%4.%5.%6.%7.%8.%9"/>
      <w:lvlJc w:val="left"/>
      <w:pPr>
        <w:ind w:left="1800" w:hanging="1800"/>
      </w:pPr>
      <w:rPr>
        <w:rFonts w:asciiTheme="minorHAnsi" w:hAnsiTheme="minorHAnsi" w:cstheme="minorBidi" w:hint="eastAsia"/>
        <w:color w:val="auto"/>
        <w:sz w:val="22"/>
      </w:rPr>
    </w:lvl>
  </w:abstractNum>
  <w:abstractNum w:abstractNumId="22">
    <w:nsid w:val="48A77CDA"/>
    <w:multiLevelType w:val="multilevel"/>
    <w:tmpl w:val="0C660ADA"/>
    <w:lvl w:ilvl="0">
      <w:start w:val="1"/>
      <w:numFmt w:val="decimal"/>
      <w:lvlText w:val="%1"/>
      <w:lvlJc w:val="left"/>
      <w:pPr>
        <w:ind w:left="360" w:hanging="360"/>
      </w:pPr>
      <w:rPr>
        <w:rFonts w:hint="eastAsia"/>
      </w:rPr>
    </w:lvl>
    <w:lvl w:ilvl="1">
      <w:start w:val="1"/>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720" w:hanging="72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080" w:hanging="108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800" w:hanging="1800"/>
      </w:pPr>
      <w:rPr>
        <w:rFonts w:hint="eastAsia"/>
      </w:rPr>
    </w:lvl>
  </w:abstractNum>
  <w:abstractNum w:abstractNumId="23">
    <w:nsid w:val="4C994728"/>
    <w:multiLevelType w:val="multilevel"/>
    <w:tmpl w:val="048E12B0"/>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nsid w:val="53913B3D"/>
    <w:multiLevelType w:val="multilevel"/>
    <w:tmpl w:val="AA088260"/>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53E00F4C"/>
    <w:multiLevelType w:val="hybridMultilevel"/>
    <w:tmpl w:val="1EC4A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241953"/>
    <w:multiLevelType w:val="multilevel"/>
    <w:tmpl w:val="42924560"/>
    <w:lvl w:ilvl="0">
      <w:start w:val="4"/>
      <w:numFmt w:val="decimal"/>
      <w:lvlText w:val="%1"/>
      <w:lvlJc w:val="left"/>
      <w:pPr>
        <w:ind w:left="360" w:hanging="36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27">
    <w:nsid w:val="571F022F"/>
    <w:multiLevelType w:val="hybridMultilevel"/>
    <w:tmpl w:val="2E027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B44C69"/>
    <w:multiLevelType w:val="multilevel"/>
    <w:tmpl w:val="42924560"/>
    <w:lvl w:ilvl="0">
      <w:start w:val="4"/>
      <w:numFmt w:val="decimal"/>
      <w:lvlText w:val="%1"/>
      <w:lvlJc w:val="left"/>
      <w:pPr>
        <w:ind w:left="360" w:hanging="36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29">
    <w:nsid w:val="5B587D93"/>
    <w:multiLevelType w:val="hybridMultilevel"/>
    <w:tmpl w:val="E370E274"/>
    <w:lvl w:ilvl="0" w:tplc="CBB0B142">
      <w:start w:val="2"/>
      <w:numFmt w:val="decimal"/>
      <w:lvlText w:val="%1，"/>
      <w:lvlJc w:val="left"/>
      <w:pPr>
        <w:ind w:left="1080" w:hanging="72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4F6C4A"/>
    <w:multiLevelType w:val="hybridMultilevel"/>
    <w:tmpl w:val="D5F81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F07D53"/>
    <w:multiLevelType w:val="multilevel"/>
    <w:tmpl w:val="42924560"/>
    <w:lvl w:ilvl="0">
      <w:start w:val="4"/>
      <w:numFmt w:val="decimal"/>
      <w:lvlText w:val="%1"/>
      <w:lvlJc w:val="left"/>
      <w:pPr>
        <w:ind w:left="360" w:hanging="36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32">
    <w:nsid w:val="6F1A049E"/>
    <w:multiLevelType w:val="multilevel"/>
    <w:tmpl w:val="A95CB1B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nsid w:val="6FD74930"/>
    <w:multiLevelType w:val="multilevel"/>
    <w:tmpl w:val="0BC609AA"/>
    <w:lvl w:ilvl="0">
      <w:start w:val="1"/>
      <w:numFmt w:val="decimal"/>
      <w:lvlText w:val="%1"/>
      <w:lvlJc w:val="left"/>
      <w:pPr>
        <w:ind w:left="420" w:hanging="420"/>
      </w:pPr>
      <w:rPr>
        <w:rFonts w:hint="eastAsia"/>
      </w:rPr>
    </w:lvl>
    <w:lvl w:ilvl="1">
      <w:start w:val="1"/>
      <w:numFmt w:val="decimal"/>
      <w:lvlText w:val="%1.%2"/>
      <w:lvlJc w:val="left"/>
      <w:pPr>
        <w:ind w:left="420" w:hanging="4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34">
    <w:nsid w:val="72B43E64"/>
    <w:multiLevelType w:val="multilevel"/>
    <w:tmpl w:val="8F10D794"/>
    <w:lvl w:ilvl="0">
      <w:start w:val="2"/>
      <w:numFmt w:val="decimal"/>
      <w:lvlText w:val="%1"/>
      <w:lvlJc w:val="left"/>
      <w:pPr>
        <w:ind w:left="360" w:hanging="36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abstractNum w:abstractNumId="35">
    <w:nsid w:val="7DB273CA"/>
    <w:multiLevelType w:val="multilevel"/>
    <w:tmpl w:val="C180FBE2"/>
    <w:lvl w:ilvl="0">
      <w:start w:val="2"/>
      <w:numFmt w:val="decimal"/>
      <w:lvlText w:val="%1"/>
      <w:lvlJc w:val="left"/>
      <w:pPr>
        <w:ind w:left="360" w:hanging="360"/>
      </w:pPr>
      <w:rPr>
        <w:rFonts w:hint="eastAsia"/>
      </w:rPr>
    </w:lvl>
    <w:lvl w:ilvl="1">
      <w:start w:val="1"/>
      <w:numFmt w:val="decimal"/>
      <w:lvlText w:val="%1.%2"/>
      <w:lvlJc w:val="left"/>
      <w:pPr>
        <w:ind w:left="720" w:hanging="72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1080" w:hanging="108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440" w:hanging="1440"/>
      </w:pPr>
      <w:rPr>
        <w:rFonts w:hint="eastAsia"/>
      </w:rPr>
    </w:lvl>
    <w:lvl w:ilvl="6">
      <w:start w:val="1"/>
      <w:numFmt w:val="decimal"/>
      <w:lvlText w:val="%1.%2.%3.%4.%5.%6.%7"/>
      <w:lvlJc w:val="left"/>
      <w:pPr>
        <w:ind w:left="1800" w:hanging="1800"/>
      </w:pPr>
      <w:rPr>
        <w:rFonts w:hint="eastAsia"/>
      </w:rPr>
    </w:lvl>
    <w:lvl w:ilvl="7">
      <w:start w:val="1"/>
      <w:numFmt w:val="decimal"/>
      <w:lvlText w:val="%1.%2.%3.%4.%5.%6.%7.%8"/>
      <w:lvlJc w:val="left"/>
      <w:pPr>
        <w:ind w:left="1800" w:hanging="1800"/>
      </w:pPr>
      <w:rPr>
        <w:rFonts w:hint="eastAsia"/>
      </w:rPr>
    </w:lvl>
    <w:lvl w:ilvl="8">
      <w:start w:val="1"/>
      <w:numFmt w:val="decimal"/>
      <w:lvlText w:val="%1.%2.%3.%4.%5.%6.%7.%8.%9"/>
      <w:lvlJc w:val="left"/>
      <w:pPr>
        <w:ind w:left="2160" w:hanging="2160"/>
      </w:pPr>
      <w:rPr>
        <w:rFonts w:hint="eastAsia"/>
      </w:rPr>
    </w:lvl>
  </w:abstractNum>
  <w:num w:numId="1">
    <w:abstractNumId w:val="11"/>
  </w:num>
  <w:num w:numId="2">
    <w:abstractNumId w:val="22"/>
  </w:num>
  <w:num w:numId="3">
    <w:abstractNumId w:val="33"/>
  </w:num>
  <w:num w:numId="4">
    <w:abstractNumId w:val="19"/>
  </w:num>
  <w:num w:numId="5">
    <w:abstractNumId w:val="30"/>
  </w:num>
  <w:num w:numId="6">
    <w:abstractNumId w:val="1"/>
  </w:num>
  <w:num w:numId="7">
    <w:abstractNumId w:val="27"/>
  </w:num>
  <w:num w:numId="8">
    <w:abstractNumId w:val="25"/>
  </w:num>
  <w:num w:numId="9">
    <w:abstractNumId w:val="32"/>
  </w:num>
  <w:num w:numId="10">
    <w:abstractNumId w:val="24"/>
  </w:num>
  <w:num w:numId="11">
    <w:abstractNumId w:val="23"/>
  </w:num>
  <w:num w:numId="12">
    <w:abstractNumId w:val="3"/>
  </w:num>
  <w:num w:numId="13">
    <w:abstractNumId w:val="17"/>
  </w:num>
  <w:num w:numId="14">
    <w:abstractNumId w:val="14"/>
  </w:num>
  <w:num w:numId="15">
    <w:abstractNumId w:val="34"/>
  </w:num>
  <w:num w:numId="16">
    <w:abstractNumId w:val="35"/>
  </w:num>
  <w:num w:numId="17">
    <w:abstractNumId w:val="15"/>
  </w:num>
  <w:num w:numId="18">
    <w:abstractNumId w:val="29"/>
  </w:num>
  <w:num w:numId="19">
    <w:abstractNumId w:val="21"/>
  </w:num>
  <w:num w:numId="20">
    <w:abstractNumId w:val="8"/>
  </w:num>
  <w:num w:numId="21">
    <w:abstractNumId w:val="10"/>
  </w:num>
  <w:num w:numId="22">
    <w:abstractNumId w:val="4"/>
  </w:num>
  <w:num w:numId="23">
    <w:abstractNumId w:val="2"/>
  </w:num>
  <w:num w:numId="24">
    <w:abstractNumId w:val="0"/>
  </w:num>
  <w:num w:numId="25">
    <w:abstractNumId w:val="16"/>
  </w:num>
  <w:num w:numId="26">
    <w:abstractNumId w:val="6"/>
  </w:num>
  <w:num w:numId="27">
    <w:abstractNumId w:val="7"/>
  </w:num>
  <w:num w:numId="28">
    <w:abstractNumId w:val="5"/>
  </w:num>
  <w:num w:numId="29">
    <w:abstractNumId w:val="31"/>
  </w:num>
  <w:num w:numId="30">
    <w:abstractNumId w:val="28"/>
  </w:num>
  <w:num w:numId="31">
    <w:abstractNumId w:val="26"/>
  </w:num>
  <w:num w:numId="32">
    <w:abstractNumId w:val="20"/>
  </w:num>
  <w:num w:numId="33">
    <w:abstractNumId w:val="18"/>
  </w:num>
  <w:num w:numId="34">
    <w:abstractNumId w:val="12"/>
  </w:num>
  <w:num w:numId="35">
    <w:abstractNumId w:val="9"/>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ENInstantFormat&gt;"/>
  </w:docVars>
  <w:rsids>
    <w:rsidRoot w:val="00CD49C4"/>
    <w:rsid w:val="00053C67"/>
    <w:rsid w:val="00055F27"/>
    <w:rsid w:val="00064423"/>
    <w:rsid w:val="000C05B2"/>
    <w:rsid w:val="001153DC"/>
    <w:rsid w:val="001A0CE2"/>
    <w:rsid w:val="001C7934"/>
    <w:rsid w:val="001D5A43"/>
    <w:rsid w:val="001F5D71"/>
    <w:rsid w:val="002156FE"/>
    <w:rsid w:val="002343B8"/>
    <w:rsid w:val="00337E91"/>
    <w:rsid w:val="00395803"/>
    <w:rsid w:val="004844E6"/>
    <w:rsid w:val="004B7934"/>
    <w:rsid w:val="004E05D7"/>
    <w:rsid w:val="00526A1B"/>
    <w:rsid w:val="005658AD"/>
    <w:rsid w:val="005725F3"/>
    <w:rsid w:val="005E0CB9"/>
    <w:rsid w:val="006E3752"/>
    <w:rsid w:val="00714B16"/>
    <w:rsid w:val="0073650A"/>
    <w:rsid w:val="00740EC3"/>
    <w:rsid w:val="0074136B"/>
    <w:rsid w:val="00742745"/>
    <w:rsid w:val="007B0E46"/>
    <w:rsid w:val="007B1589"/>
    <w:rsid w:val="007E4813"/>
    <w:rsid w:val="007F06E5"/>
    <w:rsid w:val="00832813"/>
    <w:rsid w:val="00895822"/>
    <w:rsid w:val="008B0905"/>
    <w:rsid w:val="00995747"/>
    <w:rsid w:val="00996095"/>
    <w:rsid w:val="009B44C4"/>
    <w:rsid w:val="009D6B34"/>
    <w:rsid w:val="00A24D5B"/>
    <w:rsid w:val="00A94951"/>
    <w:rsid w:val="00AD5B34"/>
    <w:rsid w:val="00AD66EE"/>
    <w:rsid w:val="00AF4058"/>
    <w:rsid w:val="00B333B3"/>
    <w:rsid w:val="00BC755F"/>
    <w:rsid w:val="00BF271E"/>
    <w:rsid w:val="00C3522A"/>
    <w:rsid w:val="00CC3AAB"/>
    <w:rsid w:val="00CD49C4"/>
    <w:rsid w:val="00CE6C2D"/>
    <w:rsid w:val="00CF0D86"/>
    <w:rsid w:val="00D646E8"/>
    <w:rsid w:val="00D72725"/>
    <w:rsid w:val="00D7429C"/>
    <w:rsid w:val="00DA0AB1"/>
    <w:rsid w:val="00DA6BB9"/>
    <w:rsid w:val="00DE7E9F"/>
    <w:rsid w:val="00E37036"/>
    <w:rsid w:val="00F4148F"/>
    <w:rsid w:val="00FD29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0C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49C4"/>
    <w:rPr>
      <w:lang w:eastAsia="zh-CN"/>
    </w:rPr>
  </w:style>
  <w:style w:type="paragraph" w:styleId="Heading1">
    <w:name w:val="heading 1"/>
    <w:basedOn w:val="Normal"/>
    <w:next w:val="Normal"/>
    <w:link w:val="Heading1Char"/>
    <w:uiPriority w:val="9"/>
    <w:qFormat/>
    <w:rsid w:val="00CD49C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D49C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D49C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9C4"/>
    <w:rPr>
      <w:rFonts w:asciiTheme="majorHAnsi" w:eastAsiaTheme="majorEastAsia" w:hAnsiTheme="majorHAnsi" w:cstheme="majorBidi"/>
      <w:color w:val="365F91" w:themeColor="accent1" w:themeShade="BF"/>
      <w:sz w:val="32"/>
      <w:szCs w:val="32"/>
      <w:lang w:eastAsia="zh-CN"/>
    </w:rPr>
  </w:style>
  <w:style w:type="character" w:customStyle="1" w:styleId="Heading2Char">
    <w:name w:val="Heading 2 Char"/>
    <w:basedOn w:val="DefaultParagraphFont"/>
    <w:link w:val="Heading2"/>
    <w:uiPriority w:val="9"/>
    <w:rsid w:val="00CD49C4"/>
    <w:rPr>
      <w:rFonts w:asciiTheme="majorHAnsi" w:eastAsiaTheme="majorEastAsia" w:hAnsiTheme="majorHAnsi" w:cstheme="majorBidi"/>
      <w:color w:val="365F91" w:themeColor="accent1" w:themeShade="BF"/>
      <w:sz w:val="26"/>
      <w:szCs w:val="26"/>
      <w:lang w:eastAsia="zh-CN"/>
    </w:rPr>
  </w:style>
  <w:style w:type="character" w:customStyle="1" w:styleId="Heading3Char">
    <w:name w:val="Heading 3 Char"/>
    <w:basedOn w:val="DefaultParagraphFont"/>
    <w:link w:val="Heading3"/>
    <w:uiPriority w:val="9"/>
    <w:rsid w:val="00CD49C4"/>
    <w:rPr>
      <w:rFonts w:asciiTheme="majorHAnsi" w:eastAsiaTheme="majorEastAsia" w:hAnsiTheme="majorHAnsi" w:cstheme="majorBidi"/>
      <w:color w:val="243F60" w:themeColor="accent1" w:themeShade="7F"/>
      <w:sz w:val="24"/>
      <w:szCs w:val="24"/>
      <w:lang w:eastAsia="zh-CN"/>
    </w:rPr>
  </w:style>
  <w:style w:type="character" w:styleId="Strong">
    <w:name w:val="Strong"/>
    <w:basedOn w:val="DefaultParagraphFont"/>
    <w:uiPriority w:val="22"/>
    <w:qFormat/>
    <w:rsid w:val="00CD49C4"/>
    <w:rPr>
      <w:b/>
      <w:bCs/>
    </w:rPr>
  </w:style>
  <w:style w:type="paragraph" w:styleId="ListParagraph">
    <w:name w:val="List Paragraph"/>
    <w:basedOn w:val="Normal"/>
    <w:uiPriority w:val="34"/>
    <w:qFormat/>
    <w:rsid w:val="00CD49C4"/>
    <w:pPr>
      <w:ind w:left="720"/>
      <w:contextualSpacing/>
    </w:pPr>
  </w:style>
  <w:style w:type="paragraph" w:styleId="Footer">
    <w:name w:val="footer"/>
    <w:basedOn w:val="Normal"/>
    <w:link w:val="FooterChar"/>
    <w:uiPriority w:val="99"/>
    <w:unhideWhenUsed/>
    <w:rsid w:val="00CD4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9C4"/>
    <w:rPr>
      <w:rFonts w:eastAsiaTheme="minorEastAsia"/>
      <w:lang w:eastAsia="zh-CN"/>
    </w:rPr>
  </w:style>
  <w:style w:type="character" w:styleId="PageNumber">
    <w:name w:val="page number"/>
    <w:basedOn w:val="DefaultParagraphFont"/>
    <w:uiPriority w:val="99"/>
    <w:semiHidden/>
    <w:unhideWhenUsed/>
    <w:rsid w:val="00CD49C4"/>
  </w:style>
  <w:style w:type="paragraph" w:styleId="TOCHeading">
    <w:name w:val="TOC Heading"/>
    <w:basedOn w:val="Heading1"/>
    <w:next w:val="Normal"/>
    <w:uiPriority w:val="39"/>
    <w:unhideWhenUsed/>
    <w:qFormat/>
    <w:rsid w:val="00CD49C4"/>
    <w:pPr>
      <w:spacing w:before="480"/>
      <w:outlineLvl w:val="9"/>
    </w:pPr>
    <w:rPr>
      <w:b/>
      <w:bCs/>
      <w:sz w:val="28"/>
      <w:szCs w:val="28"/>
      <w:lang w:eastAsia="en-US"/>
    </w:rPr>
  </w:style>
  <w:style w:type="paragraph" w:styleId="TableofFigures">
    <w:name w:val="table of figures"/>
    <w:basedOn w:val="Normal"/>
    <w:next w:val="Normal"/>
    <w:uiPriority w:val="99"/>
    <w:unhideWhenUsed/>
    <w:rsid w:val="00CD49C4"/>
    <w:pPr>
      <w:ind w:left="440" w:hanging="440"/>
    </w:pPr>
  </w:style>
  <w:style w:type="table" w:styleId="TableGrid">
    <w:name w:val="Table Grid"/>
    <w:basedOn w:val="TableNormal"/>
    <w:uiPriority w:val="39"/>
    <w:rsid w:val="00CD49C4"/>
    <w:pPr>
      <w:spacing w:after="0" w:line="240" w:lineRule="auto"/>
    </w:pPr>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D49C4"/>
    <w:pPr>
      <w:spacing w:line="240" w:lineRule="auto"/>
    </w:pPr>
    <w:rPr>
      <w:i/>
      <w:iCs/>
      <w:color w:val="1F497D" w:themeColor="text2"/>
      <w:sz w:val="18"/>
      <w:szCs w:val="18"/>
    </w:rPr>
  </w:style>
  <w:style w:type="paragraph" w:customStyle="1" w:styleId="Default">
    <w:name w:val="Default"/>
    <w:rsid w:val="00CD49C4"/>
    <w:pPr>
      <w:widowControl w:val="0"/>
      <w:autoSpaceDE w:val="0"/>
      <w:autoSpaceDN w:val="0"/>
      <w:adjustRightInd w:val="0"/>
      <w:spacing w:after="0" w:line="240" w:lineRule="auto"/>
    </w:pPr>
    <w:rPr>
      <w:rFonts w:ascii="Times New Roman" w:hAnsi="Times New Roman" w:cs="Times New Roman"/>
      <w:color w:val="000000"/>
      <w:sz w:val="24"/>
      <w:szCs w:val="24"/>
      <w:lang w:eastAsia="zh-CN"/>
    </w:rPr>
  </w:style>
  <w:style w:type="paragraph" w:styleId="NoSpacing">
    <w:name w:val="No Spacing"/>
    <w:basedOn w:val="Normal"/>
    <w:link w:val="NoSpacingChar"/>
    <w:uiPriority w:val="1"/>
    <w:qFormat/>
    <w:rsid w:val="00CD49C4"/>
    <w:pPr>
      <w:spacing w:after="0" w:line="240" w:lineRule="auto"/>
    </w:pPr>
    <w:rPr>
      <w:rFonts w:eastAsia="Times New Roman" w:cs="Times New Roman"/>
      <w:sz w:val="24"/>
      <w:szCs w:val="32"/>
      <w:lang w:eastAsia="en-US" w:bidi="en-US"/>
    </w:rPr>
  </w:style>
  <w:style w:type="character" w:customStyle="1" w:styleId="NoSpacingChar">
    <w:name w:val="No Spacing Char"/>
    <w:basedOn w:val="DefaultParagraphFont"/>
    <w:link w:val="NoSpacing"/>
    <w:uiPriority w:val="1"/>
    <w:rsid w:val="00CD49C4"/>
    <w:rPr>
      <w:rFonts w:eastAsia="Times New Roman" w:cs="Times New Roman"/>
      <w:sz w:val="24"/>
      <w:szCs w:val="32"/>
      <w:lang w:bidi="en-US"/>
    </w:rPr>
  </w:style>
  <w:style w:type="character" w:styleId="PlaceholderText">
    <w:name w:val="Placeholder Text"/>
    <w:basedOn w:val="DefaultParagraphFont"/>
    <w:uiPriority w:val="99"/>
    <w:semiHidden/>
    <w:rsid w:val="00CD49C4"/>
    <w:rPr>
      <w:color w:val="808080"/>
    </w:rPr>
  </w:style>
  <w:style w:type="paragraph" w:customStyle="1" w:styleId="EndNoteBibliographyTitle">
    <w:name w:val="EndNote Bibliography Title"/>
    <w:basedOn w:val="Normal"/>
    <w:rsid w:val="00CD49C4"/>
    <w:pPr>
      <w:spacing w:after="0"/>
      <w:jc w:val="center"/>
    </w:pPr>
    <w:rPr>
      <w:rFonts w:ascii="Calibri" w:hAnsi="Calibri"/>
    </w:rPr>
  </w:style>
  <w:style w:type="paragraph" w:customStyle="1" w:styleId="EndNoteBibliography">
    <w:name w:val="EndNote Bibliography"/>
    <w:basedOn w:val="Normal"/>
    <w:rsid w:val="00CD49C4"/>
    <w:pPr>
      <w:spacing w:line="240" w:lineRule="auto"/>
    </w:pPr>
    <w:rPr>
      <w:rFonts w:ascii="Calibri" w:hAnsi="Calibri"/>
    </w:rPr>
  </w:style>
  <w:style w:type="paragraph" w:styleId="Date">
    <w:name w:val="Date"/>
    <w:basedOn w:val="Normal"/>
    <w:next w:val="Normal"/>
    <w:link w:val="DateChar"/>
    <w:uiPriority w:val="99"/>
    <w:semiHidden/>
    <w:unhideWhenUsed/>
    <w:rsid w:val="00CD49C4"/>
  </w:style>
  <w:style w:type="character" w:customStyle="1" w:styleId="DateChar">
    <w:name w:val="Date Char"/>
    <w:basedOn w:val="DefaultParagraphFont"/>
    <w:link w:val="Date"/>
    <w:uiPriority w:val="99"/>
    <w:semiHidden/>
    <w:rsid w:val="00CD49C4"/>
    <w:rPr>
      <w:rFonts w:eastAsiaTheme="minorEastAsia"/>
      <w:lang w:eastAsia="zh-CN"/>
    </w:rPr>
  </w:style>
  <w:style w:type="paragraph" w:styleId="BalloonText">
    <w:name w:val="Balloon Text"/>
    <w:basedOn w:val="Normal"/>
    <w:link w:val="BalloonTextChar"/>
    <w:uiPriority w:val="99"/>
    <w:semiHidden/>
    <w:unhideWhenUsed/>
    <w:rsid w:val="00CD49C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D49C4"/>
    <w:rPr>
      <w:rFonts w:ascii="Times New Roman" w:eastAsiaTheme="minorEastAsia" w:hAnsi="Times New Roman" w:cs="Times New Roman"/>
      <w:sz w:val="18"/>
      <w:szCs w:val="18"/>
      <w:lang w:eastAsia="zh-CN"/>
    </w:rPr>
  </w:style>
  <w:style w:type="character" w:styleId="Emphasis">
    <w:name w:val="Emphasis"/>
    <w:basedOn w:val="DefaultParagraphFont"/>
    <w:uiPriority w:val="20"/>
    <w:qFormat/>
    <w:rsid w:val="00CD49C4"/>
    <w:rPr>
      <w:i/>
      <w:iCs/>
    </w:rPr>
  </w:style>
  <w:style w:type="character" w:styleId="Hyperlink">
    <w:name w:val="Hyperlink"/>
    <w:basedOn w:val="DefaultParagraphFont"/>
    <w:uiPriority w:val="99"/>
    <w:unhideWhenUsed/>
    <w:rsid w:val="00CD49C4"/>
    <w:rPr>
      <w:color w:val="0000FF" w:themeColor="hyperlink"/>
      <w:u w:val="single"/>
    </w:rPr>
  </w:style>
  <w:style w:type="character" w:styleId="CommentReference">
    <w:name w:val="annotation reference"/>
    <w:basedOn w:val="DefaultParagraphFont"/>
    <w:uiPriority w:val="99"/>
    <w:semiHidden/>
    <w:unhideWhenUsed/>
    <w:rsid w:val="00CD49C4"/>
    <w:rPr>
      <w:sz w:val="16"/>
      <w:szCs w:val="16"/>
    </w:rPr>
  </w:style>
  <w:style w:type="paragraph" w:styleId="CommentText">
    <w:name w:val="annotation text"/>
    <w:basedOn w:val="Normal"/>
    <w:link w:val="CommentTextChar"/>
    <w:uiPriority w:val="99"/>
    <w:semiHidden/>
    <w:unhideWhenUsed/>
    <w:rsid w:val="00CD49C4"/>
    <w:pPr>
      <w:pBdr>
        <w:top w:val="nil"/>
        <w:left w:val="nil"/>
        <w:bottom w:val="nil"/>
        <w:right w:val="nil"/>
        <w:between w:val="nil"/>
      </w:pBdr>
      <w:spacing w:after="0" w:line="240" w:lineRule="auto"/>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semiHidden/>
    <w:rsid w:val="00CD49C4"/>
    <w:rPr>
      <w:rFonts w:ascii="Times New Roman" w:eastAsiaTheme="minorEastAsia" w:hAnsi="Times New Roman" w:cs="Times New Roman"/>
      <w:color w:val="000000"/>
      <w:sz w:val="20"/>
      <w:szCs w:val="20"/>
      <w:lang w:eastAsia="zh-CN"/>
    </w:rPr>
  </w:style>
  <w:style w:type="paragraph" w:styleId="NormalWeb">
    <w:name w:val="Normal (Web)"/>
    <w:basedOn w:val="Normal"/>
    <w:uiPriority w:val="99"/>
    <w:unhideWhenUsed/>
    <w:rsid w:val="00CD49C4"/>
    <w:pPr>
      <w:spacing w:before="100" w:beforeAutospacing="1" w:after="100" w:afterAutospacing="1" w:line="240" w:lineRule="auto"/>
    </w:pPr>
    <w:rPr>
      <w:rFonts w:ascii="Times New Roman" w:hAnsi="Times New Roman" w:cs="Times New Roman"/>
      <w:sz w:val="24"/>
      <w:szCs w:val="24"/>
    </w:rPr>
  </w:style>
  <w:style w:type="character" w:customStyle="1" w:styleId="st1">
    <w:name w:val="st1"/>
    <w:basedOn w:val="DefaultParagraphFont"/>
    <w:rsid w:val="00CD49C4"/>
  </w:style>
  <w:style w:type="paragraph" w:styleId="CommentSubject">
    <w:name w:val="annotation subject"/>
    <w:basedOn w:val="CommentText"/>
    <w:next w:val="CommentText"/>
    <w:link w:val="CommentSubjectChar"/>
    <w:uiPriority w:val="99"/>
    <w:semiHidden/>
    <w:unhideWhenUsed/>
    <w:rsid w:val="00CD49C4"/>
    <w:pPr>
      <w:pBdr>
        <w:top w:val="none" w:sz="0" w:space="0" w:color="auto"/>
        <w:left w:val="none" w:sz="0" w:space="0" w:color="auto"/>
        <w:bottom w:val="none" w:sz="0" w:space="0" w:color="auto"/>
        <w:right w:val="none" w:sz="0" w:space="0" w:color="auto"/>
        <w:between w:val="none" w:sz="0" w:space="0" w:color="auto"/>
      </w:pBdr>
      <w:spacing w:after="200"/>
    </w:pPr>
    <w:rPr>
      <w:b/>
      <w:bCs/>
    </w:rPr>
  </w:style>
  <w:style w:type="character" w:customStyle="1" w:styleId="CommentSubjectChar">
    <w:name w:val="Comment Subject Char"/>
    <w:basedOn w:val="CommentTextChar"/>
    <w:link w:val="CommentSubject"/>
    <w:uiPriority w:val="99"/>
    <w:semiHidden/>
    <w:rsid w:val="00CD49C4"/>
    <w:rPr>
      <w:rFonts w:ascii="Times New Roman" w:eastAsiaTheme="minorEastAsia" w:hAnsi="Times New Roman" w:cs="Times New Roman"/>
      <w:b/>
      <w:bCs/>
      <w:color w:val="000000"/>
      <w:sz w:val="20"/>
      <w:szCs w:val="20"/>
      <w:lang w:eastAsia="zh-CN"/>
    </w:rPr>
  </w:style>
  <w:style w:type="paragraph" w:styleId="Header">
    <w:name w:val="header"/>
    <w:basedOn w:val="Normal"/>
    <w:link w:val="HeaderChar"/>
    <w:uiPriority w:val="99"/>
    <w:unhideWhenUsed/>
    <w:rsid w:val="00CD4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9C4"/>
    <w:rPr>
      <w:rFonts w:eastAsiaTheme="minorEastAsia"/>
      <w:lang w:eastAsia="zh-CN"/>
    </w:rPr>
  </w:style>
  <w:style w:type="paragraph" w:styleId="PlainText">
    <w:name w:val="Plain Text"/>
    <w:basedOn w:val="Normal"/>
    <w:link w:val="PlainTextChar"/>
    <w:uiPriority w:val="99"/>
    <w:unhideWhenUsed/>
    <w:rsid w:val="00CD49C4"/>
    <w:pPr>
      <w:spacing w:after="0" w:line="240" w:lineRule="auto"/>
    </w:pPr>
    <w:rPr>
      <w:rFonts w:ascii="Courier" w:hAnsi="Courier"/>
      <w:sz w:val="21"/>
      <w:szCs w:val="21"/>
    </w:rPr>
  </w:style>
  <w:style w:type="character" w:customStyle="1" w:styleId="PlainTextChar">
    <w:name w:val="Plain Text Char"/>
    <w:basedOn w:val="DefaultParagraphFont"/>
    <w:link w:val="PlainText"/>
    <w:uiPriority w:val="99"/>
    <w:rsid w:val="00CD49C4"/>
    <w:rPr>
      <w:rFonts w:ascii="Courier" w:eastAsiaTheme="minorEastAsia" w:hAnsi="Courier"/>
      <w:sz w:val="21"/>
      <w:szCs w:val="21"/>
      <w:lang w:eastAsia="zh-CN"/>
    </w:rPr>
  </w:style>
  <w:style w:type="paragraph" w:styleId="TOC1">
    <w:name w:val="toc 1"/>
    <w:basedOn w:val="Normal"/>
    <w:next w:val="Normal"/>
    <w:autoRedefine/>
    <w:uiPriority w:val="39"/>
    <w:unhideWhenUsed/>
    <w:rsid w:val="00CD49C4"/>
    <w:pPr>
      <w:tabs>
        <w:tab w:val="right" w:leader="dot" w:pos="8630"/>
      </w:tabs>
      <w:spacing w:before="120" w:after="0"/>
    </w:pPr>
    <w:rPr>
      <w:b/>
      <w:bCs/>
      <w:sz w:val="24"/>
      <w:szCs w:val="24"/>
    </w:rPr>
  </w:style>
  <w:style w:type="paragraph" w:styleId="TOC2">
    <w:name w:val="toc 2"/>
    <w:basedOn w:val="Normal"/>
    <w:next w:val="Normal"/>
    <w:autoRedefine/>
    <w:uiPriority w:val="39"/>
    <w:unhideWhenUsed/>
    <w:rsid w:val="00CD49C4"/>
    <w:pPr>
      <w:tabs>
        <w:tab w:val="right" w:leader="dot" w:pos="8630"/>
      </w:tabs>
      <w:spacing w:after="0"/>
      <w:ind w:left="220"/>
    </w:pPr>
    <w:rPr>
      <w:b/>
      <w:bCs/>
    </w:rPr>
  </w:style>
  <w:style w:type="paragraph" w:styleId="TOC3">
    <w:name w:val="toc 3"/>
    <w:basedOn w:val="Normal"/>
    <w:next w:val="Normal"/>
    <w:autoRedefine/>
    <w:uiPriority w:val="39"/>
    <w:unhideWhenUsed/>
    <w:rsid w:val="00CD49C4"/>
    <w:pPr>
      <w:spacing w:after="0"/>
      <w:ind w:left="440"/>
    </w:pPr>
  </w:style>
  <w:style w:type="paragraph" w:styleId="TOC4">
    <w:name w:val="toc 4"/>
    <w:basedOn w:val="Normal"/>
    <w:next w:val="Normal"/>
    <w:autoRedefine/>
    <w:uiPriority w:val="39"/>
    <w:unhideWhenUsed/>
    <w:rsid w:val="00CD49C4"/>
    <w:pPr>
      <w:spacing w:after="0"/>
      <w:ind w:left="660"/>
    </w:pPr>
    <w:rPr>
      <w:sz w:val="20"/>
      <w:szCs w:val="20"/>
    </w:rPr>
  </w:style>
  <w:style w:type="paragraph" w:styleId="TOC5">
    <w:name w:val="toc 5"/>
    <w:basedOn w:val="Normal"/>
    <w:next w:val="Normal"/>
    <w:autoRedefine/>
    <w:uiPriority w:val="39"/>
    <w:unhideWhenUsed/>
    <w:rsid w:val="00CD49C4"/>
    <w:pPr>
      <w:spacing w:after="0"/>
      <w:ind w:left="880"/>
    </w:pPr>
    <w:rPr>
      <w:sz w:val="20"/>
      <w:szCs w:val="20"/>
    </w:rPr>
  </w:style>
  <w:style w:type="paragraph" w:styleId="TOC6">
    <w:name w:val="toc 6"/>
    <w:basedOn w:val="Normal"/>
    <w:next w:val="Normal"/>
    <w:autoRedefine/>
    <w:uiPriority w:val="39"/>
    <w:unhideWhenUsed/>
    <w:rsid w:val="00CD49C4"/>
    <w:pPr>
      <w:spacing w:after="0"/>
      <w:ind w:left="1100"/>
    </w:pPr>
    <w:rPr>
      <w:sz w:val="20"/>
      <w:szCs w:val="20"/>
    </w:rPr>
  </w:style>
  <w:style w:type="paragraph" w:styleId="TOC7">
    <w:name w:val="toc 7"/>
    <w:basedOn w:val="Normal"/>
    <w:next w:val="Normal"/>
    <w:autoRedefine/>
    <w:uiPriority w:val="39"/>
    <w:unhideWhenUsed/>
    <w:rsid w:val="00CD49C4"/>
    <w:pPr>
      <w:spacing w:after="0"/>
      <w:ind w:left="1320"/>
    </w:pPr>
    <w:rPr>
      <w:sz w:val="20"/>
      <w:szCs w:val="20"/>
    </w:rPr>
  </w:style>
  <w:style w:type="paragraph" w:styleId="TOC8">
    <w:name w:val="toc 8"/>
    <w:basedOn w:val="Normal"/>
    <w:next w:val="Normal"/>
    <w:autoRedefine/>
    <w:uiPriority w:val="39"/>
    <w:unhideWhenUsed/>
    <w:rsid w:val="00CD49C4"/>
    <w:pPr>
      <w:spacing w:after="0"/>
      <w:ind w:left="1540"/>
    </w:pPr>
    <w:rPr>
      <w:sz w:val="20"/>
      <w:szCs w:val="20"/>
    </w:rPr>
  </w:style>
  <w:style w:type="paragraph" w:styleId="TOC9">
    <w:name w:val="toc 9"/>
    <w:basedOn w:val="Normal"/>
    <w:next w:val="Normal"/>
    <w:autoRedefine/>
    <w:uiPriority w:val="39"/>
    <w:unhideWhenUsed/>
    <w:rsid w:val="00CD49C4"/>
    <w:pPr>
      <w:spacing w:after="0"/>
      <w:ind w:left="1760"/>
    </w:pPr>
    <w:rPr>
      <w:sz w:val="20"/>
      <w:szCs w:val="20"/>
    </w:rPr>
  </w:style>
  <w:style w:type="paragraph" w:styleId="DocumentMap">
    <w:name w:val="Document Map"/>
    <w:basedOn w:val="Normal"/>
    <w:link w:val="DocumentMapChar"/>
    <w:uiPriority w:val="99"/>
    <w:semiHidden/>
    <w:unhideWhenUsed/>
    <w:rsid w:val="00CD49C4"/>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D49C4"/>
    <w:rPr>
      <w:rFonts w:ascii="Times New Roman" w:eastAsiaTheme="minorEastAsia" w:hAnsi="Times New Roman" w:cs="Times New Roman"/>
      <w:sz w:val="24"/>
      <w:szCs w:val="24"/>
      <w:lang w:eastAsia="zh-CN"/>
    </w:rPr>
  </w:style>
  <w:style w:type="paragraph" w:styleId="Revision">
    <w:name w:val="Revision"/>
    <w:hidden/>
    <w:uiPriority w:val="99"/>
    <w:semiHidden/>
    <w:rsid w:val="00CD49C4"/>
    <w:pPr>
      <w:spacing w:after="0" w:line="240" w:lineRule="auto"/>
    </w:pPr>
    <w:rPr>
      <w:lang w:eastAsia="zh-CN"/>
    </w:rPr>
  </w:style>
  <w:style w:type="paragraph" w:styleId="HTMLPreformatted">
    <w:name w:val="HTML Preformatted"/>
    <w:basedOn w:val="Normal"/>
    <w:link w:val="HTMLPreformattedChar"/>
    <w:uiPriority w:val="99"/>
    <w:unhideWhenUsed/>
    <w:rsid w:val="00CD49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CD49C4"/>
    <w:rPr>
      <w:rFonts w:ascii="Courier New" w:eastAsiaTheme="minorEastAsia"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06" Type="http://schemas.openxmlformats.org/officeDocument/2006/relationships/image" Target="media/image79.png"/><Relationship Id="rId107" Type="http://schemas.openxmlformats.org/officeDocument/2006/relationships/image" Target="media/image80.png"/><Relationship Id="rId108" Type="http://schemas.openxmlformats.org/officeDocument/2006/relationships/image" Target="media/image82.png"/><Relationship Id="rId109" Type="http://schemas.openxmlformats.org/officeDocument/2006/relationships/image" Target="media/image83.emf"/><Relationship Id="rId70" Type="http://schemas.openxmlformats.org/officeDocument/2006/relationships/image" Target="media/image55.png"/><Relationship Id="rId71" Type="http://schemas.openxmlformats.org/officeDocument/2006/relationships/image" Target="media/image56.emf"/><Relationship Id="rId72" Type="http://schemas.openxmlformats.org/officeDocument/2006/relationships/image" Target="media/image51.png"/><Relationship Id="rId73" Type="http://schemas.openxmlformats.org/officeDocument/2006/relationships/image" Target="media/image58.png"/><Relationship Id="rId74" Type="http://schemas.openxmlformats.org/officeDocument/2006/relationships/image" Target="media/image53.png"/><Relationship Id="rId75" Type="http://schemas.openxmlformats.org/officeDocument/2006/relationships/image" Target="media/image60.png"/><Relationship Id="rId76" Type="http://schemas.openxmlformats.org/officeDocument/2006/relationships/image" Target="media/image54.png"/><Relationship Id="rId77" Type="http://schemas.openxmlformats.org/officeDocument/2006/relationships/image" Target="media/image62.png"/><Relationship Id="rId78" Type="http://schemas.openxmlformats.org/officeDocument/2006/relationships/image" Target="media/image56.png"/><Relationship Id="rId79" Type="http://schemas.openxmlformats.org/officeDocument/2006/relationships/image" Target="media/image64.png"/><Relationship Id="rId170" Type="http://schemas.openxmlformats.org/officeDocument/2006/relationships/image" Target="media/image133.png"/><Relationship Id="rId171" Type="http://schemas.openxmlformats.org/officeDocument/2006/relationships/image" Target="media/image156.png"/><Relationship Id="rId172" Type="http://schemas.openxmlformats.org/officeDocument/2006/relationships/image" Target="media/image134.png"/><Relationship Id="rId173" Type="http://schemas.openxmlformats.org/officeDocument/2006/relationships/image" Target="media/image158.png"/><Relationship Id="rId174" Type="http://schemas.openxmlformats.org/officeDocument/2006/relationships/image" Target="media/image136.png"/><Relationship Id="rId175" Type="http://schemas.openxmlformats.org/officeDocument/2006/relationships/image" Target="media/image138.png"/><Relationship Id="rId176" Type="http://schemas.openxmlformats.org/officeDocument/2006/relationships/image" Target="media/image139.emf"/><Relationship Id="rId177" Type="http://schemas.openxmlformats.org/officeDocument/2006/relationships/image" Target="media/image162.png"/><Relationship Id="rId178" Type="http://schemas.openxmlformats.org/officeDocument/2006/relationships/image" Target="media/image163.emf"/><Relationship Id="rId179" Type="http://schemas.openxmlformats.org/officeDocument/2006/relationships/image" Target="media/image140.png"/><Relationship Id="rId260" Type="http://schemas.openxmlformats.org/officeDocument/2006/relationships/image" Target="media/image215.emf"/><Relationship Id="rId10" Type="http://schemas.openxmlformats.org/officeDocument/2006/relationships/image" Target="media/image2.emf"/><Relationship Id="rId11" Type="http://schemas.openxmlformats.org/officeDocument/2006/relationships/image" Target="media/image3.emf"/><Relationship Id="rId12" Type="http://schemas.openxmlformats.org/officeDocument/2006/relationships/image" Target="media/image4.emf"/><Relationship Id="rId13" Type="http://schemas.openxmlformats.org/officeDocument/2006/relationships/image" Target="media/image5.emf"/><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jpeg"/><Relationship Id="rId18" Type="http://schemas.openxmlformats.org/officeDocument/2006/relationships/image" Target="media/image10.png"/><Relationship Id="rId19" Type="http://schemas.openxmlformats.org/officeDocument/2006/relationships/image" Target="media/image11.emf"/><Relationship Id="rId261" Type="http://schemas.openxmlformats.org/officeDocument/2006/relationships/image" Target="media/image216.emf"/><Relationship Id="rId262" Type="http://schemas.openxmlformats.org/officeDocument/2006/relationships/image" Target="media/image217.emf"/><Relationship Id="rId263" Type="http://schemas.openxmlformats.org/officeDocument/2006/relationships/image" Target="media/image218.emf"/><Relationship Id="rId264" Type="http://schemas.openxmlformats.org/officeDocument/2006/relationships/image" Target="media/image219.emf"/><Relationship Id="rId110" Type="http://schemas.openxmlformats.org/officeDocument/2006/relationships/image" Target="media/image95.png"/><Relationship Id="rId111" Type="http://schemas.openxmlformats.org/officeDocument/2006/relationships/image" Target="media/image96.emf"/><Relationship Id="rId112" Type="http://schemas.openxmlformats.org/officeDocument/2006/relationships/image" Target="media/image85.png"/><Relationship Id="rId113" Type="http://schemas.openxmlformats.org/officeDocument/2006/relationships/image" Target="media/image87.png"/><Relationship Id="rId114" Type="http://schemas.openxmlformats.org/officeDocument/2006/relationships/image" Target="media/image99.png"/><Relationship Id="rId115" Type="http://schemas.openxmlformats.org/officeDocument/2006/relationships/image" Target="media/image89.png"/><Relationship Id="rId116" Type="http://schemas.openxmlformats.org/officeDocument/2006/relationships/image" Target="media/image101.png"/><Relationship Id="rId117" Type="http://schemas.openxmlformats.org/officeDocument/2006/relationships/image" Target="media/image91.png"/><Relationship Id="rId118" Type="http://schemas.openxmlformats.org/officeDocument/2006/relationships/image" Target="media/image92.png"/><Relationship Id="rId119" Type="http://schemas.openxmlformats.org/officeDocument/2006/relationships/image" Target="media/image93.png"/><Relationship Id="rId200" Type="http://schemas.openxmlformats.org/officeDocument/2006/relationships/image" Target="media/image157.png"/><Relationship Id="rId201" Type="http://schemas.openxmlformats.org/officeDocument/2006/relationships/image" Target="media/image186.png"/><Relationship Id="rId202" Type="http://schemas.openxmlformats.org/officeDocument/2006/relationships/image" Target="media/image159.png"/><Relationship Id="rId203" Type="http://schemas.openxmlformats.org/officeDocument/2006/relationships/image" Target="media/image188.png"/><Relationship Id="rId204" Type="http://schemas.openxmlformats.org/officeDocument/2006/relationships/image" Target="media/image160.png"/><Relationship Id="rId205" Type="http://schemas.openxmlformats.org/officeDocument/2006/relationships/image" Target="media/image161.png"/><Relationship Id="rId206" Type="http://schemas.openxmlformats.org/officeDocument/2006/relationships/image" Target="media/image162.emf"/><Relationship Id="rId207" Type="http://schemas.openxmlformats.org/officeDocument/2006/relationships/image" Target="media/image192.png"/><Relationship Id="rId208" Type="http://schemas.openxmlformats.org/officeDocument/2006/relationships/image" Target="media/image193.emf"/><Relationship Id="rId209" Type="http://schemas.openxmlformats.org/officeDocument/2006/relationships/image" Target="media/image163.png"/><Relationship Id="rId265" Type="http://schemas.openxmlformats.org/officeDocument/2006/relationships/image" Target="media/image220.emf"/><Relationship Id="rId266" Type="http://schemas.openxmlformats.org/officeDocument/2006/relationships/image" Target="media/image221.emf"/><Relationship Id="rId267" Type="http://schemas.openxmlformats.org/officeDocument/2006/relationships/image" Target="media/image222.emf"/><Relationship Id="rId268" Type="http://schemas.openxmlformats.org/officeDocument/2006/relationships/image" Target="media/image223.emf"/><Relationship Id="rId269" Type="http://schemas.openxmlformats.org/officeDocument/2006/relationships/image" Target="media/image224.emf"/><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1.emf"/><Relationship Id="rId80" Type="http://schemas.openxmlformats.org/officeDocument/2006/relationships/image" Target="media/image57.png"/><Relationship Id="rId81" Type="http://schemas.openxmlformats.org/officeDocument/2006/relationships/image" Target="media/image59.png"/><Relationship Id="rId82" Type="http://schemas.openxmlformats.org/officeDocument/2006/relationships/image" Target="media/image60.emf"/><Relationship Id="rId83" Type="http://schemas.openxmlformats.org/officeDocument/2006/relationships/image" Target="media/image68.png"/><Relationship Id="rId84" Type="http://schemas.openxmlformats.org/officeDocument/2006/relationships/image" Target="media/image69.emf"/><Relationship Id="rId85" Type="http://schemas.openxmlformats.org/officeDocument/2006/relationships/image" Target="media/image61.png"/><Relationship Id="rId86" Type="http://schemas.openxmlformats.org/officeDocument/2006/relationships/image" Target="media/image71.png"/><Relationship Id="rId87" Type="http://schemas.openxmlformats.org/officeDocument/2006/relationships/image" Target="media/image63.png"/><Relationship Id="rId88" Type="http://schemas.openxmlformats.org/officeDocument/2006/relationships/image" Target="media/image73.png"/><Relationship Id="rId89" Type="http://schemas.openxmlformats.org/officeDocument/2006/relationships/image" Target="media/image65.png"/><Relationship Id="rId180" Type="http://schemas.openxmlformats.org/officeDocument/2006/relationships/image" Target="media/image165.png"/><Relationship Id="rId181" Type="http://schemas.openxmlformats.org/officeDocument/2006/relationships/image" Target="media/image142.png"/><Relationship Id="rId182" Type="http://schemas.openxmlformats.org/officeDocument/2006/relationships/image" Target="media/image167.png"/><Relationship Id="rId183" Type="http://schemas.openxmlformats.org/officeDocument/2006/relationships/image" Target="media/image144.png"/><Relationship Id="rId184" Type="http://schemas.openxmlformats.org/officeDocument/2006/relationships/image" Target="media/image169.png"/><Relationship Id="rId185" Type="http://schemas.openxmlformats.org/officeDocument/2006/relationships/image" Target="media/image145.png"/><Relationship Id="rId186" Type="http://schemas.openxmlformats.org/officeDocument/2006/relationships/image" Target="media/image171.png"/><Relationship Id="rId187" Type="http://schemas.openxmlformats.org/officeDocument/2006/relationships/image" Target="media/image146.png"/><Relationship Id="rId188" Type="http://schemas.openxmlformats.org/officeDocument/2006/relationships/image" Target="media/image173.png"/><Relationship Id="rId189" Type="http://schemas.openxmlformats.org/officeDocument/2006/relationships/image" Target="media/image148.png"/><Relationship Id="rId270" Type="http://schemas.openxmlformats.org/officeDocument/2006/relationships/image" Target="media/image225.emf"/><Relationship Id="rId20" Type="http://schemas.openxmlformats.org/officeDocument/2006/relationships/image" Target="media/image12.emf"/><Relationship Id="rId21" Type="http://schemas.openxmlformats.org/officeDocument/2006/relationships/oleObject" Target="embeddings/oleObject1.bin"/><Relationship Id="rId22" Type="http://schemas.openxmlformats.org/officeDocument/2006/relationships/image" Target="media/image13.emf"/><Relationship Id="rId23" Type="http://schemas.openxmlformats.org/officeDocument/2006/relationships/oleObject" Target="embeddings/oleObject2.bin"/><Relationship Id="rId24" Type="http://schemas.openxmlformats.org/officeDocument/2006/relationships/image" Target="media/image14.png"/><Relationship Id="rId25" Type="http://schemas.openxmlformats.org/officeDocument/2006/relationships/image" Target="media/image15.emf"/><Relationship Id="rId26" Type="http://schemas.openxmlformats.org/officeDocument/2006/relationships/oleObject" Target="embeddings/oleObject3.bin"/><Relationship Id="rId27" Type="http://schemas.openxmlformats.org/officeDocument/2006/relationships/image" Target="media/image16.emf"/><Relationship Id="rId28" Type="http://schemas.openxmlformats.org/officeDocument/2006/relationships/oleObject" Target="embeddings/oleObject4.bin"/><Relationship Id="rId29" Type="http://schemas.openxmlformats.org/officeDocument/2006/relationships/image" Target="media/image17.emf"/><Relationship Id="rId271" Type="http://schemas.openxmlformats.org/officeDocument/2006/relationships/image" Target="media/image226.emf"/><Relationship Id="rId272" Type="http://schemas.openxmlformats.org/officeDocument/2006/relationships/image" Target="media/image227.emf"/><Relationship Id="rId273" Type="http://schemas.openxmlformats.org/officeDocument/2006/relationships/image" Target="media/image228.emf"/><Relationship Id="rId274" Type="http://schemas.openxmlformats.org/officeDocument/2006/relationships/image" Target="media/image229.emf"/><Relationship Id="rId120" Type="http://schemas.openxmlformats.org/officeDocument/2006/relationships/image" Target="media/image94.emf"/><Relationship Id="rId121" Type="http://schemas.openxmlformats.org/officeDocument/2006/relationships/image" Target="media/image106.png"/><Relationship Id="rId122" Type="http://schemas.openxmlformats.org/officeDocument/2006/relationships/image" Target="media/image107.emf"/><Relationship Id="rId123" Type="http://schemas.openxmlformats.org/officeDocument/2006/relationships/image" Target="media/image96.png"/><Relationship Id="rId124" Type="http://schemas.openxmlformats.org/officeDocument/2006/relationships/image" Target="media/image109.png"/><Relationship Id="rId125" Type="http://schemas.openxmlformats.org/officeDocument/2006/relationships/image" Target="media/image97.png"/><Relationship Id="rId126" Type="http://schemas.openxmlformats.org/officeDocument/2006/relationships/image" Target="media/image111.png"/><Relationship Id="rId127" Type="http://schemas.openxmlformats.org/officeDocument/2006/relationships/image" Target="media/image98.png"/><Relationship Id="rId128" Type="http://schemas.openxmlformats.org/officeDocument/2006/relationships/image" Target="media/image113.png"/><Relationship Id="rId129" Type="http://schemas.openxmlformats.org/officeDocument/2006/relationships/image" Target="media/image100.png"/><Relationship Id="rId210" Type="http://schemas.openxmlformats.org/officeDocument/2006/relationships/image" Target="media/image195.png"/><Relationship Id="rId211" Type="http://schemas.openxmlformats.org/officeDocument/2006/relationships/image" Target="media/image164.png"/><Relationship Id="rId212" Type="http://schemas.openxmlformats.org/officeDocument/2006/relationships/image" Target="media/image197.png"/><Relationship Id="rId213" Type="http://schemas.openxmlformats.org/officeDocument/2006/relationships/image" Target="media/image166.png"/><Relationship Id="rId214" Type="http://schemas.openxmlformats.org/officeDocument/2006/relationships/image" Target="media/image199.png"/><Relationship Id="rId215" Type="http://schemas.openxmlformats.org/officeDocument/2006/relationships/image" Target="media/image168.png"/><Relationship Id="rId216" Type="http://schemas.openxmlformats.org/officeDocument/2006/relationships/image" Target="media/image201.png"/><Relationship Id="rId217" Type="http://schemas.openxmlformats.org/officeDocument/2006/relationships/image" Target="media/image170.png"/><Relationship Id="rId218" Type="http://schemas.openxmlformats.org/officeDocument/2006/relationships/image" Target="media/image203.png"/><Relationship Id="rId219" Type="http://schemas.openxmlformats.org/officeDocument/2006/relationships/image" Target="media/image172.png"/><Relationship Id="rId275" Type="http://schemas.openxmlformats.org/officeDocument/2006/relationships/image" Target="media/image230.emf"/><Relationship Id="rId276" Type="http://schemas.openxmlformats.org/officeDocument/2006/relationships/image" Target="media/image231.emf"/><Relationship Id="rId277" Type="http://schemas.openxmlformats.org/officeDocument/2006/relationships/image" Target="media/image234.emf"/><Relationship Id="rId278" Type="http://schemas.openxmlformats.org/officeDocument/2006/relationships/image" Target="media/image236.emf"/><Relationship Id="rId279" Type="http://schemas.openxmlformats.org/officeDocument/2006/relationships/image" Target="media/image237.emf"/><Relationship Id="rId300" Type="http://schemas.openxmlformats.org/officeDocument/2006/relationships/glossaryDocument" Target="glossary/document.xml"/><Relationship Id="rId301" Type="http://schemas.openxmlformats.org/officeDocument/2006/relationships/theme" Target="theme/theme1.xml"/><Relationship Id="rId90" Type="http://schemas.openxmlformats.org/officeDocument/2006/relationships/image" Target="media/image75.png"/><Relationship Id="rId91" Type="http://schemas.openxmlformats.org/officeDocument/2006/relationships/image" Target="media/image66.png"/><Relationship Id="rId92" Type="http://schemas.openxmlformats.org/officeDocument/2006/relationships/image" Target="media/image77.png"/><Relationship Id="rId93" Type="http://schemas.openxmlformats.org/officeDocument/2006/relationships/image" Target="media/image67.png"/><Relationship Id="rId94" Type="http://schemas.openxmlformats.org/officeDocument/2006/relationships/image" Target="media/image69.png"/><Relationship Id="rId95" Type="http://schemas.openxmlformats.org/officeDocument/2006/relationships/image" Target="media/image70.emf"/><Relationship Id="rId96" Type="http://schemas.openxmlformats.org/officeDocument/2006/relationships/image" Target="media/image81.png"/><Relationship Id="rId97" Type="http://schemas.openxmlformats.org/officeDocument/2006/relationships/image" Target="media/image82.emf"/><Relationship Id="rId98" Type="http://schemas.openxmlformats.org/officeDocument/2006/relationships/image" Target="media/image72.png"/><Relationship Id="rId99" Type="http://schemas.openxmlformats.org/officeDocument/2006/relationships/image" Target="media/image84.png"/><Relationship Id="rId190" Type="http://schemas.openxmlformats.org/officeDocument/2006/relationships/image" Target="media/image149.png"/><Relationship Id="rId191" Type="http://schemas.openxmlformats.org/officeDocument/2006/relationships/image" Target="media/image150.emf"/><Relationship Id="rId192" Type="http://schemas.openxmlformats.org/officeDocument/2006/relationships/image" Target="media/image177.png"/><Relationship Id="rId193" Type="http://schemas.openxmlformats.org/officeDocument/2006/relationships/image" Target="media/image178.emf"/><Relationship Id="rId194" Type="http://schemas.openxmlformats.org/officeDocument/2006/relationships/image" Target="media/image151.png"/><Relationship Id="rId195" Type="http://schemas.openxmlformats.org/officeDocument/2006/relationships/image" Target="media/image180.png"/><Relationship Id="rId196" Type="http://schemas.openxmlformats.org/officeDocument/2006/relationships/image" Target="media/image153.png"/><Relationship Id="rId197" Type="http://schemas.openxmlformats.org/officeDocument/2006/relationships/image" Target="media/image182.png"/><Relationship Id="rId198" Type="http://schemas.openxmlformats.org/officeDocument/2006/relationships/image" Target="media/image155.png"/><Relationship Id="rId199" Type="http://schemas.openxmlformats.org/officeDocument/2006/relationships/image" Target="media/image184.png"/><Relationship Id="rId280" Type="http://schemas.openxmlformats.org/officeDocument/2006/relationships/image" Target="media/image238.emf"/><Relationship Id="rId30" Type="http://schemas.openxmlformats.org/officeDocument/2006/relationships/image" Target="media/image18.emf"/><Relationship Id="rId31" Type="http://schemas.openxmlformats.org/officeDocument/2006/relationships/oleObject" Target="embeddings/oleObject5.bin"/><Relationship Id="rId32" Type="http://schemas.openxmlformats.org/officeDocument/2006/relationships/image" Target="media/image19.emf"/><Relationship Id="rId33" Type="http://schemas.openxmlformats.org/officeDocument/2006/relationships/image" Target="media/image20.emf"/><Relationship Id="rId34" Type="http://schemas.openxmlformats.org/officeDocument/2006/relationships/image" Target="media/image21.emf"/><Relationship Id="rId35" Type="http://schemas.openxmlformats.org/officeDocument/2006/relationships/image" Target="media/image22.emf"/><Relationship Id="rId36" Type="http://schemas.openxmlformats.org/officeDocument/2006/relationships/image" Target="media/image23.emf"/><Relationship Id="rId37" Type="http://schemas.openxmlformats.org/officeDocument/2006/relationships/image" Target="media/image24.emf"/><Relationship Id="rId38" Type="http://schemas.openxmlformats.org/officeDocument/2006/relationships/image" Target="media/image25.emf"/><Relationship Id="rId39" Type="http://schemas.openxmlformats.org/officeDocument/2006/relationships/image" Target="media/image26.emf"/><Relationship Id="rId281" Type="http://schemas.openxmlformats.org/officeDocument/2006/relationships/image" Target="media/image239.emf"/><Relationship Id="rId282" Type="http://schemas.openxmlformats.org/officeDocument/2006/relationships/image" Target="media/image240.emf"/><Relationship Id="rId283" Type="http://schemas.openxmlformats.org/officeDocument/2006/relationships/image" Target="media/image241.emf"/><Relationship Id="rId284" Type="http://schemas.openxmlformats.org/officeDocument/2006/relationships/image" Target="media/image242.emf"/><Relationship Id="rId130" Type="http://schemas.openxmlformats.org/officeDocument/2006/relationships/image" Target="media/image102.png"/><Relationship Id="rId131" Type="http://schemas.openxmlformats.org/officeDocument/2006/relationships/image" Target="media/image103.emf"/><Relationship Id="rId132" Type="http://schemas.openxmlformats.org/officeDocument/2006/relationships/image" Target="media/image117.png"/><Relationship Id="rId133" Type="http://schemas.openxmlformats.org/officeDocument/2006/relationships/image" Target="media/image118.emf"/><Relationship Id="rId220" Type="http://schemas.openxmlformats.org/officeDocument/2006/relationships/image" Target="media/image174.png"/><Relationship Id="rId221" Type="http://schemas.openxmlformats.org/officeDocument/2006/relationships/image" Target="media/image175.png"/><Relationship Id="rId222" Type="http://schemas.openxmlformats.org/officeDocument/2006/relationships/image" Target="media/image176.png"/><Relationship Id="rId223" Type="http://schemas.openxmlformats.org/officeDocument/2006/relationships/image" Target="media/image177.emf"/><Relationship Id="rId224" Type="http://schemas.openxmlformats.org/officeDocument/2006/relationships/oleObject" Target="embeddings/oleObject6.bin"/><Relationship Id="rId225" Type="http://schemas.openxmlformats.org/officeDocument/2006/relationships/image" Target="media/image179.emf"/><Relationship Id="rId226" Type="http://schemas.openxmlformats.org/officeDocument/2006/relationships/oleObject" Target="embeddings/oleObject7.bin"/><Relationship Id="rId227" Type="http://schemas.openxmlformats.org/officeDocument/2006/relationships/image" Target="media/image180.emf"/><Relationship Id="rId228" Type="http://schemas.openxmlformats.org/officeDocument/2006/relationships/oleObject" Target="embeddings/oleObject8.bin"/><Relationship Id="rId229" Type="http://schemas.openxmlformats.org/officeDocument/2006/relationships/image" Target="media/image181.png"/><Relationship Id="rId134" Type="http://schemas.openxmlformats.org/officeDocument/2006/relationships/image" Target="media/image104.png"/><Relationship Id="rId135" Type="http://schemas.openxmlformats.org/officeDocument/2006/relationships/image" Target="media/image120.png"/><Relationship Id="rId136" Type="http://schemas.openxmlformats.org/officeDocument/2006/relationships/image" Target="media/image105.png"/><Relationship Id="rId137" Type="http://schemas.openxmlformats.org/officeDocument/2006/relationships/image" Target="media/image122.png"/><Relationship Id="rId138" Type="http://schemas.openxmlformats.org/officeDocument/2006/relationships/image" Target="media/image107.png"/><Relationship Id="rId139" Type="http://schemas.openxmlformats.org/officeDocument/2006/relationships/image" Target="media/image124.png"/><Relationship Id="rId285" Type="http://schemas.openxmlformats.org/officeDocument/2006/relationships/image" Target="media/image243.emf"/><Relationship Id="rId286" Type="http://schemas.openxmlformats.org/officeDocument/2006/relationships/image" Target="media/image244.emf"/><Relationship Id="rId287" Type="http://schemas.openxmlformats.org/officeDocument/2006/relationships/image" Target="media/image245.emf"/><Relationship Id="rId288" Type="http://schemas.openxmlformats.org/officeDocument/2006/relationships/image" Target="media/image246.emf"/><Relationship Id="rId289" Type="http://schemas.openxmlformats.org/officeDocument/2006/relationships/image" Target="media/image247.emf"/><Relationship Id="rId290" Type="http://schemas.openxmlformats.org/officeDocument/2006/relationships/image" Target="media/image248.emf"/><Relationship Id="rId291" Type="http://schemas.openxmlformats.org/officeDocument/2006/relationships/image" Target="media/image249.emf"/><Relationship Id="rId292" Type="http://schemas.openxmlformats.org/officeDocument/2006/relationships/image" Target="media/image250.emf"/><Relationship Id="rId293" Type="http://schemas.openxmlformats.org/officeDocument/2006/relationships/image" Target="media/image251.emf"/><Relationship Id="rId294" Type="http://schemas.openxmlformats.org/officeDocument/2006/relationships/image" Target="media/image252.emf"/><Relationship Id="rId295" Type="http://schemas.openxmlformats.org/officeDocument/2006/relationships/image" Target="media/image253.emf"/><Relationship Id="rId296" Type="http://schemas.openxmlformats.org/officeDocument/2006/relationships/image" Target="media/image254.emf"/><Relationship Id="rId40" Type="http://schemas.openxmlformats.org/officeDocument/2006/relationships/image" Target="media/image27.emf"/><Relationship Id="rId41" Type="http://schemas.openxmlformats.org/officeDocument/2006/relationships/image" Target="media/image28.emf"/><Relationship Id="rId42" Type="http://schemas.openxmlformats.org/officeDocument/2006/relationships/image" Target="media/image29.png"/><Relationship Id="rId43" Type="http://schemas.openxmlformats.org/officeDocument/2006/relationships/image" Target="media/image30.emf"/><Relationship Id="rId44" Type="http://schemas.openxmlformats.org/officeDocument/2006/relationships/footer" Target="footer3.xml"/><Relationship Id="rId45" Type="http://schemas.openxmlformats.org/officeDocument/2006/relationships/image" Target="media/image31.emf"/><Relationship Id="rId46" Type="http://schemas.openxmlformats.org/officeDocument/2006/relationships/image" Target="media/image32.emf"/><Relationship Id="rId47" Type="http://schemas.openxmlformats.org/officeDocument/2006/relationships/image" Target="media/image33.emf"/><Relationship Id="rId48" Type="http://schemas.openxmlformats.org/officeDocument/2006/relationships/image" Target="media/image34.emf"/><Relationship Id="rId49" Type="http://schemas.openxmlformats.org/officeDocument/2006/relationships/image" Target="media/image35.emf"/><Relationship Id="rId297" Type="http://schemas.openxmlformats.org/officeDocument/2006/relationships/image" Target="media/image255.emf"/><Relationship Id="rId298" Type="http://schemas.openxmlformats.org/officeDocument/2006/relationships/image" Target="media/image256.emf"/><Relationship Id="rId299" Type="http://schemas.openxmlformats.org/officeDocument/2006/relationships/fontTable" Target="fontTable.xml"/><Relationship Id="rId140" Type="http://schemas.openxmlformats.org/officeDocument/2006/relationships/image" Target="media/image108.png"/><Relationship Id="rId141" Type="http://schemas.openxmlformats.org/officeDocument/2006/relationships/image" Target="media/image126.png"/><Relationship Id="rId142" Type="http://schemas.openxmlformats.org/officeDocument/2006/relationships/image" Target="media/image110.png"/><Relationship Id="rId143" Type="http://schemas.openxmlformats.org/officeDocument/2006/relationships/image" Target="media/image128.png"/><Relationship Id="rId144" Type="http://schemas.openxmlformats.org/officeDocument/2006/relationships/image" Target="media/image112.png"/><Relationship Id="rId145" Type="http://schemas.openxmlformats.org/officeDocument/2006/relationships/image" Target="media/image114.png"/><Relationship Id="rId146" Type="http://schemas.openxmlformats.org/officeDocument/2006/relationships/image" Target="media/image115.emf"/><Relationship Id="rId147" Type="http://schemas.openxmlformats.org/officeDocument/2006/relationships/image" Target="media/image132.png"/><Relationship Id="rId148" Type="http://schemas.openxmlformats.org/officeDocument/2006/relationships/image" Target="media/image133.emf"/><Relationship Id="rId149" Type="http://schemas.openxmlformats.org/officeDocument/2006/relationships/image" Target="media/image116.png"/><Relationship Id="rId230" Type="http://schemas.openxmlformats.org/officeDocument/2006/relationships/image" Target="media/image182.emf"/><Relationship Id="rId231" Type="http://schemas.openxmlformats.org/officeDocument/2006/relationships/image" Target="media/image183.png"/><Relationship Id="rId232" Type="http://schemas.openxmlformats.org/officeDocument/2006/relationships/image" Target="media/image185.png"/><Relationship Id="rId233" Type="http://schemas.openxmlformats.org/officeDocument/2006/relationships/image" Target="media/image187.png"/><Relationship Id="rId234" Type="http://schemas.openxmlformats.org/officeDocument/2006/relationships/image" Target="media/image189.png"/><Relationship Id="rId235" Type="http://schemas.openxmlformats.org/officeDocument/2006/relationships/image" Target="media/image190.png"/><Relationship Id="rId236" Type="http://schemas.openxmlformats.org/officeDocument/2006/relationships/image" Target="media/image191.png"/><Relationship Id="rId237" Type="http://schemas.openxmlformats.org/officeDocument/2006/relationships/image" Target="media/image193.png"/><Relationship Id="rId238" Type="http://schemas.openxmlformats.org/officeDocument/2006/relationships/image" Target="media/image194.png"/><Relationship Id="rId239" Type="http://schemas.openxmlformats.org/officeDocument/2006/relationships/image" Target="media/image196.png"/><Relationship Id="rId50" Type="http://schemas.openxmlformats.org/officeDocument/2006/relationships/image" Target="media/image36.emf"/><Relationship Id="rId51" Type="http://schemas.openxmlformats.org/officeDocument/2006/relationships/image" Target="media/image37.png"/><Relationship Id="rId52" Type="http://schemas.openxmlformats.org/officeDocument/2006/relationships/image" Target="media/image38.png"/><Relationship Id="rId53" Type="http://schemas.openxmlformats.org/officeDocument/2006/relationships/image" Target="media/image39.emf"/><Relationship Id="rId54" Type="http://schemas.openxmlformats.org/officeDocument/2006/relationships/image" Target="media/image40.emf"/><Relationship Id="rId55" Type="http://schemas.openxmlformats.org/officeDocument/2006/relationships/image" Target="media/image41.emf"/><Relationship Id="rId56" Type="http://schemas.openxmlformats.org/officeDocument/2006/relationships/image" Target="media/image42.png"/><Relationship Id="rId57" Type="http://schemas.openxmlformats.org/officeDocument/2006/relationships/image" Target="media/image43.emf"/><Relationship Id="rId59" Type="http://schemas.openxmlformats.org/officeDocument/2006/relationships/image" Target="media/image44.png"/><Relationship Id="rId150" Type="http://schemas.openxmlformats.org/officeDocument/2006/relationships/image" Target="media/image135.png"/><Relationship Id="rId151" Type="http://schemas.openxmlformats.org/officeDocument/2006/relationships/image" Target="media/image118.png"/><Relationship Id="rId152" Type="http://schemas.openxmlformats.org/officeDocument/2006/relationships/image" Target="media/image137.png"/><Relationship Id="rId153" Type="http://schemas.openxmlformats.org/officeDocument/2006/relationships/image" Target="media/image119.png"/><Relationship Id="rId154" Type="http://schemas.openxmlformats.org/officeDocument/2006/relationships/image" Target="media/image139.png"/><Relationship Id="rId155" Type="http://schemas.openxmlformats.org/officeDocument/2006/relationships/image" Target="media/image121.png"/><Relationship Id="rId156" Type="http://schemas.openxmlformats.org/officeDocument/2006/relationships/image" Target="media/image141.png"/><Relationship Id="rId157" Type="http://schemas.openxmlformats.org/officeDocument/2006/relationships/image" Target="media/image123.png"/><Relationship Id="rId158" Type="http://schemas.openxmlformats.org/officeDocument/2006/relationships/image" Target="media/image143.png"/><Relationship Id="rId159" Type="http://schemas.openxmlformats.org/officeDocument/2006/relationships/image" Target="media/image125.png"/><Relationship Id="rId240" Type="http://schemas.openxmlformats.org/officeDocument/2006/relationships/image" Target="media/image198.png"/><Relationship Id="rId241" Type="http://schemas.openxmlformats.org/officeDocument/2006/relationships/image" Target="media/image200.png"/><Relationship Id="rId242" Type="http://schemas.openxmlformats.org/officeDocument/2006/relationships/image" Target="media/image201.emf"/><Relationship Id="rId243" Type="http://schemas.openxmlformats.org/officeDocument/2006/relationships/image" Target="media/image202.emf"/><Relationship Id="rId244" Type="http://schemas.openxmlformats.org/officeDocument/2006/relationships/image" Target="media/image203.emf"/><Relationship Id="rId245" Type="http://schemas.openxmlformats.org/officeDocument/2006/relationships/hyperlink" Target="https://shareok.org/handle/11244/300790" TargetMode="External"/><Relationship Id="rId246" Type="http://schemas.openxmlformats.org/officeDocument/2006/relationships/image" Target="media/image204.emf"/><Relationship Id="rId247" Type="http://schemas.openxmlformats.org/officeDocument/2006/relationships/image" Target="media/image205.jpeg"/><Relationship Id="rId248" Type="http://schemas.openxmlformats.org/officeDocument/2006/relationships/image" Target="media/image206.emf"/><Relationship Id="rId249" Type="http://schemas.openxmlformats.org/officeDocument/2006/relationships/image" Target="media/image207.emf"/><Relationship Id="rId60" Type="http://schemas.openxmlformats.org/officeDocument/2006/relationships/image" Target="media/image45.emf"/><Relationship Id="rId61" Type="http://schemas.openxmlformats.org/officeDocument/2006/relationships/image" Target="media/image44.emf"/><Relationship Id="rId62" Type="http://schemas.openxmlformats.org/officeDocument/2006/relationships/image" Target="media/image45.png"/><Relationship Id="rId63" Type="http://schemas.openxmlformats.org/officeDocument/2006/relationships/image" Target="media/image48.png"/><Relationship Id="rId64" Type="http://schemas.openxmlformats.org/officeDocument/2006/relationships/image" Target="media/image46.png"/><Relationship Id="rId65" Type="http://schemas.openxmlformats.org/officeDocument/2006/relationships/image" Target="media/image50.png"/><Relationship Id="rId66" Type="http://schemas.openxmlformats.org/officeDocument/2006/relationships/image" Target="media/image47.png"/><Relationship Id="rId67" Type="http://schemas.openxmlformats.org/officeDocument/2006/relationships/image" Target="media/image52.png"/><Relationship Id="rId68" Type="http://schemas.openxmlformats.org/officeDocument/2006/relationships/image" Target="media/image49.png"/><Relationship Id="rId69" Type="http://schemas.openxmlformats.org/officeDocument/2006/relationships/image" Target="media/image50.emf"/><Relationship Id="rId160" Type="http://schemas.openxmlformats.org/officeDocument/2006/relationships/image" Target="media/image127.png"/><Relationship Id="rId161" Type="http://schemas.openxmlformats.org/officeDocument/2006/relationships/image" Target="media/image128.emf"/><Relationship Id="rId162" Type="http://schemas.openxmlformats.org/officeDocument/2006/relationships/image" Target="media/image147.png"/><Relationship Id="rId163" Type="http://schemas.openxmlformats.org/officeDocument/2006/relationships/image" Target="media/image148.emf"/><Relationship Id="rId164" Type="http://schemas.openxmlformats.org/officeDocument/2006/relationships/image" Target="media/image129.png"/><Relationship Id="rId165" Type="http://schemas.openxmlformats.org/officeDocument/2006/relationships/image" Target="media/image150.png"/><Relationship Id="rId166" Type="http://schemas.openxmlformats.org/officeDocument/2006/relationships/image" Target="media/image130.png"/><Relationship Id="rId167" Type="http://schemas.openxmlformats.org/officeDocument/2006/relationships/image" Target="media/image152.png"/><Relationship Id="rId168" Type="http://schemas.openxmlformats.org/officeDocument/2006/relationships/image" Target="media/image131.png"/><Relationship Id="rId169" Type="http://schemas.openxmlformats.org/officeDocument/2006/relationships/image" Target="media/image154.png"/><Relationship Id="rId250" Type="http://schemas.openxmlformats.org/officeDocument/2006/relationships/image" Target="media/image208.emf"/><Relationship Id="rId251" Type="http://schemas.openxmlformats.org/officeDocument/2006/relationships/image" Target="media/image232.emf"/><Relationship Id="rId252" Type="http://schemas.openxmlformats.org/officeDocument/2006/relationships/image" Target="media/image233.emf"/><Relationship Id="rId253" Type="http://schemas.openxmlformats.org/officeDocument/2006/relationships/image" Target="media/image209.emf"/><Relationship Id="rId254" Type="http://schemas.openxmlformats.org/officeDocument/2006/relationships/image" Target="media/image235.emf"/><Relationship Id="rId255" Type="http://schemas.openxmlformats.org/officeDocument/2006/relationships/image" Target="media/image210.emf"/><Relationship Id="rId256" Type="http://schemas.openxmlformats.org/officeDocument/2006/relationships/image" Target="media/image211.emf"/><Relationship Id="rId257" Type="http://schemas.openxmlformats.org/officeDocument/2006/relationships/image" Target="media/image212.emf"/><Relationship Id="rId258" Type="http://schemas.openxmlformats.org/officeDocument/2006/relationships/image" Target="media/image213.emf"/><Relationship Id="rId259" Type="http://schemas.openxmlformats.org/officeDocument/2006/relationships/image" Target="media/image214.emf"/><Relationship Id="rId100" Type="http://schemas.openxmlformats.org/officeDocument/2006/relationships/image" Target="media/image74.png"/><Relationship Id="rId101" Type="http://schemas.openxmlformats.org/officeDocument/2006/relationships/image" Target="media/image86.png"/><Relationship Id="rId102" Type="http://schemas.openxmlformats.org/officeDocument/2006/relationships/image" Target="media/image76.png"/><Relationship Id="rId103" Type="http://schemas.openxmlformats.org/officeDocument/2006/relationships/image" Target="media/image88.png"/><Relationship Id="rId104" Type="http://schemas.openxmlformats.org/officeDocument/2006/relationships/image" Target="media/image78.png"/><Relationship Id="rId105" Type="http://schemas.openxmlformats.org/officeDocument/2006/relationships/image" Target="media/image9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64159C47D9F45BCB1CEDF976DCE4172"/>
        <w:category>
          <w:name w:val="General"/>
          <w:gallery w:val="placeholder"/>
        </w:category>
        <w:types>
          <w:type w:val="bbPlcHdr"/>
        </w:types>
        <w:behaviors>
          <w:behavior w:val="content"/>
        </w:behaviors>
        <w:guid w:val="{BAC7C617-B42B-43BD-992C-1F1492D5E770}"/>
      </w:docPartPr>
      <w:docPartBody>
        <w:p w:rsidR="00674C51" w:rsidRDefault="00674C51" w:rsidP="00674C51">
          <w:pPr>
            <w:pStyle w:val="564159C47D9F45BCB1CEDF976DCE4172"/>
          </w:pPr>
          <w:r w:rsidRPr="001F1C68">
            <w:rPr>
              <w:rStyle w:val="PlaceholderText"/>
            </w:rPr>
            <w:t>Click here to enter text.</w:t>
          </w:r>
        </w:p>
      </w:docPartBody>
    </w:docPart>
    <w:docPart>
      <w:docPartPr>
        <w:name w:val="907146AD324E442CA6DAED732C86D3C1"/>
        <w:category>
          <w:name w:val="General"/>
          <w:gallery w:val="placeholder"/>
        </w:category>
        <w:types>
          <w:type w:val="bbPlcHdr"/>
        </w:types>
        <w:behaviors>
          <w:behavior w:val="content"/>
        </w:behaviors>
        <w:guid w:val="{A7EDBE7D-8174-4E10-9A16-E7826DC3CC9B}"/>
      </w:docPartPr>
      <w:docPartBody>
        <w:p w:rsidR="00674C51" w:rsidRDefault="00674C51" w:rsidP="00674C51">
          <w:pPr>
            <w:pStyle w:val="907146AD324E442CA6DAED732C86D3C1"/>
          </w:pPr>
          <w:r w:rsidRPr="001F1C68">
            <w:rPr>
              <w:rStyle w:val="PlaceholderText"/>
            </w:rPr>
            <w:t>Choose an item.</w:t>
          </w:r>
        </w:p>
      </w:docPartBody>
    </w:docPart>
    <w:docPart>
      <w:docPartPr>
        <w:name w:val="D7997290BD1B4AC499009F03817EEC3B"/>
        <w:category>
          <w:name w:val="General"/>
          <w:gallery w:val="placeholder"/>
        </w:category>
        <w:types>
          <w:type w:val="bbPlcHdr"/>
        </w:types>
        <w:behaviors>
          <w:behavior w:val="content"/>
        </w:behaviors>
        <w:guid w:val="{852A8FC1-C2DD-4955-AFB2-077C9F627E73}"/>
      </w:docPartPr>
      <w:docPartBody>
        <w:p w:rsidR="00674C51" w:rsidRDefault="00674C51" w:rsidP="00674C51">
          <w:pPr>
            <w:pStyle w:val="D7997290BD1B4AC499009F03817EEC3B"/>
          </w:pPr>
          <w:r w:rsidRPr="00AC7F25">
            <w:rPr>
              <w:rStyle w:val="PlaceholderText"/>
            </w:rPr>
            <w:t>Choose an item.</w:t>
          </w:r>
        </w:p>
      </w:docPartBody>
    </w:docPart>
    <w:docPart>
      <w:docPartPr>
        <w:name w:val="BB5F6EAB694146EC95816A6BB0975CE9"/>
        <w:category>
          <w:name w:val="General"/>
          <w:gallery w:val="placeholder"/>
        </w:category>
        <w:types>
          <w:type w:val="bbPlcHdr"/>
        </w:types>
        <w:behaviors>
          <w:behavior w:val="content"/>
        </w:behaviors>
        <w:guid w:val="{C837E91F-8F49-4CB1-880D-2CAE24C98CD7}"/>
      </w:docPartPr>
      <w:docPartBody>
        <w:p w:rsidR="00674C51" w:rsidRDefault="00674C51" w:rsidP="00674C51">
          <w:pPr>
            <w:pStyle w:val="BB5F6EAB694146EC95816A6BB0975CE9"/>
          </w:pPr>
          <w:r w:rsidRPr="00BB1A19">
            <w:rPr>
              <w:rStyle w:val="PlaceholderText"/>
            </w:rPr>
            <w:t>Click here to enter text.</w:t>
          </w:r>
        </w:p>
      </w:docPartBody>
    </w:docPart>
    <w:docPart>
      <w:docPartPr>
        <w:name w:val="D09E7667F5AE4AED8C058995DC991B97"/>
        <w:category>
          <w:name w:val="General"/>
          <w:gallery w:val="placeholder"/>
        </w:category>
        <w:types>
          <w:type w:val="bbPlcHdr"/>
        </w:types>
        <w:behaviors>
          <w:behavior w:val="content"/>
        </w:behaviors>
        <w:guid w:val="{E9F9FAF0-A437-42D3-9BC9-A6EFEFA9A94D}"/>
      </w:docPartPr>
      <w:docPartBody>
        <w:p w:rsidR="00674C51" w:rsidRDefault="00674C51" w:rsidP="00674C51">
          <w:pPr>
            <w:pStyle w:val="D09E7667F5AE4AED8C058995DC991B97"/>
          </w:pPr>
          <w:r w:rsidRPr="00DB664C">
            <w:rPr>
              <w:rStyle w:val="PlaceholderText"/>
            </w:rPr>
            <w:t>[EXACT NAME OF YOUR ACADEMIC UNIT IN ALL CAPS]</w:t>
          </w:r>
        </w:p>
      </w:docPartBody>
    </w:docPart>
    <w:docPart>
      <w:docPartPr>
        <w:name w:val="602BD8DB68704BFD94DE917177439594"/>
        <w:category>
          <w:name w:val="General"/>
          <w:gallery w:val="placeholder"/>
        </w:category>
        <w:types>
          <w:type w:val="bbPlcHdr"/>
        </w:types>
        <w:behaviors>
          <w:behavior w:val="content"/>
        </w:behaviors>
        <w:guid w:val="{F390A79A-4567-4617-A0C9-6D088CF32C21}"/>
      </w:docPartPr>
      <w:docPartBody>
        <w:p w:rsidR="00674C51" w:rsidRDefault="00674C51" w:rsidP="00674C51">
          <w:pPr>
            <w:pStyle w:val="602BD8DB68704BFD94DE917177439594"/>
          </w:pPr>
          <w:r w:rsidRPr="00AC7F25">
            <w:rPr>
              <w:rStyle w:val="PlaceholderText"/>
            </w:rPr>
            <w:t>Choose an item.</w:t>
          </w:r>
        </w:p>
      </w:docPartBody>
    </w:docPart>
    <w:docPart>
      <w:docPartPr>
        <w:name w:val="843AD6701C864F1A85D9C88E6E59D6ED"/>
        <w:category>
          <w:name w:val="General"/>
          <w:gallery w:val="placeholder"/>
        </w:category>
        <w:types>
          <w:type w:val="bbPlcHdr"/>
        </w:types>
        <w:behaviors>
          <w:behavior w:val="content"/>
        </w:behaviors>
        <w:guid w:val="{B9135975-7C9B-433B-B328-40AF033AB6AE}"/>
      </w:docPartPr>
      <w:docPartBody>
        <w:p w:rsidR="00674C51" w:rsidRDefault="00674C51" w:rsidP="00674C51">
          <w:pPr>
            <w:pStyle w:val="843AD6701C864F1A85D9C88E6E59D6ED"/>
          </w:pPr>
          <w:r w:rsidRPr="001F1C68">
            <w:rPr>
              <w:rStyle w:val="PlaceholderText"/>
            </w:rPr>
            <w:t>Click here to enter text.</w:t>
          </w:r>
        </w:p>
      </w:docPartBody>
    </w:docPart>
    <w:docPart>
      <w:docPartPr>
        <w:name w:val="8D89D19613684E648D98AE287FC6A8B6"/>
        <w:category>
          <w:name w:val="General"/>
          <w:gallery w:val="placeholder"/>
        </w:category>
        <w:types>
          <w:type w:val="bbPlcHdr"/>
        </w:types>
        <w:behaviors>
          <w:behavior w:val="content"/>
        </w:behaviors>
        <w:guid w:val="{5FE77371-037B-4F3B-848C-40532A9CCCFB}"/>
      </w:docPartPr>
      <w:docPartBody>
        <w:p w:rsidR="00674C51" w:rsidRDefault="00674C51" w:rsidP="00674C51">
          <w:pPr>
            <w:pStyle w:val="8D89D19613684E648D98AE287FC6A8B6"/>
          </w:pPr>
          <w:r w:rsidRPr="00AC7F25">
            <w:rPr>
              <w:rStyle w:val="PlaceholderText"/>
            </w:rPr>
            <w:t>Choose an item.</w:t>
          </w:r>
        </w:p>
      </w:docPartBody>
    </w:docPart>
    <w:docPart>
      <w:docPartPr>
        <w:name w:val="E17D02BA705546A99456F5A61C22E2DA"/>
        <w:category>
          <w:name w:val="General"/>
          <w:gallery w:val="placeholder"/>
        </w:category>
        <w:types>
          <w:type w:val="bbPlcHdr"/>
        </w:types>
        <w:behaviors>
          <w:behavior w:val="content"/>
        </w:behaviors>
        <w:guid w:val="{313587EC-78E2-45B5-BA55-2E24005DDEE8}"/>
      </w:docPartPr>
      <w:docPartBody>
        <w:p w:rsidR="00674C51" w:rsidRDefault="00674C51" w:rsidP="00674C51">
          <w:pPr>
            <w:pStyle w:val="E17D02BA705546A99456F5A61C22E2DA"/>
          </w:pPr>
          <w:r w:rsidRPr="001F1C68">
            <w:rPr>
              <w:rStyle w:val="PlaceholderText"/>
            </w:rPr>
            <w:t>Click here to enter text.</w:t>
          </w:r>
        </w:p>
      </w:docPartBody>
    </w:docPart>
    <w:docPart>
      <w:docPartPr>
        <w:name w:val="9C4DA8C9CA8B47058E5C13E874D226B2"/>
        <w:category>
          <w:name w:val="General"/>
          <w:gallery w:val="placeholder"/>
        </w:category>
        <w:types>
          <w:type w:val="bbPlcHdr"/>
        </w:types>
        <w:behaviors>
          <w:behavior w:val="content"/>
        </w:behaviors>
        <w:guid w:val="{5BE6B17A-64B7-4DBA-8F9E-491DB39B2E8C}"/>
      </w:docPartPr>
      <w:docPartBody>
        <w:p w:rsidR="00674C51" w:rsidRDefault="00674C51" w:rsidP="00674C51">
          <w:pPr>
            <w:pStyle w:val="9C4DA8C9CA8B47058E5C13E874D226B2"/>
          </w:pPr>
          <w:r w:rsidRPr="00AC7F25">
            <w:rPr>
              <w:rStyle w:val="PlaceholderText"/>
            </w:rPr>
            <w:t>Choose an item.</w:t>
          </w:r>
        </w:p>
      </w:docPartBody>
    </w:docPart>
    <w:docPart>
      <w:docPartPr>
        <w:name w:val="C0ED3D1AA1F448A4B9BC63782C208A3F"/>
        <w:category>
          <w:name w:val="General"/>
          <w:gallery w:val="placeholder"/>
        </w:category>
        <w:types>
          <w:type w:val="bbPlcHdr"/>
        </w:types>
        <w:behaviors>
          <w:behavior w:val="content"/>
        </w:behaviors>
        <w:guid w:val="{85A1D325-48F3-4351-A84D-DC9F58D310FB}"/>
      </w:docPartPr>
      <w:docPartBody>
        <w:p w:rsidR="00674C51" w:rsidRDefault="00674C51" w:rsidP="00674C51">
          <w:pPr>
            <w:pStyle w:val="C0ED3D1AA1F448A4B9BC63782C208A3F"/>
          </w:pPr>
          <w:r w:rsidRPr="00AC7F25">
            <w:rPr>
              <w:rStyle w:val="PlaceholderText"/>
            </w:rPr>
            <w:t>Choose an item.</w:t>
          </w:r>
        </w:p>
      </w:docPartBody>
    </w:docPart>
    <w:docPart>
      <w:docPartPr>
        <w:name w:val="852AE5EC361849BCA6C106231CECDDD9"/>
        <w:category>
          <w:name w:val="General"/>
          <w:gallery w:val="placeholder"/>
        </w:category>
        <w:types>
          <w:type w:val="bbPlcHdr"/>
        </w:types>
        <w:behaviors>
          <w:behavior w:val="content"/>
        </w:behaviors>
        <w:guid w:val="{2C89E6EA-1A43-4341-ADFA-683CD71CE5C7}"/>
      </w:docPartPr>
      <w:docPartBody>
        <w:p w:rsidR="00674C51" w:rsidRDefault="00674C51" w:rsidP="00674C51">
          <w:pPr>
            <w:pStyle w:val="852AE5EC361849BCA6C106231CECDDD9"/>
          </w:pPr>
          <w:r w:rsidRPr="001F1C68">
            <w:rPr>
              <w:rStyle w:val="PlaceholderText"/>
            </w:rPr>
            <w:t>Click here to enter text.</w:t>
          </w:r>
        </w:p>
      </w:docPartBody>
    </w:docPart>
    <w:docPart>
      <w:docPartPr>
        <w:name w:val="D04CA131124F495DACB8BF3CDA211D2D"/>
        <w:category>
          <w:name w:val="General"/>
          <w:gallery w:val="placeholder"/>
        </w:category>
        <w:types>
          <w:type w:val="bbPlcHdr"/>
        </w:types>
        <w:behaviors>
          <w:behavior w:val="content"/>
        </w:behaviors>
        <w:guid w:val="{CAA9E6A5-7303-4307-914B-8FD6B2C6D19F}"/>
      </w:docPartPr>
      <w:docPartBody>
        <w:p w:rsidR="00674C51" w:rsidRDefault="00674C51" w:rsidP="00674C51">
          <w:pPr>
            <w:pStyle w:val="D04CA131124F495DACB8BF3CDA211D2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Courier">
    <w:panose1 w:val="02000500000000000000"/>
    <w:charset w:val="4D"/>
    <w:family w:val="modern"/>
    <w:notTrueType/>
    <w:pitch w:val="fixed"/>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SimSun">
    <w:panose1 w:val="02010600030101010101"/>
    <w:charset w:val="86"/>
    <w:family w:val="auto"/>
    <w:pitch w:val="variable"/>
    <w:sig w:usb0="00000003" w:usb1="288F0000" w:usb2="00000016" w:usb3="00000000" w:csb0="00040001" w:csb1="00000000"/>
  </w:font>
  <w:font w:name="Malgun Gothic">
    <w:altName w:val="맑은 고딕"/>
    <w:panose1 w:val="020B0503020000020004"/>
    <w:charset w:val="81"/>
    <w:family w:val="swiss"/>
    <w:pitch w:val="variable"/>
    <w:sig w:usb0="900002AF" w:usb1="09D77CFB" w:usb2="00000012" w:usb3="00000000" w:csb0="00080001" w:csb1="00000000"/>
  </w:font>
  <w:font w:name="Cambria Math">
    <w:panose1 w:val="02040503050406030204"/>
    <w:charset w:val="00"/>
    <w:family w:val="auto"/>
    <w:pitch w:val="variable"/>
    <w:sig w:usb0="E00002FF" w:usb1="420024FF" w:usb2="00000000" w:usb3="00000000" w:csb0="0000019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C51"/>
    <w:rsid w:val="00037281"/>
    <w:rsid w:val="004E06D2"/>
    <w:rsid w:val="00533378"/>
    <w:rsid w:val="00674C51"/>
    <w:rsid w:val="006E6A09"/>
    <w:rsid w:val="00B66032"/>
    <w:rsid w:val="00F026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C51"/>
    <w:rPr>
      <w:color w:val="808080"/>
    </w:rPr>
  </w:style>
  <w:style w:type="paragraph" w:customStyle="1" w:styleId="564159C47D9F45BCB1CEDF976DCE4172">
    <w:name w:val="564159C47D9F45BCB1CEDF976DCE4172"/>
    <w:rsid w:val="00674C51"/>
  </w:style>
  <w:style w:type="paragraph" w:customStyle="1" w:styleId="907146AD324E442CA6DAED732C86D3C1">
    <w:name w:val="907146AD324E442CA6DAED732C86D3C1"/>
    <w:rsid w:val="00674C51"/>
  </w:style>
  <w:style w:type="paragraph" w:customStyle="1" w:styleId="D7997290BD1B4AC499009F03817EEC3B">
    <w:name w:val="D7997290BD1B4AC499009F03817EEC3B"/>
    <w:rsid w:val="00674C51"/>
  </w:style>
  <w:style w:type="paragraph" w:customStyle="1" w:styleId="BB5F6EAB694146EC95816A6BB0975CE9">
    <w:name w:val="BB5F6EAB694146EC95816A6BB0975CE9"/>
    <w:rsid w:val="00674C51"/>
  </w:style>
  <w:style w:type="paragraph" w:customStyle="1" w:styleId="D09E7667F5AE4AED8C058995DC991B97">
    <w:name w:val="D09E7667F5AE4AED8C058995DC991B97"/>
    <w:rsid w:val="00674C51"/>
  </w:style>
  <w:style w:type="paragraph" w:customStyle="1" w:styleId="602BD8DB68704BFD94DE917177439594">
    <w:name w:val="602BD8DB68704BFD94DE917177439594"/>
    <w:rsid w:val="00674C51"/>
  </w:style>
  <w:style w:type="paragraph" w:customStyle="1" w:styleId="843AD6701C864F1A85D9C88E6E59D6ED">
    <w:name w:val="843AD6701C864F1A85D9C88E6E59D6ED"/>
    <w:rsid w:val="00674C51"/>
  </w:style>
  <w:style w:type="paragraph" w:customStyle="1" w:styleId="8D89D19613684E648D98AE287FC6A8B6">
    <w:name w:val="8D89D19613684E648D98AE287FC6A8B6"/>
    <w:rsid w:val="00674C51"/>
  </w:style>
  <w:style w:type="paragraph" w:customStyle="1" w:styleId="E17D02BA705546A99456F5A61C22E2DA">
    <w:name w:val="E17D02BA705546A99456F5A61C22E2DA"/>
    <w:rsid w:val="00674C51"/>
  </w:style>
  <w:style w:type="paragraph" w:customStyle="1" w:styleId="9C4DA8C9CA8B47058E5C13E874D226B2">
    <w:name w:val="9C4DA8C9CA8B47058E5C13E874D226B2"/>
    <w:rsid w:val="00674C51"/>
  </w:style>
  <w:style w:type="paragraph" w:customStyle="1" w:styleId="C0ED3D1AA1F448A4B9BC63782C208A3F">
    <w:name w:val="C0ED3D1AA1F448A4B9BC63782C208A3F"/>
    <w:rsid w:val="00674C51"/>
  </w:style>
  <w:style w:type="paragraph" w:customStyle="1" w:styleId="852AE5EC361849BCA6C106231CECDDD9">
    <w:name w:val="852AE5EC361849BCA6C106231CECDDD9"/>
    <w:rsid w:val="00674C51"/>
  </w:style>
  <w:style w:type="paragraph" w:customStyle="1" w:styleId="D04CA131124F495DACB8BF3CDA211D2D">
    <w:name w:val="D04CA131124F495DACB8BF3CDA211D2D"/>
    <w:rsid w:val="00674C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222</Pages>
  <Words>34887</Words>
  <Characters>198858</Characters>
  <Application>Microsoft Macintosh Word</Application>
  <DocSecurity>0</DocSecurity>
  <Lines>1657</Lines>
  <Paragraphs>466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NPDG</dc:creator>
  <cp:lastModifiedBy>Wentao Dai</cp:lastModifiedBy>
  <cp:revision>2</cp:revision>
  <cp:lastPrinted>2019-05-07T01:31:00Z</cp:lastPrinted>
  <dcterms:created xsi:type="dcterms:W3CDTF">2019-05-07T01:35:00Z</dcterms:created>
  <dcterms:modified xsi:type="dcterms:W3CDTF">2019-05-07T01:35:00Z</dcterms:modified>
</cp:coreProperties>
</file>